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CF0B1E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nº </w:t>
      </w:r>
      <w:r w:rsidR="00835C8C">
        <w:rPr>
          <w:b w:val="0"/>
        </w:rPr>
        <w:t>875</w:t>
      </w:r>
      <w:r w:rsidRPr="00CF0B1E">
        <w:rPr>
          <w:b w:val="0"/>
        </w:rPr>
        <w:t>-</w:t>
      </w:r>
      <w:r w:rsidR="00F3119C">
        <w:rPr>
          <w:b w:val="0"/>
        </w:rPr>
        <w:t>B</w:t>
      </w:r>
      <w:r w:rsidR="008C41B3" w:rsidRPr="00CF0B1E">
        <w:rPr>
          <w:b w:val="0"/>
        </w:rPr>
        <w:t xml:space="preserve"> de </w:t>
      </w:r>
      <w:r w:rsidR="00CF0B1E">
        <w:rPr>
          <w:b w:val="0"/>
        </w:rPr>
        <w:t>20</w:t>
      </w:r>
      <w:r w:rsidR="00835C8C">
        <w:rPr>
          <w:b w:val="0"/>
        </w:rPr>
        <w:t>17</w:t>
      </w:r>
    </w:p>
    <w:p w:rsidR="00E45A21" w:rsidRPr="00724ED1" w:rsidRDefault="00E45A21" w:rsidP="00E45A21">
      <w:pPr>
        <w:pStyle w:val="cabea"/>
        <w:rPr>
          <w:b w:val="0"/>
        </w:rPr>
      </w:pPr>
    </w:p>
    <w:p w:rsidR="00142D9A" w:rsidRPr="00724ED1" w:rsidRDefault="002F4986" w:rsidP="00142D9A">
      <w:pPr>
        <w:pStyle w:val="ementa"/>
      </w:pPr>
      <w:r w:rsidRPr="002F4986">
        <w:t xml:space="preserve">Aprova o </w:t>
      </w:r>
      <w:r w:rsidRPr="00724ED1">
        <w:t>texto do Acordo entre o Governo da República Federativa do Brasil e o Governo da Ucrânia sobre Cooperação Técnico-Militar, assinado em Brasília, em 25 de outubro de 2011</w:t>
      </w:r>
      <w:r w:rsidR="00CF0B1E" w:rsidRPr="00724ED1">
        <w:t>.</w:t>
      </w:r>
    </w:p>
    <w:p w:rsidR="00142D9A" w:rsidRPr="00724ED1" w:rsidRDefault="00142D9A" w:rsidP="00142D9A">
      <w:pPr>
        <w:pStyle w:val="texto1"/>
      </w:pPr>
    </w:p>
    <w:p w:rsidR="00142D9A" w:rsidRPr="00724ED1" w:rsidRDefault="00142D9A" w:rsidP="00142D9A">
      <w:pPr>
        <w:pStyle w:val="texto1"/>
        <w:rPr>
          <w:sz w:val="28"/>
        </w:rPr>
      </w:pPr>
      <w:r w:rsidRPr="00724ED1">
        <w:t>O CONGRESSO NACIONAL decreta:</w:t>
      </w:r>
    </w:p>
    <w:p w:rsidR="00142D9A" w:rsidRPr="00724ED1" w:rsidRDefault="00142D9A" w:rsidP="00142D9A">
      <w:pPr>
        <w:pStyle w:val="texto1"/>
      </w:pPr>
    </w:p>
    <w:p w:rsidR="00CF0B1E" w:rsidRPr="00724ED1" w:rsidRDefault="00CF0B1E" w:rsidP="00CF0B1E">
      <w:pPr>
        <w:pStyle w:val="texto1"/>
      </w:pPr>
      <w:r w:rsidRPr="00724ED1">
        <w:t xml:space="preserve">Art. 1º </w:t>
      </w:r>
      <w:r w:rsidR="002F4986" w:rsidRPr="00724ED1">
        <w:t>Fica aprovado o texto do Acordo entre o Governo da República Federativa do Brasil e o Governo da Ucrânia sobre Cooperação Técnico-Militar, assinado em Brasília, em 25 de outubro de 2011</w:t>
      </w:r>
      <w:r w:rsidRPr="00724ED1">
        <w:t>.</w:t>
      </w:r>
    </w:p>
    <w:p w:rsidR="00724ED1" w:rsidRDefault="002F4986" w:rsidP="00CF0B1E">
      <w:pPr>
        <w:pStyle w:val="texto1"/>
      </w:pPr>
      <w:r w:rsidRPr="00724ED1">
        <w:t xml:space="preserve">Parágrafo único. </w:t>
      </w:r>
      <w:r w:rsidR="00724ED1" w:rsidRPr="00724ED1">
        <w:t xml:space="preserve">Nos termos do inciso I do </w:t>
      </w:r>
      <w:r w:rsidR="00724ED1" w:rsidRPr="00724ED1">
        <w:rPr>
          <w:i/>
        </w:rPr>
        <w:t xml:space="preserve">caput </w:t>
      </w:r>
      <w:r w:rsidR="00724ED1" w:rsidRPr="00724ED1">
        <w:t>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724ED1">
        <w:t>2 de dezembro de 2021.</w:t>
      </w:r>
    </w:p>
    <w:p w:rsidR="00EF3BAA" w:rsidRPr="00724ED1" w:rsidRDefault="00EF3BAA" w:rsidP="00724ED1">
      <w:pPr>
        <w:pStyle w:val="assinatura"/>
        <w:rPr>
          <w:b w:val="0"/>
          <w:color w:val="000000"/>
        </w:rPr>
      </w:pPr>
    </w:p>
    <w:p w:rsidR="001314A2" w:rsidRPr="00724ED1" w:rsidRDefault="001314A2" w:rsidP="00724ED1">
      <w:pPr>
        <w:pStyle w:val="assinatura"/>
        <w:rPr>
          <w:b w:val="0"/>
          <w:color w:val="000000"/>
        </w:rPr>
      </w:pPr>
    </w:p>
    <w:p w:rsidR="003410AE" w:rsidRPr="00724ED1" w:rsidRDefault="003410AE" w:rsidP="00724ED1">
      <w:pPr>
        <w:pStyle w:val="assinatura"/>
        <w:rPr>
          <w:b w:val="0"/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0866C9">
        <w:rPr>
          <w:b w:val="0"/>
          <w:color w:val="000000"/>
        </w:rPr>
        <w:t xml:space="preserve"> PAULO ABI-ACKEL</w:t>
      </w:r>
      <w:bookmarkStart w:id="0" w:name="_GoBack"/>
      <w:bookmarkEnd w:id="0"/>
    </w:p>
    <w:p w:rsidR="00EF3BAA" w:rsidRPr="00724ED1" w:rsidRDefault="00724ED1" w:rsidP="009441D0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>Relator</w:t>
      </w:r>
    </w:p>
    <w:sectPr w:rsidR="00EF3BAA" w:rsidRPr="00724ED1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4ED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866C9"/>
    <w:rsid w:val="000C40D4"/>
    <w:rsid w:val="001314A2"/>
    <w:rsid w:val="00142D9A"/>
    <w:rsid w:val="00160904"/>
    <w:rsid w:val="001F4498"/>
    <w:rsid w:val="002E78B7"/>
    <w:rsid w:val="002F4986"/>
    <w:rsid w:val="003410AE"/>
    <w:rsid w:val="0034423B"/>
    <w:rsid w:val="003A4EEC"/>
    <w:rsid w:val="003F0EAB"/>
    <w:rsid w:val="0045530F"/>
    <w:rsid w:val="005B6EB9"/>
    <w:rsid w:val="006C6970"/>
    <w:rsid w:val="006D63FD"/>
    <w:rsid w:val="00724ED1"/>
    <w:rsid w:val="00730754"/>
    <w:rsid w:val="00762660"/>
    <w:rsid w:val="00835C8C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3119C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2018-03-22T15:15:00Z</cp:lastPrinted>
  <dcterms:created xsi:type="dcterms:W3CDTF">2021-12-02T16:06:00Z</dcterms:created>
  <dcterms:modified xsi:type="dcterms:W3CDTF">2021-12-02T18:39:00Z</dcterms:modified>
</cp:coreProperties>
</file>