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1B206D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1B206D">
        <w:rPr>
          <w:b w:val="0"/>
        </w:rPr>
        <w:t>redação final</w:t>
      </w:r>
    </w:p>
    <w:p w:rsidR="00EF3BAA" w:rsidRPr="001B206D" w:rsidRDefault="00EF3BAA" w:rsidP="00E45A21">
      <w:pPr>
        <w:pStyle w:val="cabea"/>
        <w:spacing w:line="240" w:lineRule="auto"/>
        <w:rPr>
          <w:b w:val="0"/>
        </w:rPr>
      </w:pPr>
      <w:r w:rsidRPr="001B206D">
        <w:rPr>
          <w:b w:val="0"/>
        </w:rPr>
        <w:t xml:space="preserve">projeto de decreto </w:t>
      </w:r>
      <w:r w:rsidR="00527344" w:rsidRPr="001B206D">
        <w:rPr>
          <w:b w:val="0"/>
        </w:rPr>
        <w:t>legislativo nº 625</w:t>
      </w:r>
      <w:r w:rsidRPr="001B206D">
        <w:rPr>
          <w:b w:val="0"/>
        </w:rPr>
        <w:t>-</w:t>
      </w:r>
      <w:r w:rsidR="00C82399" w:rsidRPr="001B206D">
        <w:rPr>
          <w:b w:val="0"/>
        </w:rPr>
        <w:t>B</w:t>
      </w:r>
      <w:r w:rsidR="00CF0B1E" w:rsidRPr="001B206D">
        <w:rPr>
          <w:b w:val="0"/>
        </w:rPr>
        <w:t xml:space="preserve"> </w:t>
      </w:r>
      <w:r w:rsidR="008C41B3" w:rsidRPr="001B206D">
        <w:rPr>
          <w:b w:val="0"/>
        </w:rPr>
        <w:t xml:space="preserve">de </w:t>
      </w:r>
      <w:r w:rsidR="00CF0B1E" w:rsidRPr="001B206D">
        <w:rPr>
          <w:b w:val="0"/>
        </w:rPr>
        <w:t>20</w:t>
      </w:r>
      <w:r w:rsidR="00C82399" w:rsidRPr="001B206D">
        <w:rPr>
          <w:b w:val="0"/>
        </w:rPr>
        <w:t>17</w:t>
      </w:r>
    </w:p>
    <w:p w:rsidR="00E45A21" w:rsidRDefault="00E45A21" w:rsidP="00E45A21">
      <w:pPr>
        <w:pStyle w:val="cabea"/>
        <w:rPr>
          <w:b w:val="0"/>
        </w:rPr>
      </w:pPr>
    </w:p>
    <w:p w:rsidR="00E37B5F" w:rsidRPr="001B206D" w:rsidRDefault="00E37B5F" w:rsidP="00E45A21">
      <w:pPr>
        <w:pStyle w:val="cabea"/>
        <w:rPr>
          <w:b w:val="0"/>
        </w:rPr>
      </w:pPr>
    </w:p>
    <w:p w:rsidR="00142D9A" w:rsidRPr="005A10B6" w:rsidRDefault="00527344" w:rsidP="005A10B6">
      <w:pPr>
        <w:pStyle w:val="ementa"/>
      </w:pPr>
      <w:r w:rsidRPr="005A10B6">
        <w:t>Aprova</w:t>
      </w:r>
      <w:r w:rsidR="005A10B6" w:rsidRPr="005A10B6">
        <w:t>, com cláusula interpretativa,</w:t>
      </w:r>
      <w:r w:rsidRPr="005A10B6">
        <w:t xml:space="preserve"> o texto do Acordo entre o Governo da República Federativa do Brasil e o Governo da Ucrânia sobre Cooperação em Matéria de Defesa, assinado em Kiev, em 16 de setembro de 2010</w:t>
      </w:r>
      <w:r w:rsidR="00CF0B1E" w:rsidRPr="005A10B6">
        <w:t>.</w:t>
      </w:r>
    </w:p>
    <w:p w:rsidR="00142D9A" w:rsidRPr="001B206D" w:rsidRDefault="00142D9A" w:rsidP="005A10B6">
      <w:pPr>
        <w:pStyle w:val="texto1"/>
      </w:pPr>
    </w:p>
    <w:p w:rsidR="00142D9A" w:rsidRPr="001B206D" w:rsidRDefault="00142D9A" w:rsidP="005A10B6">
      <w:pPr>
        <w:pStyle w:val="texto1"/>
        <w:rPr>
          <w:sz w:val="28"/>
        </w:rPr>
      </w:pPr>
      <w:r w:rsidRPr="001B206D">
        <w:t>O CONGRESSO NACIONAL decreta:</w:t>
      </w:r>
    </w:p>
    <w:p w:rsidR="00142D9A" w:rsidRPr="001B206D" w:rsidRDefault="00142D9A" w:rsidP="005A10B6">
      <w:pPr>
        <w:pStyle w:val="texto1"/>
      </w:pPr>
    </w:p>
    <w:p w:rsidR="00CF0B1E" w:rsidRPr="001B206D" w:rsidRDefault="00CF0B1E" w:rsidP="005A10B6">
      <w:pPr>
        <w:pStyle w:val="texto1"/>
      </w:pPr>
      <w:r w:rsidRPr="001B206D">
        <w:t xml:space="preserve">Art. 1º </w:t>
      </w:r>
      <w:r w:rsidR="00527344" w:rsidRPr="001B206D">
        <w:t>Fica aprovado o texto do Acordo entre o Governo da República Federativa do Brasil e o Governo da Ucrânia sobre Cooperação em Matéria de Defesa, assinado em Kiev, em 16 de setembro de 2010</w:t>
      </w:r>
      <w:r w:rsidRPr="001B206D">
        <w:t>.</w:t>
      </w:r>
    </w:p>
    <w:p w:rsidR="00D21197" w:rsidRPr="001B206D" w:rsidRDefault="00527344" w:rsidP="005A10B6">
      <w:pPr>
        <w:pStyle w:val="texto1"/>
      </w:pPr>
      <w:r w:rsidRPr="001B206D">
        <w:t xml:space="preserve">Parágrafo único. </w:t>
      </w:r>
      <w:r w:rsidR="00D21197" w:rsidRPr="001B206D">
        <w:t xml:space="preserve">Nos termos do inciso I do </w:t>
      </w:r>
      <w:r w:rsidR="00D21197" w:rsidRPr="001B206D">
        <w:rPr>
          <w:i/>
        </w:rPr>
        <w:t xml:space="preserve">caput </w:t>
      </w:r>
      <w:r w:rsidR="00D21197" w:rsidRPr="001B206D">
        <w:t>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0011E" w:rsidRPr="001B206D" w:rsidRDefault="00CF0B1E" w:rsidP="005A10B6">
      <w:pPr>
        <w:pStyle w:val="texto1"/>
      </w:pPr>
      <w:r w:rsidRPr="001B206D">
        <w:t xml:space="preserve">Art. 2º </w:t>
      </w:r>
      <w:r w:rsidR="00C0011E" w:rsidRPr="001B206D">
        <w:t xml:space="preserve">Em obediência ao disposto nos incisos IV, VI e VII do </w:t>
      </w:r>
      <w:r w:rsidR="00C0011E" w:rsidRPr="001B206D">
        <w:rPr>
          <w:i/>
        </w:rPr>
        <w:t>caput</w:t>
      </w:r>
      <w:r w:rsidR="00C0011E" w:rsidRPr="001B206D">
        <w:t xml:space="preserve"> do art. 4º da Constituição Federal, fica aprovado o texto do Acordo, no entendimento de que nenhum de seus dispositivos servirá como pretexto para que a República Federativa do Brasil se envolva direta ou indiretamente, por quaisquer meios, no conflito interno que se desenvolve na República da Ucrânia.</w:t>
      </w:r>
    </w:p>
    <w:p w:rsidR="00E37B5F" w:rsidRDefault="00E37B5F">
      <w:pPr>
        <w:rPr>
          <w:rFonts w:ascii="Courier New" w:hAnsi="Courier New" w:cs="Courier New"/>
          <w:snapToGrid w:val="0"/>
          <w:color w:val="000000"/>
          <w:spacing w:val="-4"/>
          <w:sz w:val="24"/>
          <w:szCs w:val="24"/>
        </w:rPr>
      </w:pPr>
      <w:r>
        <w:br w:type="page"/>
      </w:r>
    </w:p>
    <w:p w:rsidR="00CF0B1E" w:rsidRPr="001B206D" w:rsidRDefault="00C0011E" w:rsidP="005A10B6">
      <w:pPr>
        <w:pStyle w:val="texto1"/>
      </w:pPr>
      <w:bookmarkStart w:id="0" w:name="_GoBack"/>
      <w:bookmarkEnd w:id="0"/>
      <w:r w:rsidRPr="001B206D">
        <w:lastRenderedPageBreak/>
        <w:t xml:space="preserve">Art. 3º </w:t>
      </w:r>
      <w:r w:rsidR="00CF0B1E" w:rsidRPr="001B206D">
        <w:t>Este Decreto Legislativo entra em vigor na data de sua publicação.</w:t>
      </w:r>
    </w:p>
    <w:p w:rsidR="00EF3BAA" w:rsidRPr="001B206D" w:rsidRDefault="00EF3BAA" w:rsidP="005A10B6">
      <w:pPr>
        <w:pStyle w:val="texto1"/>
      </w:pPr>
      <w:r w:rsidRPr="001B206D">
        <w:t>Sala das Sessões, em</w:t>
      </w:r>
      <w:r w:rsidR="008926AB" w:rsidRPr="001B206D">
        <w:t xml:space="preserve"> </w:t>
      </w:r>
      <w:r w:rsidR="00D21197" w:rsidRPr="001B206D">
        <w:t>2 de dezembro de 2021.</w:t>
      </w:r>
    </w:p>
    <w:p w:rsidR="00EF3BAA" w:rsidRPr="001B206D" w:rsidRDefault="00EF3BAA" w:rsidP="00D21197">
      <w:pPr>
        <w:pStyle w:val="assinatura"/>
        <w:rPr>
          <w:b w:val="0"/>
          <w:color w:val="000000"/>
        </w:rPr>
      </w:pPr>
    </w:p>
    <w:p w:rsidR="001314A2" w:rsidRPr="001B206D" w:rsidRDefault="001314A2" w:rsidP="00D21197">
      <w:pPr>
        <w:pStyle w:val="assinatura"/>
        <w:rPr>
          <w:b w:val="0"/>
          <w:color w:val="000000"/>
        </w:rPr>
      </w:pPr>
    </w:p>
    <w:p w:rsidR="003410AE" w:rsidRPr="001B206D" w:rsidRDefault="003410AE" w:rsidP="00D21197">
      <w:pPr>
        <w:pStyle w:val="assinatura"/>
        <w:rPr>
          <w:b w:val="0"/>
          <w:color w:val="000000"/>
        </w:rPr>
      </w:pPr>
    </w:p>
    <w:p w:rsidR="006D63FD" w:rsidRPr="001B206D" w:rsidRDefault="00EF3BAA">
      <w:pPr>
        <w:pStyle w:val="assinatura"/>
        <w:rPr>
          <w:b w:val="0"/>
          <w:color w:val="000000"/>
        </w:rPr>
      </w:pPr>
      <w:r w:rsidRPr="001B206D">
        <w:rPr>
          <w:b w:val="0"/>
          <w:color w:val="000000"/>
        </w:rPr>
        <w:t>Deputado</w:t>
      </w:r>
      <w:r w:rsidR="006D63FD" w:rsidRPr="001B206D">
        <w:rPr>
          <w:b w:val="0"/>
          <w:color w:val="000000"/>
        </w:rPr>
        <w:t xml:space="preserve"> </w:t>
      </w:r>
      <w:r w:rsidR="00D21197" w:rsidRPr="001B206D">
        <w:rPr>
          <w:b w:val="0"/>
          <w:color w:val="000000"/>
        </w:rPr>
        <w:t>PAULO TEIXEIRA</w:t>
      </w:r>
    </w:p>
    <w:p w:rsidR="00EF3BAA" w:rsidRPr="001B206D" w:rsidRDefault="00D21197" w:rsidP="009441D0">
      <w:pPr>
        <w:pStyle w:val="assinatura"/>
        <w:rPr>
          <w:b w:val="0"/>
          <w:color w:val="000000"/>
        </w:rPr>
      </w:pPr>
      <w:r w:rsidRPr="001B206D">
        <w:rPr>
          <w:b w:val="0"/>
        </w:rPr>
        <w:t>Relator</w:t>
      </w:r>
    </w:p>
    <w:sectPr w:rsidR="00EF3BAA" w:rsidRPr="001B206D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7B5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B206D"/>
    <w:rsid w:val="001F4498"/>
    <w:rsid w:val="002E78B7"/>
    <w:rsid w:val="003410AE"/>
    <w:rsid w:val="0034423B"/>
    <w:rsid w:val="003A4EEC"/>
    <w:rsid w:val="003F0EAB"/>
    <w:rsid w:val="0045530F"/>
    <w:rsid w:val="004E1B8A"/>
    <w:rsid w:val="00527344"/>
    <w:rsid w:val="00567659"/>
    <w:rsid w:val="005A10B6"/>
    <w:rsid w:val="005B6EB9"/>
    <w:rsid w:val="006C6970"/>
    <w:rsid w:val="006D63FD"/>
    <w:rsid w:val="00730754"/>
    <w:rsid w:val="00762660"/>
    <w:rsid w:val="00867CF8"/>
    <w:rsid w:val="008926AB"/>
    <w:rsid w:val="008C41B3"/>
    <w:rsid w:val="009159FC"/>
    <w:rsid w:val="009441D0"/>
    <w:rsid w:val="00A07699"/>
    <w:rsid w:val="00A676C9"/>
    <w:rsid w:val="00A779D5"/>
    <w:rsid w:val="00AC1DC6"/>
    <w:rsid w:val="00AF6D75"/>
    <w:rsid w:val="00B0129D"/>
    <w:rsid w:val="00B40B35"/>
    <w:rsid w:val="00B910F5"/>
    <w:rsid w:val="00BB0657"/>
    <w:rsid w:val="00C0011E"/>
    <w:rsid w:val="00C222E4"/>
    <w:rsid w:val="00C82399"/>
    <w:rsid w:val="00CA483D"/>
    <w:rsid w:val="00CB6B53"/>
    <w:rsid w:val="00CE34C7"/>
    <w:rsid w:val="00CF0B1E"/>
    <w:rsid w:val="00D21197"/>
    <w:rsid w:val="00DE2F70"/>
    <w:rsid w:val="00E37725"/>
    <w:rsid w:val="00E37B5F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5A10B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pacing w:val="-4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1127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2018-03-22T15:15:00Z</cp:lastPrinted>
  <dcterms:created xsi:type="dcterms:W3CDTF">2021-12-03T22:24:00Z</dcterms:created>
  <dcterms:modified xsi:type="dcterms:W3CDTF">2021-12-03T22:24:00Z</dcterms:modified>
</cp:coreProperties>
</file>