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A05D09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A05D09">
        <w:rPr>
          <w:b w:val="0"/>
        </w:rPr>
        <w:t>redação final</w:t>
      </w:r>
    </w:p>
    <w:p w:rsidR="00EF3BAA" w:rsidRPr="00A05D09" w:rsidRDefault="00EF3BAA" w:rsidP="00E45A21">
      <w:pPr>
        <w:pStyle w:val="cabea"/>
        <w:spacing w:line="240" w:lineRule="auto"/>
        <w:rPr>
          <w:b w:val="0"/>
        </w:rPr>
      </w:pPr>
      <w:r w:rsidRPr="00A05D09">
        <w:rPr>
          <w:b w:val="0"/>
        </w:rPr>
        <w:t xml:space="preserve">projeto de decreto legislativo nº </w:t>
      </w:r>
      <w:r w:rsidR="006C2B08" w:rsidRPr="00A05D09">
        <w:rPr>
          <w:b w:val="0"/>
        </w:rPr>
        <w:t>488</w:t>
      </w:r>
      <w:r w:rsidRPr="00A05D09">
        <w:rPr>
          <w:b w:val="0"/>
        </w:rPr>
        <w:t>-</w:t>
      </w:r>
      <w:r w:rsidR="00170DFC" w:rsidRPr="00A05D09">
        <w:rPr>
          <w:b w:val="0"/>
        </w:rPr>
        <w:t>C</w:t>
      </w:r>
      <w:r w:rsidR="008C41B3" w:rsidRPr="00A05D09">
        <w:rPr>
          <w:b w:val="0"/>
        </w:rPr>
        <w:t xml:space="preserve"> de </w:t>
      </w:r>
      <w:r w:rsidR="00CF0B1E" w:rsidRPr="00A05D09">
        <w:rPr>
          <w:b w:val="0"/>
        </w:rPr>
        <w:t>20</w:t>
      </w:r>
      <w:r w:rsidR="006C2B08" w:rsidRPr="00A05D09">
        <w:rPr>
          <w:b w:val="0"/>
        </w:rPr>
        <w:t>16</w:t>
      </w:r>
    </w:p>
    <w:p w:rsidR="00E45A21" w:rsidRPr="00A05D09" w:rsidRDefault="00E45A21" w:rsidP="00E45A21">
      <w:pPr>
        <w:pStyle w:val="cabea"/>
        <w:rPr>
          <w:b w:val="0"/>
        </w:rPr>
      </w:pPr>
    </w:p>
    <w:p w:rsidR="00142D9A" w:rsidRPr="00A05D09" w:rsidRDefault="00290B5A" w:rsidP="00142D9A">
      <w:pPr>
        <w:pStyle w:val="ementa"/>
      </w:pPr>
      <w:r w:rsidRPr="00A05D09">
        <w:t>Aprova o texto do Acordo entre a República Federativa do Brasil e o Governo do Arquipélago das Bermudas para o Intercâmbio de Informações Relativas a Tributos, assinado em Londres, em 29 de outubro de 2012</w:t>
      </w:r>
      <w:r w:rsidR="00CF0B1E" w:rsidRPr="00A05D09">
        <w:t>.</w:t>
      </w:r>
    </w:p>
    <w:p w:rsidR="00142D9A" w:rsidRPr="00A05D09" w:rsidRDefault="00142D9A" w:rsidP="00142D9A">
      <w:pPr>
        <w:pStyle w:val="texto1"/>
      </w:pPr>
    </w:p>
    <w:p w:rsidR="00142D9A" w:rsidRPr="00A05D09" w:rsidRDefault="00142D9A" w:rsidP="00142D9A">
      <w:pPr>
        <w:pStyle w:val="texto1"/>
        <w:rPr>
          <w:sz w:val="28"/>
        </w:rPr>
      </w:pPr>
      <w:r w:rsidRPr="00A05D09">
        <w:t>O CONGRESSO NACIONAL decreta:</w:t>
      </w:r>
    </w:p>
    <w:p w:rsidR="00142D9A" w:rsidRPr="00A05D09" w:rsidRDefault="00142D9A" w:rsidP="00142D9A">
      <w:pPr>
        <w:pStyle w:val="texto1"/>
      </w:pPr>
    </w:p>
    <w:p w:rsidR="00CF0B1E" w:rsidRPr="00A05D09" w:rsidRDefault="00CF0B1E" w:rsidP="00CF0B1E">
      <w:pPr>
        <w:pStyle w:val="texto1"/>
      </w:pPr>
      <w:r w:rsidRPr="00A05D09">
        <w:t xml:space="preserve">Art. 1º </w:t>
      </w:r>
      <w:r w:rsidR="00290B5A" w:rsidRPr="00A05D09">
        <w:t>Fica aprovado o texto do Acordo entre a República Federativa do Brasil e o Governo do Arquipélago das Bermudas para o Intercâmbio de Informações Relativas a Tributos, assinado em Londres, em 29 de outubro de 2012</w:t>
      </w:r>
      <w:r w:rsidRPr="00A05D09">
        <w:t>.</w:t>
      </w:r>
    </w:p>
    <w:p w:rsidR="00A05D09" w:rsidRDefault="00290B5A" w:rsidP="00CF0B1E">
      <w:pPr>
        <w:pStyle w:val="texto1"/>
      </w:pPr>
      <w:r w:rsidRPr="00A05D09">
        <w:t xml:space="preserve">Parágrafo único. </w:t>
      </w:r>
      <w:r w:rsidR="00A05D09" w:rsidRPr="00662DA0">
        <w:t xml:space="preserve">Nos termos do inciso I do </w:t>
      </w:r>
      <w:r w:rsidR="00A05D09" w:rsidRPr="00662DA0">
        <w:rPr>
          <w:i/>
        </w:rPr>
        <w:t xml:space="preserve">caput </w:t>
      </w:r>
      <w:r w:rsidR="00A05D09" w:rsidRPr="00662DA0">
        <w:t>do art. 49 da Constituição Federal, ficam sujeitos à aprovação do Congresso Nacional quaisquer atos que possam resultar em revisão do referido Acordo, bem como quais</w:t>
      </w:r>
      <w:r w:rsidR="00A05D09">
        <w:t>quer ajustes complementares que acarretem encargos ou compromissos gravosos ao patrimônio nacional.</w:t>
      </w:r>
    </w:p>
    <w:p w:rsidR="00CF0B1E" w:rsidRDefault="00CF0B1E" w:rsidP="00CF0B1E">
      <w:pPr>
        <w:pStyle w:val="texto1"/>
      </w:pPr>
      <w:bookmarkStart w:id="0" w:name="_GoBack"/>
      <w:bookmarkEnd w:id="0"/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A05D09">
        <w:t>2 de dezembro de 2021.</w:t>
      </w:r>
    </w:p>
    <w:p w:rsidR="00EF3BAA" w:rsidRPr="00A05D09" w:rsidRDefault="00EF3BAA">
      <w:pPr>
        <w:rPr>
          <w:rFonts w:ascii="Courier New" w:hAnsi="Courier New" w:cs="Courier New"/>
          <w:color w:val="000000"/>
          <w:sz w:val="24"/>
          <w:szCs w:val="24"/>
        </w:rPr>
      </w:pPr>
    </w:p>
    <w:p w:rsidR="001314A2" w:rsidRPr="00A05D09" w:rsidRDefault="001314A2">
      <w:pPr>
        <w:rPr>
          <w:rFonts w:ascii="Courier New" w:hAnsi="Courier New" w:cs="Courier New"/>
          <w:color w:val="000000"/>
          <w:sz w:val="24"/>
          <w:szCs w:val="24"/>
        </w:rPr>
      </w:pPr>
    </w:p>
    <w:p w:rsidR="003410AE" w:rsidRPr="00A05D09" w:rsidRDefault="003410AE">
      <w:pPr>
        <w:rPr>
          <w:rFonts w:ascii="Courier New" w:hAnsi="Courier New" w:cs="Courier New"/>
          <w:color w:val="000000"/>
          <w:sz w:val="24"/>
          <w:szCs w:val="24"/>
        </w:rPr>
      </w:pPr>
    </w:p>
    <w:p w:rsidR="006D63FD" w:rsidRPr="00A05D09" w:rsidRDefault="00EF3BAA">
      <w:pPr>
        <w:pStyle w:val="assinatura"/>
        <w:rPr>
          <w:rFonts w:cs="Courier New"/>
          <w:b w:val="0"/>
          <w:color w:val="000000"/>
          <w:szCs w:val="24"/>
        </w:rPr>
      </w:pPr>
      <w:r w:rsidRPr="00A05D09">
        <w:rPr>
          <w:rFonts w:cs="Courier New"/>
          <w:b w:val="0"/>
          <w:color w:val="000000"/>
          <w:szCs w:val="24"/>
        </w:rPr>
        <w:t>Deputado</w:t>
      </w:r>
      <w:r w:rsidR="006D63FD" w:rsidRPr="00A05D09">
        <w:rPr>
          <w:rFonts w:cs="Courier New"/>
          <w:b w:val="0"/>
          <w:color w:val="000000"/>
          <w:szCs w:val="24"/>
        </w:rPr>
        <w:t xml:space="preserve"> </w:t>
      </w:r>
      <w:r w:rsidR="00A05D09" w:rsidRPr="00A05D09">
        <w:rPr>
          <w:rFonts w:cs="Courier New"/>
          <w:b w:val="0"/>
          <w:color w:val="000000"/>
          <w:szCs w:val="24"/>
        </w:rPr>
        <w:t>EDUARDO CURY</w:t>
      </w:r>
    </w:p>
    <w:p w:rsidR="00EF3BAA" w:rsidRPr="00A05D09" w:rsidRDefault="00A05D09" w:rsidP="009441D0">
      <w:pPr>
        <w:pStyle w:val="assinatura"/>
        <w:rPr>
          <w:rFonts w:cs="Courier New"/>
          <w:b w:val="0"/>
          <w:szCs w:val="24"/>
        </w:rPr>
      </w:pPr>
      <w:r w:rsidRPr="00A05D09">
        <w:rPr>
          <w:rFonts w:cs="Courier New"/>
          <w:b w:val="0"/>
          <w:szCs w:val="24"/>
        </w:rPr>
        <w:t>Relator</w:t>
      </w:r>
    </w:p>
    <w:sectPr w:rsidR="00EF3BAA" w:rsidRPr="00A05D0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5D0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70DFC"/>
    <w:rsid w:val="001F4498"/>
    <w:rsid w:val="002325FF"/>
    <w:rsid w:val="00290B5A"/>
    <w:rsid w:val="002E78B7"/>
    <w:rsid w:val="003410AE"/>
    <w:rsid w:val="0034423B"/>
    <w:rsid w:val="003A4EEC"/>
    <w:rsid w:val="003F0EAB"/>
    <w:rsid w:val="0045530F"/>
    <w:rsid w:val="005B6EB9"/>
    <w:rsid w:val="006C2B08"/>
    <w:rsid w:val="006C6970"/>
    <w:rsid w:val="006D63FD"/>
    <w:rsid w:val="00730754"/>
    <w:rsid w:val="00762660"/>
    <w:rsid w:val="008926AB"/>
    <w:rsid w:val="008B23FC"/>
    <w:rsid w:val="008B47A3"/>
    <w:rsid w:val="008C41B3"/>
    <w:rsid w:val="009159FC"/>
    <w:rsid w:val="009441D0"/>
    <w:rsid w:val="00A05D09"/>
    <w:rsid w:val="00A779D5"/>
    <w:rsid w:val="00AC1DC6"/>
    <w:rsid w:val="00AF6D75"/>
    <w:rsid w:val="00B0129D"/>
    <w:rsid w:val="00B2015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2021-12-02T16:03:00Z</dcterms:created>
  <dcterms:modified xsi:type="dcterms:W3CDTF">2021-12-02T16:03:00Z</dcterms:modified>
</cp:coreProperties>
</file>