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537C48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>legislativo nº</w:t>
      </w:r>
      <w:r w:rsidR="00CB4FB3">
        <w:rPr>
          <w:b w:val="0"/>
        </w:rPr>
        <w:t xml:space="preserve"> </w:t>
      </w:r>
      <w:r w:rsidR="00D31273">
        <w:rPr>
          <w:b w:val="0"/>
        </w:rPr>
        <w:t>566</w:t>
      </w:r>
      <w:r w:rsidRPr="00CF0B1E">
        <w:rPr>
          <w:b w:val="0"/>
        </w:rPr>
        <w:t>-</w:t>
      </w:r>
      <w:r w:rsidR="00D31273">
        <w:rPr>
          <w:b w:val="0"/>
        </w:rPr>
        <w:t>B</w:t>
      </w:r>
      <w:r w:rsidR="008C41B3" w:rsidRPr="00CF0B1E">
        <w:rPr>
          <w:b w:val="0"/>
        </w:rPr>
        <w:t xml:space="preserve"> de </w:t>
      </w:r>
      <w:r w:rsidR="00D31273">
        <w:rPr>
          <w:b w:val="0"/>
        </w:rPr>
        <w:t>2019</w:t>
      </w:r>
    </w:p>
    <w:p w:rsidR="00E45A21" w:rsidRDefault="00E45A21" w:rsidP="00112BE2">
      <w:pPr>
        <w:pStyle w:val="texto1"/>
      </w:pPr>
    </w:p>
    <w:p w:rsidR="00142D9A" w:rsidRPr="00F03144" w:rsidRDefault="006940FD" w:rsidP="00142D9A">
      <w:pPr>
        <w:pStyle w:val="ementa"/>
      </w:pPr>
      <w:r w:rsidRPr="00F03144">
        <w:t>Aprova o texto do Protocolo Complementar ao Acordo entre o Governo da República Federativa do Brasil e o Governo da República do Chile sobre Cooperação em Matéria de Defesa, referente ao Intercâmbio de Dados e Serviços de Catalogação da Defesa, assinado em Brasília, em 9 de agosto de 2018.</w:t>
      </w:r>
    </w:p>
    <w:p w:rsidR="00142D9A" w:rsidRPr="00F03144" w:rsidRDefault="00142D9A" w:rsidP="00142D9A">
      <w:pPr>
        <w:pStyle w:val="texto1"/>
      </w:pPr>
    </w:p>
    <w:p w:rsidR="00142D9A" w:rsidRPr="00F03144" w:rsidRDefault="00142D9A" w:rsidP="00142D9A">
      <w:pPr>
        <w:pStyle w:val="texto1"/>
        <w:rPr>
          <w:sz w:val="28"/>
        </w:rPr>
      </w:pPr>
      <w:r w:rsidRPr="00F03144">
        <w:t>O CONGRESSO NACIONAL decreta:</w:t>
      </w:r>
    </w:p>
    <w:p w:rsidR="00142D9A" w:rsidRPr="00F03144" w:rsidRDefault="00142D9A" w:rsidP="00142D9A">
      <w:pPr>
        <w:pStyle w:val="texto1"/>
      </w:pPr>
    </w:p>
    <w:p w:rsidR="006940FD" w:rsidRDefault="00D31273" w:rsidP="006940FD">
      <w:pPr>
        <w:pStyle w:val="texto1"/>
      </w:pPr>
      <w:r w:rsidRPr="00F03144">
        <w:t xml:space="preserve">Art. 1º </w:t>
      </w:r>
      <w:r w:rsidR="006940FD" w:rsidRPr="00F03144">
        <w:t>Fica aprovado o texto do Protocolo Complementar ao Acordo entre o Governo da República Federativa do Brasil e o Governo da República do Chile sobre Cooperação em Matéria de Defesa, referente ao Intercâmbio de Dados e Serviços de Catalogação da Defesa, assinado em Brasília, em 9 de agosto de 2018.</w:t>
      </w:r>
      <w:bookmarkStart w:id="0" w:name="_GoBack"/>
      <w:bookmarkEnd w:id="0"/>
    </w:p>
    <w:p w:rsidR="006940FD" w:rsidRDefault="006940FD" w:rsidP="006940FD">
      <w:pPr>
        <w:pStyle w:val="texto1"/>
      </w:pPr>
      <w:r>
        <w:t xml:space="preserve">Parágrafo único. Nos termos do inciso I do </w:t>
      </w:r>
      <w:r w:rsidRPr="00F03144">
        <w:rPr>
          <w:i/>
        </w:rPr>
        <w:t>caput</w:t>
      </w:r>
      <w:r>
        <w:t xml:space="preserve"> do art. 49 da Constituição Federal, </w:t>
      </w:r>
      <w:r w:rsidR="00537C48">
        <w:t xml:space="preserve">ficam sujeitos </w:t>
      </w:r>
      <w:r>
        <w:t xml:space="preserve">à aprovação do Congresso Nacional quaisquer atos que possam resultar em revisão do referido </w:t>
      </w:r>
      <w:r>
        <w:t>Protocolo</w:t>
      </w:r>
      <w:r>
        <w:t>, bem como quaisquer ajustes complementares que acarretem encargos ou compromissos gravosos ao patrimônio nacional.</w:t>
      </w:r>
    </w:p>
    <w:p w:rsidR="006940FD" w:rsidRDefault="006940FD" w:rsidP="006940FD">
      <w:pPr>
        <w:pStyle w:val="texto1"/>
      </w:pPr>
      <w:r>
        <w:t xml:space="preserve">Art. 2º Este </w:t>
      </w:r>
      <w:r>
        <w:t xml:space="preserve">Decreto Legislativo </w:t>
      </w:r>
      <w:r>
        <w:t>entra em vigor na data de sua publicação.</w:t>
      </w:r>
    </w:p>
    <w:p w:rsidR="00EF3BAA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D31273">
        <w:t>21 de outubro de 2021.</w:t>
      </w:r>
    </w:p>
    <w:p w:rsidR="00112BE2" w:rsidRDefault="00112BE2" w:rsidP="00112BE2">
      <w:pPr>
        <w:pStyle w:val="texto1"/>
        <w:spacing w:line="240" w:lineRule="auto"/>
      </w:pPr>
    </w:p>
    <w:p w:rsidR="00112BE2" w:rsidRDefault="00112BE2" w:rsidP="00112BE2">
      <w:pPr>
        <w:pStyle w:val="texto1"/>
        <w:spacing w:line="240" w:lineRule="auto"/>
      </w:pPr>
    </w:p>
    <w:p w:rsidR="00112BE2" w:rsidRDefault="00112BE2" w:rsidP="00112BE2">
      <w:pPr>
        <w:pStyle w:val="texto1"/>
        <w:spacing w:line="240" w:lineRule="auto"/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D31273">
        <w:rPr>
          <w:b w:val="0"/>
          <w:color w:val="000000"/>
        </w:rPr>
        <w:t>PEDRO LUPION</w:t>
      </w:r>
    </w:p>
    <w:p w:rsidR="00EF3BAA" w:rsidRPr="00EA7AE5" w:rsidRDefault="00112BE2" w:rsidP="009441D0">
      <w:pPr>
        <w:pStyle w:val="assinatura"/>
      </w:pPr>
      <w:r>
        <w:rPr>
          <w:b w:val="0"/>
        </w:rPr>
        <w:t>Relator</w:t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0314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537C48"/>
    <w:rsid w:val="005B6EB9"/>
    <w:rsid w:val="006940FD"/>
    <w:rsid w:val="006C6970"/>
    <w:rsid w:val="006D63FD"/>
    <w:rsid w:val="00730754"/>
    <w:rsid w:val="00762660"/>
    <w:rsid w:val="008926AB"/>
    <w:rsid w:val="008C41B3"/>
    <w:rsid w:val="009159FC"/>
    <w:rsid w:val="009441D0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56C98"/>
    <w:rsid w:val="00CA483D"/>
    <w:rsid w:val="00CB4FB3"/>
    <w:rsid w:val="00CB6B53"/>
    <w:rsid w:val="00CE34C7"/>
    <w:rsid w:val="00CF0B1E"/>
    <w:rsid w:val="00D31273"/>
    <w:rsid w:val="00DE2F70"/>
    <w:rsid w:val="00E37725"/>
    <w:rsid w:val="00E45A21"/>
    <w:rsid w:val="00EA7AE5"/>
    <w:rsid w:val="00EF3BAA"/>
    <w:rsid w:val="00F03144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2021-10-21T17:52:00Z</dcterms:created>
  <dcterms:modified xsi:type="dcterms:W3CDTF">2021-10-21T17:52:00Z</dcterms:modified>
</cp:coreProperties>
</file>