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1A1BD1" w14:textId="77777777" w:rsidR="00863863" w:rsidRPr="006D7389" w:rsidRDefault="00863863" w:rsidP="00863863">
      <w:pPr>
        <w:pStyle w:val="cabea"/>
      </w:pPr>
      <w:r w:rsidRPr="007E7C4A">
        <w:t xml:space="preserve">redação </w:t>
      </w:r>
      <w:r w:rsidRPr="006D7389">
        <w:t>final</w:t>
      </w:r>
    </w:p>
    <w:p w14:paraId="00A9DAC6" w14:textId="0929F3B2" w:rsidR="00863863" w:rsidRPr="007E7C4A" w:rsidRDefault="00863863" w:rsidP="00863863">
      <w:pPr>
        <w:pStyle w:val="cabea"/>
      </w:pPr>
      <w:r w:rsidRPr="006D7389">
        <w:t xml:space="preserve">projeto de lei nº </w:t>
      </w:r>
      <w:r w:rsidR="00BA007D" w:rsidRPr="006D7389">
        <w:t>2.50</w:t>
      </w:r>
      <w:r w:rsidR="008C7B21" w:rsidRPr="006D7389">
        <w:t>5</w:t>
      </w:r>
      <w:r w:rsidRPr="006D7389">
        <w:t>-</w:t>
      </w:r>
      <w:r w:rsidR="008C5D1A">
        <w:t>D</w:t>
      </w:r>
      <w:bookmarkStart w:id="0" w:name="_GoBack"/>
      <w:bookmarkEnd w:id="0"/>
      <w:r w:rsidRPr="007E7C4A">
        <w:t xml:space="preserve"> de 20</w:t>
      </w:r>
      <w:r w:rsidR="00BA007D">
        <w:t>21</w:t>
      </w:r>
    </w:p>
    <w:p w14:paraId="6EDC8F57" w14:textId="77777777" w:rsidR="00841977" w:rsidRPr="007E7C4A" w:rsidRDefault="00841977" w:rsidP="007E7C4A">
      <w:pPr>
        <w:pStyle w:val="texto1"/>
      </w:pPr>
    </w:p>
    <w:p w14:paraId="56368574" w14:textId="33E58D5E" w:rsidR="00863863" w:rsidRPr="007E7C4A" w:rsidRDefault="007E1B51" w:rsidP="00402DD8">
      <w:pPr>
        <w:pStyle w:val="ementa"/>
      </w:pPr>
      <w:r w:rsidRPr="007E7C4A">
        <w:t>Altera a Lei nº</w:t>
      </w:r>
      <w:r w:rsidR="00402DD8" w:rsidRPr="007E7C4A">
        <w:t xml:space="preserve"> 8.429, de 2 de junho de 1992, que dispõe sobre improbidade administrativa.</w:t>
      </w:r>
    </w:p>
    <w:p w14:paraId="04AA865A" w14:textId="77777777" w:rsidR="00863863" w:rsidRPr="007E7C4A" w:rsidRDefault="00863863" w:rsidP="00863863">
      <w:pPr>
        <w:pStyle w:val="texto1"/>
      </w:pPr>
    </w:p>
    <w:p w14:paraId="1CF0E657" w14:textId="36DAA14F" w:rsidR="00863863" w:rsidRPr="007E7C4A" w:rsidRDefault="007E1B51" w:rsidP="00863863">
      <w:pPr>
        <w:pStyle w:val="texto1"/>
      </w:pPr>
      <w:r w:rsidRPr="007E7C4A">
        <w:t>O CONGRESSO NACIONAL decreta:</w:t>
      </w:r>
    </w:p>
    <w:p w14:paraId="60C1618F" w14:textId="77777777" w:rsidR="000659C9" w:rsidRPr="007E7C4A" w:rsidRDefault="000659C9" w:rsidP="00863863">
      <w:pPr>
        <w:pStyle w:val="texto1"/>
        <w:spacing w:line="192" w:lineRule="auto"/>
      </w:pPr>
    </w:p>
    <w:p w14:paraId="75C88F80" w14:textId="7EC88A65" w:rsidR="00BE7484" w:rsidRPr="007E7C4A" w:rsidRDefault="00BE7484" w:rsidP="00402DD8">
      <w:pPr>
        <w:pStyle w:val="texto1"/>
      </w:pPr>
      <w:r w:rsidRPr="007E7C4A">
        <w:t xml:space="preserve">Art. 1º </w:t>
      </w:r>
      <w:r w:rsidR="007E1B51" w:rsidRPr="007E7C4A">
        <w:t>A ementa da Lei nº</w:t>
      </w:r>
      <w:r w:rsidR="00402DD8" w:rsidRPr="007E7C4A">
        <w:t xml:space="preserve"> 8.429, de 2 de junho de 1992, passa a vigorar com a seguinte redação:</w:t>
      </w:r>
    </w:p>
    <w:p w14:paraId="2A361890" w14:textId="0532F506" w:rsidR="00402DD8" w:rsidRPr="007E7C4A" w:rsidRDefault="00402DD8" w:rsidP="00402DD8">
      <w:pPr>
        <w:pStyle w:val="texto2"/>
      </w:pPr>
      <w:r w:rsidRPr="007E7C4A">
        <w:t xml:space="preserve">“Dispõe sobre as sanções aplicáveis em virtude da prática de atos de improbidade administrativa, de que trata o § 4º do </w:t>
      </w:r>
      <w:r w:rsidR="006C2691" w:rsidRPr="007E7C4A">
        <w:t>art. 37 da Constituição Federal;</w:t>
      </w:r>
      <w:r w:rsidRPr="007E7C4A">
        <w:t xml:space="preserve"> e dá outras pr</w:t>
      </w:r>
      <w:r w:rsidR="00166769" w:rsidRPr="007E7C4A">
        <w:t>ovidências.”</w:t>
      </w:r>
    </w:p>
    <w:p w14:paraId="785917E9" w14:textId="15410F63" w:rsidR="00BE7484" w:rsidRPr="007E7C4A" w:rsidRDefault="006C2691" w:rsidP="00402DD8">
      <w:pPr>
        <w:pStyle w:val="texto1"/>
      </w:pPr>
      <w:r w:rsidRPr="007E7C4A">
        <w:t>Art. 2</w:t>
      </w:r>
      <w:r w:rsidR="00BE7484" w:rsidRPr="007E7C4A">
        <w:t xml:space="preserve">º </w:t>
      </w:r>
      <w:r w:rsidR="007E1B51" w:rsidRPr="007E7C4A">
        <w:t>A Lei nº</w:t>
      </w:r>
      <w:r w:rsidR="00402DD8" w:rsidRPr="007E7C4A">
        <w:t xml:space="preserve"> 8.429, de 2 de junho de 1992, passa a vigorar com as seguintes alterações:</w:t>
      </w:r>
    </w:p>
    <w:p w14:paraId="0CF7506A" w14:textId="77777777" w:rsidR="00402DD8" w:rsidRPr="007E7C4A" w:rsidRDefault="00402DD8" w:rsidP="00402DD8">
      <w:pPr>
        <w:pStyle w:val="texto2"/>
      </w:pPr>
      <w:r w:rsidRPr="007E7C4A">
        <w:t>“Art. 1º O sistema de responsabilização por atos de improbidade administrativa tutelará a probidade na organização do Estado e no exercício de suas funções, como forma de assegurar a integridade do patrimônio público e social, nos termos desta Lei.</w:t>
      </w:r>
    </w:p>
    <w:p w14:paraId="58661731" w14:textId="77777777" w:rsidR="00166769" w:rsidRPr="007E7C4A" w:rsidRDefault="00166769" w:rsidP="00166769">
      <w:pPr>
        <w:pStyle w:val="texto2"/>
      </w:pPr>
      <w:r w:rsidRPr="007E7C4A">
        <w:t>Parágrafo único. (Revogado).</w:t>
      </w:r>
    </w:p>
    <w:p w14:paraId="293AEBD7" w14:textId="202D3989" w:rsidR="00402DD8" w:rsidRPr="007E7C4A" w:rsidRDefault="00402DD8" w:rsidP="00402DD8">
      <w:pPr>
        <w:pStyle w:val="texto2"/>
      </w:pPr>
      <w:r w:rsidRPr="007E7C4A">
        <w:t>§ 1º Consideram-se atos de improbidade administrativa as condutas dolosas tipificadas nos arts. 9º, 10 e 11 desta Lei, ressalvados tipos previstos em leis especiais.</w:t>
      </w:r>
    </w:p>
    <w:p w14:paraId="54764D6D" w14:textId="77777777" w:rsidR="00402DD8" w:rsidRPr="007E7C4A" w:rsidRDefault="00402DD8" w:rsidP="00402DD8">
      <w:pPr>
        <w:pStyle w:val="texto2"/>
      </w:pPr>
      <w:r w:rsidRPr="007E7C4A">
        <w:t>§ 2º Considera-se dolo a vontade livre e consciente de alcançar o resultado ilícito tipificado nos arts. 9º, 10 e 11</w:t>
      </w:r>
      <w:r w:rsidR="00700716" w:rsidRPr="007E7C4A">
        <w:t xml:space="preserve"> desta Lei</w:t>
      </w:r>
      <w:r w:rsidRPr="007E7C4A">
        <w:t>, não bastando a voluntariedade do agente.</w:t>
      </w:r>
    </w:p>
    <w:p w14:paraId="598542E3" w14:textId="77777777" w:rsidR="00402DD8" w:rsidRPr="007E7C4A" w:rsidRDefault="00402DD8" w:rsidP="00402DD8">
      <w:pPr>
        <w:pStyle w:val="texto2"/>
      </w:pPr>
      <w:r w:rsidRPr="007E7C4A">
        <w:lastRenderedPageBreak/>
        <w:t>§ 3º O mero exercício da função ou desempenho de competências públicas, sem comprovação de ato doloso com fim ilícito, afasta a responsabilidade por ato de improbidade administrativa.</w:t>
      </w:r>
    </w:p>
    <w:p w14:paraId="6863D4B5" w14:textId="77777777" w:rsidR="00700716" w:rsidRPr="00EF67BB" w:rsidRDefault="00402DD8" w:rsidP="006A27CB">
      <w:pPr>
        <w:pStyle w:val="texto2"/>
      </w:pPr>
      <w:r w:rsidRPr="007E7C4A">
        <w:t xml:space="preserve">§ 4º Aplicam-se ao sistema da improbidade disciplinado nesta </w:t>
      </w:r>
      <w:r w:rsidRPr="00EF67BB">
        <w:t>Lei os princípios constitucionais do direito administrativo sancionador.</w:t>
      </w:r>
    </w:p>
    <w:p w14:paraId="58E40037" w14:textId="1A883A33" w:rsidR="00402DD8" w:rsidRPr="007E7C4A" w:rsidRDefault="00402DD8" w:rsidP="006A27CB">
      <w:pPr>
        <w:pStyle w:val="texto2"/>
      </w:pPr>
      <w:r w:rsidRPr="00EF67BB">
        <w:t xml:space="preserve">§ 5º Os atos de improbidade violam </w:t>
      </w:r>
      <w:r w:rsidR="00BA007D" w:rsidRPr="00EF67BB">
        <w:t>a probidade na organização do Estado e no exercício de suas funções e a integridade d</w:t>
      </w:r>
      <w:r w:rsidRPr="00EF67BB">
        <w:t>o patrimônio público e social do</w:t>
      </w:r>
      <w:r w:rsidR="00166769" w:rsidRPr="00EF67BB">
        <w:t>s</w:t>
      </w:r>
      <w:r w:rsidRPr="00EF67BB">
        <w:t xml:space="preserve"> Poder</w:t>
      </w:r>
      <w:r w:rsidR="00166769" w:rsidRPr="00EF67BB">
        <w:t>es</w:t>
      </w:r>
      <w:r w:rsidRPr="00EF67BB">
        <w:t xml:space="preserve"> Executivo, Legislativo </w:t>
      </w:r>
      <w:r w:rsidR="00CE2D04" w:rsidRPr="00EF67BB">
        <w:t xml:space="preserve">e </w:t>
      </w:r>
      <w:r w:rsidRPr="00EF67BB">
        <w:t>Judiciário, bem como da</w:t>
      </w:r>
      <w:r w:rsidRPr="007E7C4A">
        <w:t xml:space="preserve"> </w:t>
      </w:r>
      <w:r w:rsidR="00CE2D04" w:rsidRPr="007E7C4A">
        <w:t xml:space="preserve">administração </w:t>
      </w:r>
      <w:r w:rsidRPr="007E7C4A">
        <w:t>direta e indireta, no âmbito da União, dos Estados, dos Municípios e do Distrito Federal.</w:t>
      </w:r>
    </w:p>
    <w:p w14:paraId="3DE91D5D" w14:textId="5EBCCFDF" w:rsidR="00402DD8" w:rsidRPr="007E7C4A" w:rsidRDefault="006C2691" w:rsidP="00402DD8">
      <w:pPr>
        <w:pStyle w:val="texto2"/>
      </w:pPr>
      <w:r w:rsidRPr="007E7C4A">
        <w:t>§ 6º Est</w:t>
      </w:r>
      <w:r w:rsidR="00402DD8" w:rsidRPr="007E7C4A">
        <w:t>ão sujeitos às sanções desta Lei os atos de improbidade praticados contra o patrimônio de entidade privada que receba subvenção, benefício ou incentivo, fiscal ou creditício, de entes públicos ou governamentais, previstos no § 5º</w:t>
      </w:r>
      <w:r w:rsidR="00700716" w:rsidRPr="007E7C4A">
        <w:t xml:space="preserve"> deste artigo</w:t>
      </w:r>
      <w:r w:rsidR="00402DD8" w:rsidRPr="007E7C4A">
        <w:t>.</w:t>
      </w:r>
    </w:p>
    <w:p w14:paraId="33185B64" w14:textId="1DA9E36E" w:rsidR="00402DD8" w:rsidRPr="007E7C4A" w:rsidRDefault="00402DD8" w:rsidP="00402DD8">
      <w:pPr>
        <w:pStyle w:val="texto2"/>
      </w:pPr>
      <w:r w:rsidRPr="007E7C4A">
        <w:t xml:space="preserve">§ 7º Independentemente de integrar a </w:t>
      </w:r>
      <w:r w:rsidR="00CE2D04" w:rsidRPr="007E7C4A">
        <w:t>administração indireta</w:t>
      </w:r>
      <w:r w:rsidR="006C2691" w:rsidRPr="007E7C4A">
        <w:t>, est</w:t>
      </w:r>
      <w:r w:rsidRPr="007E7C4A">
        <w:t xml:space="preserve">ão sujeitos às sanções desta Lei os atos de improbidade praticados contra o patrimônio de entidade privada para cuja criação ou custeio o </w:t>
      </w:r>
      <w:r w:rsidR="00CE2D04" w:rsidRPr="007E7C4A">
        <w:t xml:space="preserve">erário </w:t>
      </w:r>
      <w:r w:rsidRPr="007E7C4A">
        <w:t>haja concorrido ou concorra no seu patrimônio ou receita atual, limita</w:t>
      </w:r>
      <w:r w:rsidR="00166769" w:rsidRPr="007E7C4A">
        <w:t xml:space="preserve">do </w:t>
      </w:r>
      <w:r w:rsidRPr="007E7C4A">
        <w:t>o ressarcimento de prejuízos</w:t>
      </w:r>
      <w:r w:rsidR="00CE2D04" w:rsidRPr="007E7C4A">
        <w:t xml:space="preserve">, nesse caso, </w:t>
      </w:r>
      <w:r w:rsidRPr="007E7C4A">
        <w:t xml:space="preserve">à </w:t>
      </w:r>
      <w:r w:rsidRPr="007E7C4A">
        <w:lastRenderedPageBreak/>
        <w:t>repercussão do ilícito sobre a contribuição dos cofres públicos.</w:t>
      </w:r>
    </w:p>
    <w:p w14:paraId="4876E6AA" w14:textId="1DD4031D" w:rsidR="00402DD8" w:rsidRPr="007E7C4A" w:rsidRDefault="00402DD8" w:rsidP="00402DD8">
      <w:pPr>
        <w:pStyle w:val="texto2"/>
      </w:pPr>
      <w:r w:rsidRPr="007E7C4A">
        <w:t xml:space="preserve">§ 8º Não </w:t>
      </w:r>
      <w:r w:rsidR="00166769" w:rsidRPr="007E7C4A">
        <w:t>configura improbidade a ação ou</w:t>
      </w:r>
      <w:r w:rsidR="00CE2D04" w:rsidRPr="007E7C4A">
        <w:t xml:space="preserve"> </w:t>
      </w:r>
      <w:r w:rsidRPr="007E7C4A">
        <w:t>omissão decorrente de divergência interpretativa da lei, baseada em jurisprudência, ainda que não pacificad</w:t>
      </w:r>
      <w:r w:rsidR="00D46DE1" w:rsidRPr="007E7C4A">
        <w:t>a</w:t>
      </w:r>
      <w:r w:rsidRPr="007E7C4A">
        <w:t xml:space="preserve">, mesmo que não venha a ser posteriormente prevalecente nas decisões dos órgãos de controle ou dos </w:t>
      </w:r>
      <w:r w:rsidR="000E6272" w:rsidRPr="007E7C4A">
        <w:t>t</w:t>
      </w:r>
      <w:r w:rsidRPr="007E7C4A">
        <w:t>ribunais do Poder Judiciário.”(NR)</w:t>
      </w:r>
    </w:p>
    <w:p w14:paraId="147BF1B6" w14:textId="1986A89D" w:rsidR="00402DD8" w:rsidRPr="007E7C4A" w:rsidRDefault="00402DD8" w:rsidP="00402DD8">
      <w:pPr>
        <w:pStyle w:val="texto2"/>
      </w:pPr>
      <w:r w:rsidRPr="007E7C4A">
        <w:t>“Art. 2</w:t>
      </w:r>
      <w:r w:rsidR="00CE2D04" w:rsidRPr="007E7C4A">
        <w:t>º</w:t>
      </w:r>
      <w:r w:rsidRPr="007E7C4A">
        <w:t xml:space="preserve"> </w:t>
      </w:r>
      <w:r w:rsidR="00CE2D04" w:rsidRPr="007E7C4A">
        <w:t>Para os efeitos desta Lei, considera</w:t>
      </w:r>
      <w:r w:rsidR="006C2691" w:rsidRPr="007E7C4A">
        <w:t>m</w:t>
      </w:r>
      <w:r w:rsidR="00CE2D04" w:rsidRPr="007E7C4A">
        <w:t>-se</w:t>
      </w:r>
      <w:r w:rsidR="00D3717F" w:rsidRPr="007E7C4A">
        <w:t xml:space="preserve"> agente público </w:t>
      </w:r>
      <w:r w:rsidRPr="007E7C4A">
        <w:t xml:space="preserve">o agente político, o servidor público e todo aquele que exerce, ainda que transitoriamente ou sem remuneração, por eleição, nomeação, designação, contratação ou qualquer outra forma de investidura ou vínculo, mandato, cargo, emprego ou função nas entidades </w:t>
      </w:r>
      <w:r w:rsidR="00CE2D04" w:rsidRPr="007E7C4A">
        <w:t xml:space="preserve">referidas </w:t>
      </w:r>
      <w:r w:rsidRPr="007E7C4A">
        <w:t>no art</w:t>
      </w:r>
      <w:r w:rsidR="00CE2D04" w:rsidRPr="007E7C4A">
        <w:t>. 1º desta Lei</w:t>
      </w:r>
      <w:r w:rsidR="00D3717F" w:rsidRPr="007E7C4A">
        <w:t>.</w:t>
      </w:r>
    </w:p>
    <w:p w14:paraId="71F48072" w14:textId="06D4FE75" w:rsidR="00402DD8" w:rsidRPr="007E7C4A" w:rsidRDefault="00402DD8" w:rsidP="00402DD8">
      <w:pPr>
        <w:pStyle w:val="texto2"/>
      </w:pPr>
      <w:r w:rsidRPr="007E7C4A">
        <w:t xml:space="preserve">Parágrafo único. </w:t>
      </w:r>
      <w:r w:rsidR="00CE2D04" w:rsidRPr="007E7C4A">
        <w:t xml:space="preserve">No </w:t>
      </w:r>
      <w:r w:rsidR="006C2691" w:rsidRPr="007E7C4A">
        <w:t>que se refere</w:t>
      </w:r>
      <w:r w:rsidR="00CE2D04" w:rsidRPr="007E7C4A">
        <w:t xml:space="preserve"> a recursos de origem pública, sujeita</w:t>
      </w:r>
      <w:r w:rsidRPr="007E7C4A">
        <w:t xml:space="preserve">-se às sanções previstas </w:t>
      </w:r>
      <w:r w:rsidR="00D3717F" w:rsidRPr="007E7C4A">
        <w:t xml:space="preserve">nesta Lei </w:t>
      </w:r>
      <w:r w:rsidRPr="007E7C4A">
        <w:t xml:space="preserve">o particular, pessoa física ou jurídica, que celebra com a </w:t>
      </w:r>
      <w:r w:rsidR="00CE2D04" w:rsidRPr="007E7C4A">
        <w:t xml:space="preserve">administração pública </w:t>
      </w:r>
      <w:r w:rsidRPr="007E7C4A">
        <w:t>convênio, contrato de repasse, contrato de gestão, termo de parceria, termo de cooperação ou ajuste administrativo equivalente.”(NR)</w:t>
      </w:r>
    </w:p>
    <w:p w14:paraId="4BF0917F" w14:textId="5BDCC0DD" w:rsidR="00402DD8" w:rsidRPr="007E7C4A" w:rsidRDefault="00402DD8" w:rsidP="00402DD8">
      <w:pPr>
        <w:pStyle w:val="texto2"/>
      </w:pPr>
      <w:r w:rsidRPr="007E7C4A">
        <w:t>“Art. 3</w:t>
      </w:r>
      <w:r w:rsidR="00CE2D04" w:rsidRPr="007E7C4A">
        <w:t>º</w:t>
      </w:r>
      <w:r w:rsidRPr="007E7C4A">
        <w:t xml:space="preserve"> As disposições desta Lei são aplicáveis, no que couber, àquele que, mesmo não sendo agente público, induza ou concorra dolosamente para a prática do ato de improbidade.</w:t>
      </w:r>
    </w:p>
    <w:p w14:paraId="670A872E" w14:textId="17F4217F" w:rsidR="00402DD8" w:rsidRPr="007E7C4A" w:rsidRDefault="00D46DE1" w:rsidP="00402DD8">
      <w:pPr>
        <w:pStyle w:val="texto2"/>
      </w:pPr>
      <w:r w:rsidRPr="007E7C4A">
        <w:t xml:space="preserve">§ 1º </w:t>
      </w:r>
      <w:r w:rsidR="00402DD8" w:rsidRPr="007E7C4A">
        <w:t xml:space="preserve">Os sócios, </w:t>
      </w:r>
      <w:r w:rsidR="00BF6E08" w:rsidRPr="007E7C4A">
        <w:t xml:space="preserve">os </w:t>
      </w:r>
      <w:r w:rsidR="00402DD8" w:rsidRPr="007E7C4A">
        <w:t xml:space="preserve">cotistas, </w:t>
      </w:r>
      <w:r w:rsidR="00BF6E08" w:rsidRPr="007E7C4A">
        <w:t xml:space="preserve">os </w:t>
      </w:r>
      <w:r w:rsidR="00402DD8" w:rsidRPr="007E7C4A">
        <w:t xml:space="preserve">diretores e </w:t>
      </w:r>
      <w:r w:rsidR="00BF6E08" w:rsidRPr="007E7C4A">
        <w:t xml:space="preserve">os </w:t>
      </w:r>
      <w:r w:rsidR="00402DD8" w:rsidRPr="007E7C4A">
        <w:t xml:space="preserve">colaboradores de pessoa jurídica de direito </w:t>
      </w:r>
      <w:r w:rsidR="00402DD8" w:rsidRPr="007E7C4A">
        <w:lastRenderedPageBreak/>
        <w:t xml:space="preserve">privado não respondem pelo ato de improbidade que venha </w:t>
      </w:r>
      <w:r w:rsidR="00BF6E08" w:rsidRPr="007E7C4A">
        <w:t xml:space="preserve">a </w:t>
      </w:r>
      <w:r w:rsidR="00402DD8" w:rsidRPr="007E7C4A">
        <w:t xml:space="preserve">ser imputado à pessoa jurídica, salvo se, comprovadamente, houver participação e benefícios diretos, </w:t>
      </w:r>
      <w:r w:rsidR="00BF6E08" w:rsidRPr="007E7C4A">
        <w:t>caso</w:t>
      </w:r>
      <w:r w:rsidR="00402DD8" w:rsidRPr="007E7C4A">
        <w:t xml:space="preserve"> em que responderão nos limites da sua participação.</w:t>
      </w:r>
    </w:p>
    <w:p w14:paraId="59A8BFB7" w14:textId="61EA8BB3" w:rsidR="00D46DE1" w:rsidRPr="007E7C4A" w:rsidRDefault="00D46DE1" w:rsidP="00D46DE1">
      <w:pPr>
        <w:pStyle w:val="texto2"/>
      </w:pPr>
      <w:r w:rsidRPr="007E7C4A">
        <w:t xml:space="preserve">§ 2º As sanções desta Lei não se aplicarão à pessoa jurídica, caso o ato de improbidade administrativa seja também sancionado como ato lesivo à administração pública de que trata </w:t>
      </w:r>
      <w:r w:rsidR="005A13DE">
        <w:t xml:space="preserve">a </w:t>
      </w:r>
      <w:r w:rsidRPr="007E7C4A">
        <w:t>Lei nº 12.846, de 1º de agosto de 2013.”(NR)</w:t>
      </w:r>
    </w:p>
    <w:p w14:paraId="4182BC2E" w14:textId="318A0B52" w:rsidR="00402DD8" w:rsidRPr="007E7C4A" w:rsidRDefault="00402DD8" w:rsidP="00402DD8">
      <w:pPr>
        <w:pStyle w:val="texto2"/>
      </w:pPr>
      <w:r w:rsidRPr="007E7C4A">
        <w:t>“Art. 7</w:t>
      </w:r>
      <w:r w:rsidR="00BF6E08" w:rsidRPr="007E7C4A">
        <w:t>º</w:t>
      </w:r>
      <w:r w:rsidRPr="007E7C4A">
        <w:t xml:space="preserve"> </w:t>
      </w:r>
      <w:r w:rsidR="00BF6E08" w:rsidRPr="007E7C4A">
        <w:t xml:space="preserve">Se houver </w:t>
      </w:r>
      <w:r w:rsidRPr="007E7C4A">
        <w:t>indícios de ato de improbidade, a autoridade que conhecer dos fatos representará ao Ministério Público competente, para as providências necessárias.</w:t>
      </w:r>
    </w:p>
    <w:p w14:paraId="4F7A0E98" w14:textId="345E1C05" w:rsidR="00402DD8" w:rsidRPr="007E7C4A" w:rsidRDefault="00402DD8" w:rsidP="00402DD8">
      <w:pPr>
        <w:pStyle w:val="texto2"/>
      </w:pPr>
      <w:r w:rsidRPr="007E7C4A">
        <w:t>Parágrafo único. (Revogado)</w:t>
      </w:r>
      <w:r w:rsidR="001F07F5" w:rsidRPr="007E7C4A">
        <w:t>.”(NR)</w:t>
      </w:r>
    </w:p>
    <w:p w14:paraId="188ECDEA" w14:textId="00608B72" w:rsidR="00402DD8" w:rsidRPr="007E7C4A" w:rsidRDefault="00402DD8" w:rsidP="00402DD8">
      <w:pPr>
        <w:pStyle w:val="texto2"/>
      </w:pPr>
      <w:r w:rsidRPr="007E7C4A">
        <w:t xml:space="preserve">“Art. 8º O sucessor ou </w:t>
      </w:r>
      <w:r w:rsidR="00BF6E08" w:rsidRPr="007E7C4A">
        <w:t xml:space="preserve">o </w:t>
      </w:r>
      <w:r w:rsidRPr="007E7C4A">
        <w:t xml:space="preserve">herdeiro daquele que causar dano ao erário ou </w:t>
      </w:r>
      <w:r w:rsidR="00BF6E08" w:rsidRPr="007E7C4A">
        <w:t xml:space="preserve">que </w:t>
      </w:r>
      <w:r w:rsidRPr="007E7C4A">
        <w:t xml:space="preserve">se enriquecer ilicitamente </w:t>
      </w:r>
      <w:r w:rsidR="00023BE1" w:rsidRPr="007E7C4A">
        <w:t xml:space="preserve">estão </w:t>
      </w:r>
      <w:r w:rsidRPr="007E7C4A">
        <w:t>sujeito</w:t>
      </w:r>
      <w:r w:rsidR="00023BE1" w:rsidRPr="007E7C4A">
        <w:t>s</w:t>
      </w:r>
      <w:r w:rsidRPr="007E7C4A">
        <w:t xml:space="preserve"> apenas à obrigação de repará-lo até o limite do valor da herança ou do patrimônio transferido.”(NR)</w:t>
      </w:r>
    </w:p>
    <w:p w14:paraId="397E44AD" w14:textId="6C00FE58" w:rsidR="00402DD8" w:rsidRPr="007E7C4A" w:rsidRDefault="00402DD8" w:rsidP="00402DD8">
      <w:pPr>
        <w:pStyle w:val="texto2"/>
      </w:pPr>
      <w:r w:rsidRPr="007E7C4A">
        <w:t>“Art. 8</w:t>
      </w:r>
      <w:r w:rsidR="00BF6E08" w:rsidRPr="007E7C4A">
        <w:t>º</w:t>
      </w:r>
      <w:r w:rsidRPr="007E7C4A">
        <w:t xml:space="preserve">-A A responsabilidade sucessória de que trata o art. 8º </w:t>
      </w:r>
      <w:r w:rsidR="00881191" w:rsidRPr="007E7C4A">
        <w:t xml:space="preserve">desta Lei </w:t>
      </w:r>
      <w:r w:rsidRPr="007E7C4A">
        <w:t xml:space="preserve">aplica-se também na hipótese de alteração contratual, </w:t>
      </w:r>
      <w:r w:rsidR="00BF6E08" w:rsidRPr="007E7C4A">
        <w:t xml:space="preserve">de </w:t>
      </w:r>
      <w:r w:rsidRPr="007E7C4A">
        <w:t xml:space="preserve">transformação, </w:t>
      </w:r>
      <w:r w:rsidR="00BF6E08" w:rsidRPr="007E7C4A">
        <w:t xml:space="preserve">de </w:t>
      </w:r>
      <w:r w:rsidRPr="007E7C4A">
        <w:t xml:space="preserve">incorporação, </w:t>
      </w:r>
      <w:r w:rsidR="00BF6E08" w:rsidRPr="007E7C4A">
        <w:t xml:space="preserve">de </w:t>
      </w:r>
      <w:r w:rsidRPr="007E7C4A">
        <w:t xml:space="preserve">fusão ou </w:t>
      </w:r>
      <w:r w:rsidR="00BF6E08" w:rsidRPr="007E7C4A">
        <w:t xml:space="preserve">de </w:t>
      </w:r>
      <w:r w:rsidRPr="007E7C4A">
        <w:t>cisão societária.</w:t>
      </w:r>
    </w:p>
    <w:p w14:paraId="3C1D834E" w14:textId="25E3A11C" w:rsidR="00402DD8" w:rsidRPr="007E7C4A" w:rsidRDefault="00402DD8" w:rsidP="00402DD8">
      <w:pPr>
        <w:pStyle w:val="texto2"/>
      </w:pPr>
      <w:r w:rsidRPr="007E7C4A">
        <w:t xml:space="preserve">Parágrafo único. Nas hipóteses de fusão e </w:t>
      </w:r>
      <w:r w:rsidR="00BF6E08" w:rsidRPr="007E7C4A">
        <w:t xml:space="preserve">de </w:t>
      </w:r>
      <w:r w:rsidRPr="007E7C4A">
        <w:t xml:space="preserve">incorporação, a responsabilidade da sucessora será restrita à obrigação de reparação integral do dano causado, até o limite do patrimônio transferido, não lhe sendo aplicáveis as demais </w:t>
      </w:r>
      <w:r w:rsidRPr="007E7C4A">
        <w:lastRenderedPageBreak/>
        <w:t xml:space="preserve">sanções previstas nesta Lei decorrentes de atos e </w:t>
      </w:r>
      <w:r w:rsidR="00BF6E08" w:rsidRPr="007E7C4A">
        <w:t xml:space="preserve">de </w:t>
      </w:r>
      <w:r w:rsidRPr="007E7C4A">
        <w:t xml:space="preserve">fatos ocorridos antes da data da fusão ou </w:t>
      </w:r>
      <w:r w:rsidR="00BF6E08" w:rsidRPr="007E7C4A">
        <w:t xml:space="preserve">da </w:t>
      </w:r>
      <w:r w:rsidRPr="007E7C4A">
        <w:t xml:space="preserve">incorporação, exceto no caso de simulação ou </w:t>
      </w:r>
      <w:r w:rsidR="00BF6E08" w:rsidRPr="007E7C4A">
        <w:t xml:space="preserve">de </w:t>
      </w:r>
      <w:r w:rsidRPr="007E7C4A">
        <w:t>evidente intuito de fraude, devidamente comprovados.”</w:t>
      </w:r>
    </w:p>
    <w:p w14:paraId="4F7F627D" w14:textId="042954C4" w:rsidR="00402DD8" w:rsidRPr="007E7C4A" w:rsidRDefault="00402DD8" w:rsidP="00402DD8">
      <w:pPr>
        <w:pStyle w:val="texto2"/>
      </w:pPr>
      <w:r w:rsidRPr="007E7C4A">
        <w:t>“Art. 9</w:t>
      </w:r>
      <w:r w:rsidR="00BF6E08" w:rsidRPr="007E7C4A">
        <w:t>º</w:t>
      </w:r>
      <w:r w:rsidRPr="007E7C4A">
        <w:t xml:space="preserve"> Constitui ato de improbidade administrativa importando</w:t>
      </w:r>
      <w:r w:rsidR="00E27550" w:rsidRPr="007E7C4A">
        <w:t xml:space="preserve"> em </w:t>
      </w:r>
      <w:r w:rsidRPr="007E7C4A">
        <w:t xml:space="preserve">enriquecimento ilícito auferir, mediante a prática de ato doloso, qualquer tipo de vantagem patrimonial indevida em razão do exercício de cargo, </w:t>
      </w:r>
      <w:r w:rsidR="00BF6E08" w:rsidRPr="007E7C4A">
        <w:t xml:space="preserve">de </w:t>
      </w:r>
      <w:r w:rsidRPr="007E7C4A">
        <w:t>mandato,</w:t>
      </w:r>
      <w:r w:rsidR="00BF6E08" w:rsidRPr="007E7C4A">
        <w:t xml:space="preserve"> de </w:t>
      </w:r>
      <w:r w:rsidRPr="007E7C4A">
        <w:t xml:space="preserve">função, </w:t>
      </w:r>
      <w:r w:rsidR="00BF6E08" w:rsidRPr="007E7C4A">
        <w:t xml:space="preserve">de </w:t>
      </w:r>
      <w:r w:rsidRPr="007E7C4A">
        <w:t xml:space="preserve">emprego ou </w:t>
      </w:r>
      <w:r w:rsidR="00BF6E08" w:rsidRPr="007E7C4A">
        <w:t xml:space="preserve">de </w:t>
      </w:r>
      <w:r w:rsidRPr="007E7C4A">
        <w:t xml:space="preserve">atividade nas entidades </w:t>
      </w:r>
      <w:r w:rsidR="00BF6E08" w:rsidRPr="007E7C4A">
        <w:t xml:space="preserve">referidas </w:t>
      </w:r>
      <w:r w:rsidRPr="007E7C4A">
        <w:t>no art. 1</w:t>
      </w:r>
      <w:r w:rsidR="00BF6E08" w:rsidRPr="007E7C4A">
        <w:t>º</w:t>
      </w:r>
      <w:r w:rsidRPr="007E7C4A">
        <w:t xml:space="preserve"> desta Lei, e notadamente:</w:t>
      </w:r>
    </w:p>
    <w:p w14:paraId="64F2285B" w14:textId="77777777" w:rsidR="00402DD8" w:rsidRPr="007E7C4A" w:rsidRDefault="00402DD8" w:rsidP="00402DD8">
      <w:pPr>
        <w:pStyle w:val="texto2"/>
        <w:ind w:firstLine="0"/>
      </w:pPr>
      <w:r w:rsidRPr="007E7C4A">
        <w:t>...................................................</w:t>
      </w:r>
    </w:p>
    <w:p w14:paraId="390307D2" w14:textId="272DFFFD" w:rsidR="00402DD8" w:rsidRPr="007E7C4A" w:rsidRDefault="00402DD8" w:rsidP="00402DD8">
      <w:pPr>
        <w:pStyle w:val="texto2"/>
      </w:pPr>
      <w:r w:rsidRPr="007E7C4A">
        <w:t xml:space="preserve">IV - utilizar, em obra ou serviço particular, qualquer bem móvel, de propriedade ou à disposição de qualquer das entidades </w:t>
      </w:r>
      <w:r w:rsidR="00BF6E08" w:rsidRPr="007E7C4A">
        <w:t>referidas</w:t>
      </w:r>
      <w:r w:rsidRPr="007E7C4A">
        <w:t xml:space="preserve"> no art. 1</w:t>
      </w:r>
      <w:r w:rsidR="00BF6E08" w:rsidRPr="007E7C4A">
        <w:t>º</w:t>
      </w:r>
      <w:r w:rsidRPr="007E7C4A">
        <w:t xml:space="preserve"> desta Lei, bem como o trabalho de servidores, </w:t>
      </w:r>
      <w:r w:rsidR="00BF6E08" w:rsidRPr="007E7C4A">
        <w:t xml:space="preserve">de </w:t>
      </w:r>
      <w:r w:rsidRPr="007E7C4A">
        <w:t xml:space="preserve">empregados ou </w:t>
      </w:r>
      <w:r w:rsidR="00BF6E08" w:rsidRPr="007E7C4A">
        <w:t xml:space="preserve">de </w:t>
      </w:r>
      <w:r w:rsidRPr="007E7C4A">
        <w:t>terceiros contratados por essas entidades;</w:t>
      </w:r>
    </w:p>
    <w:p w14:paraId="444FD82F" w14:textId="77777777" w:rsidR="00402DD8" w:rsidRPr="007E7C4A" w:rsidRDefault="00402DD8" w:rsidP="00402DD8">
      <w:pPr>
        <w:pStyle w:val="texto2"/>
        <w:ind w:firstLine="0"/>
      </w:pPr>
      <w:r w:rsidRPr="007E7C4A">
        <w:t>...................................................</w:t>
      </w:r>
    </w:p>
    <w:p w14:paraId="46255532" w14:textId="5D485A24" w:rsidR="00402DD8" w:rsidRPr="007E7C4A" w:rsidRDefault="00402DD8" w:rsidP="00402DD8">
      <w:pPr>
        <w:pStyle w:val="texto2"/>
      </w:pPr>
      <w:r w:rsidRPr="007E7C4A">
        <w:t xml:space="preserve">VI - receber vantagem econômica de qualquer natureza, direta ou indireta, para fazer declaração falsa sobre qualquer dado técnico </w:t>
      </w:r>
      <w:r w:rsidR="00BF6E08" w:rsidRPr="007E7C4A">
        <w:t>que envolva</w:t>
      </w:r>
      <w:r w:rsidRPr="007E7C4A">
        <w:t xml:space="preserve"> obras públicas ou qualquer outro serviço ou sobre quantidade, peso, medida, qualidade ou característica de mercadorias ou bens fornecidos a qualquer das entidades </w:t>
      </w:r>
      <w:r w:rsidR="00BF6E08" w:rsidRPr="007E7C4A">
        <w:t>referidas</w:t>
      </w:r>
      <w:r w:rsidRPr="007E7C4A">
        <w:t xml:space="preserve"> no art. 1º desta Lei;</w:t>
      </w:r>
    </w:p>
    <w:p w14:paraId="21423C01" w14:textId="268BB0DF" w:rsidR="00402DD8" w:rsidRPr="007E7C4A" w:rsidRDefault="00402DD8" w:rsidP="00402DD8">
      <w:pPr>
        <w:pStyle w:val="texto2"/>
      </w:pPr>
      <w:r w:rsidRPr="007E7C4A">
        <w:lastRenderedPageBreak/>
        <w:t xml:space="preserve">VII - adquirir, para si ou para outrem, no exercício de mandato, </w:t>
      </w:r>
      <w:r w:rsidR="00BF6E08" w:rsidRPr="007E7C4A">
        <w:t xml:space="preserve">de </w:t>
      </w:r>
      <w:r w:rsidRPr="007E7C4A">
        <w:t xml:space="preserve">cargo, </w:t>
      </w:r>
      <w:r w:rsidR="00BF6E08" w:rsidRPr="007E7C4A">
        <w:t xml:space="preserve">de </w:t>
      </w:r>
      <w:r w:rsidRPr="007E7C4A">
        <w:t xml:space="preserve">emprego ou </w:t>
      </w:r>
      <w:r w:rsidR="00BF6E08" w:rsidRPr="007E7C4A">
        <w:t xml:space="preserve">de </w:t>
      </w:r>
      <w:r w:rsidRPr="007E7C4A">
        <w:t xml:space="preserve">função pública, </w:t>
      </w:r>
      <w:r w:rsidR="00461A26">
        <w:t>e</w:t>
      </w:r>
      <w:r w:rsidRPr="007E7C4A">
        <w:t xml:space="preserve"> em razão deles, bens de qualquer natureza, decorrentes dos atos descritos no </w:t>
      </w:r>
      <w:r w:rsidRPr="007E7C4A">
        <w:rPr>
          <w:i/>
        </w:rPr>
        <w:t>caput</w:t>
      </w:r>
      <w:r w:rsidR="006A3B22" w:rsidRPr="007E7C4A">
        <w:rPr>
          <w:i/>
        </w:rPr>
        <w:t xml:space="preserve"> </w:t>
      </w:r>
      <w:r w:rsidR="006A3B22" w:rsidRPr="007E7C4A">
        <w:t>deste artigo</w:t>
      </w:r>
      <w:r w:rsidRPr="007E7C4A">
        <w:t>, cujo valor seja desproporcional à evolução do patrimônio ou à renda do agente público, assegurada a demonstração pelo agente da licitude da origem dessa evolução;</w:t>
      </w:r>
    </w:p>
    <w:p w14:paraId="0504A7DE" w14:textId="77777777" w:rsidR="00402DD8" w:rsidRPr="007E7C4A" w:rsidRDefault="00402DD8" w:rsidP="00402DD8">
      <w:pPr>
        <w:pStyle w:val="texto2"/>
        <w:ind w:firstLine="0"/>
      </w:pPr>
      <w:r w:rsidRPr="007E7C4A">
        <w:t>..............................................”(NR)</w:t>
      </w:r>
    </w:p>
    <w:p w14:paraId="1EA8974A" w14:textId="77777777" w:rsidR="00402DD8" w:rsidRPr="007E7C4A" w:rsidRDefault="00402DD8" w:rsidP="00402DD8">
      <w:pPr>
        <w:pStyle w:val="texto2"/>
      </w:pPr>
      <w:r w:rsidRPr="007E7C4A">
        <w:t>“Art. 10. Constitui ato de improbidade administrativa que causa lesão ao erário qualquer ação ou omissão dolosa, que enseje, efetiva e comprovadamente, perda patrimonial, desvio, apropriação, malbaratamento ou dilapidação dos bens ou haveres das entidades referidas no art. 1º desta Lei, e notadamente:</w:t>
      </w:r>
    </w:p>
    <w:p w14:paraId="44C0A8BB" w14:textId="1FE81C30" w:rsidR="00402DD8" w:rsidRPr="007E7C4A" w:rsidRDefault="00402DD8" w:rsidP="00402DD8">
      <w:pPr>
        <w:pStyle w:val="texto2"/>
      </w:pPr>
      <w:r w:rsidRPr="007E7C4A">
        <w:t xml:space="preserve">I - facilitar ou concorrer, por qualquer forma, para a indevida incorporação ao patrimônio particular, de pessoa física ou jurídica, de bens, </w:t>
      </w:r>
      <w:r w:rsidR="005E7D84" w:rsidRPr="007E7C4A">
        <w:t xml:space="preserve">de </w:t>
      </w:r>
      <w:r w:rsidRPr="007E7C4A">
        <w:t xml:space="preserve">rendas, </w:t>
      </w:r>
      <w:r w:rsidR="005E7D84" w:rsidRPr="007E7C4A">
        <w:t xml:space="preserve">de </w:t>
      </w:r>
      <w:r w:rsidRPr="007E7C4A">
        <w:t>verbas ou</w:t>
      </w:r>
      <w:r w:rsidR="005E7D84" w:rsidRPr="007E7C4A">
        <w:t xml:space="preserve"> de</w:t>
      </w:r>
      <w:r w:rsidRPr="007E7C4A">
        <w:t xml:space="preserve"> valores integrantes do acervo patrimonial das entidades </w:t>
      </w:r>
      <w:r w:rsidR="005E7D84" w:rsidRPr="007E7C4A">
        <w:t>referidas</w:t>
      </w:r>
      <w:r w:rsidRPr="007E7C4A">
        <w:t xml:space="preserve"> no art. 1º desta Lei;</w:t>
      </w:r>
    </w:p>
    <w:p w14:paraId="2E15E647" w14:textId="77777777" w:rsidR="00402DD8" w:rsidRPr="007E7C4A" w:rsidRDefault="00402DD8" w:rsidP="00402DD8">
      <w:pPr>
        <w:pStyle w:val="texto2"/>
        <w:ind w:firstLine="0"/>
      </w:pPr>
      <w:r w:rsidRPr="007E7C4A">
        <w:t>...................................................</w:t>
      </w:r>
    </w:p>
    <w:p w14:paraId="192FEB31" w14:textId="6045B147" w:rsidR="00402DD8" w:rsidRPr="007E7C4A" w:rsidRDefault="00402DD8" w:rsidP="00402DD8">
      <w:pPr>
        <w:pStyle w:val="texto2"/>
      </w:pPr>
      <w:r w:rsidRPr="007E7C4A">
        <w:t>VIII - frustrar a licitude de processo licitatório ou de processo seletivo para celebração de parcerias com entidades sem fins lucrativos, ou dispensá-los indevidamente, acarretando perda patrimonial efetiva;</w:t>
      </w:r>
    </w:p>
    <w:p w14:paraId="5E5E6F85" w14:textId="77777777" w:rsidR="00402DD8" w:rsidRPr="007E7C4A" w:rsidRDefault="00402DD8" w:rsidP="00402DD8">
      <w:pPr>
        <w:pStyle w:val="texto2"/>
        <w:ind w:firstLine="0"/>
      </w:pPr>
      <w:r w:rsidRPr="007E7C4A">
        <w:t>...................................................</w:t>
      </w:r>
    </w:p>
    <w:p w14:paraId="67E92E69" w14:textId="2C04CC3F" w:rsidR="00402DD8" w:rsidRPr="007E7C4A" w:rsidRDefault="00402DD8" w:rsidP="00402DD8">
      <w:pPr>
        <w:pStyle w:val="texto2"/>
      </w:pPr>
      <w:r w:rsidRPr="007E7C4A">
        <w:lastRenderedPageBreak/>
        <w:t xml:space="preserve">X – agir ilicitamente na arrecadação de tributo ou </w:t>
      </w:r>
      <w:r w:rsidR="005E7D84" w:rsidRPr="007E7C4A">
        <w:t xml:space="preserve">de </w:t>
      </w:r>
      <w:r w:rsidRPr="007E7C4A">
        <w:t>renda, bem como no que diz respeito à conservação do patrimônio público;</w:t>
      </w:r>
    </w:p>
    <w:p w14:paraId="77A65DF7" w14:textId="77777777" w:rsidR="00402DD8" w:rsidRPr="007E7C4A" w:rsidRDefault="00402DD8" w:rsidP="00402DD8">
      <w:pPr>
        <w:pStyle w:val="texto2"/>
        <w:ind w:firstLine="0"/>
      </w:pPr>
      <w:r w:rsidRPr="007E7C4A">
        <w:t>...................................................</w:t>
      </w:r>
    </w:p>
    <w:p w14:paraId="446FB52E" w14:textId="0E8F8B67" w:rsidR="00402DD8" w:rsidRPr="007E7C4A" w:rsidRDefault="00402DD8" w:rsidP="00402DD8">
      <w:pPr>
        <w:pStyle w:val="texto2"/>
      </w:pPr>
      <w:r w:rsidRPr="007E7C4A">
        <w:t xml:space="preserve">XIX - agir para a configuração de ilícito na celebração, </w:t>
      </w:r>
      <w:r w:rsidR="005E7D84" w:rsidRPr="007E7C4A">
        <w:t xml:space="preserve">na </w:t>
      </w:r>
      <w:r w:rsidRPr="007E7C4A">
        <w:t xml:space="preserve">fiscalização e </w:t>
      </w:r>
      <w:r w:rsidR="005E7D84" w:rsidRPr="007E7C4A">
        <w:t xml:space="preserve">na </w:t>
      </w:r>
      <w:r w:rsidRPr="007E7C4A">
        <w:t>análise das prestações de contas de parcerias firmadas pela administração pública com entidades privadas;</w:t>
      </w:r>
    </w:p>
    <w:p w14:paraId="0C8687A5" w14:textId="77777777" w:rsidR="00402DD8" w:rsidRPr="007E7C4A" w:rsidRDefault="00402DD8" w:rsidP="00402DD8">
      <w:pPr>
        <w:pStyle w:val="texto2"/>
        <w:ind w:firstLine="0"/>
      </w:pPr>
      <w:r w:rsidRPr="007E7C4A">
        <w:t>...................................................</w:t>
      </w:r>
    </w:p>
    <w:p w14:paraId="53CDDD4B" w14:textId="170E68AE" w:rsidR="00762762" w:rsidRPr="007E7C4A" w:rsidRDefault="00393DBE" w:rsidP="00402DD8">
      <w:pPr>
        <w:pStyle w:val="texto2"/>
      </w:pPr>
      <w:r w:rsidRPr="007E7C4A">
        <w:t>XXI – (revogado);</w:t>
      </w:r>
    </w:p>
    <w:p w14:paraId="200E87EE" w14:textId="4D8E67D2" w:rsidR="00402DD8" w:rsidRPr="007E7C4A" w:rsidRDefault="00402DD8" w:rsidP="00402DD8">
      <w:pPr>
        <w:pStyle w:val="texto2"/>
      </w:pPr>
      <w:r w:rsidRPr="007E7C4A">
        <w:t>XXI</w:t>
      </w:r>
      <w:r w:rsidR="00393DBE" w:rsidRPr="007E7C4A">
        <w:t>I</w:t>
      </w:r>
      <w:r w:rsidR="00762762" w:rsidRPr="007E7C4A">
        <w:t xml:space="preserve"> </w:t>
      </w:r>
      <w:r w:rsidR="00393DBE" w:rsidRPr="007E7C4A">
        <w:t xml:space="preserve">- </w:t>
      </w:r>
      <w:r w:rsidRPr="007E7C4A">
        <w:t xml:space="preserve">conceder, aplicar ou manter benefício financeiro ou tributário contrário ao que dispõem o </w:t>
      </w:r>
      <w:r w:rsidRPr="007E7C4A">
        <w:rPr>
          <w:i/>
        </w:rPr>
        <w:t>caput</w:t>
      </w:r>
      <w:r w:rsidR="00393DBE" w:rsidRPr="007E7C4A">
        <w:t xml:space="preserve"> e o § 1º do art. 8º</w:t>
      </w:r>
      <w:r w:rsidRPr="007E7C4A">
        <w:t>-A da Lei Complementar nº 116, de 31 de julho de 2003.</w:t>
      </w:r>
    </w:p>
    <w:p w14:paraId="688177C5" w14:textId="1E744C55" w:rsidR="00402DD8" w:rsidRPr="007E7C4A" w:rsidRDefault="00402DD8" w:rsidP="00402DD8">
      <w:pPr>
        <w:pStyle w:val="texto2"/>
      </w:pPr>
      <w:r w:rsidRPr="007E7C4A">
        <w:t>§ 1º Nos casos em que a inobservância de formalidades legais ou regulamentares não implicar perda patrimonial efetiva, não ocorrerá imposição de ressarcimento, vedado o enriquecimento sem causa das entidades referidas no art. 1º</w:t>
      </w:r>
      <w:r w:rsidR="007F3922" w:rsidRPr="007E7C4A">
        <w:t xml:space="preserve"> desta Lei</w:t>
      </w:r>
      <w:r w:rsidRPr="007E7C4A">
        <w:t>.</w:t>
      </w:r>
    </w:p>
    <w:p w14:paraId="49DCB741" w14:textId="77777777" w:rsidR="00402DD8" w:rsidRPr="007E7C4A" w:rsidRDefault="00402DD8" w:rsidP="00402DD8">
      <w:pPr>
        <w:pStyle w:val="texto2"/>
      </w:pPr>
      <w:r w:rsidRPr="007E7C4A">
        <w:t>§ 2º A mera perda patrimonial decorrente da atividade econômica não acarretará improbidade administrativa, salvo se comprovado ato doloso praticado com essa finalidade.”(NR)</w:t>
      </w:r>
    </w:p>
    <w:p w14:paraId="399A1DB2" w14:textId="76411D30" w:rsidR="00402DD8" w:rsidRPr="007E7C4A" w:rsidRDefault="00402DD8" w:rsidP="00402DD8">
      <w:pPr>
        <w:pStyle w:val="texto2"/>
      </w:pPr>
      <w:r w:rsidRPr="007E7C4A">
        <w:t xml:space="preserve">“Art. 11. Constitui ato de improbidade administrativa que atenta contra os princípios da administração pública a ação ou omissão dolosa que viole os deveres de honestidade, </w:t>
      </w:r>
      <w:r w:rsidR="005E7D84" w:rsidRPr="007E7C4A">
        <w:t xml:space="preserve">de </w:t>
      </w:r>
      <w:r w:rsidRPr="007E7C4A">
        <w:t xml:space="preserve">imparcialidade e </w:t>
      </w:r>
      <w:r w:rsidR="005E7D84" w:rsidRPr="007E7C4A">
        <w:t xml:space="preserve">de </w:t>
      </w:r>
      <w:r w:rsidRPr="007E7C4A">
        <w:t xml:space="preserve">legalidade, </w:t>
      </w:r>
      <w:r w:rsidR="005E7D84" w:rsidRPr="007E7C4A">
        <w:t>caracterizad</w:t>
      </w:r>
      <w:r w:rsidR="00DE4B8E" w:rsidRPr="007E7C4A">
        <w:t>a</w:t>
      </w:r>
      <w:r w:rsidR="005E7D84" w:rsidRPr="007E7C4A">
        <w:t xml:space="preserve"> </w:t>
      </w:r>
      <w:r w:rsidRPr="007E7C4A">
        <w:t>por uma das seguintes condutas:</w:t>
      </w:r>
    </w:p>
    <w:p w14:paraId="68721AAA" w14:textId="06F6BBA7" w:rsidR="00402DD8" w:rsidRPr="007E7C4A" w:rsidRDefault="00402DD8" w:rsidP="00402DD8">
      <w:pPr>
        <w:pStyle w:val="texto2"/>
      </w:pPr>
      <w:r w:rsidRPr="007E7C4A">
        <w:lastRenderedPageBreak/>
        <w:t>I – (</w:t>
      </w:r>
      <w:r w:rsidR="007F3922" w:rsidRPr="007E7C4A">
        <w:t>revogado</w:t>
      </w:r>
      <w:r w:rsidRPr="007E7C4A">
        <w:t>);</w:t>
      </w:r>
    </w:p>
    <w:p w14:paraId="7C75E643" w14:textId="428999DC" w:rsidR="00402DD8" w:rsidRPr="007E7C4A" w:rsidRDefault="00402DD8" w:rsidP="00402DD8">
      <w:pPr>
        <w:pStyle w:val="texto2"/>
      </w:pPr>
      <w:r w:rsidRPr="007E7C4A">
        <w:t>II – (</w:t>
      </w:r>
      <w:r w:rsidR="007F3922" w:rsidRPr="007E7C4A">
        <w:t>revogado</w:t>
      </w:r>
      <w:r w:rsidRPr="007E7C4A">
        <w:t>);</w:t>
      </w:r>
    </w:p>
    <w:p w14:paraId="520F97DE" w14:textId="4C2B3DF0" w:rsidR="00402DD8" w:rsidRPr="007E7C4A" w:rsidRDefault="00402DD8" w:rsidP="00402DD8">
      <w:pPr>
        <w:pStyle w:val="texto2"/>
      </w:pPr>
      <w:r w:rsidRPr="007E7C4A">
        <w:t xml:space="preserve">III - revelar fato ou circunstância de que tem ciência em razão das atribuições e que deva permanecer em segredo, propiciando beneficiamento por informação privilegiada ou </w:t>
      </w:r>
      <w:r w:rsidR="00DE4B8E" w:rsidRPr="007E7C4A">
        <w:t>colocando</w:t>
      </w:r>
      <w:r w:rsidRPr="007E7C4A">
        <w:t xml:space="preserve"> em risco a segurança da sociedade e do Estado;</w:t>
      </w:r>
    </w:p>
    <w:p w14:paraId="3B41FF7B" w14:textId="078401B7" w:rsidR="00402DD8" w:rsidRPr="007E7C4A" w:rsidRDefault="00402DD8" w:rsidP="00402DD8">
      <w:pPr>
        <w:pStyle w:val="texto2"/>
      </w:pPr>
      <w:r w:rsidRPr="007E7C4A">
        <w:t>IV - negar publicidade aos atos oficiais, exceto em razão de sua imprescindibilidade para a segurança da sociedade e</w:t>
      </w:r>
      <w:r w:rsidR="00CC0496" w:rsidRPr="007E7C4A">
        <w:t xml:space="preserve"> do Estado ou de</w:t>
      </w:r>
      <w:r w:rsidRPr="007E7C4A">
        <w:t xml:space="preserve"> outras hipóteses instituídas em lei;</w:t>
      </w:r>
    </w:p>
    <w:p w14:paraId="6DF2F7BC" w14:textId="0C0D7861" w:rsidR="00402DD8" w:rsidRPr="007E7C4A" w:rsidRDefault="00402DD8" w:rsidP="00402DD8">
      <w:pPr>
        <w:pStyle w:val="texto2"/>
      </w:pPr>
      <w:r w:rsidRPr="007E7C4A">
        <w:t xml:space="preserve">V – frustrar, em ofensa à imparcialidade, o caráter concorrencial de concurso público, </w:t>
      </w:r>
      <w:r w:rsidR="005E7D84" w:rsidRPr="007E7C4A">
        <w:t xml:space="preserve">de </w:t>
      </w:r>
      <w:r w:rsidRPr="007E7C4A">
        <w:t xml:space="preserve">chamamento ou </w:t>
      </w:r>
      <w:r w:rsidR="005E7D84" w:rsidRPr="007E7C4A">
        <w:t xml:space="preserve">de </w:t>
      </w:r>
      <w:r w:rsidRPr="007E7C4A">
        <w:t xml:space="preserve">procedimento licitatório, </w:t>
      </w:r>
      <w:r w:rsidR="00D727AB" w:rsidRPr="007E7C4A">
        <w:t>com vistas</w:t>
      </w:r>
      <w:r w:rsidRPr="007E7C4A">
        <w:t xml:space="preserve"> à obtenção de benefício próprio, direto ou indireto, ou de terceiros;</w:t>
      </w:r>
    </w:p>
    <w:p w14:paraId="1D16D046" w14:textId="12189467" w:rsidR="00402DD8" w:rsidRPr="007E7C4A" w:rsidRDefault="00402DD8" w:rsidP="00402DD8">
      <w:pPr>
        <w:pStyle w:val="texto2"/>
      </w:pPr>
      <w:r w:rsidRPr="007E7C4A">
        <w:t>VI - deixar de prestar contas quando esteja obrigado a fazê-lo, desde que d</w:t>
      </w:r>
      <w:r w:rsidR="00DE4B8E" w:rsidRPr="007E7C4A">
        <w:t xml:space="preserve">isponha das condições para </w:t>
      </w:r>
      <w:r w:rsidR="005E7D84" w:rsidRPr="007E7C4A">
        <w:t>isso</w:t>
      </w:r>
      <w:r w:rsidRPr="007E7C4A">
        <w:t xml:space="preserve">, </w:t>
      </w:r>
      <w:r w:rsidR="00D727AB" w:rsidRPr="007E7C4A">
        <w:t>com vistas</w:t>
      </w:r>
      <w:r w:rsidRPr="007E7C4A">
        <w:t xml:space="preserve"> a ocultar irregularidades;</w:t>
      </w:r>
    </w:p>
    <w:p w14:paraId="0F40D357" w14:textId="77777777" w:rsidR="00402DD8" w:rsidRPr="007E7C4A" w:rsidRDefault="00402DD8" w:rsidP="00402DD8">
      <w:pPr>
        <w:pStyle w:val="texto2"/>
        <w:ind w:firstLine="0"/>
      </w:pPr>
      <w:r w:rsidRPr="007E7C4A">
        <w:t>...................................................</w:t>
      </w:r>
    </w:p>
    <w:p w14:paraId="44F87624" w14:textId="4786FB5C" w:rsidR="00402DD8" w:rsidRPr="007E7C4A" w:rsidRDefault="00402DD8" w:rsidP="00402DD8">
      <w:pPr>
        <w:pStyle w:val="texto2"/>
      </w:pPr>
      <w:r w:rsidRPr="007E7C4A">
        <w:t>IX – (</w:t>
      </w:r>
      <w:r w:rsidR="007F3922" w:rsidRPr="007E7C4A">
        <w:t>revogado</w:t>
      </w:r>
      <w:r w:rsidRPr="007E7C4A">
        <w:t>);</w:t>
      </w:r>
    </w:p>
    <w:p w14:paraId="0AD90C23" w14:textId="2065DC9B" w:rsidR="00402DD8" w:rsidRPr="007E7C4A" w:rsidRDefault="00402DD8" w:rsidP="00402DD8">
      <w:pPr>
        <w:pStyle w:val="texto2"/>
      </w:pPr>
      <w:r w:rsidRPr="007E7C4A">
        <w:t>X – (</w:t>
      </w:r>
      <w:r w:rsidR="007F3922" w:rsidRPr="007E7C4A">
        <w:t>revogado</w:t>
      </w:r>
      <w:r w:rsidRPr="007E7C4A">
        <w:t>);</w:t>
      </w:r>
    </w:p>
    <w:p w14:paraId="4ADE18B1" w14:textId="525CEFF2" w:rsidR="00CC0496" w:rsidRPr="007E7C4A" w:rsidRDefault="00CC0496" w:rsidP="00CC0496">
      <w:pPr>
        <w:pStyle w:val="texto2"/>
      </w:pPr>
      <w:r w:rsidRPr="007E7C4A">
        <w:t xml:space="preserve">XI - nomear cônjuge, companheiro ou parente em linha reta, colateral ou por afinidade, até o terceiro grau, inclusive, da autoridade nomeante ou de servidor da mesma pessoa jurídica investido em cargo de direção, chefia ou assessoramento, para o exercício de cargo em comissão ou de confiança ou, ainda, de função </w:t>
      </w:r>
      <w:r w:rsidRPr="007E7C4A">
        <w:lastRenderedPageBreak/>
        <w:t>gratificada na administração pública direta e indireta em qualquer dos Poderes da União, dos Estados, do Distrito Federal e dos Municípios, compreendido o ajuste mediante designações recíprocas;</w:t>
      </w:r>
    </w:p>
    <w:p w14:paraId="245B04E6" w14:textId="360F417C" w:rsidR="00402DD8" w:rsidRPr="007E7C4A" w:rsidRDefault="00402DD8" w:rsidP="00402DD8">
      <w:pPr>
        <w:pStyle w:val="texto2"/>
      </w:pPr>
      <w:r w:rsidRPr="007E7C4A">
        <w:t xml:space="preserve">XII – praticar, no âmbito da </w:t>
      </w:r>
      <w:r w:rsidR="005E7D84" w:rsidRPr="007E7C4A">
        <w:t xml:space="preserve">administração pública </w:t>
      </w:r>
      <w:r w:rsidRPr="007E7C4A">
        <w:t xml:space="preserve">e com recursos do erário, ato de publicidade que contrarie o disposto no § 1º do art. 37 da Constituição Federal, de forma a promover inequívoco enaltecimento do agente público e personalização de atos, </w:t>
      </w:r>
      <w:r w:rsidR="005E7D84" w:rsidRPr="007E7C4A">
        <w:t xml:space="preserve">de </w:t>
      </w:r>
      <w:r w:rsidRPr="007E7C4A">
        <w:t xml:space="preserve">programas, </w:t>
      </w:r>
      <w:r w:rsidR="005E7D84" w:rsidRPr="007E7C4A">
        <w:t xml:space="preserve">de </w:t>
      </w:r>
      <w:r w:rsidRPr="007E7C4A">
        <w:t xml:space="preserve">obras, </w:t>
      </w:r>
      <w:r w:rsidR="005E7D84" w:rsidRPr="007E7C4A">
        <w:t xml:space="preserve">de </w:t>
      </w:r>
      <w:r w:rsidRPr="007E7C4A">
        <w:t xml:space="preserve">serviços ou </w:t>
      </w:r>
      <w:r w:rsidR="005E7D84" w:rsidRPr="007E7C4A">
        <w:t xml:space="preserve">de </w:t>
      </w:r>
      <w:r w:rsidRPr="007E7C4A">
        <w:t>campanhas dos órgãos públicos.</w:t>
      </w:r>
    </w:p>
    <w:p w14:paraId="214A31F1" w14:textId="526E314B" w:rsidR="00DE4B8E" w:rsidRPr="007E7C4A" w:rsidRDefault="00DE4B8E" w:rsidP="00DE4B8E">
      <w:pPr>
        <w:pStyle w:val="texto2"/>
      </w:pPr>
      <w:r w:rsidRPr="007E7C4A">
        <w:t>§ 1º Nos termos da Convenção das Nações Unidas contra a Corrupção, promulgada pelo Decreto nº 5.687, de 31 de janeiro de 2006, somente haverá improbidade administrativa, na aplicação deste artigo, quando for comprovado na conduta funcional do agente público o fim de obter proveito ou benefício indevido para si ou para outra pessoa ou entidade.</w:t>
      </w:r>
    </w:p>
    <w:p w14:paraId="3A74A899" w14:textId="2AE8DB82" w:rsidR="00402DD8" w:rsidRPr="007E7C4A" w:rsidRDefault="00402DD8" w:rsidP="000E6272">
      <w:pPr>
        <w:pStyle w:val="texto2"/>
        <w:tabs>
          <w:tab w:val="left" w:pos="5670"/>
        </w:tabs>
      </w:pPr>
      <w:r w:rsidRPr="007E7C4A">
        <w:t>§ 2º Aplica-se o disposto no §</w:t>
      </w:r>
      <w:r w:rsidR="00C46B87" w:rsidRPr="007E7C4A">
        <w:t xml:space="preserve"> </w:t>
      </w:r>
      <w:r w:rsidRPr="007E7C4A">
        <w:t xml:space="preserve">1º deste artigo a quaisquer atos de improbidade administrativa tipificados nesta Lei </w:t>
      </w:r>
      <w:r w:rsidR="003011D6" w:rsidRPr="007E7C4A">
        <w:t xml:space="preserve">e </w:t>
      </w:r>
      <w:r w:rsidRPr="007E7C4A">
        <w:t xml:space="preserve">em leis especiais e </w:t>
      </w:r>
      <w:r w:rsidR="003011D6" w:rsidRPr="007E7C4A">
        <w:t xml:space="preserve">a </w:t>
      </w:r>
      <w:r w:rsidRPr="007E7C4A">
        <w:t>quaisquer outros tipos especiais de improbidade administrativa instituídos por lei.</w:t>
      </w:r>
    </w:p>
    <w:p w14:paraId="2874C2E9" w14:textId="49CF10C7" w:rsidR="00402DD8" w:rsidRPr="007E7C4A" w:rsidRDefault="00402DD8" w:rsidP="00402DD8">
      <w:pPr>
        <w:pStyle w:val="texto2"/>
      </w:pPr>
      <w:r w:rsidRPr="007E7C4A">
        <w:t xml:space="preserve">§ 3º O enquadramento de conduta funcional na categoria de que trata este artigo pressupõe a demonstração objetiva da prática de ilegalidade no exercício da função pública, </w:t>
      </w:r>
      <w:r w:rsidR="00203D40" w:rsidRPr="007E7C4A">
        <w:t>com a indicação das</w:t>
      </w:r>
      <w:r w:rsidRPr="007E7C4A">
        <w:t xml:space="preserve"> </w:t>
      </w:r>
      <w:r w:rsidRPr="007E7C4A">
        <w:lastRenderedPageBreak/>
        <w:t>normas constitucionais, legais ou infralegais violadas.</w:t>
      </w:r>
    </w:p>
    <w:p w14:paraId="55A7311F" w14:textId="772D8892" w:rsidR="003011D6" w:rsidRPr="007E7C4A" w:rsidRDefault="00402DD8" w:rsidP="00402DD8">
      <w:pPr>
        <w:pStyle w:val="texto2"/>
      </w:pPr>
      <w:r w:rsidRPr="007E7C4A">
        <w:t xml:space="preserve">§ </w:t>
      </w:r>
      <w:r w:rsidR="00163DF9">
        <w:t>4</w:t>
      </w:r>
      <w:r w:rsidRPr="007E7C4A">
        <w:t xml:space="preserve">º Os atos de improbidade de que trata este artigo exigem lesividade relevante ao bem jurídico tutelado para serem passíveis de sancionamento e independem do reconhecimento da produção de danos ao </w:t>
      </w:r>
      <w:r w:rsidR="00203D40" w:rsidRPr="007E7C4A">
        <w:t xml:space="preserve">erário </w:t>
      </w:r>
      <w:r w:rsidRPr="007E7C4A">
        <w:t>e de enriquecimento ilícito dos agentes públicos.</w:t>
      </w:r>
    </w:p>
    <w:p w14:paraId="41BD56D9" w14:textId="28DD4546" w:rsidR="00402DD8" w:rsidRPr="007E7C4A" w:rsidRDefault="00402DD8" w:rsidP="00402DD8">
      <w:pPr>
        <w:pStyle w:val="texto2"/>
      </w:pPr>
      <w:r w:rsidRPr="007E7C4A">
        <w:t xml:space="preserve">§ </w:t>
      </w:r>
      <w:r w:rsidR="00163DF9">
        <w:t>5</w:t>
      </w:r>
      <w:r w:rsidRPr="007E7C4A">
        <w:t xml:space="preserve">º </w:t>
      </w:r>
      <w:r w:rsidR="00AC5591" w:rsidRPr="007E7C4A">
        <w:t>N</w:t>
      </w:r>
      <w:r w:rsidRPr="007E7C4A">
        <w:t xml:space="preserve">ão se configurará improbidade a mera nomeação ou indicação política por parte dos detentores de mandatos eletivos, </w:t>
      </w:r>
      <w:r w:rsidR="00AA6AC5" w:rsidRPr="007E7C4A">
        <w:t>sendo necessária</w:t>
      </w:r>
      <w:r w:rsidRPr="007E7C4A">
        <w:t xml:space="preserve"> a aferição de dolo com finalidade ilícita por parte do agente.”(NR)</w:t>
      </w:r>
    </w:p>
    <w:p w14:paraId="17B99B40" w14:textId="77777777" w:rsidR="00402DD8" w:rsidRPr="007E7C4A" w:rsidRDefault="00402DD8" w:rsidP="00402DD8">
      <w:pPr>
        <w:pStyle w:val="texto2"/>
      </w:pPr>
      <w:r w:rsidRPr="007E7C4A">
        <w:t>“Art. 12. Independentemente do ressarcimento integral do dano patrimonial, se efetivo, e das sanções penais comuns e de responsabilidade, civis e administrativas previstas na legislação específica, está o responsável pelo ato de improbidade sujeito às seguintes cominações, que podem ser aplicadas isolada ou cumulativamente, de acordo com a gravidade do fato:</w:t>
      </w:r>
    </w:p>
    <w:p w14:paraId="4685A69D" w14:textId="405FA3D3" w:rsidR="00402DD8" w:rsidRPr="007E7C4A" w:rsidRDefault="00402DD8" w:rsidP="00402DD8">
      <w:pPr>
        <w:pStyle w:val="texto2"/>
      </w:pPr>
      <w:r w:rsidRPr="007E7C4A">
        <w:t>I - na hipótese do art. 9</w:t>
      </w:r>
      <w:r w:rsidR="00203D40" w:rsidRPr="007E7C4A">
        <w:t>º</w:t>
      </w:r>
      <w:r w:rsidR="00100DD1" w:rsidRPr="007E7C4A">
        <w:t xml:space="preserve"> desta Lei</w:t>
      </w:r>
      <w:r w:rsidRPr="007E7C4A">
        <w:t xml:space="preserve">, perda dos bens ou valores acrescidos ilicitamente ao patrimônio, perda da função pública, suspensão dos direitos políticos até 14 (catorze) anos, pagamento de multa civil equivalente ao valor do acréscimo patrimonial e proibição de contratar com o </w:t>
      </w:r>
      <w:r w:rsidR="00203D40" w:rsidRPr="007E7C4A">
        <w:t xml:space="preserve">poder público </w:t>
      </w:r>
      <w:r w:rsidRPr="007E7C4A">
        <w:t xml:space="preserve">ou </w:t>
      </w:r>
      <w:r w:rsidR="00203D40" w:rsidRPr="007E7C4A">
        <w:t xml:space="preserve">de </w:t>
      </w:r>
      <w:r w:rsidRPr="007E7C4A">
        <w:t>receber benefícios ou incentivos fiscais ou creditícios, direta ou indiretamente, ainda que por intermédio de pessoa jurídica da qual seja sócio majoritário, pelo prazo não superior a 14 (catorze) anos;</w:t>
      </w:r>
    </w:p>
    <w:p w14:paraId="1055B000" w14:textId="485B04A9" w:rsidR="00402DD8" w:rsidRPr="007E7C4A" w:rsidRDefault="00402DD8" w:rsidP="00402DD8">
      <w:pPr>
        <w:pStyle w:val="texto2"/>
      </w:pPr>
      <w:r w:rsidRPr="007E7C4A">
        <w:t>II - na hipótese do art. 10</w:t>
      </w:r>
      <w:r w:rsidR="007B3F3D" w:rsidRPr="007E7C4A">
        <w:t xml:space="preserve"> desta Lei</w:t>
      </w:r>
      <w:r w:rsidRPr="007E7C4A">
        <w:t xml:space="preserve">, perda dos bens ou valores acrescidos ilicitamente ao patrimônio, se concorrer esta circunstância, perda da função pública, suspensão dos direitos políticos até </w:t>
      </w:r>
      <w:r w:rsidR="007B3F3D" w:rsidRPr="007E7C4A">
        <w:t>12 (</w:t>
      </w:r>
      <w:r w:rsidRPr="007E7C4A">
        <w:t>doze</w:t>
      </w:r>
      <w:r w:rsidR="007B3F3D" w:rsidRPr="007E7C4A">
        <w:t>)</w:t>
      </w:r>
      <w:r w:rsidRPr="007E7C4A">
        <w:t xml:space="preserve"> anos, pagamento de multa civil equivalente ao valor do dano e proibição de contratar com o </w:t>
      </w:r>
      <w:r w:rsidR="006C7747" w:rsidRPr="007E7C4A">
        <w:t xml:space="preserve">poder público </w:t>
      </w:r>
      <w:r w:rsidRPr="007E7C4A">
        <w:t xml:space="preserve">ou </w:t>
      </w:r>
      <w:r w:rsidR="006C7747" w:rsidRPr="007E7C4A">
        <w:t xml:space="preserve">de </w:t>
      </w:r>
      <w:r w:rsidRPr="007E7C4A">
        <w:t>receber benefícios ou incentivos fiscais ou creditícios, direta ou indiretamente, ainda que por intermédio de pessoa jurídica da qual seja sócio majoritário, pelo prazo não superior a 12 (doze) anos;</w:t>
      </w:r>
    </w:p>
    <w:p w14:paraId="424DB71B" w14:textId="46244F3F" w:rsidR="00402DD8" w:rsidRPr="007E7C4A" w:rsidRDefault="00402DD8" w:rsidP="00402DD8">
      <w:pPr>
        <w:pStyle w:val="texto2"/>
      </w:pPr>
      <w:r w:rsidRPr="007E7C4A">
        <w:t xml:space="preserve">III – </w:t>
      </w:r>
      <w:r w:rsidR="006C7747" w:rsidRPr="007E7C4A">
        <w:t xml:space="preserve">na </w:t>
      </w:r>
      <w:r w:rsidRPr="007E7C4A">
        <w:t>hipótese do art. 11</w:t>
      </w:r>
      <w:r w:rsidR="00D85558" w:rsidRPr="007E7C4A">
        <w:t xml:space="preserve"> desta Lei</w:t>
      </w:r>
      <w:r w:rsidRPr="007E7C4A">
        <w:t xml:space="preserve">, pagamento de multa civil de até 24 (vinte e quatro) vezes o valor da remuneração percebida pelo agente e proibição de contratar com o </w:t>
      </w:r>
      <w:r w:rsidR="006C7747" w:rsidRPr="007E7C4A">
        <w:t xml:space="preserve">poder público </w:t>
      </w:r>
      <w:r w:rsidRPr="007E7C4A">
        <w:t xml:space="preserve">ou </w:t>
      </w:r>
      <w:r w:rsidR="006C7747" w:rsidRPr="007E7C4A">
        <w:t xml:space="preserve">de </w:t>
      </w:r>
      <w:r w:rsidRPr="007E7C4A">
        <w:t>receber benefícios ou incentivos fiscais ou creditícios, direta ou indiretamente, ainda que por intermédio de pessoa jurídica da qual seja sócio majoritário, pelo prazo não superior a 4 (quatro) anos;</w:t>
      </w:r>
    </w:p>
    <w:p w14:paraId="3A766F1C" w14:textId="7A0109DC" w:rsidR="00402DD8" w:rsidRPr="007E7C4A" w:rsidRDefault="00402DD8" w:rsidP="00402DD8">
      <w:pPr>
        <w:pStyle w:val="texto2"/>
      </w:pPr>
      <w:r w:rsidRPr="007E7C4A">
        <w:t>IV – (</w:t>
      </w:r>
      <w:r w:rsidR="00D70AD2" w:rsidRPr="007E7C4A">
        <w:t>revogado</w:t>
      </w:r>
      <w:r w:rsidRPr="007E7C4A">
        <w:t>).</w:t>
      </w:r>
    </w:p>
    <w:p w14:paraId="6C915904" w14:textId="42AE7DB2" w:rsidR="00402DD8" w:rsidRPr="007E7C4A" w:rsidRDefault="00402DD8" w:rsidP="00402DD8">
      <w:pPr>
        <w:pStyle w:val="texto2"/>
      </w:pPr>
      <w:r w:rsidRPr="007E7C4A">
        <w:t>Parágrafo único. (Revogado)</w:t>
      </w:r>
      <w:r w:rsidR="00D70AD2" w:rsidRPr="007E7C4A">
        <w:t>.</w:t>
      </w:r>
    </w:p>
    <w:p w14:paraId="1F10D21C" w14:textId="5E600B23" w:rsidR="00402DD8" w:rsidRPr="007E7C4A" w:rsidRDefault="00402DD8" w:rsidP="00402DD8">
      <w:pPr>
        <w:pStyle w:val="texto2"/>
      </w:pPr>
      <w:r w:rsidRPr="007E7C4A">
        <w:t>§ 1º A sanção de perda da função pública, nas hipóteses dos incisos I e II</w:t>
      </w:r>
      <w:r w:rsidR="00BE1BA3" w:rsidRPr="007E7C4A">
        <w:t xml:space="preserve"> do </w:t>
      </w:r>
      <w:r w:rsidR="00BE1BA3" w:rsidRPr="007E7C4A">
        <w:rPr>
          <w:i/>
        </w:rPr>
        <w:t xml:space="preserve">caput </w:t>
      </w:r>
      <w:r w:rsidR="00BE1BA3" w:rsidRPr="007E7C4A">
        <w:t>deste artigo</w:t>
      </w:r>
      <w:r w:rsidRPr="007E7C4A">
        <w:t xml:space="preserve">, atinge apenas o vínculo de mesma qualidade e natureza que o agente público ou político detinha com o </w:t>
      </w:r>
      <w:r w:rsidR="006C7747" w:rsidRPr="007E7C4A">
        <w:t xml:space="preserve">poder público </w:t>
      </w:r>
      <w:r w:rsidRPr="007E7C4A">
        <w:t xml:space="preserve">na época do cometimento da infração, </w:t>
      </w:r>
      <w:r w:rsidR="008856A0" w:rsidRPr="007E7C4A">
        <w:t>podendo</w:t>
      </w:r>
      <w:r w:rsidRPr="007E7C4A">
        <w:t xml:space="preserve"> o magistrado, na hipótese do inciso I</w:t>
      </w:r>
      <w:r w:rsidR="00BE1BA3" w:rsidRPr="007E7C4A">
        <w:t xml:space="preserve"> do </w:t>
      </w:r>
      <w:r w:rsidR="00BE1BA3" w:rsidRPr="007E7C4A">
        <w:rPr>
          <w:i/>
        </w:rPr>
        <w:t xml:space="preserve">caput </w:t>
      </w:r>
      <w:r w:rsidR="00BE1BA3" w:rsidRPr="007E7C4A">
        <w:t>deste artigo</w:t>
      </w:r>
      <w:r w:rsidRPr="007E7C4A">
        <w:t xml:space="preserve">, e </w:t>
      </w:r>
      <w:r w:rsidR="00AA6AC5" w:rsidRPr="007E7C4A">
        <w:t>em caráter excepcional, estendê-la</w:t>
      </w:r>
      <w:r w:rsidRPr="007E7C4A">
        <w:t xml:space="preserve"> aos demais vínculos, considera</w:t>
      </w:r>
      <w:r w:rsidR="006C7747" w:rsidRPr="007E7C4A">
        <w:t>das</w:t>
      </w:r>
      <w:r w:rsidRPr="007E7C4A">
        <w:t xml:space="preserve"> as circunstâncias do caso e a gravidade da infração.</w:t>
      </w:r>
    </w:p>
    <w:p w14:paraId="63594620" w14:textId="1C86F8E7" w:rsidR="00402DD8" w:rsidRPr="007E7C4A" w:rsidRDefault="00402DD8" w:rsidP="00402DD8">
      <w:pPr>
        <w:pStyle w:val="texto2"/>
      </w:pPr>
      <w:r w:rsidRPr="007E7C4A">
        <w:t xml:space="preserve">§ 2º A multa pode ser aumentada até o dobro, se o juiz considerar que, em virtude da situação econômica do réu, o valor calculado na forma dos incisos I, II e III do </w:t>
      </w:r>
      <w:r w:rsidRPr="007E7C4A">
        <w:rPr>
          <w:i/>
        </w:rPr>
        <w:t>caput</w:t>
      </w:r>
      <w:r w:rsidRPr="007E7C4A">
        <w:t xml:space="preserve"> </w:t>
      </w:r>
      <w:r w:rsidR="00BE1BA3" w:rsidRPr="007E7C4A">
        <w:t xml:space="preserve">deste artigo </w:t>
      </w:r>
      <w:r w:rsidRPr="007E7C4A">
        <w:t>é ineficaz para reprovação e prevenção do ato de improbidade</w:t>
      </w:r>
      <w:r w:rsidR="00023BE1" w:rsidRPr="007E7C4A">
        <w:t>.</w:t>
      </w:r>
    </w:p>
    <w:p w14:paraId="72E41E2D" w14:textId="77777777" w:rsidR="00402DD8" w:rsidRPr="007E7C4A" w:rsidRDefault="00402DD8" w:rsidP="00402DD8">
      <w:pPr>
        <w:pStyle w:val="texto2"/>
      </w:pPr>
      <w:r w:rsidRPr="007E7C4A">
        <w:t>§ 3º Na responsabilização da pessoa jurídica, deverão ser considerados os efeitos econômicos e sociais das sanções, de modo a viabilizar a manutenção de suas atividades.</w:t>
      </w:r>
    </w:p>
    <w:p w14:paraId="34669B69" w14:textId="017BF9CD" w:rsidR="00402DD8" w:rsidRPr="007E7C4A" w:rsidRDefault="00402DD8" w:rsidP="00402DD8">
      <w:pPr>
        <w:pStyle w:val="texto2"/>
      </w:pPr>
      <w:r w:rsidRPr="007E7C4A">
        <w:t xml:space="preserve">§ 4º Em caráter excepcional e por motivos relevantes devidamente justificados, a </w:t>
      </w:r>
      <w:r w:rsidR="00AA6AC5" w:rsidRPr="007E7C4A">
        <w:t>sanção</w:t>
      </w:r>
      <w:r w:rsidRPr="007E7C4A">
        <w:t xml:space="preserve"> de proibição de contratação com o </w:t>
      </w:r>
      <w:r w:rsidR="006C7747" w:rsidRPr="007E7C4A">
        <w:t xml:space="preserve">poder público </w:t>
      </w:r>
      <w:r w:rsidRPr="007E7C4A">
        <w:t xml:space="preserve">pode extrapolar o ente público lesado pelo ato de improbidade, </w:t>
      </w:r>
      <w:r w:rsidR="00AA6AC5" w:rsidRPr="007E7C4A">
        <w:t xml:space="preserve">observados </w:t>
      </w:r>
      <w:r w:rsidRPr="007E7C4A">
        <w:t>os impactos econômicos e sociais das sanções, de forma a preservar a função social da pessoa jurídica, conforme disposto no § 3º</w:t>
      </w:r>
      <w:r w:rsidR="00BE1BA3" w:rsidRPr="007E7C4A">
        <w:t xml:space="preserve"> deste artigo</w:t>
      </w:r>
      <w:r w:rsidRPr="007E7C4A">
        <w:t>.</w:t>
      </w:r>
    </w:p>
    <w:p w14:paraId="5F64D6BF" w14:textId="779BEDF9" w:rsidR="00402DD8" w:rsidRPr="007E7C4A" w:rsidRDefault="00402DD8" w:rsidP="00402DD8">
      <w:pPr>
        <w:pStyle w:val="texto2"/>
      </w:pPr>
      <w:r w:rsidRPr="007E7C4A">
        <w:t xml:space="preserve">§ 5º </w:t>
      </w:r>
      <w:r w:rsidR="006C7747" w:rsidRPr="007E7C4A">
        <w:t>No caso</w:t>
      </w:r>
      <w:r w:rsidRPr="007E7C4A">
        <w:t xml:space="preserve"> de atos de menor ofensa aos bens jurídicos tutelados por esta Lei, a sanção limitar</w:t>
      </w:r>
      <w:r w:rsidR="006C7747" w:rsidRPr="007E7C4A">
        <w:t>-se-</w:t>
      </w:r>
      <w:r w:rsidRPr="007E7C4A">
        <w:t xml:space="preserve">á à aplicação de multa, sem prejuízo do ressarcimento do dano e da perda dos valores obtidos, quando for o caso, nos termos do </w:t>
      </w:r>
      <w:r w:rsidRPr="007E7C4A">
        <w:rPr>
          <w:i/>
        </w:rPr>
        <w:t>caput</w:t>
      </w:r>
      <w:r w:rsidRPr="007E7C4A">
        <w:t xml:space="preserve"> deste artigo.</w:t>
      </w:r>
    </w:p>
    <w:p w14:paraId="3A8F41CB" w14:textId="6F64FF81" w:rsidR="00402DD8" w:rsidRPr="007E7C4A" w:rsidRDefault="00263E01" w:rsidP="00402DD8">
      <w:pPr>
        <w:pStyle w:val="texto2"/>
      </w:pPr>
      <w:r w:rsidRPr="007E7C4A">
        <w:t xml:space="preserve">§ 6º </w:t>
      </w:r>
      <w:r w:rsidR="006C7747" w:rsidRPr="007E7C4A">
        <w:t>Se ocorrer</w:t>
      </w:r>
      <w:r w:rsidR="00402DD8" w:rsidRPr="007E7C4A">
        <w:t xml:space="preserve"> lesão ao patrimônio público, a reparação do dano a que se refere esta Lei deve</w:t>
      </w:r>
      <w:r w:rsidRPr="007E7C4A">
        <w:t>rá</w:t>
      </w:r>
      <w:r w:rsidR="00402DD8" w:rsidRPr="007E7C4A">
        <w:t xml:space="preserve"> deduzir o ressarcimento ocorrid</w:t>
      </w:r>
      <w:r w:rsidRPr="007E7C4A">
        <w:t xml:space="preserve">o nas instâncias criminal, </w:t>
      </w:r>
      <w:r w:rsidR="006C7747" w:rsidRPr="007E7C4A">
        <w:t>civil</w:t>
      </w:r>
      <w:r w:rsidRPr="007E7C4A">
        <w:t xml:space="preserve"> e administrativa que </w:t>
      </w:r>
      <w:r w:rsidR="007909D9" w:rsidRPr="007E7C4A">
        <w:t>tiver</w:t>
      </w:r>
      <w:r w:rsidR="00402DD8" w:rsidRPr="007E7C4A">
        <w:t xml:space="preserve"> por objeto os mesmos fatos.</w:t>
      </w:r>
    </w:p>
    <w:p w14:paraId="24DBCB82" w14:textId="77777777" w:rsidR="00402DD8" w:rsidRPr="007E7C4A" w:rsidRDefault="00402DD8" w:rsidP="00402DD8">
      <w:pPr>
        <w:pStyle w:val="texto2"/>
      </w:pPr>
      <w:r w:rsidRPr="007E7C4A">
        <w:t xml:space="preserve">§ 7º As sanções aplicadas a pessoas jurídicas com base nesta Lei e na Lei nº 12.846, de 1º de agosto de 2013, deverão observar o princípio constitucional do </w:t>
      </w:r>
      <w:r w:rsidRPr="007E7C4A">
        <w:rPr>
          <w:i/>
        </w:rPr>
        <w:t>non bis in idem</w:t>
      </w:r>
      <w:r w:rsidRPr="007E7C4A">
        <w:t>.</w:t>
      </w:r>
    </w:p>
    <w:p w14:paraId="1F1B0E00" w14:textId="00369EC0" w:rsidR="00402DD8" w:rsidRPr="007E7C4A" w:rsidRDefault="00402DD8" w:rsidP="00402DD8">
      <w:pPr>
        <w:pStyle w:val="texto2"/>
      </w:pPr>
      <w:r w:rsidRPr="007E7C4A">
        <w:t xml:space="preserve">§ 8º A sanção de proibição de contratação com o </w:t>
      </w:r>
      <w:r w:rsidR="006C7747" w:rsidRPr="007E7C4A">
        <w:t xml:space="preserve">poder público </w:t>
      </w:r>
      <w:r w:rsidRPr="007E7C4A">
        <w:t xml:space="preserve">deverá constar </w:t>
      </w:r>
      <w:r w:rsidR="006C7747" w:rsidRPr="007E7C4A">
        <w:t xml:space="preserve">do </w:t>
      </w:r>
      <w:r w:rsidRPr="007E7C4A">
        <w:t>Cadastro Nacional de Empresas Inidôneas e Suspensas (CEIS) de que trata a Lei nº 12.846, de 1º de agosto de 2013</w:t>
      </w:r>
      <w:r w:rsidR="00263E01" w:rsidRPr="007E7C4A">
        <w:t>, observa</w:t>
      </w:r>
      <w:r w:rsidRPr="007E7C4A">
        <w:t>d</w:t>
      </w:r>
      <w:r w:rsidR="006C7747" w:rsidRPr="007E7C4A">
        <w:t xml:space="preserve">as </w:t>
      </w:r>
      <w:r w:rsidRPr="007E7C4A">
        <w:t>as limitações territoriais contidas em decisão judicial, conforme disposto no § 4º deste artigo</w:t>
      </w:r>
      <w:r w:rsidR="00263E01" w:rsidRPr="007E7C4A">
        <w:t>.</w:t>
      </w:r>
    </w:p>
    <w:p w14:paraId="6BF4CC52" w14:textId="78BC802F" w:rsidR="00402DD8" w:rsidRPr="007E7C4A" w:rsidRDefault="00402DD8" w:rsidP="00402DD8">
      <w:pPr>
        <w:pStyle w:val="texto2"/>
      </w:pPr>
      <w:r w:rsidRPr="007E7C4A">
        <w:t xml:space="preserve">§ 9º As sanções previstas neste artigo </w:t>
      </w:r>
      <w:r w:rsidR="006C7747" w:rsidRPr="007E7C4A">
        <w:t xml:space="preserve">somente </w:t>
      </w:r>
      <w:r w:rsidR="00B67606" w:rsidRPr="007E7C4A">
        <w:t>poderão</w:t>
      </w:r>
      <w:r w:rsidRPr="007E7C4A">
        <w:t xml:space="preserve"> ser executadas </w:t>
      </w:r>
      <w:r w:rsidR="00B67606" w:rsidRPr="007E7C4A">
        <w:t>após</w:t>
      </w:r>
      <w:r w:rsidRPr="007E7C4A">
        <w:t xml:space="preserve"> o trânsito em julgado da sentença condenatória.</w:t>
      </w:r>
    </w:p>
    <w:p w14:paraId="294F5A14" w14:textId="77777777" w:rsidR="00402DD8" w:rsidRPr="007E7C4A" w:rsidRDefault="00402DD8" w:rsidP="00402DD8">
      <w:pPr>
        <w:pStyle w:val="texto2"/>
      </w:pPr>
      <w:r w:rsidRPr="007E7C4A">
        <w:t>§ 10. Para efeitos de contagem do prazo da sanção de suspensão dos direitos políticos, computar-se-á retroativamente o intervalo de tempo entre a decisão colegiada e o trânsito em julgado da sentença condenatória.”(NR)</w:t>
      </w:r>
    </w:p>
    <w:p w14:paraId="743E62AF" w14:textId="4B747474" w:rsidR="00402DD8" w:rsidRPr="007E7C4A" w:rsidRDefault="00402DD8" w:rsidP="00402DD8">
      <w:pPr>
        <w:pStyle w:val="texto2"/>
      </w:pPr>
      <w:r w:rsidRPr="007E7C4A">
        <w:t xml:space="preserve">“Art. 13. A posse e o exercício de agente público ficam condicionados à apresentação de </w:t>
      </w:r>
      <w:r w:rsidR="00B06282" w:rsidRPr="007E7C4A">
        <w:t>d</w:t>
      </w:r>
      <w:r w:rsidRPr="007E7C4A">
        <w:t xml:space="preserve">eclaração de </w:t>
      </w:r>
      <w:r w:rsidR="00B06282" w:rsidRPr="007E7C4A">
        <w:t>imposto de renda e proventos de qualquer natureza</w:t>
      </w:r>
      <w:r w:rsidRPr="007E7C4A">
        <w:t xml:space="preserve">, que tenha sido apresentada à Secretaria </w:t>
      </w:r>
      <w:r w:rsidR="006C7747" w:rsidRPr="007E7C4A">
        <w:t xml:space="preserve">Especial </w:t>
      </w:r>
      <w:r w:rsidRPr="007E7C4A">
        <w:t>da Receita Federal</w:t>
      </w:r>
      <w:r w:rsidR="006C7747" w:rsidRPr="007E7C4A">
        <w:t xml:space="preserve"> do Brasil</w:t>
      </w:r>
      <w:r w:rsidRPr="007E7C4A">
        <w:t>, a fim de ser arquivada no serviço de pessoal competente.</w:t>
      </w:r>
    </w:p>
    <w:p w14:paraId="0E2C155B" w14:textId="76E3CF0B" w:rsidR="007B5CEE" w:rsidRPr="007E7C4A" w:rsidRDefault="007B5CEE" w:rsidP="00402DD8">
      <w:pPr>
        <w:pStyle w:val="texto2"/>
      </w:pPr>
      <w:r w:rsidRPr="007E7C4A">
        <w:t>§ 1º</w:t>
      </w:r>
      <w:r w:rsidR="00B06282" w:rsidRPr="007E7C4A">
        <w:t xml:space="preserve"> (Revogado).</w:t>
      </w:r>
    </w:p>
    <w:p w14:paraId="185CD953" w14:textId="5687B563" w:rsidR="00402DD8" w:rsidRPr="007E7C4A" w:rsidRDefault="00402DD8" w:rsidP="00402DD8">
      <w:pPr>
        <w:pStyle w:val="texto2"/>
      </w:pPr>
      <w:r w:rsidRPr="007E7C4A">
        <w:t xml:space="preserve">§ </w:t>
      </w:r>
      <w:r w:rsidR="007B5CEE" w:rsidRPr="007E7C4A">
        <w:t xml:space="preserve">2º </w:t>
      </w:r>
      <w:r w:rsidRPr="007E7C4A">
        <w:t xml:space="preserve">A declaração de bens </w:t>
      </w:r>
      <w:r w:rsidR="006260A8" w:rsidRPr="007E7C4A">
        <w:t xml:space="preserve">a que se refere o </w:t>
      </w:r>
      <w:r w:rsidR="006260A8" w:rsidRPr="007E7C4A">
        <w:rPr>
          <w:i/>
        </w:rPr>
        <w:t>caput</w:t>
      </w:r>
      <w:r w:rsidR="006260A8" w:rsidRPr="007E7C4A">
        <w:t xml:space="preserve"> deste artigo </w:t>
      </w:r>
      <w:r w:rsidRPr="007E7C4A">
        <w:t xml:space="preserve">será atualizada anualmente e na data em que o agente público deixar o exercício do mandato, </w:t>
      </w:r>
      <w:r w:rsidR="006C7747" w:rsidRPr="007E7C4A">
        <w:t xml:space="preserve">do </w:t>
      </w:r>
      <w:r w:rsidRPr="007E7C4A">
        <w:t>cargo,</w:t>
      </w:r>
      <w:r w:rsidR="006C7747" w:rsidRPr="007E7C4A">
        <w:t xml:space="preserve"> do</w:t>
      </w:r>
      <w:r w:rsidRPr="007E7C4A">
        <w:t xml:space="preserve"> emprego ou </w:t>
      </w:r>
      <w:r w:rsidR="006C7747" w:rsidRPr="007E7C4A">
        <w:t xml:space="preserve">da </w:t>
      </w:r>
      <w:r w:rsidRPr="007E7C4A">
        <w:t>função.</w:t>
      </w:r>
    </w:p>
    <w:p w14:paraId="3D0A0178" w14:textId="0DBDDED2" w:rsidR="00402DD8" w:rsidRPr="007E7C4A" w:rsidRDefault="00402DD8" w:rsidP="00402DD8">
      <w:pPr>
        <w:pStyle w:val="texto2"/>
      </w:pPr>
      <w:r w:rsidRPr="007E7C4A">
        <w:t xml:space="preserve">§ </w:t>
      </w:r>
      <w:r w:rsidR="007B5CEE" w:rsidRPr="007E7C4A">
        <w:t xml:space="preserve">3º </w:t>
      </w:r>
      <w:r w:rsidRPr="007E7C4A">
        <w:t xml:space="preserve">Será apenado com a pena de demissão, sem prejuízo de outras sanções cabíveis, o agente público que se recusar a prestar </w:t>
      </w:r>
      <w:r w:rsidR="006260A8" w:rsidRPr="007E7C4A">
        <w:t xml:space="preserve">a </w:t>
      </w:r>
      <w:r w:rsidRPr="007E7C4A">
        <w:t>declaração dos bens</w:t>
      </w:r>
      <w:r w:rsidR="006260A8" w:rsidRPr="007E7C4A">
        <w:t xml:space="preserve"> a que se refere o </w:t>
      </w:r>
      <w:r w:rsidR="006260A8" w:rsidRPr="007E7C4A">
        <w:rPr>
          <w:i/>
        </w:rPr>
        <w:t>caput</w:t>
      </w:r>
      <w:r w:rsidR="006260A8" w:rsidRPr="007E7C4A">
        <w:t xml:space="preserve"> deste artigo </w:t>
      </w:r>
      <w:r w:rsidRPr="007E7C4A">
        <w:t xml:space="preserve">dentro do prazo determinado ou que prestar </w:t>
      </w:r>
      <w:r w:rsidR="006260A8" w:rsidRPr="007E7C4A">
        <w:t>declaração</w:t>
      </w:r>
      <w:r w:rsidR="006C7747" w:rsidRPr="007E7C4A">
        <w:t xml:space="preserve"> </w:t>
      </w:r>
      <w:r w:rsidRPr="007E7C4A">
        <w:t>falsa.</w:t>
      </w:r>
    </w:p>
    <w:p w14:paraId="18CB6F63" w14:textId="4047664B" w:rsidR="00402DD8" w:rsidRPr="007E7C4A" w:rsidRDefault="00402DD8" w:rsidP="00402DD8">
      <w:pPr>
        <w:pStyle w:val="texto2"/>
      </w:pPr>
      <w:r w:rsidRPr="007E7C4A">
        <w:t>§ 4º (Revogado).</w:t>
      </w:r>
      <w:r w:rsidR="007B5CEE" w:rsidRPr="007E7C4A">
        <w:t>”(NR)</w:t>
      </w:r>
    </w:p>
    <w:p w14:paraId="034456AF" w14:textId="77777777" w:rsidR="00402DD8" w:rsidRPr="007E7C4A" w:rsidRDefault="00402DD8" w:rsidP="00402DD8">
      <w:pPr>
        <w:pStyle w:val="texto2"/>
      </w:pPr>
      <w:r w:rsidRPr="007E7C4A">
        <w:t>“Art. 14. ...............................</w:t>
      </w:r>
    </w:p>
    <w:p w14:paraId="6FBE3503" w14:textId="77777777" w:rsidR="00402DD8" w:rsidRPr="007E7C4A" w:rsidRDefault="00402DD8" w:rsidP="00402DD8">
      <w:pPr>
        <w:pStyle w:val="texto2"/>
        <w:ind w:firstLine="0"/>
      </w:pPr>
      <w:r w:rsidRPr="007E7C4A">
        <w:t>...................................................</w:t>
      </w:r>
    </w:p>
    <w:p w14:paraId="6F04B232" w14:textId="236E4869" w:rsidR="00402DD8" w:rsidRPr="007E7C4A" w:rsidRDefault="00402DD8" w:rsidP="00402DD8">
      <w:pPr>
        <w:pStyle w:val="texto2"/>
      </w:pPr>
      <w:r w:rsidRPr="007E7C4A">
        <w:t>§ 3º Atendidos os requisitos da representação, a autoridade determinará a imediata apuração dos fatos, observa</w:t>
      </w:r>
      <w:r w:rsidR="003603F2" w:rsidRPr="007E7C4A">
        <w:t>da</w:t>
      </w:r>
      <w:r w:rsidRPr="007E7C4A">
        <w:t xml:space="preserve"> a legislação que regula o processo administrativo disciplinar aplicável ao agente.”(NR)</w:t>
      </w:r>
    </w:p>
    <w:p w14:paraId="127B770C" w14:textId="570F6BBF" w:rsidR="001622AB" w:rsidRPr="007E7C4A" w:rsidRDefault="001622AB" w:rsidP="001622AB">
      <w:pPr>
        <w:pStyle w:val="texto2"/>
      </w:pPr>
      <w:r w:rsidRPr="007E7C4A">
        <w:t>“Art. 16. Na ação por improbidade administrativa poderá ser formulado, em caráter antecedente ou incidente, pedido de indisponibilidade de bens dos réus, a fim de garantir a integral recomposição do erário ou do acréscimo patrimonial resultante de enriquecimento ilícito.</w:t>
      </w:r>
    </w:p>
    <w:p w14:paraId="7D615005" w14:textId="77777777" w:rsidR="003205C7" w:rsidRPr="007E7C4A" w:rsidRDefault="001622AB" w:rsidP="001622AB">
      <w:pPr>
        <w:pStyle w:val="texto2"/>
      </w:pPr>
      <w:r w:rsidRPr="007E7C4A">
        <w:t xml:space="preserve">§ 1º </w:t>
      </w:r>
      <w:r w:rsidR="003205C7" w:rsidRPr="007E7C4A">
        <w:t>(Revogado).</w:t>
      </w:r>
    </w:p>
    <w:p w14:paraId="2592C94C" w14:textId="2E8AE6A6" w:rsidR="001622AB" w:rsidRPr="007E7C4A" w:rsidRDefault="003205C7" w:rsidP="001622AB">
      <w:pPr>
        <w:pStyle w:val="texto2"/>
      </w:pPr>
      <w:r w:rsidRPr="007E7C4A">
        <w:t xml:space="preserve">§ 1º-A </w:t>
      </w:r>
      <w:r w:rsidR="001622AB" w:rsidRPr="007E7C4A">
        <w:t>O pedido de indisponibilidade</w:t>
      </w:r>
      <w:r w:rsidR="004A22D9" w:rsidRPr="007E7C4A">
        <w:t xml:space="preserve"> de bens a que se refere o </w:t>
      </w:r>
      <w:r w:rsidR="004A22D9" w:rsidRPr="007E7C4A">
        <w:rPr>
          <w:i/>
        </w:rPr>
        <w:t>caput</w:t>
      </w:r>
      <w:r w:rsidR="004A22D9" w:rsidRPr="007E7C4A">
        <w:t xml:space="preserve"> deste artigo</w:t>
      </w:r>
      <w:r w:rsidR="001622AB" w:rsidRPr="007E7C4A">
        <w:t xml:space="preserve"> </w:t>
      </w:r>
      <w:r w:rsidR="003802A9" w:rsidRPr="007E7C4A">
        <w:t>poderá</w:t>
      </w:r>
      <w:r w:rsidR="001622AB" w:rsidRPr="007E7C4A">
        <w:t xml:space="preserve"> ser formulado independentemente da representação de que trata o art. 7º desta Lei.</w:t>
      </w:r>
    </w:p>
    <w:p w14:paraId="28A82C75" w14:textId="31CD39A8" w:rsidR="004A22D9" w:rsidRPr="007E7C4A" w:rsidRDefault="004A22D9" w:rsidP="004A22D9">
      <w:pPr>
        <w:pStyle w:val="texto2"/>
      </w:pPr>
      <w:r w:rsidRPr="007E7C4A">
        <w:t xml:space="preserve">§ 2º Quando for o caso, o pedido de indisponibilidade de bens a que se refere o </w:t>
      </w:r>
      <w:r w:rsidRPr="007E7C4A">
        <w:rPr>
          <w:i/>
        </w:rPr>
        <w:t>caput</w:t>
      </w:r>
      <w:r w:rsidRPr="007E7C4A">
        <w:t xml:space="preserve"> deste artigo incluirá a investigação, o exame e o bloqueio de bens, contas bancárias e aplicações financeiras mantidas pelo indiciado no exterior, nos termos da lei e dos tratados internacionais.</w:t>
      </w:r>
    </w:p>
    <w:p w14:paraId="60B911CB" w14:textId="4ACF8A5A" w:rsidR="001622AB" w:rsidRPr="007E7C4A" w:rsidRDefault="001622AB" w:rsidP="001622AB">
      <w:pPr>
        <w:pStyle w:val="texto2"/>
      </w:pPr>
      <w:r w:rsidRPr="007E7C4A">
        <w:t>§ 3º O pedido de indisponibilidade</w:t>
      </w:r>
      <w:r w:rsidR="003802A9" w:rsidRPr="007E7C4A">
        <w:t xml:space="preserve"> de bens a que se refere o </w:t>
      </w:r>
      <w:r w:rsidR="003802A9" w:rsidRPr="007E7C4A">
        <w:rPr>
          <w:i/>
        </w:rPr>
        <w:t>caput</w:t>
      </w:r>
      <w:r w:rsidR="003802A9" w:rsidRPr="007E7C4A">
        <w:t xml:space="preserve"> deste artigo</w:t>
      </w:r>
      <w:r w:rsidRPr="007E7C4A">
        <w:t xml:space="preserve"> apenas será </w:t>
      </w:r>
      <w:r w:rsidR="003802A9" w:rsidRPr="007E7C4A">
        <w:t>deferido</w:t>
      </w:r>
      <w:r w:rsidRPr="007E7C4A">
        <w:t xml:space="preserve"> mediante a demonstração </w:t>
      </w:r>
      <w:r w:rsidR="003802A9" w:rsidRPr="007E7C4A">
        <w:t xml:space="preserve">no caso concreto </w:t>
      </w:r>
      <w:r w:rsidRPr="007E7C4A">
        <w:t xml:space="preserve">de perigo de dano </w:t>
      </w:r>
      <w:r w:rsidR="003802A9" w:rsidRPr="007E7C4A">
        <w:t xml:space="preserve">irreparável </w:t>
      </w:r>
      <w:r w:rsidRPr="007E7C4A">
        <w:t xml:space="preserve">ou de risco ao resultado útil do processo, desde que o juiz se convença da probabilidade da ocorrência dos atos descritos na petição inicial </w:t>
      </w:r>
      <w:r w:rsidR="003802A9" w:rsidRPr="007E7C4A">
        <w:t>com fundamento nos</w:t>
      </w:r>
      <w:r w:rsidRPr="007E7C4A">
        <w:t xml:space="preserve"> respectivos elementos de instrução, após a oitiva do réu em 5 (cinco) dias.</w:t>
      </w:r>
    </w:p>
    <w:p w14:paraId="36EC88EA" w14:textId="138C3EB9" w:rsidR="001622AB" w:rsidRPr="007E7C4A" w:rsidRDefault="001622AB" w:rsidP="001622AB">
      <w:pPr>
        <w:pStyle w:val="texto2"/>
      </w:pPr>
      <w:r w:rsidRPr="007E7C4A">
        <w:t xml:space="preserve">§ 4º A </w:t>
      </w:r>
      <w:r w:rsidR="003802A9" w:rsidRPr="007E7C4A">
        <w:t>indisponibilidade de bens</w:t>
      </w:r>
      <w:r w:rsidRPr="007E7C4A">
        <w:t xml:space="preserve"> </w:t>
      </w:r>
      <w:r w:rsidR="003802A9" w:rsidRPr="007E7C4A">
        <w:t>poderá</w:t>
      </w:r>
      <w:r w:rsidRPr="007E7C4A">
        <w:t xml:space="preserve"> ser decretada sem a oitiva prévia do réu, sempre que o contraditório prévio </w:t>
      </w:r>
      <w:r w:rsidR="003802A9" w:rsidRPr="007E7C4A">
        <w:t>puder</w:t>
      </w:r>
      <w:r w:rsidRPr="007E7C4A">
        <w:t xml:space="preserve"> comprovadamente frustrar a efetividade da medida ou </w:t>
      </w:r>
      <w:r w:rsidR="003802A9" w:rsidRPr="007E7C4A">
        <w:t xml:space="preserve">houver </w:t>
      </w:r>
      <w:r w:rsidRPr="007E7C4A">
        <w:t>outras circunstâncias qu</w:t>
      </w:r>
      <w:r w:rsidR="00871C81" w:rsidRPr="007E7C4A">
        <w:t>e recomendem a proteção liminar, não podendo a urgência ser presumida.</w:t>
      </w:r>
    </w:p>
    <w:p w14:paraId="3AD92605" w14:textId="4D854E16" w:rsidR="00871C81" w:rsidRPr="007E7C4A" w:rsidRDefault="00871C81" w:rsidP="00871C81">
      <w:pPr>
        <w:pStyle w:val="texto2"/>
      </w:pPr>
      <w:r w:rsidRPr="007E7C4A">
        <w:t>§ 5º Se houver mais de um réu na ação, a somatória dos valores declarados indisponíveis não poderá superar o montante indicado na petição inicial como dano ao erário ou como enriquecimento ilícito.</w:t>
      </w:r>
    </w:p>
    <w:p w14:paraId="37945347" w14:textId="118A308C" w:rsidR="00871C81" w:rsidRPr="007E7C4A" w:rsidRDefault="00871C81" w:rsidP="00871C81">
      <w:pPr>
        <w:pStyle w:val="texto2"/>
      </w:pPr>
      <w:r w:rsidRPr="007E7C4A">
        <w:t xml:space="preserve">§ 6º O valor da indisponibilidade </w:t>
      </w:r>
      <w:r w:rsidR="00D71072" w:rsidRPr="007E7C4A">
        <w:t xml:space="preserve">considerará </w:t>
      </w:r>
      <w:r w:rsidRPr="007E7C4A">
        <w:t>a estimativa de dano indicada na petição inicial, permitida a sua substituição por caução idônea, por fiança bancária ou por seguro-garantia judicial, a requerimento do réu, bem como a sua readequação durante a instrução do processo.</w:t>
      </w:r>
    </w:p>
    <w:p w14:paraId="504B8CE1" w14:textId="34CD81E4" w:rsidR="00871C81" w:rsidRPr="007E7C4A" w:rsidRDefault="00871C81" w:rsidP="00871C81">
      <w:pPr>
        <w:pStyle w:val="texto2"/>
      </w:pPr>
      <w:r w:rsidRPr="007E7C4A">
        <w:t xml:space="preserve">§ 7º A indisponibilidade de bens </w:t>
      </w:r>
      <w:r w:rsidR="00D71072" w:rsidRPr="007E7C4A">
        <w:t>de terceiro dependerá da</w:t>
      </w:r>
      <w:r w:rsidRPr="007E7C4A">
        <w:t xml:space="preserve"> demonstração da sua efetiva concorrência para os atos ilícitos apurados ou, quando se tratar de pessoa jurídica, da instauração de incidente de desconsideração da personalidade jurídica, a ser processad</w:t>
      </w:r>
      <w:r w:rsidR="00963093" w:rsidRPr="007E7C4A">
        <w:t>o</w:t>
      </w:r>
      <w:r w:rsidRPr="007E7C4A">
        <w:t xml:space="preserve"> na forma da lei processual.</w:t>
      </w:r>
    </w:p>
    <w:p w14:paraId="2B714ABB" w14:textId="00C31FDE" w:rsidR="00871C81" w:rsidRPr="007E7C4A" w:rsidRDefault="00871C81" w:rsidP="00871C81">
      <w:pPr>
        <w:pStyle w:val="texto2"/>
      </w:pPr>
      <w:r w:rsidRPr="007E7C4A">
        <w:t>§ 8º Aplica-se à indisponibilidade de bens regida por esta Lei, no que for cabível, o regime da tutela provisória de urgência da Lei nº 13.105, de 16 de março de 2015 (Código de Processo Civil).</w:t>
      </w:r>
    </w:p>
    <w:p w14:paraId="344CB27D" w14:textId="7AFDEE96" w:rsidR="00871C81" w:rsidRPr="007E7C4A" w:rsidRDefault="00D71072" w:rsidP="00871C81">
      <w:pPr>
        <w:pStyle w:val="texto2"/>
      </w:pPr>
      <w:r w:rsidRPr="007E7C4A">
        <w:t>§ 9º Da decisão que deferir ou indeferir</w:t>
      </w:r>
      <w:r w:rsidR="00871C81" w:rsidRPr="007E7C4A">
        <w:t xml:space="preserve"> a medida relativa à indisponibilidade de bens </w:t>
      </w:r>
      <w:r w:rsidRPr="007E7C4A">
        <w:t>caberá</w:t>
      </w:r>
      <w:r w:rsidR="00871C81" w:rsidRPr="007E7C4A">
        <w:t xml:space="preserve"> agravo de instrumento, nos termos da Lei nº 13.105, de 16 de março de 2015 (Código de Processo Civil).</w:t>
      </w:r>
    </w:p>
    <w:p w14:paraId="7D6834FB" w14:textId="0C2094C9" w:rsidR="00871C81" w:rsidRPr="007E7C4A" w:rsidRDefault="00871C81" w:rsidP="00871C81">
      <w:pPr>
        <w:pStyle w:val="texto2"/>
      </w:pPr>
      <w:r w:rsidRPr="007E7C4A">
        <w:t xml:space="preserve">§ 10. A indisponibilidade recairá sobre bens que assegurem exclusivamente o integral ressarcimento do dano ao erário, </w:t>
      </w:r>
      <w:r w:rsidR="00723957" w:rsidRPr="007E7C4A">
        <w:t>sem incidir</w:t>
      </w:r>
      <w:r w:rsidRPr="007E7C4A">
        <w:t xml:space="preserve"> sobre os valores a serem eventualmente aplicados a título de multa civil ou sobre acréscimo patrimonial decorrente de atividade lícita.</w:t>
      </w:r>
    </w:p>
    <w:p w14:paraId="3071CB2E" w14:textId="653FBDBC" w:rsidR="00871C81" w:rsidRPr="007E7C4A" w:rsidRDefault="00871C81" w:rsidP="00871C81">
      <w:pPr>
        <w:pStyle w:val="texto2"/>
      </w:pPr>
      <w:r w:rsidRPr="007E7C4A">
        <w:t xml:space="preserve">§ 11. A </w:t>
      </w:r>
      <w:r w:rsidR="0025361F">
        <w:t>ordem</w:t>
      </w:r>
      <w:r w:rsidR="00723957" w:rsidRPr="007E7C4A">
        <w:t xml:space="preserve"> </w:t>
      </w:r>
      <w:r w:rsidRPr="007E7C4A">
        <w:t>de indisponibilidade de bens deverá priorizar veículos de via terrestre, bens imóveis, bens móveis em geral, semoventes, navios e aeronaves, ações e quotas de sociedades simples e empresárias, pedras e metais preciosos e, apenas na inexistência des</w:t>
      </w:r>
      <w:r w:rsidR="00963093" w:rsidRPr="007E7C4A">
        <w:t>s</w:t>
      </w:r>
      <w:r w:rsidRPr="007E7C4A">
        <w:t>es, o bloqueio de contas bancárias, de forma a garantir a subsistência do acusado e a manutenção da atividade empresária ao longo do processo.</w:t>
      </w:r>
    </w:p>
    <w:p w14:paraId="188C6BF2" w14:textId="1C258D02" w:rsidR="00871C81" w:rsidRPr="007E7C4A" w:rsidRDefault="00871C81" w:rsidP="00871C81">
      <w:pPr>
        <w:pStyle w:val="texto2"/>
      </w:pPr>
      <w:r w:rsidRPr="007E7C4A">
        <w:t>§ 12. O juiz, ao apreciar o pedido de indisponibilidade de bens do réu</w:t>
      </w:r>
      <w:r w:rsidR="00EE5F19" w:rsidRPr="007E7C4A">
        <w:t xml:space="preserve"> a que se refere o </w:t>
      </w:r>
      <w:r w:rsidR="00EE5F19" w:rsidRPr="007E7C4A">
        <w:rPr>
          <w:i/>
        </w:rPr>
        <w:t>caput</w:t>
      </w:r>
      <w:r w:rsidR="00EE5F19" w:rsidRPr="007E7C4A">
        <w:t xml:space="preserve"> deste artigo</w:t>
      </w:r>
      <w:r w:rsidRPr="007E7C4A">
        <w:t>, observará os efeitos práticos da decisão, vedada a adoção de medida capaz de acarretar prejuízo à prestação de serviços públicos.</w:t>
      </w:r>
    </w:p>
    <w:p w14:paraId="5E15DA49" w14:textId="1E716F2F" w:rsidR="00871C81" w:rsidRPr="007E7C4A" w:rsidRDefault="00871C81" w:rsidP="00871C81">
      <w:pPr>
        <w:pStyle w:val="texto2"/>
      </w:pPr>
      <w:r w:rsidRPr="007E7C4A">
        <w:t>§ 13. É vedada a decretação de indisponibilidade da quantia de até 40 (quarenta) salários</w:t>
      </w:r>
      <w:r w:rsidR="003C4FF3" w:rsidRPr="007E7C4A">
        <w:t xml:space="preserve"> </w:t>
      </w:r>
      <w:r w:rsidRPr="007E7C4A">
        <w:t>mínimos depositados em cade</w:t>
      </w:r>
      <w:r w:rsidR="003C4FF3" w:rsidRPr="007E7C4A">
        <w:t>r</w:t>
      </w:r>
      <w:r w:rsidRPr="007E7C4A">
        <w:t>neta de poupança, em outras apl</w:t>
      </w:r>
      <w:r w:rsidR="003C4FF3" w:rsidRPr="007E7C4A">
        <w:t>icações financeiras ou em conta-</w:t>
      </w:r>
      <w:r w:rsidRPr="007E7C4A">
        <w:t>corrente.</w:t>
      </w:r>
    </w:p>
    <w:p w14:paraId="07640547" w14:textId="466AFF79" w:rsidR="00871C81" w:rsidRPr="007E7C4A" w:rsidRDefault="00871C81" w:rsidP="00871C81">
      <w:pPr>
        <w:pStyle w:val="texto2"/>
      </w:pPr>
      <w:r w:rsidRPr="007E7C4A">
        <w:t>§ 14. É vedada a decretação de indisponibilidade do bem de família do réu, salvo se comprovado que o imóvel seja fruto de vantagem patrimonial indevida, conforme descrito no art. 9º desta Lei.”(NR)</w:t>
      </w:r>
    </w:p>
    <w:p w14:paraId="232B37B5" w14:textId="6B3582B9" w:rsidR="00871C81" w:rsidRPr="007E7C4A" w:rsidRDefault="00871C81" w:rsidP="00871C81">
      <w:pPr>
        <w:pStyle w:val="texto2"/>
      </w:pPr>
      <w:r w:rsidRPr="007E7C4A">
        <w:t>“Art. 17. A ação para a aplicação das sanções de que trata esta Lei será proposta pelo Ministério Público e seguirá o procedimento comum previsto na Lei nº 13.105, de 16 de março de 2015 (Código de Processo Civil), salvo o disposto nesta Lei.</w:t>
      </w:r>
    </w:p>
    <w:p w14:paraId="23F249E5" w14:textId="77777777" w:rsidR="001F51E7" w:rsidRPr="007E7C4A" w:rsidRDefault="001F51E7" w:rsidP="001F51E7">
      <w:pPr>
        <w:pStyle w:val="texto2"/>
      </w:pPr>
      <w:r w:rsidRPr="007E7C4A">
        <w:t>§ 1º (Revogado).</w:t>
      </w:r>
    </w:p>
    <w:p w14:paraId="2109AEFC" w14:textId="77777777" w:rsidR="001F51E7" w:rsidRPr="007E7C4A" w:rsidRDefault="001F51E7" w:rsidP="001F51E7">
      <w:pPr>
        <w:pStyle w:val="texto2"/>
      </w:pPr>
      <w:r w:rsidRPr="007E7C4A">
        <w:t>§ 2º (Revogado).</w:t>
      </w:r>
    </w:p>
    <w:p w14:paraId="0B8AB664" w14:textId="77777777" w:rsidR="001F51E7" w:rsidRPr="007E7C4A" w:rsidRDefault="001F51E7" w:rsidP="001F51E7">
      <w:pPr>
        <w:pStyle w:val="texto2"/>
      </w:pPr>
      <w:r w:rsidRPr="007E7C4A">
        <w:t>§ 3º (Revogado).</w:t>
      </w:r>
    </w:p>
    <w:p w14:paraId="6383E0AF" w14:textId="77777777" w:rsidR="001F51E7" w:rsidRPr="007E7C4A" w:rsidRDefault="001F51E7" w:rsidP="001F51E7">
      <w:pPr>
        <w:pStyle w:val="texto2"/>
      </w:pPr>
      <w:r w:rsidRPr="007E7C4A">
        <w:t>§ 4º (Revogado).</w:t>
      </w:r>
    </w:p>
    <w:p w14:paraId="51C276B8" w14:textId="3A23B45D" w:rsidR="00871C81" w:rsidRPr="007E7C4A" w:rsidRDefault="00261493" w:rsidP="00871C81">
      <w:pPr>
        <w:pStyle w:val="texto2"/>
      </w:pPr>
      <w:r w:rsidRPr="007E7C4A">
        <w:t>§</w:t>
      </w:r>
      <w:r w:rsidR="00871C81" w:rsidRPr="007E7C4A">
        <w:t xml:space="preserve"> </w:t>
      </w:r>
      <w:r w:rsidR="001F51DB" w:rsidRPr="007E7C4A">
        <w:t>4</w:t>
      </w:r>
      <w:r w:rsidR="00871C81" w:rsidRPr="007E7C4A">
        <w:t xml:space="preserve">º-A A ação a que se refere o </w:t>
      </w:r>
      <w:r w:rsidR="00871C81" w:rsidRPr="007E7C4A">
        <w:rPr>
          <w:i/>
        </w:rPr>
        <w:t>caput</w:t>
      </w:r>
      <w:r w:rsidR="00871C81" w:rsidRPr="007E7C4A">
        <w:t xml:space="preserve"> deste artigo deverá ser proposta perante o foro do local onde ocorrer o dano ou da pessoa jurídica prejudicada.</w:t>
      </w:r>
    </w:p>
    <w:p w14:paraId="2A9D8CA2" w14:textId="06CB16A0" w:rsidR="00871C81" w:rsidRPr="007E7C4A" w:rsidRDefault="00871C81" w:rsidP="00871C81">
      <w:pPr>
        <w:pStyle w:val="texto2"/>
      </w:pPr>
      <w:r w:rsidRPr="007E7C4A">
        <w:t xml:space="preserve">§ 5º A propositura da ação a que se refere o </w:t>
      </w:r>
      <w:r w:rsidRPr="007E7C4A">
        <w:rPr>
          <w:i/>
        </w:rPr>
        <w:t>caput</w:t>
      </w:r>
      <w:r w:rsidRPr="007E7C4A">
        <w:t xml:space="preserve"> deste artigo prevenirá a competência do juízo para todas as ações posteriormente intentadas que possuam a mesma causa de pedir ou o mesmo objeto.</w:t>
      </w:r>
    </w:p>
    <w:p w14:paraId="7928E8E8" w14:textId="382FAC80" w:rsidR="00871C81" w:rsidRPr="007E7C4A" w:rsidRDefault="00871C81" w:rsidP="00871C81">
      <w:pPr>
        <w:pStyle w:val="texto2"/>
      </w:pPr>
      <w:r w:rsidRPr="007E7C4A">
        <w:t>§ 6º A petição inicial observará o seguinte:</w:t>
      </w:r>
    </w:p>
    <w:p w14:paraId="317C061E" w14:textId="21CF6809" w:rsidR="00871C81" w:rsidRPr="007E7C4A" w:rsidRDefault="008279F2" w:rsidP="00871C81">
      <w:pPr>
        <w:pStyle w:val="texto2"/>
      </w:pPr>
      <w:r w:rsidRPr="007E7C4A">
        <w:t xml:space="preserve">I - </w:t>
      </w:r>
      <w:r w:rsidR="00871C81" w:rsidRPr="007E7C4A">
        <w:t>deverá individualizar a conduta do réu e apontar os elementos probatórios mínimos que demonstrem a ocorrência das hipóteses dos arts. 9º, 10 e 11 desta Lei e de sua autoria, salvo impossibilidade devidamente fundamentada;</w:t>
      </w:r>
    </w:p>
    <w:p w14:paraId="7E036DDC" w14:textId="50B25730" w:rsidR="00871C81" w:rsidRPr="007E7C4A" w:rsidRDefault="00871C81" w:rsidP="00871C81">
      <w:pPr>
        <w:pStyle w:val="texto2"/>
      </w:pPr>
      <w:r w:rsidRPr="007E7C4A">
        <w:t>II –</w:t>
      </w:r>
      <w:r w:rsidR="008279F2" w:rsidRPr="007E7C4A">
        <w:t xml:space="preserve"> </w:t>
      </w:r>
      <w:r w:rsidRPr="007E7C4A">
        <w:t>será instruída com documentos ou justificação que contenham indícios suficientes da veracidade dos fatos e do dolo imputado ou com razões fundamentadas da impossibilidade de apresentação de qualquer dessas provas, observada a legislação vigente, inclusive as disposições constantes dos arts. 77 e 80 da Lei nº 13.105, de 16 de março de 2015 (Código de Processo Civil)</w:t>
      </w:r>
      <w:r w:rsidR="008279F2" w:rsidRPr="007E7C4A">
        <w:t>.</w:t>
      </w:r>
    </w:p>
    <w:p w14:paraId="649A7D44" w14:textId="69B3BBC5" w:rsidR="00871C81" w:rsidRPr="007E7C4A" w:rsidRDefault="00871C81" w:rsidP="00871C81">
      <w:pPr>
        <w:pStyle w:val="texto2"/>
      </w:pPr>
      <w:r w:rsidRPr="007E7C4A">
        <w:t xml:space="preserve">§ </w:t>
      </w:r>
      <w:r w:rsidR="001F51DB" w:rsidRPr="007E7C4A">
        <w:t>6</w:t>
      </w:r>
      <w:r w:rsidRPr="007E7C4A">
        <w:t>º-A O Ministério Público poderá requerer as tutelas provisórias adequadas e necessárias, nos termos dos arts. 294 a 310 da Lei nº 13.105, de 16 de março de 2015 (Código de Processo Civil).</w:t>
      </w:r>
    </w:p>
    <w:p w14:paraId="15C48CB9" w14:textId="6A4F84E7" w:rsidR="00871C81" w:rsidRPr="007E7C4A" w:rsidRDefault="00871C81" w:rsidP="00871C81">
      <w:pPr>
        <w:pStyle w:val="texto2"/>
      </w:pPr>
      <w:r w:rsidRPr="007E7C4A">
        <w:t>§ 6º-</w:t>
      </w:r>
      <w:r w:rsidR="001F51DB" w:rsidRPr="007E7C4A">
        <w:t xml:space="preserve">B </w:t>
      </w:r>
      <w:r w:rsidRPr="007E7C4A">
        <w:t>A petição inicial será rejeitada nos casos do art. 330 da Lei nº 13.105, de 16 de março de 2015 (Código de Processo Civil), bem como quando não preenchidos os requisitos a que se referem os incisos I e II do § 6º</w:t>
      </w:r>
      <w:r w:rsidR="000E4217" w:rsidRPr="007E7C4A">
        <w:t xml:space="preserve"> deste artigo</w:t>
      </w:r>
      <w:r w:rsidRPr="007E7C4A">
        <w:t>, ou ainda quando manifestamente inexistente o ato de improbidade imputado.</w:t>
      </w:r>
    </w:p>
    <w:p w14:paraId="305741B7" w14:textId="64C7B243" w:rsidR="00871C81" w:rsidRPr="007E7C4A" w:rsidRDefault="00871C81" w:rsidP="00871C81">
      <w:pPr>
        <w:pStyle w:val="texto2"/>
      </w:pPr>
      <w:r w:rsidRPr="007E7C4A">
        <w:t xml:space="preserve">§ 7º Se a </w:t>
      </w:r>
      <w:r w:rsidR="000E4217" w:rsidRPr="007E7C4A">
        <w:t xml:space="preserve">petição </w:t>
      </w:r>
      <w:r w:rsidRPr="007E7C4A">
        <w:t>inicial estiver em devida forma, o juiz mandará autuá-la e ordenará a citação dos requeridos para que a contestem no prazo comum d</w:t>
      </w:r>
      <w:r w:rsidR="001F51DB" w:rsidRPr="007E7C4A">
        <w:t xml:space="preserve">e 30 (trinta) dias, </w:t>
      </w:r>
      <w:r w:rsidRPr="007E7C4A">
        <w:t>iniciado o prazo na forma do art. 231 da Lei nº 13.105, de 16 de março de 2015 (Código de Processo Civil).</w:t>
      </w:r>
    </w:p>
    <w:p w14:paraId="6E854F86" w14:textId="77777777" w:rsidR="001F51DB" w:rsidRPr="007E7C4A" w:rsidRDefault="001F51DB" w:rsidP="001F51DB">
      <w:pPr>
        <w:pStyle w:val="texto2"/>
      </w:pPr>
      <w:r w:rsidRPr="007E7C4A">
        <w:t>§ 8º (Revogado).</w:t>
      </w:r>
    </w:p>
    <w:p w14:paraId="0B48C676" w14:textId="77777777" w:rsidR="001F51DB" w:rsidRPr="007E7C4A" w:rsidRDefault="001F51DB" w:rsidP="001F51DB">
      <w:pPr>
        <w:pStyle w:val="texto2"/>
      </w:pPr>
      <w:r w:rsidRPr="007E7C4A">
        <w:t>§ 9º (Revogado).</w:t>
      </w:r>
    </w:p>
    <w:p w14:paraId="1E80DF47" w14:textId="0A7DCB5E" w:rsidR="00871C81" w:rsidRPr="007E7C4A" w:rsidRDefault="006175C0" w:rsidP="00871C81">
      <w:pPr>
        <w:pStyle w:val="texto2"/>
      </w:pPr>
      <w:r w:rsidRPr="007E7C4A">
        <w:t>§</w:t>
      </w:r>
      <w:r w:rsidR="00871C81" w:rsidRPr="007E7C4A">
        <w:t xml:space="preserve"> </w:t>
      </w:r>
      <w:r w:rsidR="001F51DB" w:rsidRPr="007E7C4A">
        <w:t>9</w:t>
      </w:r>
      <w:r w:rsidR="00871C81" w:rsidRPr="007E7C4A">
        <w:t>º-A</w:t>
      </w:r>
      <w:r w:rsidR="001F51DB" w:rsidRPr="007E7C4A">
        <w:t xml:space="preserve"> </w:t>
      </w:r>
      <w:r w:rsidR="00871C81" w:rsidRPr="007E7C4A">
        <w:t>Da decisão que rejeita</w:t>
      </w:r>
      <w:r w:rsidR="001F51DB" w:rsidRPr="007E7C4A">
        <w:t>r</w:t>
      </w:r>
      <w:r w:rsidR="00871C81" w:rsidRPr="007E7C4A">
        <w:t xml:space="preserve"> questões preliminares suscitadas pelo réu em sua contestação </w:t>
      </w:r>
      <w:r w:rsidR="001F51DB" w:rsidRPr="007E7C4A">
        <w:t>caberá</w:t>
      </w:r>
      <w:r w:rsidR="00871C81" w:rsidRPr="007E7C4A">
        <w:t xml:space="preserve"> agravo de instrumento.</w:t>
      </w:r>
    </w:p>
    <w:p w14:paraId="755A0B4C" w14:textId="77777777" w:rsidR="001F51DB" w:rsidRPr="007E7C4A" w:rsidRDefault="001F51DB" w:rsidP="001F51DB">
      <w:pPr>
        <w:pStyle w:val="texto2"/>
      </w:pPr>
      <w:r w:rsidRPr="007E7C4A">
        <w:t>§ 10. (Revogado).</w:t>
      </w:r>
    </w:p>
    <w:p w14:paraId="2DB09088" w14:textId="77777777" w:rsidR="001F51DB" w:rsidRPr="007E7C4A" w:rsidRDefault="001F51DB" w:rsidP="004C3A1F">
      <w:pPr>
        <w:pStyle w:val="texto1"/>
      </w:pPr>
      <w:r w:rsidRPr="007E7C4A">
        <w:t>...................................................</w:t>
      </w:r>
    </w:p>
    <w:p w14:paraId="4FC882F8" w14:textId="5FF20384" w:rsidR="00871C81" w:rsidRPr="007E7C4A" w:rsidRDefault="00871C81" w:rsidP="00871C81">
      <w:pPr>
        <w:pStyle w:val="texto2"/>
      </w:pPr>
      <w:r w:rsidRPr="007E7C4A">
        <w:t>§ 10-B. Oferecida a contestação e, se for o caso, ouvido o autor, o juiz:</w:t>
      </w:r>
    </w:p>
    <w:p w14:paraId="5A5552E9" w14:textId="627DC168" w:rsidR="00871C81" w:rsidRPr="007E7C4A" w:rsidRDefault="00871C81" w:rsidP="00871C81">
      <w:pPr>
        <w:pStyle w:val="texto2"/>
      </w:pPr>
      <w:r w:rsidRPr="007E7C4A">
        <w:t xml:space="preserve">I – procederá ao julgamento conforme o estado do processo, </w:t>
      </w:r>
      <w:r w:rsidR="00EA2D4A" w:rsidRPr="007E7C4A">
        <w:t>observada</w:t>
      </w:r>
      <w:r w:rsidRPr="007E7C4A">
        <w:t xml:space="preserve"> a eventual inexistência</w:t>
      </w:r>
      <w:r w:rsidR="00EA2D4A" w:rsidRPr="007E7C4A">
        <w:t xml:space="preserve"> manifesta</w:t>
      </w:r>
      <w:r w:rsidRPr="007E7C4A">
        <w:t xml:space="preserve"> do ato de improbidade;</w:t>
      </w:r>
    </w:p>
    <w:p w14:paraId="165AA74A" w14:textId="10C3EF2B" w:rsidR="00871C81" w:rsidRPr="007E7C4A" w:rsidRDefault="00871C81" w:rsidP="00871C81">
      <w:pPr>
        <w:pStyle w:val="texto2"/>
      </w:pPr>
      <w:r w:rsidRPr="007E7C4A">
        <w:t>II – poderá desmembrar o litisconsórcio, com vistas a otimizar a instrução processual.</w:t>
      </w:r>
    </w:p>
    <w:p w14:paraId="2ED071EA" w14:textId="5AD1A937" w:rsidR="00871C81" w:rsidRPr="007E7C4A" w:rsidRDefault="00871C81" w:rsidP="00871C81">
      <w:pPr>
        <w:pStyle w:val="texto2"/>
      </w:pPr>
      <w:r w:rsidRPr="007E7C4A">
        <w:t>§ 10-C. Após a réplica do Ministério Público, o juiz proferirá decisão na qual indicará com precisão a tipificação do ato de improbidade administrativa imputável ao réu, sendo-lhe vedado</w:t>
      </w:r>
      <w:r w:rsidR="00EA2D4A" w:rsidRPr="007E7C4A">
        <w:t xml:space="preserve"> </w:t>
      </w:r>
      <w:r w:rsidRPr="007E7C4A">
        <w:t>modificar o fato principal e a capitulação legal apresentada pelo autor.</w:t>
      </w:r>
    </w:p>
    <w:p w14:paraId="0DAEE20C" w14:textId="0D71A68D" w:rsidR="00871C81" w:rsidRPr="007E7C4A" w:rsidRDefault="00871C81" w:rsidP="00871C81">
      <w:pPr>
        <w:pStyle w:val="texto2"/>
      </w:pPr>
      <w:r w:rsidRPr="007E7C4A">
        <w:t>§ 10-D. Para cada ato de improbidade administrativa, deverá necessariamente ser indicado apenas um tipo dentre aqueles previstos nos arts. 9º, 10 e 11 desta Lei.</w:t>
      </w:r>
    </w:p>
    <w:p w14:paraId="09229724" w14:textId="5C0F14AF" w:rsidR="00871C81" w:rsidRPr="007E7C4A" w:rsidRDefault="00871C81" w:rsidP="00871C81">
      <w:pPr>
        <w:pStyle w:val="texto2"/>
      </w:pPr>
      <w:r w:rsidRPr="007E7C4A">
        <w:t>§ 10-E. Proferida a decisão referida no § 10</w:t>
      </w:r>
      <w:r w:rsidR="00EA2D4A" w:rsidRPr="007E7C4A">
        <w:t>-C</w:t>
      </w:r>
      <w:r w:rsidRPr="007E7C4A">
        <w:t xml:space="preserve"> deste artigo, as partes serão intimadas a especificar as provas que pretendem produzir.</w:t>
      </w:r>
    </w:p>
    <w:p w14:paraId="0F0CFD13" w14:textId="499976E2" w:rsidR="00871C81" w:rsidRPr="007E7C4A" w:rsidRDefault="00871C81" w:rsidP="00871C81">
      <w:pPr>
        <w:pStyle w:val="texto2"/>
      </w:pPr>
      <w:r w:rsidRPr="007E7C4A">
        <w:t>§ 10-F. Será nula a decisão de mérito total ou parcial da ação de improbidade administrativa que:</w:t>
      </w:r>
    </w:p>
    <w:p w14:paraId="00556FD6" w14:textId="33722188" w:rsidR="00871C81" w:rsidRPr="007E7C4A" w:rsidRDefault="00871C81" w:rsidP="00871C81">
      <w:pPr>
        <w:pStyle w:val="texto2"/>
      </w:pPr>
      <w:r w:rsidRPr="007E7C4A">
        <w:t>I – condena</w:t>
      </w:r>
      <w:r w:rsidR="00076457" w:rsidRPr="007E7C4A">
        <w:t>r</w:t>
      </w:r>
      <w:r w:rsidRPr="007E7C4A">
        <w:t xml:space="preserve"> o requerido por tipo diverso daquele definido na petição inicial;</w:t>
      </w:r>
    </w:p>
    <w:p w14:paraId="68B0257A" w14:textId="69FED1A4" w:rsidR="00871C81" w:rsidRPr="007E7C4A" w:rsidRDefault="00871C81" w:rsidP="00871C81">
      <w:pPr>
        <w:pStyle w:val="texto2"/>
      </w:pPr>
      <w:r w:rsidRPr="007E7C4A">
        <w:t>II – conden</w:t>
      </w:r>
      <w:r w:rsidR="00076457" w:rsidRPr="007E7C4A">
        <w:t>ar</w:t>
      </w:r>
      <w:r w:rsidRPr="007E7C4A">
        <w:t xml:space="preserve"> o requerido sem a produção das provas por ele tempestivamente especificadas.</w:t>
      </w:r>
    </w:p>
    <w:p w14:paraId="489AB720" w14:textId="17EC90A1" w:rsidR="00871C81" w:rsidRPr="007E7C4A" w:rsidRDefault="00871C81" w:rsidP="00871C81">
      <w:pPr>
        <w:pStyle w:val="texto2"/>
        <w:rPr>
          <w:b/>
        </w:rPr>
      </w:pPr>
      <w:r w:rsidRPr="007E7C4A">
        <w:t>§ 11. Em qualquer momento do processo, verificada a inexistência do ato de improbidade, o juiz julgará a demanda improcedente.</w:t>
      </w:r>
    </w:p>
    <w:p w14:paraId="72702DE0" w14:textId="77777777" w:rsidR="00871C81" w:rsidRPr="007E7C4A" w:rsidRDefault="00871C81" w:rsidP="00871C81">
      <w:pPr>
        <w:pStyle w:val="texto2"/>
      </w:pPr>
      <w:r w:rsidRPr="007E7C4A">
        <w:t>§ 12. (Revogado).</w:t>
      </w:r>
    </w:p>
    <w:p w14:paraId="549CCFC1" w14:textId="77777777" w:rsidR="00871C81" w:rsidRPr="007E7C4A" w:rsidRDefault="00871C81" w:rsidP="00871C81">
      <w:pPr>
        <w:pStyle w:val="texto2"/>
      </w:pPr>
      <w:r w:rsidRPr="007E7C4A">
        <w:t>§ 13. (Revogado).</w:t>
      </w:r>
    </w:p>
    <w:p w14:paraId="1EDAEFD0" w14:textId="436A2055" w:rsidR="00871C81" w:rsidRPr="007E7C4A" w:rsidRDefault="00871C81" w:rsidP="00871C81">
      <w:pPr>
        <w:pStyle w:val="texto2"/>
      </w:pPr>
      <w:r w:rsidRPr="007E7C4A">
        <w:t xml:space="preserve">§ 14. Sem prejuízo da citação dos réus, a pessoa jurídica interessada </w:t>
      </w:r>
      <w:r w:rsidR="00076457" w:rsidRPr="007E7C4A">
        <w:t xml:space="preserve">será intimada </w:t>
      </w:r>
      <w:r w:rsidRPr="007E7C4A">
        <w:t>para, caso queira, intervir no processo.</w:t>
      </w:r>
    </w:p>
    <w:p w14:paraId="502ECA17" w14:textId="3F12A10B" w:rsidR="00871C81" w:rsidRPr="007E7C4A" w:rsidRDefault="00871C81" w:rsidP="00871C81">
      <w:pPr>
        <w:pStyle w:val="texto2"/>
      </w:pPr>
      <w:r w:rsidRPr="007E7C4A">
        <w:t>§ 15. Se a imputação envolver a desconsideração de pessoa jurídica, serão observadas as regras previstas nos arts. 133, 134, 135, 136 e 137 da Lei nº 13.105, de 16 de março de 2015 (Código de Processo Civil).</w:t>
      </w:r>
    </w:p>
    <w:p w14:paraId="2E0BB1CB" w14:textId="490684BB" w:rsidR="00871C81" w:rsidRPr="007E7C4A" w:rsidRDefault="00871C81" w:rsidP="00871C81">
      <w:pPr>
        <w:pStyle w:val="texto2"/>
      </w:pPr>
      <w:r w:rsidRPr="007E7C4A">
        <w:t xml:space="preserve">§ 16. A qualquer momento, </w:t>
      </w:r>
      <w:r w:rsidR="00076457" w:rsidRPr="007E7C4A">
        <w:t xml:space="preserve">se </w:t>
      </w:r>
      <w:r w:rsidRPr="007E7C4A">
        <w:t xml:space="preserve">o magistrado </w:t>
      </w:r>
      <w:r w:rsidR="00076457" w:rsidRPr="007E7C4A">
        <w:t xml:space="preserve">identificar </w:t>
      </w:r>
      <w:r w:rsidRPr="007E7C4A">
        <w:t xml:space="preserve">a existência de ilegalidades ou </w:t>
      </w:r>
      <w:r w:rsidR="00076457" w:rsidRPr="007E7C4A">
        <w:t xml:space="preserve">de </w:t>
      </w:r>
      <w:r w:rsidRPr="007E7C4A">
        <w:t>irregularidades administrativas a serem sanadas sem que estejam presentes todos os requisitos para a imposição das sanções aos agentes incluídos no polo passivo da demanda, poderá, em decisão motivada, converter a ação de improbidade administrativa em ação civil pública, regulada pela Lei nº 7.347,</w:t>
      </w:r>
      <w:r w:rsidR="0025361F">
        <w:t xml:space="preserve"> de 24</w:t>
      </w:r>
      <w:r w:rsidRPr="007E7C4A">
        <w:t xml:space="preserve"> de </w:t>
      </w:r>
      <w:r w:rsidR="0025361F">
        <w:t>julho</w:t>
      </w:r>
      <w:r w:rsidRPr="007E7C4A">
        <w:t xml:space="preserve"> de 1985</w:t>
      </w:r>
      <w:r w:rsidR="00076457" w:rsidRPr="007E7C4A">
        <w:t>.</w:t>
      </w:r>
    </w:p>
    <w:p w14:paraId="11B07FA2" w14:textId="788C94A8" w:rsidR="00871C81" w:rsidRPr="007E7C4A" w:rsidRDefault="00871C81" w:rsidP="00871C81">
      <w:pPr>
        <w:pStyle w:val="texto2"/>
      </w:pPr>
      <w:r w:rsidRPr="007E7C4A">
        <w:t>§ 17. Da decisão que converter a ação de improbidade em ação civil pública caberá agravo de instrumento.</w:t>
      </w:r>
    </w:p>
    <w:p w14:paraId="3B1D16E2" w14:textId="5CB8203A" w:rsidR="00871C81" w:rsidRPr="007E7C4A" w:rsidRDefault="00871C81" w:rsidP="00871C81">
      <w:pPr>
        <w:pStyle w:val="texto2"/>
      </w:pPr>
      <w:r w:rsidRPr="007E7C4A">
        <w:t>§ 18. Ao réu será assegurado o direito de ser interrogado sobre os fatos de que trata a ação</w:t>
      </w:r>
      <w:r w:rsidR="00076457" w:rsidRPr="007E7C4A">
        <w:t>,</w:t>
      </w:r>
      <w:r w:rsidRPr="007E7C4A">
        <w:t xml:space="preserve"> e a sua recusa ou o seu silêncio não </w:t>
      </w:r>
      <w:r w:rsidR="00834F08" w:rsidRPr="007E7C4A">
        <w:t>implicarão</w:t>
      </w:r>
      <w:r w:rsidRPr="007E7C4A">
        <w:t xml:space="preserve"> confissão.</w:t>
      </w:r>
    </w:p>
    <w:p w14:paraId="6603BC4F" w14:textId="1EB9406B" w:rsidR="00871C81" w:rsidRPr="007E7C4A" w:rsidRDefault="00871C81" w:rsidP="00871C81">
      <w:pPr>
        <w:pStyle w:val="texto2"/>
      </w:pPr>
      <w:r w:rsidRPr="007E7C4A">
        <w:t>§ 19. Não se aplica</w:t>
      </w:r>
      <w:r w:rsidR="00834F08" w:rsidRPr="007E7C4A">
        <w:t>m</w:t>
      </w:r>
      <w:r w:rsidRPr="007E7C4A">
        <w:t xml:space="preserve"> na ação de improbidade administrativa:</w:t>
      </w:r>
    </w:p>
    <w:p w14:paraId="385C053B" w14:textId="77777777" w:rsidR="00871C81" w:rsidRPr="007E7C4A" w:rsidRDefault="00871C81" w:rsidP="00871C81">
      <w:pPr>
        <w:pStyle w:val="texto2"/>
      </w:pPr>
      <w:r w:rsidRPr="007E7C4A">
        <w:t>I – a presunção de veracidade dos fatos alegados pelo autor em caso de revelia;</w:t>
      </w:r>
    </w:p>
    <w:p w14:paraId="3D417CCE" w14:textId="77777777" w:rsidR="00871C81" w:rsidRPr="007E7C4A" w:rsidRDefault="00871C81" w:rsidP="00871C81">
      <w:pPr>
        <w:pStyle w:val="texto2"/>
      </w:pPr>
      <w:r w:rsidRPr="007E7C4A">
        <w:t>II – a imposição de ônus da prova ao réu, na forma dos §§ 1º e 2º do art. 373 da Lei nº 13.105, de 16 de março de 2015 (Código de Processo Civil);</w:t>
      </w:r>
    </w:p>
    <w:p w14:paraId="145DB28C" w14:textId="77777777" w:rsidR="00871C81" w:rsidRPr="007E7C4A" w:rsidRDefault="00871C81" w:rsidP="00871C81">
      <w:pPr>
        <w:pStyle w:val="texto2"/>
      </w:pPr>
      <w:r w:rsidRPr="007E7C4A">
        <w:t>III – o ajuizamento de mais de uma ação de improbidade administrativa pelo mesmo fato, competindo ao Conselho Nacional do Ministério Público dirimir conflitos de atribuições entre membros de Ministérios Públicos distintos;</w:t>
      </w:r>
    </w:p>
    <w:p w14:paraId="699751D0" w14:textId="77777777" w:rsidR="00871C81" w:rsidRPr="007E7C4A" w:rsidRDefault="00871C81" w:rsidP="00871C81">
      <w:pPr>
        <w:pStyle w:val="texto2"/>
      </w:pPr>
      <w:r w:rsidRPr="007E7C4A">
        <w:t>IV – o reexame obrigatório da sentença de improcedência ou de extinção sem resolução de mérito.</w:t>
      </w:r>
    </w:p>
    <w:p w14:paraId="6D2A982A" w14:textId="1E470E0B" w:rsidR="00871C81" w:rsidRPr="007E7C4A" w:rsidRDefault="00871C81" w:rsidP="00871C81">
      <w:pPr>
        <w:pStyle w:val="texto2"/>
      </w:pPr>
      <w:r w:rsidRPr="007E7C4A">
        <w:t>§ 2</w:t>
      </w:r>
      <w:r w:rsidR="00693797" w:rsidRPr="007E7C4A">
        <w:t xml:space="preserve">0. A assessoria jurídica </w:t>
      </w:r>
      <w:r w:rsidRPr="007E7C4A">
        <w:t xml:space="preserve">que emitiu o parecer </w:t>
      </w:r>
      <w:r w:rsidR="00963093" w:rsidRPr="007E7C4A">
        <w:t>atestando</w:t>
      </w:r>
      <w:r w:rsidRPr="007E7C4A">
        <w:t xml:space="preserve"> a legalidade prévia dos atos administrativos praticados pelo administrador p</w:t>
      </w:r>
      <w:r w:rsidR="00693797" w:rsidRPr="007E7C4A">
        <w:t>úblico ficará obrigada a defendê</w:t>
      </w:r>
      <w:r w:rsidRPr="007E7C4A">
        <w:t xml:space="preserve">-lo judicialmente, caso este venha a responder </w:t>
      </w:r>
      <w:r w:rsidR="00693797" w:rsidRPr="007E7C4A">
        <w:t>ação</w:t>
      </w:r>
      <w:r w:rsidRPr="007E7C4A">
        <w:t xml:space="preserve"> por improbidade administrativa, até que a decisão transite em julgado.</w:t>
      </w:r>
    </w:p>
    <w:p w14:paraId="161C69EA" w14:textId="5D8CEBDA" w:rsidR="00871C81" w:rsidRPr="007E7C4A" w:rsidRDefault="00871C81" w:rsidP="00871C81">
      <w:pPr>
        <w:pStyle w:val="texto2"/>
      </w:pPr>
      <w:r w:rsidRPr="007E7C4A">
        <w:t>§ 2</w:t>
      </w:r>
      <w:r w:rsidR="00693797" w:rsidRPr="007E7C4A">
        <w:t>1</w:t>
      </w:r>
      <w:r w:rsidRPr="007E7C4A">
        <w:t xml:space="preserve">. Das decisões interlocutórias </w:t>
      </w:r>
      <w:r w:rsidR="00693797" w:rsidRPr="007E7C4A">
        <w:t>caberá</w:t>
      </w:r>
      <w:r w:rsidRPr="007E7C4A">
        <w:t xml:space="preserve"> agravo de instrumento, inclusive da decisão que rejeita</w:t>
      </w:r>
      <w:r w:rsidR="00693797" w:rsidRPr="007E7C4A">
        <w:t>r</w:t>
      </w:r>
      <w:r w:rsidRPr="007E7C4A">
        <w:t xml:space="preserve"> questões preliminares suscitadas pelo réu em sua contestação.”(NR)</w:t>
      </w:r>
    </w:p>
    <w:p w14:paraId="5B17E3CA" w14:textId="2CEABA2F" w:rsidR="00871C81" w:rsidRPr="007E7C4A" w:rsidRDefault="00871C81" w:rsidP="00871C81">
      <w:pPr>
        <w:pStyle w:val="texto2"/>
      </w:pPr>
      <w:r w:rsidRPr="007E7C4A">
        <w:t>“Art. 17-B. O Ministério Público poderá, conforme as circunstâncias do caso concreto, celebrar acordo de não persecução civil, desde que dele advenham, ao menos, os seguintes resultados:</w:t>
      </w:r>
    </w:p>
    <w:p w14:paraId="3E8A958C" w14:textId="77777777" w:rsidR="00871C81" w:rsidRPr="007E7C4A" w:rsidRDefault="00871C81" w:rsidP="00871C81">
      <w:pPr>
        <w:pStyle w:val="texto2"/>
      </w:pPr>
      <w:r w:rsidRPr="007E7C4A">
        <w:t>I – o integral ressarcimento do dano;</w:t>
      </w:r>
    </w:p>
    <w:p w14:paraId="6597FB8A" w14:textId="36E62E76" w:rsidR="00871C81" w:rsidRPr="007E7C4A" w:rsidRDefault="00871C81" w:rsidP="00871C81">
      <w:pPr>
        <w:pStyle w:val="texto2"/>
      </w:pPr>
      <w:r w:rsidRPr="007E7C4A">
        <w:t>II – a reversão à pessoa jurídica lesada da vantagem indevida obtida, ainda que oriunda de agentes privados.</w:t>
      </w:r>
    </w:p>
    <w:p w14:paraId="1299DB9D" w14:textId="77777777" w:rsidR="00871C81" w:rsidRPr="007E7C4A" w:rsidRDefault="00871C81" w:rsidP="00871C81">
      <w:pPr>
        <w:pStyle w:val="texto2"/>
      </w:pPr>
      <w:r w:rsidRPr="007E7C4A">
        <w:t xml:space="preserve">§ 1º A celebração do acordo a que se refere o </w:t>
      </w:r>
      <w:r w:rsidRPr="007E7C4A">
        <w:rPr>
          <w:i/>
        </w:rPr>
        <w:t>caput</w:t>
      </w:r>
      <w:r w:rsidRPr="007E7C4A">
        <w:t xml:space="preserve"> deste artigo dependerá, cumulativamente:</w:t>
      </w:r>
    </w:p>
    <w:p w14:paraId="338AE0E4" w14:textId="4201EC82" w:rsidR="00871C81" w:rsidRPr="007E7C4A" w:rsidRDefault="00871C81" w:rsidP="00871C81">
      <w:pPr>
        <w:pStyle w:val="texto2"/>
      </w:pPr>
      <w:r w:rsidRPr="007E7C4A">
        <w:t xml:space="preserve">I - da oitiva do ente federativo lesado, em </w:t>
      </w:r>
      <w:r w:rsidR="002A4B32" w:rsidRPr="007E7C4A">
        <w:t>momento anterior ou posterior à</w:t>
      </w:r>
      <w:r w:rsidRPr="007E7C4A">
        <w:t xml:space="preserve"> propositura da ação;</w:t>
      </w:r>
    </w:p>
    <w:p w14:paraId="71E24FE9" w14:textId="079A19D2" w:rsidR="00871C81" w:rsidRPr="007E7C4A" w:rsidRDefault="00871C81" w:rsidP="00871C81">
      <w:pPr>
        <w:pStyle w:val="texto2"/>
      </w:pPr>
      <w:r w:rsidRPr="007E7C4A">
        <w:t>II - de aprovação, no prazo de até 60 (sessenta) dias, pelo órgão do Ministério Público competente para apreciar as promoções</w:t>
      </w:r>
      <w:r w:rsidR="002A4B32" w:rsidRPr="007E7C4A">
        <w:t xml:space="preserve"> </w:t>
      </w:r>
      <w:r w:rsidRPr="007E7C4A">
        <w:t>de arquivamento de inquéritos civis, se anterior ao ajuizamento da ação;</w:t>
      </w:r>
    </w:p>
    <w:p w14:paraId="1220899F" w14:textId="74C08E06" w:rsidR="00871C81" w:rsidRPr="007E7C4A" w:rsidRDefault="00871C81" w:rsidP="00871C81">
      <w:pPr>
        <w:pStyle w:val="texto2"/>
      </w:pPr>
      <w:r w:rsidRPr="007E7C4A">
        <w:t>III - de homologação judicial, independentemente d</w:t>
      </w:r>
      <w:r w:rsidR="002A4B32" w:rsidRPr="007E7C4A">
        <w:t xml:space="preserve">e </w:t>
      </w:r>
      <w:r w:rsidRPr="007E7C4A">
        <w:t>o acordo ocorrer antes ou depois do ajuizamento da ação de improbidade administrativa.</w:t>
      </w:r>
    </w:p>
    <w:p w14:paraId="054C4280" w14:textId="2A90C3F4" w:rsidR="00871C81" w:rsidRPr="007E7C4A" w:rsidRDefault="00871C81" w:rsidP="00871C81">
      <w:pPr>
        <w:pStyle w:val="texto2"/>
      </w:pPr>
      <w:r w:rsidRPr="007E7C4A">
        <w:t xml:space="preserve">§ 2º Em qualquer caso, a celebração do acordo a que se refere o </w:t>
      </w:r>
      <w:r w:rsidRPr="007E7C4A">
        <w:rPr>
          <w:i/>
        </w:rPr>
        <w:t>caput</w:t>
      </w:r>
      <w:r w:rsidRPr="007E7C4A">
        <w:t xml:space="preserve"> deste artigo considerará a personalidade do agente, a natureza, as circunstâncias, a gravidade e a repercussão social do ato de improbidade, bem como as vantagens, para o interesse público, da rápida solução do caso.</w:t>
      </w:r>
    </w:p>
    <w:p w14:paraId="599FE2A5" w14:textId="2366E158" w:rsidR="00871C81" w:rsidRPr="007E7C4A" w:rsidRDefault="00871C81" w:rsidP="00871C81">
      <w:pPr>
        <w:pStyle w:val="texto2"/>
      </w:pPr>
      <w:r w:rsidRPr="007E7C4A">
        <w:t xml:space="preserve">§ 3º Para fins de apuração do valor do dano a ser ressarcido, deverá ser realizada a oitiva do Tribunal de Contas competente, </w:t>
      </w:r>
      <w:r w:rsidR="002A4B32" w:rsidRPr="007E7C4A">
        <w:t>que se manifestará, com indi</w:t>
      </w:r>
      <w:r w:rsidR="00963093" w:rsidRPr="007E7C4A">
        <w:t>cação dos parâmetros utilizados</w:t>
      </w:r>
      <w:r w:rsidRPr="007E7C4A">
        <w:t>, no prazo de 90 (noventa) dias.</w:t>
      </w:r>
    </w:p>
    <w:p w14:paraId="65C6ABFB" w14:textId="32430CEA" w:rsidR="00871C81" w:rsidRPr="007E7C4A" w:rsidRDefault="00871C81" w:rsidP="00871C81">
      <w:pPr>
        <w:pStyle w:val="texto2"/>
      </w:pPr>
      <w:r w:rsidRPr="007E7C4A">
        <w:t xml:space="preserve">§ 4º O acordo a que se refere o </w:t>
      </w:r>
      <w:r w:rsidRPr="007E7C4A">
        <w:rPr>
          <w:i/>
        </w:rPr>
        <w:t>caput</w:t>
      </w:r>
      <w:r w:rsidRPr="007E7C4A">
        <w:t xml:space="preserve"> deste artigo poderá ser celebrado no curso da investigação de apuração do ilícito, no curso da ação de improbidade ou no momento da execução da sentença condenatória.</w:t>
      </w:r>
    </w:p>
    <w:p w14:paraId="11C0A66F" w14:textId="27F7A0BB" w:rsidR="00871C81" w:rsidRPr="007E7C4A" w:rsidRDefault="00871C81" w:rsidP="00871C81">
      <w:pPr>
        <w:pStyle w:val="texto2"/>
      </w:pPr>
      <w:r w:rsidRPr="007E7C4A">
        <w:t xml:space="preserve">§ 5º As negociações para a celebração do acordo a que se refere o </w:t>
      </w:r>
      <w:r w:rsidRPr="007E7C4A">
        <w:rPr>
          <w:i/>
        </w:rPr>
        <w:t>caput</w:t>
      </w:r>
      <w:r w:rsidRPr="007E7C4A">
        <w:t xml:space="preserve"> deste artigo ocorrerão entre o Ministério Público, de um lado, e, de outro, o investigado ou demandado e o seu defensor.</w:t>
      </w:r>
    </w:p>
    <w:p w14:paraId="26BDB988" w14:textId="19FB1F83" w:rsidR="00871C81" w:rsidRPr="007E7C4A" w:rsidRDefault="00871C81" w:rsidP="00871C81">
      <w:pPr>
        <w:pStyle w:val="texto2"/>
      </w:pPr>
      <w:r w:rsidRPr="007E7C4A">
        <w:t xml:space="preserve">§ 6º O acordo a que se refere o </w:t>
      </w:r>
      <w:r w:rsidRPr="007E7C4A">
        <w:rPr>
          <w:i/>
        </w:rPr>
        <w:t>caput</w:t>
      </w:r>
      <w:r w:rsidRPr="007E7C4A">
        <w:t xml:space="preserve"> deste artigo poderá contemplar a adoção de mecanismos e procedimentos internos de integridade, de auditoria e de incentivo à denúncia de irregularidades e a aplicação efetiva de códigos de ética e de conduta no âmbito da pessoa jurídica, se for o caso, bem como de outras medidas em favor do interesse público e de boas práticas administrativas.</w:t>
      </w:r>
    </w:p>
    <w:p w14:paraId="57835BA4" w14:textId="2E7D4C99" w:rsidR="00871C81" w:rsidRPr="007E7C4A" w:rsidRDefault="00871C81" w:rsidP="00871C81">
      <w:pPr>
        <w:pStyle w:val="texto2"/>
      </w:pPr>
      <w:r w:rsidRPr="007E7C4A">
        <w:t xml:space="preserve">§ 7º Em caso de descumprimento do acordo a que se refere o </w:t>
      </w:r>
      <w:r w:rsidRPr="007E7C4A">
        <w:rPr>
          <w:i/>
        </w:rPr>
        <w:t>caput</w:t>
      </w:r>
      <w:r w:rsidRPr="007E7C4A">
        <w:t xml:space="preserve"> deste artigo, o investigado ou o demandado ficará impedido de celebrar novo acordo pelo prazo de 5 (cinco) anos, contado do conhecimento pelo Ministério Público do efetivo descumprimento.”</w:t>
      </w:r>
    </w:p>
    <w:p w14:paraId="1A437169" w14:textId="7879E210" w:rsidR="00871C81" w:rsidRPr="007E7C4A" w:rsidRDefault="00871C81" w:rsidP="00871C81">
      <w:pPr>
        <w:pStyle w:val="texto2"/>
      </w:pPr>
      <w:r w:rsidRPr="007E7C4A">
        <w:t>“Art. 17-C. A sentença proferida nos processos a que se refere esta Lei deverá, além de observar o disposto no art. 489 da Lei nº 13.105, de 16 de março de 2015 (Código de Processo Civil):</w:t>
      </w:r>
    </w:p>
    <w:p w14:paraId="28627D12" w14:textId="6000CAF0" w:rsidR="00871C81" w:rsidRPr="007E7C4A" w:rsidRDefault="00871C81" w:rsidP="00871C81">
      <w:pPr>
        <w:pStyle w:val="texto2"/>
      </w:pPr>
      <w:r w:rsidRPr="007E7C4A">
        <w:t>I - indicar de modo preciso os fundamentos que demonstram os elementos a que se referem os arts. 9º, 10 e 11 desta Lei, que não podem ser presumidos;</w:t>
      </w:r>
    </w:p>
    <w:p w14:paraId="6564F0A8" w14:textId="77777777" w:rsidR="00871C81" w:rsidRPr="007E7C4A" w:rsidRDefault="00871C81" w:rsidP="00871C81">
      <w:pPr>
        <w:pStyle w:val="texto2"/>
      </w:pPr>
      <w:r w:rsidRPr="007E7C4A">
        <w:t>II – considerar as consequências práticas da decisão, sempre que decidir com base em valores jurídicos abstratos;</w:t>
      </w:r>
    </w:p>
    <w:p w14:paraId="6C71440E" w14:textId="77777777" w:rsidR="00871C81" w:rsidRPr="007E7C4A" w:rsidRDefault="00871C81" w:rsidP="00871C81">
      <w:pPr>
        <w:pStyle w:val="texto2"/>
      </w:pPr>
      <w:r w:rsidRPr="007E7C4A">
        <w:t>III – considerar os obstáculos e as dificuldades reais do gestor e as exigências das políticas públicas a seu cargo, sem prejuízo dos direitos dos administrados e das circunstâncias práticas que houverem imposto, limitado ou condicionado a ação do agente;</w:t>
      </w:r>
    </w:p>
    <w:p w14:paraId="504CC3EC" w14:textId="77777777" w:rsidR="00871C81" w:rsidRPr="007E7C4A" w:rsidRDefault="00871C81" w:rsidP="00871C81">
      <w:pPr>
        <w:pStyle w:val="texto2"/>
      </w:pPr>
      <w:r w:rsidRPr="007E7C4A">
        <w:t>IV – considerar, para a aplicação das sanções, de forma isolada ou cumulativa:</w:t>
      </w:r>
    </w:p>
    <w:p w14:paraId="2C0511DF" w14:textId="77777777" w:rsidR="00871C81" w:rsidRPr="007E7C4A" w:rsidRDefault="00871C81" w:rsidP="00871C81">
      <w:pPr>
        <w:pStyle w:val="texto2"/>
      </w:pPr>
      <w:r w:rsidRPr="007E7C4A">
        <w:t>a) os princípios da proporcionalidade e da razoabilidade;</w:t>
      </w:r>
    </w:p>
    <w:p w14:paraId="598B6962" w14:textId="77777777" w:rsidR="00871C81" w:rsidRPr="007E7C4A" w:rsidRDefault="00871C81" w:rsidP="00871C81">
      <w:pPr>
        <w:pStyle w:val="texto2"/>
      </w:pPr>
      <w:r w:rsidRPr="007E7C4A">
        <w:t>b) a natureza, a gravidade e o impacto da infração cometida;</w:t>
      </w:r>
    </w:p>
    <w:p w14:paraId="5456B87B" w14:textId="77777777" w:rsidR="00871C81" w:rsidRPr="007E7C4A" w:rsidRDefault="00871C81" w:rsidP="00871C81">
      <w:pPr>
        <w:pStyle w:val="texto2"/>
      </w:pPr>
      <w:r w:rsidRPr="007E7C4A">
        <w:t>c) a extensão do dano causado;</w:t>
      </w:r>
    </w:p>
    <w:p w14:paraId="1DF02565" w14:textId="77777777" w:rsidR="00871C81" w:rsidRPr="007E7C4A" w:rsidRDefault="00871C81" w:rsidP="00871C81">
      <w:pPr>
        <w:pStyle w:val="texto2"/>
      </w:pPr>
      <w:r w:rsidRPr="007E7C4A">
        <w:t>d) o proveito patrimonial obtido pelo agente;</w:t>
      </w:r>
    </w:p>
    <w:p w14:paraId="20D75DF3" w14:textId="77777777" w:rsidR="00871C81" w:rsidRPr="007E7C4A" w:rsidRDefault="00871C81" w:rsidP="00871C81">
      <w:pPr>
        <w:pStyle w:val="texto2"/>
      </w:pPr>
      <w:r w:rsidRPr="007E7C4A">
        <w:t>e) as circunstâncias agravantes ou atenuantes;</w:t>
      </w:r>
    </w:p>
    <w:p w14:paraId="013BE6FB" w14:textId="1976446A" w:rsidR="00871C81" w:rsidRPr="007E7C4A" w:rsidRDefault="00871C81" w:rsidP="00871C81">
      <w:pPr>
        <w:pStyle w:val="texto2"/>
      </w:pPr>
      <w:r w:rsidRPr="007E7C4A">
        <w:t xml:space="preserve">f) a atuação do agente em minorar os prejuízos e </w:t>
      </w:r>
      <w:r w:rsidR="003E6D6E" w:rsidRPr="007E7C4A">
        <w:t xml:space="preserve">as </w:t>
      </w:r>
      <w:r w:rsidRPr="007E7C4A">
        <w:t>consequências advindas de sua conduta omissiva ou comissiva;</w:t>
      </w:r>
    </w:p>
    <w:p w14:paraId="7218EB65" w14:textId="3BC9A711" w:rsidR="00871C81" w:rsidRPr="00173BE0" w:rsidRDefault="00173BE0" w:rsidP="00871C81">
      <w:pPr>
        <w:pStyle w:val="texto2"/>
      </w:pPr>
      <w:r>
        <w:t>g) os antecedentes do agente</w:t>
      </w:r>
      <w:r w:rsidRPr="00173BE0">
        <w:t>;</w:t>
      </w:r>
    </w:p>
    <w:p w14:paraId="6F978184" w14:textId="51F911FC" w:rsidR="00871C81" w:rsidRPr="007E7C4A" w:rsidRDefault="00173BE0" w:rsidP="00871C81">
      <w:pPr>
        <w:pStyle w:val="texto2"/>
      </w:pPr>
      <w:r>
        <w:t>V –</w:t>
      </w:r>
      <w:r w:rsidR="00871C81" w:rsidRPr="007E7C4A">
        <w:t xml:space="preserve"> </w:t>
      </w:r>
      <w:r>
        <w:t xml:space="preserve">considerar na aplicação das sanções </w:t>
      </w:r>
      <w:r w:rsidR="003E6D6E" w:rsidRPr="007E7C4A">
        <w:t xml:space="preserve">a </w:t>
      </w:r>
      <w:r w:rsidR="00871C81" w:rsidRPr="007E7C4A">
        <w:t>dosimetria das sanções relativas ao mesmo fato já aplicadas ao agente;</w:t>
      </w:r>
    </w:p>
    <w:p w14:paraId="0702CD91" w14:textId="5B33BEEC" w:rsidR="00871C81" w:rsidRPr="007E7C4A" w:rsidRDefault="00B374D6" w:rsidP="00871C81">
      <w:pPr>
        <w:pStyle w:val="texto2"/>
      </w:pPr>
      <w:r w:rsidRPr="007E7C4A">
        <w:t>V</w:t>
      </w:r>
      <w:r w:rsidR="00173BE0">
        <w:t>I</w:t>
      </w:r>
      <w:r w:rsidR="00871C81" w:rsidRPr="007E7C4A">
        <w:t xml:space="preserve"> – considerar, na fixação das penas relativamente ao terceiro, quando for o caso, a sua atuação específica, não admitida a sua responsabilização por ações ou omissões para as quais não tiver concorrido ou das quais não tiver obtido vantagens patrimoniais indevidas;</w:t>
      </w:r>
    </w:p>
    <w:p w14:paraId="1194E0C9" w14:textId="6B303D6C" w:rsidR="00871C81" w:rsidRPr="007E7C4A" w:rsidRDefault="00B374D6" w:rsidP="00871C81">
      <w:pPr>
        <w:pStyle w:val="texto2"/>
      </w:pPr>
      <w:r w:rsidRPr="007E7C4A">
        <w:t>VI</w:t>
      </w:r>
      <w:r w:rsidR="00173BE0">
        <w:t>I</w:t>
      </w:r>
      <w:r w:rsidR="00871C81" w:rsidRPr="007E7C4A">
        <w:t xml:space="preserve"> - indicar, na apuração da ofensa a princípios, critérios objetivos que justifiquem a imposição da sanção.</w:t>
      </w:r>
    </w:p>
    <w:p w14:paraId="17803FD6" w14:textId="2CC51603" w:rsidR="00871C81" w:rsidRPr="007E7C4A" w:rsidRDefault="00871C81" w:rsidP="00871C81">
      <w:pPr>
        <w:pStyle w:val="texto2"/>
      </w:pPr>
      <w:r w:rsidRPr="007E7C4A">
        <w:t xml:space="preserve">§ 1º </w:t>
      </w:r>
      <w:r w:rsidR="003E6D6E" w:rsidRPr="007E7C4A">
        <w:t xml:space="preserve">A ilegalidade </w:t>
      </w:r>
      <w:r w:rsidRPr="007E7C4A">
        <w:t>sem a presença de dolo que a qualifiqu</w:t>
      </w:r>
      <w:r w:rsidR="003E6D6E" w:rsidRPr="007E7C4A">
        <w:t>e</w:t>
      </w:r>
      <w:r w:rsidRPr="007E7C4A">
        <w:t xml:space="preserve"> não configura ato de improbidade.</w:t>
      </w:r>
    </w:p>
    <w:p w14:paraId="2E1DACCA" w14:textId="77777777" w:rsidR="00871C81" w:rsidRPr="007E7C4A" w:rsidRDefault="00871C81" w:rsidP="00871C81">
      <w:pPr>
        <w:pStyle w:val="texto2"/>
      </w:pPr>
      <w:r w:rsidRPr="007E7C4A">
        <w:t>§ 2º Na hipótese de litisconsórcio passivo, a condenação ocorrerá no limite da participação e dos benefícios diretos, vedada qualquer solidariedade.</w:t>
      </w:r>
    </w:p>
    <w:p w14:paraId="437A9620" w14:textId="47389E6F" w:rsidR="00871C81" w:rsidRPr="007E7C4A" w:rsidRDefault="00871C81" w:rsidP="00871C81">
      <w:pPr>
        <w:pStyle w:val="texto2"/>
      </w:pPr>
      <w:r w:rsidRPr="007E7C4A">
        <w:t>§ 3º Não haverá remessa necessária nas sentenças de que trata esta Lei.”</w:t>
      </w:r>
    </w:p>
    <w:p w14:paraId="206A982C" w14:textId="769C04E0" w:rsidR="00163DF9" w:rsidRPr="00EF67BB" w:rsidRDefault="00163DF9" w:rsidP="00163DF9">
      <w:pPr>
        <w:pStyle w:val="texto2"/>
      </w:pPr>
      <w:r w:rsidRPr="00EF67BB">
        <w:t>“Art. 17-D. A ação por improbidade administrativa é repressiva, de caráter sancionatório, destinada à aplicação de sanções de caráter pessoal previstas nesta Lei, e não constitui ação civil, vedado seu ajuizamento para o controle de legalidade de políticas públicas e para a proteção do patrimônio público e social, do meio ambiente e de outros interesses difusos, coletivos e individuais homogêneos.</w:t>
      </w:r>
    </w:p>
    <w:p w14:paraId="6D60D864" w14:textId="0099D617" w:rsidR="00163DF9" w:rsidRDefault="00163DF9" w:rsidP="00163DF9">
      <w:pPr>
        <w:pStyle w:val="texto2"/>
      </w:pPr>
      <w:r w:rsidRPr="00EF67BB">
        <w:t xml:space="preserve">Parágrafo único. Ressalvado o disposto nesta Lei, o controle de legalidade de políticas públicas e a responsabilidade de agentes públicos, inclusive políticos, entes públicos e governamentais, por danos ao meio ambiente, ao consumidor , a bens e direitos de valor artístico, estético, histórico, turístico e paisagístico, a qualquer outro interesse difuso ou coletivo, à ordem econômica, à ordem urbanística, à honra e à dignidade de grupos raciais, étnicos ou religiosos e ao patrimônio público e social </w:t>
      </w:r>
      <w:r w:rsidR="00486E98" w:rsidRPr="00EF67BB">
        <w:t>submetem-se aos termos da Lei nº</w:t>
      </w:r>
      <w:r w:rsidRPr="00EF67BB">
        <w:t xml:space="preserve"> 7.347, d</w:t>
      </w:r>
      <w:r w:rsidR="00486E98" w:rsidRPr="00EF67BB">
        <w:t>e 24 de julho de 1985.”</w:t>
      </w:r>
    </w:p>
    <w:p w14:paraId="50DE342C" w14:textId="3C1B5678" w:rsidR="00871C81" w:rsidRPr="007E7C4A" w:rsidRDefault="00871C81" w:rsidP="00871C81">
      <w:pPr>
        <w:pStyle w:val="texto2"/>
      </w:pPr>
      <w:r w:rsidRPr="007E7C4A">
        <w:t>“Art. 18. A sentença que julgar procedente a ação fundada nos arts. 9º e 10 desta Lei condenará ao ressarcimento dos danos e à perda ou à reversão dos bens e valores ilicitamente adquiridos, conforme o caso, em favor da pessoa jurídica prejudicada pelo ilícito.</w:t>
      </w:r>
    </w:p>
    <w:p w14:paraId="7784610F" w14:textId="044C8073" w:rsidR="00871C81" w:rsidRPr="007E7C4A" w:rsidRDefault="00871C81" w:rsidP="00871C81">
      <w:pPr>
        <w:pStyle w:val="texto2"/>
      </w:pPr>
      <w:r w:rsidRPr="007E7C4A">
        <w:t>§ 1º Se houver necessidade de liquidação do dano, a pessoa jurídica prejudicada procederá a essa determinação e ao ulterior procedimento para cumprimento da sentença referente ao ressarcimento do patrimônio público ou à perda ou à reversão dos bens.</w:t>
      </w:r>
    </w:p>
    <w:p w14:paraId="2C8C7DED" w14:textId="484ECB96" w:rsidR="00871C81" w:rsidRPr="007E7C4A" w:rsidRDefault="00871C81" w:rsidP="00871C81">
      <w:pPr>
        <w:pStyle w:val="texto2"/>
      </w:pPr>
      <w:r w:rsidRPr="007E7C4A">
        <w:t xml:space="preserve">§ 2º Caso a pessoa jurídica prejudicada não adote as providências a que se refere o </w:t>
      </w:r>
      <w:r w:rsidR="00DE73FD" w:rsidRPr="007E7C4A">
        <w:t xml:space="preserve">§ 1º deste artigo </w:t>
      </w:r>
      <w:r w:rsidRPr="007E7C4A">
        <w:t xml:space="preserve">no prazo de 6 (seis) meses, contado do trânsito em julgado da sentença de procedência da ação, caberá ao </w:t>
      </w:r>
      <w:r w:rsidR="00070B40" w:rsidRPr="007E7C4A">
        <w:t>Ministério Público proceder à respectiva</w:t>
      </w:r>
      <w:r w:rsidRPr="007E7C4A">
        <w:t xml:space="preserve"> liquidação do dano e </w:t>
      </w:r>
      <w:r w:rsidR="00070B40" w:rsidRPr="007E7C4A">
        <w:t xml:space="preserve">ao </w:t>
      </w:r>
      <w:r w:rsidRPr="007E7C4A">
        <w:t>cumprimento da sentença referente ao ressarcimento do patrimônio público ou à perda ou à reversão dos bens, sem prejuízo de eventual responsabilização pela omissão verificada.</w:t>
      </w:r>
    </w:p>
    <w:p w14:paraId="24C7C225" w14:textId="77777777" w:rsidR="00871C81" w:rsidRPr="007E7C4A" w:rsidRDefault="00871C81" w:rsidP="00871C81">
      <w:pPr>
        <w:pStyle w:val="texto2"/>
      </w:pPr>
      <w:r w:rsidRPr="007E7C4A">
        <w:t>§ 3º Para fins de apuração do valor do ressarcimento, deverão ser descontados os serviços efetivamente prestados.</w:t>
      </w:r>
    </w:p>
    <w:p w14:paraId="4004764F" w14:textId="77777777" w:rsidR="00871C81" w:rsidRPr="007E7C4A" w:rsidRDefault="00871C81" w:rsidP="00871C81">
      <w:pPr>
        <w:pStyle w:val="texto2"/>
      </w:pPr>
      <w:r w:rsidRPr="007E7C4A">
        <w:t>§ 4º O juiz poderá autorizar o parcelamento, em até 48 (quarenta e oito) parcelas mensais corrigidas monetariamente, do débito resultante de condenação pela prática de improbidade administrativa se o réu demonstrar incapacidade financeira de saldá-lo de imediato.”(NR)</w:t>
      </w:r>
    </w:p>
    <w:p w14:paraId="063B9150" w14:textId="500BE123" w:rsidR="00871C81" w:rsidRPr="007E7C4A" w:rsidRDefault="00871C81" w:rsidP="00871C81">
      <w:pPr>
        <w:pStyle w:val="texto2"/>
      </w:pPr>
      <w:r w:rsidRPr="007E7C4A">
        <w:t>“Art. 18-A. A requerimento do réu, na fase de cumprimento da sentença, o juiz unificará eventuais sanções aplicadas com outras já impostas em outros processos, tendo em vista a eventual continuidade de ilícito ou a prática de diversas ilicitudes, observado o seguinte:</w:t>
      </w:r>
    </w:p>
    <w:p w14:paraId="36427105" w14:textId="5746B1B5" w:rsidR="00871C81" w:rsidRPr="007E7C4A" w:rsidRDefault="00871C81" w:rsidP="00871C81">
      <w:pPr>
        <w:pStyle w:val="texto2"/>
      </w:pPr>
      <w:r w:rsidRPr="007E7C4A">
        <w:t>I – no caso de continuidade de ilícito, o juiz promoverá a maior sanção aplicada, aumentada de 1</w:t>
      </w:r>
      <w:r w:rsidR="00070B40" w:rsidRPr="007E7C4A">
        <w:t>/</w:t>
      </w:r>
      <w:r w:rsidRPr="007E7C4A">
        <w:t xml:space="preserve">3 (um terço), ou a soma das penas, </w:t>
      </w:r>
      <w:r w:rsidR="00DD4280" w:rsidRPr="007E7C4A">
        <w:t>o que for mais benéfico</w:t>
      </w:r>
      <w:r w:rsidRPr="007E7C4A">
        <w:t xml:space="preserve"> ao réu;</w:t>
      </w:r>
    </w:p>
    <w:p w14:paraId="2DF6A72E" w14:textId="5204AFEB" w:rsidR="00871C81" w:rsidRPr="007E7C4A" w:rsidRDefault="00871C81" w:rsidP="00871C81">
      <w:pPr>
        <w:pStyle w:val="texto2"/>
      </w:pPr>
      <w:r w:rsidRPr="007E7C4A">
        <w:t xml:space="preserve">II – no caso de prática de novos atos ilícitos pelo mesmo sujeito, </w:t>
      </w:r>
      <w:r w:rsidR="00DD4280" w:rsidRPr="007E7C4A">
        <w:t xml:space="preserve">o juiz somará </w:t>
      </w:r>
      <w:r w:rsidRPr="007E7C4A">
        <w:t>as sanções.</w:t>
      </w:r>
    </w:p>
    <w:p w14:paraId="6A786BCC" w14:textId="59B1BCE9" w:rsidR="00871C81" w:rsidRPr="007E7C4A" w:rsidRDefault="00871C81" w:rsidP="00871C81">
      <w:pPr>
        <w:pStyle w:val="texto2"/>
      </w:pPr>
      <w:r w:rsidRPr="007E7C4A">
        <w:t>Parágrafo único. As sanções de suspensão de direitos políticos e de proibição de contratar ou de receber incentivos fiscais ou creditícios do poder público observarão o limite máximo de 20 (vinte) anos.”</w:t>
      </w:r>
    </w:p>
    <w:p w14:paraId="41BFEE4D" w14:textId="77777777" w:rsidR="00871C81" w:rsidRPr="007E7C4A" w:rsidRDefault="00871C81" w:rsidP="00871C81">
      <w:pPr>
        <w:pStyle w:val="texto2"/>
      </w:pPr>
      <w:r w:rsidRPr="007E7C4A">
        <w:t>“Art. 20. ...............................</w:t>
      </w:r>
    </w:p>
    <w:p w14:paraId="7B25D96F" w14:textId="0D612611" w:rsidR="00871C81" w:rsidRPr="007E7C4A" w:rsidRDefault="00871C81" w:rsidP="00871C81">
      <w:pPr>
        <w:pStyle w:val="texto2"/>
      </w:pPr>
      <w:r w:rsidRPr="007E7C4A">
        <w:t>§ 1º A autoridade judicial competente poderá determinar o afastamento do agente público do exercício do cargo, do emprego ou da função, sem prejuízo da remuneração, quando a medida for necessária à instrução processual ou para evitar a iminente prática de novos ilícitos.</w:t>
      </w:r>
    </w:p>
    <w:p w14:paraId="761372E1" w14:textId="3B4B32D3" w:rsidR="00871C81" w:rsidRPr="007E7C4A" w:rsidRDefault="00871C81" w:rsidP="00871C81">
      <w:pPr>
        <w:pStyle w:val="texto2"/>
      </w:pPr>
      <w:r w:rsidRPr="007E7C4A">
        <w:t>§ 2º O afastamento previsto no § 1º deste artigo será de até 90 (noventa) dias, prorrogáveis uma única vez por igual prazo, mediante decisão motivada.”(NR)</w:t>
      </w:r>
    </w:p>
    <w:p w14:paraId="632B0FCE" w14:textId="77777777" w:rsidR="00871C81" w:rsidRPr="007E7C4A" w:rsidRDefault="00871C81" w:rsidP="00871C81">
      <w:pPr>
        <w:pStyle w:val="texto2"/>
      </w:pPr>
      <w:r w:rsidRPr="007E7C4A">
        <w:t>“Art. 21. ...............................</w:t>
      </w:r>
    </w:p>
    <w:p w14:paraId="060A4B99" w14:textId="77777777" w:rsidR="00871C81" w:rsidRPr="007E7C4A" w:rsidRDefault="00871C81" w:rsidP="00871C81">
      <w:pPr>
        <w:pStyle w:val="texto2"/>
      </w:pPr>
      <w:r w:rsidRPr="007E7C4A">
        <w:t>I - da efetiva ocorrência de dano ao patrimônio público, salvo quanto à pena de ressarcimento e às condutas previstas no art. 10 desta Lei;</w:t>
      </w:r>
    </w:p>
    <w:p w14:paraId="5402E66D" w14:textId="77777777" w:rsidR="00871C81" w:rsidRPr="007E7C4A" w:rsidRDefault="00871C81" w:rsidP="00871C81">
      <w:pPr>
        <w:pStyle w:val="texto2"/>
        <w:ind w:firstLine="0"/>
      </w:pPr>
      <w:r w:rsidRPr="007E7C4A">
        <w:t>...................................................</w:t>
      </w:r>
    </w:p>
    <w:p w14:paraId="0E4EC622" w14:textId="7C31F2F4" w:rsidR="00871C81" w:rsidRPr="007E7C4A" w:rsidRDefault="00871C81" w:rsidP="00871C81">
      <w:pPr>
        <w:pStyle w:val="texto2"/>
      </w:pPr>
      <w:r w:rsidRPr="007E7C4A">
        <w:t>§ 1º Os atos do órgão de controle interno ou externo serão considerados</w:t>
      </w:r>
      <w:r w:rsidR="00DD4280" w:rsidRPr="007E7C4A">
        <w:t xml:space="preserve"> </w:t>
      </w:r>
      <w:r w:rsidRPr="007E7C4A">
        <w:t>pelo juiz quando tiverem servido de fundamento para a conduta do agente público.</w:t>
      </w:r>
    </w:p>
    <w:p w14:paraId="7F13B45B" w14:textId="77777777" w:rsidR="00871C81" w:rsidRPr="007E7C4A" w:rsidRDefault="00871C81" w:rsidP="00871C81">
      <w:pPr>
        <w:pStyle w:val="texto2"/>
      </w:pPr>
      <w:r w:rsidRPr="007E7C4A">
        <w:t>§ 2º As provas produzidas perante os órgãos de controle e as correspondentes decisões deverão ser consideradas na formação da convicção do juiz, sem prejuízo da análise acerca do dolo na conduta do agente.</w:t>
      </w:r>
    </w:p>
    <w:p w14:paraId="31FAF521" w14:textId="61E11D30" w:rsidR="00871C81" w:rsidRPr="007E7C4A" w:rsidRDefault="00871C81" w:rsidP="00871C81">
      <w:pPr>
        <w:pStyle w:val="texto2"/>
      </w:pPr>
      <w:r w:rsidRPr="007E7C4A">
        <w:t xml:space="preserve">§ 3º As sentenças civis e penais produzirão efeitos em relação à ação de improbidade quando </w:t>
      </w:r>
      <w:r w:rsidR="00206745" w:rsidRPr="007E7C4A">
        <w:t>concluíre</w:t>
      </w:r>
      <w:r w:rsidR="003D4ACA" w:rsidRPr="007E7C4A">
        <w:t>m</w:t>
      </w:r>
      <w:r w:rsidR="00206745" w:rsidRPr="007E7C4A">
        <w:t xml:space="preserve"> </w:t>
      </w:r>
      <w:r w:rsidRPr="007E7C4A">
        <w:t>pela inexistência da conduta ou pela negativa da autoria.</w:t>
      </w:r>
    </w:p>
    <w:p w14:paraId="039AC663" w14:textId="09F83A80" w:rsidR="00871C81" w:rsidRPr="007E7C4A" w:rsidRDefault="00871C81" w:rsidP="00871C81">
      <w:pPr>
        <w:pStyle w:val="texto2"/>
      </w:pPr>
      <w:r w:rsidRPr="007E7C4A">
        <w:t>§ 4º A absolvição criminal em ação que discuta os mesmos fatos, confirmada por decisão colegiada, impede o trâmite da ação da qual trata esta Lei, havendo comunicação com todos os fundamentos de absolvição previstos no art. 386 do Decreto-Lei nº 3.689, de 3 de outubro de 1941 (Código de Processo Penal).</w:t>
      </w:r>
    </w:p>
    <w:p w14:paraId="63B97DCF" w14:textId="1429A896" w:rsidR="00871C81" w:rsidRPr="007E7C4A" w:rsidRDefault="00871C81" w:rsidP="00871C81">
      <w:pPr>
        <w:pStyle w:val="texto2"/>
      </w:pPr>
      <w:r w:rsidRPr="007E7C4A">
        <w:t xml:space="preserve">§ 5º </w:t>
      </w:r>
      <w:r w:rsidR="00206745" w:rsidRPr="007E7C4A">
        <w:t xml:space="preserve">Sanções eventualmente </w:t>
      </w:r>
      <w:r w:rsidRPr="007E7C4A">
        <w:t>aplicadas em outras esferas deverão ser compensadas com as sanções aplicadas nos termos desta Lei.”(NR)</w:t>
      </w:r>
    </w:p>
    <w:p w14:paraId="5E1C50BA" w14:textId="60A68089" w:rsidR="00871C81" w:rsidRPr="007E7C4A" w:rsidRDefault="00871C81" w:rsidP="00871C81">
      <w:pPr>
        <w:pStyle w:val="texto2"/>
      </w:pPr>
      <w:r w:rsidRPr="007E7C4A">
        <w:t>“Art. 22. Para apurar qualquer ilícito previsto nesta Lei, o Ministério Público, de ofício, a requerimento de autoridade administrativa ou mediante representação formulada de acordo com o disposto no art. 14 desta Lei, poderá instaurar inquérito civil ou procedimento investigativo assemelhado e requisitar a instauração de inquérito policial.</w:t>
      </w:r>
    </w:p>
    <w:p w14:paraId="04967A0C" w14:textId="41ECCDF6" w:rsidR="00871C81" w:rsidRPr="007E7C4A" w:rsidRDefault="00871C81" w:rsidP="00871C81">
      <w:pPr>
        <w:pStyle w:val="texto2"/>
      </w:pPr>
      <w:r w:rsidRPr="007E7C4A">
        <w:t xml:space="preserve">Parágrafo único. Na apuração dos ilícitos previstos nesta Lei, será garantido ao investigado a oportunidade de manifestação por escrito e </w:t>
      </w:r>
      <w:r w:rsidR="00DE73FD" w:rsidRPr="007E7C4A">
        <w:t>de</w:t>
      </w:r>
      <w:r w:rsidRPr="007E7C4A">
        <w:t xml:space="preserve"> juntada de documentos que comprovem suas alegações e auxiliem na elucidação dos fatos.”(NR)</w:t>
      </w:r>
    </w:p>
    <w:p w14:paraId="4D8B9B89" w14:textId="12DFB53F" w:rsidR="00871C81" w:rsidRPr="007E7C4A" w:rsidRDefault="00871C81" w:rsidP="00871C81">
      <w:pPr>
        <w:pStyle w:val="texto2"/>
      </w:pPr>
      <w:r w:rsidRPr="007E7C4A">
        <w:t>“Art. 23. A ação para a aplicação das sanções previstas nesta Lei prescreve em 8 (oito) anos, contados a partir da ocorrência do fato ou, no caso de infrações permanentes, do dia em que cessou a permanência.</w:t>
      </w:r>
    </w:p>
    <w:p w14:paraId="2B38F8FF" w14:textId="468A7DEB" w:rsidR="00206745" w:rsidRPr="007E7C4A" w:rsidRDefault="00206745" w:rsidP="00871C81">
      <w:pPr>
        <w:pStyle w:val="texto2"/>
      </w:pPr>
      <w:r w:rsidRPr="007E7C4A">
        <w:t>I – (revogado);</w:t>
      </w:r>
    </w:p>
    <w:p w14:paraId="28CC654D" w14:textId="003BF0A2" w:rsidR="00206745" w:rsidRPr="007E7C4A" w:rsidRDefault="00206745" w:rsidP="00871C81">
      <w:pPr>
        <w:pStyle w:val="texto2"/>
      </w:pPr>
      <w:r w:rsidRPr="007E7C4A">
        <w:t>II – (revogado);</w:t>
      </w:r>
    </w:p>
    <w:p w14:paraId="59C7CFA4" w14:textId="0C0685BF" w:rsidR="00206745" w:rsidRPr="007E7C4A" w:rsidRDefault="00206745" w:rsidP="00871C81">
      <w:pPr>
        <w:pStyle w:val="texto2"/>
      </w:pPr>
      <w:r w:rsidRPr="007E7C4A">
        <w:t>III – (revogado).</w:t>
      </w:r>
    </w:p>
    <w:p w14:paraId="7FDAB94C" w14:textId="287DE53E" w:rsidR="00871C81" w:rsidRPr="007E7C4A" w:rsidRDefault="00871C81" w:rsidP="00871C81">
      <w:pPr>
        <w:pStyle w:val="texto2"/>
      </w:pPr>
      <w:r w:rsidRPr="007E7C4A">
        <w:t>§ 1º A instauração de inquérito civil ou de processo administrativo para apuração dos ilícitos referidos nesta Lei suspende</w:t>
      </w:r>
      <w:r w:rsidR="00206745" w:rsidRPr="007E7C4A">
        <w:t xml:space="preserve"> o curso do prazo prescricional</w:t>
      </w:r>
      <w:r w:rsidRPr="007E7C4A">
        <w:t xml:space="preserve"> por, no máximo, 180 (cento e oitenta) dias corridos, recomeçando a correr após a sua conclusão</w:t>
      </w:r>
      <w:r w:rsidRPr="007E7C4A">
        <w:rPr>
          <w:b/>
        </w:rPr>
        <w:t xml:space="preserve"> </w:t>
      </w:r>
      <w:r w:rsidRPr="007E7C4A">
        <w:t>ou, caso não concluído o processo</w:t>
      </w:r>
      <w:r w:rsidR="0043530B" w:rsidRPr="007E7C4A">
        <w:t>, esgotado o prazo de suspensão.</w:t>
      </w:r>
    </w:p>
    <w:p w14:paraId="05039359" w14:textId="223FC8D8" w:rsidR="00871C81" w:rsidRPr="007E7C4A" w:rsidRDefault="00871C81" w:rsidP="00871C81">
      <w:pPr>
        <w:pStyle w:val="texto2"/>
      </w:pPr>
      <w:r w:rsidRPr="007E7C4A">
        <w:t xml:space="preserve">§ 2º </w:t>
      </w:r>
      <w:r w:rsidRPr="00EF67BB">
        <w:t xml:space="preserve">O inquérito civil para apuração do ato de improbidade será concluído no prazo de </w:t>
      </w:r>
      <w:r w:rsidR="00A1061E" w:rsidRPr="00EF67BB">
        <w:t xml:space="preserve">365 </w:t>
      </w:r>
      <w:r w:rsidRPr="00EF67BB">
        <w:t>(</w:t>
      </w:r>
      <w:r w:rsidR="00A1061E" w:rsidRPr="00EF67BB">
        <w:t>trezentos e sessenta e cinco</w:t>
      </w:r>
      <w:r w:rsidRPr="00EF67BB">
        <w:t xml:space="preserve">) dias corridos, prorrogável uma única vez por igual período, mediante </w:t>
      </w:r>
      <w:r w:rsidR="00A1061E" w:rsidRPr="00EF67BB">
        <w:t>ato fundamentado submetido à revisão da instância competente do órgão ministerial, conforme dispuser a respectiva lei orgânica</w:t>
      </w:r>
      <w:r w:rsidRPr="00EF67BB">
        <w:t>.</w:t>
      </w:r>
    </w:p>
    <w:p w14:paraId="75385ED2" w14:textId="7F8D4E71" w:rsidR="00871C81" w:rsidRPr="007E7C4A" w:rsidRDefault="00871C81" w:rsidP="00871C81">
      <w:pPr>
        <w:pStyle w:val="texto2"/>
      </w:pPr>
      <w:r w:rsidRPr="007E7C4A">
        <w:t>§ 3º Encerrado o prazo previsto no § 2º deste artigo, a ação deverá ser proposta no prazo de 30 (trinta) dias</w:t>
      </w:r>
      <w:r w:rsidR="0043530B" w:rsidRPr="007E7C4A">
        <w:t>, se não for caso de arquivamento do inquérito civil</w:t>
      </w:r>
      <w:r w:rsidRPr="007E7C4A">
        <w:t>.</w:t>
      </w:r>
    </w:p>
    <w:p w14:paraId="0E9AA5EA" w14:textId="77777777" w:rsidR="00871C81" w:rsidRPr="007E7C4A" w:rsidRDefault="00871C81" w:rsidP="00871C81">
      <w:pPr>
        <w:pStyle w:val="texto2"/>
      </w:pPr>
      <w:r w:rsidRPr="007E7C4A">
        <w:t xml:space="preserve">§ 4º O prazo da prescrição referido no </w:t>
      </w:r>
      <w:r w:rsidRPr="007E7C4A">
        <w:rPr>
          <w:i/>
        </w:rPr>
        <w:t>caput</w:t>
      </w:r>
      <w:r w:rsidRPr="007E7C4A">
        <w:t xml:space="preserve"> deste artigo interrompe-se:</w:t>
      </w:r>
    </w:p>
    <w:p w14:paraId="5DDBACCA" w14:textId="77777777" w:rsidR="00871C81" w:rsidRPr="007E7C4A" w:rsidRDefault="00871C81" w:rsidP="00871C81">
      <w:pPr>
        <w:pStyle w:val="texto2"/>
      </w:pPr>
      <w:r w:rsidRPr="007E7C4A">
        <w:t>I – pelo ajuizamento da ação de improbidade administrativa;</w:t>
      </w:r>
    </w:p>
    <w:p w14:paraId="4F80B6B8" w14:textId="77777777" w:rsidR="00871C81" w:rsidRPr="007E7C4A" w:rsidRDefault="00871C81" w:rsidP="00871C81">
      <w:pPr>
        <w:pStyle w:val="texto2"/>
      </w:pPr>
      <w:r w:rsidRPr="007E7C4A">
        <w:t>II - pela publicação da sentença condenatória;</w:t>
      </w:r>
    </w:p>
    <w:p w14:paraId="17EE9BEB" w14:textId="7BECA168" w:rsidR="00871C81" w:rsidRPr="007E7C4A" w:rsidRDefault="00871C81" w:rsidP="00871C81">
      <w:pPr>
        <w:pStyle w:val="texto2"/>
      </w:pPr>
      <w:r w:rsidRPr="007E7C4A">
        <w:t>III - pela publicação de decisão ou acórdão de Tribunal de Justiça ou Tribunal Regional Federal que confirma sentença condenatória ou que reforma sentença de improcedência;</w:t>
      </w:r>
    </w:p>
    <w:p w14:paraId="37E04F80" w14:textId="07156245" w:rsidR="00871C81" w:rsidRPr="007E7C4A" w:rsidRDefault="00871C81" w:rsidP="00871C81">
      <w:pPr>
        <w:pStyle w:val="texto2"/>
      </w:pPr>
      <w:r w:rsidRPr="007E7C4A">
        <w:t>IV - pela publicação de decisão ou acórdão do Superior Tribunal de Justiça</w:t>
      </w:r>
      <w:r w:rsidR="0043530B" w:rsidRPr="007E7C4A">
        <w:t xml:space="preserve"> </w:t>
      </w:r>
      <w:r w:rsidRPr="007E7C4A">
        <w:t>que confir</w:t>
      </w:r>
      <w:r w:rsidR="002117AA" w:rsidRPr="007E7C4A">
        <w:t>ma</w:t>
      </w:r>
      <w:r w:rsidRPr="007E7C4A">
        <w:t xml:space="preserve"> acórdão condenatório ou que reforma acórdão de improcedência;</w:t>
      </w:r>
    </w:p>
    <w:p w14:paraId="3356C621" w14:textId="06E4E0FF" w:rsidR="00871C81" w:rsidRPr="007E7C4A" w:rsidRDefault="00871C81" w:rsidP="00871C81">
      <w:pPr>
        <w:pStyle w:val="texto2"/>
      </w:pPr>
      <w:r w:rsidRPr="007E7C4A">
        <w:t>V - pela publicação de decisão ou acórdão do Supremo Tribunal Federal que confirma acórdão condenatório ou que reforma acórdão de improcedência.</w:t>
      </w:r>
    </w:p>
    <w:p w14:paraId="22FBB7A8" w14:textId="15983B6E" w:rsidR="00871C81" w:rsidRPr="007E7C4A" w:rsidRDefault="00871C81" w:rsidP="00871C81">
      <w:pPr>
        <w:pStyle w:val="texto2"/>
        <w:rPr>
          <w:i/>
        </w:rPr>
      </w:pPr>
      <w:r w:rsidRPr="007E7C4A">
        <w:t xml:space="preserve">§ 5º Interrompida a prescrição, o prazo recomeça a correr do dia da interrupção, pela metade do prazo previsto no </w:t>
      </w:r>
      <w:r w:rsidRPr="007E7C4A">
        <w:rPr>
          <w:i/>
        </w:rPr>
        <w:t xml:space="preserve">caput </w:t>
      </w:r>
      <w:r w:rsidRPr="007E7C4A">
        <w:t>deste artigo</w:t>
      </w:r>
      <w:r w:rsidRPr="007E7C4A">
        <w:rPr>
          <w:i/>
        </w:rPr>
        <w:t>.</w:t>
      </w:r>
    </w:p>
    <w:p w14:paraId="2DC16F70" w14:textId="77777777" w:rsidR="00871C81" w:rsidRPr="007E7C4A" w:rsidRDefault="00871C81" w:rsidP="00871C81">
      <w:pPr>
        <w:pStyle w:val="texto2"/>
      </w:pPr>
      <w:r w:rsidRPr="007E7C4A">
        <w:t>§ 6º A suspensão e a interrupção da prescrição produzem efeitos relativamente a todos os que concorreram para a prática do ato de improbidade.</w:t>
      </w:r>
    </w:p>
    <w:p w14:paraId="70DCF97F" w14:textId="1D18D593" w:rsidR="00871C81" w:rsidRPr="007E7C4A" w:rsidRDefault="00871C81" w:rsidP="00871C81">
      <w:pPr>
        <w:pStyle w:val="texto2"/>
      </w:pPr>
      <w:r w:rsidRPr="007E7C4A">
        <w:t>§ 7º Nos atos de improbidade conexos que sejam objeto do mesmo processo, a suspensão e a interrupção relativas a qualquer deles</w:t>
      </w:r>
      <w:r w:rsidR="0043530B" w:rsidRPr="007E7C4A">
        <w:t xml:space="preserve"> estendem-se aos demais</w:t>
      </w:r>
      <w:r w:rsidRPr="007E7C4A">
        <w:t>.</w:t>
      </w:r>
    </w:p>
    <w:p w14:paraId="685C66DC" w14:textId="4C33C224" w:rsidR="00871C81" w:rsidRPr="007E7C4A" w:rsidRDefault="00871C81" w:rsidP="00871C81">
      <w:pPr>
        <w:pStyle w:val="texto2"/>
      </w:pPr>
      <w:r w:rsidRPr="007E7C4A">
        <w:t xml:space="preserve">§ 8º O juiz ou o </w:t>
      </w:r>
      <w:r w:rsidR="00DE73FD" w:rsidRPr="007E7C4A">
        <w:t>t</w:t>
      </w:r>
      <w:r w:rsidRPr="007E7C4A">
        <w:t>ribunal, depois de ouvido o Ministério Público, deverá, de ofício ou a requerimento da parte interessada, reconhecer a prescrição intercorrente da pretensão sancionadora e decretá-la de imediato</w:t>
      </w:r>
      <w:r w:rsidR="00A17EEA" w:rsidRPr="007E7C4A">
        <w:t>,</w:t>
      </w:r>
      <w:r w:rsidRPr="007E7C4A">
        <w:t xml:space="preserve"> caso, entre os marcos interruptivos referidos no § 4º, transcorra o prazo previsto no § 5º deste artigo.”(NR)</w:t>
      </w:r>
    </w:p>
    <w:p w14:paraId="3BE2EB27" w14:textId="5BA186FC" w:rsidR="00871C81" w:rsidRPr="007E7C4A" w:rsidRDefault="00871C81" w:rsidP="00871C81">
      <w:pPr>
        <w:pStyle w:val="texto2"/>
      </w:pPr>
      <w:r w:rsidRPr="007E7C4A">
        <w:t>“Art. 23-A. É dever do poder público oferecer contínua capacitação aos agentes públicos e políticos que atuem com prevenção ou repressão de atos de improbidade administrativa.”</w:t>
      </w:r>
    </w:p>
    <w:p w14:paraId="0B63F9DC" w14:textId="77777777" w:rsidR="00871C81" w:rsidRPr="007E7C4A" w:rsidRDefault="00871C81" w:rsidP="00871C81">
      <w:pPr>
        <w:pStyle w:val="texto2"/>
      </w:pPr>
      <w:r w:rsidRPr="007E7C4A">
        <w:t>“Art. 23-B. Nas ações e nos acordos regidos por esta Lei, não haverá adiantamento de custas, de preparo, de emolumentos, de honorários periciais e de quaisquer outras despesas.</w:t>
      </w:r>
    </w:p>
    <w:p w14:paraId="1575135D" w14:textId="77777777" w:rsidR="00871C81" w:rsidRPr="007E7C4A" w:rsidRDefault="00871C81" w:rsidP="00871C81">
      <w:pPr>
        <w:pStyle w:val="texto2"/>
      </w:pPr>
      <w:r w:rsidRPr="007E7C4A">
        <w:t>§ 1º No caso de procedência da ação, as custas e as demais despesas processuais serão pagas ao final.</w:t>
      </w:r>
    </w:p>
    <w:p w14:paraId="4774913B" w14:textId="1EDAF853" w:rsidR="00871C81" w:rsidRPr="00EF67BB" w:rsidRDefault="00871C81" w:rsidP="00871C81">
      <w:pPr>
        <w:pStyle w:val="texto2"/>
      </w:pPr>
      <w:r w:rsidRPr="007E7C4A">
        <w:t xml:space="preserve">§ 2º Haverá condenação em honorários sucumbenciais em </w:t>
      </w:r>
      <w:r w:rsidRPr="00EF67BB">
        <w:t>caso de improcedência da ação de improbidade</w:t>
      </w:r>
      <w:r w:rsidR="00A1061E" w:rsidRPr="00EF67BB">
        <w:t xml:space="preserve"> se comprovada má-fé</w:t>
      </w:r>
      <w:r w:rsidRPr="00EF67BB">
        <w:t>.”</w:t>
      </w:r>
    </w:p>
    <w:p w14:paraId="5DF451FC" w14:textId="53EE64AB" w:rsidR="00871C81" w:rsidRPr="00EF67BB" w:rsidRDefault="00871C81" w:rsidP="00871C81">
      <w:pPr>
        <w:pStyle w:val="texto2"/>
      </w:pPr>
      <w:r w:rsidRPr="00EF67BB">
        <w:t>“Art. 2</w:t>
      </w:r>
      <w:r w:rsidR="00A17EEA" w:rsidRPr="00EF67BB">
        <w:t>3-C</w:t>
      </w:r>
      <w:r w:rsidRPr="00EF67BB">
        <w:t>. Atos que ensejem enriquecimento ilícito, perda</w:t>
      </w:r>
      <w:r w:rsidRPr="007E7C4A">
        <w:t xml:space="preserve"> patrimonial, desvio, apropriação, malbaratamento ou dilapidação de recursos públicos dos partidos políticos, ou de suas fundações, serão responsabilizados nos termos da Lei nº 9</w:t>
      </w:r>
      <w:r w:rsidR="00EF67BB">
        <w:t xml:space="preserve">.096, de 19 de </w:t>
      </w:r>
      <w:r w:rsidR="00EF67BB" w:rsidRPr="00EF67BB">
        <w:t>setembro de 1995</w:t>
      </w:r>
      <w:r w:rsidR="00D428A8" w:rsidRPr="00EF67BB">
        <w:t>.</w:t>
      </w:r>
      <w:r w:rsidR="00EF67BB" w:rsidRPr="00EF67BB">
        <w:t>”</w:t>
      </w:r>
    </w:p>
    <w:p w14:paraId="60F8B36B" w14:textId="7AA1BEA2" w:rsidR="00A1061E" w:rsidRPr="00EF67BB" w:rsidRDefault="00A1061E" w:rsidP="00A1061E">
      <w:pPr>
        <w:pStyle w:val="texto1"/>
      </w:pPr>
      <w:r w:rsidRPr="00EF67BB">
        <w:t>Art. 3º No prazo de 1 (um) ano a partir da data de publicação desta Lei, o Ministério Público competente manifestará interesse no prosseguimento das ações por improbidade administrativa em curso ajuizadas pela Fazenda Pública, inclusive em grau de recurso.</w:t>
      </w:r>
    </w:p>
    <w:p w14:paraId="400802BD" w14:textId="0BF7D881" w:rsidR="00A1061E" w:rsidRPr="00EF67BB" w:rsidRDefault="00A1061E" w:rsidP="00A1061E">
      <w:pPr>
        <w:pStyle w:val="texto1"/>
      </w:pPr>
      <w:r w:rsidRPr="00EF67BB">
        <w:t xml:space="preserve">§ 1º No prazo previsto no </w:t>
      </w:r>
      <w:r w:rsidRPr="00EF67BB">
        <w:rPr>
          <w:i/>
        </w:rPr>
        <w:t>caput</w:t>
      </w:r>
      <w:r w:rsidRPr="00EF67BB">
        <w:t xml:space="preserve"> deste artigo suspende-se o processo, observado o disposto no art. 314 da Lei nº 13.105, de 16 de março de 2015 (Código de Processo Civil).</w:t>
      </w:r>
    </w:p>
    <w:p w14:paraId="42B5CBEF" w14:textId="77777777" w:rsidR="00A1061E" w:rsidRPr="00EF67BB" w:rsidRDefault="00A1061E" w:rsidP="00A1061E">
      <w:pPr>
        <w:pStyle w:val="texto1"/>
      </w:pPr>
      <w:r w:rsidRPr="00EF67BB">
        <w:t xml:space="preserve">§ 2º Não adotada a providência descrita no </w:t>
      </w:r>
      <w:r w:rsidRPr="00EF67BB">
        <w:rPr>
          <w:i/>
        </w:rPr>
        <w:t xml:space="preserve">caput </w:t>
      </w:r>
      <w:r w:rsidRPr="00EF67BB">
        <w:t>deste artigo, o processo será extinto sem resolução do mérito.</w:t>
      </w:r>
    </w:p>
    <w:p w14:paraId="637982D5" w14:textId="535D6BFC" w:rsidR="00871C81" w:rsidRPr="007E7C4A" w:rsidRDefault="008F5B05" w:rsidP="00A1061E">
      <w:pPr>
        <w:pStyle w:val="texto1"/>
      </w:pPr>
      <w:r w:rsidRPr="00EF67BB">
        <w:t>Art. 4</w:t>
      </w:r>
      <w:r w:rsidR="00871C81" w:rsidRPr="00EF67BB">
        <w:t>º Ficam revogados os seguintes dispositivos</w:t>
      </w:r>
      <w:r w:rsidR="009E2156" w:rsidRPr="00EF67BB">
        <w:t xml:space="preserve"> e seção</w:t>
      </w:r>
      <w:r w:rsidR="00871C81" w:rsidRPr="00EF67BB">
        <w:t xml:space="preserve"> da Lei nº 8.429, de 2 de junho de 1992:</w:t>
      </w:r>
    </w:p>
    <w:p w14:paraId="2E938AD1" w14:textId="7192C3BA" w:rsidR="009E2156" w:rsidRPr="007E7C4A" w:rsidRDefault="0078585F" w:rsidP="00871C81">
      <w:pPr>
        <w:pStyle w:val="texto1"/>
      </w:pPr>
      <w:r w:rsidRPr="007E7C4A">
        <w:t>I - p</w:t>
      </w:r>
      <w:r w:rsidR="009E2156" w:rsidRPr="007E7C4A">
        <w:t>arágrafo único do art. 1º</w:t>
      </w:r>
      <w:r w:rsidRPr="007E7C4A">
        <w:t>;</w:t>
      </w:r>
    </w:p>
    <w:p w14:paraId="479D036A" w14:textId="0B3EB37A" w:rsidR="00871C81" w:rsidRPr="007E7C4A" w:rsidRDefault="009E2156" w:rsidP="00871C81">
      <w:pPr>
        <w:pStyle w:val="texto1"/>
      </w:pPr>
      <w:r w:rsidRPr="007E7C4A">
        <w:t>I</w:t>
      </w:r>
      <w:r w:rsidR="0078585F" w:rsidRPr="007E7C4A">
        <w:t>I</w:t>
      </w:r>
      <w:r w:rsidRPr="007E7C4A">
        <w:t xml:space="preserve"> - arts. 4º, 5º e</w:t>
      </w:r>
      <w:r w:rsidR="00871C81" w:rsidRPr="007E7C4A">
        <w:t xml:space="preserve"> 6º;</w:t>
      </w:r>
    </w:p>
    <w:p w14:paraId="40226B10" w14:textId="15B1160B" w:rsidR="009E2156" w:rsidRPr="007E7C4A" w:rsidRDefault="009E2156" w:rsidP="00871C81">
      <w:pPr>
        <w:pStyle w:val="texto1"/>
      </w:pPr>
      <w:r w:rsidRPr="007E7C4A">
        <w:t>II</w:t>
      </w:r>
      <w:r w:rsidR="0078585F" w:rsidRPr="007E7C4A">
        <w:t>I</w:t>
      </w:r>
      <w:r w:rsidRPr="007E7C4A">
        <w:t xml:space="preserve"> – Seção II-A do Capítulo II;</w:t>
      </w:r>
    </w:p>
    <w:p w14:paraId="6D98D1C5" w14:textId="603FB4BA" w:rsidR="00871C81" w:rsidRPr="007E7C4A" w:rsidRDefault="0078585F" w:rsidP="00871C81">
      <w:pPr>
        <w:pStyle w:val="texto1"/>
      </w:pPr>
      <w:r w:rsidRPr="007E7C4A">
        <w:t>IV</w:t>
      </w:r>
      <w:r w:rsidR="00871C81" w:rsidRPr="007E7C4A">
        <w:t xml:space="preserve"> –</w:t>
      </w:r>
      <w:r w:rsidR="00D428A8" w:rsidRPr="007E7C4A">
        <w:t xml:space="preserve"> </w:t>
      </w:r>
      <w:r w:rsidR="00871C81" w:rsidRPr="007E7C4A">
        <w:t>parágrafo único do art. 7º;</w:t>
      </w:r>
    </w:p>
    <w:p w14:paraId="7081706F" w14:textId="45A76FC0" w:rsidR="009E2156" w:rsidRPr="007E7C4A" w:rsidRDefault="0078585F" w:rsidP="00871C81">
      <w:pPr>
        <w:pStyle w:val="texto1"/>
      </w:pPr>
      <w:r w:rsidRPr="007E7C4A">
        <w:t>V</w:t>
      </w:r>
      <w:r w:rsidR="00DE73FD" w:rsidRPr="007E7C4A">
        <w:t xml:space="preserve"> </w:t>
      </w:r>
      <w:r w:rsidRPr="007E7C4A">
        <w:t>- i</w:t>
      </w:r>
      <w:r w:rsidR="009E2156" w:rsidRPr="007E7C4A">
        <w:t xml:space="preserve">nciso XXI do </w:t>
      </w:r>
      <w:r w:rsidR="009E2156" w:rsidRPr="007E7C4A">
        <w:rPr>
          <w:i/>
        </w:rPr>
        <w:t>caput</w:t>
      </w:r>
      <w:r w:rsidR="009E2156" w:rsidRPr="007E7C4A">
        <w:t xml:space="preserve"> do art. 10</w:t>
      </w:r>
      <w:r w:rsidRPr="007E7C4A">
        <w:t>;</w:t>
      </w:r>
    </w:p>
    <w:p w14:paraId="1AB471B9" w14:textId="050C1454" w:rsidR="00871C81" w:rsidRPr="007E7C4A" w:rsidRDefault="0078585F" w:rsidP="00871C81">
      <w:pPr>
        <w:pStyle w:val="texto1"/>
      </w:pPr>
      <w:r w:rsidRPr="007E7C4A">
        <w:t>V</w:t>
      </w:r>
      <w:r w:rsidR="00871C81" w:rsidRPr="007E7C4A">
        <w:t xml:space="preserve">I – incisos I, II, IX e X do </w:t>
      </w:r>
      <w:r w:rsidR="00871C81" w:rsidRPr="007E7C4A">
        <w:rPr>
          <w:i/>
        </w:rPr>
        <w:t xml:space="preserve">caput </w:t>
      </w:r>
      <w:r w:rsidR="00871C81" w:rsidRPr="007E7C4A">
        <w:t>do art. 11;</w:t>
      </w:r>
    </w:p>
    <w:p w14:paraId="177B8320" w14:textId="0377C3EE" w:rsidR="00871C81" w:rsidRPr="007E7C4A" w:rsidRDefault="00871C81" w:rsidP="00871C81">
      <w:pPr>
        <w:pStyle w:val="texto1"/>
      </w:pPr>
      <w:r w:rsidRPr="007E7C4A">
        <w:t>V</w:t>
      </w:r>
      <w:r w:rsidR="0078585F" w:rsidRPr="007E7C4A">
        <w:t>II</w:t>
      </w:r>
      <w:r w:rsidRPr="007E7C4A">
        <w:t xml:space="preserve"> –</w:t>
      </w:r>
      <w:r w:rsidR="00D428A8" w:rsidRPr="007E7C4A">
        <w:t xml:space="preserve"> </w:t>
      </w:r>
      <w:r w:rsidRPr="007E7C4A">
        <w:t xml:space="preserve">inciso IV do </w:t>
      </w:r>
      <w:r w:rsidRPr="007E7C4A">
        <w:rPr>
          <w:i/>
        </w:rPr>
        <w:t>caput</w:t>
      </w:r>
      <w:r w:rsidRPr="007E7C4A">
        <w:t xml:space="preserve"> e parágrafo único do art. 12;</w:t>
      </w:r>
    </w:p>
    <w:p w14:paraId="78622FF3" w14:textId="58487680" w:rsidR="00871C81" w:rsidRPr="007E7C4A" w:rsidRDefault="00871C81" w:rsidP="00871C81">
      <w:pPr>
        <w:pStyle w:val="texto1"/>
      </w:pPr>
      <w:r w:rsidRPr="007E7C4A">
        <w:t>V</w:t>
      </w:r>
      <w:r w:rsidR="0078585F" w:rsidRPr="007E7C4A">
        <w:t>III</w:t>
      </w:r>
      <w:r w:rsidRPr="007E7C4A">
        <w:t xml:space="preserve"> –</w:t>
      </w:r>
      <w:r w:rsidR="00D428A8" w:rsidRPr="007E7C4A">
        <w:t xml:space="preserve"> </w:t>
      </w:r>
      <w:r w:rsidRPr="007E7C4A">
        <w:t>§</w:t>
      </w:r>
      <w:r w:rsidR="0078585F" w:rsidRPr="007E7C4A">
        <w:t>§ 1</w:t>
      </w:r>
      <w:r w:rsidRPr="007E7C4A">
        <w:t>º e 4º do art. 13</w:t>
      </w:r>
      <w:r w:rsidR="0078585F" w:rsidRPr="007E7C4A">
        <w:t>;</w:t>
      </w:r>
    </w:p>
    <w:p w14:paraId="0F500862" w14:textId="6EF6E18B" w:rsidR="0078585F" w:rsidRPr="007E7C4A" w:rsidRDefault="0078585F" w:rsidP="00871C81">
      <w:pPr>
        <w:pStyle w:val="texto1"/>
      </w:pPr>
      <w:r w:rsidRPr="007E7C4A">
        <w:t>IX - § 1º do art. 16;</w:t>
      </w:r>
    </w:p>
    <w:p w14:paraId="6D215093" w14:textId="3A0C2955" w:rsidR="0078585F" w:rsidRPr="007E7C4A" w:rsidRDefault="0078585F" w:rsidP="00871C81">
      <w:pPr>
        <w:pStyle w:val="texto1"/>
      </w:pPr>
      <w:r w:rsidRPr="007E7C4A">
        <w:t>X - §§ 1º, 2º, 3º, 4º, 8º, 9º, 10, 12 e 13 do art. 17;</w:t>
      </w:r>
    </w:p>
    <w:p w14:paraId="641F4771" w14:textId="024A9A26" w:rsidR="0078585F" w:rsidRPr="007E7C4A" w:rsidRDefault="0078585F" w:rsidP="00871C81">
      <w:pPr>
        <w:pStyle w:val="texto1"/>
      </w:pPr>
      <w:r w:rsidRPr="007E7C4A">
        <w:t xml:space="preserve">XI - incisos I, II e III do </w:t>
      </w:r>
      <w:r w:rsidR="00536147" w:rsidRPr="00536147">
        <w:rPr>
          <w:i/>
        </w:rPr>
        <w:t>caput</w:t>
      </w:r>
      <w:r w:rsidR="00536147">
        <w:t xml:space="preserve"> do </w:t>
      </w:r>
      <w:r w:rsidRPr="007E7C4A">
        <w:t>art. 23.</w:t>
      </w:r>
    </w:p>
    <w:p w14:paraId="69D6687F" w14:textId="73D491B4" w:rsidR="00871C81" w:rsidRPr="007E7C4A" w:rsidRDefault="008F5B05" w:rsidP="00871C81">
      <w:pPr>
        <w:pStyle w:val="texto1"/>
      </w:pPr>
      <w:r w:rsidRPr="007E7C4A">
        <w:t>Art. 5</w:t>
      </w:r>
      <w:r w:rsidR="00871C81" w:rsidRPr="007E7C4A">
        <w:t xml:space="preserve">º Esta Lei entra em vigor na </w:t>
      </w:r>
      <w:r w:rsidRPr="007E7C4A">
        <w:t>data de sua publicação.</w:t>
      </w:r>
    </w:p>
    <w:p w14:paraId="6173CDA4" w14:textId="312F0D54" w:rsidR="00871C81" w:rsidRPr="007E7C4A" w:rsidRDefault="00871C81" w:rsidP="00871C81">
      <w:pPr>
        <w:pStyle w:val="texto1"/>
      </w:pPr>
      <w:r w:rsidRPr="007E7C4A">
        <w:t xml:space="preserve">Sala das Sessões, em </w:t>
      </w:r>
      <w:r w:rsidR="00CF74D4">
        <w:t>6</w:t>
      </w:r>
      <w:r w:rsidRPr="007E7C4A">
        <w:t xml:space="preserve"> de </w:t>
      </w:r>
      <w:r w:rsidR="00CF74D4">
        <w:t xml:space="preserve">outubro </w:t>
      </w:r>
      <w:r w:rsidRPr="007E7C4A">
        <w:t>de 2021.</w:t>
      </w:r>
    </w:p>
    <w:p w14:paraId="32A4EFEF" w14:textId="77777777" w:rsidR="00871C81" w:rsidRPr="007E7C4A" w:rsidRDefault="00871C81" w:rsidP="00871C81">
      <w:pPr>
        <w:pStyle w:val="assinatura"/>
        <w:suppressAutoHyphens w:val="0"/>
        <w:rPr>
          <w:szCs w:val="24"/>
        </w:rPr>
      </w:pPr>
    </w:p>
    <w:p w14:paraId="7C95781D" w14:textId="77777777" w:rsidR="00871C81" w:rsidRPr="007E7C4A" w:rsidRDefault="00871C81" w:rsidP="00871C81">
      <w:pPr>
        <w:pStyle w:val="assinatura"/>
        <w:suppressAutoHyphens w:val="0"/>
        <w:rPr>
          <w:szCs w:val="24"/>
        </w:rPr>
      </w:pPr>
    </w:p>
    <w:p w14:paraId="0D2DFE01" w14:textId="77777777" w:rsidR="00871C81" w:rsidRPr="007E7C4A" w:rsidRDefault="00871C81" w:rsidP="00871C81">
      <w:pPr>
        <w:pStyle w:val="assinatura"/>
        <w:suppressAutoHyphens w:val="0"/>
        <w:rPr>
          <w:szCs w:val="24"/>
        </w:rPr>
      </w:pPr>
    </w:p>
    <w:p w14:paraId="38761D71" w14:textId="1F297288" w:rsidR="00871C81" w:rsidRPr="007E7C4A" w:rsidRDefault="00871C81" w:rsidP="00871C81">
      <w:pPr>
        <w:pStyle w:val="assinatura"/>
        <w:suppressAutoHyphens w:val="0"/>
        <w:rPr>
          <w:szCs w:val="24"/>
        </w:rPr>
      </w:pPr>
      <w:r w:rsidRPr="007E7C4A">
        <w:rPr>
          <w:szCs w:val="24"/>
        </w:rPr>
        <w:t xml:space="preserve">Deputado </w:t>
      </w:r>
      <w:r w:rsidR="00D428A8" w:rsidRPr="007E7C4A">
        <w:rPr>
          <w:szCs w:val="24"/>
        </w:rPr>
        <w:t>CARLOS ZARATTINI</w:t>
      </w:r>
    </w:p>
    <w:p w14:paraId="265450EB" w14:textId="77777777" w:rsidR="00871C81" w:rsidRPr="007E7C4A" w:rsidRDefault="00871C81" w:rsidP="00871C81">
      <w:pPr>
        <w:pStyle w:val="assinatura"/>
        <w:suppressAutoHyphens w:val="0"/>
        <w:rPr>
          <w:szCs w:val="24"/>
        </w:rPr>
      </w:pPr>
      <w:r w:rsidRPr="007E7C4A">
        <w:rPr>
          <w:szCs w:val="24"/>
        </w:rPr>
        <w:t>Relator</w:t>
      </w:r>
    </w:p>
    <w:p w14:paraId="2408B320" w14:textId="470235DC" w:rsidR="001C198D" w:rsidRPr="007E7C4A" w:rsidRDefault="001C198D" w:rsidP="00871C81">
      <w:pPr>
        <w:pStyle w:val="texto2"/>
        <w:rPr>
          <w:szCs w:val="24"/>
        </w:rPr>
      </w:pPr>
    </w:p>
    <w:sectPr w:rsidR="001C198D" w:rsidRPr="007E7C4A" w:rsidSect="0025430D">
      <w:headerReference w:type="even" r:id="rId8"/>
      <w:headerReference w:type="default" r:id="rId9"/>
      <w:footerReference w:type="even" r:id="rId10"/>
      <w:footerReference w:type="default" r:id="rId11"/>
      <w:headerReference w:type="first" r:id="rId12"/>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778C4D" w14:textId="77777777" w:rsidR="00B67014" w:rsidRDefault="00B67014">
      <w:r>
        <w:separator/>
      </w:r>
    </w:p>
    <w:p w14:paraId="454E3C24" w14:textId="77777777" w:rsidR="00B67014" w:rsidRDefault="00B67014"/>
  </w:endnote>
  <w:endnote w:type="continuationSeparator" w:id="0">
    <w:p w14:paraId="1616F28C" w14:textId="77777777" w:rsidR="00B67014" w:rsidRDefault="00B67014">
      <w:r>
        <w:continuationSeparator/>
      </w:r>
    </w:p>
    <w:p w14:paraId="0963A0BB" w14:textId="77777777" w:rsidR="00B67014" w:rsidRDefault="00B670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D5D7A" w14:textId="77777777" w:rsidR="004C3A1F" w:rsidRDefault="004C3A1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097BE95" w14:textId="77777777" w:rsidR="004C3A1F" w:rsidRDefault="004C3A1F">
    <w:pPr>
      <w:pStyle w:val="Rodap"/>
      <w:ind w:right="360"/>
    </w:pPr>
  </w:p>
  <w:p w14:paraId="58770284" w14:textId="77777777" w:rsidR="004C3A1F" w:rsidRDefault="004C3A1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497E39" w14:textId="77777777" w:rsidR="004C3A1F" w:rsidRDefault="004C3A1F">
    <w:pPr>
      <w:pStyle w:val="Rodap"/>
      <w:framePr w:wrap="around" w:vAnchor="text" w:hAnchor="margin" w:xAlign="right" w:y="1"/>
      <w:rPr>
        <w:rStyle w:val="Nmerodepgina"/>
      </w:rPr>
    </w:pPr>
  </w:p>
  <w:p w14:paraId="277C05D5" w14:textId="77777777" w:rsidR="004C3A1F" w:rsidRDefault="004C3A1F">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782F54" w14:textId="77777777" w:rsidR="00B67014" w:rsidRDefault="00B67014">
      <w:r>
        <w:separator/>
      </w:r>
    </w:p>
    <w:p w14:paraId="1EBC993C" w14:textId="77777777" w:rsidR="00B67014" w:rsidRDefault="00B67014"/>
  </w:footnote>
  <w:footnote w:type="continuationSeparator" w:id="0">
    <w:p w14:paraId="350A8645" w14:textId="77777777" w:rsidR="00B67014" w:rsidRDefault="00B67014">
      <w:r>
        <w:continuationSeparator/>
      </w:r>
    </w:p>
    <w:p w14:paraId="6FCDC979" w14:textId="77777777" w:rsidR="00B67014" w:rsidRDefault="00B670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586513" w14:textId="77777777" w:rsidR="004C3A1F" w:rsidRDefault="004C3A1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B2A768D" w14:textId="77777777" w:rsidR="004C3A1F" w:rsidRDefault="004C3A1F">
    <w:pPr>
      <w:pStyle w:val="Cabealho"/>
      <w:ind w:right="360"/>
    </w:pPr>
  </w:p>
  <w:p w14:paraId="6712C13C" w14:textId="77777777" w:rsidR="004C3A1F" w:rsidRDefault="004C3A1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A4134" w14:textId="77777777" w:rsidR="004C3A1F" w:rsidRDefault="004C3A1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C5D1A">
      <w:rPr>
        <w:rStyle w:val="Nmerodepgina"/>
        <w:noProof/>
      </w:rPr>
      <w:t>9</w:t>
    </w:r>
    <w:r>
      <w:rPr>
        <w:rStyle w:val="Nmerodepgina"/>
      </w:rPr>
      <w:fldChar w:fldCharType="end"/>
    </w:r>
  </w:p>
  <w:p w14:paraId="2284586F" w14:textId="77777777" w:rsidR="004C3A1F" w:rsidRDefault="004C3A1F">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7DFA1888" wp14:editId="7E8C041A">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F49152" w14:textId="77777777" w:rsidR="004C3A1F" w:rsidRDefault="004C3A1F">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7DFA1888"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7BF49152" w14:textId="77777777" w:rsidR="004C3A1F" w:rsidRDefault="004C3A1F">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p w14:paraId="4A416D92" w14:textId="77777777" w:rsidR="004C3A1F" w:rsidRDefault="004C3A1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8A25E" w14:textId="77777777" w:rsidR="004C3A1F" w:rsidRDefault="004C3A1F">
    <w:pPr>
      <w:pStyle w:val="Cabealho"/>
    </w:pPr>
    <w:r>
      <w:rPr>
        <w:noProof/>
      </w:rPr>
      <mc:AlternateContent>
        <mc:Choice Requires="wpg">
          <w:drawing>
            <wp:anchor distT="0" distB="0" distL="114300" distR="114300" simplePos="0" relativeHeight="251657216" behindDoc="0" locked="0" layoutInCell="0" allowOverlap="1" wp14:anchorId="5C864C75" wp14:editId="27301D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8D888E" w14:textId="77777777" w:rsidR="004C3A1F" w:rsidRDefault="004C3A1F">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C864C75"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448D888E" w14:textId="77777777" w:rsidR="004C3A1F" w:rsidRDefault="004C3A1F">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4B28C8F0"/>
    <w:lvl w:ilvl="0">
      <w:start w:val="1"/>
      <w:numFmt w:val="bullet"/>
      <w:pStyle w:val="Commarcadores"/>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23BE1"/>
    <w:rsid w:val="00035898"/>
    <w:rsid w:val="00040530"/>
    <w:rsid w:val="000472A0"/>
    <w:rsid w:val="000659C9"/>
    <w:rsid w:val="00070B40"/>
    <w:rsid w:val="00076457"/>
    <w:rsid w:val="000847AC"/>
    <w:rsid w:val="00084B2E"/>
    <w:rsid w:val="000B065B"/>
    <w:rsid w:val="000E4217"/>
    <w:rsid w:val="000E6272"/>
    <w:rsid w:val="000F59A2"/>
    <w:rsid w:val="00100DD1"/>
    <w:rsid w:val="001120A1"/>
    <w:rsid w:val="001441B1"/>
    <w:rsid w:val="001622AB"/>
    <w:rsid w:val="001631F9"/>
    <w:rsid w:val="00163DF9"/>
    <w:rsid w:val="00166769"/>
    <w:rsid w:val="00173BE0"/>
    <w:rsid w:val="001A693F"/>
    <w:rsid w:val="001C198D"/>
    <w:rsid w:val="001F07F5"/>
    <w:rsid w:val="001F51DB"/>
    <w:rsid w:val="001F51E7"/>
    <w:rsid w:val="001F6DDF"/>
    <w:rsid w:val="00203D40"/>
    <w:rsid w:val="00206745"/>
    <w:rsid w:val="00207463"/>
    <w:rsid w:val="002117AA"/>
    <w:rsid w:val="0025361F"/>
    <w:rsid w:val="0025430D"/>
    <w:rsid w:val="00261493"/>
    <w:rsid w:val="00263E01"/>
    <w:rsid w:val="002A4B32"/>
    <w:rsid w:val="002C0D76"/>
    <w:rsid w:val="002D00DF"/>
    <w:rsid w:val="002E4A05"/>
    <w:rsid w:val="003011D6"/>
    <w:rsid w:val="00302CC8"/>
    <w:rsid w:val="003205C7"/>
    <w:rsid w:val="00356810"/>
    <w:rsid w:val="003603F2"/>
    <w:rsid w:val="00362ABB"/>
    <w:rsid w:val="003735CF"/>
    <w:rsid w:val="003802A9"/>
    <w:rsid w:val="00393DBE"/>
    <w:rsid w:val="003C4FF3"/>
    <w:rsid w:val="003C735B"/>
    <w:rsid w:val="003C7C6F"/>
    <w:rsid w:val="003D4ACA"/>
    <w:rsid w:val="003E6D6E"/>
    <w:rsid w:val="00402DD8"/>
    <w:rsid w:val="00404CA2"/>
    <w:rsid w:val="00412B8D"/>
    <w:rsid w:val="0043530B"/>
    <w:rsid w:val="00461A26"/>
    <w:rsid w:val="00486E98"/>
    <w:rsid w:val="004A22D9"/>
    <w:rsid w:val="004C3A1F"/>
    <w:rsid w:val="004E1D6F"/>
    <w:rsid w:val="004F43ED"/>
    <w:rsid w:val="00525AB7"/>
    <w:rsid w:val="00536147"/>
    <w:rsid w:val="0056202D"/>
    <w:rsid w:val="005A13DE"/>
    <w:rsid w:val="005A4962"/>
    <w:rsid w:val="005A7B0E"/>
    <w:rsid w:val="005C03C1"/>
    <w:rsid w:val="005E7D84"/>
    <w:rsid w:val="00602E48"/>
    <w:rsid w:val="006175C0"/>
    <w:rsid w:val="00622C1A"/>
    <w:rsid w:val="006260A8"/>
    <w:rsid w:val="00647B0C"/>
    <w:rsid w:val="006761D9"/>
    <w:rsid w:val="00693797"/>
    <w:rsid w:val="00696737"/>
    <w:rsid w:val="006A27CB"/>
    <w:rsid w:val="006A3B22"/>
    <w:rsid w:val="006C0DCB"/>
    <w:rsid w:val="006C1591"/>
    <w:rsid w:val="006C2691"/>
    <w:rsid w:val="006C4829"/>
    <w:rsid w:val="006C7747"/>
    <w:rsid w:val="006D7389"/>
    <w:rsid w:val="006E0124"/>
    <w:rsid w:val="00700716"/>
    <w:rsid w:val="00711933"/>
    <w:rsid w:val="00723957"/>
    <w:rsid w:val="0072451C"/>
    <w:rsid w:val="0072494C"/>
    <w:rsid w:val="007264B0"/>
    <w:rsid w:val="00762762"/>
    <w:rsid w:val="007657F4"/>
    <w:rsid w:val="007672E9"/>
    <w:rsid w:val="0078585F"/>
    <w:rsid w:val="007909D9"/>
    <w:rsid w:val="007B34E1"/>
    <w:rsid w:val="007B3F3D"/>
    <w:rsid w:val="007B5903"/>
    <w:rsid w:val="007B5CEE"/>
    <w:rsid w:val="007E1B51"/>
    <w:rsid w:val="007E7C4A"/>
    <w:rsid w:val="007F3922"/>
    <w:rsid w:val="007F6448"/>
    <w:rsid w:val="008279F2"/>
    <w:rsid w:val="00834F08"/>
    <w:rsid w:val="00841977"/>
    <w:rsid w:val="00862D81"/>
    <w:rsid w:val="00863863"/>
    <w:rsid w:val="00864794"/>
    <w:rsid w:val="00871C81"/>
    <w:rsid w:val="00881191"/>
    <w:rsid w:val="008856A0"/>
    <w:rsid w:val="008C5D1A"/>
    <w:rsid w:val="008C7B21"/>
    <w:rsid w:val="008F5B05"/>
    <w:rsid w:val="00905757"/>
    <w:rsid w:val="009522A8"/>
    <w:rsid w:val="00953226"/>
    <w:rsid w:val="00963093"/>
    <w:rsid w:val="0097659B"/>
    <w:rsid w:val="009A02B0"/>
    <w:rsid w:val="009E2156"/>
    <w:rsid w:val="00A1061E"/>
    <w:rsid w:val="00A17EEA"/>
    <w:rsid w:val="00A75F3F"/>
    <w:rsid w:val="00A9705E"/>
    <w:rsid w:val="00AA00A9"/>
    <w:rsid w:val="00AA6AC5"/>
    <w:rsid w:val="00AA719B"/>
    <w:rsid w:val="00AA74D0"/>
    <w:rsid w:val="00AC52B4"/>
    <w:rsid w:val="00AC5591"/>
    <w:rsid w:val="00AC7BAC"/>
    <w:rsid w:val="00B06282"/>
    <w:rsid w:val="00B374D6"/>
    <w:rsid w:val="00B67014"/>
    <w:rsid w:val="00B67606"/>
    <w:rsid w:val="00B84EDD"/>
    <w:rsid w:val="00B907F7"/>
    <w:rsid w:val="00B92F03"/>
    <w:rsid w:val="00BA007D"/>
    <w:rsid w:val="00BA1AB0"/>
    <w:rsid w:val="00BA3467"/>
    <w:rsid w:val="00BD4693"/>
    <w:rsid w:val="00BE1BA3"/>
    <w:rsid w:val="00BE7484"/>
    <w:rsid w:val="00BF6E08"/>
    <w:rsid w:val="00C46B87"/>
    <w:rsid w:val="00C76B75"/>
    <w:rsid w:val="00CA069C"/>
    <w:rsid w:val="00CC0496"/>
    <w:rsid w:val="00CD107E"/>
    <w:rsid w:val="00CE2D04"/>
    <w:rsid w:val="00CF74D4"/>
    <w:rsid w:val="00D210AE"/>
    <w:rsid w:val="00D320FF"/>
    <w:rsid w:val="00D3717F"/>
    <w:rsid w:val="00D428A8"/>
    <w:rsid w:val="00D45E87"/>
    <w:rsid w:val="00D46DE1"/>
    <w:rsid w:val="00D514BD"/>
    <w:rsid w:val="00D67B20"/>
    <w:rsid w:val="00D70AD2"/>
    <w:rsid w:val="00D71072"/>
    <w:rsid w:val="00D727AB"/>
    <w:rsid w:val="00D84CAC"/>
    <w:rsid w:val="00D85558"/>
    <w:rsid w:val="00DB5A9D"/>
    <w:rsid w:val="00DD0E1F"/>
    <w:rsid w:val="00DD4280"/>
    <w:rsid w:val="00DD6CE7"/>
    <w:rsid w:val="00DE4B8E"/>
    <w:rsid w:val="00DE73FD"/>
    <w:rsid w:val="00DF5BF2"/>
    <w:rsid w:val="00E10C16"/>
    <w:rsid w:val="00E241A3"/>
    <w:rsid w:val="00E27550"/>
    <w:rsid w:val="00E42045"/>
    <w:rsid w:val="00E42D0A"/>
    <w:rsid w:val="00E523BA"/>
    <w:rsid w:val="00E87019"/>
    <w:rsid w:val="00E9542E"/>
    <w:rsid w:val="00E975CB"/>
    <w:rsid w:val="00EA2D4A"/>
    <w:rsid w:val="00EE5F19"/>
    <w:rsid w:val="00EF67BB"/>
    <w:rsid w:val="00F23FBC"/>
    <w:rsid w:val="00F25CB9"/>
    <w:rsid w:val="00F3410A"/>
    <w:rsid w:val="00F74267"/>
    <w:rsid w:val="00FD62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4020DE6"/>
  <w15:docId w15:val="{53C81C33-AEB7-469B-BB3B-F92C86F66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link w:val="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700716"/>
    <w:rPr>
      <w:sz w:val="16"/>
      <w:szCs w:val="16"/>
    </w:rPr>
  </w:style>
  <w:style w:type="paragraph" w:styleId="Textodecomentrio">
    <w:name w:val="annotation text"/>
    <w:basedOn w:val="Normal"/>
    <w:link w:val="TextodecomentrioChar"/>
    <w:uiPriority w:val="99"/>
    <w:semiHidden/>
    <w:unhideWhenUsed/>
    <w:rsid w:val="00700716"/>
  </w:style>
  <w:style w:type="character" w:customStyle="1" w:styleId="TextodecomentrioChar">
    <w:name w:val="Texto de comentário Char"/>
    <w:basedOn w:val="Fontepargpadro"/>
    <w:link w:val="Textodecomentrio"/>
    <w:uiPriority w:val="99"/>
    <w:semiHidden/>
    <w:rsid w:val="00700716"/>
    <w:rPr>
      <w:b/>
    </w:rPr>
  </w:style>
  <w:style w:type="paragraph" w:styleId="Assuntodocomentrio">
    <w:name w:val="annotation subject"/>
    <w:basedOn w:val="Textodecomentrio"/>
    <w:next w:val="Textodecomentrio"/>
    <w:link w:val="AssuntodocomentrioChar"/>
    <w:uiPriority w:val="99"/>
    <w:semiHidden/>
    <w:unhideWhenUsed/>
    <w:rsid w:val="00700716"/>
    <w:rPr>
      <w:bCs/>
    </w:rPr>
  </w:style>
  <w:style w:type="character" w:customStyle="1" w:styleId="AssuntodocomentrioChar">
    <w:name w:val="Assunto do comentário Char"/>
    <w:basedOn w:val="TextodecomentrioChar"/>
    <w:link w:val="Assuntodocomentrio"/>
    <w:uiPriority w:val="99"/>
    <w:semiHidden/>
    <w:rsid w:val="00700716"/>
    <w:rPr>
      <w:b/>
      <w:bCs/>
    </w:rPr>
  </w:style>
  <w:style w:type="paragraph" w:styleId="Reviso">
    <w:name w:val="Revision"/>
    <w:hidden/>
    <w:uiPriority w:val="99"/>
    <w:semiHidden/>
    <w:rsid w:val="00E27550"/>
    <w:rPr>
      <w:b/>
    </w:rPr>
  </w:style>
  <w:style w:type="paragraph" w:styleId="Commarcadores">
    <w:name w:val="List Bullet"/>
    <w:basedOn w:val="Normal"/>
    <w:uiPriority w:val="99"/>
    <w:unhideWhenUsed/>
    <w:rsid w:val="00E27550"/>
    <w:pPr>
      <w:numPr>
        <w:numId w:val="1"/>
      </w:numPr>
      <w:contextualSpacing/>
    </w:pPr>
  </w:style>
  <w:style w:type="character" w:customStyle="1" w:styleId="texto1Char">
    <w:name w:val="texto 1 Char"/>
    <w:basedOn w:val="Fontepargpadro"/>
    <w:link w:val="texto1"/>
    <w:rsid w:val="003802A9"/>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EDEE5-F4A9-4AF8-99DC-9CF12360A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6375</Words>
  <Characters>34429</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40723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subject/>
  <dc:creator>Camara dos Deputados</dc:creator>
  <cp:keywords/>
  <dc:description/>
  <cp:lastModifiedBy>ccjc</cp:lastModifiedBy>
  <cp:revision>3</cp:revision>
  <cp:lastPrinted>2013-07-10T13:15:00Z</cp:lastPrinted>
  <dcterms:created xsi:type="dcterms:W3CDTF">2021-10-06T20:21:00Z</dcterms:created>
  <dcterms:modified xsi:type="dcterms:W3CDTF">2021-10-14T14:15:00Z</dcterms:modified>
</cp:coreProperties>
</file>