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2941A1" w14:textId="77777777" w:rsidR="00863863" w:rsidRPr="0048140D" w:rsidRDefault="00863863" w:rsidP="00863863">
      <w:pPr>
        <w:pStyle w:val="cabea"/>
      </w:pPr>
      <w:r w:rsidRPr="0048140D">
        <w:t>redação final</w:t>
      </w:r>
    </w:p>
    <w:p w14:paraId="04C7A7AA" w14:textId="56E72F3A" w:rsidR="00863863" w:rsidRPr="0048140D" w:rsidRDefault="00863863" w:rsidP="00863863">
      <w:pPr>
        <w:pStyle w:val="cabea"/>
      </w:pPr>
      <w:r w:rsidRPr="0048140D">
        <w:t xml:space="preserve">projeto de lei nº </w:t>
      </w:r>
      <w:r w:rsidR="009323A8" w:rsidRPr="0048140D">
        <w:t>486</w:t>
      </w:r>
      <w:r w:rsidRPr="0048140D">
        <w:t>-</w:t>
      </w:r>
      <w:r w:rsidR="005D7083" w:rsidRPr="0048140D">
        <w:t>B</w:t>
      </w:r>
      <w:r w:rsidRPr="0048140D">
        <w:t xml:space="preserve"> de 20</w:t>
      </w:r>
      <w:r w:rsidR="00BE7484" w:rsidRPr="0048140D">
        <w:t>2</w:t>
      </w:r>
      <w:r w:rsidR="000C2E29" w:rsidRPr="0048140D">
        <w:t>1</w:t>
      </w:r>
    </w:p>
    <w:p w14:paraId="7A77E711" w14:textId="77777777" w:rsidR="00863863" w:rsidRPr="0048140D" w:rsidRDefault="00863863" w:rsidP="00863863">
      <w:pPr>
        <w:pStyle w:val="texto10"/>
      </w:pPr>
    </w:p>
    <w:p w14:paraId="64E86DDC" w14:textId="1FDA1E66" w:rsidR="00863863" w:rsidRPr="0048140D" w:rsidRDefault="004D4D02" w:rsidP="00BC3838">
      <w:pPr>
        <w:pStyle w:val="ementa"/>
      </w:pPr>
      <w:r w:rsidRPr="0048140D">
        <w:t>Altera a Lei nº 14.040, de 18 de agosto de 2020, para dispor</w:t>
      </w:r>
      <w:r w:rsidR="009323A8" w:rsidRPr="0048140D">
        <w:t xml:space="preserve"> sobre a validade das normas educacionais a serem adotadas, em caráter excepcional, enquanto perdurarem a crise sanitária decorrente da pandemia </w:t>
      </w:r>
      <w:r w:rsidRPr="0048140D">
        <w:t xml:space="preserve">da </w:t>
      </w:r>
      <w:r w:rsidR="009323A8" w:rsidRPr="0048140D">
        <w:t>Covid-19 e suas consequências.</w:t>
      </w:r>
    </w:p>
    <w:p w14:paraId="43CB8656" w14:textId="77777777" w:rsidR="00863863" w:rsidRPr="0048140D" w:rsidRDefault="00863863" w:rsidP="00863863">
      <w:pPr>
        <w:pStyle w:val="texto1"/>
      </w:pPr>
    </w:p>
    <w:p w14:paraId="71ED5CEB" w14:textId="77777777" w:rsidR="00863863" w:rsidRPr="0048140D" w:rsidRDefault="009323A8" w:rsidP="00863863">
      <w:pPr>
        <w:pStyle w:val="texto1"/>
      </w:pPr>
      <w:r w:rsidRPr="0048140D">
        <w:t>O CONGRESSO NACIONAL decreta:</w:t>
      </w:r>
    </w:p>
    <w:p w14:paraId="3A128EBE" w14:textId="77777777" w:rsidR="000659C9" w:rsidRPr="0048140D" w:rsidRDefault="000659C9" w:rsidP="00063E8E">
      <w:pPr>
        <w:pStyle w:val="texto1"/>
        <w:rPr>
          <w:color w:val="000000"/>
        </w:rPr>
      </w:pPr>
    </w:p>
    <w:p w14:paraId="74FAF419" w14:textId="0DCCDFFC" w:rsidR="009B16D0" w:rsidRPr="0048140D" w:rsidRDefault="009B16D0" w:rsidP="009B16D0">
      <w:pPr>
        <w:pStyle w:val="texto1"/>
      </w:pPr>
      <w:r w:rsidRPr="0048140D">
        <w:t xml:space="preserve">Art. 1º O art. 1º da Lei nº 14.040, de 18 de agosto de 2020, passa a vigorar </w:t>
      </w:r>
      <w:r w:rsidR="004D4D02" w:rsidRPr="0048140D">
        <w:t xml:space="preserve">acrescido do seguinte § 2º, numerado </w:t>
      </w:r>
      <w:proofErr w:type="gramStart"/>
      <w:r w:rsidR="004D4D02" w:rsidRPr="0048140D">
        <w:t>o</w:t>
      </w:r>
      <w:proofErr w:type="gramEnd"/>
      <w:r w:rsidR="004D4D02" w:rsidRPr="0048140D">
        <w:t xml:space="preserve"> atual parágrafo único como § 1º</w:t>
      </w:r>
      <w:r w:rsidRPr="0048140D">
        <w:t>:</w:t>
      </w:r>
    </w:p>
    <w:p w14:paraId="5A73648F" w14:textId="77777777" w:rsidR="009B16D0" w:rsidRPr="0048140D" w:rsidRDefault="009B16D0" w:rsidP="009323A8">
      <w:pPr>
        <w:pStyle w:val="texto2"/>
      </w:pPr>
      <w:r w:rsidRPr="0048140D">
        <w:t>“Art. 1º ...................</w:t>
      </w:r>
      <w:r w:rsidR="009323A8" w:rsidRPr="0048140D">
        <w:t>.............</w:t>
      </w:r>
    </w:p>
    <w:p w14:paraId="6CF23013" w14:textId="56C7A95A" w:rsidR="004D4D02" w:rsidRPr="0048140D" w:rsidRDefault="005D7083" w:rsidP="004D4D02">
      <w:pPr>
        <w:pStyle w:val="texto2"/>
        <w:ind w:left="2835" w:firstLine="0"/>
      </w:pPr>
      <w:r w:rsidRPr="0048140D">
        <w:t xml:space="preserve">§ </w:t>
      </w:r>
      <w:r w:rsidR="004D4D02" w:rsidRPr="0048140D">
        <w:t>1º</w:t>
      </w:r>
      <w:r w:rsidR="009B16D0" w:rsidRPr="0048140D">
        <w:t>........................</w:t>
      </w:r>
      <w:r w:rsidR="009323A8" w:rsidRPr="0048140D">
        <w:t>.............</w:t>
      </w:r>
    </w:p>
    <w:p w14:paraId="5DDE6E54" w14:textId="683151F6" w:rsidR="009B16D0" w:rsidRPr="0048140D" w:rsidRDefault="009B16D0" w:rsidP="009323A8">
      <w:pPr>
        <w:pStyle w:val="texto2"/>
      </w:pPr>
      <w:r w:rsidRPr="0048140D">
        <w:t>§</w:t>
      </w:r>
      <w:r w:rsidR="009323A8" w:rsidRPr="0048140D">
        <w:t xml:space="preserve"> </w:t>
      </w:r>
      <w:r w:rsidRPr="0048140D">
        <w:t xml:space="preserve">2º As normas previstas nesta Lei não se vincularão à vigência do Decreto Legislativo </w:t>
      </w:r>
      <w:r w:rsidR="004D4D02" w:rsidRPr="0048140D">
        <w:t xml:space="preserve">referido </w:t>
      </w:r>
      <w:r w:rsidRPr="0048140D">
        <w:t xml:space="preserve">no </w:t>
      </w:r>
      <w:r w:rsidRPr="0048140D">
        <w:rPr>
          <w:i/>
        </w:rPr>
        <w:t>caput</w:t>
      </w:r>
      <w:r w:rsidR="009C51F1" w:rsidRPr="0048140D">
        <w:t xml:space="preserve"> deste artigo</w:t>
      </w:r>
      <w:r w:rsidRPr="0048140D">
        <w:t xml:space="preserve"> </w:t>
      </w:r>
      <w:r w:rsidR="005D7083" w:rsidRPr="0048140D">
        <w:t>e vigorarão</w:t>
      </w:r>
      <w:r w:rsidRPr="0048140D">
        <w:t xml:space="preserve"> até o encerramento do ano letivo de </w:t>
      </w:r>
      <w:proofErr w:type="gramStart"/>
      <w:r w:rsidRPr="0048140D">
        <w:t>2021.”</w:t>
      </w:r>
      <w:proofErr w:type="gramEnd"/>
      <w:r w:rsidR="00AE23B5">
        <w:t>(NR)</w:t>
      </w:r>
      <w:bookmarkStart w:id="0" w:name="_GoBack"/>
      <w:bookmarkEnd w:id="0"/>
    </w:p>
    <w:p w14:paraId="393B8779" w14:textId="77777777" w:rsidR="009B16D0" w:rsidRPr="0048140D" w:rsidRDefault="009B16D0" w:rsidP="009B16D0">
      <w:pPr>
        <w:pStyle w:val="texto1"/>
      </w:pPr>
      <w:r w:rsidRPr="0048140D">
        <w:t>Art. 2º Esta Lei entra em vigor na data de sua publicação.</w:t>
      </w:r>
    </w:p>
    <w:p w14:paraId="3BC90992" w14:textId="77777777" w:rsidR="000659C9" w:rsidRPr="0048140D" w:rsidRDefault="000659C9" w:rsidP="00BE7484">
      <w:pPr>
        <w:pStyle w:val="texto1"/>
      </w:pPr>
      <w:r w:rsidRPr="0048140D">
        <w:rPr>
          <w:color w:val="000000"/>
        </w:rPr>
        <w:t>Sala das Se</w:t>
      </w:r>
      <w:r w:rsidR="00BE7484" w:rsidRPr="0048140D">
        <w:rPr>
          <w:color w:val="000000"/>
        </w:rPr>
        <w:t>ssões, em</w:t>
      </w:r>
      <w:r w:rsidR="00514DE4" w:rsidRPr="0048140D">
        <w:rPr>
          <w:color w:val="000000"/>
        </w:rPr>
        <w:t xml:space="preserve"> 1º de setembro de 2021.</w:t>
      </w:r>
    </w:p>
    <w:p w14:paraId="2A80ECFF" w14:textId="77777777" w:rsidR="000659C9" w:rsidRPr="0048140D" w:rsidRDefault="000659C9" w:rsidP="00014DB4">
      <w:pPr>
        <w:pStyle w:val="assinatura"/>
        <w:suppressAutoHyphens w:val="0"/>
        <w:rPr>
          <w:szCs w:val="24"/>
        </w:rPr>
      </w:pPr>
    </w:p>
    <w:p w14:paraId="2F10CD00" w14:textId="77777777" w:rsidR="000659C9" w:rsidRPr="0048140D" w:rsidRDefault="000659C9" w:rsidP="00014DB4">
      <w:pPr>
        <w:pStyle w:val="assinatura"/>
        <w:suppressAutoHyphens w:val="0"/>
        <w:rPr>
          <w:szCs w:val="24"/>
        </w:rPr>
      </w:pPr>
    </w:p>
    <w:p w14:paraId="32955517" w14:textId="77777777" w:rsidR="000659C9" w:rsidRPr="0048140D" w:rsidRDefault="000659C9" w:rsidP="00014DB4">
      <w:pPr>
        <w:pStyle w:val="assinatura"/>
        <w:suppressAutoHyphens w:val="0"/>
        <w:rPr>
          <w:szCs w:val="24"/>
        </w:rPr>
      </w:pPr>
    </w:p>
    <w:p w14:paraId="25EE0FE6" w14:textId="002CEF5B" w:rsidR="001C198D" w:rsidRPr="0048140D" w:rsidRDefault="004D4D02" w:rsidP="00014DB4">
      <w:pPr>
        <w:pStyle w:val="assinatura"/>
        <w:suppressAutoHyphens w:val="0"/>
        <w:rPr>
          <w:szCs w:val="24"/>
        </w:rPr>
      </w:pPr>
      <w:r w:rsidRPr="0048140D">
        <w:rPr>
          <w:szCs w:val="24"/>
        </w:rPr>
        <w:t>Deputada ALICE PORTUGAL</w:t>
      </w:r>
    </w:p>
    <w:p w14:paraId="38E4BB67" w14:textId="45DE2010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48140D">
        <w:rPr>
          <w:szCs w:val="24"/>
        </w:rPr>
        <w:t>Relator</w:t>
      </w:r>
      <w:r w:rsidR="004D4D02" w:rsidRPr="0048140D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C9FE86" w14:textId="77777777" w:rsidR="000B065B" w:rsidRDefault="000B065B">
      <w:r>
        <w:separator/>
      </w:r>
    </w:p>
    <w:p w14:paraId="2B3646E1" w14:textId="77777777" w:rsidR="000B065B" w:rsidRDefault="000B065B"/>
  </w:endnote>
  <w:endnote w:type="continuationSeparator" w:id="0">
    <w:p w14:paraId="19C85184" w14:textId="77777777" w:rsidR="000B065B" w:rsidRDefault="000B065B">
      <w:r>
        <w:continuationSeparator/>
      </w:r>
    </w:p>
    <w:p w14:paraId="34EBEBE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FCB7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CCEBFF" w14:textId="77777777" w:rsidR="006C0DCB" w:rsidRDefault="006C0DCB">
    <w:pPr>
      <w:pStyle w:val="Rodap"/>
      <w:ind w:right="360"/>
    </w:pPr>
  </w:p>
  <w:p w14:paraId="42865ACC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AFBD6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352C4105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853E0" w14:textId="77777777" w:rsidR="000B065B" w:rsidRDefault="000B065B">
      <w:r>
        <w:separator/>
      </w:r>
    </w:p>
    <w:p w14:paraId="3B1695BC" w14:textId="77777777" w:rsidR="000B065B" w:rsidRDefault="000B065B"/>
  </w:footnote>
  <w:footnote w:type="continuationSeparator" w:id="0">
    <w:p w14:paraId="4D7665EB" w14:textId="77777777" w:rsidR="000B065B" w:rsidRDefault="000B065B">
      <w:r>
        <w:continuationSeparator/>
      </w:r>
    </w:p>
    <w:p w14:paraId="5230C834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0483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EBF1F13" w14:textId="77777777" w:rsidR="006C0DCB" w:rsidRDefault="006C0DCB">
    <w:pPr>
      <w:pStyle w:val="Cabealho"/>
      <w:ind w:right="360"/>
    </w:pPr>
  </w:p>
  <w:p w14:paraId="051805A1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655BE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23A8"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44B44D30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5274E3BB" wp14:editId="6951607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3507C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54020B3E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5A9EC5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71ED8AEA" wp14:editId="40F7383B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B3D06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3E8E"/>
    <w:rsid w:val="000659C9"/>
    <w:rsid w:val="000847AC"/>
    <w:rsid w:val="000B065B"/>
    <w:rsid w:val="000C2E29"/>
    <w:rsid w:val="001120A1"/>
    <w:rsid w:val="001A693F"/>
    <w:rsid w:val="001C198D"/>
    <w:rsid w:val="001F6DDF"/>
    <w:rsid w:val="00207463"/>
    <w:rsid w:val="0025430D"/>
    <w:rsid w:val="00404CA2"/>
    <w:rsid w:val="00412B8D"/>
    <w:rsid w:val="0048140D"/>
    <w:rsid w:val="004D4D02"/>
    <w:rsid w:val="004F43ED"/>
    <w:rsid w:val="004F65B6"/>
    <w:rsid w:val="00514DE4"/>
    <w:rsid w:val="00525AB7"/>
    <w:rsid w:val="005D7083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323A8"/>
    <w:rsid w:val="0097659B"/>
    <w:rsid w:val="009B16D0"/>
    <w:rsid w:val="009C51F1"/>
    <w:rsid w:val="00AA74D0"/>
    <w:rsid w:val="00AE23B5"/>
    <w:rsid w:val="00B92F03"/>
    <w:rsid w:val="00BA3467"/>
    <w:rsid w:val="00BC3838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56951D32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9C51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51F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51F1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51F1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51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2021-09-01T23:59:00Z</dcterms:created>
  <dcterms:modified xsi:type="dcterms:W3CDTF">2021-09-02T00:03:00Z</dcterms:modified>
</cp:coreProperties>
</file>