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402D16" w14:textId="77777777" w:rsidR="00863863" w:rsidRPr="0002386C" w:rsidRDefault="00863863" w:rsidP="00863863">
      <w:pPr>
        <w:pStyle w:val="cabea"/>
      </w:pPr>
      <w:r w:rsidRPr="0002386C">
        <w:t>redação final</w:t>
      </w:r>
    </w:p>
    <w:p w14:paraId="0B0EA9C5" w14:textId="3E4700F8" w:rsidR="00863863" w:rsidRPr="0002386C" w:rsidRDefault="00863863" w:rsidP="00863863">
      <w:pPr>
        <w:pStyle w:val="cabea"/>
      </w:pPr>
      <w:r w:rsidRPr="0002386C">
        <w:t xml:space="preserve">projeto de lei nº </w:t>
      </w:r>
      <w:r w:rsidR="004579C1" w:rsidRPr="0002386C">
        <w:t>827</w:t>
      </w:r>
      <w:r w:rsidRPr="0002386C">
        <w:t>-</w:t>
      </w:r>
      <w:r w:rsidR="00C006E1" w:rsidRPr="0002386C">
        <w:t>C</w:t>
      </w:r>
      <w:r w:rsidRPr="0002386C">
        <w:t xml:space="preserve"> de 20</w:t>
      </w:r>
      <w:r w:rsidR="00BE7484" w:rsidRPr="0002386C">
        <w:t>20</w:t>
      </w:r>
    </w:p>
    <w:p w14:paraId="4076541B" w14:textId="77777777" w:rsidR="00242AFF" w:rsidRPr="0002386C" w:rsidRDefault="00242AFF" w:rsidP="00002E5F">
      <w:pPr>
        <w:pStyle w:val="texto1"/>
      </w:pPr>
    </w:p>
    <w:p w14:paraId="555F6676" w14:textId="10A69DD0" w:rsidR="00863863" w:rsidRPr="0002386C" w:rsidRDefault="00DA36FB" w:rsidP="00863863">
      <w:pPr>
        <w:pStyle w:val="ementa"/>
      </w:pPr>
      <w:r w:rsidRPr="0002386C">
        <w:t xml:space="preserve">Estabelece </w:t>
      </w:r>
      <w:r w:rsidR="001D66CB" w:rsidRPr="0002386C">
        <w:t xml:space="preserve">medidas excepcionais em razão </w:t>
      </w:r>
      <w:r w:rsidR="00560C3B" w:rsidRPr="0002386C">
        <w:t>da Emergência em Saúde Pública de Importância Nacional (</w:t>
      </w:r>
      <w:proofErr w:type="spellStart"/>
      <w:r w:rsidR="00560C3B" w:rsidRPr="0002386C">
        <w:t>Espin</w:t>
      </w:r>
      <w:proofErr w:type="spellEnd"/>
      <w:r w:rsidR="00560C3B" w:rsidRPr="0002386C">
        <w:t xml:space="preserve">) decorrente da infecção humana pelo </w:t>
      </w:r>
      <w:proofErr w:type="spellStart"/>
      <w:r w:rsidR="00560C3B" w:rsidRPr="0002386C">
        <w:t>coronavírus</w:t>
      </w:r>
      <w:proofErr w:type="spellEnd"/>
      <w:r w:rsidR="00560C3B" w:rsidRPr="0002386C">
        <w:t xml:space="preserve"> SARS-CoV-2</w:t>
      </w:r>
      <w:r w:rsidRPr="0002386C">
        <w:t xml:space="preserve">, </w:t>
      </w:r>
      <w:r w:rsidR="001D66CB" w:rsidRPr="0002386C">
        <w:t>para suspender</w:t>
      </w:r>
      <w:r w:rsidR="006A52C2" w:rsidRPr="0002386C">
        <w:t xml:space="preserve"> </w:t>
      </w:r>
      <w:r w:rsidR="001D66CB" w:rsidRPr="0002386C">
        <w:t>o</w:t>
      </w:r>
      <w:r w:rsidR="004579C1" w:rsidRPr="0002386C">
        <w:t xml:space="preserve"> cumprimento de </w:t>
      </w:r>
      <w:r w:rsidR="00ED656B" w:rsidRPr="0002386C">
        <w:t>medida judicial, extrajudicial ou administrativa</w:t>
      </w:r>
      <w:r w:rsidR="004579C1" w:rsidRPr="0002386C">
        <w:t xml:space="preserve"> que resulte em </w:t>
      </w:r>
      <w:r w:rsidR="00ED656B" w:rsidRPr="0002386C">
        <w:t xml:space="preserve">desocupação ou remoção forçada coletiva </w:t>
      </w:r>
      <w:r w:rsidR="00480084" w:rsidRPr="0002386C">
        <w:t xml:space="preserve">em imóvel privado ou público, </w:t>
      </w:r>
      <w:r w:rsidR="00002E5F" w:rsidRPr="0002386C">
        <w:t>exclusivamente urbano</w:t>
      </w:r>
      <w:r w:rsidR="004579C1" w:rsidRPr="0002386C">
        <w:t xml:space="preserve">, </w:t>
      </w:r>
      <w:r w:rsidR="006A52C2" w:rsidRPr="0002386C">
        <w:t xml:space="preserve">e </w:t>
      </w:r>
      <w:r w:rsidR="004579C1" w:rsidRPr="0002386C">
        <w:t xml:space="preserve">a concessão de liminar em ação de despejo de que trata a Lei nº 8.245, de 18 de outubro de 1991, e </w:t>
      </w:r>
      <w:r w:rsidR="00F562CC" w:rsidRPr="0002386C">
        <w:t>para</w:t>
      </w:r>
      <w:r w:rsidR="00844E08" w:rsidRPr="0002386C">
        <w:t xml:space="preserve"> </w:t>
      </w:r>
      <w:r w:rsidR="00326D79" w:rsidRPr="0002386C">
        <w:t>estimular</w:t>
      </w:r>
      <w:r w:rsidR="004579C1" w:rsidRPr="0002386C">
        <w:t xml:space="preserve"> a celebração de acordos nas </w:t>
      </w:r>
      <w:proofErr w:type="gramStart"/>
      <w:r w:rsidR="004579C1" w:rsidRPr="0002386C">
        <w:t>relaçõe</w:t>
      </w:r>
      <w:r w:rsidR="00F562CC" w:rsidRPr="0002386C">
        <w:t>s</w:t>
      </w:r>
      <w:proofErr w:type="gramEnd"/>
      <w:r w:rsidR="00F562CC" w:rsidRPr="0002386C">
        <w:t xml:space="preserve"> locatícias.</w:t>
      </w:r>
    </w:p>
    <w:p w14:paraId="47EAA1F2" w14:textId="77777777" w:rsidR="006A52C2" w:rsidRPr="0002386C" w:rsidRDefault="006A52C2" w:rsidP="006A52C2">
      <w:pPr>
        <w:pStyle w:val="texto1"/>
        <w:tabs>
          <w:tab w:val="clear" w:pos="9072"/>
          <w:tab w:val="left" w:pos="4185"/>
          <w:tab w:val="right" w:pos="8789"/>
        </w:tabs>
      </w:pPr>
    </w:p>
    <w:p w14:paraId="0F539C08" w14:textId="77777777" w:rsidR="00863863" w:rsidRPr="0002386C" w:rsidRDefault="009A130B" w:rsidP="00863863">
      <w:pPr>
        <w:pStyle w:val="texto1"/>
      </w:pPr>
      <w:r w:rsidRPr="0002386C">
        <w:t>O CONGRESSO NACIONAL decreta:</w:t>
      </w:r>
    </w:p>
    <w:p w14:paraId="15958D97" w14:textId="77777777" w:rsidR="000659C9" w:rsidRPr="0002386C" w:rsidRDefault="000659C9" w:rsidP="00863863">
      <w:pPr>
        <w:pStyle w:val="texto1"/>
        <w:spacing w:line="192" w:lineRule="auto"/>
      </w:pPr>
    </w:p>
    <w:p w14:paraId="2565938D" w14:textId="7C31C659" w:rsidR="004579C1" w:rsidRPr="0002386C" w:rsidRDefault="004579C1" w:rsidP="004579C1">
      <w:pPr>
        <w:pStyle w:val="texto1"/>
      </w:pPr>
      <w:r w:rsidRPr="0002386C">
        <w:t xml:space="preserve">Art. 1º Esta Lei </w:t>
      </w:r>
      <w:r w:rsidR="006A3B43" w:rsidRPr="0002386C">
        <w:t>estabelece</w:t>
      </w:r>
      <w:r w:rsidRPr="0002386C">
        <w:t xml:space="preserve"> </w:t>
      </w:r>
      <w:r w:rsidR="004D0E82" w:rsidRPr="0002386C">
        <w:t xml:space="preserve">medidas excepcionais em razão </w:t>
      </w:r>
      <w:r w:rsidR="00560C3B" w:rsidRPr="0002386C">
        <w:t>da Emergência em Saúde Pública de Importância Nacional (</w:t>
      </w:r>
      <w:proofErr w:type="spellStart"/>
      <w:r w:rsidR="00560C3B" w:rsidRPr="0002386C">
        <w:t>Espin</w:t>
      </w:r>
      <w:proofErr w:type="spellEnd"/>
      <w:r w:rsidR="00560C3B" w:rsidRPr="0002386C">
        <w:t xml:space="preserve">) decorrente da infecção humana pelo </w:t>
      </w:r>
      <w:proofErr w:type="spellStart"/>
      <w:r w:rsidR="00560C3B" w:rsidRPr="0002386C">
        <w:t>coronavírus</w:t>
      </w:r>
      <w:proofErr w:type="spellEnd"/>
      <w:r w:rsidR="00560C3B" w:rsidRPr="0002386C">
        <w:t xml:space="preserve"> SARS-CoV-2</w:t>
      </w:r>
      <w:r w:rsidR="007C56D4" w:rsidRPr="0002386C">
        <w:t>,</w:t>
      </w:r>
      <w:r w:rsidR="006A3B43" w:rsidRPr="0002386C">
        <w:t xml:space="preserve"> </w:t>
      </w:r>
      <w:r w:rsidR="004D0E82" w:rsidRPr="0002386C">
        <w:t>para suspende</w:t>
      </w:r>
      <w:r w:rsidR="00DF348E" w:rsidRPr="0002386C">
        <w:t>r</w:t>
      </w:r>
      <w:r w:rsidR="006A3B43" w:rsidRPr="0002386C">
        <w:t xml:space="preserve"> até 31 de</w:t>
      </w:r>
      <w:r w:rsidR="00DF348E" w:rsidRPr="0002386C">
        <w:t xml:space="preserve"> dezembro de 2021</w:t>
      </w:r>
      <w:r w:rsidR="006A3B43" w:rsidRPr="0002386C">
        <w:t xml:space="preserve"> o </w:t>
      </w:r>
      <w:r w:rsidRPr="0002386C">
        <w:t xml:space="preserve">cumprimento de </w:t>
      </w:r>
      <w:r w:rsidR="00ED656B" w:rsidRPr="0002386C">
        <w:t>medida judicial, extrajudicial ou administrativa</w:t>
      </w:r>
      <w:r w:rsidRPr="0002386C">
        <w:t xml:space="preserve"> qu</w:t>
      </w:r>
      <w:r w:rsidR="006A3B43" w:rsidRPr="0002386C">
        <w:t>e resulte em desocupação ou remoção forçada coletiva</w:t>
      </w:r>
      <w:r w:rsidR="00480084" w:rsidRPr="0002386C">
        <w:t xml:space="preserve"> em imóvel privado ou público, </w:t>
      </w:r>
      <w:r w:rsidR="009941DC" w:rsidRPr="0002386C">
        <w:t>exclusivamente urbano</w:t>
      </w:r>
      <w:r w:rsidRPr="0002386C">
        <w:t xml:space="preserve">, </w:t>
      </w:r>
      <w:r w:rsidR="004D0E82" w:rsidRPr="0002386C">
        <w:t xml:space="preserve">e </w:t>
      </w:r>
      <w:r w:rsidRPr="0002386C">
        <w:t xml:space="preserve">a concessão </w:t>
      </w:r>
      <w:r w:rsidR="006A3B43" w:rsidRPr="0002386C">
        <w:t>de liminar em ação de despejo</w:t>
      </w:r>
      <w:r w:rsidRPr="0002386C">
        <w:t xml:space="preserve"> de que trata a Lei nº 8.245, de 18 de outubro de 1991</w:t>
      </w:r>
      <w:r w:rsidR="006A3B43" w:rsidRPr="0002386C">
        <w:t>,</w:t>
      </w:r>
      <w:r w:rsidRPr="0002386C">
        <w:t xml:space="preserve"> </w:t>
      </w:r>
      <w:r w:rsidR="00793119" w:rsidRPr="0002386C">
        <w:t xml:space="preserve">para dispensar </w:t>
      </w:r>
      <w:r w:rsidRPr="0002386C">
        <w:t xml:space="preserve">o locatário do pagamento de multa em caso de denúncia de locação de imóvel e </w:t>
      </w:r>
      <w:r w:rsidR="006A3B43" w:rsidRPr="0002386C">
        <w:t xml:space="preserve">para </w:t>
      </w:r>
      <w:r w:rsidR="00793119" w:rsidRPr="0002386C">
        <w:t xml:space="preserve">autorizar </w:t>
      </w:r>
      <w:r w:rsidRPr="0002386C">
        <w:t xml:space="preserve">a realização de aditivo em contrato de locação por meio de correspondências eletrônicas </w:t>
      </w:r>
      <w:r w:rsidR="00FF3B52" w:rsidRPr="0002386C">
        <w:t>ou</w:t>
      </w:r>
      <w:r w:rsidRPr="0002386C">
        <w:t xml:space="preserve"> </w:t>
      </w:r>
      <w:r w:rsidR="00F562CC" w:rsidRPr="0002386C">
        <w:t xml:space="preserve">de </w:t>
      </w:r>
      <w:r w:rsidRPr="0002386C">
        <w:t>aplicativos de mensagens.</w:t>
      </w:r>
    </w:p>
    <w:p w14:paraId="44DA5CD1" w14:textId="57DE9758" w:rsidR="004579C1" w:rsidRPr="0002386C" w:rsidRDefault="004579C1" w:rsidP="004579C1">
      <w:pPr>
        <w:pStyle w:val="texto1"/>
      </w:pPr>
      <w:r w:rsidRPr="0002386C">
        <w:t xml:space="preserve">Art. 2º Ficam suspensos </w:t>
      </w:r>
      <w:r w:rsidR="0027470C" w:rsidRPr="0002386C">
        <w:t xml:space="preserve">até 31 de dezembro de 2021 </w:t>
      </w:r>
      <w:r w:rsidR="00A43818" w:rsidRPr="0002386C">
        <w:t xml:space="preserve">os efeitos de </w:t>
      </w:r>
      <w:r w:rsidRPr="0002386C">
        <w:t>ato</w:t>
      </w:r>
      <w:r w:rsidR="00A43818" w:rsidRPr="0002386C">
        <w:t>s ou decisões judiciais, extrajudiciais</w:t>
      </w:r>
      <w:r w:rsidRPr="0002386C">
        <w:t xml:space="preserve"> ou administrativo</w:t>
      </w:r>
      <w:r w:rsidR="00A43818" w:rsidRPr="0002386C">
        <w:t>s</w:t>
      </w:r>
      <w:r w:rsidRPr="0002386C">
        <w:t>, editado</w:t>
      </w:r>
      <w:r w:rsidR="00A43818" w:rsidRPr="0002386C">
        <w:t>s</w:t>
      </w:r>
      <w:r w:rsidRPr="0002386C">
        <w:t xml:space="preserve"> ou proferido</w:t>
      </w:r>
      <w:r w:rsidR="00A43818" w:rsidRPr="0002386C">
        <w:t>s</w:t>
      </w:r>
      <w:r w:rsidRPr="0002386C">
        <w:t xml:space="preserve"> desde a vigência do estado de calamidade pública reconhecido pelo Decreto </w:t>
      </w:r>
      <w:r w:rsidRPr="0002386C">
        <w:lastRenderedPageBreak/>
        <w:t>Legislativo nº 6, de 20 de março de 2020, até 1 (um) ano após o seu término, que imponha</w:t>
      </w:r>
      <w:r w:rsidR="00A43818" w:rsidRPr="0002386C">
        <w:t>m</w:t>
      </w:r>
      <w:r w:rsidRPr="0002386C">
        <w:t xml:space="preserve"> a desocupação ou </w:t>
      </w:r>
      <w:r w:rsidR="001635AF" w:rsidRPr="0002386C">
        <w:t xml:space="preserve">a </w:t>
      </w:r>
      <w:r w:rsidRPr="0002386C">
        <w:t xml:space="preserve">remoção forçada coletiva de imóvel privado ou público, </w:t>
      </w:r>
      <w:r w:rsidR="009941DC" w:rsidRPr="0002386C">
        <w:t>exclusivamente urbano</w:t>
      </w:r>
      <w:r w:rsidRPr="0002386C">
        <w:t>, que sirva de moradia ou que represente área produtiva pelo trabalho individua</w:t>
      </w:r>
      <w:r w:rsidR="00C46F13" w:rsidRPr="0002386C">
        <w:t>l ou familiar.</w:t>
      </w:r>
    </w:p>
    <w:p w14:paraId="08279A8A" w14:textId="77777777" w:rsidR="004579C1" w:rsidRPr="0002386C" w:rsidRDefault="004579C1" w:rsidP="004579C1">
      <w:pPr>
        <w:pStyle w:val="texto1"/>
      </w:pPr>
      <w:r w:rsidRPr="0002386C">
        <w:t xml:space="preserve">§ 1º Para fins do disposto neste artigo, aplica-se a </w:t>
      </w:r>
      <w:r w:rsidR="00C46F13" w:rsidRPr="0002386C">
        <w:t xml:space="preserve">suspensão nos seguintes casos, </w:t>
      </w:r>
      <w:r w:rsidRPr="0002386C">
        <w:t>entre outros:</w:t>
      </w:r>
    </w:p>
    <w:p w14:paraId="72606716" w14:textId="77777777" w:rsidR="00513394" w:rsidRPr="0002386C" w:rsidRDefault="00513394" w:rsidP="00513394">
      <w:pPr>
        <w:pStyle w:val="texto1"/>
      </w:pPr>
      <w:r w:rsidRPr="0002386C">
        <w:t xml:space="preserve">I – </w:t>
      </w:r>
      <w:proofErr w:type="gramStart"/>
      <w:r w:rsidRPr="0002386C">
        <w:t>execução</w:t>
      </w:r>
      <w:proofErr w:type="gramEnd"/>
      <w:r w:rsidRPr="0002386C">
        <w:t xml:space="preserve"> de decisão liminar e de sentença em ações de natureza possessória e petitória, inclusive mandado pendente de cumprimento;</w:t>
      </w:r>
    </w:p>
    <w:p w14:paraId="775FB7B7" w14:textId="77777777" w:rsidR="004579C1" w:rsidRPr="0002386C" w:rsidRDefault="004579C1" w:rsidP="004579C1">
      <w:pPr>
        <w:pStyle w:val="texto1"/>
      </w:pPr>
      <w:r w:rsidRPr="0002386C">
        <w:t xml:space="preserve">II – </w:t>
      </w:r>
      <w:proofErr w:type="gramStart"/>
      <w:r w:rsidRPr="0002386C">
        <w:t>despejo</w:t>
      </w:r>
      <w:proofErr w:type="gramEnd"/>
      <w:r w:rsidRPr="0002386C">
        <w:t xml:space="preserve"> coletivo promovido pelo Poder Judiciário;</w:t>
      </w:r>
    </w:p>
    <w:p w14:paraId="2E17EA15" w14:textId="77777777" w:rsidR="004579C1" w:rsidRPr="0002386C" w:rsidRDefault="004579C1" w:rsidP="004579C1">
      <w:pPr>
        <w:pStyle w:val="texto1"/>
      </w:pPr>
      <w:r w:rsidRPr="0002386C">
        <w:t xml:space="preserve">III - </w:t>
      </w:r>
      <w:r w:rsidR="00513394" w:rsidRPr="0002386C">
        <w:t xml:space="preserve">desocupação </w:t>
      </w:r>
      <w:r w:rsidR="001635AF" w:rsidRPr="0002386C">
        <w:t>ou</w:t>
      </w:r>
      <w:r w:rsidR="00513394" w:rsidRPr="0002386C">
        <w:t xml:space="preserve"> remoção</w:t>
      </w:r>
      <w:r w:rsidRPr="0002386C">
        <w:t xml:space="preserve"> promovida pelo </w:t>
      </w:r>
      <w:r w:rsidR="002271E0" w:rsidRPr="0002386C">
        <w:t>poder público</w:t>
      </w:r>
      <w:r w:rsidRPr="0002386C">
        <w:t>;</w:t>
      </w:r>
    </w:p>
    <w:p w14:paraId="667BF22E" w14:textId="77777777" w:rsidR="004579C1" w:rsidRPr="0002386C" w:rsidRDefault="004579C1" w:rsidP="004579C1">
      <w:pPr>
        <w:pStyle w:val="texto1"/>
      </w:pPr>
      <w:r w:rsidRPr="0002386C">
        <w:t xml:space="preserve">IV - </w:t>
      </w:r>
      <w:proofErr w:type="gramStart"/>
      <w:r w:rsidRPr="0002386C">
        <w:t>medida</w:t>
      </w:r>
      <w:proofErr w:type="gramEnd"/>
      <w:r w:rsidRPr="0002386C">
        <w:t xml:space="preserve"> extrajudicia</w:t>
      </w:r>
      <w:r w:rsidR="00DF348E" w:rsidRPr="0002386C">
        <w:t>l</w:t>
      </w:r>
      <w:r w:rsidR="00B07D7D" w:rsidRPr="0002386C">
        <w:t>;</w:t>
      </w:r>
    </w:p>
    <w:p w14:paraId="3C06C4A6" w14:textId="77777777" w:rsidR="004579C1" w:rsidRPr="0002386C" w:rsidRDefault="004579C1" w:rsidP="004579C1">
      <w:pPr>
        <w:pStyle w:val="texto1"/>
      </w:pPr>
      <w:r w:rsidRPr="0002386C">
        <w:t xml:space="preserve">V – </w:t>
      </w:r>
      <w:proofErr w:type="gramStart"/>
      <w:r w:rsidRPr="0002386C">
        <w:t>despejo</w:t>
      </w:r>
      <w:proofErr w:type="gramEnd"/>
      <w:r w:rsidRPr="0002386C">
        <w:t xml:space="preserve"> administrativo em </w:t>
      </w:r>
      <w:r w:rsidR="00513394" w:rsidRPr="0002386C">
        <w:t>locação e arrendamento</w:t>
      </w:r>
      <w:r w:rsidRPr="0002386C">
        <w:t xml:space="preserve"> </w:t>
      </w:r>
      <w:r w:rsidR="00B07D7D" w:rsidRPr="0002386C">
        <w:t>em assentamentos;</w:t>
      </w:r>
    </w:p>
    <w:p w14:paraId="6AB2EA65" w14:textId="77777777" w:rsidR="004579C1" w:rsidRPr="0002386C" w:rsidRDefault="004579C1" w:rsidP="004579C1">
      <w:pPr>
        <w:pStyle w:val="texto1"/>
      </w:pPr>
      <w:r w:rsidRPr="0002386C">
        <w:t xml:space="preserve">VI – </w:t>
      </w:r>
      <w:proofErr w:type="gramStart"/>
      <w:r w:rsidRPr="0002386C">
        <w:t>autotutela</w:t>
      </w:r>
      <w:proofErr w:type="gramEnd"/>
      <w:r w:rsidRPr="0002386C">
        <w:t xml:space="preserve"> da posse.</w:t>
      </w:r>
    </w:p>
    <w:p w14:paraId="6CD71994" w14:textId="77777777" w:rsidR="00B07D7D" w:rsidRPr="0002386C" w:rsidRDefault="004579C1" w:rsidP="004579C1">
      <w:pPr>
        <w:pStyle w:val="texto1"/>
      </w:pPr>
      <w:r w:rsidRPr="0002386C">
        <w:t>§ 2º As medidas decorrentes de ato</w:t>
      </w:r>
      <w:r w:rsidR="00A43818" w:rsidRPr="0002386C">
        <w:t>s</w:t>
      </w:r>
      <w:r w:rsidRPr="0002386C">
        <w:t xml:space="preserve"> ou </w:t>
      </w:r>
      <w:r w:rsidR="00A43818" w:rsidRPr="0002386C">
        <w:t>decisões</w:t>
      </w:r>
      <w:r w:rsidRPr="0002386C">
        <w:t xml:space="preserve"> proferido</w:t>
      </w:r>
      <w:r w:rsidR="00A43818" w:rsidRPr="0002386C">
        <w:t>s</w:t>
      </w:r>
      <w:r w:rsidRPr="0002386C">
        <w:t xml:space="preserve"> em data anterior </w:t>
      </w:r>
      <w:r w:rsidR="00652E72" w:rsidRPr="0002386C">
        <w:t>à</w:t>
      </w:r>
      <w:r w:rsidR="00CF3633" w:rsidRPr="0002386C">
        <w:t xml:space="preserve"> </w:t>
      </w:r>
      <w:r w:rsidR="00DE4004" w:rsidRPr="0002386C">
        <w:t>vigência do estado</w:t>
      </w:r>
      <w:r w:rsidRPr="0002386C">
        <w:t xml:space="preserve"> de calamidade pública reconhecido pelo Decreto Legislativo nº 6, de 20 de março de 2020, não serão efetivadas </w:t>
      </w:r>
      <w:r w:rsidR="00513394" w:rsidRPr="0002386C">
        <w:t xml:space="preserve">até 1 (um) ano após o </w:t>
      </w:r>
      <w:r w:rsidR="001635AF" w:rsidRPr="0002386C">
        <w:t xml:space="preserve">seu </w:t>
      </w:r>
      <w:r w:rsidR="00513394" w:rsidRPr="0002386C">
        <w:t>término</w:t>
      </w:r>
      <w:r w:rsidR="001635AF" w:rsidRPr="0002386C">
        <w:t>.</w:t>
      </w:r>
    </w:p>
    <w:p w14:paraId="12FD2A65" w14:textId="77777777" w:rsidR="004579C1" w:rsidRPr="0002386C" w:rsidRDefault="004579C1" w:rsidP="004579C1">
      <w:pPr>
        <w:pStyle w:val="texto1"/>
      </w:pPr>
      <w:r w:rsidRPr="0002386C">
        <w:t xml:space="preserve">§ 3º Durante o período mencionado no </w:t>
      </w:r>
      <w:r w:rsidRPr="0002386C">
        <w:rPr>
          <w:i/>
        </w:rPr>
        <w:t>caput</w:t>
      </w:r>
      <w:r w:rsidRPr="0002386C">
        <w:t xml:space="preserve"> deste artigo, não serão adotadas medidas preparatórias ou negociações com o fim de efetivar eventual remoção, </w:t>
      </w:r>
      <w:r w:rsidR="00513394" w:rsidRPr="0002386C">
        <w:t xml:space="preserve">e </w:t>
      </w:r>
      <w:r w:rsidRPr="0002386C">
        <w:t>a autoridade administrativa ou judicial</w:t>
      </w:r>
      <w:r w:rsidR="00513394" w:rsidRPr="0002386C">
        <w:t xml:space="preserve"> deverá</w:t>
      </w:r>
      <w:r w:rsidRPr="0002386C">
        <w:t xml:space="preserve"> manter sobrestados os processos em curso.</w:t>
      </w:r>
    </w:p>
    <w:p w14:paraId="15502043" w14:textId="77777777" w:rsidR="007124AA" w:rsidRPr="0002386C" w:rsidRDefault="007124AA" w:rsidP="007124AA">
      <w:pPr>
        <w:pStyle w:val="texto1"/>
      </w:pPr>
      <w:r w:rsidRPr="0002386C">
        <w:lastRenderedPageBreak/>
        <w:t xml:space="preserve">§ 4º Superado o prazo de suspensão a que se refere o </w:t>
      </w:r>
      <w:r w:rsidRPr="0002386C">
        <w:rPr>
          <w:i/>
        </w:rPr>
        <w:t xml:space="preserve">caput </w:t>
      </w:r>
      <w:r w:rsidRPr="0002386C">
        <w:t xml:space="preserve">deste artigo, o Poder Judiciário deverá realizar audiência de mediação entre as partes, com a participação do Ministério Público e da </w:t>
      </w:r>
      <w:r w:rsidR="00602C1E" w:rsidRPr="0002386C">
        <w:t>Defensoria Pública,</w:t>
      </w:r>
      <w:r w:rsidRPr="0002386C">
        <w:t xml:space="preserve"> nos processos de despejo, de remoção forçada e de reintegração de posse coletivos que </w:t>
      </w:r>
      <w:r w:rsidR="00602C1E" w:rsidRPr="0002386C">
        <w:t>estejam</w:t>
      </w:r>
      <w:r w:rsidRPr="0002386C">
        <w:t xml:space="preserve"> em tramitação e </w:t>
      </w:r>
      <w:r w:rsidR="00602C1E" w:rsidRPr="0002386C">
        <w:t>realizar</w:t>
      </w:r>
      <w:r w:rsidRPr="0002386C">
        <w:t xml:space="preserve"> inspeção judicial nas áreas em litígio.</w:t>
      </w:r>
    </w:p>
    <w:p w14:paraId="3DF26D54" w14:textId="25DB3941" w:rsidR="004579C1" w:rsidRPr="0002386C" w:rsidRDefault="004579C1" w:rsidP="004579C1">
      <w:pPr>
        <w:pStyle w:val="texto1"/>
      </w:pPr>
      <w:r w:rsidRPr="0002386C">
        <w:t>Art. 3º Considera-se desocupação ou remoção forçada coletiva a retirada definitiva ou temporária de indivíduos</w:t>
      </w:r>
      <w:r w:rsidR="009941DC" w:rsidRPr="0002386C">
        <w:t xml:space="preserve"> ou </w:t>
      </w:r>
      <w:r w:rsidR="001635AF" w:rsidRPr="0002386C">
        <w:t xml:space="preserve">de </w:t>
      </w:r>
      <w:r w:rsidRPr="0002386C">
        <w:t>famílias</w:t>
      </w:r>
      <w:r w:rsidR="00705478" w:rsidRPr="0002386C">
        <w:t>,</w:t>
      </w:r>
      <w:r w:rsidRPr="0002386C">
        <w:t xml:space="preserve"> promovida de forma coletiva e contra a sua vontade</w:t>
      </w:r>
      <w:r w:rsidR="00705478" w:rsidRPr="0002386C">
        <w:t>,</w:t>
      </w:r>
      <w:r w:rsidR="00BB4410">
        <w:t xml:space="preserve"> de casas ou terrenos</w:t>
      </w:r>
      <w:bookmarkStart w:id="0" w:name="_GoBack"/>
      <w:bookmarkEnd w:id="0"/>
      <w:r w:rsidRPr="0002386C">
        <w:t xml:space="preserve"> que ocupam, sem que estejam disponíveis ou acessíveis as formas adequadas de proteção</w:t>
      </w:r>
      <w:r w:rsidR="00602C1E" w:rsidRPr="0002386C">
        <w:t xml:space="preserve"> de seus direitos, notadamente:</w:t>
      </w:r>
      <w:r w:rsidR="00C006E1" w:rsidRPr="0002386C">
        <w:t xml:space="preserve"> </w:t>
      </w:r>
    </w:p>
    <w:p w14:paraId="1858F1D4" w14:textId="77777777" w:rsidR="004579C1" w:rsidRPr="0002386C" w:rsidRDefault="004579C1" w:rsidP="004579C1">
      <w:pPr>
        <w:pStyle w:val="texto1"/>
      </w:pPr>
      <w:r w:rsidRPr="0002386C">
        <w:t xml:space="preserve">I - </w:t>
      </w:r>
      <w:proofErr w:type="gramStart"/>
      <w:r w:rsidRPr="0002386C">
        <w:t>garantia</w:t>
      </w:r>
      <w:proofErr w:type="gramEnd"/>
      <w:r w:rsidRPr="0002386C">
        <w:t xml:space="preserve"> de habitação, sem nova ameaça de remoção, viabilizando o cu</w:t>
      </w:r>
      <w:r w:rsidR="00602C1E" w:rsidRPr="0002386C">
        <w:t>mprimento do isolamento social;</w:t>
      </w:r>
    </w:p>
    <w:p w14:paraId="27422257" w14:textId="77777777" w:rsidR="004579C1" w:rsidRPr="0002386C" w:rsidRDefault="004579C1" w:rsidP="004579C1">
      <w:pPr>
        <w:pStyle w:val="texto1"/>
      </w:pPr>
      <w:r w:rsidRPr="0002386C">
        <w:t xml:space="preserve">II - </w:t>
      </w:r>
      <w:proofErr w:type="gramStart"/>
      <w:r w:rsidRPr="0002386C">
        <w:t>manutenção</w:t>
      </w:r>
      <w:proofErr w:type="gramEnd"/>
      <w:r w:rsidRPr="0002386C">
        <w:t xml:space="preserve"> do acesso a serviços básicos de comunicação, </w:t>
      </w:r>
      <w:r w:rsidR="001635AF" w:rsidRPr="0002386C">
        <w:t xml:space="preserve">de </w:t>
      </w:r>
      <w:r w:rsidRPr="0002386C">
        <w:t xml:space="preserve">energia elétrica, </w:t>
      </w:r>
      <w:r w:rsidR="001635AF" w:rsidRPr="0002386C">
        <w:t xml:space="preserve">de </w:t>
      </w:r>
      <w:r w:rsidRPr="0002386C">
        <w:t xml:space="preserve">água potável, </w:t>
      </w:r>
      <w:r w:rsidR="001635AF" w:rsidRPr="0002386C">
        <w:t xml:space="preserve">de </w:t>
      </w:r>
      <w:r w:rsidRPr="0002386C">
        <w:t xml:space="preserve">saneamento e </w:t>
      </w:r>
      <w:r w:rsidR="001635AF" w:rsidRPr="0002386C">
        <w:t xml:space="preserve">de </w:t>
      </w:r>
      <w:r w:rsidR="00602C1E" w:rsidRPr="0002386C">
        <w:t>coleta de lixo;</w:t>
      </w:r>
    </w:p>
    <w:p w14:paraId="2F2C32A8" w14:textId="77777777" w:rsidR="004579C1" w:rsidRPr="0002386C" w:rsidRDefault="004579C1" w:rsidP="004579C1">
      <w:pPr>
        <w:pStyle w:val="texto1"/>
      </w:pPr>
      <w:r w:rsidRPr="0002386C">
        <w:t xml:space="preserve">III - proteção contra intempéries climáticas ou </w:t>
      </w:r>
      <w:r w:rsidR="001635AF" w:rsidRPr="0002386C">
        <w:t xml:space="preserve">contra </w:t>
      </w:r>
      <w:r w:rsidRPr="0002386C">
        <w:t>o</w:t>
      </w:r>
      <w:r w:rsidR="00A154C6" w:rsidRPr="0002386C">
        <w:t>utras ameaças à saúde e à vida;</w:t>
      </w:r>
    </w:p>
    <w:p w14:paraId="4DA022B5" w14:textId="77777777" w:rsidR="00602C1E" w:rsidRPr="0002386C" w:rsidRDefault="004579C1" w:rsidP="004579C1">
      <w:pPr>
        <w:pStyle w:val="texto1"/>
      </w:pPr>
      <w:r w:rsidRPr="0002386C">
        <w:t xml:space="preserve">IV - </w:t>
      </w:r>
      <w:proofErr w:type="gramStart"/>
      <w:r w:rsidRPr="0002386C">
        <w:t>acesso</w:t>
      </w:r>
      <w:proofErr w:type="gramEnd"/>
      <w:r w:rsidRPr="0002386C">
        <w:t xml:space="preserve"> aos meios habituais de subsistência, inclusive acesso </w:t>
      </w:r>
      <w:proofErr w:type="spellStart"/>
      <w:r w:rsidR="00602C1E" w:rsidRPr="0002386C">
        <w:t>a</w:t>
      </w:r>
      <w:proofErr w:type="spellEnd"/>
      <w:r w:rsidRPr="0002386C">
        <w:t xml:space="preserve"> terra, </w:t>
      </w:r>
      <w:r w:rsidR="00C3759F" w:rsidRPr="0002386C">
        <w:t xml:space="preserve">a </w:t>
      </w:r>
      <w:r w:rsidRPr="0002386C">
        <w:t xml:space="preserve">seus frutos, </w:t>
      </w:r>
      <w:r w:rsidR="00C3759F" w:rsidRPr="0002386C">
        <w:t xml:space="preserve">a </w:t>
      </w:r>
      <w:r w:rsidRPr="0002386C">
        <w:t xml:space="preserve">infraestrutura, </w:t>
      </w:r>
      <w:r w:rsidR="00C3759F" w:rsidRPr="0002386C">
        <w:t xml:space="preserve">a </w:t>
      </w:r>
      <w:r w:rsidRPr="0002386C">
        <w:t xml:space="preserve">fontes de renda e </w:t>
      </w:r>
      <w:r w:rsidR="00C3759F" w:rsidRPr="0002386C">
        <w:t xml:space="preserve">a </w:t>
      </w:r>
      <w:r w:rsidR="00602C1E" w:rsidRPr="0002386C">
        <w:t>trabalho;</w:t>
      </w:r>
    </w:p>
    <w:p w14:paraId="13606521" w14:textId="77777777" w:rsidR="004579C1" w:rsidRPr="0002386C" w:rsidRDefault="004579C1" w:rsidP="004579C1">
      <w:pPr>
        <w:pStyle w:val="texto1"/>
      </w:pPr>
      <w:r w:rsidRPr="0002386C">
        <w:t xml:space="preserve">V - </w:t>
      </w:r>
      <w:proofErr w:type="gramStart"/>
      <w:r w:rsidRPr="0002386C">
        <w:t>privacidade, segurança e proteção</w:t>
      </w:r>
      <w:proofErr w:type="gramEnd"/>
      <w:r w:rsidRPr="0002386C">
        <w:t xml:space="preserve"> contra a violência à pessoa e contra o dano ao seu patrimônio.</w:t>
      </w:r>
    </w:p>
    <w:p w14:paraId="741461A0" w14:textId="77777777" w:rsidR="004579C1" w:rsidRPr="0002386C" w:rsidRDefault="00227521" w:rsidP="004579C1">
      <w:pPr>
        <w:pStyle w:val="texto1"/>
      </w:pPr>
      <w:r w:rsidRPr="0002386C">
        <w:t>Art. 4</w:t>
      </w:r>
      <w:r w:rsidR="00576E65" w:rsidRPr="0002386C">
        <w:t>º</w:t>
      </w:r>
      <w:r w:rsidR="004579C1" w:rsidRPr="0002386C">
        <w:t xml:space="preserve"> Em virtude</w:t>
      </w:r>
      <w:r w:rsidR="00560C3B" w:rsidRPr="0002386C">
        <w:t xml:space="preserve"> da</w:t>
      </w:r>
      <w:r w:rsidR="004579C1" w:rsidRPr="0002386C">
        <w:t xml:space="preserve"> </w:t>
      </w:r>
      <w:proofErr w:type="spellStart"/>
      <w:r w:rsidR="00560C3B" w:rsidRPr="0002386C">
        <w:t>Espin</w:t>
      </w:r>
      <w:proofErr w:type="spellEnd"/>
      <w:r w:rsidR="00560C3B" w:rsidRPr="0002386C">
        <w:t xml:space="preserve"> decorrente da infecção humana pelo </w:t>
      </w:r>
      <w:proofErr w:type="spellStart"/>
      <w:r w:rsidR="00560C3B" w:rsidRPr="0002386C">
        <w:t>coronavírus</w:t>
      </w:r>
      <w:proofErr w:type="spellEnd"/>
      <w:r w:rsidR="00560C3B" w:rsidRPr="0002386C">
        <w:t xml:space="preserve"> SARS-CoV-2</w:t>
      </w:r>
      <w:r w:rsidR="004579C1" w:rsidRPr="0002386C">
        <w:t xml:space="preserve">, não se concederá liminar para desocupação de imóvel urbano nas ações de despejo a que se referem os incisos I, II, V, VII, VIII e IX do § 1º do art. </w:t>
      </w:r>
      <w:r w:rsidR="004579C1" w:rsidRPr="0002386C">
        <w:lastRenderedPageBreak/>
        <w:t>59 da Lei nº 8.245, de 18 de outubro de 1991, até 31 de dezembro de 2021, desde que</w:t>
      </w:r>
      <w:r w:rsidR="00576E65" w:rsidRPr="0002386C">
        <w:t xml:space="preserve"> o</w:t>
      </w:r>
      <w:r w:rsidR="004579C1" w:rsidRPr="0002386C">
        <w:t xml:space="preserve"> locatário demonstre a ocorrência de alteração da situação econômico-financeira decorrente de medida de enfrentamento </w:t>
      </w:r>
      <w:r w:rsidR="00576E65" w:rsidRPr="0002386C">
        <w:t>da</w:t>
      </w:r>
      <w:r w:rsidR="004579C1" w:rsidRPr="0002386C">
        <w:t xml:space="preserve"> pandemia que resulte</w:t>
      </w:r>
      <w:r w:rsidR="00576E65" w:rsidRPr="0002386C">
        <w:t xml:space="preserve"> em</w:t>
      </w:r>
      <w:r w:rsidR="004579C1" w:rsidRPr="0002386C">
        <w:t xml:space="preserve"> incapacidade de pagamento do aluguel e</w:t>
      </w:r>
      <w:r w:rsidR="00576E65" w:rsidRPr="0002386C">
        <w:t xml:space="preserve"> </w:t>
      </w:r>
      <w:r w:rsidR="00DE4004" w:rsidRPr="0002386C">
        <w:t xml:space="preserve">dos </w:t>
      </w:r>
      <w:r w:rsidR="004579C1" w:rsidRPr="0002386C">
        <w:t>demais encargos sem prejuízo da subsistência familiar.</w:t>
      </w:r>
    </w:p>
    <w:p w14:paraId="4CF231A2" w14:textId="77777777" w:rsidR="00326D79" w:rsidRPr="0002386C" w:rsidRDefault="00326D79" w:rsidP="00326D79">
      <w:pPr>
        <w:pStyle w:val="texto1"/>
      </w:pPr>
      <w:r w:rsidRPr="0002386C">
        <w:t xml:space="preserve">Parágrafo único. O disposto no </w:t>
      </w:r>
      <w:r w:rsidRPr="0002386C">
        <w:rPr>
          <w:i/>
        </w:rPr>
        <w:t>caput</w:t>
      </w:r>
      <w:r w:rsidRPr="0002386C">
        <w:t xml:space="preserve"> deste a</w:t>
      </w:r>
      <w:r w:rsidR="00DE4004" w:rsidRPr="0002386C">
        <w:t>r</w:t>
      </w:r>
      <w:r w:rsidRPr="0002386C">
        <w:t>tigo somente se aplica aos contratos cujo valor mensal do aluguel não seja superior a:</w:t>
      </w:r>
    </w:p>
    <w:p w14:paraId="0266ED18" w14:textId="77777777" w:rsidR="00326D79" w:rsidRPr="0002386C" w:rsidRDefault="00326D79" w:rsidP="00326D79">
      <w:pPr>
        <w:pStyle w:val="texto1"/>
      </w:pPr>
      <w:r w:rsidRPr="0002386C">
        <w:t>I – R$ 600,00 (seiscentos reais)</w:t>
      </w:r>
      <w:r w:rsidR="00227521" w:rsidRPr="0002386C">
        <w:t>,</w:t>
      </w:r>
      <w:r w:rsidRPr="0002386C">
        <w:t xml:space="preserve"> em caso de locação de imóvel residencial;</w:t>
      </w:r>
    </w:p>
    <w:p w14:paraId="41A27202" w14:textId="77777777" w:rsidR="00326D79" w:rsidRPr="0002386C" w:rsidRDefault="00326D79" w:rsidP="00326D79">
      <w:pPr>
        <w:pStyle w:val="texto1"/>
      </w:pPr>
      <w:r w:rsidRPr="0002386C">
        <w:t>II - R$ 1.200,00 (mil e duzentos reais)</w:t>
      </w:r>
      <w:r w:rsidR="00227521" w:rsidRPr="0002386C">
        <w:t>,</w:t>
      </w:r>
      <w:r w:rsidRPr="0002386C">
        <w:t xml:space="preserve"> em caso de locação de imóvel não residencial.</w:t>
      </w:r>
    </w:p>
    <w:p w14:paraId="0FFC8ABA" w14:textId="77777777" w:rsidR="004579C1" w:rsidRPr="0002386C" w:rsidRDefault="00227521" w:rsidP="004579C1">
      <w:pPr>
        <w:pStyle w:val="texto1"/>
      </w:pPr>
      <w:r w:rsidRPr="0002386C">
        <w:t>Art. 5</w:t>
      </w:r>
      <w:r w:rsidR="004579C1" w:rsidRPr="0002386C">
        <w:t xml:space="preserve">º Frustrada </w:t>
      </w:r>
      <w:r w:rsidR="00576E65" w:rsidRPr="0002386C">
        <w:t xml:space="preserve">tentativa </w:t>
      </w:r>
      <w:r w:rsidR="004579C1" w:rsidRPr="0002386C">
        <w:t xml:space="preserve">de acordo entre locador e locatário para desconto, suspensão ou adiamento, total ou parcial, do pagamento de aluguel devido </w:t>
      </w:r>
      <w:r w:rsidR="00E737D3" w:rsidRPr="0002386C">
        <w:t>desde a vigência</w:t>
      </w:r>
      <w:r w:rsidR="00667F34" w:rsidRPr="0002386C">
        <w:t xml:space="preserve"> do estado de calamidade pública </w:t>
      </w:r>
      <w:r w:rsidR="00DE4004" w:rsidRPr="0002386C">
        <w:t>reconhecido pelo Decreto Legislativo nº 6, de 20 de março de 2020</w:t>
      </w:r>
      <w:r w:rsidR="004579C1" w:rsidRPr="0002386C">
        <w:t xml:space="preserve">, </w:t>
      </w:r>
      <w:r w:rsidR="00667F34" w:rsidRPr="0002386C">
        <w:t>até 1 (um) ano após o seu término, relativo a</w:t>
      </w:r>
      <w:r w:rsidR="004579C1" w:rsidRPr="0002386C">
        <w:t xml:space="preserve"> contrato findado em razão de alteração econômico-financeira decorrente de demissão, </w:t>
      </w:r>
      <w:r w:rsidR="00576E65" w:rsidRPr="0002386C">
        <w:t xml:space="preserve">de </w:t>
      </w:r>
      <w:r w:rsidR="004579C1" w:rsidRPr="0002386C">
        <w:t xml:space="preserve">redução de carga horária ou </w:t>
      </w:r>
      <w:r w:rsidR="00576E65" w:rsidRPr="0002386C">
        <w:t xml:space="preserve">de </w:t>
      </w:r>
      <w:r w:rsidR="004579C1" w:rsidRPr="0002386C">
        <w:t xml:space="preserve">diminuição de remuneração que resulte </w:t>
      </w:r>
      <w:r w:rsidR="00576E65" w:rsidRPr="0002386C">
        <w:t xml:space="preserve">em </w:t>
      </w:r>
      <w:r w:rsidR="004579C1" w:rsidRPr="0002386C">
        <w:t xml:space="preserve">incapacidade de pagamento do aluguel e </w:t>
      </w:r>
      <w:r w:rsidR="005E2A6A" w:rsidRPr="0002386C">
        <w:t xml:space="preserve">dos </w:t>
      </w:r>
      <w:r w:rsidR="004579C1" w:rsidRPr="0002386C">
        <w:t>demais encargos sem prejuízo da subsistência familiar, será admitida a denúncia da locação pelo locatário residencial</w:t>
      </w:r>
      <w:r w:rsidR="00494704" w:rsidRPr="0002386C">
        <w:t xml:space="preserve"> até 31 de dezembro de 2021</w:t>
      </w:r>
      <w:r w:rsidR="0039089A" w:rsidRPr="0002386C">
        <w:t>:</w:t>
      </w:r>
    </w:p>
    <w:p w14:paraId="6662BD70" w14:textId="77777777" w:rsidR="004579C1" w:rsidRPr="0002386C" w:rsidRDefault="004579C1" w:rsidP="004579C1">
      <w:pPr>
        <w:pStyle w:val="texto1"/>
      </w:pPr>
      <w:r w:rsidRPr="0002386C">
        <w:t xml:space="preserve">I – </w:t>
      </w:r>
      <w:proofErr w:type="gramStart"/>
      <w:r w:rsidRPr="0002386C">
        <w:t>nos</w:t>
      </w:r>
      <w:proofErr w:type="gramEnd"/>
      <w:r w:rsidRPr="0002386C">
        <w:t xml:space="preserve"> contratos por prazo determinado, independentemente do cumprimento da multa convencionada para </w:t>
      </w:r>
      <w:r w:rsidR="005E2A6A" w:rsidRPr="0002386C">
        <w:t>o caso</w:t>
      </w:r>
      <w:r w:rsidRPr="0002386C">
        <w:t xml:space="preserve"> de denúncia a</w:t>
      </w:r>
      <w:r w:rsidR="0039089A" w:rsidRPr="0002386C">
        <w:t>ntecipada do vínculo locatício;</w:t>
      </w:r>
    </w:p>
    <w:p w14:paraId="750A508B" w14:textId="77777777" w:rsidR="004579C1" w:rsidRPr="0002386C" w:rsidRDefault="004579C1" w:rsidP="004579C1">
      <w:pPr>
        <w:pStyle w:val="texto1"/>
      </w:pPr>
      <w:r w:rsidRPr="0002386C">
        <w:lastRenderedPageBreak/>
        <w:t xml:space="preserve">II - </w:t>
      </w:r>
      <w:proofErr w:type="gramStart"/>
      <w:r w:rsidRPr="0002386C">
        <w:t>nos</w:t>
      </w:r>
      <w:proofErr w:type="gramEnd"/>
      <w:r w:rsidRPr="0002386C">
        <w:t xml:space="preserve"> contratos por prazo indeterminado, independentemente do cumprimento do aviso prévio de desocupação, dispensado o pag</w:t>
      </w:r>
      <w:r w:rsidR="0039089A" w:rsidRPr="0002386C">
        <w:t>amento da multa indenizatória.</w:t>
      </w:r>
    </w:p>
    <w:p w14:paraId="27C0E30D" w14:textId="77777777" w:rsidR="00326D79" w:rsidRPr="0002386C" w:rsidRDefault="00DE4004" w:rsidP="000124E4">
      <w:pPr>
        <w:pStyle w:val="texto1"/>
      </w:pPr>
      <w:r w:rsidRPr="0002386C">
        <w:t xml:space="preserve">§ 1º </w:t>
      </w:r>
      <w:r w:rsidR="004579C1" w:rsidRPr="0002386C">
        <w:t xml:space="preserve">A denúncia da locação na forma prevista nos incisos I e II do </w:t>
      </w:r>
      <w:r w:rsidR="004579C1" w:rsidRPr="0002386C">
        <w:rPr>
          <w:i/>
        </w:rPr>
        <w:t>caput</w:t>
      </w:r>
      <w:r w:rsidR="004579C1" w:rsidRPr="0002386C">
        <w:t xml:space="preserve"> deste artigo aplica-se à locação de imóvel não residencial urbano no qual se desenvolva atividade que tenha sofrido a interrupção contínua em razão da imposição de medidas de isolamento ou </w:t>
      </w:r>
      <w:r w:rsidR="00576E65" w:rsidRPr="0002386C">
        <w:t xml:space="preserve">de </w:t>
      </w:r>
      <w:r w:rsidR="004579C1" w:rsidRPr="0002386C">
        <w:t xml:space="preserve">quarentena, por prazo igual ou superior a 30 (trinta) dias, se frustrada </w:t>
      </w:r>
      <w:r w:rsidR="00576E65" w:rsidRPr="0002386C">
        <w:t>tentativa</w:t>
      </w:r>
      <w:r w:rsidR="004579C1" w:rsidRPr="0002386C">
        <w:t xml:space="preserve"> de acordo entre locador e locatário para desconto, suspensão ou adiamento, total ou parcial, do pagamento de aluguel devido </w:t>
      </w:r>
      <w:r w:rsidR="00494704" w:rsidRPr="0002386C">
        <w:t>desde a</w:t>
      </w:r>
      <w:r w:rsidR="005E2A6A" w:rsidRPr="0002386C">
        <w:t xml:space="preserve"> </w:t>
      </w:r>
      <w:r w:rsidR="004579C1" w:rsidRPr="0002386C">
        <w:t>vigência do estado de calamidade</w:t>
      </w:r>
      <w:r w:rsidR="00494704" w:rsidRPr="0002386C">
        <w:t xml:space="preserve"> pública </w:t>
      </w:r>
      <w:r w:rsidR="00667F34" w:rsidRPr="0002386C">
        <w:t>reconhecido pelo Decreto Legislativo nº 6, de 20 de março de 2020,</w:t>
      </w:r>
      <w:r w:rsidR="00494704" w:rsidRPr="0002386C">
        <w:t xml:space="preserve"> até </w:t>
      </w:r>
      <w:r w:rsidR="00576E65" w:rsidRPr="0002386C">
        <w:t>1 (</w:t>
      </w:r>
      <w:r w:rsidR="00494704" w:rsidRPr="0002386C">
        <w:t>um</w:t>
      </w:r>
      <w:r w:rsidR="00576E65" w:rsidRPr="0002386C">
        <w:t>)</w:t>
      </w:r>
      <w:r w:rsidR="00494704" w:rsidRPr="0002386C">
        <w:t xml:space="preserve"> ano após o seu término</w:t>
      </w:r>
      <w:r w:rsidR="004579C1" w:rsidRPr="0002386C">
        <w:t>.</w:t>
      </w:r>
    </w:p>
    <w:p w14:paraId="2DD33B9F" w14:textId="77777777" w:rsidR="00326D79" w:rsidRPr="0002386C" w:rsidRDefault="00326D79" w:rsidP="00326D79">
      <w:pPr>
        <w:pStyle w:val="texto1"/>
      </w:pPr>
      <w:r w:rsidRPr="0002386C">
        <w:t xml:space="preserve">§ 2º Não se aplica o disposto no </w:t>
      </w:r>
      <w:r w:rsidRPr="0002386C">
        <w:rPr>
          <w:i/>
        </w:rPr>
        <w:t>caput</w:t>
      </w:r>
      <w:r w:rsidRPr="0002386C">
        <w:t xml:space="preserve"> deste artigo quando o imóvel objeto da locação </w:t>
      </w:r>
      <w:r w:rsidR="00DE4004" w:rsidRPr="0002386C">
        <w:t>for</w:t>
      </w:r>
      <w:r w:rsidRPr="0002386C">
        <w:t xml:space="preserve"> o único de propriedade do locador, excluído o utilizado para sua residência, desde que os aluguéis consistam na totalidade de sua renda.</w:t>
      </w:r>
    </w:p>
    <w:p w14:paraId="1BA30AB2" w14:textId="77777777" w:rsidR="000124E4" w:rsidRPr="0002386C" w:rsidRDefault="0039089A" w:rsidP="000124E4">
      <w:pPr>
        <w:pStyle w:val="texto1"/>
      </w:pPr>
      <w:r w:rsidRPr="0002386C">
        <w:t>Art. 6</w:t>
      </w:r>
      <w:r w:rsidR="004579C1" w:rsidRPr="0002386C">
        <w:t xml:space="preserve">º As </w:t>
      </w:r>
      <w:r w:rsidR="00576E65" w:rsidRPr="0002386C">
        <w:t>tentativas</w:t>
      </w:r>
      <w:r w:rsidR="004579C1" w:rsidRPr="0002386C">
        <w:t xml:space="preserve"> de acordo para desconto, suspensão ou adiamento de pagamento de aluguel, ou que estabeleçam condições para garantir o reequilíbrio contratual dos contratos de locação de imóveis durante </w:t>
      </w:r>
      <w:r w:rsidR="00560C3B" w:rsidRPr="0002386C">
        <w:t xml:space="preserve">a </w:t>
      </w:r>
      <w:proofErr w:type="spellStart"/>
      <w:r w:rsidR="00560C3B" w:rsidRPr="0002386C">
        <w:t>Espin</w:t>
      </w:r>
      <w:proofErr w:type="spellEnd"/>
      <w:r w:rsidR="00560C3B" w:rsidRPr="0002386C">
        <w:t xml:space="preserve"> decorrente da infecção humana pelo </w:t>
      </w:r>
      <w:proofErr w:type="spellStart"/>
      <w:r w:rsidR="00560C3B" w:rsidRPr="0002386C">
        <w:t>coronavírus</w:t>
      </w:r>
      <w:proofErr w:type="spellEnd"/>
      <w:r w:rsidR="00560C3B" w:rsidRPr="0002386C">
        <w:t xml:space="preserve"> SARS-CoV-2</w:t>
      </w:r>
      <w:r w:rsidR="005E2A6A" w:rsidRPr="0002386C">
        <w:t xml:space="preserve">, </w:t>
      </w:r>
      <w:r w:rsidR="004579C1" w:rsidRPr="0002386C">
        <w:t xml:space="preserve">poderão ser realizadas por meio de correspondências eletrônicas ou </w:t>
      </w:r>
      <w:r w:rsidR="000124E4" w:rsidRPr="0002386C">
        <w:t xml:space="preserve">de </w:t>
      </w:r>
      <w:r w:rsidR="004579C1" w:rsidRPr="0002386C">
        <w:t xml:space="preserve">aplicativos de mensagens, e o conteúdo deles extraído terá valor de aditivo contratual, com efeito de título executivo extrajudicial, bem como provará a não celebração do acordo para fins do disposto no </w:t>
      </w:r>
      <w:r w:rsidR="009A130B" w:rsidRPr="0002386C">
        <w:t>art. 5</w:t>
      </w:r>
      <w:r w:rsidR="004579C1" w:rsidRPr="0002386C">
        <w:t>º desta Lei.</w:t>
      </w:r>
    </w:p>
    <w:p w14:paraId="58DE1086" w14:textId="77777777" w:rsidR="000124E4" w:rsidRPr="0002386C" w:rsidRDefault="00A154C6" w:rsidP="000124E4">
      <w:pPr>
        <w:pStyle w:val="texto1"/>
      </w:pPr>
      <w:r w:rsidRPr="0002386C">
        <w:lastRenderedPageBreak/>
        <w:t>Art. 7</w:t>
      </w:r>
      <w:r w:rsidR="004579C1" w:rsidRPr="0002386C">
        <w:t xml:space="preserve">º As medidas de que tratam os </w:t>
      </w:r>
      <w:proofErr w:type="spellStart"/>
      <w:r w:rsidR="004579C1" w:rsidRPr="0002386C">
        <w:t>arts</w:t>
      </w:r>
      <w:proofErr w:type="spellEnd"/>
      <w:r w:rsidR="00D66581" w:rsidRPr="0002386C">
        <w:t>.</w:t>
      </w:r>
      <w:r w:rsidR="004579C1" w:rsidRPr="0002386C">
        <w:t xml:space="preserve"> 2º</w:t>
      </w:r>
      <w:r w:rsidR="00DA36FB" w:rsidRPr="0002386C">
        <w:t xml:space="preserve"> e</w:t>
      </w:r>
      <w:r w:rsidR="000124E4" w:rsidRPr="0002386C">
        <w:t xml:space="preserve"> </w:t>
      </w:r>
      <w:r w:rsidR="004579C1" w:rsidRPr="0002386C">
        <w:t>3º desta Lei</w:t>
      </w:r>
      <w:r w:rsidR="009A130B" w:rsidRPr="0002386C">
        <w:t>:</w:t>
      </w:r>
    </w:p>
    <w:p w14:paraId="5A2CD7EB" w14:textId="77777777" w:rsidR="004579C1" w:rsidRPr="0002386C" w:rsidRDefault="000124E4" w:rsidP="000124E4">
      <w:pPr>
        <w:pStyle w:val="texto1"/>
      </w:pPr>
      <w:r w:rsidRPr="0002386C">
        <w:t xml:space="preserve">I </w:t>
      </w:r>
      <w:r w:rsidR="002F7C3C" w:rsidRPr="0002386C">
        <w:t xml:space="preserve">- </w:t>
      </w:r>
      <w:proofErr w:type="gramStart"/>
      <w:r w:rsidR="004579C1" w:rsidRPr="0002386C">
        <w:t>não</w:t>
      </w:r>
      <w:proofErr w:type="gramEnd"/>
      <w:r w:rsidR="004579C1" w:rsidRPr="0002386C">
        <w:t xml:space="preserve"> se aplicam a ocupações ocorridas após 31 de março de 2021</w:t>
      </w:r>
      <w:r w:rsidR="002F7C3C" w:rsidRPr="0002386C">
        <w:t>;</w:t>
      </w:r>
    </w:p>
    <w:p w14:paraId="05643A27" w14:textId="77777777" w:rsidR="002F7C3C" w:rsidRPr="0002386C" w:rsidRDefault="002F7C3C" w:rsidP="004579C1">
      <w:pPr>
        <w:pStyle w:val="texto1"/>
      </w:pPr>
      <w:r w:rsidRPr="0002386C">
        <w:t xml:space="preserve">II – </w:t>
      </w:r>
      <w:proofErr w:type="gramStart"/>
      <w:r w:rsidRPr="0002386C">
        <w:t>não</w:t>
      </w:r>
      <w:proofErr w:type="gramEnd"/>
      <w:r w:rsidRPr="0002386C">
        <w:t xml:space="preserve"> alcançam as desocupações já perfectibiliza</w:t>
      </w:r>
      <w:r w:rsidR="009A130B" w:rsidRPr="0002386C">
        <w:t>da</w:t>
      </w:r>
      <w:r w:rsidRPr="0002386C">
        <w:t>s na data da publicação desta Lei.</w:t>
      </w:r>
    </w:p>
    <w:p w14:paraId="71178D3B" w14:textId="77777777" w:rsidR="00BE7484" w:rsidRPr="0002386C" w:rsidRDefault="002F7C3C" w:rsidP="004579C1">
      <w:pPr>
        <w:pStyle w:val="texto1"/>
      </w:pPr>
      <w:r w:rsidRPr="0002386C">
        <w:t xml:space="preserve">Art. </w:t>
      </w:r>
      <w:r w:rsidR="00A154C6" w:rsidRPr="0002386C">
        <w:t>8</w:t>
      </w:r>
      <w:r w:rsidR="00326D79" w:rsidRPr="0002386C">
        <w:t>º</w:t>
      </w:r>
      <w:r w:rsidR="004579C1" w:rsidRPr="0002386C">
        <w:t xml:space="preserve"> Esta Lei entra em vigor na data de sua publicação</w:t>
      </w:r>
      <w:r w:rsidR="00F708B5" w:rsidRPr="0002386C">
        <w:t>.</w:t>
      </w:r>
    </w:p>
    <w:p w14:paraId="2F9210F0" w14:textId="650CFCB1" w:rsidR="000659C9" w:rsidRPr="0002386C" w:rsidRDefault="000659C9" w:rsidP="00BE7484">
      <w:pPr>
        <w:pStyle w:val="texto1"/>
      </w:pPr>
      <w:r w:rsidRPr="0002386C">
        <w:t>Sala das Se</w:t>
      </w:r>
      <w:r w:rsidR="00BE7484" w:rsidRPr="0002386C">
        <w:t>ssões, em</w:t>
      </w:r>
      <w:r w:rsidR="005E2A6A" w:rsidRPr="0002386C">
        <w:t xml:space="preserve"> </w:t>
      </w:r>
      <w:r w:rsidR="00C006E1" w:rsidRPr="0002386C">
        <w:t xml:space="preserve">14 </w:t>
      </w:r>
      <w:r w:rsidR="005E2A6A" w:rsidRPr="0002386C">
        <w:t xml:space="preserve">de </w:t>
      </w:r>
      <w:r w:rsidR="00C006E1" w:rsidRPr="0002386C">
        <w:t xml:space="preserve">julho </w:t>
      </w:r>
      <w:r w:rsidR="005E2A6A" w:rsidRPr="0002386C">
        <w:t>de 2021.</w:t>
      </w:r>
    </w:p>
    <w:p w14:paraId="11A08E73" w14:textId="77777777" w:rsidR="000659C9" w:rsidRPr="0002386C" w:rsidRDefault="000659C9" w:rsidP="00014DB4">
      <w:pPr>
        <w:pStyle w:val="assinatura"/>
        <w:suppressAutoHyphens w:val="0"/>
        <w:rPr>
          <w:szCs w:val="24"/>
        </w:rPr>
      </w:pPr>
    </w:p>
    <w:p w14:paraId="57857B49" w14:textId="77777777" w:rsidR="000659C9" w:rsidRPr="0002386C" w:rsidRDefault="000659C9" w:rsidP="00014DB4">
      <w:pPr>
        <w:pStyle w:val="assinatura"/>
        <w:suppressAutoHyphens w:val="0"/>
        <w:rPr>
          <w:szCs w:val="24"/>
        </w:rPr>
      </w:pPr>
    </w:p>
    <w:p w14:paraId="36D7917D" w14:textId="77777777" w:rsidR="000659C9" w:rsidRPr="0002386C" w:rsidRDefault="000659C9" w:rsidP="00014DB4">
      <w:pPr>
        <w:pStyle w:val="assinatura"/>
        <w:suppressAutoHyphens w:val="0"/>
        <w:rPr>
          <w:szCs w:val="24"/>
        </w:rPr>
      </w:pPr>
    </w:p>
    <w:p w14:paraId="06F52674" w14:textId="77777777" w:rsidR="001C198D" w:rsidRPr="0002386C" w:rsidRDefault="001C198D" w:rsidP="00014DB4">
      <w:pPr>
        <w:pStyle w:val="assinatura"/>
        <w:suppressAutoHyphens w:val="0"/>
        <w:rPr>
          <w:szCs w:val="24"/>
        </w:rPr>
      </w:pPr>
      <w:r w:rsidRPr="0002386C">
        <w:rPr>
          <w:szCs w:val="24"/>
        </w:rPr>
        <w:t>Deputado</w:t>
      </w:r>
      <w:r w:rsidR="00647B0C" w:rsidRPr="0002386C">
        <w:rPr>
          <w:szCs w:val="24"/>
        </w:rPr>
        <w:t xml:space="preserve"> </w:t>
      </w:r>
      <w:r w:rsidR="009A130B" w:rsidRPr="0002386C">
        <w:rPr>
          <w:szCs w:val="24"/>
        </w:rPr>
        <w:t>CAMILO CAPIBERIBE</w:t>
      </w:r>
    </w:p>
    <w:p w14:paraId="05D0F2E8" w14:textId="77777777" w:rsidR="001C198D" w:rsidRPr="0002386C" w:rsidRDefault="001C198D" w:rsidP="00014DB4">
      <w:pPr>
        <w:pStyle w:val="assinatura"/>
        <w:suppressAutoHyphens w:val="0"/>
        <w:rPr>
          <w:szCs w:val="24"/>
        </w:rPr>
      </w:pPr>
      <w:r w:rsidRPr="0002386C">
        <w:rPr>
          <w:szCs w:val="24"/>
        </w:rPr>
        <w:t>Relator</w:t>
      </w:r>
    </w:p>
    <w:sectPr w:rsidR="001C198D" w:rsidRPr="0002386C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2B643C" w14:textId="77777777" w:rsidR="000B065B" w:rsidRDefault="000B065B">
      <w:r>
        <w:separator/>
      </w:r>
    </w:p>
    <w:p w14:paraId="75B10CFD" w14:textId="77777777" w:rsidR="000B065B" w:rsidRDefault="000B065B"/>
  </w:endnote>
  <w:endnote w:type="continuationSeparator" w:id="0">
    <w:p w14:paraId="1A44F9A7" w14:textId="77777777" w:rsidR="000B065B" w:rsidRDefault="000B065B">
      <w:r>
        <w:continuationSeparator/>
      </w:r>
    </w:p>
    <w:p w14:paraId="632A2AB9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41406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30D7E3" w14:textId="77777777" w:rsidR="006C0DCB" w:rsidRDefault="006C0DCB">
    <w:pPr>
      <w:pStyle w:val="Rodap"/>
      <w:ind w:right="360"/>
    </w:pPr>
  </w:p>
  <w:p w14:paraId="7ED6F1A9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4328A4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47AF1BF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B439CF" w14:textId="77777777" w:rsidR="000B065B" w:rsidRDefault="000B065B">
      <w:r>
        <w:separator/>
      </w:r>
    </w:p>
    <w:p w14:paraId="5C1A8DE5" w14:textId="77777777" w:rsidR="000B065B" w:rsidRDefault="000B065B"/>
  </w:footnote>
  <w:footnote w:type="continuationSeparator" w:id="0">
    <w:p w14:paraId="18E63FB2" w14:textId="77777777" w:rsidR="000B065B" w:rsidRDefault="000B065B">
      <w:r>
        <w:continuationSeparator/>
      </w:r>
    </w:p>
    <w:p w14:paraId="54263F2C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27A60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FBD935D" w14:textId="77777777" w:rsidR="006C0DCB" w:rsidRDefault="006C0DCB">
    <w:pPr>
      <w:pStyle w:val="Cabealho"/>
      <w:ind w:right="360"/>
    </w:pPr>
  </w:p>
  <w:p w14:paraId="76CB0C22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069D2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B4410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33D87BDA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7D92EEA5" wp14:editId="08DA282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A68EA2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92EEA5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01A68EA2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13141684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E9F83F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34423AF4" wp14:editId="6BDC689F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209C25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423AF4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26209C25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B1EA0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2E5F"/>
    <w:rsid w:val="00007ACB"/>
    <w:rsid w:val="000124E4"/>
    <w:rsid w:val="00013B38"/>
    <w:rsid w:val="00014DB4"/>
    <w:rsid w:val="0002386C"/>
    <w:rsid w:val="00035898"/>
    <w:rsid w:val="00040530"/>
    <w:rsid w:val="000659C9"/>
    <w:rsid w:val="000847AC"/>
    <w:rsid w:val="000B065B"/>
    <w:rsid w:val="001120A1"/>
    <w:rsid w:val="00142E21"/>
    <w:rsid w:val="001635AF"/>
    <w:rsid w:val="00163E0D"/>
    <w:rsid w:val="00190F9F"/>
    <w:rsid w:val="001A693F"/>
    <w:rsid w:val="001C198D"/>
    <w:rsid w:val="001C6CA6"/>
    <w:rsid w:val="001D66CB"/>
    <w:rsid w:val="001F6DDF"/>
    <w:rsid w:val="00207463"/>
    <w:rsid w:val="002271E0"/>
    <w:rsid w:val="00227521"/>
    <w:rsid w:val="00242AFF"/>
    <w:rsid w:val="0025430D"/>
    <w:rsid w:val="0027470C"/>
    <w:rsid w:val="002975F9"/>
    <w:rsid w:val="002C7E7F"/>
    <w:rsid w:val="002F7C3C"/>
    <w:rsid w:val="00326D79"/>
    <w:rsid w:val="003426CF"/>
    <w:rsid w:val="0039089A"/>
    <w:rsid w:val="00404CA2"/>
    <w:rsid w:val="00412B8D"/>
    <w:rsid w:val="00434942"/>
    <w:rsid w:val="00442CC3"/>
    <w:rsid w:val="00446CEE"/>
    <w:rsid w:val="004579C1"/>
    <w:rsid w:val="00480084"/>
    <w:rsid w:val="00494704"/>
    <w:rsid w:val="004B2B60"/>
    <w:rsid w:val="004D0E82"/>
    <w:rsid w:val="004F43ED"/>
    <w:rsid w:val="00513394"/>
    <w:rsid w:val="00523540"/>
    <w:rsid w:val="00525AB7"/>
    <w:rsid w:val="00560C3B"/>
    <w:rsid w:val="00576E65"/>
    <w:rsid w:val="005E2A6A"/>
    <w:rsid w:val="00602C1E"/>
    <w:rsid w:val="00602E48"/>
    <w:rsid w:val="006161AA"/>
    <w:rsid w:val="00647B0C"/>
    <w:rsid w:val="00652E72"/>
    <w:rsid w:val="00667F34"/>
    <w:rsid w:val="0067025D"/>
    <w:rsid w:val="006761D9"/>
    <w:rsid w:val="006A3B43"/>
    <w:rsid w:val="006A52C2"/>
    <w:rsid w:val="006C0DCB"/>
    <w:rsid w:val="006C4829"/>
    <w:rsid w:val="00705478"/>
    <w:rsid w:val="00711933"/>
    <w:rsid w:val="007124AA"/>
    <w:rsid w:val="0072494C"/>
    <w:rsid w:val="007657F4"/>
    <w:rsid w:val="0078190D"/>
    <w:rsid w:val="00785229"/>
    <w:rsid w:val="00793119"/>
    <w:rsid w:val="00797432"/>
    <w:rsid w:val="007B34E1"/>
    <w:rsid w:val="007B5903"/>
    <w:rsid w:val="007C56D4"/>
    <w:rsid w:val="00844E08"/>
    <w:rsid w:val="00863863"/>
    <w:rsid w:val="008A656B"/>
    <w:rsid w:val="008D2DFF"/>
    <w:rsid w:val="0097659B"/>
    <w:rsid w:val="009845B4"/>
    <w:rsid w:val="00987584"/>
    <w:rsid w:val="009941DC"/>
    <w:rsid w:val="009A130B"/>
    <w:rsid w:val="00A154C6"/>
    <w:rsid w:val="00A43818"/>
    <w:rsid w:val="00A70550"/>
    <w:rsid w:val="00AA74D0"/>
    <w:rsid w:val="00AB088A"/>
    <w:rsid w:val="00B07D7D"/>
    <w:rsid w:val="00B6575A"/>
    <w:rsid w:val="00B92F03"/>
    <w:rsid w:val="00BA3467"/>
    <w:rsid w:val="00BB4410"/>
    <w:rsid w:val="00BD00FC"/>
    <w:rsid w:val="00BE7484"/>
    <w:rsid w:val="00C006E1"/>
    <w:rsid w:val="00C32B39"/>
    <w:rsid w:val="00C3759F"/>
    <w:rsid w:val="00C46F13"/>
    <w:rsid w:val="00CA069C"/>
    <w:rsid w:val="00CD107E"/>
    <w:rsid w:val="00CF3633"/>
    <w:rsid w:val="00CF4934"/>
    <w:rsid w:val="00D32760"/>
    <w:rsid w:val="00D34A11"/>
    <w:rsid w:val="00D361A8"/>
    <w:rsid w:val="00D66581"/>
    <w:rsid w:val="00D67B20"/>
    <w:rsid w:val="00DA36FB"/>
    <w:rsid w:val="00DA528D"/>
    <w:rsid w:val="00DB5A9D"/>
    <w:rsid w:val="00DE4004"/>
    <w:rsid w:val="00DF348E"/>
    <w:rsid w:val="00DF5BF2"/>
    <w:rsid w:val="00E10C16"/>
    <w:rsid w:val="00E42D0A"/>
    <w:rsid w:val="00E737D3"/>
    <w:rsid w:val="00E87019"/>
    <w:rsid w:val="00E9542E"/>
    <w:rsid w:val="00E975CB"/>
    <w:rsid w:val="00EA240E"/>
    <w:rsid w:val="00EB07B1"/>
    <w:rsid w:val="00ED656B"/>
    <w:rsid w:val="00F23FBC"/>
    <w:rsid w:val="00F25CB9"/>
    <w:rsid w:val="00F562CC"/>
    <w:rsid w:val="00F708B5"/>
    <w:rsid w:val="00F7795C"/>
    <w:rsid w:val="00FD57AA"/>
    <w:rsid w:val="00FF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F04DA02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Commarcadores">
    <w:name w:val="List Bullet"/>
    <w:basedOn w:val="Normal"/>
    <w:uiPriority w:val="99"/>
    <w:unhideWhenUsed/>
    <w:rsid w:val="00ED656B"/>
    <w:pPr>
      <w:numPr>
        <w:numId w:val="1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9941D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941D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941DC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941DC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941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1193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2021-07-14T23:26:00Z</dcterms:created>
  <dcterms:modified xsi:type="dcterms:W3CDTF">2021-07-15T01:20:00Z</dcterms:modified>
</cp:coreProperties>
</file>