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37933C" w14:textId="77777777" w:rsidR="00055513" w:rsidRPr="00920417" w:rsidRDefault="00055513" w:rsidP="00055513">
      <w:pPr>
        <w:pStyle w:val="cabea"/>
      </w:pPr>
      <w:r w:rsidRPr="00920417">
        <w:t>redação final</w:t>
      </w:r>
    </w:p>
    <w:p w14:paraId="481822C3" w14:textId="36951B6D" w:rsidR="00055513" w:rsidRPr="00920417" w:rsidRDefault="00055513" w:rsidP="00055513">
      <w:pPr>
        <w:pStyle w:val="cabea"/>
      </w:pPr>
      <w:r w:rsidRPr="00920417">
        <w:t>projeto de lei nº 2.112-</w:t>
      </w:r>
      <w:r w:rsidR="00E0339D" w:rsidRPr="00920417">
        <w:t>a</w:t>
      </w:r>
      <w:r w:rsidRPr="00920417">
        <w:t xml:space="preserve"> de 202</w:t>
      </w:r>
      <w:r w:rsidR="00714571" w:rsidRPr="00920417">
        <w:t>1</w:t>
      </w:r>
    </w:p>
    <w:p w14:paraId="65D3F58B" w14:textId="77777777" w:rsidR="00714571" w:rsidRPr="00920417" w:rsidRDefault="00714571" w:rsidP="00920417">
      <w:pPr>
        <w:pStyle w:val="texto1"/>
      </w:pPr>
    </w:p>
    <w:p w14:paraId="03673288" w14:textId="70AB5353" w:rsidR="00863863" w:rsidRPr="00920417" w:rsidRDefault="001E7983" w:rsidP="00863863">
      <w:pPr>
        <w:pStyle w:val="ementa"/>
      </w:pPr>
      <w:r w:rsidRPr="00920417">
        <w:t>Altera a Lei nº 14.124, de 10 de março de 2</w:t>
      </w:r>
      <w:r w:rsidR="00550742">
        <w:t>021, para determinar a inclusão</w:t>
      </w:r>
      <w:r w:rsidRPr="00920417">
        <w:t xml:space="preserve"> como grupo prioritário no Plano Nacional de Operacionalização</w:t>
      </w:r>
      <w:r w:rsidR="00550742">
        <w:t xml:space="preserve"> da Vacinação contra a Covid-19</w:t>
      </w:r>
      <w:r w:rsidRPr="00920417">
        <w:t xml:space="preserve"> de gestantes, puérperas e lactantes, bem como de crianças e adolescentes com deficiência permanente</w:t>
      </w:r>
      <w:r w:rsidR="00633C40">
        <w:t xml:space="preserve">, </w:t>
      </w:r>
      <w:r w:rsidRPr="00920417">
        <w:t xml:space="preserve">com </w:t>
      </w:r>
      <w:proofErr w:type="spellStart"/>
      <w:r w:rsidRPr="00920417">
        <w:t>comorbidade</w:t>
      </w:r>
      <w:proofErr w:type="spellEnd"/>
      <w:r w:rsidR="00633C40">
        <w:t xml:space="preserve"> ou</w:t>
      </w:r>
      <w:r w:rsidR="00920417">
        <w:t xml:space="preserve"> </w:t>
      </w:r>
      <w:r w:rsidRPr="00920417">
        <w:t>privad</w:t>
      </w:r>
      <w:r w:rsidR="00250C53" w:rsidRPr="00920417">
        <w:t>o</w:t>
      </w:r>
      <w:r w:rsidRPr="00920417">
        <w:t>s de liberdade.</w:t>
      </w:r>
    </w:p>
    <w:p w14:paraId="290A415B" w14:textId="77777777" w:rsidR="00863863" w:rsidRPr="00920417" w:rsidRDefault="00863863" w:rsidP="00863863">
      <w:pPr>
        <w:pStyle w:val="texto1"/>
      </w:pPr>
    </w:p>
    <w:p w14:paraId="097A1182" w14:textId="321C199D" w:rsidR="00863863" w:rsidRPr="00920417" w:rsidRDefault="00920417" w:rsidP="00863863">
      <w:pPr>
        <w:pStyle w:val="texto1"/>
      </w:pPr>
      <w:r w:rsidRPr="00920417">
        <w:t>O CONGRESSO NACIONAL decreta:</w:t>
      </w:r>
    </w:p>
    <w:p w14:paraId="2AFE6CB6" w14:textId="77777777" w:rsidR="000659C9" w:rsidRPr="00920417" w:rsidRDefault="000659C9" w:rsidP="00863863">
      <w:pPr>
        <w:pStyle w:val="texto1"/>
        <w:spacing w:line="192" w:lineRule="auto"/>
        <w:rPr>
          <w:color w:val="000000"/>
        </w:rPr>
      </w:pPr>
    </w:p>
    <w:p w14:paraId="7D9D5CB4" w14:textId="77777777" w:rsidR="001E7983" w:rsidRPr="00920417" w:rsidRDefault="001E7983" w:rsidP="001E7983">
      <w:pPr>
        <w:pStyle w:val="texto1"/>
      </w:pPr>
      <w:r w:rsidRPr="00920417">
        <w:t>Art. 1º O art. 13 da Lei nº 14.124, de 10 de março de 2021, passa a vigorar acrescido dos seguintes §§ 4º e 5º:</w:t>
      </w:r>
    </w:p>
    <w:p w14:paraId="18FA5663" w14:textId="77777777" w:rsidR="001E7983" w:rsidRPr="00920417" w:rsidRDefault="001E7983" w:rsidP="001E7983">
      <w:pPr>
        <w:pStyle w:val="texto2"/>
      </w:pPr>
      <w:r w:rsidRPr="00920417">
        <w:t>“Art. 13. ...............................</w:t>
      </w:r>
    </w:p>
    <w:p w14:paraId="56D0C425" w14:textId="77777777" w:rsidR="001E7983" w:rsidRPr="00920417" w:rsidRDefault="001E7983" w:rsidP="001E7983">
      <w:pPr>
        <w:pStyle w:val="texto2"/>
        <w:ind w:firstLine="0"/>
      </w:pPr>
      <w:r w:rsidRPr="00920417">
        <w:t>...................................................</w:t>
      </w:r>
    </w:p>
    <w:p w14:paraId="2201916A" w14:textId="13DBB19E" w:rsidR="001E7983" w:rsidRPr="00920417" w:rsidRDefault="001E7983" w:rsidP="001E7983">
      <w:pPr>
        <w:pStyle w:val="texto2"/>
      </w:pPr>
      <w:r w:rsidRPr="00920417">
        <w:t xml:space="preserve">§ 4º As gestantes, as puérperas e as lactantes, com ou sem </w:t>
      </w:r>
      <w:proofErr w:type="spellStart"/>
      <w:r w:rsidRPr="00920417">
        <w:t>comorbidade</w:t>
      </w:r>
      <w:proofErr w:type="spellEnd"/>
      <w:r w:rsidRPr="00920417">
        <w:t>, independentemente da idade dos lactentes, serão incluídas como grupo prioritário no</w:t>
      </w:r>
      <w:r w:rsidR="00250C53" w:rsidRPr="00920417">
        <w:t xml:space="preserve"> </w:t>
      </w:r>
      <w:r w:rsidRPr="00920417">
        <w:t>Plano Nacional de Operacionalização da Vacinação contra a Covid-19</w:t>
      </w:r>
      <w:r w:rsidR="0020518C" w:rsidRPr="00920417">
        <w:t>, nos termos do regulamento</w:t>
      </w:r>
      <w:r w:rsidRPr="00920417">
        <w:t>.</w:t>
      </w:r>
    </w:p>
    <w:p w14:paraId="31345E69" w14:textId="6A71A568" w:rsidR="001E7983" w:rsidRPr="00920417" w:rsidRDefault="001E7983" w:rsidP="001E7983">
      <w:pPr>
        <w:pStyle w:val="texto2"/>
      </w:pPr>
      <w:r w:rsidRPr="00920417">
        <w:t>§ 5º As crianças e os adolescentes com deficiência permanente</w:t>
      </w:r>
      <w:r w:rsidR="00633C40">
        <w:t xml:space="preserve">, com </w:t>
      </w:r>
      <w:proofErr w:type="spellStart"/>
      <w:r w:rsidRPr="00920417">
        <w:t>com</w:t>
      </w:r>
      <w:r w:rsidR="00633C40">
        <w:t>orbidade</w:t>
      </w:r>
      <w:proofErr w:type="spellEnd"/>
      <w:r w:rsidR="00633C40">
        <w:t xml:space="preserve"> ou</w:t>
      </w:r>
      <w:r w:rsidRPr="00920417">
        <w:t xml:space="preserve"> </w:t>
      </w:r>
      <w:r w:rsidR="00250C53" w:rsidRPr="00920417">
        <w:t>privados de liberdade</w:t>
      </w:r>
      <w:r w:rsidRPr="00920417">
        <w:t xml:space="preserve"> serão incluíd</w:t>
      </w:r>
      <w:r w:rsidR="00E0339D" w:rsidRPr="00920417">
        <w:t>o</w:t>
      </w:r>
      <w:r w:rsidRPr="00920417">
        <w:t>s como grupo prioritário no</w:t>
      </w:r>
      <w:r w:rsidR="00E0339D" w:rsidRPr="00920417">
        <w:t xml:space="preserve"> </w:t>
      </w:r>
      <w:r w:rsidRPr="00920417">
        <w:t xml:space="preserve">Plano Nacional de Operacionalização da Vacinação contra a Covid-19, nos termos do regulamento, conforme se obtenha registro ou autorização de uso emergencial de vacinas no Brasil para pessoas com menos de 18 (dezoito) anos de </w:t>
      </w:r>
      <w:proofErr w:type="gramStart"/>
      <w:r w:rsidRPr="00920417">
        <w:t>idade.”</w:t>
      </w:r>
      <w:proofErr w:type="gramEnd"/>
      <w:r w:rsidRPr="00920417">
        <w:t>(NR)</w:t>
      </w:r>
    </w:p>
    <w:p w14:paraId="4319ECA0" w14:textId="77777777" w:rsidR="00544E73" w:rsidRDefault="00544E73">
      <w:pPr>
        <w:suppressAutoHyphens w:val="0"/>
        <w:rPr>
          <w:rFonts w:ascii="Courier New" w:hAnsi="Courier New"/>
          <w:b w:val="0"/>
          <w:snapToGrid w:val="0"/>
          <w:sz w:val="24"/>
        </w:rPr>
      </w:pPr>
      <w:r>
        <w:br w:type="page"/>
      </w:r>
    </w:p>
    <w:p w14:paraId="41169FE3" w14:textId="14560567" w:rsidR="001E7983" w:rsidRPr="00920417" w:rsidRDefault="001E7983" w:rsidP="001E7983">
      <w:pPr>
        <w:pStyle w:val="texto1"/>
      </w:pPr>
      <w:bookmarkStart w:id="0" w:name="_GoBack"/>
      <w:bookmarkEnd w:id="0"/>
      <w:r>
        <w:lastRenderedPageBreak/>
        <w:t xml:space="preserve">Art. 2º Esta Lei </w:t>
      </w:r>
      <w:r w:rsidRPr="00920417">
        <w:t>entra em vigor na data de sua publicação.</w:t>
      </w:r>
    </w:p>
    <w:p w14:paraId="1C0094B8" w14:textId="029F7053" w:rsidR="001C198D" w:rsidRPr="00920417" w:rsidRDefault="00055513" w:rsidP="001E7983">
      <w:pPr>
        <w:pStyle w:val="texto1"/>
      </w:pPr>
      <w:r w:rsidRPr="00920417">
        <w:t>Sala das Sessões</w:t>
      </w:r>
      <w:r w:rsidR="00BE7484" w:rsidRPr="00920417">
        <w:t>, em</w:t>
      </w:r>
      <w:r w:rsidR="00E0339D" w:rsidRPr="00920417">
        <w:t xml:space="preserve"> 8 de julho de 2021.</w:t>
      </w:r>
    </w:p>
    <w:p w14:paraId="5D5614BC" w14:textId="77777777" w:rsidR="00055513" w:rsidRPr="00920417" w:rsidRDefault="00055513" w:rsidP="001E7983">
      <w:pPr>
        <w:pStyle w:val="texto1"/>
      </w:pPr>
    </w:p>
    <w:p w14:paraId="4A664B7C" w14:textId="77777777" w:rsidR="00055513" w:rsidRPr="00920417" w:rsidRDefault="00055513" w:rsidP="00055513">
      <w:pPr>
        <w:pStyle w:val="assinatura"/>
        <w:suppressAutoHyphens w:val="0"/>
        <w:rPr>
          <w:szCs w:val="24"/>
        </w:rPr>
      </w:pPr>
    </w:p>
    <w:p w14:paraId="516AB00F" w14:textId="77777777" w:rsidR="00055513" w:rsidRPr="00920417" w:rsidRDefault="00055513" w:rsidP="00055513">
      <w:pPr>
        <w:pStyle w:val="assinatura"/>
        <w:suppressAutoHyphens w:val="0"/>
        <w:rPr>
          <w:szCs w:val="24"/>
        </w:rPr>
      </w:pPr>
    </w:p>
    <w:p w14:paraId="04F10B64" w14:textId="11B4F2D1" w:rsidR="00055513" w:rsidRPr="00920417" w:rsidRDefault="00055513" w:rsidP="00055513">
      <w:pPr>
        <w:pStyle w:val="assinatura"/>
        <w:suppressAutoHyphens w:val="0"/>
        <w:rPr>
          <w:szCs w:val="24"/>
        </w:rPr>
      </w:pPr>
      <w:r w:rsidRPr="00920417">
        <w:rPr>
          <w:szCs w:val="24"/>
        </w:rPr>
        <w:t>Deputad</w:t>
      </w:r>
      <w:r w:rsidR="00714571" w:rsidRPr="00920417">
        <w:rPr>
          <w:szCs w:val="24"/>
        </w:rPr>
        <w:t>a</w:t>
      </w:r>
      <w:r w:rsidRPr="00920417">
        <w:rPr>
          <w:szCs w:val="24"/>
        </w:rPr>
        <w:t xml:space="preserve"> </w:t>
      </w:r>
      <w:r w:rsidR="00714571" w:rsidRPr="00920417">
        <w:rPr>
          <w:szCs w:val="24"/>
        </w:rPr>
        <w:t>LUISA CANZIANI</w:t>
      </w:r>
    </w:p>
    <w:p w14:paraId="2E4EA9EF" w14:textId="3B7E0EAD" w:rsidR="00055513" w:rsidRPr="00920417" w:rsidRDefault="00055513" w:rsidP="00055513">
      <w:pPr>
        <w:pStyle w:val="assinatura"/>
        <w:suppressAutoHyphens w:val="0"/>
        <w:rPr>
          <w:szCs w:val="24"/>
        </w:rPr>
      </w:pPr>
      <w:r w:rsidRPr="00920417">
        <w:rPr>
          <w:szCs w:val="24"/>
        </w:rPr>
        <w:t>Relator</w:t>
      </w:r>
      <w:r w:rsidR="00714571" w:rsidRPr="00920417">
        <w:rPr>
          <w:szCs w:val="24"/>
        </w:rPr>
        <w:t>a</w:t>
      </w:r>
    </w:p>
    <w:p w14:paraId="1ADA0EEB" w14:textId="77777777" w:rsidR="00055513" w:rsidRPr="00F25CB9" w:rsidRDefault="00055513" w:rsidP="001E7983">
      <w:pPr>
        <w:pStyle w:val="texto1"/>
        <w:rPr>
          <w:szCs w:val="24"/>
        </w:rPr>
      </w:pPr>
    </w:p>
    <w:sectPr w:rsidR="00055513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8FE8E3" w14:textId="77777777" w:rsidR="000B065B" w:rsidRDefault="000B065B">
      <w:r>
        <w:separator/>
      </w:r>
    </w:p>
    <w:p w14:paraId="5AE65881" w14:textId="77777777" w:rsidR="000B065B" w:rsidRDefault="000B065B"/>
  </w:endnote>
  <w:endnote w:type="continuationSeparator" w:id="0">
    <w:p w14:paraId="554E38BB" w14:textId="77777777" w:rsidR="000B065B" w:rsidRDefault="000B065B">
      <w:r>
        <w:continuationSeparator/>
      </w:r>
    </w:p>
    <w:p w14:paraId="34E33CDE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C07D2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724EAB0" w14:textId="77777777" w:rsidR="006C0DCB" w:rsidRDefault="006C0DCB">
    <w:pPr>
      <w:pStyle w:val="Rodap"/>
      <w:ind w:right="360"/>
    </w:pPr>
  </w:p>
  <w:p w14:paraId="5E4C554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D1E9D2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2503CD52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CBB13" w14:textId="77777777" w:rsidR="000B065B" w:rsidRDefault="000B065B">
      <w:r>
        <w:separator/>
      </w:r>
    </w:p>
    <w:p w14:paraId="141184BF" w14:textId="77777777" w:rsidR="000B065B" w:rsidRDefault="000B065B"/>
  </w:footnote>
  <w:footnote w:type="continuationSeparator" w:id="0">
    <w:p w14:paraId="4A65BD5E" w14:textId="77777777" w:rsidR="000B065B" w:rsidRDefault="000B065B">
      <w:r>
        <w:continuationSeparator/>
      </w:r>
    </w:p>
    <w:p w14:paraId="3C1E95FE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6A5E6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A75042" w14:textId="77777777" w:rsidR="006C0DCB" w:rsidRDefault="006C0DCB">
    <w:pPr>
      <w:pStyle w:val="Cabealho"/>
      <w:ind w:right="360"/>
    </w:pPr>
  </w:p>
  <w:p w14:paraId="67BEB670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B57C16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44E7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B6641B7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1611E481" wp14:editId="4777F81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A96C52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11E481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53A96C52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7CF3EEA1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8923CA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074576D" wp14:editId="6A4AD3BA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1188EF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74576D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B1188EF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55513"/>
    <w:rsid w:val="000659C9"/>
    <w:rsid w:val="000847AC"/>
    <w:rsid w:val="000B065B"/>
    <w:rsid w:val="001120A1"/>
    <w:rsid w:val="001A693F"/>
    <w:rsid w:val="001C198D"/>
    <w:rsid w:val="001E7983"/>
    <w:rsid w:val="001F6DDF"/>
    <w:rsid w:val="0020518C"/>
    <w:rsid w:val="00207463"/>
    <w:rsid w:val="002106C5"/>
    <w:rsid w:val="00250C53"/>
    <w:rsid w:val="0025430D"/>
    <w:rsid w:val="003F1912"/>
    <w:rsid w:val="00404CA2"/>
    <w:rsid w:val="00412B8D"/>
    <w:rsid w:val="00463DA0"/>
    <w:rsid w:val="004F43ED"/>
    <w:rsid w:val="00525AB7"/>
    <w:rsid w:val="00544E73"/>
    <w:rsid w:val="00550742"/>
    <w:rsid w:val="00602E48"/>
    <w:rsid w:val="00633C40"/>
    <w:rsid w:val="00647B0C"/>
    <w:rsid w:val="006761D9"/>
    <w:rsid w:val="006C0DCB"/>
    <w:rsid w:val="006C4829"/>
    <w:rsid w:val="00711933"/>
    <w:rsid w:val="00714571"/>
    <w:rsid w:val="0072494C"/>
    <w:rsid w:val="007657F4"/>
    <w:rsid w:val="007B34E1"/>
    <w:rsid w:val="007B5903"/>
    <w:rsid w:val="007F272B"/>
    <w:rsid w:val="00863863"/>
    <w:rsid w:val="00920417"/>
    <w:rsid w:val="0097659B"/>
    <w:rsid w:val="00A701B8"/>
    <w:rsid w:val="00AA74D0"/>
    <w:rsid w:val="00AD3F70"/>
    <w:rsid w:val="00B65242"/>
    <w:rsid w:val="00B92F03"/>
    <w:rsid w:val="00BA3467"/>
    <w:rsid w:val="00BE7484"/>
    <w:rsid w:val="00C368C2"/>
    <w:rsid w:val="00CA069C"/>
    <w:rsid w:val="00CD107E"/>
    <w:rsid w:val="00D67B20"/>
    <w:rsid w:val="00DB5A9D"/>
    <w:rsid w:val="00DC086B"/>
    <w:rsid w:val="00DF5BF2"/>
    <w:rsid w:val="00E0339D"/>
    <w:rsid w:val="00E10C16"/>
    <w:rsid w:val="00E31C64"/>
    <w:rsid w:val="00E42D0A"/>
    <w:rsid w:val="00E87019"/>
    <w:rsid w:val="00E9542E"/>
    <w:rsid w:val="00E975CB"/>
    <w:rsid w:val="00F23FBC"/>
    <w:rsid w:val="00F25CB9"/>
    <w:rsid w:val="00F6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2A231B0F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20518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0518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0518C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0518C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0518C"/>
    <w:rPr>
      <w:b/>
      <w:bCs/>
    </w:rPr>
  </w:style>
  <w:style w:type="paragraph" w:styleId="Reviso">
    <w:name w:val="Revision"/>
    <w:hidden/>
    <w:uiPriority w:val="99"/>
    <w:semiHidden/>
    <w:rsid w:val="00E0339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1162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2013-07-10T13:15:00Z</cp:lastPrinted>
  <dcterms:created xsi:type="dcterms:W3CDTF">2021-07-09T20:11:00Z</dcterms:created>
  <dcterms:modified xsi:type="dcterms:W3CDTF">2021-07-09T20:11:00Z</dcterms:modified>
</cp:coreProperties>
</file>