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5C324F" w14:textId="77777777" w:rsidR="00002E2C" w:rsidRPr="00E529C9" w:rsidRDefault="00002E2C" w:rsidP="00002E2C">
      <w:pPr>
        <w:pStyle w:val="cabea"/>
      </w:pPr>
      <w:r w:rsidRPr="00E529C9">
        <w:t xml:space="preserve">redação final do substitutivo da câmara dos deputados ao </w:t>
      </w:r>
    </w:p>
    <w:p w14:paraId="613F2695" w14:textId="5CBCD7FD" w:rsidR="00863863" w:rsidRDefault="00002E2C" w:rsidP="00002E2C">
      <w:pPr>
        <w:pStyle w:val="cabea"/>
      </w:pPr>
      <w:r w:rsidRPr="00E529C9">
        <w:t>projeto de lei nº 3.515-</w:t>
      </w:r>
      <w:r w:rsidR="00D60B4B" w:rsidRPr="00E529C9">
        <w:t xml:space="preserve">B </w:t>
      </w:r>
      <w:r w:rsidRPr="00E529C9">
        <w:t xml:space="preserve">de 2015 do senado federal </w:t>
      </w:r>
    </w:p>
    <w:p w14:paraId="624528DE" w14:textId="375086E9" w:rsidR="00025550" w:rsidRPr="00E529C9" w:rsidRDefault="00025550" w:rsidP="00002E2C">
      <w:pPr>
        <w:pStyle w:val="cabea"/>
      </w:pPr>
      <w:r>
        <w:t xml:space="preserve">(PLS </w:t>
      </w:r>
      <w:r w:rsidR="00CA6B4D">
        <w:t xml:space="preserve">nº </w:t>
      </w:r>
      <w:r>
        <w:t>283/2012 NA CA</w:t>
      </w:r>
      <w:bookmarkStart w:id="0" w:name="_GoBack"/>
      <w:bookmarkEnd w:id="0"/>
      <w:r>
        <w:t>SA DE ORIGEM)</w:t>
      </w:r>
    </w:p>
    <w:p w14:paraId="07EA757D" w14:textId="77777777" w:rsidR="00863863" w:rsidRPr="00E529C9" w:rsidRDefault="00863863" w:rsidP="00863863">
      <w:pPr>
        <w:pStyle w:val="texto10"/>
      </w:pPr>
    </w:p>
    <w:p w14:paraId="576659A5" w14:textId="27545BC8" w:rsidR="00002E2C" w:rsidRPr="00E529C9" w:rsidRDefault="00002E2C" w:rsidP="009A31D3">
      <w:pPr>
        <w:pStyle w:val="ementa"/>
      </w:pPr>
      <w:r w:rsidRPr="00E529C9">
        <w:t>Substitutivo da Câmara dos Deputados ao Projeto de Lei nº 3.515-</w:t>
      </w:r>
      <w:r w:rsidR="00D60B4B" w:rsidRPr="00E529C9">
        <w:t>A</w:t>
      </w:r>
      <w:r w:rsidRPr="00E529C9">
        <w:t xml:space="preserve"> de 2015 do Senado Federal</w:t>
      </w:r>
      <w:r w:rsidR="00025550">
        <w:t xml:space="preserve"> (PLS nº 283/</w:t>
      </w:r>
      <w:r w:rsidR="00CA6B4D">
        <w:t>20</w:t>
      </w:r>
      <w:r w:rsidR="00025550">
        <w:t>12)</w:t>
      </w:r>
      <w:r w:rsidR="006305E3" w:rsidRPr="00E529C9">
        <w:t>, que “</w:t>
      </w:r>
      <w:r w:rsidR="00D60B4B" w:rsidRPr="00E529C9">
        <w:t>A</w:t>
      </w:r>
      <w:r w:rsidR="006305E3" w:rsidRPr="00E529C9">
        <w:t xml:space="preserve">ltera a Lei nº 8.078, de 11 de setembro de 1990 (Código de Defesa do Consumidor), e o art. 96 da Lei nº 10.741, de 1º de outubro de 2003 (Estatuto do Idoso), para aperfeiçoar a disciplina do crédito ao consumidor e dispor sobre a prevenção e o tratamento do </w:t>
      </w:r>
      <w:proofErr w:type="spellStart"/>
      <w:r w:rsidR="006305E3" w:rsidRPr="00E529C9">
        <w:t>superendividamento</w:t>
      </w:r>
      <w:proofErr w:type="spellEnd"/>
      <w:r w:rsidR="005148DA" w:rsidRPr="00E529C9">
        <w:t>”</w:t>
      </w:r>
      <w:r w:rsidRPr="00E529C9">
        <w:t>.</w:t>
      </w:r>
    </w:p>
    <w:p w14:paraId="0C89E5F0" w14:textId="77777777" w:rsidR="00002E2C" w:rsidRPr="00E529C9" w:rsidRDefault="00002E2C" w:rsidP="00002E2C">
      <w:pPr>
        <w:pStyle w:val="texto10"/>
      </w:pPr>
    </w:p>
    <w:p w14:paraId="1AB3D9F6" w14:textId="77777777" w:rsidR="00002E2C" w:rsidRPr="00E529C9" w:rsidRDefault="00002E2C" w:rsidP="00002E2C">
      <w:pPr>
        <w:pStyle w:val="texto10"/>
      </w:pPr>
      <w:r w:rsidRPr="00E529C9">
        <w:t>Dê-se ao projeto a seguinte redação:</w:t>
      </w:r>
    </w:p>
    <w:p w14:paraId="123F1FCE" w14:textId="77777777" w:rsidR="00002E2C" w:rsidRPr="00E529C9" w:rsidRDefault="00002E2C" w:rsidP="00154D5C">
      <w:pPr>
        <w:pStyle w:val="texto10"/>
      </w:pPr>
    </w:p>
    <w:p w14:paraId="48A9E58C" w14:textId="2AB3660A" w:rsidR="00863863" w:rsidRPr="00E529C9" w:rsidRDefault="00454CAA" w:rsidP="009A31D3">
      <w:pPr>
        <w:pStyle w:val="ementa"/>
      </w:pPr>
      <w:r w:rsidRPr="00E529C9">
        <w:t>Altera a</w:t>
      </w:r>
      <w:r w:rsidR="00971154" w:rsidRPr="00E529C9">
        <w:t>s</w:t>
      </w:r>
      <w:r w:rsidRPr="00E529C9">
        <w:t xml:space="preserve"> Lei</w:t>
      </w:r>
      <w:r w:rsidR="00971154" w:rsidRPr="00E529C9">
        <w:t>s</w:t>
      </w:r>
      <w:r w:rsidRPr="00E529C9">
        <w:t xml:space="preserve"> </w:t>
      </w:r>
      <w:proofErr w:type="spellStart"/>
      <w:r w:rsidRPr="00E529C9">
        <w:t>nº</w:t>
      </w:r>
      <w:r w:rsidR="00D60B4B" w:rsidRPr="00E529C9">
        <w:t>s</w:t>
      </w:r>
      <w:proofErr w:type="spellEnd"/>
      <w:r w:rsidRPr="00E529C9">
        <w:t xml:space="preserve"> 8.078, de 11 de </w:t>
      </w:r>
      <w:proofErr w:type="gramStart"/>
      <w:r w:rsidRPr="00E529C9">
        <w:t>setembro</w:t>
      </w:r>
      <w:proofErr w:type="gramEnd"/>
      <w:r w:rsidRPr="00E529C9">
        <w:t xml:space="preserve"> de 1990 (Código de Defesa do Consumidor), e 10.741, de 1º de outubro de 2003 (Estatuto do Idoso), para aperfeiçoar a disciplina do crédito ao consumidor e dispor sobre a prevenção e o tratamento do </w:t>
      </w:r>
      <w:proofErr w:type="spellStart"/>
      <w:r w:rsidRPr="00E529C9">
        <w:t>superendividamento</w:t>
      </w:r>
      <w:proofErr w:type="spellEnd"/>
      <w:r w:rsidR="007B2EF6" w:rsidRPr="00E529C9">
        <w:t xml:space="preserve">, e </w:t>
      </w:r>
      <w:r w:rsidR="005148DA" w:rsidRPr="00E529C9">
        <w:t xml:space="preserve">a Lei nº </w:t>
      </w:r>
      <w:r w:rsidR="007B2EF6" w:rsidRPr="00E529C9">
        <w:t>9.492, de 10 de setembro de 1997</w:t>
      </w:r>
      <w:r w:rsidRPr="00E529C9">
        <w:t>.</w:t>
      </w:r>
    </w:p>
    <w:p w14:paraId="38D7FAFC" w14:textId="77777777" w:rsidR="00863863" w:rsidRPr="00E529C9" w:rsidRDefault="00863863" w:rsidP="00863863">
      <w:pPr>
        <w:pStyle w:val="texto1"/>
      </w:pPr>
    </w:p>
    <w:p w14:paraId="50C46831" w14:textId="2401FB24" w:rsidR="00863863" w:rsidRPr="00E529C9" w:rsidRDefault="005148DA" w:rsidP="00863863">
      <w:pPr>
        <w:pStyle w:val="texto1"/>
      </w:pPr>
      <w:r w:rsidRPr="00E529C9">
        <w:t>O CONGRESSO NACIONAL decreta:</w:t>
      </w:r>
    </w:p>
    <w:p w14:paraId="19DE070E" w14:textId="77777777" w:rsidR="000659C9" w:rsidRPr="00E529C9" w:rsidRDefault="000659C9" w:rsidP="00863863">
      <w:pPr>
        <w:pStyle w:val="texto1"/>
        <w:spacing w:line="192" w:lineRule="auto"/>
      </w:pPr>
    </w:p>
    <w:p w14:paraId="75C16319" w14:textId="2A52CAE3" w:rsidR="00454CAA" w:rsidRPr="00E529C9" w:rsidRDefault="00454CAA" w:rsidP="00454CAA">
      <w:pPr>
        <w:pStyle w:val="texto10"/>
      </w:pPr>
      <w:r w:rsidRPr="00E529C9">
        <w:t>Art. 1º A Lei nº 8.078, de 11 de setembro de 1990 (Código de Defesa do Consumidor), passa a vigorar com as seguintes alterações:</w:t>
      </w:r>
    </w:p>
    <w:p w14:paraId="16F4B0A4" w14:textId="02EAB9CA" w:rsidR="00454CAA" w:rsidRPr="00E529C9" w:rsidRDefault="00454CAA" w:rsidP="00454CAA">
      <w:pPr>
        <w:pStyle w:val="texto2"/>
      </w:pPr>
      <w:r w:rsidRPr="00E529C9">
        <w:t>“Art. 4º .............................</w:t>
      </w:r>
      <w:r w:rsidR="005148DA" w:rsidRPr="00E529C9">
        <w:t>.</w:t>
      </w:r>
      <w:r w:rsidRPr="00E529C9">
        <w:t>..</w:t>
      </w:r>
    </w:p>
    <w:p w14:paraId="44294A17" w14:textId="01E63355" w:rsidR="00454CAA" w:rsidRPr="00E529C9" w:rsidRDefault="00454CAA" w:rsidP="00454CAA">
      <w:pPr>
        <w:pStyle w:val="texto2"/>
        <w:ind w:firstLine="0"/>
      </w:pPr>
      <w:r w:rsidRPr="00E529C9">
        <w:t>...................................................</w:t>
      </w:r>
    </w:p>
    <w:p w14:paraId="7F0C1BE9" w14:textId="27712120" w:rsidR="00454CAA" w:rsidRPr="00E529C9" w:rsidRDefault="00454CAA" w:rsidP="00454CAA">
      <w:pPr>
        <w:pStyle w:val="texto2"/>
      </w:pPr>
      <w:r w:rsidRPr="00E529C9">
        <w:t xml:space="preserve">IX - </w:t>
      </w:r>
      <w:proofErr w:type="gramStart"/>
      <w:r w:rsidRPr="00E529C9">
        <w:t>fomento</w:t>
      </w:r>
      <w:proofErr w:type="gramEnd"/>
      <w:r w:rsidRPr="00E529C9">
        <w:t xml:space="preserve"> de ações </w:t>
      </w:r>
      <w:r w:rsidR="00E96C23" w:rsidRPr="00E529C9">
        <w:t>direcionadas</w:t>
      </w:r>
      <w:r w:rsidR="00477520" w:rsidRPr="00E529C9">
        <w:t xml:space="preserve"> </w:t>
      </w:r>
      <w:r w:rsidRPr="00E529C9">
        <w:t>à educação financeir</w:t>
      </w:r>
      <w:r w:rsidR="005148DA" w:rsidRPr="00E529C9">
        <w:t>a e ambiental dos consumidores;</w:t>
      </w:r>
    </w:p>
    <w:p w14:paraId="0E97A565" w14:textId="77777777" w:rsidR="00454CAA" w:rsidRPr="00E529C9" w:rsidRDefault="00454CAA" w:rsidP="00EA3F16">
      <w:pPr>
        <w:pStyle w:val="texto2"/>
      </w:pPr>
      <w:r w:rsidRPr="00E529C9">
        <w:t xml:space="preserve">X - prevenção e tratamento do </w:t>
      </w:r>
      <w:proofErr w:type="spellStart"/>
      <w:r w:rsidRPr="00E529C9">
        <w:t>superendividamento</w:t>
      </w:r>
      <w:proofErr w:type="spellEnd"/>
      <w:r w:rsidRPr="00E529C9">
        <w:t xml:space="preserve"> como forma de evitar a exclusão social do </w:t>
      </w:r>
      <w:proofErr w:type="gramStart"/>
      <w:r w:rsidRPr="00E529C9">
        <w:t>consumidor.”</w:t>
      </w:r>
      <w:proofErr w:type="gramEnd"/>
      <w:r w:rsidR="00EA3F16" w:rsidRPr="00E529C9">
        <w:t>(NR)</w:t>
      </w:r>
    </w:p>
    <w:p w14:paraId="6AB0CEF5" w14:textId="3B2E8680" w:rsidR="00454CAA" w:rsidRPr="00E529C9" w:rsidRDefault="00454CAA" w:rsidP="00454CAA">
      <w:pPr>
        <w:pStyle w:val="texto2"/>
      </w:pPr>
      <w:r w:rsidRPr="00E529C9">
        <w:lastRenderedPageBreak/>
        <w:t>“Art. 5º ................................</w:t>
      </w:r>
    </w:p>
    <w:p w14:paraId="1C0080D8" w14:textId="77777777" w:rsidR="00454CAA" w:rsidRPr="00E529C9" w:rsidRDefault="00454CAA" w:rsidP="00301012">
      <w:pPr>
        <w:pStyle w:val="texto2"/>
        <w:ind w:firstLine="0"/>
      </w:pPr>
      <w:r w:rsidRPr="00E529C9">
        <w:t xml:space="preserve">................................................... </w:t>
      </w:r>
    </w:p>
    <w:p w14:paraId="5A5BB143" w14:textId="1F32DF5C" w:rsidR="00454CAA" w:rsidRPr="00E529C9" w:rsidRDefault="00454CAA" w:rsidP="00454CAA">
      <w:pPr>
        <w:pStyle w:val="texto2"/>
      </w:pPr>
      <w:r w:rsidRPr="00E529C9">
        <w:t xml:space="preserve">VI - instituição de mecanismos de prevenção e tratamento extrajudicial e judicial do </w:t>
      </w:r>
      <w:proofErr w:type="spellStart"/>
      <w:r w:rsidRPr="00E529C9">
        <w:t>superendividamento</w:t>
      </w:r>
      <w:proofErr w:type="spellEnd"/>
      <w:r w:rsidRPr="00E529C9">
        <w:t xml:space="preserve"> e de proteçã</w:t>
      </w:r>
      <w:r w:rsidR="009A31D3" w:rsidRPr="00E529C9">
        <w:t>o do consumidor pessoa natural;</w:t>
      </w:r>
    </w:p>
    <w:p w14:paraId="0AAC4C88" w14:textId="44092A11" w:rsidR="00454CAA" w:rsidRPr="00E529C9" w:rsidRDefault="00454CAA" w:rsidP="00454CAA">
      <w:pPr>
        <w:pStyle w:val="texto2"/>
      </w:pPr>
      <w:r w:rsidRPr="00E529C9">
        <w:t xml:space="preserve">VII - instituição de núcleos de conciliação e mediação de conflitos </w:t>
      </w:r>
      <w:r w:rsidR="005148DA" w:rsidRPr="00E529C9">
        <w:t xml:space="preserve">oriundos de </w:t>
      </w:r>
      <w:proofErr w:type="spellStart"/>
      <w:r w:rsidR="005148DA" w:rsidRPr="00E529C9">
        <w:t>superendividamento</w:t>
      </w:r>
      <w:proofErr w:type="spellEnd"/>
      <w:r w:rsidR="005148DA" w:rsidRPr="00E529C9">
        <w:t>.</w:t>
      </w:r>
    </w:p>
    <w:p w14:paraId="0F00B42F" w14:textId="77777777" w:rsidR="00454CAA" w:rsidRPr="00E529C9" w:rsidRDefault="00454CAA" w:rsidP="00301012">
      <w:pPr>
        <w:pStyle w:val="texto2"/>
        <w:ind w:firstLine="0"/>
      </w:pPr>
      <w:r w:rsidRPr="00E529C9">
        <w:t>..............................................</w:t>
      </w:r>
      <w:proofErr w:type="gramStart"/>
      <w:r w:rsidRPr="00E529C9">
        <w:t>”</w:t>
      </w:r>
      <w:r w:rsidR="00EA3F16" w:rsidRPr="00E529C9">
        <w:t>(</w:t>
      </w:r>
      <w:proofErr w:type="gramEnd"/>
      <w:r w:rsidR="00EA3F16" w:rsidRPr="00E529C9">
        <w:t>NR)</w:t>
      </w:r>
      <w:r w:rsidRPr="00E529C9">
        <w:t xml:space="preserve"> </w:t>
      </w:r>
    </w:p>
    <w:p w14:paraId="290D1A16" w14:textId="77777777" w:rsidR="00454CAA" w:rsidRPr="00E529C9" w:rsidRDefault="00454CAA" w:rsidP="00454CAA">
      <w:pPr>
        <w:pStyle w:val="texto2"/>
      </w:pPr>
      <w:r w:rsidRPr="00E529C9">
        <w:t>“Art. 6º ..................</w:t>
      </w:r>
      <w:r w:rsidR="00301012" w:rsidRPr="00E529C9">
        <w:t>..............</w:t>
      </w:r>
      <w:r w:rsidRPr="00E529C9">
        <w:t xml:space="preserve"> </w:t>
      </w:r>
    </w:p>
    <w:p w14:paraId="76AE7B81" w14:textId="77777777" w:rsidR="00454CAA" w:rsidRPr="00E529C9" w:rsidRDefault="00454CAA" w:rsidP="00301012">
      <w:pPr>
        <w:pStyle w:val="texto2"/>
        <w:ind w:firstLine="0"/>
      </w:pPr>
      <w:r w:rsidRPr="00E529C9">
        <w:t xml:space="preserve">................................................... </w:t>
      </w:r>
    </w:p>
    <w:p w14:paraId="1EC508F0" w14:textId="29ED47FE" w:rsidR="00454CAA" w:rsidRPr="00E529C9" w:rsidRDefault="00454CAA" w:rsidP="00454CAA">
      <w:pPr>
        <w:pStyle w:val="texto2"/>
      </w:pPr>
      <w:r w:rsidRPr="00E529C9">
        <w:t xml:space="preserve">XI - a garantia de práticas de crédito responsável, de educação financeira e de prevenção e tratamento de situações de </w:t>
      </w:r>
      <w:proofErr w:type="spellStart"/>
      <w:r w:rsidRPr="00E529C9">
        <w:t>superendividamento</w:t>
      </w:r>
      <w:proofErr w:type="spellEnd"/>
      <w:r w:rsidRPr="00E529C9">
        <w:t xml:space="preserve">, preservado o mínimo existencial, nos termos da regulamentação, por meio da revisão e </w:t>
      </w:r>
      <w:r w:rsidR="00E96C23" w:rsidRPr="00E529C9">
        <w:t xml:space="preserve">da </w:t>
      </w:r>
      <w:r w:rsidRPr="00E529C9">
        <w:t>repactuação d</w:t>
      </w:r>
      <w:r w:rsidR="005148DA" w:rsidRPr="00E529C9">
        <w:t>a dívida, entre outras medidas;</w:t>
      </w:r>
    </w:p>
    <w:p w14:paraId="07F4A972" w14:textId="1B7CFCCC" w:rsidR="00454CAA" w:rsidRPr="00E529C9" w:rsidRDefault="00454CAA" w:rsidP="00454CAA">
      <w:pPr>
        <w:pStyle w:val="texto2"/>
      </w:pPr>
      <w:r w:rsidRPr="00E529C9">
        <w:t>XII - a preservação do mínimo existencial, nos termos da regulamentação, na repactuação de dív</w:t>
      </w:r>
      <w:r w:rsidR="005148DA" w:rsidRPr="00E529C9">
        <w:t>idas e na concessão de crédito;</w:t>
      </w:r>
    </w:p>
    <w:p w14:paraId="50152E1D" w14:textId="356E3313" w:rsidR="00454CAA" w:rsidRPr="00E529C9" w:rsidRDefault="00454CAA" w:rsidP="00454CAA">
      <w:pPr>
        <w:pStyle w:val="texto2"/>
      </w:pPr>
      <w:r w:rsidRPr="00E529C9">
        <w:t xml:space="preserve">XIII - a informação acerca dos preços dos produtos por unidade de medida, tal como por quilo, </w:t>
      </w:r>
      <w:r w:rsidR="005148DA" w:rsidRPr="00E529C9">
        <w:t xml:space="preserve">por </w:t>
      </w:r>
      <w:r w:rsidRPr="00E529C9">
        <w:t xml:space="preserve">litro, </w:t>
      </w:r>
      <w:r w:rsidR="005148DA" w:rsidRPr="00E529C9">
        <w:t xml:space="preserve">por </w:t>
      </w:r>
      <w:r w:rsidRPr="00E529C9">
        <w:t xml:space="preserve">metro ou </w:t>
      </w:r>
      <w:r w:rsidR="005148DA" w:rsidRPr="00E529C9">
        <w:t>por outra unidade, conforme o caso.</w:t>
      </w:r>
    </w:p>
    <w:p w14:paraId="5796F51C" w14:textId="77777777" w:rsidR="00454CAA" w:rsidRPr="00E529C9" w:rsidRDefault="00454CAA" w:rsidP="00301012">
      <w:pPr>
        <w:pStyle w:val="texto2"/>
        <w:ind w:firstLine="0"/>
      </w:pPr>
      <w:r w:rsidRPr="00E529C9">
        <w:t>........................................</w:t>
      </w:r>
      <w:r w:rsidR="00301012" w:rsidRPr="00E529C9">
        <w:t>.....</w:t>
      </w:r>
      <w:proofErr w:type="gramStart"/>
      <w:r w:rsidRPr="00E529C9">
        <w:t>”</w:t>
      </w:r>
      <w:r w:rsidR="00EA3F16" w:rsidRPr="00E529C9">
        <w:t>(</w:t>
      </w:r>
      <w:proofErr w:type="gramEnd"/>
      <w:r w:rsidR="00EA3F16" w:rsidRPr="00E529C9">
        <w:t>NR)</w:t>
      </w:r>
      <w:r w:rsidRPr="00E529C9">
        <w:t xml:space="preserve"> </w:t>
      </w:r>
    </w:p>
    <w:p w14:paraId="5546268F" w14:textId="77777777" w:rsidR="00454CAA" w:rsidRPr="00E529C9" w:rsidRDefault="00454CAA" w:rsidP="00454CAA">
      <w:pPr>
        <w:pStyle w:val="texto2"/>
      </w:pPr>
      <w:r w:rsidRPr="00E529C9">
        <w:t>“Art. 51. ..................</w:t>
      </w:r>
      <w:r w:rsidR="00301012" w:rsidRPr="00E529C9">
        <w:t>.............</w:t>
      </w:r>
      <w:r w:rsidRPr="00E529C9">
        <w:t xml:space="preserve"> </w:t>
      </w:r>
    </w:p>
    <w:p w14:paraId="7F4231A8" w14:textId="77777777" w:rsidR="00454CAA" w:rsidRPr="00E529C9" w:rsidRDefault="00454CAA" w:rsidP="00301012">
      <w:pPr>
        <w:pStyle w:val="texto2"/>
        <w:ind w:firstLine="0"/>
      </w:pPr>
      <w:r w:rsidRPr="00E529C9">
        <w:t xml:space="preserve">................................................... </w:t>
      </w:r>
    </w:p>
    <w:p w14:paraId="297807F2" w14:textId="50C78C5B" w:rsidR="00454CAA" w:rsidRPr="00E529C9" w:rsidRDefault="00454CAA" w:rsidP="00454CAA">
      <w:pPr>
        <w:pStyle w:val="texto2"/>
      </w:pPr>
      <w:r w:rsidRPr="00E529C9">
        <w:lastRenderedPageBreak/>
        <w:t xml:space="preserve">XVII - condicionem ou limitem de qualquer forma o acesso </w:t>
      </w:r>
      <w:r w:rsidR="009A31D3" w:rsidRPr="00E529C9">
        <w:t>aos órgãos do Poder Judiciário;</w:t>
      </w:r>
    </w:p>
    <w:p w14:paraId="7CD5A9F3" w14:textId="77777777" w:rsidR="00301012" w:rsidRPr="00E529C9" w:rsidRDefault="00454CAA" w:rsidP="00454CAA">
      <w:pPr>
        <w:pStyle w:val="texto2"/>
      </w:pPr>
      <w:r w:rsidRPr="00E529C9">
        <w:t>XVIII - estabeleçam prazos de carência em caso de impontualidade das prestações mensais ou impeçam o restabelecimento integral dos direitos do consumidor e de seus meios de pagamento a partir da purgação da mora ou do acordo com os credores;</w:t>
      </w:r>
    </w:p>
    <w:p w14:paraId="289227D0" w14:textId="0E1854A8" w:rsidR="00454CAA" w:rsidRPr="00E529C9" w:rsidRDefault="0015179D" w:rsidP="00454CAA">
      <w:pPr>
        <w:pStyle w:val="texto2"/>
      </w:pPr>
      <w:r w:rsidRPr="00E529C9">
        <w:t xml:space="preserve">XIX </w:t>
      </w:r>
      <w:r w:rsidR="00454CAA" w:rsidRPr="00E529C9">
        <w:t>- prevejam a aplicação de lei estrangeira que limite, total ou parcialmente, a proteção assegurada por este Código ao consumidor domiciliado no Brasil</w:t>
      </w:r>
      <w:r w:rsidR="005148DA" w:rsidRPr="00E529C9">
        <w:t>.</w:t>
      </w:r>
    </w:p>
    <w:p w14:paraId="0A0E125C" w14:textId="3A5C79A5" w:rsidR="00454CAA" w:rsidRPr="00E529C9" w:rsidRDefault="00EE7ED5" w:rsidP="001C16D8">
      <w:pPr>
        <w:pStyle w:val="texto2"/>
        <w:ind w:firstLine="0"/>
      </w:pPr>
      <w:r w:rsidRPr="00E529C9">
        <w:t>........................</w:t>
      </w:r>
      <w:r w:rsidR="00454CAA" w:rsidRPr="00E529C9">
        <w:t>............</w:t>
      </w:r>
      <w:r w:rsidR="001C16D8" w:rsidRPr="00E529C9">
        <w:t>........</w:t>
      </w:r>
      <w:proofErr w:type="gramStart"/>
      <w:r w:rsidR="00454CAA" w:rsidRPr="00E529C9">
        <w:t>”</w:t>
      </w:r>
      <w:r w:rsidR="00AD1F0B" w:rsidRPr="00E529C9">
        <w:t>(</w:t>
      </w:r>
      <w:proofErr w:type="gramEnd"/>
      <w:r w:rsidR="00AD1F0B" w:rsidRPr="00E529C9">
        <w:t>NR)</w:t>
      </w:r>
    </w:p>
    <w:p w14:paraId="58E304F3" w14:textId="77777777" w:rsidR="00EB6A24" w:rsidRPr="00E529C9" w:rsidRDefault="00EB6A24" w:rsidP="00EB6A24">
      <w:pPr>
        <w:pStyle w:val="texto2"/>
        <w:ind w:firstLine="0"/>
        <w:jc w:val="center"/>
      </w:pPr>
    </w:p>
    <w:p w14:paraId="1841BA97" w14:textId="5FA4C074" w:rsidR="00454CAA" w:rsidRPr="00E529C9" w:rsidRDefault="00454CAA" w:rsidP="00CC40C3">
      <w:pPr>
        <w:pStyle w:val="texto2"/>
        <w:spacing w:line="240" w:lineRule="auto"/>
        <w:ind w:firstLine="0"/>
        <w:jc w:val="center"/>
      </w:pPr>
      <w:r w:rsidRPr="00E529C9">
        <w:t>“</w:t>
      </w:r>
      <w:r w:rsidR="009A31D3" w:rsidRPr="00E529C9">
        <w:t>‘</w:t>
      </w:r>
      <w:r w:rsidRPr="00E529C9">
        <w:t>CAPÍTULO VI-A</w:t>
      </w:r>
    </w:p>
    <w:p w14:paraId="2CA0044E" w14:textId="64ABF385" w:rsidR="00454CAA" w:rsidRPr="00E529C9" w:rsidRDefault="00454CAA" w:rsidP="00CC40C3">
      <w:pPr>
        <w:pStyle w:val="texto2"/>
        <w:spacing w:line="240" w:lineRule="auto"/>
        <w:ind w:firstLine="0"/>
        <w:jc w:val="center"/>
      </w:pPr>
      <w:r w:rsidRPr="00E529C9">
        <w:t>DA PREVENÇÃO E DO T</w:t>
      </w:r>
      <w:r w:rsidR="009A31D3" w:rsidRPr="00E529C9">
        <w:t>RATAMENTO DO SUPERENDIVIDAMENTO’</w:t>
      </w:r>
    </w:p>
    <w:p w14:paraId="11D1E8D3" w14:textId="77777777" w:rsidR="00EB6A24" w:rsidRPr="00E529C9" w:rsidRDefault="00EB6A24" w:rsidP="001C16D8">
      <w:pPr>
        <w:pStyle w:val="texto2"/>
      </w:pPr>
    </w:p>
    <w:p w14:paraId="3CDD9AE1" w14:textId="40ABF198" w:rsidR="00454CAA" w:rsidRPr="00E529C9" w:rsidRDefault="009A31D3" w:rsidP="001C16D8">
      <w:pPr>
        <w:pStyle w:val="texto2"/>
      </w:pPr>
      <w:r w:rsidRPr="00E529C9">
        <w:t>‘</w:t>
      </w:r>
      <w:r w:rsidR="00454CAA" w:rsidRPr="00E529C9">
        <w:t xml:space="preserve">Art. 54-A. Este Capítulo tem a finalidade de prevenir o </w:t>
      </w:r>
      <w:proofErr w:type="spellStart"/>
      <w:r w:rsidR="00454CAA" w:rsidRPr="00E529C9">
        <w:t>superendividamento</w:t>
      </w:r>
      <w:proofErr w:type="spellEnd"/>
      <w:r w:rsidR="00454CAA" w:rsidRPr="00E529C9">
        <w:t xml:space="preserve"> da pessoa natural e de dispor sobre o crédito responsável e sobre a edu</w:t>
      </w:r>
      <w:r w:rsidR="00CC40C3" w:rsidRPr="00E529C9">
        <w:t>cação financeira do consumidor.</w:t>
      </w:r>
    </w:p>
    <w:p w14:paraId="1C8B745F" w14:textId="77259BD6" w:rsidR="00454CAA" w:rsidRPr="00E529C9" w:rsidRDefault="00454CAA" w:rsidP="001C16D8">
      <w:pPr>
        <w:pStyle w:val="texto2"/>
      </w:pPr>
      <w:r w:rsidRPr="00E529C9">
        <w:t xml:space="preserve">§ 1º Entende-se por </w:t>
      </w:r>
      <w:proofErr w:type="spellStart"/>
      <w:r w:rsidRPr="00E529C9">
        <w:t>superendividamento</w:t>
      </w:r>
      <w:proofErr w:type="spellEnd"/>
      <w:r w:rsidRPr="00E529C9">
        <w:t xml:space="preserve"> a impossibilidade manifesta de o consumidor</w:t>
      </w:r>
      <w:r w:rsidR="00A03D85" w:rsidRPr="00E529C9">
        <w:t xml:space="preserve"> pessoa natural, </w:t>
      </w:r>
      <w:r w:rsidR="009A31D3" w:rsidRPr="00E529C9">
        <w:t>de boa-fé</w:t>
      </w:r>
      <w:r w:rsidR="00A03D85" w:rsidRPr="00E529C9">
        <w:t>,</w:t>
      </w:r>
      <w:r w:rsidRPr="00E529C9">
        <w:t xml:space="preserve"> pagar a totalidade de suas dívidas de consumo, exigíveis e vincendas, sem comprometer seu mínimo existencial, nos termos da</w:t>
      </w:r>
      <w:r w:rsidR="00CC40C3" w:rsidRPr="00E529C9">
        <w:t xml:space="preserve"> regulamentação.</w:t>
      </w:r>
    </w:p>
    <w:p w14:paraId="2CFC10B1" w14:textId="4AB5E188" w:rsidR="00454CAA" w:rsidRPr="00E529C9" w:rsidRDefault="00454CAA" w:rsidP="001C16D8">
      <w:pPr>
        <w:pStyle w:val="texto2"/>
      </w:pPr>
      <w:r w:rsidRPr="00E529C9">
        <w:t xml:space="preserve">§ 2º As dívidas de que trata o § 1º deste artigo englobam quaisquer compromissos financeiros assumidos </w:t>
      </w:r>
      <w:r w:rsidR="0015179D" w:rsidRPr="00E529C9">
        <w:t>decorrentes de relação de consumo</w:t>
      </w:r>
      <w:r w:rsidR="00D163D7" w:rsidRPr="00E529C9">
        <w:t>,</w:t>
      </w:r>
      <w:r w:rsidR="0015179D" w:rsidRPr="00E529C9">
        <w:t xml:space="preserve"> </w:t>
      </w:r>
      <w:r w:rsidRPr="00E529C9">
        <w:lastRenderedPageBreak/>
        <w:t>inclusive operações de crédito, compras a prazo e se</w:t>
      </w:r>
      <w:r w:rsidR="00CC40C3" w:rsidRPr="00E529C9">
        <w:t>rviços de prestação continuada.</w:t>
      </w:r>
    </w:p>
    <w:p w14:paraId="5D192845" w14:textId="31C4725B" w:rsidR="001C16D8" w:rsidRPr="00E529C9" w:rsidRDefault="00454CAA" w:rsidP="001C16D8">
      <w:pPr>
        <w:pStyle w:val="texto2"/>
      </w:pPr>
      <w:r w:rsidRPr="00E529C9">
        <w:t>§ 3º Não se aplica o disposto neste Capítulo ao consumidor cujas dívidas tenham sido contraídas mediante fraude ou má-fé</w:t>
      </w:r>
      <w:r w:rsidR="00D163D7" w:rsidRPr="00E529C9">
        <w:t>,</w:t>
      </w:r>
      <w:r w:rsidRPr="00E529C9">
        <w:t xml:space="preserve"> sejam oriundas de contratos celebrados dolosamente com o propósito de não realizar o pagamento</w:t>
      </w:r>
      <w:r w:rsidR="0015179D" w:rsidRPr="00E529C9">
        <w:t xml:space="preserve"> ou </w:t>
      </w:r>
      <w:r w:rsidR="00CC40C3" w:rsidRPr="00E529C9">
        <w:t>decorram da aquisição ou contratação</w:t>
      </w:r>
      <w:r w:rsidR="00D163D7" w:rsidRPr="00E529C9">
        <w:t xml:space="preserve"> </w:t>
      </w:r>
      <w:r w:rsidR="0015179D" w:rsidRPr="00E529C9">
        <w:t xml:space="preserve">de bens e serviços de luxo de alto </w:t>
      </w:r>
      <w:proofErr w:type="gramStart"/>
      <w:r w:rsidR="0015179D" w:rsidRPr="00E529C9">
        <w:t>valor</w:t>
      </w:r>
      <w:r w:rsidR="009A31D3" w:rsidRPr="00E529C9">
        <w:t>.’</w:t>
      </w:r>
      <w:proofErr w:type="gramEnd"/>
    </w:p>
    <w:p w14:paraId="292AD455" w14:textId="70648F41" w:rsidR="00454CAA" w:rsidRPr="00E529C9" w:rsidRDefault="009A31D3" w:rsidP="001C16D8">
      <w:pPr>
        <w:pStyle w:val="texto2"/>
      </w:pPr>
      <w:r w:rsidRPr="00E529C9">
        <w:t>‘</w:t>
      </w:r>
      <w:r w:rsidR="00454CAA" w:rsidRPr="00E529C9">
        <w:t xml:space="preserve">Art. 54-B. No fornecimento de crédito e na venda a prazo, além das informações obrigatórias previstas no art. 52 </w:t>
      </w:r>
      <w:r w:rsidR="00CC40C3" w:rsidRPr="00E529C9">
        <w:t xml:space="preserve">deste Código </w:t>
      </w:r>
      <w:r w:rsidR="00454CAA" w:rsidRPr="00E529C9">
        <w:t>e na legislação aplicável à matéria, o fornecedor ou o intermediário deverá informar o consumidor, prévia e adequadamente, no momento da oferta, sobre:</w:t>
      </w:r>
    </w:p>
    <w:p w14:paraId="6B207E9E" w14:textId="66573373" w:rsidR="001C16D8" w:rsidRPr="00E529C9" w:rsidRDefault="00454CAA" w:rsidP="001C16D8">
      <w:pPr>
        <w:pStyle w:val="texto2"/>
      </w:pPr>
      <w:r w:rsidRPr="00E529C9">
        <w:t xml:space="preserve">I - </w:t>
      </w:r>
      <w:proofErr w:type="gramStart"/>
      <w:r w:rsidRPr="00E529C9">
        <w:t>o</w:t>
      </w:r>
      <w:proofErr w:type="gramEnd"/>
      <w:r w:rsidRPr="00E529C9">
        <w:t xml:space="preserve"> custo efetivo total e a descriç</w:t>
      </w:r>
      <w:r w:rsidR="00C61B3A" w:rsidRPr="00E529C9">
        <w:t>ão dos elementos que o compõem</w:t>
      </w:r>
      <w:r w:rsidR="00601C9C" w:rsidRPr="00E529C9">
        <w:t>;</w:t>
      </w:r>
    </w:p>
    <w:p w14:paraId="58A66703" w14:textId="3333B2E8" w:rsidR="001C16D8" w:rsidRPr="00E529C9" w:rsidRDefault="00454CAA" w:rsidP="001C16D8">
      <w:pPr>
        <w:pStyle w:val="texto2"/>
      </w:pPr>
      <w:r w:rsidRPr="00E529C9">
        <w:t xml:space="preserve">II - </w:t>
      </w:r>
      <w:proofErr w:type="gramStart"/>
      <w:r w:rsidRPr="00E529C9">
        <w:t>a</w:t>
      </w:r>
      <w:proofErr w:type="gramEnd"/>
      <w:r w:rsidRPr="00E529C9">
        <w:t xml:space="preserve"> taxa efetiva mensal de juros, bem como a taxa dos juros de mora e o total de encargos, de qualquer natureza, previs</w:t>
      </w:r>
      <w:r w:rsidR="00C61B3A" w:rsidRPr="00E529C9">
        <w:t>tos para o atraso no pagamento;</w:t>
      </w:r>
    </w:p>
    <w:p w14:paraId="02CAC26C" w14:textId="275399DF" w:rsidR="00454CAA" w:rsidRPr="00E529C9" w:rsidRDefault="00454CAA" w:rsidP="001C16D8">
      <w:pPr>
        <w:pStyle w:val="texto2"/>
      </w:pPr>
      <w:r w:rsidRPr="00E529C9">
        <w:t>III - o montante das prestações e o prazo de validade da oferta, que deve ser</w:t>
      </w:r>
      <w:r w:rsidR="00691FE6" w:rsidRPr="00E529C9">
        <w:t>,</w:t>
      </w:r>
      <w:r w:rsidRPr="00E529C9">
        <w:t xml:space="preserve"> no mínimo</w:t>
      </w:r>
      <w:r w:rsidR="00691FE6" w:rsidRPr="00E529C9">
        <w:t>,</w:t>
      </w:r>
      <w:r w:rsidR="00C61B3A" w:rsidRPr="00E529C9">
        <w:t xml:space="preserve"> de 2 (dois) dias;</w:t>
      </w:r>
    </w:p>
    <w:p w14:paraId="37916507" w14:textId="173C626C" w:rsidR="00454CAA" w:rsidRPr="00E529C9" w:rsidRDefault="00454CAA" w:rsidP="001C16D8">
      <w:pPr>
        <w:pStyle w:val="texto2"/>
      </w:pPr>
      <w:r w:rsidRPr="00E529C9">
        <w:t xml:space="preserve">IV - </w:t>
      </w:r>
      <w:proofErr w:type="gramStart"/>
      <w:r w:rsidRPr="00E529C9">
        <w:t>o nome e o endereço</w:t>
      </w:r>
      <w:proofErr w:type="gramEnd"/>
      <w:r w:rsidRPr="00E529C9">
        <w:t>, inclusi</w:t>
      </w:r>
      <w:r w:rsidR="00C61B3A" w:rsidRPr="00E529C9">
        <w:t>ve o eletrônico, do fornecedor;</w:t>
      </w:r>
    </w:p>
    <w:p w14:paraId="5FDD956F" w14:textId="61E2149B" w:rsidR="00454CAA" w:rsidRPr="00E529C9" w:rsidRDefault="00454CAA" w:rsidP="001C16D8">
      <w:pPr>
        <w:pStyle w:val="texto2"/>
      </w:pPr>
      <w:r w:rsidRPr="00E529C9">
        <w:t xml:space="preserve">V - </w:t>
      </w:r>
      <w:proofErr w:type="gramStart"/>
      <w:r w:rsidRPr="00E529C9">
        <w:t>o</w:t>
      </w:r>
      <w:proofErr w:type="gramEnd"/>
      <w:r w:rsidRPr="00E529C9">
        <w:t xml:space="preserve"> direito do consumidor à liquidação antecipada e não onerosa do</w:t>
      </w:r>
      <w:r w:rsidR="00EB6A24" w:rsidRPr="00E529C9">
        <w:t xml:space="preserve"> débito, nos termos do § </w:t>
      </w:r>
      <w:r w:rsidR="00EB6A24" w:rsidRPr="00E529C9">
        <w:lastRenderedPageBreak/>
        <w:t xml:space="preserve">2º do art. 52 </w:t>
      </w:r>
      <w:r w:rsidR="00C61B3A" w:rsidRPr="00E529C9">
        <w:t xml:space="preserve">deste Código </w:t>
      </w:r>
      <w:r w:rsidRPr="00E529C9">
        <w:t>e da regulamentação em vigor.</w:t>
      </w:r>
    </w:p>
    <w:p w14:paraId="52BAB6A3" w14:textId="43E37492" w:rsidR="00454CAA" w:rsidRPr="00E529C9" w:rsidRDefault="00454CAA" w:rsidP="001C16D8">
      <w:pPr>
        <w:pStyle w:val="texto2"/>
      </w:pPr>
      <w:r w:rsidRPr="00E529C9">
        <w:t xml:space="preserve">§ 1º As informações referidas no art. 52 </w:t>
      </w:r>
      <w:r w:rsidR="00C61B3A" w:rsidRPr="00E529C9">
        <w:t xml:space="preserve">deste Código </w:t>
      </w:r>
      <w:r w:rsidRPr="00E529C9">
        <w:t xml:space="preserve">e no </w:t>
      </w:r>
      <w:r w:rsidRPr="00E529C9">
        <w:rPr>
          <w:i/>
        </w:rPr>
        <w:t>caput</w:t>
      </w:r>
      <w:r w:rsidRPr="00E529C9">
        <w:t xml:space="preserve"> deste artigo devem constar de forma clara e resumida </w:t>
      </w:r>
      <w:r w:rsidR="00691FE6" w:rsidRPr="00E529C9">
        <w:t>d</w:t>
      </w:r>
      <w:r w:rsidRPr="00E529C9">
        <w:t xml:space="preserve">o próprio contrato, </w:t>
      </w:r>
      <w:r w:rsidR="00691FE6" w:rsidRPr="00E529C9">
        <w:t>d</w:t>
      </w:r>
      <w:r w:rsidRPr="00E529C9">
        <w:t xml:space="preserve">a fatura ou </w:t>
      </w:r>
      <w:r w:rsidR="00691FE6" w:rsidRPr="00E529C9">
        <w:t>de</w:t>
      </w:r>
      <w:r w:rsidRPr="00E529C9">
        <w:t xml:space="preserve"> instrumento apartado, de fácil acesso ao consumidor.</w:t>
      </w:r>
    </w:p>
    <w:p w14:paraId="5FFD79F5" w14:textId="6399BB4E" w:rsidR="00454CAA" w:rsidRPr="00E529C9" w:rsidRDefault="00454CAA" w:rsidP="001C16D8">
      <w:pPr>
        <w:pStyle w:val="texto2"/>
      </w:pPr>
      <w:r w:rsidRPr="00E529C9">
        <w:t>§ 2º Para efeitos deste Código, o custo efetivo total da operação de crédito ao consumidor consistirá em taxa percentual anual e compreenderá todos os valores cobrados do consumidor, sem prejuízo do cálculo padronizado pela autoridade re</w:t>
      </w:r>
      <w:r w:rsidR="00C61B3A" w:rsidRPr="00E529C9">
        <w:t>guladora do sistema financeiro.</w:t>
      </w:r>
    </w:p>
    <w:p w14:paraId="1A3C97AE" w14:textId="6E51FE1C" w:rsidR="00454CAA" w:rsidRPr="00E529C9" w:rsidRDefault="00454CAA" w:rsidP="001C16D8">
      <w:pPr>
        <w:pStyle w:val="texto2"/>
      </w:pPr>
      <w:r w:rsidRPr="00E529C9">
        <w:t>§ 3º Sem prejuízo do disposto no art. 37 dest</w:t>
      </w:r>
      <w:r w:rsidR="00C61B3A" w:rsidRPr="00E529C9">
        <w:t>e Código</w:t>
      </w:r>
      <w:r w:rsidRPr="00E529C9">
        <w:t>, a oferta de crédito ao consumidor e a</w:t>
      </w:r>
      <w:r w:rsidR="00691FE6" w:rsidRPr="00E529C9">
        <w:t xml:space="preserve"> oferta</w:t>
      </w:r>
      <w:r w:rsidRPr="00E529C9">
        <w:t xml:space="preserve"> de venda a prazo, ou a fatura mensal, </w:t>
      </w:r>
      <w:r w:rsidR="00691FE6" w:rsidRPr="00E529C9">
        <w:t>conforme o caso</w:t>
      </w:r>
      <w:r w:rsidRPr="00E529C9">
        <w:t>, deve</w:t>
      </w:r>
      <w:r w:rsidR="0028340B" w:rsidRPr="00E529C9">
        <w:t>m</w:t>
      </w:r>
      <w:r w:rsidRPr="00E529C9">
        <w:t xml:space="preserve"> indicar, no mínimo, o custo efetivo total, o agente financiador e a soma total a pagar, com e sem </w:t>
      </w:r>
      <w:proofErr w:type="gramStart"/>
      <w:r w:rsidR="009A31D3" w:rsidRPr="00E529C9">
        <w:t>financiamento.’</w:t>
      </w:r>
      <w:proofErr w:type="gramEnd"/>
    </w:p>
    <w:p w14:paraId="2193A25D" w14:textId="4D8E2742" w:rsidR="00454CAA" w:rsidRPr="00E529C9" w:rsidRDefault="009A31D3" w:rsidP="001C16D8">
      <w:pPr>
        <w:pStyle w:val="texto2"/>
      </w:pPr>
      <w:r w:rsidRPr="00E529C9">
        <w:t>‘</w:t>
      </w:r>
      <w:r w:rsidR="00454CAA" w:rsidRPr="00E529C9">
        <w:t>Art. 54-C. É vedado, expressa ou implicitamente, na oferta de crédito ao c</w:t>
      </w:r>
      <w:r w:rsidR="00C61B3A" w:rsidRPr="00E529C9">
        <w:t>onsumidor, publicitária ou não:</w:t>
      </w:r>
    </w:p>
    <w:p w14:paraId="37C88D72" w14:textId="558354B5" w:rsidR="00454CAA" w:rsidRPr="00E529C9" w:rsidRDefault="009A31D3" w:rsidP="001C16D8">
      <w:pPr>
        <w:pStyle w:val="texto2"/>
      </w:pPr>
      <w:r w:rsidRPr="00E529C9">
        <w:t xml:space="preserve">I - </w:t>
      </w:r>
      <w:proofErr w:type="gramStart"/>
      <w:r w:rsidRPr="00E529C9">
        <w:t>fazer</w:t>
      </w:r>
      <w:proofErr w:type="gramEnd"/>
      <w:r w:rsidRPr="00E529C9">
        <w:t xml:space="preserve"> referência a crédito ‘sem juros’</w:t>
      </w:r>
      <w:r w:rsidR="00454CAA" w:rsidRPr="00E529C9">
        <w:t xml:space="preserve">, </w:t>
      </w:r>
      <w:r w:rsidRPr="00E529C9">
        <w:t>‘gratuito’, ‘</w:t>
      </w:r>
      <w:r w:rsidR="00454CAA" w:rsidRPr="00E529C9">
        <w:t>sem acréscimo</w:t>
      </w:r>
      <w:r w:rsidRPr="00E529C9">
        <w:t>’, com ‘taxa zero’</w:t>
      </w:r>
      <w:r w:rsidR="00454CAA" w:rsidRPr="00E529C9">
        <w:t xml:space="preserve"> ou </w:t>
      </w:r>
      <w:r w:rsidR="00C61B3A" w:rsidRPr="00E529C9">
        <w:t xml:space="preserve">a </w:t>
      </w:r>
      <w:r w:rsidR="00454CAA" w:rsidRPr="00E529C9">
        <w:t>expressão de sentido ou entendimento semelhante;</w:t>
      </w:r>
    </w:p>
    <w:p w14:paraId="23E72914" w14:textId="7F33B6F9" w:rsidR="00454CAA" w:rsidRPr="00E529C9" w:rsidRDefault="00454CAA" w:rsidP="001C16D8">
      <w:pPr>
        <w:pStyle w:val="texto2"/>
      </w:pPr>
      <w:r w:rsidRPr="00E529C9">
        <w:t xml:space="preserve">II - </w:t>
      </w:r>
      <w:proofErr w:type="gramStart"/>
      <w:r w:rsidRPr="00E529C9">
        <w:t>indicar</w:t>
      </w:r>
      <w:proofErr w:type="gramEnd"/>
      <w:r w:rsidRPr="00E529C9">
        <w:t xml:space="preserve"> que a operação de crédito poderá ser concluída sem consulta a serviços de proteção ao crédito ou sem avaliação da situação financeira do consumido</w:t>
      </w:r>
      <w:r w:rsidR="00C61B3A" w:rsidRPr="00E529C9">
        <w:t>r;</w:t>
      </w:r>
    </w:p>
    <w:p w14:paraId="761FB5DC" w14:textId="5E25DB41" w:rsidR="00454CAA" w:rsidRPr="00E529C9" w:rsidRDefault="00454CAA" w:rsidP="001C16D8">
      <w:pPr>
        <w:pStyle w:val="texto2"/>
      </w:pPr>
      <w:r w:rsidRPr="00E529C9">
        <w:lastRenderedPageBreak/>
        <w:t xml:space="preserve">III - ocultar ou dificultar a compreensão sobre os ônus e </w:t>
      </w:r>
      <w:r w:rsidR="00691FE6" w:rsidRPr="00E529C9">
        <w:t xml:space="preserve">os </w:t>
      </w:r>
      <w:r w:rsidRPr="00E529C9">
        <w:t xml:space="preserve">riscos da contratação </w:t>
      </w:r>
      <w:r w:rsidR="00C61B3A" w:rsidRPr="00E529C9">
        <w:t>do crédito ou da venda a prazo;</w:t>
      </w:r>
    </w:p>
    <w:p w14:paraId="3990B1B5" w14:textId="10D17A0E" w:rsidR="001C16D8" w:rsidRPr="00E529C9" w:rsidRDefault="00454CAA" w:rsidP="001C16D8">
      <w:pPr>
        <w:pStyle w:val="texto2"/>
      </w:pPr>
      <w:r w:rsidRPr="00E529C9">
        <w:t xml:space="preserve">IV - </w:t>
      </w:r>
      <w:proofErr w:type="gramStart"/>
      <w:r w:rsidRPr="00E529C9">
        <w:t>assediar ou pressionar</w:t>
      </w:r>
      <w:proofErr w:type="gramEnd"/>
      <w:r w:rsidRPr="00E529C9">
        <w:t xml:space="preserve"> o consumidor para contratar o fornecimento de produto, serviço ou crédito</w:t>
      </w:r>
      <w:r w:rsidR="00691FE6" w:rsidRPr="00E529C9">
        <w:t xml:space="preserve">, </w:t>
      </w:r>
      <w:r w:rsidRPr="00E529C9">
        <w:t>principalmente se se tratar de consumidor idoso, analfabeto, doente ou em estado de vulnerabilidade agravada ou se</w:t>
      </w:r>
      <w:r w:rsidR="00C61B3A" w:rsidRPr="00E529C9">
        <w:t xml:space="preserve"> a contratação envolver prêmio;</w:t>
      </w:r>
    </w:p>
    <w:p w14:paraId="7EFE3F19" w14:textId="067A27C7" w:rsidR="00454CAA" w:rsidRPr="00E529C9" w:rsidRDefault="00454CAA" w:rsidP="001C16D8">
      <w:pPr>
        <w:pStyle w:val="texto2"/>
      </w:pPr>
      <w:r w:rsidRPr="00E529C9">
        <w:t xml:space="preserve">V - </w:t>
      </w:r>
      <w:proofErr w:type="gramStart"/>
      <w:r w:rsidRPr="00E529C9">
        <w:t>condicionar</w:t>
      </w:r>
      <w:proofErr w:type="gramEnd"/>
      <w:r w:rsidRPr="00E529C9">
        <w:t xml:space="preserve"> o atendimento de pretensões do consumidor ou o início de tratativas à renúncia ou à desistência de demandas judiciais, ao pagamento de honorários advocat</w:t>
      </w:r>
      <w:r w:rsidR="00C61B3A" w:rsidRPr="00E529C9">
        <w:t>ícios ou a depósitos judiciais.</w:t>
      </w:r>
    </w:p>
    <w:p w14:paraId="7AC793D2" w14:textId="466CEF50" w:rsidR="00454CAA" w:rsidRPr="00E529C9" w:rsidRDefault="00454CAA" w:rsidP="001C16D8">
      <w:pPr>
        <w:pStyle w:val="texto2"/>
      </w:pPr>
      <w:r w:rsidRPr="00E529C9">
        <w:t xml:space="preserve">Parágrafo único. O disposto no inciso I do </w:t>
      </w:r>
      <w:r w:rsidRPr="00E529C9">
        <w:rPr>
          <w:i/>
        </w:rPr>
        <w:t>caput</w:t>
      </w:r>
      <w:r w:rsidRPr="00E529C9">
        <w:t xml:space="preserve"> deste artigo não se aplica à oferta de produto ou serviço para pagamento</w:t>
      </w:r>
      <w:r w:rsidR="009A31D3" w:rsidRPr="00E529C9">
        <w:t xml:space="preserve"> por meio de cartão de </w:t>
      </w:r>
      <w:proofErr w:type="gramStart"/>
      <w:r w:rsidR="009A31D3" w:rsidRPr="00E529C9">
        <w:t>crédito.’</w:t>
      </w:r>
      <w:proofErr w:type="gramEnd"/>
    </w:p>
    <w:p w14:paraId="557ED54D" w14:textId="3B2E21FD" w:rsidR="00454CAA" w:rsidRPr="00E529C9" w:rsidRDefault="009A31D3" w:rsidP="001C16D8">
      <w:pPr>
        <w:pStyle w:val="texto2"/>
      </w:pPr>
      <w:r w:rsidRPr="00E529C9">
        <w:t>‘</w:t>
      </w:r>
      <w:r w:rsidR="00454CAA" w:rsidRPr="00E529C9">
        <w:t>Art. 54-D. Na oferta de crédito, previamente à contratação, o fornecedor ou</w:t>
      </w:r>
      <w:r w:rsidR="00691FE6" w:rsidRPr="00E529C9">
        <w:t xml:space="preserve"> o</w:t>
      </w:r>
      <w:r w:rsidR="00454CAA" w:rsidRPr="00E529C9">
        <w:t xml:space="preserve"> intermediár</w:t>
      </w:r>
      <w:r w:rsidR="00C61B3A" w:rsidRPr="00E529C9">
        <w:t>io deve, entre outras condutas:</w:t>
      </w:r>
    </w:p>
    <w:p w14:paraId="7DC9C81B" w14:textId="61D423A3" w:rsidR="00454CAA" w:rsidRPr="00E529C9" w:rsidRDefault="00454CAA" w:rsidP="001C16D8">
      <w:pPr>
        <w:pStyle w:val="texto2"/>
      </w:pPr>
      <w:r w:rsidRPr="00E529C9">
        <w:t xml:space="preserve">I – </w:t>
      </w:r>
      <w:proofErr w:type="gramStart"/>
      <w:r w:rsidRPr="00E529C9">
        <w:t>informar e esclarecer</w:t>
      </w:r>
      <w:proofErr w:type="gramEnd"/>
      <w:r w:rsidRPr="00E529C9">
        <w:t xml:space="preserve"> adequadamente o consumidor, considera</w:t>
      </w:r>
      <w:r w:rsidR="004A6334" w:rsidRPr="00E529C9">
        <w:t xml:space="preserve">da </w:t>
      </w:r>
      <w:r w:rsidRPr="00E529C9">
        <w:t xml:space="preserve">sua idade, sobre a natureza e a modalidade do crédito oferecido, sobre todos os custos incidentes, observado o disposto nos </w:t>
      </w:r>
      <w:proofErr w:type="spellStart"/>
      <w:r w:rsidRPr="00E529C9">
        <w:t>arts</w:t>
      </w:r>
      <w:proofErr w:type="spellEnd"/>
      <w:r w:rsidRPr="00E529C9">
        <w:t xml:space="preserve">. 52 e 54-B </w:t>
      </w:r>
      <w:r w:rsidR="00CE6E37" w:rsidRPr="00E529C9">
        <w:t>deste Código</w:t>
      </w:r>
      <w:r w:rsidRPr="00E529C9">
        <w:t>, e sobre as consequências genéricas e</w:t>
      </w:r>
      <w:r w:rsidR="00CE6E37" w:rsidRPr="00E529C9">
        <w:t xml:space="preserve"> específicas do inadimplemento;</w:t>
      </w:r>
    </w:p>
    <w:p w14:paraId="410EAB8B" w14:textId="12F1E70E" w:rsidR="00454CAA" w:rsidRPr="00E529C9" w:rsidRDefault="00454CAA" w:rsidP="001C16D8">
      <w:pPr>
        <w:pStyle w:val="texto2"/>
      </w:pPr>
      <w:r w:rsidRPr="00E529C9">
        <w:t xml:space="preserve">II - </w:t>
      </w:r>
      <w:proofErr w:type="gramStart"/>
      <w:r w:rsidRPr="00E529C9">
        <w:t>avaliar</w:t>
      </w:r>
      <w:proofErr w:type="gramEnd"/>
      <w:r w:rsidR="0015179D" w:rsidRPr="00E529C9">
        <w:t xml:space="preserve">, de forma responsável, </w:t>
      </w:r>
      <w:r w:rsidRPr="00E529C9">
        <w:t xml:space="preserve">as condições </w:t>
      </w:r>
      <w:r w:rsidR="0015179D" w:rsidRPr="00E529C9">
        <w:t>de crédito</w:t>
      </w:r>
      <w:r w:rsidR="004A6334" w:rsidRPr="00E529C9">
        <w:t xml:space="preserve"> </w:t>
      </w:r>
      <w:r w:rsidRPr="00E529C9">
        <w:t xml:space="preserve">do consumidor, mediante </w:t>
      </w:r>
      <w:r w:rsidR="0015179D" w:rsidRPr="00E529C9">
        <w:t xml:space="preserve">análise </w:t>
      </w:r>
      <w:r w:rsidRPr="00E529C9">
        <w:lastRenderedPageBreak/>
        <w:t>das informações disponíveis em bancos de dados de proteção ao crédito, observado o disposto neste Código e na legislação sobre proteção de dados;</w:t>
      </w:r>
    </w:p>
    <w:p w14:paraId="2445ED3B" w14:textId="77777777" w:rsidR="00CE6E37" w:rsidRPr="00E529C9" w:rsidRDefault="00454CAA" w:rsidP="001C16D8">
      <w:pPr>
        <w:pStyle w:val="texto2"/>
      </w:pPr>
      <w:r w:rsidRPr="00E529C9">
        <w:t>III - informar a identidade do agente financiador e entregar ao consumidor, ao garante e a outros coobrigados</w:t>
      </w:r>
      <w:r w:rsidR="00CE6E37" w:rsidRPr="00E529C9">
        <w:t xml:space="preserve"> cópia do contrato de crédito.</w:t>
      </w:r>
    </w:p>
    <w:p w14:paraId="75741C53" w14:textId="7EA6C956" w:rsidR="001C16D8" w:rsidRPr="00E529C9" w:rsidRDefault="00454CAA" w:rsidP="001C16D8">
      <w:pPr>
        <w:pStyle w:val="texto2"/>
      </w:pPr>
      <w:r w:rsidRPr="00E529C9">
        <w:t>Parágrafo único. O descum</w:t>
      </w:r>
      <w:r w:rsidR="00CE6E37" w:rsidRPr="00E529C9">
        <w:t xml:space="preserve">primento de qualquer dos deveres </w:t>
      </w:r>
      <w:r w:rsidRPr="00E529C9">
        <w:t xml:space="preserve">previstos no </w:t>
      </w:r>
      <w:r w:rsidRPr="00E529C9">
        <w:rPr>
          <w:i/>
        </w:rPr>
        <w:t>caput</w:t>
      </w:r>
      <w:r w:rsidRPr="00E529C9">
        <w:t xml:space="preserve"> deste artigo e nos </w:t>
      </w:r>
      <w:proofErr w:type="spellStart"/>
      <w:r w:rsidRPr="00E529C9">
        <w:t>arts</w:t>
      </w:r>
      <w:proofErr w:type="spellEnd"/>
      <w:r w:rsidRPr="00E529C9">
        <w:t xml:space="preserve">. 52 e 54-C </w:t>
      </w:r>
      <w:r w:rsidR="00CE6E37" w:rsidRPr="00E529C9">
        <w:t>deste Código</w:t>
      </w:r>
      <w:r w:rsidRPr="00E529C9">
        <w:t xml:space="preserve"> poderá acarretar judicialmente</w:t>
      </w:r>
      <w:r w:rsidR="001C16D8" w:rsidRPr="00E529C9">
        <w:t xml:space="preserve"> </w:t>
      </w:r>
      <w:r w:rsidRPr="00E529C9">
        <w:t>a redução dos juros, dos encargos ou de qualquer acréscimo ao principal e a dilação do prazo de pagamento previsto no contrato original, conforme a gravidade da conduta do fornecedor e as possibilidades financeiras do consumidor, sem prejuízo de outras sanções e de indenização por perdas e danos, patrimoniais e morais,</w:t>
      </w:r>
      <w:r w:rsidR="009A31D3" w:rsidRPr="00E529C9">
        <w:t xml:space="preserve"> ao </w:t>
      </w:r>
      <w:proofErr w:type="gramStart"/>
      <w:r w:rsidR="009A31D3" w:rsidRPr="00E529C9">
        <w:t>consumidor.’</w:t>
      </w:r>
      <w:proofErr w:type="gramEnd"/>
    </w:p>
    <w:p w14:paraId="026F84AE" w14:textId="167EF15E" w:rsidR="001C16D8" w:rsidRPr="00E529C9" w:rsidRDefault="009A31D3" w:rsidP="001C16D8">
      <w:pPr>
        <w:pStyle w:val="texto2"/>
      </w:pPr>
      <w:r w:rsidRPr="00E529C9">
        <w:t>‘</w:t>
      </w:r>
      <w:r w:rsidR="00454CAA" w:rsidRPr="00E529C9">
        <w:t>Art. 54-E. Nos contratos em que o modo de pagamento da dívida envolva</w:t>
      </w:r>
      <w:r w:rsidR="00CE6E37" w:rsidRPr="00E529C9">
        <w:t xml:space="preserve"> </w:t>
      </w:r>
      <w:r w:rsidR="00454CAA" w:rsidRPr="00E529C9">
        <w:t xml:space="preserve">autorização prévia do consumidor pessoa natural para consignação em folha de pagamento, a soma das parcelas reservadas para pagamento de dívidas não poderá ser superior a 30% (trinta por cento) de sua remuneração mensal, assim definida em legislação especial, podendo o limite ser acrescido em 5% (cinco por cento) destinados exclusivamente </w:t>
      </w:r>
      <w:r w:rsidR="002D639E" w:rsidRPr="00E529C9">
        <w:t xml:space="preserve">à </w:t>
      </w:r>
      <w:r w:rsidR="00454CAA" w:rsidRPr="00E529C9">
        <w:t xml:space="preserve">amortização de despesas contraídas por meio de cartão de crédito ou </w:t>
      </w:r>
      <w:r w:rsidR="002D639E" w:rsidRPr="00E529C9">
        <w:t xml:space="preserve">a </w:t>
      </w:r>
      <w:r w:rsidR="00454CAA" w:rsidRPr="00E529C9">
        <w:t xml:space="preserve">saque por meio </w:t>
      </w:r>
      <w:r w:rsidR="002D639E" w:rsidRPr="00E529C9">
        <w:t xml:space="preserve">de </w:t>
      </w:r>
      <w:r w:rsidR="00CE6E37" w:rsidRPr="00E529C9">
        <w:t>cartão de crédito.</w:t>
      </w:r>
    </w:p>
    <w:p w14:paraId="0B41C9AD" w14:textId="2E96178D" w:rsidR="00454CAA" w:rsidRPr="00E529C9" w:rsidRDefault="00454CAA" w:rsidP="001C16D8">
      <w:pPr>
        <w:pStyle w:val="texto2"/>
      </w:pPr>
      <w:r w:rsidRPr="00E529C9">
        <w:lastRenderedPageBreak/>
        <w:t>§ 1º O descumprimento do disposto neste artigo dá causa imediata à revisão do contrato ou à sua renegociação, hipótese em que o juiz poderá adotar, entre outras, de forma cumulada ou a</w:t>
      </w:r>
      <w:r w:rsidR="00926AB4" w:rsidRPr="00E529C9">
        <w:t>lternada, as seguintes medidas:</w:t>
      </w:r>
    </w:p>
    <w:p w14:paraId="75E2A9BE" w14:textId="4AFDB7E6" w:rsidR="00454CAA" w:rsidRPr="00E529C9" w:rsidRDefault="00454CAA" w:rsidP="001C16D8">
      <w:pPr>
        <w:pStyle w:val="texto2"/>
      </w:pPr>
      <w:r w:rsidRPr="00E529C9">
        <w:t xml:space="preserve">I - </w:t>
      </w:r>
      <w:proofErr w:type="gramStart"/>
      <w:r w:rsidRPr="00E529C9">
        <w:t>dilação</w:t>
      </w:r>
      <w:proofErr w:type="gramEnd"/>
      <w:r w:rsidRPr="00E529C9">
        <w:t xml:space="preserve"> do prazo de pagamento previsto no contrato original, de modo a adequá-lo ao disposto no </w:t>
      </w:r>
      <w:r w:rsidRPr="00E529C9">
        <w:rPr>
          <w:i/>
        </w:rPr>
        <w:t>caput</w:t>
      </w:r>
      <w:r w:rsidRPr="00E529C9">
        <w:t xml:space="preserve"> deste artigo, sem acréscimo nas obrigações do consumidor;</w:t>
      </w:r>
    </w:p>
    <w:p w14:paraId="1396E231" w14:textId="63AFE9F5" w:rsidR="00454CAA" w:rsidRPr="00E529C9" w:rsidRDefault="00454CAA" w:rsidP="001C16D8">
      <w:pPr>
        <w:pStyle w:val="texto2"/>
      </w:pPr>
      <w:r w:rsidRPr="00E529C9">
        <w:t xml:space="preserve">II - </w:t>
      </w:r>
      <w:proofErr w:type="gramStart"/>
      <w:r w:rsidRPr="00E529C9">
        <w:t>redução</w:t>
      </w:r>
      <w:proofErr w:type="gramEnd"/>
      <w:r w:rsidRPr="00E529C9">
        <w:t xml:space="preserve"> dos encargos da dívida </w:t>
      </w:r>
      <w:r w:rsidR="00926AB4" w:rsidRPr="00E529C9">
        <w:t>e da remuneração do fornecedor;</w:t>
      </w:r>
    </w:p>
    <w:p w14:paraId="1E702607" w14:textId="39F003E4" w:rsidR="00454CAA" w:rsidRPr="00E529C9" w:rsidRDefault="00454CAA" w:rsidP="001C16D8">
      <w:pPr>
        <w:pStyle w:val="texto2"/>
      </w:pPr>
      <w:r w:rsidRPr="00E529C9">
        <w:t>III - constituição, consolidaçã</w:t>
      </w:r>
      <w:r w:rsidR="00926AB4" w:rsidRPr="00E529C9">
        <w:t>o ou substituição de garantias.</w:t>
      </w:r>
    </w:p>
    <w:p w14:paraId="4F6FA52C" w14:textId="2F83B9EE" w:rsidR="00454CAA" w:rsidRPr="00E529C9" w:rsidRDefault="00454CAA" w:rsidP="001C16D8">
      <w:pPr>
        <w:pStyle w:val="texto2"/>
      </w:pPr>
      <w:r w:rsidRPr="00E529C9">
        <w:t>§ 2º O consumidor poderá desistir, em 7 (sete) dias, da contratação de crédito consignado</w:t>
      </w:r>
      <w:r w:rsidR="002D639E" w:rsidRPr="00E529C9">
        <w:t xml:space="preserve"> de</w:t>
      </w:r>
      <w:r w:rsidRPr="00E529C9">
        <w:t xml:space="preserve"> que trata o </w:t>
      </w:r>
      <w:r w:rsidRPr="00E529C9">
        <w:rPr>
          <w:i/>
        </w:rPr>
        <w:t>caput</w:t>
      </w:r>
      <w:r w:rsidRPr="00E529C9">
        <w:t xml:space="preserve"> deste artigo, a contar da data da celebração ou do recebimento de cópia do contrato, sem necessidade de indicar o motivo, ficando a eficácia da rescisão suspensa até que haja a devolução ao fornecedor do crédito do valor total financiado ou concedido que tiver sido entregue, acrescido de eventuais juros incidentes até a data da efetiva devolução e </w:t>
      </w:r>
      <w:r w:rsidR="002D639E" w:rsidRPr="00E529C9">
        <w:t xml:space="preserve">de </w:t>
      </w:r>
      <w:r w:rsidRPr="00E529C9">
        <w:t xml:space="preserve">tributos, </w:t>
      </w:r>
      <w:r w:rsidR="002D639E" w:rsidRPr="00E529C9">
        <w:t>e deverá</w:t>
      </w:r>
      <w:r w:rsidRPr="00E529C9">
        <w:t>:</w:t>
      </w:r>
    </w:p>
    <w:p w14:paraId="09205F88" w14:textId="797BDFE0" w:rsidR="001C16D8" w:rsidRPr="00E529C9" w:rsidRDefault="00454CAA" w:rsidP="001C16D8">
      <w:pPr>
        <w:pStyle w:val="texto2"/>
      </w:pPr>
      <w:r w:rsidRPr="00E529C9">
        <w:t xml:space="preserve">I - </w:t>
      </w:r>
      <w:proofErr w:type="gramStart"/>
      <w:r w:rsidRPr="00E529C9">
        <w:t>remeter</w:t>
      </w:r>
      <w:proofErr w:type="gramEnd"/>
      <w:r w:rsidRPr="00E529C9">
        <w:t xml:space="preserve"> ao fornecedor ou </w:t>
      </w:r>
      <w:r w:rsidR="002D639E" w:rsidRPr="00E529C9">
        <w:t xml:space="preserve">ao </w:t>
      </w:r>
      <w:r w:rsidRPr="00E529C9">
        <w:t xml:space="preserve">intermediário do crédito, no prazo previsto neste </w:t>
      </w:r>
      <w:r w:rsidR="002D639E" w:rsidRPr="00E529C9">
        <w:t>parágrafo</w:t>
      </w:r>
      <w:r w:rsidRPr="00E529C9">
        <w:t xml:space="preserve">, o formulário </w:t>
      </w:r>
      <w:r w:rsidR="00B75CE9" w:rsidRPr="00E529C9">
        <w:t>de que trata o § 4</w:t>
      </w:r>
      <w:r w:rsidRPr="00E529C9">
        <w:t>º deste artigo, por carta ou qualquer outro meio de comunicação, inclusive eletrônico, com registro de envio e de recebimento</w:t>
      </w:r>
      <w:r w:rsidR="00B75CE9" w:rsidRPr="00E529C9">
        <w:t>; e</w:t>
      </w:r>
    </w:p>
    <w:p w14:paraId="39FD9004" w14:textId="4CC255CC" w:rsidR="00454CAA" w:rsidRPr="00E529C9" w:rsidRDefault="00454CAA" w:rsidP="001C16D8">
      <w:pPr>
        <w:pStyle w:val="texto2"/>
      </w:pPr>
      <w:r w:rsidRPr="00E529C9">
        <w:lastRenderedPageBreak/>
        <w:t xml:space="preserve">II - </w:t>
      </w:r>
      <w:proofErr w:type="gramStart"/>
      <w:r w:rsidRPr="00E529C9">
        <w:t>devolver</w:t>
      </w:r>
      <w:proofErr w:type="gramEnd"/>
      <w:r w:rsidRPr="00E529C9">
        <w:t xml:space="preserve"> o valor indicado no § 2º deste artigo em até 1 (um) dia útil contado da data em que o consumidor tiver sido informado sobre a forma da devolução e o montante a devolver</w:t>
      </w:r>
      <w:r w:rsidR="00B75CE9" w:rsidRPr="00E529C9">
        <w:t>.</w:t>
      </w:r>
    </w:p>
    <w:p w14:paraId="4F8AB85A" w14:textId="4F0A7621" w:rsidR="00454CAA" w:rsidRPr="00E529C9" w:rsidRDefault="00B75CE9" w:rsidP="001C16D8">
      <w:pPr>
        <w:pStyle w:val="texto2"/>
      </w:pPr>
      <w:r w:rsidRPr="00E529C9">
        <w:t>§ 3º N</w:t>
      </w:r>
      <w:r w:rsidR="00454CAA" w:rsidRPr="00E529C9">
        <w:t>ão será devida pelo fornecedor a devolução de eventuais tarifas pagas pelo consumidor em razão dos serviços prestados.</w:t>
      </w:r>
    </w:p>
    <w:p w14:paraId="3456180E" w14:textId="611C4841" w:rsidR="00454CAA" w:rsidRPr="00E529C9" w:rsidRDefault="00454CAA" w:rsidP="001C16D8">
      <w:pPr>
        <w:pStyle w:val="texto2"/>
      </w:pPr>
      <w:r w:rsidRPr="00E529C9">
        <w:t xml:space="preserve">§ </w:t>
      </w:r>
      <w:r w:rsidR="00B75CE9" w:rsidRPr="00E529C9">
        <w:t>4</w:t>
      </w:r>
      <w:r w:rsidRPr="00E529C9">
        <w:t>º O fornecedor facilitará o exercício do direito previsto no § 2º deste artigo mediante disponibilização de formulário de fácil preenchimento pelo consumidor, em meio físico ou eletrônico, anexo ao contrato, com todos os dados relativos à identificação do fornecedor e do contrato, e mediante indicação da forma de devolução da</w:t>
      </w:r>
      <w:r w:rsidR="00B75CE9" w:rsidRPr="00E529C9">
        <w:t>s quantias.</w:t>
      </w:r>
    </w:p>
    <w:p w14:paraId="372E7405" w14:textId="464D9170" w:rsidR="001C16D8" w:rsidRPr="00E529C9" w:rsidRDefault="00454CAA" w:rsidP="001C16D8">
      <w:pPr>
        <w:pStyle w:val="texto2"/>
      </w:pPr>
      <w:r w:rsidRPr="00E529C9">
        <w:t xml:space="preserve">§ </w:t>
      </w:r>
      <w:r w:rsidR="00B75CE9" w:rsidRPr="00E529C9">
        <w:t>5</w:t>
      </w:r>
      <w:r w:rsidRPr="00E529C9">
        <w:t>º O disposto no § 1º deste artigo não se aplica quando o consumidor houver apresentado informações incorretas</w:t>
      </w:r>
      <w:r w:rsidR="001C16D8" w:rsidRPr="00E529C9">
        <w:t>.</w:t>
      </w:r>
    </w:p>
    <w:p w14:paraId="0C25B8CA" w14:textId="3B5F2F32" w:rsidR="001C16D8" w:rsidRPr="00E529C9" w:rsidRDefault="00454CAA" w:rsidP="001C16D8">
      <w:pPr>
        <w:pStyle w:val="texto2"/>
      </w:pPr>
      <w:r w:rsidRPr="00E529C9">
        <w:t xml:space="preserve">§ </w:t>
      </w:r>
      <w:r w:rsidR="00B75CE9" w:rsidRPr="00E529C9">
        <w:t>6</w:t>
      </w:r>
      <w:r w:rsidRPr="00E529C9">
        <w:t xml:space="preserve">º O limite previsto no </w:t>
      </w:r>
      <w:r w:rsidRPr="00E529C9">
        <w:rPr>
          <w:i/>
        </w:rPr>
        <w:t>caput</w:t>
      </w:r>
      <w:r w:rsidRPr="00E529C9">
        <w:t xml:space="preserve"> deste artigo </w:t>
      </w:r>
      <w:r w:rsidR="00352D58" w:rsidRPr="00E529C9">
        <w:t xml:space="preserve">poderá ser excepcionado no caso de repactuação de </w:t>
      </w:r>
      <w:r w:rsidRPr="00E529C9">
        <w:t xml:space="preserve">dívidas </w:t>
      </w:r>
      <w:r w:rsidR="00352D58" w:rsidRPr="00E529C9">
        <w:t>que possibilite a redução do custo efetivo total inicialmente contratado pelo</w:t>
      </w:r>
      <w:r w:rsidRPr="00E529C9">
        <w:t xml:space="preserve"> consumidor </w:t>
      </w:r>
      <w:r w:rsidR="00132979" w:rsidRPr="00E529C9">
        <w:t xml:space="preserve">e desde que </w:t>
      </w:r>
      <w:r w:rsidR="0071440A" w:rsidRPr="00E529C9">
        <w:t>essa</w:t>
      </w:r>
      <w:r w:rsidR="00132979" w:rsidRPr="00E529C9">
        <w:t xml:space="preserve"> repactuação seja submetida à aprovação </w:t>
      </w:r>
      <w:r w:rsidR="0071440A" w:rsidRPr="00E529C9">
        <w:t>do</w:t>
      </w:r>
      <w:r w:rsidR="00132979" w:rsidRPr="00E529C9">
        <w:t xml:space="preserve"> Poder </w:t>
      </w:r>
      <w:proofErr w:type="gramStart"/>
      <w:r w:rsidR="00132979" w:rsidRPr="00E529C9">
        <w:t>Judiciário</w:t>
      </w:r>
      <w:r w:rsidR="009A31D3" w:rsidRPr="00E529C9">
        <w:t>.’</w:t>
      </w:r>
      <w:proofErr w:type="gramEnd"/>
    </w:p>
    <w:p w14:paraId="1E2ED01D" w14:textId="308A1DF1" w:rsidR="001C16D8" w:rsidRPr="00E529C9" w:rsidRDefault="009A31D3" w:rsidP="001C16D8">
      <w:pPr>
        <w:pStyle w:val="texto2"/>
      </w:pPr>
      <w:r w:rsidRPr="00E529C9">
        <w:t>‘</w:t>
      </w:r>
      <w:r w:rsidR="00454CAA" w:rsidRPr="00E529C9">
        <w:t>Art.</w:t>
      </w:r>
      <w:r w:rsidR="001C16D8" w:rsidRPr="00E529C9">
        <w:t xml:space="preserve"> </w:t>
      </w:r>
      <w:r w:rsidR="00454CAA" w:rsidRPr="00E529C9">
        <w:t xml:space="preserve">54-F. São conexos, coligados ou interdependentes, entre outros, o contrato principal de fornecimento de produto ou serviço e os contratos acessórios de crédito que lhe garantam o financiamento, </w:t>
      </w:r>
      <w:r w:rsidR="00B75CE9" w:rsidRPr="00E529C9">
        <w:t>quando o fornecedor de crédito:</w:t>
      </w:r>
    </w:p>
    <w:p w14:paraId="04F29AE4" w14:textId="41D7FD6B" w:rsidR="001C16D8" w:rsidRPr="00E529C9" w:rsidRDefault="00454CAA" w:rsidP="001C16D8">
      <w:pPr>
        <w:pStyle w:val="texto2"/>
      </w:pPr>
      <w:r w:rsidRPr="00E529C9">
        <w:lastRenderedPageBreak/>
        <w:t xml:space="preserve">I - </w:t>
      </w:r>
      <w:proofErr w:type="gramStart"/>
      <w:r w:rsidRPr="00E529C9">
        <w:t>recorre</w:t>
      </w:r>
      <w:r w:rsidR="0071440A" w:rsidRPr="00E529C9">
        <w:t>r</w:t>
      </w:r>
      <w:proofErr w:type="gramEnd"/>
      <w:r w:rsidRPr="00E529C9">
        <w:t xml:space="preserve"> aos serviços do fornecedor de produto ou serviço para a preparação ou a co</w:t>
      </w:r>
      <w:r w:rsidR="00412654" w:rsidRPr="00E529C9">
        <w:t>nclusão do contrato de crédito;</w:t>
      </w:r>
    </w:p>
    <w:p w14:paraId="6A2CD2B3" w14:textId="293D7A8B" w:rsidR="001C16D8" w:rsidRPr="00E529C9" w:rsidRDefault="00454CAA" w:rsidP="001C16D8">
      <w:pPr>
        <w:pStyle w:val="texto2"/>
      </w:pPr>
      <w:r w:rsidRPr="00E529C9">
        <w:t xml:space="preserve">II - </w:t>
      </w:r>
      <w:proofErr w:type="gramStart"/>
      <w:r w:rsidRPr="00E529C9">
        <w:t>oferece</w:t>
      </w:r>
      <w:r w:rsidR="0071440A" w:rsidRPr="00E529C9">
        <w:t>r</w:t>
      </w:r>
      <w:proofErr w:type="gramEnd"/>
      <w:r w:rsidRPr="00E529C9">
        <w:t xml:space="preserve"> o crédito no local da atividade empresarial do fornecedor de produto ou serviço financiado ou onde o contrato principal </w:t>
      </w:r>
      <w:r w:rsidR="00412654" w:rsidRPr="00E529C9">
        <w:t>for</w:t>
      </w:r>
      <w:r w:rsidRPr="00E529C9">
        <w:t xml:space="preserve"> celebrado.</w:t>
      </w:r>
    </w:p>
    <w:p w14:paraId="549C0DDE" w14:textId="3472289A" w:rsidR="00454CAA" w:rsidRPr="00E529C9" w:rsidRDefault="00454CAA" w:rsidP="001C16D8">
      <w:pPr>
        <w:pStyle w:val="texto2"/>
      </w:pPr>
      <w:r w:rsidRPr="00E529C9">
        <w:t>§ 1º O exercício do direito de arrependimento nas hipóteses previstas neste Código, no contrato principal</w:t>
      </w:r>
      <w:r w:rsidR="00412654" w:rsidRPr="00E529C9">
        <w:t xml:space="preserve"> </w:t>
      </w:r>
      <w:r w:rsidR="0071440A" w:rsidRPr="00E529C9">
        <w:t xml:space="preserve">ou </w:t>
      </w:r>
      <w:r w:rsidRPr="00E529C9">
        <w:t>no</w:t>
      </w:r>
      <w:r w:rsidR="0071440A" w:rsidRPr="00E529C9">
        <w:t xml:space="preserve"> contrato </w:t>
      </w:r>
      <w:r w:rsidRPr="00E529C9">
        <w:t>de crédito, implica a resolução de pleno direito d</w:t>
      </w:r>
      <w:r w:rsidR="00544718" w:rsidRPr="00E529C9">
        <w:t>o contrato que lhe seja conexo.</w:t>
      </w:r>
    </w:p>
    <w:p w14:paraId="01CCEC9F" w14:textId="28BD5CAD" w:rsidR="00454CAA" w:rsidRPr="00E529C9" w:rsidRDefault="00454CAA" w:rsidP="002946F8">
      <w:pPr>
        <w:pStyle w:val="texto2"/>
      </w:pPr>
      <w:r w:rsidRPr="00E529C9">
        <w:t xml:space="preserve">§ 2º Nos casos dos incisos I e II do </w:t>
      </w:r>
      <w:r w:rsidRPr="00E529C9">
        <w:rPr>
          <w:i/>
        </w:rPr>
        <w:t>caput</w:t>
      </w:r>
      <w:r w:rsidRPr="00E529C9">
        <w:t xml:space="preserve"> deste artigo, </w:t>
      </w:r>
      <w:r w:rsidR="00D75557" w:rsidRPr="00E529C9">
        <w:t xml:space="preserve">se houver </w:t>
      </w:r>
      <w:r w:rsidRPr="00E529C9">
        <w:t xml:space="preserve">inexecução de qualquer das obrigações e deveres do fornecedor de produto ou serviço, o consumidor poderá requerer a rescisão do contrato não cumprido </w:t>
      </w:r>
      <w:r w:rsidR="00412654" w:rsidRPr="00E529C9">
        <w:t>contra o fornecedor do crédito.</w:t>
      </w:r>
    </w:p>
    <w:p w14:paraId="2D9E439D" w14:textId="27543A72" w:rsidR="00454CAA" w:rsidRPr="00E529C9" w:rsidRDefault="00454CAA" w:rsidP="002946F8">
      <w:pPr>
        <w:pStyle w:val="texto2"/>
      </w:pPr>
      <w:r w:rsidRPr="00E529C9">
        <w:t>§ 3º O direito previsto no § 2º deste artigo caberá igualmente</w:t>
      </w:r>
      <w:r w:rsidR="00412654" w:rsidRPr="00E529C9">
        <w:t xml:space="preserve"> ao consumidor:</w:t>
      </w:r>
    </w:p>
    <w:p w14:paraId="2B94AC30" w14:textId="6822BCD2" w:rsidR="00454CAA" w:rsidRPr="00E529C9" w:rsidRDefault="00454CAA" w:rsidP="002946F8">
      <w:pPr>
        <w:pStyle w:val="texto2"/>
      </w:pPr>
      <w:r w:rsidRPr="00E529C9">
        <w:t xml:space="preserve">I - </w:t>
      </w:r>
      <w:proofErr w:type="gramStart"/>
      <w:r w:rsidRPr="00E529C9">
        <w:t>contra</w:t>
      </w:r>
      <w:proofErr w:type="gramEnd"/>
      <w:r w:rsidRPr="00E529C9">
        <w:t xml:space="preserve"> o portador de cheque pós-datado</w:t>
      </w:r>
      <w:r w:rsidR="00412654" w:rsidRPr="00E529C9">
        <w:t xml:space="preserve"> </w:t>
      </w:r>
      <w:r w:rsidRPr="00E529C9">
        <w:t>emitido para aquisição</w:t>
      </w:r>
      <w:r w:rsidR="00412654" w:rsidRPr="00E529C9">
        <w:t xml:space="preserve"> de produto ou serviço a prazo;</w:t>
      </w:r>
    </w:p>
    <w:p w14:paraId="019E893B" w14:textId="17B2BA27" w:rsidR="002946F8" w:rsidRPr="00E529C9" w:rsidRDefault="00454CAA" w:rsidP="002946F8">
      <w:pPr>
        <w:pStyle w:val="texto2"/>
      </w:pPr>
      <w:r w:rsidRPr="00E529C9">
        <w:t xml:space="preserve">II - </w:t>
      </w:r>
      <w:proofErr w:type="gramStart"/>
      <w:r w:rsidRPr="00E529C9">
        <w:t>contra</w:t>
      </w:r>
      <w:proofErr w:type="gramEnd"/>
      <w:r w:rsidRPr="00E529C9">
        <w:t xml:space="preserve"> o administrador ou </w:t>
      </w:r>
      <w:r w:rsidR="00D75557" w:rsidRPr="00E529C9">
        <w:t xml:space="preserve">o </w:t>
      </w:r>
      <w:r w:rsidRPr="00E529C9">
        <w:t xml:space="preserve">emitente </w:t>
      </w:r>
      <w:r w:rsidR="00D75557" w:rsidRPr="00E529C9">
        <w:t xml:space="preserve">de </w:t>
      </w:r>
      <w:r w:rsidRPr="00E529C9">
        <w:t>cartão de crédito ou similar quando o cartão de crédito ou similar e o produto ou serviço forem fornecidos pelo mesmo fornecedor ou por entidades pertence</w:t>
      </w:r>
      <w:r w:rsidR="002946F8" w:rsidRPr="00E529C9">
        <w:t>ntes a um mesmo grupo econômico.</w:t>
      </w:r>
    </w:p>
    <w:p w14:paraId="3A033D1A" w14:textId="3BB039E8" w:rsidR="00454CAA" w:rsidRPr="00E529C9" w:rsidRDefault="00454CAA" w:rsidP="002946F8">
      <w:pPr>
        <w:pStyle w:val="texto2"/>
      </w:pPr>
      <w:r w:rsidRPr="00E529C9">
        <w:t xml:space="preserve">§ 4º A invalidade ou a ineficácia do contrato principal implicará, de pleno direito, a do </w:t>
      </w:r>
      <w:r w:rsidRPr="00E529C9">
        <w:lastRenderedPageBreak/>
        <w:t xml:space="preserve">contrato de crédito que lhe seja conexo, nos termos do </w:t>
      </w:r>
      <w:r w:rsidRPr="00E529C9">
        <w:rPr>
          <w:i/>
        </w:rPr>
        <w:t>caput</w:t>
      </w:r>
      <w:r w:rsidRPr="00E529C9">
        <w:t xml:space="preserve"> deste artigo, ressalvado ao fornecedor do crédito o direito de obter do fornecedor do produto ou serviço a devolução dos valores entregues, incl</w:t>
      </w:r>
      <w:r w:rsidR="009A31D3" w:rsidRPr="00E529C9">
        <w:t xml:space="preserve">usive relativamente a </w:t>
      </w:r>
      <w:proofErr w:type="gramStart"/>
      <w:r w:rsidR="009A31D3" w:rsidRPr="00E529C9">
        <w:t>tributos.’</w:t>
      </w:r>
      <w:proofErr w:type="gramEnd"/>
    </w:p>
    <w:p w14:paraId="294BEFC8" w14:textId="23D0AC89" w:rsidR="00454CAA" w:rsidRPr="00E529C9" w:rsidRDefault="009A31D3" w:rsidP="002946F8">
      <w:pPr>
        <w:pStyle w:val="texto2"/>
      </w:pPr>
      <w:r w:rsidRPr="00E529C9">
        <w:t>‘</w:t>
      </w:r>
      <w:r w:rsidR="00454CAA" w:rsidRPr="00E529C9">
        <w:t xml:space="preserve">Art. 54-G. Sem prejuízo do disposto no art. 39 </w:t>
      </w:r>
      <w:r w:rsidR="00412654" w:rsidRPr="00E529C9">
        <w:t>deste</w:t>
      </w:r>
      <w:r w:rsidR="00454CAA" w:rsidRPr="00E529C9">
        <w:t xml:space="preserve"> </w:t>
      </w:r>
      <w:r w:rsidR="00412654" w:rsidRPr="00E529C9">
        <w:t>Código</w:t>
      </w:r>
      <w:r w:rsidR="00454CAA" w:rsidRPr="00E529C9">
        <w:t xml:space="preserve"> e na legislação aplicável à matéria, é vedado ao fornecedor de produto ou serviço que envolva </w:t>
      </w:r>
      <w:r w:rsidR="00412654" w:rsidRPr="00E529C9">
        <w:t>crédito, entre outras condutas:</w:t>
      </w:r>
    </w:p>
    <w:p w14:paraId="613A88B9" w14:textId="4F289A43" w:rsidR="00454CAA" w:rsidRPr="00E529C9" w:rsidRDefault="00454CAA" w:rsidP="002946F8">
      <w:pPr>
        <w:pStyle w:val="texto2"/>
      </w:pPr>
      <w:r w:rsidRPr="00E529C9">
        <w:t>I - realizar ou proceder à cobrança ou ao débito em</w:t>
      </w:r>
      <w:r w:rsidR="008F2A96" w:rsidRPr="00E529C9">
        <w:t xml:space="preserve"> </w:t>
      </w:r>
      <w:r w:rsidRPr="00E529C9">
        <w:t xml:space="preserve">conta de qualquer quantia que houver sido contestada pelo consumidor em compra realizada com cartão de crédito ou similar, enquanto não for adequadamente solucionada a controvérsia, desde que o consumidor haja notificado a administradora do cartão com antecedência de pelo menos 10 (dez) dias </w:t>
      </w:r>
      <w:r w:rsidR="00D75557" w:rsidRPr="00E529C9">
        <w:t xml:space="preserve">contados </w:t>
      </w:r>
      <w:r w:rsidRPr="00E529C9">
        <w:t>da data de vencimento da fatura, vedada a manutenção do valor na fatura seguinte e assegurado ao consumidor o direito de deduzir do total da fatura o valor em disputa e efetuar o pagamento da parte não contestada, podendo o emissor lançar como crédito em confiança o valor idêntico ao da transação contestada que tenha sido cobrada, enquanto não encer</w:t>
      </w:r>
      <w:r w:rsidR="00412654" w:rsidRPr="00E529C9">
        <w:t>rada a apuração da contestação;</w:t>
      </w:r>
    </w:p>
    <w:p w14:paraId="1D9BFC79" w14:textId="10172386" w:rsidR="00454CAA" w:rsidRPr="00E529C9" w:rsidRDefault="00454CAA" w:rsidP="002946F8">
      <w:pPr>
        <w:pStyle w:val="texto2"/>
      </w:pPr>
      <w:r w:rsidRPr="00E529C9">
        <w:t xml:space="preserve">II - </w:t>
      </w:r>
      <w:proofErr w:type="gramStart"/>
      <w:r w:rsidRPr="00E529C9">
        <w:t>recusar</w:t>
      </w:r>
      <w:proofErr w:type="gramEnd"/>
      <w:r w:rsidRPr="00E529C9">
        <w:t xml:space="preserve"> ou não entregar ao consumidor, ao garante e aos outros coobrigados cópia da minuta do contrato principal de consumo ou do </w:t>
      </w:r>
      <w:r w:rsidR="00D75557" w:rsidRPr="00E529C9">
        <w:t xml:space="preserve">contrato </w:t>
      </w:r>
      <w:r w:rsidRPr="00E529C9">
        <w:t xml:space="preserve">de crédito, em papel ou outro suporte duradouro, </w:t>
      </w:r>
      <w:r w:rsidRPr="00E529C9">
        <w:lastRenderedPageBreak/>
        <w:t xml:space="preserve">disponível e acessível, e, após </w:t>
      </w:r>
      <w:r w:rsidR="00B87A43" w:rsidRPr="00E529C9">
        <w:t>a conclusão, cópia do contrato;</w:t>
      </w:r>
    </w:p>
    <w:p w14:paraId="04316A94" w14:textId="152E6422" w:rsidR="00454CAA" w:rsidRPr="00E529C9" w:rsidRDefault="00454CAA" w:rsidP="002946F8">
      <w:pPr>
        <w:pStyle w:val="texto2"/>
      </w:pPr>
      <w:r w:rsidRPr="00E529C9">
        <w:t>III - impedir ou dificultar, em caso de utilização fraudulenta do cartão de crédito ou similar, que o consumidor peça e obtenha, quando aplicável, a anulação ou o imediato bloqueio do pagamento, ou ainda a restituição dos v</w:t>
      </w:r>
      <w:r w:rsidR="00B87A43" w:rsidRPr="00E529C9">
        <w:t>alores indevidamente recebidos.</w:t>
      </w:r>
    </w:p>
    <w:p w14:paraId="76D26137" w14:textId="1EFD5639" w:rsidR="002946F8" w:rsidRPr="00E529C9" w:rsidRDefault="00454CAA" w:rsidP="002946F8">
      <w:pPr>
        <w:pStyle w:val="texto2"/>
      </w:pPr>
      <w:r w:rsidRPr="00E529C9">
        <w:t>§ 1º Sem prejuízo do dever de informação e esclarecimento do consumidor e de entrega da minuta do contrato, no empréstimo cuja liquidação seja feita mediante consignação em folha de pagamento, a formalização e a entrega da cópia do contrato ou do instrumento de contratação ocorrerão após o fornecedor do crédito obter da fonte pagadora a indicação sobre a ex</w:t>
      </w:r>
      <w:r w:rsidR="00B87A43" w:rsidRPr="00E529C9">
        <w:t>istência de margem consignável.</w:t>
      </w:r>
    </w:p>
    <w:p w14:paraId="7FE876AF" w14:textId="56EC4418" w:rsidR="00454CAA" w:rsidRPr="00E529C9" w:rsidRDefault="00454CAA" w:rsidP="002946F8">
      <w:pPr>
        <w:pStyle w:val="texto2"/>
      </w:pPr>
      <w:r w:rsidRPr="00E529C9">
        <w:t xml:space="preserve">§ 2º </w:t>
      </w:r>
      <w:r w:rsidR="00D75557" w:rsidRPr="00E529C9">
        <w:t xml:space="preserve">Nos </w:t>
      </w:r>
      <w:r w:rsidRPr="00E529C9">
        <w:t>contratos de adesão, deve o fornecedor</w:t>
      </w:r>
      <w:r w:rsidR="00D75557" w:rsidRPr="00E529C9">
        <w:t>, previamente,</w:t>
      </w:r>
      <w:r w:rsidRPr="00E529C9">
        <w:t xml:space="preserve"> prestar ao consumidor as informações de que tratam o art. 52 e o </w:t>
      </w:r>
      <w:r w:rsidRPr="00E529C9">
        <w:rPr>
          <w:i/>
        </w:rPr>
        <w:t>caput</w:t>
      </w:r>
      <w:r w:rsidRPr="00E529C9">
        <w:t xml:space="preserve"> do art. 54-B dest</w:t>
      </w:r>
      <w:r w:rsidR="00B87A43" w:rsidRPr="00E529C9">
        <w:t>e Código</w:t>
      </w:r>
      <w:r w:rsidRPr="00E529C9">
        <w:t xml:space="preserve">, além de outras porventura determinadas na legislação em vigor, </w:t>
      </w:r>
      <w:r w:rsidR="002B77F7" w:rsidRPr="00E529C9">
        <w:t xml:space="preserve">e fica </w:t>
      </w:r>
      <w:r w:rsidRPr="00E529C9">
        <w:t xml:space="preserve">obrigado a entregar ao consumidor cópia </w:t>
      </w:r>
      <w:r w:rsidR="002B77F7" w:rsidRPr="00E529C9">
        <w:t xml:space="preserve">do contrato, após a sua </w:t>
      </w:r>
      <w:proofErr w:type="gramStart"/>
      <w:r w:rsidR="002B77F7" w:rsidRPr="00E529C9">
        <w:t>conclusão</w:t>
      </w:r>
      <w:r w:rsidRPr="00E529C9">
        <w:t>.</w:t>
      </w:r>
      <w:r w:rsidR="009A31D3" w:rsidRPr="00E529C9">
        <w:t>’</w:t>
      </w:r>
      <w:proofErr w:type="gramEnd"/>
      <w:r w:rsidRPr="00E529C9">
        <w:t>”</w:t>
      </w:r>
    </w:p>
    <w:p w14:paraId="141E1395" w14:textId="77777777" w:rsidR="00EB6A24" w:rsidRPr="00E529C9" w:rsidRDefault="00EB6A24" w:rsidP="002946F8">
      <w:pPr>
        <w:pStyle w:val="texto2"/>
      </w:pPr>
    </w:p>
    <w:p w14:paraId="60E20648" w14:textId="7C362EB2" w:rsidR="00454CAA" w:rsidRPr="00E529C9" w:rsidRDefault="00454CAA" w:rsidP="00544718">
      <w:pPr>
        <w:pStyle w:val="texto2"/>
        <w:spacing w:line="240" w:lineRule="auto"/>
        <w:ind w:firstLine="0"/>
        <w:jc w:val="center"/>
      </w:pPr>
      <w:r w:rsidRPr="00E529C9">
        <w:t>“</w:t>
      </w:r>
      <w:r w:rsidR="009A31D3" w:rsidRPr="00E529C9">
        <w:t>‘</w:t>
      </w:r>
      <w:r w:rsidRPr="00E529C9">
        <w:t>CAPÍTULO V</w:t>
      </w:r>
    </w:p>
    <w:p w14:paraId="5A17D91D" w14:textId="1C8D315E" w:rsidR="00454CAA" w:rsidRPr="00E529C9" w:rsidRDefault="00454CAA" w:rsidP="00544718">
      <w:pPr>
        <w:pStyle w:val="texto2"/>
        <w:spacing w:line="240" w:lineRule="auto"/>
        <w:ind w:firstLine="0"/>
        <w:jc w:val="center"/>
      </w:pPr>
      <w:r w:rsidRPr="00E529C9">
        <w:t>DA CO</w:t>
      </w:r>
      <w:r w:rsidR="009A31D3" w:rsidRPr="00E529C9">
        <w:t>NCILIAÇÃO NO SUPERENDIVIDAMENTO’</w:t>
      </w:r>
    </w:p>
    <w:p w14:paraId="5FF10905" w14:textId="77777777" w:rsidR="00EB6A24" w:rsidRPr="00E529C9" w:rsidRDefault="00EB6A24" w:rsidP="00544718">
      <w:pPr>
        <w:pStyle w:val="texto2"/>
      </w:pPr>
    </w:p>
    <w:p w14:paraId="3CF3FCB4" w14:textId="545A35F1" w:rsidR="00454CAA" w:rsidRPr="00E529C9" w:rsidRDefault="009A31D3" w:rsidP="002946F8">
      <w:pPr>
        <w:pStyle w:val="texto2"/>
      </w:pPr>
      <w:r w:rsidRPr="00E529C9">
        <w:t>‘</w:t>
      </w:r>
      <w:r w:rsidR="00454CAA" w:rsidRPr="00E529C9">
        <w:t xml:space="preserve">Art. 104-A. A requerimento do consumidor </w:t>
      </w:r>
      <w:proofErr w:type="spellStart"/>
      <w:r w:rsidR="00454CAA" w:rsidRPr="00E529C9">
        <w:t>superendividado</w:t>
      </w:r>
      <w:proofErr w:type="spellEnd"/>
      <w:r w:rsidR="00454CAA" w:rsidRPr="00E529C9">
        <w:t xml:space="preserve"> pessoa natural, o juiz poderá instaurar processo de repactuação de dívidas, </w:t>
      </w:r>
      <w:r w:rsidR="002B77F7" w:rsidRPr="00E529C9">
        <w:t xml:space="preserve">com </w:t>
      </w:r>
      <w:r w:rsidR="002B77F7" w:rsidRPr="00E529C9">
        <w:lastRenderedPageBreak/>
        <w:t xml:space="preserve">vistas </w:t>
      </w:r>
      <w:r w:rsidR="00454CAA" w:rsidRPr="00E529C9">
        <w:t>à realização de audiência conciliatória, presidida por ele ou por conciliador credenciado no juízo, com a presença de todos os credores</w:t>
      </w:r>
      <w:r w:rsidR="00FE2EEA" w:rsidRPr="00E529C9">
        <w:t xml:space="preserve"> de dívidas previstas no art. 54-A </w:t>
      </w:r>
      <w:r w:rsidR="00DB2EC2" w:rsidRPr="00E529C9">
        <w:t>deste Código</w:t>
      </w:r>
      <w:r w:rsidR="00454CAA" w:rsidRPr="00E529C9">
        <w:t xml:space="preserve">, </w:t>
      </w:r>
      <w:r w:rsidR="002B77F7" w:rsidRPr="00E529C9">
        <w:t xml:space="preserve">na qual </w:t>
      </w:r>
      <w:r w:rsidR="00454CAA" w:rsidRPr="00E529C9">
        <w:t>o consumidor apresentará proposta de plano de pagamento com prazo máximo de 5 (cinco) anos, preservados o mínimo existencial, nos termos da regulamentação, e as garantias e as formas de pagamento originalmente pactuadas.</w:t>
      </w:r>
    </w:p>
    <w:p w14:paraId="773250D7" w14:textId="10D0F2BA" w:rsidR="00454CAA" w:rsidRPr="00E529C9" w:rsidRDefault="00454CAA" w:rsidP="002946F8">
      <w:pPr>
        <w:pStyle w:val="texto2"/>
      </w:pPr>
      <w:r w:rsidRPr="00E529C9">
        <w:t>§ 1º Excluem-se do processo de repactuação as dívidas</w:t>
      </w:r>
      <w:r w:rsidR="00FE2EEA" w:rsidRPr="00E529C9">
        <w:t>, ainda que decorrentes</w:t>
      </w:r>
      <w:r w:rsidRPr="00E529C9">
        <w:t xml:space="preserve"> </w:t>
      </w:r>
      <w:r w:rsidR="002B77F7" w:rsidRPr="00E529C9">
        <w:t xml:space="preserve">de </w:t>
      </w:r>
      <w:r w:rsidR="00FE2EEA" w:rsidRPr="00E529C9">
        <w:t xml:space="preserve">relações de consumo, </w:t>
      </w:r>
      <w:r w:rsidRPr="00E529C9">
        <w:t xml:space="preserve">oriundas de contratos celebrados dolosamente sem o propósito de realizar pagamento, bem como as dívidas </w:t>
      </w:r>
      <w:r w:rsidR="00FE2EEA" w:rsidRPr="00E529C9">
        <w:t xml:space="preserve">provenientes de </w:t>
      </w:r>
      <w:r w:rsidRPr="00E529C9">
        <w:t xml:space="preserve">contratos de crédito com garantia real, </w:t>
      </w:r>
      <w:r w:rsidR="002B77F7" w:rsidRPr="00E529C9">
        <w:t xml:space="preserve">de </w:t>
      </w:r>
      <w:r w:rsidRPr="00E529C9">
        <w:t xml:space="preserve">financiamentos imobiliários e </w:t>
      </w:r>
      <w:r w:rsidR="00DB2EC2" w:rsidRPr="00E529C9">
        <w:t>de crédito rural.</w:t>
      </w:r>
    </w:p>
    <w:p w14:paraId="605444EF" w14:textId="635B0437" w:rsidR="002946F8" w:rsidRPr="00E529C9" w:rsidRDefault="00454CAA" w:rsidP="002946F8">
      <w:pPr>
        <w:pStyle w:val="texto2"/>
      </w:pPr>
      <w:r w:rsidRPr="00E529C9">
        <w:t xml:space="preserve">§ 2º O não comparecimento injustificado de qualquer credor, ou de seu procurador com poderes especiais e plenos para transigir, à audiência de conciliação de que trata o </w:t>
      </w:r>
      <w:r w:rsidRPr="00E529C9">
        <w:rPr>
          <w:i/>
        </w:rPr>
        <w:t>caput</w:t>
      </w:r>
      <w:r w:rsidRPr="00E529C9">
        <w:t xml:space="preserve"> deste artigo acarretará a suspensão da exigibilidade do débito </w:t>
      </w:r>
      <w:r w:rsidR="00EE2706" w:rsidRPr="00E529C9">
        <w:t xml:space="preserve">e </w:t>
      </w:r>
      <w:r w:rsidRPr="00E529C9">
        <w:t>a interrupção dos encargos da mora</w:t>
      </w:r>
      <w:r w:rsidR="00EE2706" w:rsidRPr="00E529C9">
        <w:t>,</w:t>
      </w:r>
      <w:r w:rsidRPr="00E529C9">
        <w:t xml:space="preserve"> </w:t>
      </w:r>
      <w:r w:rsidR="00EE2706" w:rsidRPr="00E529C9">
        <w:t xml:space="preserve">bem como </w:t>
      </w:r>
      <w:r w:rsidRPr="00E529C9">
        <w:t>a sujeição compulsória ao plano de pagamento da dívida se</w:t>
      </w:r>
      <w:r w:rsidR="00DB2EC2" w:rsidRPr="00E529C9">
        <w:t xml:space="preserve"> </w:t>
      </w:r>
      <w:r w:rsidRPr="00E529C9">
        <w:t>o montante devido ao credor ausente for certo e conhecido pelo consumidor, devendo o pagamento a esse credor ser estipulado para ocorrer apenas após o pagamento aos credores presentes à audiência conciliatória.</w:t>
      </w:r>
    </w:p>
    <w:p w14:paraId="1BE57658" w14:textId="4C37CC47" w:rsidR="002946F8" w:rsidRPr="00E529C9" w:rsidRDefault="00454CAA" w:rsidP="002946F8">
      <w:pPr>
        <w:pStyle w:val="texto2"/>
      </w:pPr>
      <w:r w:rsidRPr="00E529C9">
        <w:lastRenderedPageBreak/>
        <w:t xml:space="preserve">§ 3º No caso de conciliação, com qualquer credor, a sentença judicial que homologar o acordo descreverá o plano de pagamento da dívida </w:t>
      </w:r>
      <w:r w:rsidR="00370688" w:rsidRPr="00E529C9">
        <w:t xml:space="preserve">e terá </w:t>
      </w:r>
      <w:r w:rsidRPr="00E529C9">
        <w:t>eficácia de título exec</w:t>
      </w:r>
      <w:r w:rsidR="00831F32" w:rsidRPr="00E529C9">
        <w:t>utivo e força de coisa julgada.</w:t>
      </w:r>
    </w:p>
    <w:p w14:paraId="4CF9C890" w14:textId="7C5FC2DC" w:rsidR="002946F8" w:rsidRPr="00E529C9" w:rsidRDefault="00454CAA" w:rsidP="002946F8">
      <w:pPr>
        <w:pStyle w:val="texto2"/>
      </w:pPr>
      <w:r w:rsidRPr="00E529C9">
        <w:t>§ 4º Constarão do plano de pagamento</w:t>
      </w:r>
      <w:r w:rsidR="00370688" w:rsidRPr="00E529C9">
        <w:t xml:space="preserve"> referido no § 3º deste artigo</w:t>
      </w:r>
      <w:r w:rsidR="00831F32" w:rsidRPr="00E529C9">
        <w:t>:</w:t>
      </w:r>
    </w:p>
    <w:p w14:paraId="259017CD" w14:textId="11C9A98B" w:rsidR="002946F8" w:rsidRPr="00E529C9" w:rsidRDefault="00454CAA" w:rsidP="002946F8">
      <w:pPr>
        <w:pStyle w:val="texto2"/>
      </w:pPr>
      <w:r w:rsidRPr="00E529C9">
        <w:t xml:space="preserve">I - </w:t>
      </w:r>
      <w:proofErr w:type="gramStart"/>
      <w:r w:rsidRPr="00E529C9">
        <w:t>medidas</w:t>
      </w:r>
      <w:proofErr w:type="gramEnd"/>
      <w:r w:rsidRPr="00E529C9">
        <w:t xml:space="preserve"> de dilação dos prazos de pagamento e de redução dos encargos da dívida ou da remuneração do fornecedor, entre outras destinadas a fac</w:t>
      </w:r>
      <w:r w:rsidR="00831F32" w:rsidRPr="00E529C9">
        <w:t>ilitar o pagamento da dívida;</w:t>
      </w:r>
    </w:p>
    <w:p w14:paraId="23EDE4FF" w14:textId="248B4940" w:rsidR="002946F8" w:rsidRPr="00E529C9" w:rsidRDefault="00454CAA" w:rsidP="002946F8">
      <w:pPr>
        <w:pStyle w:val="texto2"/>
      </w:pPr>
      <w:r w:rsidRPr="00E529C9">
        <w:t xml:space="preserve">II - </w:t>
      </w:r>
      <w:proofErr w:type="gramStart"/>
      <w:r w:rsidRPr="00E529C9">
        <w:t>referência</w:t>
      </w:r>
      <w:proofErr w:type="gramEnd"/>
      <w:r w:rsidRPr="00E529C9">
        <w:t xml:space="preserve"> à suspensão ou </w:t>
      </w:r>
      <w:r w:rsidR="00370688" w:rsidRPr="00E529C9">
        <w:t xml:space="preserve">à </w:t>
      </w:r>
      <w:r w:rsidRPr="00E529C9">
        <w:t>extinçã</w:t>
      </w:r>
      <w:r w:rsidR="00831F32" w:rsidRPr="00E529C9">
        <w:t>o das ações judiciais em curso;</w:t>
      </w:r>
    </w:p>
    <w:p w14:paraId="7876D616" w14:textId="61A84DDB" w:rsidR="002946F8" w:rsidRPr="00E529C9" w:rsidRDefault="00454CAA" w:rsidP="002946F8">
      <w:pPr>
        <w:pStyle w:val="texto2"/>
      </w:pPr>
      <w:r w:rsidRPr="00E529C9">
        <w:t xml:space="preserve">III - data a partir da qual será providenciada a exclusão do consumidor de bancos de dados e </w:t>
      </w:r>
      <w:r w:rsidR="00370688" w:rsidRPr="00E529C9">
        <w:t xml:space="preserve">de </w:t>
      </w:r>
      <w:r w:rsidR="00831F32" w:rsidRPr="00E529C9">
        <w:t>cadastros de inadimplentes;</w:t>
      </w:r>
    </w:p>
    <w:p w14:paraId="020006D4" w14:textId="428F756D" w:rsidR="002946F8" w:rsidRPr="00E529C9" w:rsidRDefault="00454CAA" w:rsidP="002946F8">
      <w:pPr>
        <w:pStyle w:val="texto2"/>
      </w:pPr>
      <w:r w:rsidRPr="00E529C9">
        <w:t xml:space="preserve">IV - </w:t>
      </w:r>
      <w:proofErr w:type="gramStart"/>
      <w:r w:rsidRPr="00E529C9">
        <w:t>condicionamento</w:t>
      </w:r>
      <w:proofErr w:type="gramEnd"/>
      <w:r w:rsidRPr="00E529C9">
        <w:t xml:space="preserve"> de seus efeitos à abstenção, pelo consumidor, de condutas que importem </w:t>
      </w:r>
      <w:r w:rsidR="00370688" w:rsidRPr="00E529C9">
        <w:t>n</w:t>
      </w:r>
      <w:r w:rsidRPr="00E529C9">
        <w:t xml:space="preserve">o agravamento de sua </w:t>
      </w:r>
      <w:r w:rsidR="00831F32" w:rsidRPr="00E529C9">
        <w:t xml:space="preserve">situação de </w:t>
      </w:r>
      <w:proofErr w:type="spellStart"/>
      <w:r w:rsidR="00831F32" w:rsidRPr="00E529C9">
        <w:t>superendividamento</w:t>
      </w:r>
      <w:proofErr w:type="spellEnd"/>
      <w:r w:rsidR="00831F32" w:rsidRPr="00E529C9">
        <w:t>.</w:t>
      </w:r>
    </w:p>
    <w:p w14:paraId="561297CE" w14:textId="558C9AD3" w:rsidR="002946F8" w:rsidRPr="00E529C9" w:rsidRDefault="00454CAA" w:rsidP="002946F8">
      <w:pPr>
        <w:pStyle w:val="texto2"/>
      </w:pPr>
      <w:r w:rsidRPr="00E529C9">
        <w:t xml:space="preserve">§ 5º O pedido do consumidor a que se refere o </w:t>
      </w:r>
      <w:r w:rsidRPr="00E529C9">
        <w:rPr>
          <w:i/>
        </w:rPr>
        <w:t>caput</w:t>
      </w:r>
      <w:r w:rsidRPr="00E529C9">
        <w:t xml:space="preserve"> deste artigo não importa</w:t>
      </w:r>
      <w:r w:rsidR="00370688" w:rsidRPr="00E529C9">
        <w:t>rá</w:t>
      </w:r>
      <w:r w:rsidRPr="00E529C9">
        <w:t xml:space="preserve"> </w:t>
      </w:r>
      <w:r w:rsidR="00370688" w:rsidRPr="00E529C9">
        <w:t xml:space="preserve">em </w:t>
      </w:r>
      <w:r w:rsidRPr="00E529C9">
        <w:t>declaração de insolvência civil e poderá ser repetido somente após decorrido o prazo de 2 (dois) anos, contado da liquidação das obrigações previstas no plano de pagamento homologado, sem pre</w:t>
      </w:r>
      <w:r w:rsidR="009A31D3" w:rsidRPr="00E529C9">
        <w:t xml:space="preserve">juízo de eventual </w:t>
      </w:r>
      <w:proofErr w:type="gramStart"/>
      <w:r w:rsidR="009A31D3" w:rsidRPr="00E529C9">
        <w:t>repactuação.’</w:t>
      </w:r>
      <w:proofErr w:type="gramEnd"/>
    </w:p>
    <w:p w14:paraId="22569ACC" w14:textId="1D5739B0" w:rsidR="002946F8" w:rsidRPr="00E529C9" w:rsidRDefault="009A31D3" w:rsidP="002946F8">
      <w:pPr>
        <w:pStyle w:val="texto2"/>
      </w:pPr>
      <w:r w:rsidRPr="00E529C9">
        <w:t>‘</w:t>
      </w:r>
      <w:r w:rsidR="00454CAA" w:rsidRPr="00E529C9">
        <w:t xml:space="preserve">Art. 104-B. </w:t>
      </w:r>
      <w:r w:rsidR="00983B67" w:rsidRPr="00E529C9">
        <w:t>Se não houver êxito</w:t>
      </w:r>
      <w:r w:rsidR="00454CAA" w:rsidRPr="00E529C9">
        <w:t xml:space="preserve"> </w:t>
      </w:r>
      <w:r w:rsidR="00D80F9D" w:rsidRPr="00E529C9">
        <w:t xml:space="preserve">na </w:t>
      </w:r>
      <w:r w:rsidR="00454CAA" w:rsidRPr="00E529C9">
        <w:t xml:space="preserve">conciliação em relação a quaisquer credores, o juiz, </w:t>
      </w:r>
      <w:r w:rsidR="00454CAA" w:rsidRPr="00E529C9">
        <w:lastRenderedPageBreak/>
        <w:t xml:space="preserve">a pedido do consumidor, instaurará processo por </w:t>
      </w:r>
      <w:proofErr w:type="spellStart"/>
      <w:r w:rsidR="00454CAA" w:rsidRPr="00E529C9">
        <w:t>superendividamento</w:t>
      </w:r>
      <w:proofErr w:type="spellEnd"/>
      <w:r w:rsidR="00454CAA" w:rsidRPr="00E529C9">
        <w:t xml:space="preserve"> para revisão e integração dos contratos e repactuação das dívidas remanescentes mediante plano j</w:t>
      </w:r>
      <w:r w:rsidR="00D80F9D" w:rsidRPr="00E529C9">
        <w:t xml:space="preserve">udicial compulsório e procederá </w:t>
      </w:r>
      <w:r w:rsidR="00454CAA" w:rsidRPr="00E529C9">
        <w:t>à citação de todos os credores cujos créditos não tenham integrado o acordo porventura celebrado.</w:t>
      </w:r>
    </w:p>
    <w:p w14:paraId="2C57F04A" w14:textId="526B16F2" w:rsidR="00D80F9D" w:rsidRPr="00E529C9" w:rsidRDefault="00454CAA" w:rsidP="002946F8">
      <w:pPr>
        <w:pStyle w:val="texto2"/>
      </w:pPr>
      <w:r w:rsidRPr="00E529C9">
        <w:t>§ 1º Serão considerados</w:t>
      </w:r>
      <w:r w:rsidR="00D80F9D" w:rsidRPr="00E529C9">
        <w:t xml:space="preserve"> no processo por </w:t>
      </w:r>
      <w:proofErr w:type="spellStart"/>
      <w:r w:rsidR="00D80F9D" w:rsidRPr="00E529C9">
        <w:t>superendividamento</w:t>
      </w:r>
      <w:proofErr w:type="spellEnd"/>
      <w:r w:rsidRPr="00E529C9">
        <w:t>, se for o caso, os documentos e as info</w:t>
      </w:r>
      <w:r w:rsidR="00D80F9D" w:rsidRPr="00E529C9">
        <w:t>rmações prestadas em audiência.</w:t>
      </w:r>
    </w:p>
    <w:p w14:paraId="357BFC9E" w14:textId="2B6B10CD" w:rsidR="002946F8" w:rsidRPr="00E529C9" w:rsidRDefault="00454CAA" w:rsidP="002946F8">
      <w:pPr>
        <w:pStyle w:val="texto2"/>
      </w:pPr>
      <w:r w:rsidRPr="00E529C9">
        <w:t>§ 2º No prazo de 15 (quinze) dias, os credores citados juntarão documentos e as razões da negativa de aceder ao pla</w:t>
      </w:r>
      <w:r w:rsidR="00D80F9D" w:rsidRPr="00E529C9">
        <w:t>no voluntário ou de renegociar.</w:t>
      </w:r>
    </w:p>
    <w:p w14:paraId="709705BF" w14:textId="6ED4E4FE" w:rsidR="002946F8" w:rsidRPr="00E529C9" w:rsidRDefault="00454CAA" w:rsidP="002946F8">
      <w:pPr>
        <w:pStyle w:val="texto2"/>
      </w:pPr>
      <w:r w:rsidRPr="00E529C9">
        <w:t xml:space="preserve">§ 3º O juiz poderá nomear administrador, desde que isso não onere as partes, o qual, no prazo de até 30 (trinta) dias, após cumpridas as diligências eventualmente necessárias, apresentará plano de pagamento </w:t>
      </w:r>
      <w:r w:rsidR="00BA3EFB" w:rsidRPr="00E529C9">
        <w:t>que contemple</w:t>
      </w:r>
      <w:r w:rsidRPr="00E529C9">
        <w:t xml:space="preserve"> medidas de temporização ou </w:t>
      </w:r>
      <w:r w:rsidR="00BA3EFB" w:rsidRPr="00E529C9">
        <w:t xml:space="preserve">de </w:t>
      </w:r>
      <w:r w:rsidR="00D80F9D" w:rsidRPr="00E529C9">
        <w:t>atenuação dos encargos.</w:t>
      </w:r>
    </w:p>
    <w:p w14:paraId="6CC4741C" w14:textId="2C79BF6C" w:rsidR="002946F8" w:rsidRPr="00E529C9" w:rsidRDefault="00454CAA" w:rsidP="002946F8">
      <w:pPr>
        <w:pStyle w:val="texto2"/>
      </w:pPr>
      <w:r w:rsidRPr="00E529C9">
        <w:t>§ 4º O plano judicial compulsório assegurará aos credores, no mínimo, o valor do principal devido, corrigido monetariamente por índices oficiais de preço, e preverá a liquidação total da dívida, após a quitação do plano de pagamento consensual previsto no art. 104-A</w:t>
      </w:r>
      <w:r w:rsidR="00BA3EFB" w:rsidRPr="00E529C9">
        <w:t xml:space="preserve"> deste Código</w:t>
      </w:r>
      <w:r w:rsidRPr="00E529C9">
        <w:t xml:space="preserve">, em, no máximo, 5 (cinco) anos, </w:t>
      </w:r>
      <w:r w:rsidR="00BA3EFB" w:rsidRPr="00E529C9">
        <w:t xml:space="preserve">e </w:t>
      </w:r>
      <w:r w:rsidRPr="00E529C9">
        <w:t xml:space="preserve">a primeira parcela </w:t>
      </w:r>
      <w:r w:rsidR="00BA3EFB" w:rsidRPr="00E529C9">
        <w:t xml:space="preserve">será </w:t>
      </w:r>
      <w:r w:rsidRPr="00E529C9">
        <w:t xml:space="preserve">devida no prazo máximo de 180 (cento e oitenta) dias, contado de sua homologação judicial, </w:t>
      </w:r>
      <w:r w:rsidRPr="00E529C9">
        <w:lastRenderedPageBreak/>
        <w:t xml:space="preserve">e o restante do saldo </w:t>
      </w:r>
      <w:r w:rsidR="00BA3EFB" w:rsidRPr="00E529C9">
        <w:t xml:space="preserve">será </w:t>
      </w:r>
      <w:r w:rsidRPr="00E529C9">
        <w:t>devido em parcela</w:t>
      </w:r>
      <w:r w:rsidR="00D80F9D" w:rsidRPr="00E529C9">
        <w:t xml:space="preserve">s mensais iguais e </w:t>
      </w:r>
      <w:r w:rsidR="009A31D3" w:rsidRPr="00E529C9">
        <w:t>sucessivas.’</w:t>
      </w:r>
    </w:p>
    <w:p w14:paraId="47A73C99" w14:textId="6F286D89" w:rsidR="002946F8" w:rsidRPr="00E529C9" w:rsidRDefault="009A31D3" w:rsidP="002946F8">
      <w:pPr>
        <w:pStyle w:val="texto2"/>
      </w:pPr>
      <w:r w:rsidRPr="00E529C9">
        <w:t>‘</w:t>
      </w:r>
      <w:r w:rsidR="00454CAA" w:rsidRPr="00E529C9">
        <w:t xml:space="preserve">Art. 104-C. Compete </w:t>
      </w:r>
      <w:r w:rsidR="00FE2EEA" w:rsidRPr="00E529C9">
        <w:t>concorre</w:t>
      </w:r>
      <w:r w:rsidR="00BA3EFB" w:rsidRPr="00E529C9">
        <w:t>nte</w:t>
      </w:r>
      <w:r w:rsidR="00FE2EEA" w:rsidRPr="00E529C9">
        <w:t xml:space="preserve"> e facultativamente </w:t>
      </w:r>
      <w:r w:rsidR="00454CAA" w:rsidRPr="00E529C9">
        <w:t xml:space="preserve">aos órgãos públicos integrantes do Sistema Nacional de Defesa do Consumidor a fase conciliatória e preventiva do processo de repactuação de dívidas, nos moldes do art. 104-A </w:t>
      </w:r>
      <w:r w:rsidR="00D80F9D" w:rsidRPr="00E529C9">
        <w:t>deste Código</w:t>
      </w:r>
      <w:r w:rsidR="00454CAA" w:rsidRPr="00E529C9">
        <w:t>, no que couber</w:t>
      </w:r>
      <w:r w:rsidR="00FE2EEA" w:rsidRPr="00E529C9">
        <w:t xml:space="preserve">, </w:t>
      </w:r>
      <w:r w:rsidR="00E32481" w:rsidRPr="00E529C9">
        <w:t>com possibilidade de</w:t>
      </w:r>
      <w:r w:rsidR="00BA3EFB" w:rsidRPr="00E529C9">
        <w:t xml:space="preserve"> </w:t>
      </w:r>
      <w:r w:rsidR="00FE2EEA" w:rsidRPr="00E529C9">
        <w:t xml:space="preserve">o processo ser regulado por convênios específicos celebrados entre </w:t>
      </w:r>
      <w:r w:rsidR="00E32481" w:rsidRPr="00E529C9">
        <w:t xml:space="preserve">os </w:t>
      </w:r>
      <w:r w:rsidR="00FE2EEA" w:rsidRPr="00E529C9">
        <w:t>referidos órgãos e as instituições credoras ou suas associações</w:t>
      </w:r>
      <w:r w:rsidR="00D80F9D" w:rsidRPr="00E529C9">
        <w:t>.</w:t>
      </w:r>
    </w:p>
    <w:p w14:paraId="75CC9F1B" w14:textId="378BF69E" w:rsidR="002946F8" w:rsidRPr="00E529C9" w:rsidRDefault="00454CAA" w:rsidP="002946F8">
      <w:pPr>
        <w:pStyle w:val="texto2"/>
      </w:pPr>
      <w:r w:rsidRPr="00E529C9">
        <w:t xml:space="preserve">§ 1º Em caso de conciliação administrativa para prevenir o </w:t>
      </w:r>
      <w:proofErr w:type="spellStart"/>
      <w:r w:rsidRPr="00E529C9">
        <w:t>superendividamento</w:t>
      </w:r>
      <w:proofErr w:type="spellEnd"/>
      <w:r w:rsidRPr="00E529C9">
        <w:t xml:space="preserve"> do consumidor pessoa natural, os órgãos públicos poderão promover, nas reclamações individuais, audiência global de conciliação com todos os credores e, em todos os casos, facilitar a elaboração </w:t>
      </w:r>
      <w:r w:rsidR="00E32481" w:rsidRPr="00E529C9">
        <w:t>de plano de pagamento, preserva</w:t>
      </w:r>
      <w:r w:rsidRPr="00E529C9">
        <w:t xml:space="preserve">do o mínimo existencial, nos termos da regulamentação, sob a supervisão desses órgãos, sem prejuízo das demais atividades de </w:t>
      </w:r>
      <w:r w:rsidR="00E32481" w:rsidRPr="00E529C9">
        <w:t>reeducação financeira cabíveis.</w:t>
      </w:r>
    </w:p>
    <w:p w14:paraId="4600D3BB" w14:textId="24E595D5" w:rsidR="00454CAA" w:rsidRPr="00E529C9" w:rsidRDefault="00454CAA" w:rsidP="002946F8">
      <w:pPr>
        <w:pStyle w:val="texto2"/>
      </w:pPr>
      <w:r w:rsidRPr="00E529C9">
        <w:t xml:space="preserve">§ 2º O acordo firmado perante os órgãos públicos de defesa do consumidor, em caso de </w:t>
      </w:r>
      <w:proofErr w:type="spellStart"/>
      <w:r w:rsidRPr="00E529C9">
        <w:t>superendividamento</w:t>
      </w:r>
      <w:proofErr w:type="spellEnd"/>
      <w:r w:rsidRPr="00E529C9">
        <w:t xml:space="preserve"> do consumidor pessoa natural, </w:t>
      </w:r>
      <w:r w:rsidR="000475D4" w:rsidRPr="00E529C9">
        <w:t xml:space="preserve">incluirá </w:t>
      </w:r>
      <w:r w:rsidRPr="00E529C9">
        <w:t xml:space="preserve">a data a partir da qual será providenciada a exclusão do consumidor de bancos de dados e </w:t>
      </w:r>
      <w:r w:rsidR="00EE2706" w:rsidRPr="00E529C9">
        <w:t xml:space="preserve">de </w:t>
      </w:r>
      <w:r w:rsidRPr="00E529C9">
        <w:t xml:space="preserve">cadastros de inadimplentes, </w:t>
      </w:r>
      <w:r w:rsidR="00EE2706" w:rsidRPr="00E529C9">
        <w:t xml:space="preserve">bem como </w:t>
      </w:r>
      <w:r w:rsidRPr="00E529C9">
        <w:t xml:space="preserve">o condicionamento de seus efeitos à abstenção, pelo consumidor, de condutas que importem </w:t>
      </w:r>
      <w:r w:rsidR="00EE2706" w:rsidRPr="00E529C9">
        <w:t>n</w:t>
      </w:r>
      <w:r w:rsidRPr="00E529C9">
        <w:t xml:space="preserve">o agravamento </w:t>
      </w:r>
      <w:r w:rsidRPr="00E529C9">
        <w:lastRenderedPageBreak/>
        <w:t xml:space="preserve">de sua situação de </w:t>
      </w:r>
      <w:proofErr w:type="spellStart"/>
      <w:r w:rsidRPr="00E529C9">
        <w:t>superendividamento</w:t>
      </w:r>
      <w:proofErr w:type="spellEnd"/>
      <w:r w:rsidRPr="00E529C9">
        <w:t>, especialment</w:t>
      </w:r>
      <w:r w:rsidR="009A31D3" w:rsidRPr="00E529C9">
        <w:t xml:space="preserve">e a de contrair novas </w:t>
      </w:r>
      <w:proofErr w:type="gramStart"/>
      <w:r w:rsidR="009A31D3" w:rsidRPr="00E529C9">
        <w:t>dívidas.’</w:t>
      </w:r>
      <w:proofErr w:type="gramEnd"/>
      <w:r w:rsidR="009A31D3" w:rsidRPr="00E529C9">
        <w:t>”</w:t>
      </w:r>
    </w:p>
    <w:p w14:paraId="28C78FC4" w14:textId="3C8D020B" w:rsidR="00454CAA" w:rsidRPr="00E529C9" w:rsidRDefault="00454CAA" w:rsidP="00454CAA">
      <w:pPr>
        <w:pStyle w:val="texto10"/>
      </w:pPr>
      <w:r w:rsidRPr="00E529C9">
        <w:t>Art. 2º O art. 96 da Lei nº 10.741, de 1º de outubro de 2003 (Estatuto do Idoso), passa a vigo</w:t>
      </w:r>
      <w:r w:rsidR="00E32481" w:rsidRPr="00E529C9">
        <w:t>rar acrescido do seguinte § 3º:</w:t>
      </w:r>
    </w:p>
    <w:p w14:paraId="0AE31C16" w14:textId="77777777" w:rsidR="00454CAA" w:rsidRPr="00E529C9" w:rsidRDefault="00454CAA" w:rsidP="002946F8">
      <w:pPr>
        <w:pStyle w:val="texto2"/>
      </w:pPr>
      <w:r w:rsidRPr="00E529C9">
        <w:t xml:space="preserve">“Art. 96. ............................... </w:t>
      </w:r>
    </w:p>
    <w:p w14:paraId="45B92F37" w14:textId="77777777" w:rsidR="00454CAA" w:rsidRPr="00E529C9" w:rsidRDefault="00454CAA" w:rsidP="002946F8">
      <w:pPr>
        <w:pStyle w:val="texto2"/>
        <w:ind w:firstLine="0"/>
      </w:pPr>
      <w:r w:rsidRPr="00E529C9">
        <w:t>...................................................</w:t>
      </w:r>
    </w:p>
    <w:p w14:paraId="6C5525CC" w14:textId="08942FF3" w:rsidR="00454CAA" w:rsidRPr="00E529C9" w:rsidRDefault="00454CAA" w:rsidP="002946F8">
      <w:pPr>
        <w:pStyle w:val="texto2"/>
      </w:pPr>
      <w:r w:rsidRPr="00E529C9">
        <w:t xml:space="preserve">§ 3º Não constitui crime a negativa de crédito motivada por </w:t>
      </w:r>
      <w:proofErr w:type="spellStart"/>
      <w:r w:rsidRPr="00E529C9">
        <w:t>superendividamento</w:t>
      </w:r>
      <w:proofErr w:type="spellEnd"/>
      <w:r w:rsidRPr="00E529C9">
        <w:t xml:space="preserve"> do </w:t>
      </w:r>
      <w:proofErr w:type="gramStart"/>
      <w:r w:rsidRPr="00E529C9">
        <w:t>idoso.”</w:t>
      </w:r>
      <w:proofErr w:type="gramEnd"/>
      <w:r w:rsidRPr="00E529C9">
        <w:t>(NR)</w:t>
      </w:r>
    </w:p>
    <w:p w14:paraId="2284A77A" w14:textId="79C82878" w:rsidR="005E207A" w:rsidRPr="00E529C9" w:rsidRDefault="005E207A" w:rsidP="005E207A">
      <w:pPr>
        <w:pStyle w:val="texto10"/>
      </w:pPr>
      <w:r w:rsidRPr="00E529C9">
        <w:t>Art. 3º A Lei nº 9.492, de 10 de setembro de 1997, passa a vigorar acrescida do seguinte</w:t>
      </w:r>
      <w:r w:rsidR="00EE2706" w:rsidRPr="00E529C9">
        <w:t xml:space="preserve"> art. 9º-A</w:t>
      </w:r>
      <w:r w:rsidR="00E32481" w:rsidRPr="00E529C9">
        <w:t>:</w:t>
      </w:r>
    </w:p>
    <w:p w14:paraId="5619C25E" w14:textId="0A229D34" w:rsidR="005E207A" w:rsidRPr="00E529C9" w:rsidRDefault="005E207A" w:rsidP="005E207A">
      <w:pPr>
        <w:pStyle w:val="texto2"/>
      </w:pPr>
      <w:r w:rsidRPr="00E529C9">
        <w:t xml:space="preserve">“Art. 9º-A Fica permitida ao credor ou </w:t>
      </w:r>
      <w:r w:rsidR="00EE2706" w:rsidRPr="00E529C9">
        <w:t xml:space="preserve">ao </w:t>
      </w:r>
      <w:r w:rsidRPr="00E529C9">
        <w:t xml:space="preserve">apresentante a remessa de títulos ou documentos de dívida, ou suas indicações, ao tabelionato de protesto territorialmente competente, fisicamente ou de forma remota por intermédio da </w:t>
      </w:r>
      <w:r w:rsidR="00E32481" w:rsidRPr="00E529C9">
        <w:t>central nacional de serviços eletrônicos compartilhados</w:t>
      </w:r>
      <w:r w:rsidRPr="00E529C9">
        <w:t xml:space="preserve">, prevista no art. 41-A desta Lei, com a recomendação de prévia solução negocial, a partir, exclusivamente, de comunicação ao devedor mediante correspondência simples, correio eletrônico, aplicativo de mensagem </w:t>
      </w:r>
      <w:r w:rsidR="00E32481" w:rsidRPr="00E529C9">
        <w:t>instantânea ou meios similares.</w:t>
      </w:r>
    </w:p>
    <w:p w14:paraId="538956CF" w14:textId="6B809BED" w:rsidR="005E207A" w:rsidRPr="00E529C9" w:rsidRDefault="005E207A" w:rsidP="005E207A">
      <w:pPr>
        <w:pStyle w:val="texto2"/>
      </w:pPr>
      <w:r w:rsidRPr="00E529C9">
        <w:t xml:space="preserve">Parágrafo único. Na hipótese de negociação frustrada, haverá a conversão da remessa em indicação para protesto, exigíveis os emolumentos, </w:t>
      </w:r>
      <w:r w:rsidR="00EF241A" w:rsidRPr="00E529C9">
        <w:t xml:space="preserve">os </w:t>
      </w:r>
      <w:r w:rsidRPr="00E529C9">
        <w:t xml:space="preserve">demais acréscimos legais, </w:t>
      </w:r>
      <w:r w:rsidR="00EF241A" w:rsidRPr="00E529C9">
        <w:t xml:space="preserve">as </w:t>
      </w:r>
      <w:r w:rsidRPr="00E529C9">
        <w:t xml:space="preserve">remunerações e </w:t>
      </w:r>
      <w:r w:rsidR="00EF241A" w:rsidRPr="00E529C9">
        <w:t xml:space="preserve">os </w:t>
      </w:r>
      <w:r w:rsidRPr="00E529C9">
        <w:t xml:space="preserve">custos operacionais relativos à manutenção, </w:t>
      </w:r>
      <w:r w:rsidR="00EF241A" w:rsidRPr="00E529C9">
        <w:t xml:space="preserve">à </w:t>
      </w:r>
      <w:r w:rsidRPr="00E529C9">
        <w:t>gestão</w:t>
      </w:r>
      <w:r w:rsidR="00C3454C" w:rsidRPr="00E529C9">
        <w:t>,</w:t>
      </w:r>
      <w:r w:rsidRPr="00E529C9">
        <w:t xml:space="preserve"> </w:t>
      </w:r>
      <w:r w:rsidR="00C3454C" w:rsidRPr="00E529C9">
        <w:t xml:space="preserve">ao </w:t>
      </w:r>
      <w:r w:rsidRPr="00E529C9">
        <w:t xml:space="preserve">aprimoramento e </w:t>
      </w:r>
      <w:r w:rsidR="00EF241A" w:rsidRPr="00E529C9">
        <w:t xml:space="preserve">à </w:t>
      </w:r>
      <w:r w:rsidRPr="00E529C9">
        <w:t xml:space="preserve">atualização permanente </w:t>
      </w:r>
      <w:r w:rsidRPr="00E529C9">
        <w:lastRenderedPageBreak/>
        <w:t xml:space="preserve">do sistema e da estrutura da </w:t>
      </w:r>
      <w:r w:rsidR="00E32481" w:rsidRPr="00E529C9">
        <w:t>central nacional de serviços eletrônicos compartilhados</w:t>
      </w:r>
      <w:r w:rsidRPr="00E529C9">
        <w:t xml:space="preserve"> somente </w:t>
      </w:r>
      <w:r w:rsidR="00EF241A" w:rsidRPr="00E529C9">
        <w:t xml:space="preserve">por ocasião </w:t>
      </w:r>
      <w:r w:rsidRPr="00E529C9">
        <w:t>da prévia solução negocial</w:t>
      </w:r>
      <w:r w:rsidR="00EF241A" w:rsidRPr="00E529C9">
        <w:t>,</w:t>
      </w:r>
      <w:r w:rsidRPr="00E529C9">
        <w:t xml:space="preserve"> da elisão do protesto pela desistência, </w:t>
      </w:r>
      <w:r w:rsidR="00EF241A" w:rsidRPr="00E529C9">
        <w:t xml:space="preserve">pelo </w:t>
      </w:r>
      <w:r w:rsidRPr="00E529C9">
        <w:t xml:space="preserve">pagamento do débito, </w:t>
      </w:r>
      <w:r w:rsidR="00EF241A" w:rsidRPr="00E529C9">
        <w:t xml:space="preserve">pela </w:t>
      </w:r>
      <w:r w:rsidRPr="00E529C9">
        <w:t>sustação judicial definitiva ou do cancelamento do registro do protesto.”</w:t>
      </w:r>
    </w:p>
    <w:p w14:paraId="1997F4A1" w14:textId="75CD0778" w:rsidR="00454CAA" w:rsidRPr="00E529C9" w:rsidRDefault="00454CAA" w:rsidP="005E207A">
      <w:pPr>
        <w:pStyle w:val="texto10"/>
      </w:pPr>
      <w:r w:rsidRPr="00E529C9">
        <w:t xml:space="preserve">Art. </w:t>
      </w:r>
      <w:r w:rsidR="00EE2706" w:rsidRPr="00E529C9">
        <w:t>4</w:t>
      </w:r>
      <w:r w:rsidRPr="00E529C9">
        <w:t>º Esta Lei entra em v</w:t>
      </w:r>
      <w:r w:rsidR="00136063" w:rsidRPr="00E529C9">
        <w:t>igor na data de sua publicação.</w:t>
      </w:r>
    </w:p>
    <w:p w14:paraId="75907F27" w14:textId="189CDEB4" w:rsidR="00454CAA" w:rsidRPr="00E529C9" w:rsidRDefault="00454CAA" w:rsidP="00454CAA">
      <w:pPr>
        <w:pStyle w:val="texto10"/>
      </w:pPr>
      <w:r w:rsidRPr="00E529C9">
        <w:t>§</w:t>
      </w:r>
      <w:r w:rsidR="002946F8" w:rsidRPr="00E529C9">
        <w:t xml:space="preserve"> </w:t>
      </w:r>
      <w:r w:rsidRPr="00E529C9">
        <w:t xml:space="preserve">1º A validade dos negócios e </w:t>
      </w:r>
      <w:r w:rsidR="00EF241A" w:rsidRPr="00E529C9">
        <w:t xml:space="preserve">dos </w:t>
      </w:r>
      <w:r w:rsidRPr="00E529C9">
        <w:t xml:space="preserve">demais atos jurídicos de crédito em curso constituídos antes da entrada em vigor desta Lei obedece ao disposto </w:t>
      </w:r>
      <w:r w:rsidR="00B277BC" w:rsidRPr="00E529C9">
        <w:t>em lei</w:t>
      </w:r>
      <w:r w:rsidRPr="00E529C9">
        <w:t xml:space="preserve"> anterior, mas os efeitos produzidos após a entrada em vigor desta Lei subordinam</w:t>
      </w:r>
      <w:r w:rsidR="00EF241A" w:rsidRPr="00E529C9">
        <w:t>-se aos seus preceitos</w:t>
      </w:r>
      <w:r w:rsidR="00876DAD" w:rsidRPr="00E529C9">
        <w:t>.</w:t>
      </w:r>
    </w:p>
    <w:p w14:paraId="436B03FD" w14:textId="4F5BB1A8" w:rsidR="000659C9" w:rsidRPr="00E529C9" w:rsidRDefault="00454CAA" w:rsidP="00454CAA">
      <w:pPr>
        <w:pStyle w:val="texto10"/>
      </w:pPr>
      <w:r w:rsidRPr="00E529C9">
        <w:t xml:space="preserve">§ 2º O disposto no </w:t>
      </w:r>
      <w:r w:rsidRPr="00E529C9">
        <w:rPr>
          <w:i/>
        </w:rPr>
        <w:t>caput</w:t>
      </w:r>
      <w:r w:rsidRPr="00E529C9">
        <w:t xml:space="preserve"> do art</w:t>
      </w:r>
      <w:r w:rsidR="002946F8" w:rsidRPr="00E529C9">
        <w:t>.</w:t>
      </w:r>
      <w:r w:rsidRPr="00E529C9">
        <w:t xml:space="preserve"> 54-E</w:t>
      </w:r>
      <w:r w:rsidR="007B2EF6" w:rsidRPr="00E529C9">
        <w:t xml:space="preserve"> da </w:t>
      </w:r>
      <w:r w:rsidRPr="00E529C9">
        <w:t>Lei nº 8.078, de 11 de setembro de 1990</w:t>
      </w:r>
      <w:r w:rsidR="007B2EF6" w:rsidRPr="00E529C9">
        <w:t xml:space="preserve"> (Código de Defesa do Consumidor)</w:t>
      </w:r>
      <w:r w:rsidRPr="00E529C9">
        <w:t xml:space="preserve">, não se aplica às operações de crédito consignado e de cartão de crédito com reserva de margem celebradas ou repactuadas antes da entrada em vigor desta Lei com amparo em normas específicas ou de vigência temporária que </w:t>
      </w:r>
      <w:r w:rsidR="00ED0113" w:rsidRPr="00E529C9">
        <w:t>admit</w:t>
      </w:r>
      <w:r w:rsidRPr="00E529C9">
        <w:t>am percentuais distintos de margem e de taxas e encargos, podendo ser mantidas as margens estipuladas à época da contratação até o término do prazo inicialmente acordado.</w:t>
      </w:r>
    </w:p>
    <w:p w14:paraId="7B84CE75" w14:textId="0BBB58AB" w:rsidR="000659C9" w:rsidRPr="00E529C9" w:rsidRDefault="000659C9" w:rsidP="000659C9">
      <w:pPr>
        <w:pStyle w:val="texto10"/>
      </w:pPr>
      <w:r w:rsidRPr="00E529C9">
        <w:t xml:space="preserve">Sala das Sessões, em </w:t>
      </w:r>
      <w:r w:rsidR="00D60B4B" w:rsidRPr="00E529C9">
        <w:t>11 de maio de 2021.</w:t>
      </w:r>
    </w:p>
    <w:p w14:paraId="30F15EA2" w14:textId="2D455B68" w:rsidR="000659C9" w:rsidRPr="00E529C9" w:rsidRDefault="000659C9" w:rsidP="00454CAA">
      <w:pPr>
        <w:pStyle w:val="assinatura"/>
        <w:tabs>
          <w:tab w:val="left" w:pos="5556"/>
        </w:tabs>
        <w:suppressAutoHyphens w:val="0"/>
        <w:jc w:val="left"/>
        <w:rPr>
          <w:szCs w:val="24"/>
        </w:rPr>
      </w:pPr>
    </w:p>
    <w:p w14:paraId="36C837B5" w14:textId="77777777" w:rsidR="000659C9" w:rsidRPr="00E529C9" w:rsidRDefault="000659C9" w:rsidP="00014DB4">
      <w:pPr>
        <w:pStyle w:val="assinatura"/>
        <w:suppressAutoHyphens w:val="0"/>
        <w:rPr>
          <w:szCs w:val="24"/>
        </w:rPr>
      </w:pPr>
    </w:p>
    <w:p w14:paraId="3A0DDFD7" w14:textId="77777777" w:rsidR="000659C9" w:rsidRPr="00E529C9" w:rsidRDefault="000659C9" w:rsidP="00014DB4">
      <w:pPr>
        <w:pStyle w:val="assinatura"/>
        <w:suppressAutoHyphens w:val="0"/>
        <w:rPr>
          <w:szCs w:val="24"/>
        </w:rPr>
      </w:pPr>
    </w:p>
    <w:p w14:paraId="415100B7" w14:textId="14EC4D9E" w:rsidR="001C198D" w:rsidRPr="00E529C9" w:rsidRDefault="001C198D" w:rsidP="00014DB4">
      <w:pPr>
        <w:pStyle w:val="assinatura"/>
        <w:suppressAutoHyphens w:val="0"/>
        <w:rPr>
          <w:szCs w:val="24"/>
        </w:rPr>
      </w:pPr>
      <w:r w:rsidRPr="00E529C9">
        <w:rPr>
          <w:szCs w:val="24"/>
        </w:rPr>
        <w:t>Deputado</w:t>
      </w:r>
      <w:r w:rsidR="00647B0C" w:rsidRPr="00E529C9">
        <w:rPr>
          <w:szCs w:val="24"/>
        </w:rPr>
        <w:t xml:space="preserve"> </w:t>
      </w:r>
      <w:r w:rsidR="00D60B4B" w:rsidRPr="00E529C9">
        <w:rPr>
          <w:szCs w:val="24"/>
        </w:rPr>
        <w:t>FRANCO CARTAFINA</w:t>
      </w:r>
    </w:p>
    <w:p w14:paraId="5B953C81" w14:textId="77777777" w:rsidR="001C198D" w:rsidRPr="00E529C9" w:rsidRDefault="001C198D" w:rsidP="00014DB4">
      <w:pPr>
        <w:pStyle w:val="assinatura"/>
        <w:suppressAutoHyphens w:val="0"/>
        <w:rPr>
          <w:szCs w:val="24"/>
        </w:rPr>
      </w:pPr>
      <w:r w:rsidRPr="00E529C9">
        <w:rPr>
          <w:szCs w:val="24"/>
        </w:rPr>
        <w:t>Relator</w:t>
      </w:r>
    </w:p>
    <w:sectPr w:rsidR="001C198D" w:rsidRPr="00E529C9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DBA3DF" w14:textId="77777777" w:rsidR="009A31D3" w:rsidRDefault="009A31D3">
      <w:r>
        <w:separator/>
      </w:r>
    </w:p>
    <w:p w14:paraId="572AAB0E" w14:textId="77777777" w:rsidR="009A31D3" w:rsidRDefault="009A31D3"/>
  </w:endnote>
  <w:endnote w:type="continuationSeparator" w:id="0">
    <w:p w14:paraId="2E913407" w14:textId="77777777" w:rsidR="009A31D3" w:rsidRDefault="009A31D3">
      <w:r>
        <w:continuationSeparator/>
      </w:r>
    </w:p>
    <w:p w14:paraId="1385C07F" w14:textId="77777777" w:rsidR="009A31D3" w:rsidRDefault="009A31D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BAB121" w14:textId="77777777" w:rsidR="009A31D3" w:rsidRDefault="009A31D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02A0BF1" w14:textId="77777777" w:rsidR="009A31D3" w:rsidRDefault="009A31D3">
    <w:pPr>
      <w:pStyle w:val="Rodap"/>
      <w:ind w:right="360"/>
    </w:pPr>
  </w:p>
  <w:p w14:paraId="2818E4EF" w14:textId="77777777" w:rsidR="009A31D3" w:rsidRDefault="009A31D3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DB74DE" w14:textId="77777777" w:rsidR="009A31D3" w:rsidRDefault="009A31D3">
    <w:pPr>
      <w:pStyle w:val="Rodap"/>
      <w:framePr w:wrap="around" w:vAnchor="text" w:hAnchor="margin" w:xAlign="right" w:y="1"/>
      <w:rPr>
        <w:rStyle w:val="Nmerodepgina"/>
      </w:rPr>
    </w:pPr>
  </w:p>
  <w:p w14:paraId="631F2C4F" w14:textId="77777777" w:rsidR="009A31D3" w:rsidRDefault="009A31D3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579686" w14:textId="77777777" w:rsidR="009A31D3" w:rsidRDefault="009A31D3">
      <w:r>
        <w:separator/>
      </w:r>
    </w:p>
    <w:p w14:paraId="2C366986" w14:textId="77777777" w:rsidR="009A31D3" w:rsidRDefault="009A31D3"/>
  </w:footnote>
  <w:footnote w:type="continuationSeparator" w:id="0">
    <w:p w14:paraId="0FE866AD" w14:textId="77777777" w:rsidR="009A31D3" w:rsidRDefault="009A31D3">
      <w:r>
        <w:continuationSeparator/>
      </w:r>
    </w:p>
    <w:p w14:paraId="61B7BA16" w14:textId="77777777" w:rsidR="009A31D3" w:rsidRDefault="009A31D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1A3440" w14:textId="77777777" w:rsidR="009A31D3" w:rsidRDefault="009A31D3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15364BF" w14:textId="77777777" w:rsidR="009A31D3" w:rsidRDefault="009A31D3">
    <w:pPr>
      <w:pStyle w:val="Cabealho"/>
      <w:ind w:right="360"/>
    </w:pPr>
  </w:p>
  <w:p w14:paraId="274CEA00" w14:textId="77777777" w:rsidR="009A31D3" w:rsidRDefault="009A31D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8D374D" w14:textId="77777777" w:rsidR="009A31D3" w:rsidRDefault="009A31D3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A6B4D">
      <w:rPr>
        <w:rStyle w:val="Nmerodepgina"/>
        <w:noProof/>
      </w:rPr>
      <w:t>18</w:t>
    </w:r>
    <w:r>
      <w:rPr>
        <w:rStyle w:val="Nmerodepgina"/>
      </w:rPr>
      <w:fldChar w:fldCharType="end"/>
    </w:r>
  </w:p>
  <w:p w14:paraId="5A8F457C" w14:textId="77777777" w:rsidR="009A31D3" w:rsidRDefault="009A31D3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4DD8F26C" wp14:editId="16D8E8BC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D696FD" w14:textId="77777777" w:rsidR="009A31D3" w:rsidRDefault="009A31D3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DD8F26C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3BD696FD" w14:textId="77777777" w:rsidR="009A31D3" w:rsidRDefault="009A31D3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45698EF2" w14:textId="77777777" w:rsidR="009A31D3" w:rsidRDefault="009A31D3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4E9A62" w14:textId="77777777" w:rsidR="009A31D3" w:rsidRDefault="009A31D3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A65436C" wp14:editId="39D858E2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80E081" w14:textId="77777777" w:rsidR="009A31D3" w:rsidRDefault="009A31D3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A65436C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980E081" w14:textId="77777777" w:rsidR="009A31D3" w:rsidRDefault="009A31D3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A5D8ED9C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02E2C"/>
    <w:rsid w:val="00014DB4"/>
    <w:rsid w:val="00025281"/>
    <w:rsid w:val="00025550"/>
    <w:rsid w:val="00035898"/>
    <w:rsid w:val="00035C0A"/>
    <w:rsid w:val="00040530"/>
    <w:rsid w:val="000475D4"/>
    <w:rsid w:val="000659C9"/>
    <w:rsid w:val="000847AC"/>
    <w:rsid w:val="000B065B"/>
    <w:rsid w:val="001120A1"/>
    <w:rsid w:val="00114164"/>
    <w:rsid w:val="00132979"/>
    <w:rsid w:val="00136063"/>
    <w:rsid w:val="0015179D"/>
    <w:rsid w:val="00154D5C"/>
    <w:rsid w:val="00196532"/>
    <w:rsid w:val="001A693F"/>
    <w:rsid w:val="001C16D8"/>
    <w:rsid w:val="001C198D"/>
    <w:rsid w:val="001F2998"/>
    <w:rsid w:val="001F6DDF"/>
    <w:rsid w:val="00207463"/>
    <w:rsid w:val="002471A9"/>
    <w:rsid w:val="0025430D"/>
    <w:rsid w:val="0028340B"/>
    <w:rsid w:val="002946F8"/>
    <w:rsid w:val="002B77F7"/>
    <w:rsid w:val="002D639E"/>
    <w:rsid w:val="002E7168"/>
    <w:rsid w:val="00301012"/>
    <w:rsid w:val="00352D58"/>
    <w:rsid w:val="00370688"/>
    <w:rsid w:val="00404CA2"/>
    <w:rsid w:val="004112EF"/>
    <w:rsid w:val="00412654"/>
    <w:rsid w:val="00412B8D"/>
    <w:rsid w:val="00435499"/>
    <w:rsid w:val="004465BE"/>
    <w:rsid w:val="00447222"/>
    <w:rsid w:val="00454CAA"/>
    <w:rsid w:val="00477520"/>
    <w:rsid w:val="004A6334"/>
    <w:rsid w:val="004F23BF"/>
    <w:rsid w:val="004F43ED"/>
    <w:rsid w:val="005148DA"/>
    <w:rsid w:val="00525AB7"/>
    <w:rsid w:val="00536E79"/>
    <w:rsid w:val="00544718"/>
    <w:rsid w:val="005460AE"/>
    <w:rsid w:val="005E207A"/>
    <w:rsid w:val="00601C9C"/>
    <w:rsid w:val="00602E48"/>
    <w:rsid w:val="00624760"/>
    <w:rsid w:val="006305E3"/>
    <w:rsid w:val="00647B0C"/>
    <w:rsid w:val="006761D9"/>
    <w:rsid w:val="00691FE6"/>
    <w:rsid w:val="006C0DCB"/>
    <w:rsid w:val="006C4829"/>
    <w:rsid w:val="006D540E"/>
    <w:rsid w:val="00711933"/>
    <w:rsid w:val="0071440A"/>
    <w:rsid w:val="0072494C"/>
    <w:rsid w:val="007657F4"/>
    <w:rsid w:val="007B2EF6"/>
    <w:rsid w:val="007B34E1"/>
    <w:rsid w:val="007B5903"/>
    <w:rsid w:val="0080183E"/>
    <w:rsid w:val="00801C36"/>
    <w:rsid w:val="00831F32"/>
    <w:rsid w:val="00863863"/>
    <w:rsid w:val="008677F7"/>
    <w:rsid w:val="00872243"/>
    <w:rsid w:val="00876DAD"/>
    <w:rsid w:val="008F2A96"/>
    <w:rsid w:val="00926AB4"/>
    <w:rsid w:val="009509A5"/>
    <w:rsid w:val="00971154"/>
    <w:rsid w:val="00973EB6"/>
    <w:rsid w:val="0097518A"/>
    <w:rsid w:val="0097659B"/>
    <w:rsid w:val="00983B67"/>
    <w:rsid w:val="009A31D3"/>
    <w:rsid w:val="00A03D85"/>
    <w:rsid w:val="00A047A4"/>
    <w:rsid w:val="00A7361B"/>
    <w:rsid w:val="00AA74D0"/>
    <w:rsid w:val="00AD1F0B"/>
    <w:rsid w:val="00AE74C2"/>
    <w:rsid w:val="00B06D37"/>
    <w:rsid w:val="00B15BA6"/>
    <w:rsid w:val="00B2071E"/>
    <w:rsid w:val="00B277BC"/>
    <w:rsid w:val="00B37943"/>
    <w:rsid w:val="00B75CE9"/>
    <w:rsid w:val="00B87A43"/>
    <w:rsid w:val="00B92F03"/>
    <w:rsid w:val="00BA3467"/>
    <w:rsid w:val="00BA3EFB"/>
    <w:rsid w:val="00C3454C"/>
    <w:rsid w:val="00C615BE"/>
    <w:rsid w:val="00C61B3A"/>
    <w:rsid w:val="00CA069C"/>
    <w:rsid w:val="00CA6B4D"/>
    <w:rsid w:val="00CC40C3"/>
    <w:rsid w:val="00CD107E"/>
    <w:rsid w:val="00CE6D19"/>
    <w:rsid w:val="00CE6E37"/>
    <w:rsid w:val="00D163D7"/>
    <w:rsid w:val="00D60B4B"/>
    <w:rsid w:val="00D67B20"/>
    <w:rsid w:val="00D75557"/>
    <w:rsid w:val="00D80F9D"/>
    <w:rsid w:val="00D813F0"/>
    <w:rsid w:val="00DA1500"/>
    <w:rsid w:val="00DB2EC2"/>
    <w:rsid w:val="00DB5A9D"/>
    <w:rsid w:val="00DC7A12"/>
    <w:rsid w:val="00DF5BF2"/>
    <w:rsid w:val="00E10C16"/>
    <w:rsid w:val="00E32481"/>
    <w:rsid w:val="00E42D0A"/>
    <w:rsid w:val="00E529C9"/>
    <w:rsid w:val="00E56213"/>
    <w:rsid w:val="00E87019"/>
    <w:rsid w:val="00E9542E"/>
    <w:rsid w:val="00E96C23"/>
    <w:rsid w:val="00E975CB"/>
    <w:rsid w:val="00EA3F16"/>
    <w:rsid w:val="00EB6A24"/>
    <w:rsid w:val="00ED0113"/>
    <w:rsid w:val="00EE2706"/>
    <w:rsid w:val="00EE7ED5"/>
    <w:rsid w:val="00EF241A"/>
    <w:rsid w:val="00EF42F0"/>
    <w:rsid w:val="00F23FBC"/>
    <w:rsid w:val="00F25CB9"/>
    <w:rsid w:val="00F52CDC"/>
    <w:rsid w:val="00FE2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3"/>
    <o:shapelayout v:ext="edit">
      <o:idmap v:ext="edit" data="1"/>
    </o:shapelayout>
  </w:shapeDefaults>
  <w:decimalSymbol w:val=","/>
  <w:listSeparator w:val=";"/>
  <w14:docId w14:val="4CF51359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9A31D3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002E2C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2E716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E7168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2E7168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E7168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E7168"/>
    <w:rPr>
      <w:b/>
      <w:bCs/>
    </w:rPr>
  </w:style>
  <w:style w:type="paragraph" w:styleId="Commarcadores">
    <w:name w:val="List Bullet"/>
    <w:basedOn w:val="Normal"/>
    <w:uiPriority w:val="99"/>
    <w:unhideWhenUsed/>
    <w:rsid w:val="005148DA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3548</Words>
  <Characters>18899</Characters>
  <Application>Microsoft Office Word</Application>
  <DocSecurity>0</DocSecurity>
  <Lines>157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22403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2021-05-13T00:42:00Z</dcterms:created>
  <dcterms:modified xsi:type="dcterms:W3CDTF">2021-05-13T00:42:00Z</dcterms:modified>
</cp:coreProperties>
</file>