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F128A5" w:rsidRDefault="00863863" w:rsidP="00863863">
      <w:pPr>
        <w:pStyle w:val="cabea"/>
      </w:pPr>
      <w:r w:rsidRPr="00F128A5">
        <w:t>redação final</w:t>
      </w:r>
    </w:p>
    <w:p w:rsidR="00863863" w:rsidRPr="00F128A5" w:rsidRDefault="00863863" w:rsidP="00863863">
      <w:pPr>
        <w:pStyle w:val="cabea"/>
      </w:pPr>
      <w:r w:rsidRPr="00F128A5">
        <w:t xml:space="preserve">projeto de lei nº </w:t>
      </w:r>
      <w:r w:rsidR="00D64A20" w:rsidRPr="00F128A5">
        <w:t>1.295</w:t>
      </w:r>
      <w:r w:rsidRPr="00F128A5">
        <w:t>-</w:t>
      </w:r>
      <w:r w:rsidR="00D77201" w:rsidRPr="00F128A5">
        <w:t>A</w:t>
      </w:r>
      <w:r w:rsidRPr="00F128A5">
        <w:t xml:space="preserve"> de 20</w:t>
      </w:r>
      <w:r w:rsidR="00D64A20" w:rsidRPr="00F128A5">
        <w:t>21</w:t>
      </w:r>
    </w:p>
    <w:p w:rsidR="00863863" w:rsidRPr="00F128A5" w:rsidRDefault="00863863" w:rsidP="00863863">
      <w:pPr>
        <w:pStyle w:val="texto10"/>
      </w:pPr>
    </w:p>
    <w:p w:rsidR="00863863" w:rsidRPr="00F128A5" w:rsidRDefault="00D64A20" w:rsidP="00863863">
      <w:pPr>
        <w:pStyle w:val="ementa"/>
      </w:pPr>
      <w:r w:rsidRPr="00F128A5">
        <w:t xml:space="preserve">Dispõe sobre as medidas excepcionais relativas à dispensa de licitação para a aquisição de insumos e medicamentos de eficácia comprovada, </w:t>
      </w:r>
      <w:r w:rsidR="00E57174" w:rsidRPr="00F128A5">
        <w:t xml:space="preserve">bem como </w:t>
      </w:r>
      <w:r w:rsidRPr="00F128A5">
        <w:t xml:space="preserve">de bens e serviços, inclusive de engenharia, utilizados no tratamento de saúde em regime hospitalar de pacientes infectados pelo </w:t>
      </w:r>
      <w:proofErr w:type="spellStart"/>
      <w:r w:rsidRPr="00F128A5">
        <w:t>coronavírus</w:t>
      </w:r>
      <w:proofErr w:type="spellEnd"/>
      <w:r w:rsidR="00120BC7" w:rsidRPr="00F128A5">
        <w:t xml:space="preserve"> </w:t>
      </w:r>
      <w:r w:rsidRPr="00F128A5">
        <w:t>responsável pela Covid-19</w:t>
      </w:r>
      <w:r w:rsidR="008A6B98" w:rsidRPr="00F128A5">
        <w:t xml:space="preserve"> (</w:t>
      </w:r>
      <w:r w:rsidR="008A6B98" w:rsidRPr="00F128A5">
        <w:t>Sars-CoV-2</w:t>
      </w:r>
      <w:r w:rsidR="008A6B98" w:rsidRPr="00F128A5">
        <w:t>)</w:t>
      </w:r>
      <w:r w:rsidRPr="00F128A5">
        <w:t>.</w:t>
      </w:r>
    </w:p>
    <w:p w:rsidR="00863863" w:rsidRPr="00F128A5" w:rsidRDefault="00863863" w:rsidP="00863863">
      <w:pPr>
        <w:pStyle w:val="texto1"/>
      </w:pPr>
    </w:p>
    <w:p w:rsidR="00863863" w:rsidRPr="00F128A5" w:rsidRDefault="00863863" w:rsidP="00863863">
      <w:pPr>
        <w:pStyle w:val="texto1"/>
      </w:pPr>
      <w:r w:rsidRPr="00F128A5">
        <w:t xml:space="preserve">O CONGRESSO NACIONAL decreta: </w:t>
      </w:r>
    </w:p>
    <w:p w:rsidR="000659C9" w:rsidRPr="00F128A5" w:rsidRDefault="000659C9" w:rsidP="00863863">
      <w:pPr>
        <w:pStyle w:val="texto1"/>
        <w:spacing w:line="192" w:lineRule="auto"/>
      </w:pPr>
    </w:p>
    <w:p w:rsidR="00D64A20" w:rsidRPr="00F128A5" w:rsidRDefault="00D64A20" w:rsidP="00D64A20">
      <w:pPr>
        <w:pStyle w:val="texto1"/>
      </w:pPr>
      <w:r w:rsidRPr="00F128A5">
        <w:t xml:space="preserve">Art. 1º Esta Lei dispõe sobre as medidas excepcionais relativas à dispensa de licitação para a aquisição de insumos e medicamentos de eficácia comprovada, </w:t>
      </w:r>
      <w:r w:rsidR="00E57174" w:rsidRPr="00F128A5">
        <w:t xml:space="preserve">bem como </w:t>
      </w:r>
      <w:r w:rsidRPr="00F128A5">
        <w:t xml:space="preserve">de bens e serviços, inclusive de engenharia, utilizados no tratamento de saúde em regime hospitalar de pacientes infectados pelo </w:t>
      </w:r>
      <w:proofErr w:type="spellStart"/>
      <w:r w:rsidRPr="00F128A5">
        <w:t>coronavírus</w:t>
      </w:r>
      <w:proofErr w:type="spellEnd"/>
      <w:r w:rsidR="00120BC7" w:rsidRPr="00F128A5">
        <w:t xml:space="preserve"> </w:t>
      </w:r>
      <w:r w:rsidRPr="00F128A5">
        <w:t>responsável pela Covid-19</w:t>
      </w:r>
      <w:r w:rsidR="008A6B98" w:rsidRPr="00F128A5">
        <w:t xml:space="preserve"> (</w:t>
      </w:r>
      <w:r w:rsidR="008A6B98" w:rsidRPr="00F128A5">
        <w:t>Sars-CoV-2</w:t>
      </w:r>
      <w:r w:rsidR="008A6B98" w:rsidRPr="00F128A5">
        <w:t>)</w:t>
      </w:r>
      <w:r w:rsidRPr="00F128A5">
        <w:t>, no âmbito da administração pública federal, estadual, distrital e municipal.</w:t>
      </w:r>
    </w:p>
    <w:p w:rsidR="00D64A20" w:rsidRPr="00F128A5" w:rsidRDefault="00D64A20" w:rsidP="00D64A20">
      <w:pPr>
        <w:pStyle w:val="texto1"/>
      </w:pPr>
      <w:r w:rsidRPr="00F128A5">
        <w:t xml:space="preserve">Art. 2º Fica a administração pública direta e indireta de todos os entes da </w:t>
      </w:r>
      <w:r w:rsidR="00E57174" w:rsidRPr="00F128A5">
        <w:t xml:space="preserve">Federação </w:t>
      </w:r>
      <w:r w:rsidRPr="00F128A5">
        <w:t xml:space="preserve">autorizada a celebrar contratos ou outros instrumentos congêneres, com dispensa de licitação, enquanto perdurar a emergência em saúde pública de importância nacional decorrente do </w:t>
      </w:r>
      <w:proofErr w:type="spellStart"/>
      <w:r w:rsidRPr="00F128A5">
        <w:t>coronavírus</w:t>
      </w:r>
      <w:proofErr w:type="spellEnd"/>
      <w:r w:rsidR="001E3DE8" w:rsidRPr="00F128A5">
        <w:t xml:space="preserve"> </w:t>
      </w:r>
      <w:r w:rsidRPr="00F128A5">
        <w:t>responsável pela Covid-19</w:t>
      </w:r>
      <w:r w:rsidR="008A6B98" w:rsidRPr="00F128A5">
        <w:t xml:space="preserve"> (</w:t>
      </w:r>
      <w:r w:rsidR="008A6B98" w:rsidRPr="00F128A5">
        <w:t>Sars-CoV-2</w:t>
      </w:r>
      <w:r w:rsidR="008A6B98" w:rsidRPr="00F128A5">
        <w:t>)</w:t>
      </w:r>
      <w:r w:rsidRPr="00F128A5">
        <w:t xml:space="preserve">, para a aquisição de insumos e medicamentos de eficácia comprovada, </w:t>
      </w:r>
      <w:r w:rsidR="00E57174" w:rsidRPr="00F128A5">
        <w:t xml:space="preserve">bem como </w:t>
      </w:r>
      <w:r w:rsidRPr="00F128A5">
        <w:t xml:space="preserve">de bens e serviços, inclusive de engenharia, utilizados no tratamento de saúde em regime hospitalar de pacientes infectados pelo </w:t>
      </w:r>
      <w:proofErr w:type="spellStart"/>
      <w:r w:rsidRPr="00F128A5">
        <w:t>coronavírus</w:t>
      </w:r>
      <w:proofErr w:type="spellEnd"/>
      <w:r w:rsidR="00E57174" w:rsidRPr="00F128A5">
        <w:t xml:space="preserve"> Sars-CoV-2</w:t>
      </w:r>
      <w:r w:rsidRPr="00F128A5">
        <w:t>.</w:t>
      </w:r>
    </w:p>
    <w:p w:rsidR="00D64A20" w:rsidRPr="00F128A5" w:rsidRDefault="00D64A20" w:rsidP="00D64A20">
      <w:pPr>
        <w:pStyle w:val="texto1"/>
      </w:pPr>
      <w:r w:rsidRPr="00F128A5">
        <w:lastRenderedPageBreak/>
        <w:t xml:space="preserve">§ 1º A dispensa de licitação de que trata o </w:t>
      </w:r>
      <w:r w:rsidRPr="00F128A5">
        <w:rPr>
          <w:i/>
        </w:rPr>
        <w:t>caput</w:t>
      </w:r>
      <w:r w:rsidRPr="00F128A5">
        <w:t xml:space="preserve"> deste artigo não afasta a necessidade de processo administrativo que contenha os elementos técnicos referentes à escolha da opção de contratação e à justificativa do preço ajustado.</w:t>
      </w:r>
    </w:p>
    <w:p w:rsidR="00D64A20" w:rsidRPr="00F128A5" w:rsidRDefault="00D64A20" w:rsidP="00D64A20">
      <w:pPr>
        <w:pStyle w:val="texto1"/>
      </w:pPr>
      <w:r w:rsidRPr="00F128A5">
        <w:t>§ 2º Serão conferidas ampla transparência e publicidade a todas as aquisições ou contratações realizadas nos termos desta Lei, no prazo máximo de 5 (cinco) dias úteis, contado da data da realização do ato, em sítio oficial na internet, observados, no que couber, os requisitos previstos no § 3º do art. 8º da Lei nº 12.527, de 18 de novembro de 2011 (Lei de Acesso à Informação), no qual serão divulgados:</w:t>
      </w:r>
    </w:p>
    <w:p w:rsidR="00D64A20" w:rsidRPr="00F128A5" w:rsidRDefault="00D64A20" w:rsidP="00D64A20">
      <w:pPr>
        <w:pStyle w:val="texto1"/>
      </w:pPr>
      <w:r w:rsidRPr="00F128A5">
        <w:t xml:space="preserve">I - </w:t>
      </w:r>
      <w:proofErr w:type="gramStart"/>
      <w:r w:rsidRPr="00F128A5">
        <w:t>o</w:t>
      </w:r>
      <w:proofErr w:type="gramEnd"/>
      <w:r w:rsidRPr="00F128A5">
        <w:t xml:space="preserve"> nome do contratado e o número de sua inscrição na Secretaria Especial da Receita Federal do Brasil do Ministério da Economia ou identificador congênere no caso de empresa estrangeira que não funcione no País;</w:t>
      </w:r>
    </w:p>
    <w:p w:rsidR="00D64A20" w:rsidRPr="00F128A5" w:rsidRDefault="00D64A20" w:rsidP="00D64A20">
      <w:pPr>
        <w:pStyle w:val="texto1"/>
      </w:pPr>
      <w:r w:rsidRPr="00F128A5">
        <w:t xml:space="preserve">II - </w:t>
      </w:r>
      <w:proofErr w:type="gramStart"/>
      <w:r w:rsidRPr="00F128A5">
        <w:t>o</w:t>
      </w:r>
      <w:proofErr w:type="gramEnd"/>
      <w:r w:rsidRPr="00F128A5">
        <w:t xml:space="preserve"> prazo contratual, o valor e o respectivo processo de aquisição ou de contratação;</w:t>
      </w:r>
    </w:p>
    <w:p w:rsidR="00D64A20" w:rsidRPr="00F128A5" w:rsidRDefault="00D64A20" w:rsidP="00D64A20">
      <w:pPr>
        <w:pStyle w:val="texto1"/>
      </w:pPr>
      <w:r w:rsidRPr="00F128A5">
        <w:t>III - o ato que autoriza a contratação direta ou o extrato decorrente do contrato;</w:t>
      </w:r>
    </w:p>
    <w:p w:rsidR="00D64A20" w:rsidRPr="00F128A5" w:rsidRDefault="00D64A20" w:rsidP="00D64A20">
      <w:pPr>
        <w:pStyle w:val="texto1"/>
      </w:pPr>
      <w:r w:rsidRPr="00F128A5">
        <w:t xml:space="preserve">IV - </w:t>
      </w:r>
      <w:proofErr w:type="gramStart"/>
      <w:r w:rsidRPr="00F128A5">
        <w:t>a</w:t>
      </w:r>
      <w:proofErr w:type="gramEnd"/>
      <w:r w:rsidRPr="00F128A5">
        <w:t xml:space="preserve"> discriminação do bem adquirido ou do serviço contratado e o local de entrega ou de prestação do serviço;</w:t>
      </w:r>
    </w:p>
    <w:p w:rsidR="00D64A20" w:rsidRPr="00F128A5" w:rsidRDefault="00D64A20" w:rsidP="00D64A20">
      <w:pPr>
        <w:pStyle w:val="texto1"/>
      </w:pPr>
      <w:r w:rsidRPr="00F128A5">
        <w:t xml:space="preserve">V - </w:t>
      </w:r>
      <w:proofErr w:type="gramStart"/>
      <w:r w:rsidRPr="00F128A5">
        <w:t>o</w:t>
      </w:r>
      <w:proofErr w:type="gramEnd"/>
      <w:r w:rsidRPr="00F128A5">
        <w:t xml:space="preserve"> valor global do contrato, as parcelas do objeto, os montantes pagos e o saldo disponível ou bloqueado, caso exista;</w:t>
      </w:r>
    </w:p>
    <w:p w:rsidR="00D64A20" w:rsidRPr="00F128A5" w:rsidRDefault="00D64A20" w:rsidP="00D64A20">
      <w:pPr>
        <w:pStyle w:val="texto1"/>
      </w:pPr>
      <w:r w:rsidRPr="00F128A5">
        <w:t xml:space="preserve">VI - </w:t>
      </w:r>
      <w:proofErr w:type="gramStart"/>
      <w:r w:rsidRPr="00F128A5">
        <w:t>as</w:t>
      </w:r>
      <w:proofErr w:type="gramEnd"/>
      <w:r w:rsidRPr="00F128A5">
        <w:t xml:space="preserve"> informações sobre eventuais aditivos contratuais;</w:t>
      </w:r>
    </w:p>
    <w:p w:rsidR="00D64A20" w:rsidRPr="00F128A5" w:rsidRDefault="00D64A20" w:rsidP="00D64A20">
      <w:pPr>
        <w:pStyle w:val="texto1"/>
      </w:pPr>
      <w:r w:rsidRPr="00F128A5">
        <w:t>VII - a quantidade entregue ou prestada em cada ente federativo durante a execução do contrato, nas contratações de bens e serviços; e</w:t>
      </w:r>
    </w:p>
    <w:p w:rsidR="00D64A20" w:rsidRPr="00F128A5" w:rsidRDefault="00D64A20" w:rsidP="00D64A20">
      <w:pPr>
        <w:pStyle w:val="texto1"/>
      </w:pPr>
      <w:r w:rsidRPr="00F128A5">
        <w:t xml:space="preserve">VIII - as atas de registros de preços das quais a contratação se </w:t>
      </w:r>
      <w:r w:rsidR="00E57174" w:rsidRPr="00F128A5">
        <w:t>origina</w:t>
      </w:r>
      <w:r w:rsidRPr="00F128A5">
        <w:t>, se houver.</w:t>
      </w:r>
    </w:p>
    <w:p w:rsidR="00D64A20" w:rsidRPr="00F128A5" w:rsidRDefault="00D64A20" w:rsidP="00D64A20">
      <w:pPr>
        <w:pStyle w:val="texto1"/>
      </w:pPr>
      <w:r w:rsidRPr="00F128A5">
        <w:t xml:space="preserve">§ 3º Na hipótese de dispensa de licitação a que se refere o </w:t>
      </w:r>
      <w:r w:rsidRPr="00F128A5">
        <w:rPr>
          <w:i/>
        </w:rPr>
        <w:t>caput</w:t>
      </w:r>
      <w:r w:rsidRPr="00F128A5">
        <w:t xml:space="preserve"> deste artigo, quando se tratar de compra ou de contratação por mais de um órgão ou entidade, poderá ser utilizado o sistema de registro de preços previsto no inciso II do </w:t>
      </w:r>
      <w:r w:rsidRPr="00F128A5">
        <w:rPr>
          <w:i/>
        </w:rPr>
        <w:t>caput</w:t>
      </w:r>
      <w:r w:rsidRPr="00F128A5">
        <w:t xml:space="preserve"> do art. 15 da Lei nº 8.666, de 21 de junho de 1993, ou </w:t>
      </w:r>
      <w:r w:rsidR="00E57174" w:rsidRPr="00F128A5">
        <w:t xml:space="preserve">no </w:t>
      </w:r>
      <w:r w:rsidRPr="00F128A5">
        <w:t>dispositivo legal que venha a alterá-lo.</w:t>
      </w:r>
    </w:p>
    <w:p w:rsidR="00D64A20" w:rsidRPr="00F128A5" w:rsidRDefault="00D64A20" w:rsidP="00D64A20">
      <w:pPr>
        <w:pStyle w:val="texto1"/>
      </w:pPr>
      <w:r w:rsidRPr="00F128A5">
        <w:t>§ 4º Nas situações abrangidas pelo § 3º deste artigo, o ente federativo poderá aplicar o regulamento federal relativo ao sistema de registro de preços, caso não tenha editado regulamento próprio.</w:t>
      </w:r>
    </w:p>
    <w:p w:rsidR="00D64A20" w:rsidRPr="00F128A5" w:rsidRDefault="00D64A20" w:rsidP="00D64A20">
      <w:pPr>
        <w:pStyle w:val="texto1"/>
      </w:pPr>
      <w:r w:rsidRPr="00F128A5">
        <w:t>§ 5º O órgão ou a entidade gerenciadora da compra estabelecerá prazo de 2 (dois) a 8 (oito) dias úteis, contado da data de divulgação da intenção de registro de preço, para que outros órgãos e entidades manifestem interesse em participar do sistema de registro de preços realizado nos termos dos §§ 3º e 4º deste artigo.</w:t>
      </w:r>
    </w:p>
    <w:p w:rsidR="00D64A20" w:rsidRPr="00F128A5" w:rsidRDefault="00D64A20" w:rsidP="00D64A20">
      <w:pPr>
        <w:pStyle w:val="texto1"/>
      </w:pPr>
      <w:r w:rsidRPr="00F128A5">
        <w:t>§ 6º Nas contratações realizadas a partir de 30 (trinta) dias da assinatura da ata de registro de preços, a estimativa de preços será atualizada para verificar se os preços registrados permanecem compatíveis com os praticados no âmbito dos órgãos e das entidades da administração pública direta e indireta, promovendo-se, se for o caso, o reequilíbrio econômico-financeiro do contrato.</w:t>
      </w:r>
    </w:p>
    <w:p w:rsidR="00D64A20" w:rsidRPr="00F128A5" w:rsidRDefault="00D64A20" w:rsidP="00D64A20">
      <w:pPr>
        <w:pStyle w:val="texto1"/>
      </w:pPr>
      <w:r w:rsidRPr="00F128A5">
        <w:t>Art. 3º Nas dispensas de licitação decorrentes do disposto nesta Lei, presumem-se comprovadas:</w:t>
      </w:r>
    </w:p>
    <w:p w:rsidR="00D64A20" w:rsidRPr="00F128A5" w:rsidRDefault="00D64A20" w:rsidP="00D64A20">
      <w:pPr>
        <w:pStyle w:val="texto1"/>
      </w:pPr>
      <w:r w:rsidRPr="00F128A5">
        <w:t xml:space="preserve">I - </w:t>
      </w:r>
      <w:proofErr w:type="gramStart"/>
      <w:r w:rsidRPr="00F128A5">
        <w:t>a</w:t>
      </w:r>
      <w:proofErr w:type="gramEnd"/>
      <w:r w:rsidRPr="00F128A5">
        <w:t xml:space="preserve"> ocorrência de situação de emergência em saúde pública de importância nacional decorrente do </w:t>
      </w:r>
      <w:proofErr w:type="spellStart"/>
      <w:r w:rsidRPr="00F128A5">
        <w:t>coronavírus</w:t>
      </w:r>
      <w:proofErr w:type="spellEnd"/>
      <w:r w:rsidR="001E3DE8" w:rsidRPr="00F128A5">
        <w:t xml:space="preserve"> </w:t>
      </w:r>
      <w:r w:rsidRPr="00F128A5">
        <w:t>responsável pela Covid-19</w:t>
      </w:r>
      <w:r w:rsidR="008A6B98" w:rsidRPr="00F128A5">
        <w:t xml:space="preserve"> (</w:t>
      </w:r>
      <w:r w:rsidR="008A6B98" w:rsidRPr="00F128A5">
        <w:t>Sars-CoV-2</w:t>
      </w:r>
      <w:r w:rsidR="008A6B98" w:rsidRPr="00F128A5">
        <w:t>)</w:t>
      </w:r>
      <w:r w:rsidR="00FA0865" w:rsidRPr="00F128A5">
        <w:t>;</w:t>
      </w:r>
    </w:p>
    <w:p w:rsidR="00D64A20" w:rsidRPr="00F128A5" w:rsidRDefault="00D64A20" w:rsidP="00D64A20">
      <w:pPr>
        <w:pStyle w:val="texto1"/>
      </w:pPr>
      <w:r w:rsidRPr="00F128A5">
        <w:t xml:space="preserve">II - </w:t>
      </w:r>
      <w:proofErr w:type="gramStart"/>
      <w:r w:rsidRPr="00F128A5">
        <w:t>a</w:t>
      </w:r>
      <w:proofErr w:type="gramEnd"/>
      <w:r w:rsidRPr="00F128A5">
        <w:t xml:space="preserve"> necessidade de pronto atendimento à situação de emergência em saúde pública de importância nacional decorrente do </w:t>
      </w:r>
      <w:proofErr w:type="spellStart"/>
      <w:r w:rsidRPr="00F128A5">
        <w:t>coronavírus</w:t>
      </w:r>
      <w:proofErr w:type="spellEnd"/>
      <w:r w:rsidR="001E3DE8" w:rsidRPr="00F128A5">
        <w:t xml:space="preserve"> </w:t>
      </w:r>
      <w:r w:rsidRPr="00F128A5">
        <w:t>responsável pela Covid-19</w:t>
      </w:r>
      <w:r w:rsidR="008A6B98" w:rsidRPr="00F128A5">
        <w:t xml:space="preserve"> (</w:t>
      </w:r>
      <w:r w:rsidR="008A6B98" w:rsidRPr="00F128A5">
        <w:t>Sars-CoV-2</w:t>
      </w:r>
      <w:r w:rsidR="008A6B98" w:rsidRPr="00F128A5">
        <w:t>)</w:t>
      </w:r>
      <w:r w:rsidRPr="00F128A5">
        <w:t>.</w:t>
      </w:r>
    </w:p>
    <w:p w:rsidR="00D64A20" w:rsidRPr="00F128A5" w:rsidRDefault="00D64A20" w:rsidP="00D64A20">
      <w:pPr>
        <w:pStyle w:val="texto1"/>
      </w:pPr>
      <w:r w:rsidRPr="00F128A5">
        <w:t>Art. 4º Nas aquisições e nas contratações de que trata esta Lei, não será exigida a elaboração de estudos preliminares quando se tratar de bens e serviços comuns.</w:t>
      </w:r>
    </w:p>
    <w:p w:rsidR="00D64A20" w:rsidRPr="00F128A5" w:rsidRDefault="00D64A20" w:rsidP="00D64A20">
      <w:pPr>
        <w:pStyle w:val="texto1"/>
      </w:pPr>
      <w:r w:rsidRPr="00F128A5">
        <w:t>Art. 5º Nas aquisições ou nas contratações de que trata esta Lei, será admitida a apresentação de termo de referência simplificado ou de projeto básico simplificado.</w:t>
      </w:r>
    </w:p>
    <w:p w:rsidR="00D64A20" w:rsidRPr="00F128A5" w:rsidRDefault="00D64A20" w:rsidP="00D64A20">
      <w:pPr>
        <w:pStyle w:val="texto1"/>
      </w:pPr>
      <w:r w:rsidRPr="00F128A5">
        <w:t xml:space="preserve">§ 1º O termo de referência simplificado ou o </w:t>
      </w:r>
      <w:proofErr w:type="gramStart"/>
      <w:r w:rsidRPr="00F128A5">
        <w:t>projeto básico simplificado referidos</w:t>
      </w:r>
      <w:proofErr w:type="gramEnd"/>
      <w:r w:rsidRPr="00F128A5">
        <w:t xml:space="preserve"> no </w:t>
      </w:r>
      <w:r w:rsidRPr="00F128A5">
        <w:rPr>
          <w:i/>
        </w:rPr>
        <w:t>caput</w:t>
      </w:r>
      <w:r w:rsidRPr="00F128A5">
        <w:t xml:space="preserve"> deste artigo conterão:</w:t>
      </w:r>
    </w:p>
    <w:p w:rsidR="00D64A20" w:rsidRPr="00F128A5" w:rsidRDefault="00D64A20" w:rsidP="00D64A20">
      <w:pPr>
        <w:pStyle w:val="texto1"/>
      </w:pPr>
      <w:r w:rsidRPr="00F128A5">
        <w:t xml:space="preserve">I - </w:t>
      </w:r>
      <w:proofErr w:type="gramStart"/>
      <w:r w:rsidRPr="00F128A5">
        <w:t>declaração</w:t>
      </w:r>
      <w:proofErr w:type="gramEnd"/>
      <w:r w:rsidRPr="00F128A5">
        <w:t xml:space="preserve"> do objeto;</w:t>
      </w:r>
    </w:p>
    <w:p w:rsidR="00D64A20" w:rsidRPr="00F128A5" w:rsidRDefault="00D64A20" w:rsidP="00D64A20">
      <w:pPr>
        <w:pStyle w:val="texto1"/>
      </w:pPr>
      <w:r w:rsidRPr="00F128A5">
        <w:t xml:space="preserve">II - </w:t>
      </w:r>
      <w:proofErr w:type="gramStart"/>
      <w:r w:rsidRPr="00F128A5">
        <w:t>fundamentação</w:t>
      </w:r>
      <w:proofErr w:type="gramEnd"/>
      <w:r w:rsidRPr="00F128A5">
        <w:t xml:space="preserve"> simplificada da contratação; </w:t>
      </w:r>
    </w:p>
    <w:p w:rsidR="00D64A20" w:rsidRPr="00F128A5" w:rsidRDefault="00D64A20" w:rsidP="00D64A20">
      <w:pPr>
        <w:pStyle w:val="texto1"/>
      </w:pPr>
      <w:r w:rsidRPr="00F128A5">
        <w:t>III - descrição r</w:t>
      </w:r>
      <w:r w:rsidR="000D6900" w:rsidRPr="00F128A5">
        <w:t>esumida da solução apresentada;</w:t>
      </w:r>
    </w:p>
    <w:p w:rsidR="00D64A20" w:rsidRPr="00F128A5" w:rsidRDefault="00D64A20" w:rsidP="00D64A20">
      <w:pPr>
        <w:pStyle w:val="texto1"/>
      </w:pPr>
      <w:r w:rsidRPr="00F128A5">
        <w:t xml:space="preserve">IV - </w:t>
      </w:r>
      <w:proofErr w:type="gramStart"/>
      <w:r w:rsidRPr="00F128A5">
        <w:t>requisitos</w:t>
      </w:r>
      <w:proofErr w:type="gramEnd"/>
      <w:r w:rsidRPr="00F128A5">
        <w:t xml:space="preserve"> da contratação;</w:t>
      </w:r>
    </w:p>
    <w:p w:rsidR="00D64A20" w:rsidRPr="00F128A5" w:rsidRDefault="00D64A20" w:rsidP="00D64A20">
      <w:pPr>
        <w:pStyle w:val="texto1"/>
      </w:pPr>
      <w:r w:rsidRPr="00F128A5">
        <w:t xml:space="preserve">V - </w:t>
      </w:r>
      <w:proofErr w:type="gramStart"/>
      <w:r w:rsidRPr="00F128A5">
        <w:t>critérios</w:t>
      </w:r>
      <w:proofErr w:type="gramEnd"/>
      <w:r w:rsidRPr="00F128A5">
        <w:t xml:space="preserve"> de medição e de pagamento;</w:t>
      </w:r>
    </w:p>
    <w:p w:rsidR="00D64A20" w:rsidRPr="00F128A5" w:rsidRDefault="00D64A20" w:rsidP="00D64A20">
      <w:pPr>
        <w:pStyle w:val="texto1"/>
      </w:pPr>
      <w:r w:rsidRPr="00F128A5">
        <w:t xml:space="preserve">VI - </w:t>
      </w:r>
      <w:proofErr w:type="gramStart"/>
      <w:r w:rsidRPr="00F128A5">
        <w:t>estimativa</w:t>
      </w:r>
      <w:proofErr w:type="gramEnd"/>
      <w:r w:rsidRPr="00F128A5">
        <w:t xml:space="preserve"> de preços obtida por meio de, no mínimo, um dos seguintes parâmetros:</w:t>
      </w:r>
    </w:p>
    <w:p w:rsidR="00D64A20" w:rsidRPr="00F128A5" w:rsidRDefault="00D64A20" w:rsidP="00D64A20">
      <w:pPr>
        <w:pStyle w:val="texto1"/>
      </w:pPr>
      <w:r w:rsidRPr="00F128A5">
        <w:t>a) Portal de Compras do Governo Federal;</w:t>
      </w:r>
    </w:p>
    <w:p w:rsidR="00D64A20" w:rsidRPr="00F128A5" w:rsidRDefault="00D64A20" w:rsidP="00D64A20">
      <w:pPr>
        <w:pStyle w:val="texto1"/>
      </w:pPr>
      <w:r w:rsidRPr="00F128A5">
        <w:t>b) pesquisa publicada em mídia especializada;</w:t>
      </w:r>
    </w:p>
    <w:p w:rsidR="00D64A20" w:rsidRPr="00F128A5" w:rsidRDefault="00D64A20" w:rsidP="00D64A20">
      <w:pPr>
        <w:pStyle w:val="texto1"/>
      </w:pPr>
      <w:r w:rsidRPr="00F128A5">
        <w:t>c) sítios na internet especializados ou de domínio amplo;</w:t>
      </w:r>
    </w:p>
    <w:p w:rsidR="00D64A20" w:rsidRPr="00F128A5" w:rsidRDefault="00D64A20" w:rsidP="00D64A20">
      <w:pPr>
        <w:pStyle w:val="texto1"/>
      </w:pPr>
      <w:r w:rsidRPr="00F128A5">
        <w:t>d) contratações similares de outros entes públicos; ou</w:t>
      </w:r>
    </w:p>
    <w:p w:rsidR="00D64A20" w:rsidRPr="00F128A5" w:rsidRDefault="00D64A20" w:rsidP="00D64A20">
      <w:pPr>
        <w:pStyle w:val="texto1"/>
      </w:pPr>
      <w:r w:rsidRPr="00F128A5">
        <w:t xml:space="preserve">e) pesquisa realizada com os potenciais fornecedores; e </w:t>
      </w:r>
    </w:p>
    <w:p w:rsidR="00D64A20" w:rsidRPr="00F128A5" w:rsidRDefault="00D64A20" w:rsidP="00D64A20">
      <w:pPr>
        <w:pStyle w:val="texto1"/>
      </w:pPr>
      <w:r w:rsidRPr="00F128A5">
        <w:t>VII - adequação orçamentária.</w:t>
      </w:r>
    </w:p>
    <w:p w:rsidR="00D64A20" w:rsidRPr="00F128A5" w:rsidRDefault="00D64A20" w:rsidP="00D64A20">
      <w:pPr>
        <w:pStyle w:val="texto1"/>
      </w:pPr>
      <w:r w:rsidRPr="00F128A5">
        <w:t>§ 2º Excepcionalmente, mediante justificativa da autoridade competente, poderá ser dispensada a estimativa de preços de que trata o inciso VI do § 1º deste artigo.</w:t>
      </w:r>
    </w:p>
    <w:p w:rsidR="00D64A20" w:rsidRPr="00F128A5" w:rsidRDefault="00D64A20" w:rsidP="00D64A20">
      <w:pPr>
        <w:pStyle w:val="texto1"/>
      </w:pPr>
      <w:r w:rsidRPr="00F128A5">
        <w:t>§ 3º Os preços obtidos a partir da estimativa de preços de que trata o inciso VI do § 1º deste artigo não impedem a contratação pelo poder público por valores superiores decorrentes de oscilações ocasionadas pela variação de preços, desde que observadas as seguintes condições:</w:t>
      </w:r>
    </w:p>
    <w:p w:rsidR="00D64A20" w:rsidRPr="00F128A5" w:rsidRDefault="00D64A20" w:rsidP="00D64A20">
      <w:pPr>
        <w:pStyle w:val="texto1"/>
      </w:pPr>
      <w:r w:rsidRPr="00F128A5">
        <w:t xml:space="preserve">I - </w:t>
      </w:r>
      <w:proofErr w:type="gramStart"/>
      <w:r w:rsidRPr="00F128A5">
        <w:t>negociação</w:t>
      </w:r>
      <w:proofErr w:type="gramEnd"/>
      <w:r w:rsidRPr="00F128A5">
        <w:t xml:space="preserve"> prévia com os demais fornecedores, de acordo com a ordem de classificação, para obtenção de condições mais vantajosas; e</w:t>
      </w:r>
    </w:p>
    <w:p w:rsidR="00D64A20" w:rsidRPr="00F128A5" w:rsidRDefault="00D64A20" w:rsidP="00D64A20">
      <w:pPr>
        <w:pStyle w:val="texto1"/>
      </w:pPr>
      <w:r w:rsidRPr="00F128A5">
        <w:t xml:space="preserve">II - </w:t>
      </w:r>
      <w:proofErr w:type="gramStart"/>
      <w:r w:rsidRPr="00F128A5">
        <w:t>fundamentação</w:t>
      </w:r>
      <w:proofErr w:type="gramEnd"/>
      <w:r w:rsidRPr="00F128A5">
        <w:t>, nos autos do processo administrativo da contratação correspondente, da variação de preços praticados no mercado por motivo superveniente.</w:t>
      </w:r>
    </w:p>
    <w:p w:rsidR="00D64A20" w:rsidRPr="00F128A5" w:rsidRDefault="00D64A20" w:rsidP="00D64A20">
      <w:pPr>
        <w:pStyle w:val="texto1"/>
      </w:pPr>
      <w:r w:rsidRPr="00F128A5">
        <w:t>Art. 6º Nos casos de licitação na modalidade pregão, eletrônico ou presencial, cujo objeto seja a aquisição ou a contratação de que trata esta Lei, os prazos serão reduzidos pela metade.</w:t>
      </w:r>
    </w:p>
    <w:p w:rsidR="00D64A20" w:rsidRPr="00F128A5" w:rsidRDefault="00D64A20" w:rsidP="00D64A20">
      <w:pPr>
        <w:pStyle w:val="texto1"/>
      </w:pPr>
      <w:r w:rsidRPr="00F128A5">
        <w:t xml:space="preserve">§ 1º Quando o prazo original de que trata o </w:t>
      </w:r>
      <w:r w:rsidRPr="00F128A5">
        <w:rPr>
          <w:i/>
        </w:rPr>
        <w:t>caput</w:t>
      </w:r>
      <w:r w:rsidRPr="00F128A5">
        <w:t xml:space="preserve"> deste artigo for número ímpar, este será arredondado para o número inteiro antecedente.</w:t>
      </w:r>
    </w:p>
    <w:p w:rsidR="00D64A20" w:rsidRPr="00F128A5" w:rsidRDefault="00D64A20" w:rsidP="00D64A20">
      <w:pPr>
        <w:pStyle w:val="texto1"/>
      </w:pPr>
      <w:r w:rsidRPr="00F128A5">
        <w:t>§ 2º Os recursos interpostos contra os procedimentos licitatórios de que trata esta Lei não terão efeito suspensivo, somente terão o efeito devolutivo.</w:t>
      </w:r>
    </w:p>
    <w:p w:rsidR="00D64A20" w:rsidRPr="00F128A5" w:rsidRDefault="000D6900" w:rsidP="00D64A20">
      <w:pPr>
        <w:pStyle w:val="texto1"/>
      </w:pPr>
      <w:r w:rsidRPr="00F128A5">
        <w:t>§ 3º Nos procedimentos licitatórios de que</w:t>
      </w:r>
      <w:r w:rsidR="00D64A20" w:rsidRPr="00F128A5">
        <w:t xml:space="preserve"> trata o </w:t>
      </w:r>
      <w:r w:rsidR="00D64A20" w:rsidRPr="00F128A5">
        <w:rPr>
          <w:i/>
        </w:rPr>
        <w:t>caput</w:t>
      </w:r>
      <w:r w:rsidR="00D64A20" w:rsidRPr="00F128A5">
        <w:t xml:space="preserve"> deste artigo, fica dispensada a realização da audiência pública a que se refere o art. 39 da Lei nº 8.666, de 21 de junho de 1993</w:t>
      </w:r>
      <w:r w:rsidR="00FA0865" w:rsidRPr="00F128A5">
        <w:t>,</w:t>
      </w:r>
      <w:r w:rsidR="00D64A20" w:rsidRPr="00F128A5">
        <w:t xml:space="preserve"> ou </w:t>
      </w:r>
      <w:r w:rsidR="00FA0865" w:rsidRPr="00F128A5">
        <w:t xml:space="preserve">o </w:t>
      </w:r>
      <w:r w:rsidR="00D64A20" w:rsidRPr="00F128A5">
        <w:t>dispositivo legal que venha a alterá-lo.</w:t>
      </w:r>
    </w:p>
    <w:p w:rsidR="00D64A20" w:rsidRPr="00F128A5" w:rsidRDefault="00D64A20" w:rsidP="00D64A20">
      <w:pPr>
        <w:pStyle w:val="texto1"/>
      </w:pPr>
      <w:r w:rsidRPr="00F128A5">
        <w:t xml:space="preserve">§ 4º As licitações de que trata o </w:t>
      </w:r>
      <w:r w:rsidRPr="00F128A5">
        <w:rPr>
          <w:i/>
        </w:rPr>
        <w:t>caput</w:t>
      </w:r>
      <w:r w:rsidRPr="00F128A5">
        <w:t xml:space="preserve"> deste artigo, realizadas por meio de sistema de registro de preços, serão consideradas compras nacionais e observarão o disposto em ato editado pelo Poder Executivo federal, observado o prazo estabelecido no § 5º do art. 2º desta Lei.</w:t>
      </w:r>
    </w:p>
    <w:p w:rsidR="00D64A20" w:rsidRPr="00F128A5" w:rsidRDefault="00D64A20" w:rsidP="00D64A20">
      <w:pPr>
        <w:pStyle w:val="texto1"/>
      </w:pPr>
      <w:r w:rsidRPr="00F128A5">
        <w:t>Art. 7º Para os contratos celebrados nos termos desta Lei, a administração pública direta e indireta poderá estabelecer cláusula com previsão de que os contratados ficam obrigados a aceitar, nas mesmas condições contratuais iniciais, acréscimos ou supressões ao objeto contratado limitados a até 50% (cinquenta por cento) do valor inicial atualizado do contrato.</w:t>
      </w:r>
    </w:p>
    <w:p w:rsidR="00D64A20" w:rsidRPr="00F128A5" w:rsidRDefault="00D64A20" w:rsidP="00D64A20">
      <w:pPr>
        <w:pStyle w:val="texto1"/>
      </w:pPr>
      <w:r w:rsidRPr="00F128A5">
        <w:t>Art. 8º Os órgãos e as entidades da administração pública federal ficam autorizados a aderir à ata de registro de preços gerenciada por órgão ou entidade estadual, distrital ou municipal em procedimentos realizados nos termos desta Lei, até o limite, por órgão ou entidade, de 50% (cinquenta por cento) dos quantitativos dos itens constantes do instrumento convocatório e registrados na ata de registro de preços para o órgão gerenciador e para os órgãos participantes.</w:t>
      </w:r>
    </w:p>
    <w:p w:rsidR="00D64A20" w:rsidRPr="00F128A5" w:rsidRDefault="00D64A20" w:rsidP="00D64A20">
      <w:pPr>
        <w:pStyle w:val="texto1"/>
      </w:pPr>
      <w:r w:rsidRPr="00F128A5">
        <w:t xml:space="preserve">Parágrafo único. As contratações decorrentes de adesão à ata de registro de preços de que trata o </w:t>
      </w:r>
      <w:r w:rsidRPr="00F128A5">
        <w:rPr>
          <w:i/>
        </w:rPr>
        <w:t>caput</w:t>
      </w:r>
      <w:r w:rsidRPr="00F128A5">
        <w:t xml:space="preserve"> deste artigo não poderão exceder, na totalidade, o dobro do quantitativo de cada item registrado na ata de registro de preços para o órgão gerenciador e para os órgãos participantes, independentemente do número de órgãos não participantes que aderirem à ata.</w:t>
      </w:r>
    </w:p>
    <w:p w:rsidR="00D64A20" w:rsidRPr="00F128A5" w:rsidRDefault="00D64A20" w:rsidP="00D64A20">
      <w:pPr>
        <w:pStyle w:val="texto1"/>
      </w:pPr>
      <w:r w:rsidRPr="00F128A5">
        <w:t>Art. 9º A administração pública poderá prever em contrato ou em instrumento congênere cláusula que estabeleça o pagamento antecipado, desde que:</w:t>
      </w:r>
    </w:p>
    <w:p w:rsidR="00D64A20" w:rsidRPr="00F128A5" w:rsidRDefault="00D64A20" w:rsidP="00D64A20">
      <w:pPr>
        <w:pStyle w:val="texto1"/>
      </w:pPr>
      <w:r w:rsidRPr="00F128A5">
        <w:t xml:space="preserve">I - </w:t>
      </w:r>
      <w:proofErr w:type="gramStart"/>
      <w:r w:rsidRPr="00F128A5">
        <w:t>represente</w:t>
      </w:r>
      <w:proofErr w:type="gramEnd"/>
      <w:r w:rsidRPr="00F128A5">
        <w:t xml:space="preserve"> condição indispensável para obter o bem ou assegurar a prestação do serviço; ou</w:t>
      </w:r>
    </w:p>
    <w:p w:rsidR="00D64A20" w:rsidRPr="00F128A5" w:rsidRDefault="00D64A20" w:rsidP="00D64A20">
      <w:pPr>
        <w:pStyle w:val="texto1"/>
      </w:pPr>
      <w:r w:rsidRPr="00F128A5">
        <w:t xml:space="preserve">II - </w:t>
      </w:r>
      <w:proofErr w:type="gramStart"/>
      <w:r w:rsidRPr="00F128A5">
        <w:t>propicie</w:t>
      </w:r>
      <w:proofErr w:type="gramEnd"/>
      <w:r w:rsidRPr="00F128A5">
        <w:t xml:space="preserve"> sign</w:t>
      </w:r>
      <w:r w:rsidR="00F24D1E" w:rsidRPr="00F128A5">
        <w:t>ificativa economia de recursos.</w:t>
      </w:r>
    </w:p>
    <w:p w:rsidR="00D64A20" w:rsidRPr="00F128A5" w:rsidRDefault="00D64A20" w:rsidP="00D64A20">
      <w:pPr>
        <w:pStyle w:val="texto1"/>
      </w:pPr>
      <w:r w:rsidRPr="00F128A5">
        <w:t xml:space="preserve">§ 1º A administração pública, na hipótese de que trata o </w:t>
      </w:r>
      <w:r w:rsidRPr="00F128A5">
        <w:rPr>
          <w:i/>
        </w:rPr>
        <w:t xml:space="preserve">caput </w:t>
      </w:r>
      <w:r w:rsidRPr="00F128A5">
        <w:t>deste artigo, deve</w:t>
      </w:r>
      <w:r w:rsidR="00F24D1E" w:rsidRPr="00F128A5">
        <w:t>rá:</w:t>
      </w:r>
    </w:p>
    <w:p w:rsidR="00D64A20" w:rsidRPr="00F128A5" w:rsidRDefault="00D64A20" w:rsidP="00D64A20">
      <w:pPr>
        <w:pStyle w:val="texto1"/>
      </w:pPr>
      <w:r w:rsidRPr="00F128A5">
        <w:t xml:space="preserve">I – </w:t>
      </w:r>
      <w:proofErr w:type="gramStart"/>
      <w:r w:rsidRPr="00F128A5">
        <w:t>prever</w:t>
      </w:r>
      <w:proofErr w:type="gramEnd"/>
      <w:r w:rsidRPr="00F128A5">
        <w:t xml:space="preserve"> a antecipação de pagamento em edital ou em instrumento </w:t>
      </w:r>
      <w:r w:rsidR="00F24D1E" w:rsidRPr="00F128A5">
        <w:t>formal de adjudicação direta; e</w:t>
      </w:r>
    </w:p>
    <w:p w:rsidR="00D64A20" w:rsidRPr="00F128A5" w:rsidRDefault="00D64A20" w:rsidP="00D64A20">
      <w:pPr>
        <w:pStyle w:val="texto1"/>
      </w:pPr>
      <w:r w:rsidRPr="00F128A5">
        <w:t xml:space="preserve">II – </w:t>
      </w:r>
      <w:proofErr w:type="gramStart"/>
      <w:r w:rsidRPr="00F128A5">
        <w:t>exigir</w:t>
      </w:r>
      <w:proofErr w:type="gramEnd"/>
      <w:r w:rsidRPr="00F128A5">
        <w:t xml:space="preserve"> a devolução integral do valor antecipado na hipótese de inexecução do objeto, atualizado monetariamente pela variação acumulada do Índice Nacional de Preços ao Consumidor Amplo (IPCA), ou índice que venha a substituí-lo, desde a data do pagamento da antecipação até a data da devolução.</w:t>
      </w:r>
      <w:r w:rsidR="00731DF5" w:rsidRPr="00F128A5">
        <w:rPr>
          <w:rFonts w:ascii="Times New Roman" w:hAnsi="Times New Roman"/>
          <w:b/>
          <w:snapToGrid/>
          <w:sz w:val="20"/>
        </w:rPr>
        <w:t xml:space="preserve"> </w:t>
      </w:r>
    </w:p>
    <w:p w:rsidR="00D64A20" w:rsidRPr="00F128A5" w:rsidRDefault="00D64A20" w:rsidP="00D64A20">
      <w:pPr>
        <w:pStyle w:val="texto1"/>
      </w:pPr>
      <w:r w:rsidRPr="00F128A5">
        <w:t>§ 2º A administração pública deverá, sem prejuízo do disposto no § 1º deste artigo, prever medidas de cautela aptas a reduzir o risco de inadim</w:t>
      </w:r>
      <w:r w:rsidR="00F24D1E" w:rsidRPr="00F128A5">
        <w:t>plemento contratual, tais como:</w:t>
      </w:r>
    </w:p>
    <w:p w:rsidR="00D64A20" w:rsidRPr="00F128A5" w:rsidRDefault="00D64A20" w:rsidP="00D64A20">
      <w:pPr>
        <w:pStyle w:val="texto1"/>
      </w:pPr>
      <w:r w:rsidRPr="00F128A5">
        <w:t xml:space="preserve">I – </w:t>
      </w:r>
      <w:proofErr w:type="gramStart"/>
      <w:r w:rsidRPr="00F128A5">
        <w:t>a</w:t>
      </w:r>
      <w:proofErr w:type="gramEnd"/>
      <w:r w:rsidRPr="00F128A5">
        <w:t xml:space="preserve"> comprovação da execução de parte ou de etapa inicial do objeto pelo contratado, para a ant</w:t>
      </w:r>
      <w:r w:rsidR="00F24D1E" w:rsidRPr="00F128A5">
        <w:t>ecipação do valor remanescente;</w:t>
      </w:r>
    </w:p>
    <w:p w:rsidR="00D64A20" w:rsidRPr="00F128A5" w:rsidRDefault="00D64A20" w:rsidP="00D64A20">
      <w:pPr>
        <w:pStyle w:val="texto1"/>
      </w:pPr>
      <w:r w:rsidRPr="00F128A5">
        <w:t xml:space="preserve">II – </w:t>
      </w:r>
      <w:proofErr w:type="gramStart"/>
      <w:r w:rsidRPr="00F128A5">
        <w:t>a</w:t>
      </w:r>
      <w:proofErr w:type="gramEnd"/>
      <w:r w:rsidRPr="00F128A5">
        <w:t xml:space="preserve"> prestação de garantia nas modalidades de que trata o art. 56 da Lei nº 8.666,</w:t>
      </w:r>
      <w:r w:rsidR="00481E0C" w:rsidRPr="00F128A5">
        <w:t xml:space="preserve"> de 21 de junho</w:t>
      </w:r>
      <w:r w:rsidRPr="00F128A5">
        <w:t xml:space="preserve"> de 1993, de até 30% (trinta por cento) do valor do objeto;</w:t>
      </w:r>
    </w:p>
    <w:p w:rsidR="00D64A20" w:rsidRPr="00F128A5" w:rsidRDefault="00D64A20" w:rsidP="00D64A20">
      <w:pPr>
        <w:pStyle w:val="texto1"/>
      </w:pPr>
      <w:r w:rsidRPr="00F128A5">
        <w:t>III – a emissão de tít</w:t>
      </w:r>
      <w:r w:rsidR="00F24D1E" w:rsidRPr="00F128A5">
        <w:t>ulo de crédito pelo contratado;</w:t>
      </w:r>
    </w:p>
    <w:p w:rsidR="00D64A20" w:rsidRPr="00F128A5" w:rsidRDefault="00D64A20" w:rsidP="00D64A20">
      <w:pPr>
        <w:pStyle w:val="texto1"/>
      </w:pPr>
      <w:r w:rsidRPr="00F128A5">
        <w:t xml:space="preserve">IV – </w:t>
      </w:r>
      <w:proofErr w:type="gramStart"/>
      <w:r w:rsidRPr="00F128A5">
        <w:t>o</w:t>
      </w:r>
      <w:proofErr w:type="gramEnd"/>
      <w:r w:rsidRPr="00F128A5">
        <w:t xml:space="preserve"> acompanhamento da mercadoria, em qualquer momento do transporte, por representante da adminis</w:t>
      </w:r>
      <w:r w:rsidR="00F24D1E" w:rsidRPr="00F128A5">
        <w:t>tração pública; e</w:t>
      </w:r>
    </w:p>
    <w:p w:rsidR="00D64A20" w:rsidRPr="00F128A5" w:rsidRDefault="00D64A20" w:rsidP="00D64A20">
      <w:pPr>
        <w:pStyle w:val="texto1"/>
      </w:pPr>
      <w:r w:rsidRPr="00F128A5">
        <w:t xml:space="preserve">V – </w:t>
      </w:r>
      <w:proofErr w:type="gramStart"/>
      <w:r w:rsidRPr="00F128A5">
        <w:t>a</w:t>
      </w:r>
      <w:proofErr w:type="gramEnd"/>
      <w:r w:rsidRPr="00F128A5">
        <w:t xml:space="preserve"> exigência de certificaç</w:t>
      </w:r>
      <w:r w:rsidR="00F24D1E" w:rsidRPr="00F128A5">
        <w:t>ão do produto ou do fornecedor.</w:t>
      </w:r>
    </w:p>
    <w:p w:rsidR="00D64A20" w:rsidRPr="00F128A5" w:rsidRDefault="00D64A20" w:rsidP="00D64A20">
      <w:pPr>
        <w:pStyle w:val="texto1"/>
      </w:pPr>
      <w:r w:rsidRPr="00F128A5">
        <w:t>§ 3º É vedado o pagamento antecipado pela administração pública na hipótese de prestação de serviços com regime de dedicação exclusiva de mão de obra.</w:t>
      </w:r>
    </w:p>
    <w:p w:rsidR="00D64A20" w:rsidRPr="00F128A5" w:rsidRDefault="00D64A20" w:rsidP="00D64A20">
      <w:pPr>
        <w:pStyle w:val="texto1"/>
      </w:pPr>
      <w:r w:rsidRPr="00F128A5">
        <w:t>Art. 10. Os órgãos de controle interno e externo priorizarão a análise e a manifestação quanto à legalidade, à legitimidade e à economicidade das despesas decorrentes das aquisições ou das contratações realizadas com fundamento nesta Lei.</w:t>
      </w:r>
    </w:p>
    <w:p w:rsidR="00D64A20" w:rsidRPr="00F128A5" w:rsidRDefault="00D64A20" w:rsidP="00D64A20">
      <w:pPr>
        <w:pStyle w:val="texto1"/>
      </w:pPr>
      <w:r w:rsidRPr="00F128A5">
        <w:t>Art. 11. Esta Lei entra em vigor na data de sua publicação.</w:t>
      </w:r>
    </w:p>
    <w:p w:rsidR="000659C9" w:rsidRPr="00F128A5" w:rsidRDefault="000659C9" w:rsidP="00BE7484">
      <w:pPr>
        <w:pStyle w:val="texto1"/>
      </w:pPr>
      <w:r w:rsidRPr="00F128A5">
        <w:t>Sala das Se</w:t>
      </w:r>
      <w:r w:rsidR="00BE7484" w:rsidRPr="00F128A5">
        <w:t>ssões, em</w:t>
      </w:r>
      <w:r w:rsidR="00FA0865" w:rsidRPr="00F128A5">
        <w:t xml:space="preserve"> 29 de abril de 2021.</w:t>
      </w:r>
    </w:p>
    <w:p w:rsidR="000659C9" w:rsidRPr="00F128A5" w:rsidRDefault="000659C9" w:rsidP="00014DB4">
      <w:pPr>
        <w:pStyle w:val="assinatura"/>
        <w:suppressAutoHyphens w:val="0"/>
        <w:rPr>
          <w:szCs w:val="24"/>
        </w:rPr>
      </w:pPr>
    </w:p>
    <w:p w:rsidR="000659C9" w:rsidRPr="00F128A5" w:rsidRDefault="000659C9" w:rsidP="00014DB4">
      <w:pPr>
        <w:pStyle w:val="assinatura"/>
        <w:suppressAutoHyphens w:val="0"/>
        <w:rPr>
          <w:szCs w:val="24"/>
        </w:rPr>
      </w:pPr>
    </w:p>
    <w:p w:rsidR="000659C9" w:rsidRPr="00F128A5" w:rsidRDefault="000659C9" w:rsidP="00014DB4">
      <w:pPr>
        <w:pStyle w:val="assinatura"/>
        <w:suppressAutoHyphens w:val="0"/>
        <w:rPr>
          <w:szCs w:val="24"/>
        </w:rPr>
      </w:pPr>
    </w:p>
    <w:p w:rsidR="001C198D" w:rsidRPr="00F128A5" w:rsidRDefault="001C198D" w:rsidP="00014DB4">
      <w:pPr>
        <w:pStyle w:val="assinatura"/>
        <w:suppressAutoHyphens w:val="0"/>
        <w:rPr>
          <w:szCs w:val="24"/>
        </w:rPr>
      </w:pPr>
      <w:r w:rsidRPr="00F128A5">
        <w:rPr>
          <w:szCs w:val="24"/>
        </w:rPr>
        <w:t>Deputado</w:t>
      </w:r>
      <w:r w:rsidR="00647B0C" w:rsidRPr="00F128A5">
        <w:rPr>
          <w:szCs w:val="24"/>
        </w:rPr>
        <w:t xml:space="preserve"> </w:t>
      </w:r>
      <w:r w:rsidR="00FA0865" w:rsidRPr="00F128A5">
        <w:rPr>
          <w:szCs w:val="24"/>
        </w:rPr>
        <w:t>CÉLIO SILVEIRA</w:t>
      </w:r>
    </w:p>
    <w:p w:rsidR="001C198D" w:rsidRPr="00F128A5" w:rsidRDefault="001C198D" w:rsidP="00014DB4">
      <w:pPr>
        <w:pStyle w:val="assinatura"/>
        <w:suppressAutoHyphens w:val="0"/>
        <w:rPr>
          <w:szCs w:val="24"/>
        </w:rPr>
      </w:pPr>
      <w:r w:rsidRPr="00F128A5">
        <w:rPr>
          <w:szCs w:val="24"/>
        </w:rPr>
        <w:t>Relator</w:t>
      </w:r>
      <w:bookmarkStart w:id="0" w:name="_GoBack"/>
      <w:bookmarkEnd w:id="0"/>
    </w:p>
    <w:sectPr w:rsidR="001C198D" w:rsidRPr="00F128A5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28A5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6900"/>
    <w:rsid w:val="001120A1"/>
    <w:rsid w:val="00120BC7"/>
    <w:rsid w:val="001A693F"/>
    <w:rsid w:val="001C198D"/>
    <w:rsid w:val="001E3DE8"/>
    <w:rsid w:val="001F6DDF"/>
    <w:rsid w:val="00207463"/>
    <w:rsid w:val="0025430D"/>
    <w:rsid w:val="002A65A0"/>
    <w:rsid w:val="002B4875"/>
    <w:rsid w:val="002C2859"/>
    <w:rsid w:val="00404CA2"/>
    <w:rsid w:val="00412B8D"/>
    <w:rsid w:val="00481E0C"/>
    <w:rsid w:val="004E5CAE"/>
    <w:rsid w:val="004F43ED"/>
    <w:rsid w:val="00525AB7"/>
    <w:rsid w:val="00602E48"/>
    <w:rsid w:val="00647B0C"/>
    <w:rsid w:val="006761D9"/>
    <w:rsid w:val="006C0DCB"/>
    <w:rsid w:val="006C4829"/>
    <w:rsid w:val="006C7FC1"/>
    <w:rsid w:val="00701130"/>
    <w:rsid w:val="00711933"/>
    <w:rsid w:val="0072494C"/>
    <w:rsid w:val="00731DF5"/>
    <w:rsid w:val="007657F4"/>
    <w:rsid w:val="007B34E1"/>
    <w:rsid w:val="007B5903"/>
    <w:rsid w:val="00863863"/>
    <w:rsid w:val="008A6B98"/>
    <w:rsid w:val="008F6D14"/>
    <w:rsid w:val="0097659B"/>
    <w:rsid w:val="009C65BC"/>
    <w:rsid w:val="00AA74D0"/>
    <w:rsid w:val="00B92F03"/>
    <w:rsid w:val="00BA3467"/>
    <w:rsid w:val="00BE7484"/>
    <w:rsid w:val="00CA069C"/>
    <w:rsid w:val="00CD107E"/>
    <w:rsid w:val="00D64A20"/>
    <w:rsid w:val="00D67B20"/>
    <w:rsid w:val="00D77201"/>
    <w:rsid w:val="00DB5A9D"/>
    <w:rsid w:val="00DE2BA8"/>
    <w:rsid w:val="00DF5BF2"/>
    <w:rsid w:val="00E10C16"/>
    <w:rsid w:val="00E42D0A"/>
    <w:rsid w:val="00E57174"/>
    <w:rsid w:val="00E87019"/>
    <w:rsid w:val="00E92ABB"/>
    <w:rsid w:val="00E9542E"/>
    <w:rsid w:val="00E975CB"/>
    <w:rsid w:val="00F038E2"/>
    <w:rsid w:val="00F128A5"/>
    <w:rsid w:val="00F23FBC"/>
    <w:rsid w:val="00F24D1E"/>
    <w:rsid w:val="00F25CB9"/>
    <w:rsid w:val="00FA0865"/>
    <w:rsid w:val="00FD7EDE"/>
    <w:rsid w:val="00FE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1690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2021-04-29T23:29:00Z</dcterms:created>
  <dcterms:modified xsi:type="dcterms:W3CDTF">2021-04-29T23:29:00Z</dcterms:modified>
</cp:coreProperties>
</file>