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F26573" w:rsidRDefault="00863863" w:rsidP="00863863">
      <w:pPr>
        <w:pStyle w:val="cabea"/>
      </w:pPr>
      <w:r w:rsidRPr="00F26573">
        <w:t>redação final</w:t>
      </w:r>
    </w:p>
    <w:p w:rsidR="00863863" w:rsidRPr="00F26573" w:rsidRDefault="00863863" w:rsidP="00863863">
      <w:pPr>
        <w:pStyle w:val="cabea"/>
      </w:pPr>
      <w:r w:rsidRPr="00F26573">
        <w:t xml:space="preserve">projeto de lei nº </w:t>
      </w:r>
      <w:r w:rsidR="000F6CBA" w:rsidRPr="00F26573">
        <w:t>5.222</w:t>
      </w:r>
      <w:r w:rsidRPr="00F26573">
        <w:t>-</w:t>
      </w:r>
      <w:r w:rsidR="00EE4C2B" w:rsidRPr="00F26573">
        <w:t>A</w:t>
      </w:r>
      <w:r w:rsidR="00BE7484" w:rsidRPr="00F26573">
        <w:t xml:space="preserve"> </w:t>
      </w:r>
      <w:r w:rsidRPr="00F26573">
        <w:t>de 20</w:t>
      </w:r>
      <w:r w:rsidR="00BE7484" w:rsidRPr="00F26573">
        <w:t>20</w:t>
      </w:r>
    </w:p>
    <w:p w:rsidR="00863863" w:rsidRPr="00F26573" w:rsidRDefault="00863863" w:rsidP="00863863">
      <w:pPr>
        <w:pStyle w:val="texto10"/>
      </w:pPr>
    </w:p>
    <w:p w:rsidR="00863863" w:rsidRPr="00F26573" w:rsidRDefault="000F6CBA" w:rsidP="00F26573">
      <w:pPr>
        <w:pStyle w:val="ementa"/>
      </w:pPr>
      <w:r w:rsidRPr="00F26573">
        <w:t xml:space="preserve">Altera a Lei nº 9.503, de </w:t>
      </w:r>
      <w:r w:rsidR="00B40A43" w:rsidRPr="00F26573">
        <w:t xml:space="preserve">23 de setembro de </w:t>
      </w:r>
      <w:r w:rsidRPr="00F26573">
        <w:t xml:space="preserve">1997 (Código de Trânsito Brasileiro), para dispor sobre </w:t>
      </w:r>
      <w:r w:rsidR="008C33F4" w:rsidRPr="00F26573">
        <w:t xml:space="preserve">a </w:t>
      </w:r>
      <w:r w:rsidR="00B21D23">
        <w:t>inexistência</w:t>
      </w:r>
      <w:r w:rsidR="008C33F4" w:rsidRPr="00F26573">
        <w:t xml:space="preserve"> de </w:t>
      </w:r>
      <w:r w:rsidRPr="00F26573">
        <w:t>infração</w:t>
      </w:r>
      <w:r w:rsidR="008C33F4" w:rsidRPr="00F26573">
        <w:t xml:space="preserve"> de circulação, parada e estacionamento</w:t>
      </w:r>
      <w:r w:rsidRPr="00F26573">
        <w:t xml:space="preserve"> relativa aos veículos </w:t>
      </w:r>
      <w:r w:rsidR="009239B6" w:rsidRPr="00F26573">
        <w:t>de</w:t>
      </w:r>
      <w:r w:rsidRPr="00F26573">
        <w:t xml:space="preserve"> socorro de incêndio e salvamento, </w:t>
      </w:r>
      <w:r w:rsidR="00EE4C2B" w:rsidRPr="00F26573">
        <w:t>a</w:t>
      </w:r>
      <w:r w:rsidRPr="00F26573">
        <w:t xml:space="preserve">os de polícia, </w:t>
      </w:r>
      <w:r w:rsidR="00EE4C2B" w:rsidRPr="00F26573">
        <w:t>a</w:t>
      </w:r>
      <w:r w:rsidRPr="00F26573">
        <w:t xml:space="preserve">os de fiscalização e operação de trânsito e </w:t>
      </w:r>
      <w:r w:rsidR="00EE4C2B" w:rsidRPr="00F26573">
        <w:t xml:space="preserve">às </w:t>
      </w:r>
      <w:r w:rsidRPr="00F26573">
        <w:t>ambulâncias</w:t>
      </w:r>
      <w:r w:rsidR="00EE4C2B" w:rsidRPr="00F26573">
        <w:t>.</w:t>
      </w:r>
    </w:p>
    <w:p w:rsidR="00863863" w:rsidRDefault="00863863" w:rsidP="00863863">
      <w:pPr>
        <w:pStyle w:val="texto1"/>
      </w:pPr>
    </w:p>
    <w:p w:rsidR="00863863" w:rsidRDefault="00863863" w:rsidP="00863863">
      <w:pPr>
        <w:pStyle w:val="texto1"/>
      </w:pPr>
      <w:r w:rsidRPr="009A5F65">
        <w:t xml:space="preserve">O CONGRESSO NACIONAL decreta: </w:t>
      </w:r>
    </w:p>
    <w:p w:rsidR="000659C9" w:rsidRPr="00C33B4C" w:rsidRDefault="000659C9" w:rsidP="00863863">
      <w:pPr>
        <w:pStyle w:val="texto1"/>
        <w:spacing w:line="192" w:lineRule="auto"/>
        <w:rPr>
          <w:color w:val="000000"/>
        </w:rPr>
      </w:pPr>
    </w:p>
    <w:p w:rsidR="000F6CBA" w:rsidRPr="00F26573" w:rsidRDefault="000F6CBA" w:rsidP="000F6CBA">
      <w:pPr>
        <w:pStyle w:val="texto1"/>
      </w:pPr>
      <w:r w:rsidRPr="00F26573">
        <w:t>Art. 1º Esta Lei altera a Lei nº 9.503, de 23 de setembro de 1997</w:t>
      </w:r>
      <w:r w:rsidR="00EC2227" w:rsidRPr="00F26573">
        <w:t xml:space="preserve"> (</w:t>
      </w:r>
      <w:r w:rsidRPr="00F26573">
        <w:t>Código de Trânsito Brasileiro</w:t>
      </w:r>
      <w:r w:rsidR="00EC2227" w:rsidRPr="00F26573">
        <w:t>)</w:t>
      </w:r>
      <w:r w:rsidRPr="00F26573">
        <w:t>, para dispor sobre</w:t>
      </w:r>
      <w:r w:rsidR="00B21D23">
        <w:t xml:space="preserve"> a inexistência de</w:t>
      </w:r>
      <w:r w:rsidRPr="00F26573">
        <w:t xml:space="preserve"> infração </w:t>
      </w:r>
      <w:r w:rsidR="007B1BDD">
        <w:t xml:space="preserve">de circulação, parada e estacionamento </w:t>
      </w:r>
      <w:bookmarkStart w:id="0" w:name="_GoBack"/>
      <w:bookmarkEnd w:id="0"/>
      <w:r w:rsidRPr="00F26573">
        <w:t xml:space="preserve">relativa aos veículos </w:t>
      </w:r>
      <w:r w:rsidR="008C33F4" w:rsidRPr="00F26573">
        <w:t xml:space="preserve">de </w:t>
      </w:r>
      <w:r w:rsidRPr="00F26573">
        <w:t xml:space="preserve">socorro de incêndio e salvamento, </w:t>
      </w:r>
      <w:r w:rsidR="00EE4C2B" w:rsidRPr="00F26573">
        <w:t>a</w:t>
      </w:r>
      <w:r w:rsidRPr="00F26573">
        <w:t xml:space="preserve">os de polícia, </w:t>
      </w:r>
      <w:r w:rsidR="00EE4C2B" w:rsidRPr="00F26573">
        <w:t>a</w:t>
      </w:r>
      <w:r w:rsidRPr="00F26573">
        <w:t xml:space="preserve">os de fiscalização e operação de trânsito e </w:t>
      </w:r>
      <w:r w:rsidR="00EE4C2B" w:rsidRPr="00F26573">
        <w:t xml:space="preserve">às </w:t>
      </w:r>
      <w:r w:rsidRPr="00F26573">
        <w:t>ambulâncias.</w:t>
      </w:r>
    </w:p>
    <w:p w:rsidR="000F6CBA" w:rsidRPr="00F26573" w:rsidRDefault="000F6CBA" w:rsidP="000F6CBA">
      <w:pPr>
        <w:pStyle w:val="texto1"/>
      </w:pPr>
      <w:r w:rsidRPr="00F26573">
        <w:t>Art. 2</w:t>
      </w:r>
      <w:r w:rsidR="00EC2227" w:rsidRPr="00F26573">
        <w:t>º O art. 280 da Lei nº 9.503,</w:t>
      </w:r>
      <w:r w:rsidR="00EE4C2B" w:rsidRPr="00F26573">
        <w:t xml:space="preserve"> </w:t>
      </w:r>
      <w:r w:rsidR="00EC2227" w:rsidRPr="00F26573">
        <w:t>de 23 de setembro de</w:t>
      </w:r>
      <w:r w:rsidRPr="00F26573">
        <w:t xml:space="preserve"> 1997</w:t>
      </w:r>
      <w:r w:rsidR="00EC2227" w:rsidRPr="00F26573">
        <w:t xml:space="preserve"> (Código de Trânsito Brasileiro)</w:t>
      </w:r>
      <w:r w:rsidRPr="00F26573">
        <w:t>, passa a vigorar acrescido do seguinte § 5º:</w:t>
      </w:r>
    </w:p>
    <w:p w:rsidR="000F6CBA" w:rsidRPr="00F26573" w:rsidRDefault="000F6CBA" w:rsidP="000F6CBA">
      <w:pPr>
        <w:pStyle w:val="texto2"/>
      </w:pPr>
      <w:r w:rsidRPr="00F26573">
        <w:t>“Art. 280. ..............................</w:t>
      </w:r>
    </w:p>
    <w:p w:rsidR="000F6CBA" w:rsidRPr="00F26573" w:rsidRDefault="000F6CBA" w:rsidP="000F6CBA">
      <w:pPr>
        <w:pStyle w:val="texto2"/>
        <w:ind w:firstLine="0"/>
      </w:pPr>
      <w:r w:rsidRPr="00F26573">
        <w:t>...................................................</w:t>
      </w:r>
    </w:p>
    <w:p w:rsidR="000F6CBA" w:rsidRPr="00F26573" w:rsidRDefault="000F6CBA" w:rsidP="000F6CBA">
      <w:pPr>
        <w:pStyle w:val="texto2"/>
      </w:pPr>
      <w:r w:rsidRPr="00F26573">
        <w:t xml:space="preserve">§ 5º Não há infração de circulação, parada e estacionamento relativa aos veículos </w:t>
      </w:r>
      <w:r w:rsidR="009239B6" w:rsidRPr="00F26573">
        <w:t xml:space="preserve">de </w:t>
      </w:r>
      <w:r w:rsidRPr="00F26573">
        <w:t xml:space="preserve">socorro de incêndio e salvamento, </w:t>
      </w:r>
      <w:r w:rsidR="009239B6" w:rsidRPr="00F26573">
        <w:t>a</w:t>
      </w:r>
      <w:r w:rsidRPr="00F26573">
        <w:t xml:space="preserve">os de polícia, </w:t>
      </w:r>
      <w:r w:rsidR="009239B6" w:rsidRPr="00F26573">
        <w:t>a</w:t>
      </w:r>
      <w:r w:rsidRPr="00F26573">
        <w:t xml:space="preserve">os de fiscalização e operação de trânsito e </w:t>
      </w:r>
      <w:r w:rsidR="009239B6" w:rsidRPr="00F26573">
        <w:t xml:space="preserve">às </w:t>
      </w:r>
      <w:r w:rsidRPr="00F26573">
        <w:t xml:space="preserve">ambulâncias, ainda que não identificados </w:t>
      </w:r>
      <w:proofErr w:type="gramStart"/>
      <w:r w:rsidRPr="00F26573">
        <w:t>ostensivamente.”</w:t>
      </w:r>
      <w:proofErr w:type="gramEnd"/>
      <w:r w:rsidRPr="00F26573">
        <w:t>(NR)</w:t>
      </w:r>
    </w:p>
    <w:p w:rsidR="00BE7484" w:rsidRPr="00F26573" w:rsidRDefault="000F6CBA" w:rsidP="000F6CBA">
      <w:pPr>
        <w:pStyle w:val="texto1"/>
      </w:pPr>
      <w:r w:rsidRPr="00F26573">
        <w:t>Art. 3º Esta Lei entra em vigor na data de sua publicação.</w:t>
      </w:r>
    </w:p>
    <w:p w:rsidR="00F26573" w:rsidRDefault="00F26573" w:rsidP="00BE7484">
      <w:pPr>
        <w:pStyle w:val="texto1"/>
        <w:rPr>
          <w:color w:val="000000"/>
        </w:rPr>
      </w:pPr>
    </w:p>
    <w:p w:rsidR="000659C9" w:rsidRPr="00BE7484" w:rsidRDefault="000659C9" w:rsidP="00BE7484">
      <w:pPr>
        <w:pStyle w:val="texto1"/>
      </w:pPr>
      <w:r w:rsidRPr="00F26573">
        <w:rPr>
          <w:color w:val="000000"/>
        </w:rPr>
        <w:t>Sala das Se</w:t>
      </w:r>
      <w:r w:rsidR="00BE7484" w:rsidRPr="00F26573">
        <w:rPr>
          <w:color w:val="000000"/>
        </w:rPr>
        <w:t>ssões, em</w:t>
      </w:r>
      <w:r w:rsidR="00EE4C2B" w:rsidRPr="00F26573">
        <w:rPr>
          <w:color w:val="000000"/>
        </w:rPr>
        <w:t xml:space="preserve"> 15 de abril de 2021.</w:t>
      </w: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0659C9" w:rsidRDefault="000659C9" w:rsidP="00014DB4">
      <w:pPr>
        <w:pStyle w:val="assinatura"/>
        <w:suppressAutoHyphens w:val="0"/>
        <w:rPr>
          <w:szCs w:val="24"/>
        </w:rPr>
      </w:pP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6573">
        <w:rPr>
          <w:szCs w:val="24"/>
        </w:rPr>
        <w:t>Deputado</w:t>
      </w:r>
      <w:r w:rsidR="00647B0C" w:rsidRPr="00F26573">
        <w:rPr>
          <w:szCs w:val="24"/>
        </w:rPr>
        <w:t xml:space="preserve"> </w:t>
      </w:r>
      <w:r w:rsidR="00EE4C2B" w:rsidRPr="00F26573">
        <w:rPr>
          <w:szCs w:val="24"/>
        </w:rPr>
        <w:t>CAPITÃO WAGNER</w:t>
      </w:r>
    </w:p>
    <w:p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F25CB9">
        <w:rPr>
          <w:szCs w:val="24"/>
        </w:rPr>
        <w:t>Relator</w:t>
      </w:r>
    </w:p>
    <w:sectPr w:rsidR="001C198D" w:rsidRPr="00F25CB9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B1BDD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F6CBA"/>
    <w:rsid w:val="001120A1"/>
    <w:rsid w:val="001A693F"/>
    <w:rsid w:val="001C198D"/>
    <w:rsid w:val="001F6DDF"/>
    <w:rsid w:val="00207463"/>
    <w:rsid w:val="0025430D"/>
    <w:rsid w:val="00404CA2"/>
    <w:rsid w:val="00412B8D"/>
    <w:rsid w:val="004D6248"/>
    <w:rsid w:val="004F43ED"/>
    <w:rsid w:val="00525AB7"/>
    <w:rsid w:val="00602E48"/>
    <w:rsid w:val="00647B0C"/>
    <w:rsid w:val="006761D9"/>
    <w:rsid w:val="006C0DCB"/>
    <w:rsid w:val="006C4829"/>
    <w:rsid w:val="00711933"/>
    <w:rsid w:val="0072494C"/>
    <w:rsid w:val="007657F4"/>
    <w:rsid w:val="007B1BDD"/>
    <w:rsid w:val="007B34E1"/>
    <w:rsid w:val="007B5903"/>
    <w:rsid w:val="00863863"/>
    <w:rsid w:val="008C33F4"/>
    <w:rsid w:val="009239B6"/>
    <w:rsid w:val="0097659B"/>
    <w:rsid w:val="00AA094B"/>
    <w:rsid w:val="00AA74D0"/>
    <w:rsid w:val="00B21D23"/>
    <w:rsid w:val="00B40A43"/>
    <w:rsid w:val="00B92F03"/>
    <w:rsid w:val="00BA3467"/>
    <w:rsid w:val="00BC5FF3"/>
    <w:rsid w:val="00BE7484"/>
    <w:rsid w:val="00C56BA6"/>
    <w:rsid w:val="00CA069C"/>
    <w:rsid w:val="00CD107E"/>
    <w:rsid w:val="00D44042"/>
    <w:rsid w:val="00D67B20"/>
    <w:rsid w:val="00DB5A9D"/>
    <w:rsid w:val="00DF5BF2"/>
    <w:rsid w:val="00E10C16"/>
    <w:rsid w:val="00E42D0A"/>
    <w:rsid w:val="00E87019"/>
    <w:rsid w:val="00E9542E"/>
    <w:rsid w:val="00E975CB"/>
    <w:rsid w:val="00EC2227"/>
    <w:rsid w:val="00EE4C2B"/>
    <w:rsid w:val="00F23FBC"/>
    <w:rsid w:val="00F25CB9"/>
    <w:rsid w:val="00F26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F26573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CB10E-B7DA-418B-999E-AA128121F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208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2021-04-15T21:09:00Z</dcterms:created>
  <dcterms:modified xsi:type="dcterms:W3CDTF">2021-04-15T21:09:00Z</dcterms:modified>
</cp:coreProperties>
</file>