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2A388B">
        <w:t>25</w:t>
      </w:r>
      <w:r w:rsidRPr="00CB78A8">
        <w:t>-</w:t>
      </w:r>
      <w:r w:rsidR="0057235E">
        <w:t>a</w:t>
      </w:r>
      <w:r w:rsidRPr="00CB78A8">
        <w:t xml:space="preserve"> de 20</w:t>
      </w:r>
      <w:r w:rsidR="002A388B">
        <w:t>21</w:t>
      </w:r>
    </w:p>
    <w:p w:rsidR="00F9064F" w:rsidRDefault="00F9064F" w:rsidP="00863863">
      <w:pPr>
        <w:pStyle w:val="ementa"/>
      </w:pPr>
    </w:p>
    <w:p w:rsidR="00863863" w:rsidRPr="00295C44" w:rsidRDefault="00C20C56" w:rsidP="00863863">
      <w:pPr>
        <w:pStyle w:val="ementa"/>
      </w:pPr>
      <w:r w:rsidRPr="00295C44">
        <w:t xml:space="preserve">Altera o Decreto-Lei nº 2.848, de 7 de dezembro de 1940 (Código Penal), </w:t>
      </w:r>
      <w:r w:rsidR="00171278" w:rsidRPr="00295C44">
        <w:t xml:space="preserve">a fim de </w:t>
      </w:r>
      <w:r w:rsidRPr="00295C44">
        <w:t>t</w:t>
      </w:r>
      <w:r w:rsidR="002A388B" w:rsidRPr="00295C44">
        <w:t>ipifica</w:t>
      </w:r>
      <w:r w:rsidRPr="00295C44">
        <w:t>r</w:t>
      </w:r>
      <w:r w:rsidR="002A388B" w:rsidRPr="00295C44">
        <w:t xml:space="preserve"> as condutas de infração de plano de imunização e de </w:t>
      </w:r>
      <w:r w:rsidR="002A388B" w:rsidRPr="00175878">
        <w:t>corrupção em plano de imunização</w:t>
      </w:r>
      <w:r w:rsidR="00567434">
        <w:t>, criar causa de aumento de pena no crime de perigo para a vida ou saúde de outrem</w:t>
      </w:r>
      <w:r w:rsidR="002A388B" w:rsidRPr="00295C44">
        <w:t xml:space="preserve"> e </w:t>
      </w:r>
      <w:r w:rsidR="0057235E" w:rsidRPr="00295C44">
        <w:t>estabelecer</w:t>
      </w:r>
      <w:r w:rsidR="00A17F6A" w:rsidRPr="00295C44">
        <w:t xml:space="preserve"> </w:t>
      </w:r>
      <w:r w:rsidR="002A388B" w:rsidRPr="00295C44">
        <w:t>forma qualificada do crime de peculato para o caso em que a apropriação, o desvio ou a subtração for de bem ou insumo médico, terapêutico, sanitário, vacinal ou de imunização, público ou particular.</w:t>
      </w:r>
    </w:p>
    <w:p w:rsidR="00863863" w:rsidRPr="00295C44" w:rsidRDefault="00863863" w:rsidP="00863863">
      <w:pPr>
        <w:pStyle w:val="texto1"/>
      </w:pPr>
    </w:p>
    <w:p w:rsidR="00863863" w:rsidRPr="00295C44" w:rsidRDefault="000B3E66" w:rsidP="00863863">
      <w:pPr>
        <w:pStyle w:val="texto1"/>
      </w:pPr>
      <w:r>
        <w:t>O CONGRESSO NACIONAL decreta:</w:t>
      </w:r>
    </w:p>
    <w:p w:rsidR="000659C9" w:rsidRPr="00295C44" w:rsidRDefault="000659C9" w:rsidP="00863863">
      <w:pPr>
        <w:pStyle w:val="texto1"/>
        <w:spacing w:line="192" w:lineRule="auto"/>
        <w:rPr>
          <w:color w:val="000000"/>
        </w:rPr>
      </w:pPr>
    </w:p>
    <w:p w:rsidR="002A388B" w:rsidRDefault="002A388B" w:rsidP="002A388B">
      <w:pPr>
        <w:pStyle w:val="texto10"/>
      </w:pPr>
      <w:r w:rsidRPr="00295C44">
        <w:t xml:space="preserve">Art. 1º Altera o </w:t>
      </w:r>
      <w:r w:rsidR="00464E82" w:rsidRPr="00295C44">
        <w:t>Decreto-Lei nº 2.848, de 7 de dezembro de 1940 (</w:t>
      </w:r>
      <w:r w:rsidRPr="00295C44">
        <w:t>Código Penal</w:t>
      </w:r>
      <w:r w:rsidR="00464E82" w:rsidRPr="00295C44">
        <w:t>),</w:t>
      </w:r>
      <w:r w:rsidRPr="00295C44">
        <w:t xml:space="preserve"> </w:t>
      </w:r>
      <w:r w:rsidR="00171278" w:rsidRPr="00295C44">
        <w:t xml:space="preserve">a fim de </w:t>
      </w:r>
      <w:r w:rsidRPr="00295C44">
        <w:t>tipificar as condutas de infração de plano de imunização e de corrupção em plano de imunização</w:t>
      </w:r>
      <w:r w:rsidR="00567434">
        <w:t>,</w:t>
      </w:r>
      <w:r w:rsidRPr="00295C44">
        <w:t xml:space="preserve"> </w:t>
      </w:r>
      <w:r w:rsidR="00567434">
        <w:t>criar causa de aumento de pena no crime de perigo para a vida ou saúde de outrem</w:t>
      </w:r>
      <w:r w:rsidR="00567434" w:rsidRPr="00295C44">
        <w:t xml:space="preserve"> </w:t>
      </w:r>
      <w:r w:rsidR="00A17F6A" w:rsidRPr="00295C44">
        <w:t>e</w:t>
      </w:r>
      <w:r w:rsidR="00171278" w:rsidRPr="00295C44">
        <w:t xml:space="preserve"> estabelecer</w:t>
      </w:r>
      <w:r w:rsidR="0057235E" w:rsidRPr="00295C44">
        <w:t xml:space="preserve"> </w:t>
      </w:r>
      <w:r w:rsidRPr="00295C44">
        <w:t>forma qualificada do crime de peculato para o caso em que a apropriação, o desvio</w:t>
      </w:r>
      <w:r>
        <w:t xml:space="preserve"> ou a subtração for de bem ou insumo médico, terapêutico, sanitário, vacinal ou de imunização, público ou particular.</w:t>
      </w:r>
    </w:p>
    <w:p w:rsidR="002A388B" w:rsidRDefault="002A388B" w:rsidP="002A388B">
      <w:pPr>
        <w:pStyle w:val="texto10"/>
      </w:pPr>
      <w:r>
        <w:t xml:space="preserve">Art. 2º </w:t>
      </w:r>
      <w:r w:rsidRPr="00E2114A">
        <w:t>O Decreto-Lei nº 2.848, de 7 de dezembro de 1940 (Código Penal),</w:t>
      </w:r>
      <w:r>
        <w:t xml:space="preserve"> passa a vigorar </w:t>
      </w:r>
      <w:r w:rsidR="004F30FD">
        <w:t xml:space="preserve">com as </w:t>
      </w:r>
      <w:r>
        <w:t>seguintes</w:t>
      </w:r>
      <w:r w:rsidR="004F30FD">
        <w:t xml:space="preserve"> alterações</w:t>
      </w:r>
      <w:r w:rsidR="00567434">
        <w:t>, numerando-se o parágrafo único do art. 132 como § 1º</w:t>
      </w:r>
      <w:r>
        <w:t>:</w:t>
      </w:r>
    </w:p>
    <w:p w:rsidR="00295C44" w:rsidRDefault="00295C44" w:rsidP="00295C44">
      <w:pPr>
        <w:pStyle w:val="texto2"/>
      </w:pPr>
      <w:r>
        <w:t>“Art. 132. ..............................</w:t>
      </w:r>
    </w:p>
    <w:p w:rsidR="00295C44" w:rsidRDefault="00295C44" w:rsidP="00295C44">
      <w:pPr>
        <w:pStyle w:val="texto2"/>
      </w:pPr>
      <w:r>
        <w:t>§ 1º ....................................</w:t>
      </w:r>
    </w:p>
    <w:p w:rsidR="00295C44" w:rsidRPr="00295C44" w:rsidRDefault="00295C44" w:rsidP="00295C44">
      <w:pPr>
        <w:pStyle w:val="texto2"/>
        <w:rPr>
          <w:b/>
        </w:rPr>
      </w:pPr>
      <w:r w:rsidRPr="00295C44">
        <w:rPr>
          <w:b/>
        </w:rPr>
        <w:t>Perigo para a vida ou saúde de outrem causado pela simulação ou aplicação fraudulenta de vacina</w:t>
      </w:r>
    </w:p>
    <w:p w:rsidR="00295C44" w:rsidRDefault="00295C44" w:rsidP="00295C44">
      <w:pPr>
        <w:pStyle w:val="texto2"/>
      </w:pPr>
      <w:r>
        <w:lastRenderedPageBreak/>
        <w:t xml:space="preserve">§ 2º A pena é aplicada em dobro se o perigo é causado pela simulação ou aplicação fraudulenta de </w:t>
      </w:r>
      <w:proofErr w:type="gramStart"/>
      <w:r>
        <w:t>vacina.”</w:t>
      </w:r>
      <w:proofErr w:type="gramEnd"/>
      <w:r>
        <w:t>(NR)</w:t>
      </w:r>
    </w:p>
    <w:p w:rsidR="002A388B" w:rsidRPr="00E2114A" w:rsidRDefault="002A388B" w:rsidP="002A388B">
      <w:pPr>
        <w:pStyle w:val="texto2"/>
      </w:pPr>
      <w:r w:rsidRPr="00E2114A">
        <w:t>“</w:t>
      </w:r>
      <w:r w:rsidRPr="00E2114A">
        <w:rPr>
          <w:b/>
        </w:rPr>
        <w:t>Infração de plano de imunização</w:t>
      </w:r>
    </w:p>
    <w:p w:rsidR="002A388B" w:rsidRPr="00E2114A" w:rsidRDefault="002A388B" w:rsidP="002A388B">
      <w:pPr>
        <w:pStyle w:val="texto2"/>
      </w:pPr>
      <w:r w:rsidRPr="00E2114A">
        <w:t>Art. 268-A. Infringir a ordem de prioridade de vacinação ou afrontar, por qualquer meio, a operacionalização de plano federal, estadual, distri</w:t>
      </w:r>
      <w:r w:rsidR="00E2114A">
        <w:t>tal ou municipal de imunização.</w:t>
      </w:r>
    </w:p>
    <w:p w:rsidR="002A388B" w:rsidRPr="00E2114A" w:rsidRDefault="002A388B" w:rsidP="002A388B">
      <w:pPr>
        <w:pStyle w:val="texto2"/>
      </w:pPr>
      <w:r w:rsidRPr="00E2114A">
        <w:t xml:space="preserve">Pena – reclusão, de </w:t>
      </w:r>
      <w:r w:rsidR="00464E82" w:rsidRPr="00E2114A">
        <w:t>1 (</w:t>
      </w:r>
      <w:r w:rsidRPr="00E2114A">
        <w:t>um</w:t>
      </w:r>
      <w:r w:rsidR="00464E82" w:rsidRPr="00E2114A">
        <w:t>)</w:t>
      </w:r>
      <w:r w:rsidRPr="00E2114A">
        <w:t xml:space="preserve"> a </w:t>
      </w:r>
      <w:r w:rsidR="00464E82" w:rsidRPr="00E2114A">
        <w:t>3 (</w:t>
      </w:r>
      <w:r w:rsidRPr="00E2114A">
        <w:t>três</w:t>
      </w:r>
      <w:r w:rsidR="00464E82" w:rsidRPr="00E2114A">
        <w:t>)</w:t>
      </w:r>
      <w:r w:rsidRPr="00E2114A">
        <w:t xml:space="preserve"> anos, e multa.</w:t>
      </w:r>
    </w:p>
    <w:p w:rsidR="002A388B" w:rsidRPr="00E2114A" w:rsidRDefault="002A388B" w:rsidP="002A388B">
      <w:pPr>
        <w:pStyle w:val="texto2"/>
      </w:pPr>
      <w:r w:rsidRPr="00E2114A">
        <w:t xml:space="preserve">Parágrafo único. A pena é aumentada de </w:t>
      </w:r>
      <w:r w:rsidR="00464E82" w:rsidRPr="00E2114A">
        <w:t>1/3 (</w:t>
      </w:r>
      <w:r w:rsidRPr="00E2114A">
        <w:t>um terço</w:t>
      </w:r>
      <w:r w:rsidR="00464E82" w:rsidRPr="00E2114A">
        <w:t>)</w:t>
      </w:r>
      <w:r w:rsidRPr="00E2114A">
        <w:t xml:space="preserve"> se o agente falsifica atestado, declaração, certidão ou qualquer documento público ou particular, ou faz uso de qualquer desses papéis </w:t>
      </w:r>
      <w:proofErr w:type="gramStart"/>
      <w:r w:rsidRPr="00E2114A">
        <w:t>falsificados.”</w:t>
      </w:r>
      <w:proofErr w:type="gramEnd"/>
    </w:p>
    <w:p w:rsidR="002A388B" w:rsidRPr="00E2114A" w:rsidRDefault="002A388B" w:rsidP="002A388B">
      <w:pPr>
        <w:pStyle w:val="texto2"/>
      </w:pPr>
      <w:r w:rsidRPr="00E2114A">
        <w:t>“Art. 312. ..............................</w:t>
      </w:r>
    </w:p>
    <w:p w:rsidR="002A388B" w:rsidRPr="00E2114A" w:rsidRDefault="002A388B" w:rsidP="002A388B">
      <w:pPr>
        <w:pStyle w:val="texto2"/>
        <w:ind w:firstLine="0"/>
      </w:pPr>
      <w:r w:rsidRPr="00E2114A">
        <w:t>...................................................</w:t>
      </w:r>
    </w:p>
    <w:p w:rsidR="002A388B" w:rsidRPr="00E2114A" w:rsidRDefault="002A388B" w:rsidP="002A388B">
      <w:pPr>
        <w:pStyle w:val="texto2"/>
        <w:rPr>
          <w:b/>
        </w:rPr>
      </w:pPr>
      <w:r w:rsidRPr="00E2114A">
        <w:rPr>
          <w:b/>
        </w:rPr>
        <w:t xml:space="preserve">Peculato de vacinas, </w:t>
      </w:r>
      <w:r w:rsidR="00E2114A" w:rsidRPr="00E2114A">
        <w:rPr>
          <w:b/>
        </w:rPr>
        <w:t>bens medicinais ou terapêuticos</w:t>
      </w:r>
    </w:p>
    <w:p w:rsidR="002A388B" w:rsidRPr="00E2114A" w:rsidRDefault="002A388B" w:rsidP="002A388B">
      <w:pPr>
        <w:pStyle w:val="texto2"/>
      </w:pPr>
      <w:r w:rsidRPr="00E2114A">
        <w:t xml:space="preserve">§ 1º-A A pena é de reclusão, de </w:t>
      </w:r>
      <w:r w:rsidR="00F342DA" w:rsidRPr="00E2114A">
        <w:t>3 (</w:t>
      </w:r>
      <w:r w:rsidRPr="00E2114A">
        <w:t>três</w:t>
      </w:r>
      <w:r w:rsidR="00F342DA" w:rsidRPr="00E2114A">
        <w:t>)</w:t>
      </w:r>
      <w:r w:rsidRPr="00E2114A">
        <w:t xml:space="preserve"> a </w:t>
      </w:r>
      <w:r w:rsidR="00F342DA" w:rsidRPr="00E2114A">
        <w:t>13 (</w:t>
      </w:r>
      <w:r w:rsidRPr="00E2114A">
        <w:t>treze</w:t>
      </w:r>
      <w:r w:rsidR="00F342DA" w:rsidRPr="00E2114A">
        <w:t>)</w:t>
      </w:r>
      <w:r w:rsidRPr="00E2114A">
        <w:t xml:space="preserve"> anos, e multa, se a apropriação, o desvio ou a subtração for de bem ou insumo médico, terapêutico, sanitário, vacinal ou de imunização, público ou particular.</w:t>
      </w:r>
    </w:p>
    <w:p w:rsidR="002A388B" w:rsidRPr="00E2114A" w:rsidRDefault="002A388B" w:rsidP="002A388B">
      <w:pPr>
        <w:pStyle w:val="texto2"/>
        <w:ind w:firstLine="0"/>
      </w:pPr>
      <w:r w:rsidRPr="00E2114A">
        <w:t>..............................................</w:t>
      </w:r>
      <w:proofErr w:type="gramStart"/>
      <w:r w:rsidRPr="00E2114A">
        <w:t>”(</w:t>
      </w:r>
      <w:proofErr w:type="gramEnd"/>
      <w:r w:rsidRPr="00E2114A">
        <w:t>NR)</w:t>
      </w:r>
    </w:p>
    <w:p w:rsidR="002A388B" w:rsidRPr="00E2114A" w:rsidRDefault="002A388B" w:rsidP="002A388B">
      <w:pPr>
        <w:pStyle w:val="texto2"/>
      </w:pPr>
      <w:r w:rsidRPr="00E2114A">
        <w:t>“</w:t>
      </w:r>
      <w:r w:rsidRPr="00E2114A">
        <w:rPr>
          <w:b/>
        </w:rPr>
        <w:t>C</w:t>
      </w:r>
      <w:r w:rsidR="00E2114A" w:rsidRPr="00E2114A">
        <w:rPr>
          <w:b/>
        </w:rPr>
        <w:t>orrupção em plano de imunização</w:t>
      </w:r>
    </w:p>
    <w:p w:rsidR="002A388B" w:rsidRPr="00E2114A" w:rsidRDefault="002A388B" w:rsidP="002A388B">
      <w:pPr>
        <w:pStyle w:val="texto2"/>
      </w:pPr>
      <w:r w:rsidRPr="00E2114A">
        <w:t xml:space="preserve">Art. 317-A. Valer-se do cargo para, em benefício próprio ou alheio, infringir a ordem de prioridade de vacinação ou afrontar, por qualquer meio, a operacionalização de plano federal, estadual, distrital ou municipal de imunização. </w:t>
      </w:r>
    </w:p>
    <w:p w:rsidR="002A388B" w:rsidRPr="00E2114A" w:rsidRDefault="002A388B" w:rsidP="002A388B">
      <w:pPr>
        <w:pStyle w:val="texto2"/>
      </w:pPr>
      <w:r w:rsidRPr="00E2114A">
        <w:t xml:space="preserve">Pena – reclusão, de </w:t>
      </w:r>
      <w:r w:rsidR="00C20C56" w:rsidRPr="00E2114A">
        <w:t>2 (</w:t>
      </w:r>
      <w:r w:rsidRPr="00E2114A">
        <w:t>dois</w:t>
      </w:r>
      <w:r w:rsidR="00C20C56" w:rsidRPr="00E2114A">
        <w:t>)</w:t>
      </w:r>
      <w:r w:rsidRPr="00E2114A">
        <w:t xml:space="preserve"> a </w:t>
      </w:r>
      <w:r w:rsidR="00C20C56" w:rsidRPr="00E2114A">
        <w:t>12 (</w:t>
      </w:r>
      <w:r w:rsidRPr="00E2114A">
        <w:t>doze</w:t>
      </w:r>
      <w:r w:rsidR="00C20C56" w:rsidRPr="00E2114A">
        <w:t>)</w:t>
      </w:r>
      <w:r w:rsidR="00E2114A">
        <w:t xml:space="preserve"> anos, e multa.</w:t>
      </w:r>
    </w:p>
    <w:p w:rsidR="002A388B" w:rsidRPr="00E2114A" w:rsidRDefault="002A388B" w:rsidP="002A388B">
      <w:pPr>
        <w:pStyle w:val="texto2"/>
      </w:pPr>
      <w:r w:rsidRPr="00E2114A">
        <w:t xml:space="preserve">§ 1º Incorre nas mesmas penas o funcionário público que, em condescendência, deixa de adotar as providências necessárias à apuração do crime descrito no </w:t>
      </w:r>
      <w:r w:rsidRPr="00E2114A">
        <w:rPr>
          <w:i/>
        </w:rPr>
        <w:t xml:space="preserve">caput </w:t>
      </w:r>
      <w:r w:rsidRPr="00E2114A">
        <w:t>deste artigo.</w:t>
      </w:r>
    </w:p>
    <w:p w:rsidR="002A388B" w:rsidRPr="00E2114A" w:rsidRDefault="002A388B" w:rsidP="002A388B">
      <w:pPr>
        <w:pStyle w:val="texto2"/>
      </w:pPr>
      <w:r w:rsidRPr="00E2114A">
        <w:t xml:space="preserve">§ 2º A pena é aumentada de </w:t>
      </w:r>
      <w:r w:rsidR="004F30FD" w:rsidRPr="00E2114A">
        <w:t>1/3 (</w:t>
      </w:r>
      <w:r w:rsidRPr="00E2114A">
        <w:t>um terço</w:t>
      </w:r>
      <w:r w:rsidR="004F30FD" w:rsidRPr="00E2114A">
        <w:t>)</w:t>
      </w:r>
      <w:r w:rsidRPr="00E2114A">
        <w:t xml:space="preserve"> até a metade se o funcionário exige, solicita ou recebe, para si ou para outrem, direta ou indiretamente, ainda que fora da função ou antes de assumi-la, mas em razão dela, vantagem </w:t>
      </w:r>
      <w:proofErr w:type="gramStart"/>
      <w:r w:rsidRPr="00E2114A">
        <w:t>indevida.”</w:t>
      </w:r>
      <w:proofErr w:type="gramEnd"/>
    </w:p>
    <w:p w:rsidR="002A388B" w:rsidRDefault="002A388B" w:rsidP="002A388B">
      <w:pPr>
        <w:pStyle w:val="texto10"/>
      </w:pPr>
      <w:r>
        <w:t>Art. 3º Esta Lei entra em vigor na data de sua publicação.</w:t>
      </w:r>
    </w:p>
    <w:p w:rsidR="000659C9" w:rsidRPr="00C33B4C" w:rsidRDefault="000659C9" w:rsidP="002A388B">
      <w:pPr>
        <w:pStyle w:val="texto10"/>
        <w:rPr>
          <w:color w:val="000000"/>
        </w:rPr>
      </w:pPr>
      <w:r w:rsidRPr="00C33B4C">
        <w:rPr>
          <w:color w:val="000000"/>
        </w:rPr>
        <w:t>Sala das Se</w:t>
      </w:r>
      <w:r w:rsidR="002A388B">
        <w:rPr>
          <w:color w:val="000000"/>
        </w:rPr>
        <w:t>ssões, em 1</w:t>
      </w:r>
      <w:r w:rsidR="00A17F6A">
        <w:rPr>
          <w:color w:val="000000"/>
        </w:rPr>
        <w:t>1</w:t>
      </w:r>
      <w:r w:rsidR="002A388B">
        <w:rPr>
          <w:color w:val="000000"/>
        </w:rPr>
        <w:t xml:space="preserve"> de fevereiro de 2021</w:t>
      </w:r>
      <w:r>
        <w:rPr>
          <w:color w:val="000000"/>
        </w:rPr>
        <w:t>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F9064F">
        <w:rPr>
          <w:szCs w:val="24"/>
        </w:rPr>
        <w:t>a</w:t>
      </w:r>
      <w:r w:rsidR="00647B0C" w:rsidRPr="00F25CB9">
        <w:rPr>
          <w:szCs w:val="24"/>
        </w:rPr>
        <w:t xml:space="preserve"> </w:t>
      </w:r>
      <w:r w:rsidR="00E2114A">
        <w:rPr>
          <w:szCs w:val="24"/>
        </w:rPr>
        <w:t>MARGARETE COELHO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</w:t>
      </w:r>
      <w:bookmarkStart w:id="0" w:name="_GoBack"/>
      <w:bookmarkEnd w:id="0"/>
      <w:r w:rsidRPr="00F25CB9">
        <w:rPr>
          <w:szCs w:val="24"/>
        </w:rPr>
        <w:t>lator</w:t>
      </w:r>
      <w:r w:rsidR="00F9064F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A3C7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B3E66"/>
    <w:rsid w:val="001120A1"/>
    <w:rsid w:val="00171278"/>
    <w:rsid w:val="00175878"/>
    <w:rsid w:val="001A693F"/>
    <w:rsid w:val="001C198D"/>
    <w:rsid w:val="001F6DDF"/>
    <w:rsid w:val="00207463"/>
    <w:rsid w:val="0025430D"/>
    <w:rsid w:val="00295C44"/>
    <w:rsid w:val="002A388B"/>
    <w:rsid w:val="00404CA2"/>
    <w:rsid w:val="00412B8D"/>
    <w:rsid w:val="0044161A"/>
    <w:rsid w:val="00464E82"/>
    <w:rsid w:val="004F30FD"/>
    <w:rsid w:val="004F43ED"/>
    <w:rsid w:val="00525AB7"/>
    <w:rsid w:val="00567434"/>
    <w:rsid w:val="0057235E"/>
    <w:rsid w:val="005B49E7"/>
    <w:rsid w:val="00602E48"/>
    <w:rsid w:val="00647B0C"/>
    <w:rsid w:val="006761D9"/>
    <w:rsid w:val="006C0DCB"/>
    <w:rsid w:val="006C4829"/>
    <w:rsid w:val="00711933"/>
    <w:rsid w:val="0072494C"/>
    <w:rsid w:val="007657F4"/>
    <w:rsid w:val="007A3C78"/>
    <w:rsid w:val="007B34E1"/>
    <w:rsid w:val="007B5903"/>
    <w:rsid w:val="00863863"/>
    <w:rsid w:val="0097659B"/>
    <w:rsid w:val="00A17F6A"/>
    <w:rsid w:val="00AA74D0"/>
    <w:rsid w:val="00B92F03"/>
    <w:rsid w:val="00BA3467"/>
    <w:rsid w:val="00C20C56"/>
    <w:rsid w:val="00CA069C"/>
    <w:rsid w:val="00CD107E"/>
    <w:rsid w:val="00D67B20"/>
    <w:rsid w:val="00D877E3"/>
    <w:rsid w:val="00DB5A9D"/>
    <w:rsid w:val="00DF5BF2"/>
    <w:rsid w:val="00E10C16"/>
    <w:rsid w:val="00E2114A"/>
    <w:rsid w:val="00E42D0A"/>
    <w:rsid w:val="00E87019"/>
    <w:rsid w:val="00E9542E"/>
    <w:rsid w:val="00E975CB"/>
    <w:rsid w:val="00F20F76"/>
    <w:rsid w:val="00F23FBC"/>
    <w:rsid w:val="00F25CB9"/>
    <w:rsid w:val="00F342DA"/>
    <w:rsid w:val="00F9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2021-02-11T18:49:00Z</dcterms:created>
  <dcterms:modified xsi:type="dcterms:W3CDTF">2021-02-11T18:49:00Z</dcterms:modified>
</cp:coreProperties>
</file>