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DD6982" w:rsidRDefault="00863863" w:rsidP="00863863">
      <w:pPr>
        <w:pStyle w:val="cabea"/>
      </w:pPr>
      <w:r w:rsidRPr="00CB78A8">
        <w:t xml:space="preserve">projeto de lei nº </w:t>
      </w:r>
      <w:r w:rsidR="00EC595C">
        <w:t>2</w:t>
      </w:r>
      <w:r>
        <w:t>.</w:t>
      </w:r>
      <w:r w:rsidR="00EC595C" w:rsidRPr="00DD6982">
        <w:t>810</w:t>
      </w:r>
      <w:r w:rsidRPr="00DD6982">
        <w:t>-</w:t>
      </w:r>
      <w:r w:rsidR="00DD6982" w:rsidRPr="00DD6982">
        <w:t xml:space="preserve">A </w:t>
      </w:r>
      <w:r w:rsidRPr="00DD6982">
        <w:t>de 20</w:t>
      </w:r>
      <w:r w:rsidR="00EC595C" w:rsidRPr="00DD6982">
        <w:t>20</w:t>
      </w:r>
    </w:p>
    <w:p w:rsidR="00863863" w:rsidRPr="00DD6982" w:rsidRDefault="00863863" w:rsidP="00863863">
      <w:pPr>
        <w:pStyle w:val="texto10"/>
      </w:pPr>
    </w:p>
    <w:p w:rsidR="00863863" w:rsidRPr="00DD6982" w:rsidRDefault="00C6691A" w:rsidP="00C6691A">
      <w:pPr>
        <w:pStyle w:val="ementa"/>
      </w:pPr>
      <w:r w:rsidRPr="00DD6982">
        <w:t>Altera o art. 339 do Decreto-Lei n</w:t>
      </w:r>
      <w:r w:rsidR="00076BFE" w:rsidRPr="00DD6982">
        <w:t>º</w:t>
      </w:r>
      <w:r w:rsidRPr="00DD6982">
        <w:t xml:space="preserve"> 2.848, de 7 de dezembro de 1940 (Código Penal), para dar nova redação ao crime de denunciação caluniosa.</w:t>
      </w:r>
    </w:p>
    <w:p w:rsidR="00863863" w:rsidRPr="00DD6982" w:rsidRDefault="00863863" w:rsidP="00863863">
      <w:pPr>
        <w:pStyle w:val="texto1"/>
      </w:pPr>
    </w:p>
    <w:p w:rsidR="00863863" w:rsidRPr="00DD6982" w:rsidRDefault="00944E7A" w:rsidP="00863863">
      <w:pPr>
        <w:pStyle w:val="texto1"/>
      </w:pPr>
      <w:r>
        <w:t>O CONGRESSO NACIONAL decreta:</w:t>
      </w:r>
    </w:p>
    <w:p w:rsidR="000659C9" w:rsidRPr="00DD6982" w:rsidRDefault="000659C9" w:rsidP="00863863">
      <w:pPr>
        <w:pStyle w:val="texto1"/>
        <w:spacing w:line="192" w:lineRule="auto"/>
      </w:pPr>
    </w:p>
    <w:p w:rsidR="00C6691A" w:rsidRPr="00DD6982" w:rsidRDefault="000659C9" w:rsidP="00C6691A">
      <w:pPr>
        <w:pStyle w:val="texto1"/>
      </w:pPr>
      <w:r w:rsidRPr="00DD6982">
        <w:t xml:space="preserve">Art. 1º </w:t>
      </w:r>
      <w:r w:rsidR="00C6691A" w:rsidRPr="00DD6982">
        <w:t xml:space="preserve">O </w:t>
      </w:r>
      <w:r w:rsidR="00C6691A" w:rsidRPr="00DD6982">
        <w:rPr>
          <w:i/>
        </w:rPr>
        <w:t>caput</w:t>
      </w:r>
      <w:r w:rsidR="00C6691A" w:rsidRPr="00DD6982">
        <w:t xml:space="preserve"> do art. 339 do Decreto-Lei nº 2.848, de 7 de dezembro de 1940 (Código Penal), passa a vigorar com a seguinte redação:</w:t>
      </w:r>
    </w:p>
    <w:p w:rsidR="00C6691A" w:rsidRPr="00DD6982" w:rsidRDefault="00C6691A" w:rsidP="00C6691A">
      <w:pPr>
        <w:pStyle w:val="texto2"/>
      </w:pPr>
      <w:r w:rsidRPr="00DD6982">
        <w:t xml:space="preserve">“Art. 339. Dar causa à instauração de inquérito policial, </w:t>
      </w:r>
      <w:r w:rsidR="00DA564E">
        <w:t xml:space="preserve">de </w:t>
      </w:r>
      <w:r w:rsidR="000A592D" w:rsidRPr="00DD6982">
        <w:t xml:space="preserve">procedimento investigatório criminal, </w:t>
      </w:r>
      <w:r w:rsidR="00DA564E">
        <w:t xml:space="preserve">de </w:t>
      </w:r>
      <w:r w:rsidRPr="00DD6982">
        <w:t xml:space="preserve">processo judicial, </w:t>
      </w:r>
      <w:r w:rsidR="00DA564E">
        <w:t xml:space="preserve">de </w:t>
      </w:r>
      <w:r w:rsidR="000A592D" w:rsidRPr="00DD6982">
        <w:t xml:space="preserve">processo administrativo disciplinar, </w:t>
      </w:r>
      <w:r w:rsidR="00DA564E">
        <w:t xml:space="preserve">de </w:t>
      </w:r>
      <w:r w:rsidR="000A592D" w:rsidRPr="00DD6982">
        <w:t xml:space="preserve">inquérito civil ou </w:t>
      </w:r>
      <w:r w:rsidR="00DA564E">
        <w:t xml:space="preserve">de </w:t>
      </w:r>
      <w:r w:rsidR="000A592D" w:rsidRPr="00DD6982">
        <w:t xml:space="preserve">ação </w:t>
      </w:r>
      <w:r w:rsidRPr="00DD6982">
        <w:t>de improbidade administrativa contra alguém, imputando-lhe crime, infração ético-disciplinar ou ato</w:t>
      </w:r>
      <w:r w:rsidR="00A04794">
        <w:t xml:space="preserve"> ímprobo de que o sabe inocente</w:t>
      </w:r>
      <w:r w:rsidR="00A04794" w:rsidRPr="00DD6982">
        <w:t>:</w:t>
      </w:r>
      <w:bookmarkStart w:id="0" w:name="_GoBack"/>
      <w:bookmarkEnd w:id="0"/>
    </w:p>
    <w:p w:rsidR="00C6691A" w:rsidRPr="00DD6982" w:rsidRDefault="00C6691A" w:rsidP="00C6691A">
      <w:pPr>
        <w:pStyle w:val="texto2"/>
        <w:ind w:firstLine="0"/>
      </w:pPr>
      <w:r w:rsidRPr="00DD6982">
        <w:t>..............................................</w:t>
      </w:r>
      <w:proofErr w:type="gramStart"/>
      <w:r w:rsidRPr="00DD6982">
        <w:t>”(</w:t>
      </w:r>
      <w:proofErr w:type="gramEnd"/>
      <w:r w:rsidRPr="00DD6982">
        <w:t>NR)</w:t>
      </w:r>
    </w:p>
    <w:p w:rsidR="000659C9" w:rsidRPr="00DD6982" w:rsidRDefault="000659C9" w:rsidP="00076BFE">
      <w:pPr>
        <w:pStyle w:val="texto1"/>
      </w:pPr>
      <w:r w:rsidRPr="00DD6982">
        <w:t>Art. 2º Esta Lei entra em vigor na data de sua publicação.</w:t>
      </w:r>
    </w:p>
    <w:p w:rsidR="000659C9" w:rsidRPr="00DD6982" w:rsidRDefault="00076BFE" w:rsidP="000659C9">
      <w:pPr>
        <w:pStyle w:val="texto10"/>
      </w:pPr>
      <w:r w:rsidRPr="00DD6982">
        <w:t xml:space="preserve">Sala das Sessões, em </w:t>
      </w:r>
      <w:r w:rsidR="00DD6982" w:rsidRPr="00DD6982">
        <w:t>4</w:t>
      </w:r>
      <w:r w:rsidRPr="00DD6982">
        <w:t xml:space="preserve"> de agosto</w:t>
      </w:r>
      <w:r w:rsidR="000659C9" w:rsidRPr="00DD6982">
        <w:t xml:space="preserve"> 20</w:t>
      </w:r>
      <w:r w:rsidRPr="00DD6982">
        <w:t>20</w:t>
      </w:r>
      <w:r w:rsidR="000659C9" w:rsidRPr="00DD6982">
        <w:t>.</w:t>
      </w:r>
    </w:p>
    <w:p w:rsidR="000659C9" w:rsidRPr="00DD6982" w:rsidRDefault="000659C9" w:rsidP="00014DB4">
      <w:pPr>
        <w:pStyle w:val="assinatura"/>
        <w:suppressAutoHyphens w:val="0"/>
        <w:rPr>
          <w:szCs w:val="24"/>
        </w:rPr>
      </w:pPr>
    </w:p>
    <w:p w:rsidR="000659C9" w:rsidRPr="00DD6982" w:rsidRDefault="000659C9" w:rsidP="00014DB4">
      <w:pPr>
        <w:pStyle w:val="assinatura"/>
        <w:suppressAutoHyphens w:val="0"/>
        <w:rPr>
          <w:szCs w:val="24"/>
        </w:rPr>
      </w:pPr>
    </w:p>
    <w:p w:rsidR="000659C9" w:rsidRPr="00DD6982" w:rsidRDefault="000659C9" w:rsidP="00014DB4">
      <w:pPr>
        <w:pStyle w:val="assinatura"/>
        <w:suppressAutoHyphens w:val="0"/>
        <w:rPr>
          <w:szCs w:val="24"/>
        </w:rPr>
      </w:pPr>
    </w:p>
    <w:p w:rsidR="001C198D" w:rsidRPr="00DD6982" w:rsidRDefault="001C198D" w:rsidP="00014DB4">
      <w:pPr>
        <w:pStyle w:val="assinatura"/>
        <w:suppressAutoHyphens w:val="0"/>
        <w:rPr>
          <w:szCs w:val="24"/>
        </w:rPr>
      </w:pPr>
      <w:r w:rsidRPr="00DD6982">
        <w:rPr>
          <w:szCs w:val="24"/>
        </w:rPr>
        <w:t>Deputado</w:t>
      </w:r>
      <w:r w:rsidR="00647B0C" w:rsidRPr="00DD6982">
        <w:rPr>
          <w:szCs w:val="24"/>
        </w:rPr>
        <w:t xml:space="preserve"> </w:t>
      </w:r>
      <w:r w:rsidR="00DD6982" w:rsidRPr="00DD6982">
        <w:rPr>
          <w:szCs w:val="24"/>
        </w:rPr>
        <w:t>LAFAYETTE DE ANDRADA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6691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76BFE"/>
    <w:rsid w:val="000847AC"/>
    <w:rsid w:val="000A592D"/>
    <w:rsid w:val="000B065B"/>
    <w:rsid w:val="001120A1"/>
    <w:rsid w:val="001A693F"/>
    <w:rsid w:val="001C198D"/>
    <w:rsid w:val="001F6DDF"/>
    <w:rsid w:val="00207463"/>
    <w:rsid w:val="0025430D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B34E1"/>
    <w:rsid w:val="007B5903"/>
    <w:rsid w:val="00863863"/>
    <w:rsid w:val="00944E7A"/>
    <w:rsid w:val="0097659B"/>
    <w:rsid w:val="00A04794"/>
    <w:rsid w:val="00A41C17"/>
    <w:rsid w:val="00AA74D0"/>
    <w:rsid w:val="00B92F03"/>
    <w:rsid w:val="00BA3467"/>
    <w:rsid w:val="00C6691A"/>
    <w:rsid w:val="00CA069C"/>
    <w:rsid w:val="00CD107E"/>
    <w:rsid w:val="00D67B20"/>
    <w:rsid w:val="00DA564E"/>
    <w:rsid w:val="00DB5A9D"/>
    <w:rsid w:val="00DD6982"/>
    <w:rsid w:val="00DF5BF2"/>
    <w:rsid w:val="00E10C16"/>
    <w:rsid w:val="00E42D0A"/>
    <w:rsid w:val="00E87019"/>
    <w:rsid w:val="00E9542E"/>
    <w:rsid w:val="00E975CB"/>
    <w:rsid w:val="00EC595C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2013-07-10T13:15:00Z</cp:lastPrinted>
  <dcterms:created xsi:type="dcterms:W3CDTF">2020-08-04T21:04:00Z</dcterms:created>
  <dcterms:modified xsi:type="dcterms:W3CDTF">2020-08-04T21:54:00Z</dcterms:modified>
</cp:coreProperties>
</file>