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CB78A8" w:rsidRDefault="00863863" w:rsidP="00863863">
      <w:pPr>
        <w:pStyle w:val="cabea"/>
      </w:pPr>
      <w:r w:rsidRPr="00CB78A8">
        <w:t xml:space="preserve">projeto de lei nº </w:t>
      </w:r>
      <w:r w:rsidR="00354CC6">
        <w:t>1.888</w:t>
      </w:r>
      <w:r w:rsidRPr="00CB78A8">
        <w:t>-</w:t>
      </w:r>
      <w:r w:rsidR="00204E9F">
        <w:t>A</w:t>
      </w:r>
      <w:r w:rsidRPr="00CB78A8">
        <w:t xml:space="preserve"> de 20</w:t>
      </w:r>
      <w:r w:rsidR="00354CC6">
        <w:t>20</w:t>
      </w:r>
    </w:p>
    <w:p w:rsidR="00863863" w:rsidRDefault="00863863" w:rsidP="00863863">
      <w:pPr>
        <w:pStyle w:val="texto10"/>
      </w:pPr>
    </w:p>
    <w:p w:rsidR="00863863" w:rsidRPr="000D2339" w:rsidRDefault="00354CC6" w:rsidP="00354CC6">
      <w:pPr>
        <w:pStyle w:val="ementa"/>
        <w:rPr>
          <w:b/>
        </w:rPr>
      </w:pPr>
      <w:r>
        <w:t>Dispõe sobre a prestação de auxílio financeiro pela União às Instituições de Longa Permanência para Idosos (</w:t>
      </w:r>
      <w:proofErr w:type="spellStart"/>
      <w:r>
        <w:t>ILPI</w:t>
      </w:r>
      <w:r w:rsidR="00FF2978">
        <w:t>s</w:t>
      </w:r>
      <w:proofErr w:type="spellEnd"/>
      <w:r>
        <w:t xml:space="preserve">), no exercício de 2020, em razão do enfrentamento da emergência de saúde pública de importância internacional decorrente </w:t>
      </w:r>
      <w:r w:rsidRPr="00E70394">
        <w:t xml:space="preserve">do </w:t>
      </w:r>
      <w:proofErr w:type="spellStart"/>
      <w:r w:rsidRPr="00E70394">
        <w:t>coronavírus</w:t>
      </w:r>
      <w:proofErr w:type="spellEnd"/>
      <w:r w:rsidRPr="00E70394">
        <w:t xml:space="preserve"> </w:t>
      </w:r>
      <w:r w:rsidR="00767C3D" w:rsidRPr="00E70394">
        <w:t xml:space="preserve">transmissor da </w:t>
      </w:r>
      <w:r w:rsidRPr="00E70394">
        <w:t>Covid-19</w:t>
      </w:r>
      <w:r w:rsidR="00863863" w:rsidRPr="00E70394">
        <w:t>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354CC6" w:rsidRDefault="00354CC6" w:rsidP="00354CC6">
      <w:pPr>
        <w:pStyle w:val="texto1"/>
      </w:pPr>
      <w:r>
        <w:t>Art. 1º A União entregará às Instituições de Longa Permanência para Idosos (</w:t>
      </w:r>
      <w:proofErr w:type="spellStart"/>
      <w:r>
        <w:t>ILPI</w:t>
      </w:r>
      <w:r w:rsidR="00FF2978">
        <w:t>s</w:t>
      </w:r>
      <w:proofErr w:type="spellEnd"/>
      <w:r>
        <w:t xml:space="preserve">) auxílio financeiro emergencial no montante de até R$ 160.000.000,00 (cento e sessenta milhões de reais), com objetivo de fortalecer o enfrentamento da emergência de saúde pública de importância internacional decorrente </w:t>
      </w:r>
      <w:r w:rsidRPr="00E70394">
        <w:t xml:space="preserve">do </w:t>
      </w:r>
      <w:proofErr w:type="spellStart"/>
      <w:r w:rsidRPr="00E70394">
        <w:t>coronavírus</w:t>
      </w:r>
      <w:proofErr w:type="spellEnd"/>
      <w:r w:rsidR="00FF2978" w:rsidRPr="00E70394">
        <w:t xml:space="preserve"> transmissor da</w:t>
      </w:r>
      <w:r w:rsidR="00204E9F" w:rsidRPr="00E70394">
        <w:t xml:space="preserve"> </w:t>
      </w:r>
      <w:r w:rsidRPr="00E70394">
        <w:t>Covid-19</w:t>
      </w:r>
      <w:r>
        <w:t>.</w:t>
      </w:r>
    </w:p>
    <w:p w:rsidR="004523E5" w:rsidRDefault="004523E5" w:rsidP="004523E5">
      <w:pPr>
        <w:pStyle w:val="texto1"/>
      </w:pPr>
      <w:r>
        <w:t xml:space="preserve">§ 1º Poderão receber o auxílio </w:t>
      </w:r>
      <w:r w:rsidR="00204E9F">
        <w:t xml:space="preserve">de que trata o </w:t>
      </w:r>
      <w:r w:rsidR="00204E9F" w:rsidRPr="00204E9F">
        <w:rPr>
          <w:i/>
        </w:rPr>
        <w:t>caput</w:t>
      </w:r>
      <w:r w:rsidR="00204E9F">
        <w:t xml:space="preserve"> deste artigo </w:t>
      </w:r>
      <w:r>
        <w:t xml:space="preserve">as instituições sem fins lucrativos inscritas nos Conselhos Municipais </w:t>
      </w:r>
      <w:r w:rsidR="00461734">
        <w:t>da Pessoa Idosa</w:t>
      </w:r>
      <w:r>
        <w:t xml:space="preserve"> ou nos Conselhos Municipais de Assistência Social, ou, na ausência destes, nos Conselhos Estaduais </w:t>
      </w:r>
      <w:r w:rsidR="00461734">
        <w:t>da Pessoa Idosa ou no Conselho Nacional dos Direitos da Pessoa Idosa</w:t>
      </w:r>
      <w:r>
        <w:t xml:space="preserve"> ou </w:t>
      </w:r>
      <w:r w:rsidR="00204E9F">
        <w:t xml:space="preserve">nos Conselhos Estaduais ou </w:t>
      </w:r>
      <w:r w:rsidR="00461734">
        <w:t>Nacional</w:t>
      </w:r>
      <w:r w:rsidR="00204E9F">
        <w:t xml:space="preserve"> </w:t>
      </w:r>
      <w:r>
        <w:t>de Assistência Social.</w:t>
      </w:r>
    </w:p>
    <w:p w:rsidR="00354CC6" w:rsidRDefault="00354CC6" w:rsidP="00354CC6">
      <w:pPr>
        <w:pStyle w:val="texto1"/>
      </w:pPr>
      <w:r>
        <w:t xml:space="preserve">§ </w:t>
      </w:r>
      <w:r w:rsidR="004523E5">
        <w:t>2</w:t>
      </w:r>
      <w:r>
        <w:t xml:space="preserve">º O critério de rateio do valor previsto no </w:t>
      </w:r>
      <w:r w:rsidRPr="00204E9F">
        <w:rPr>
          <w:i/>
        </w:rPr>
        <w:t>caput</w:t>
      </w:r>
      <w:r>
        <w:t xml:space="preserve"> </w:t>
      </w:r>
      <w:r w:rsidR="00FF2978">
        <w:t xml:space="preserve">deste artigo </w:t>
      </w:r>
      <w:r>
        <w:t>será definido pelo Ministério da Mulher, da Família e dos Direitos Humanos, considera</w:t>
      </w:r>
      <w:r w:rsidR="00FF2978">
        <w:t>do</w:t>
      </w:r>
      <w:r>
        <w:t xml:space="preserve"> o número de idosos atendidos em cada instituição.</w:t>
      </w:r>
    </w:p>
    <w:p w:rsidR="00354CC6" w:rsidRDefault="00354CC6" w:rsidP="00354CC6">
      <w:pPr>
        <w:pStyle w:val="texto1"/>
      </w:pPr>
      <w:r>
        <w:t xml:space="preserve">§ </w:t>
      </w:r>
      <w:r w:rsidR="004523E5">
        <w:t>3</w:t>
      </w:r>
      <w:r>
        <w:t xml:space="preserve">º Os recursos financeiros deverão ser transferidos para as entidades em até </w:t>
      </w:r>
      <w:r w:rsidR="004523E5">
        <w:t xml:space="preserve">30 </w:t>
      </w:r>
      <w:r>
        <w:t>(</w:t>
      </w:r>
      <w:r w:rsidR="004523E5">
        <w:t>trinta</w:t>
      </w:r>
      <w:r>
        <w:t>) dias</w:t>
      </w:r>
      <w:r w:rsidR="00FF2978">
        <w:t>, contados</w:t>
      </w:r>
      <w:r>
        <w:t xml:space="preserve"> da data de publicação desta Lei, </w:t>
      </w:r>
      <w:r w:rsidR="00FF2978">
        <w:t xml:space="preserve">e </w:t>
      </w:r>
      <w:r>
        <w:t xml:space="preserve">o Ministério da </w:t>
      </w:r>
      <w:r>
        <w:lastRenderedPageBreak/>
        <w:t xml:space="preserve">Mulher, da Família e dos Direitos Humanos </w:t>
      </w:r>
      <w:r w:rsidR="00FF2978">
        <w:t xml:space="preserve">deverá </w:t>
      </w:r>
      <w:r>
        <w:t xml:space="preserve">informar aos </w:t>
      </w:r>
      <w:r w:rsidR="00204E9F">
        <w:t>C</w:t>
      </w:r>
      <w:r w:rsidRPr="00E565A0">
        <w:t xml:space="preserve">onselhos </w:t>
      </w:r>
      <w:r w:rsidR="00461734">
        <w:t>da Pessoa Idosa</w:t>
      </w:r>
      <w:r>
        <w:t xml:space="preserve"> </w:t>
      </w:r>
      <w:r w:rsidR="00204E9F">
        <w:t>e aos C</w:t>
      </w:r>
      <w:r w:rsidR="00E565A0">
        <w:t xml:space="preserve">onselhos de </w:t>
      </w:r>
      <w:r w:rsidR="00204E9F">
        <w:t>A</w:t>
      </w:r>
      <w:r w:rsidR="00E565A0">
        <w:t xml:space="preserve">ssistência </w:t>
      </w:r>
      <w:r w:rsidR="00204E9F">
        <w:t>S</w:t>
      </w:r>
      <w:r w:rsidR="00E565A0">
        <w:t xml:space="preserve">ocial </w:t>
      </w:r>
      <w:r>
        <w:t>a lista das instituições contempladas.</w:t>
      </w:r>
    </w:p>
    <w:p w:rsidR="00354CC6" w:rsidRDefault="00354CC6" w:rsidP="00354CC6">
      <w:pPr>
        <w:pStyle w:val="texto1"/>
      </w:pPr>
      <w:r>
        <w:t xml:space="preserve">§ </w:t>
      </w:r>
      <w:r w:rsidR="00E565A0">
        <w:t>4</w:t>
      </w:r>
      <w:r>
        <w:t xml:space="preserve">º O recebimento do auxílio financeiro emergencial instituído por esta Lei independe da eventual existência de débitos ou da situação de adimplência das </w:t>
      </w:r>
      <w:proofErr w:type="spellStart"/>
      <w:r>
        <w:t>ILPIs</w:t>
      </w:r>
      <w:proofErr w:type="spellEnd"/>
      <w:r>
        <w:t xml:space="preserve"> em relação a tributos e contribuições, bem como não requer </w:t>
      </w:r>
      <w:r w:rsidR="00767C3D">
        <w:t xml:space="preserve">a Certificação de Entidades Beneficentes de Assistência Social </w:t>
      </w:r>
      <w:r>
        <w:t>(</w:t>
      </w:r>
      <w:proofErr w:type="spellStart"/>
      <w:r>
        <w:t>Cebas</w:t>
      </w:r>
      <w:proofErr w:type="spellEnd"/>
      <w:r>
        <w:t>).</w:t>
      </w:r>
    </w:p>
    <w:p w:rsidR="00354CC6" w:rsidRDefault="00354CC6" w:rsidP="00354CC6">
      <w:pPr>
        <w:pStyle w:val="texto1"/>
      </w:pPr>
      <w:r>
        <w:t xml:space="preserve">Art. 2º O Ministério da Mulher, da Família e dos Direitos Humanos disponibilizará, em até 30 (trinta) dias da data do crédito em </w:t>
      </w:r>
      <w:proofErr w:type="spellStart"/>
      <w:r>
        <w:t>conta</w:t>
      </w:r>
      <w:r w:rsidR="00C6557A">
        <w:t>-</w:t>
      </w:r>
      <w:r>
        <w:t>corrente</w:t>
      </w:r>
      <w:proofErr w:type="spellEnd"/>
      <w:r>
        <w:t xml:space="preserve">, a relação das instituições beneficiadas, </w:t>
      </w:r>
      <w:r w:rsidR="00996921">
        <w:t>com especificação</w:t>
      </w:r>
      <w:r>
        <w:t xml:space="preserve">, no mínimo, </w:t>
      </w:r>
      <w:r w:rsidR="00996921">
        <w:t xml:space="preserve">da </w:t>
      </w:r>
      <w:r>
        <w:t xml:space="preserve">razão social, </w:t>
      </w:r>
      <w:r w:rsidR="00996921">
        <w:t xml:space="preserve">do </w:t>
      </w:r>
      <w:r w:rsidR="00767C3D">
        <w:t>número de inscrição no Cadastro Nacional da Pessoa Jurídica (</w:t>
      </w:r>
      <w:r>
        <w:t>CNPJ</w:t>
      </w:r>
      <w:r w:rsidR="00767C3D">
        <w:t>)</w:t>
      </w:r>
      <w:r>
        <w:t xml:space="preserve">, </w:t>
      </w:r>
      <w:r w:rsidR="00767C3D">
        <w:t xml:space="preserve">do </w:t>
      </w:r>
      <w:r>
        <w:t xml:space="preserve">Estado, </w:t>
      </w:r>
      <w:r w:rsidR="00767C3D">
        <w:t xml:space="preserve">do </w:t>
      </w:r>
      <w:r>
        <w:t xml:space="preserve">Município e </w:t>
      </w:r>
      <w:r w:rsidR="00767C3D">
        <w:t>d</w:t>
      </w:r>
      <w:r>
        <w:t>o valor repassado.</w:t>
      </w:r>
    </w:p>
    <w:p w:rsidR="00354CC6" w:rsidRDefault="00354CC6" w:rsidP="00354CC6">
      <w:pPr>
        <w:pStyle w:val="texto1"/>
      </w:pPr>
      <w:r>
        <w:t xml:space="preserve">Art. </w:t>
      </w:r>
      <w:r w:rsidR="00E565A0">
        <w:t>3</w:t>
      </w:r>
      <w:r>
        <w:t>º A integralidade do valor do auxílio financeiro recebido nos termos desta Lei será aplicada no atendimento à população idosa.</w:t>
      </w:r>
    </w:p>
    <w:p w:rsidR="00354CC6" w:rsidRDefault="00E565A0" w:rsidP="00354CC6">
      <w:pPr>
        <w:pStyle w:val="texto1"/>
      </w:pPr>
      <w:r>
        <w:t xml:space="preserve">§ 1º </w:t>
      </w:r>
      <w:r w:rsidR="00354CC6">
        <w:t xml:space="preserve">As instituições beneficiadas deverão prestar contas da aplicação dos recursos aos </w:t>
      </w:r>
      <w:r w:rsidR="00354CC6" w:rsidRPr="00461734">
        <w:t>respectivos Conselhos da Pessoa Idosa estaduais, distrita</w:t>
      </w:r>
      <w:r w:rsidRPr="00461734">
        <w:t>l</w:t>
      </w:r>
      <w:r w:rsidR="00354CC6" w:rsidRPr="00461734">
        <w:t xml:space="preserve"> ou municipais</w:t>
      </w:r>
      <w:r w:rsidRPr="00461734">
        <w:t xml:space="preserve"> e aos Conselhos de Assistência Social estaduais, distrital ou municipais</w:t>
      </w:r>
      <w:r w:rsidR="00354CC6">
        <w:t>.</w:t>
      </w:r>
    </w:p>
    <w:p w:rsidR="00E565A0" w:rsidRDefault="00E565A0" w:rsidP="00E565A0">
      <w:pPr>
        <w:pStyle w:val="texto1"/>
      </w:pPr>
      <w:r>
        <w:t>§ 2º Os recursos recebidos a título de auxílio emergencial serão utilizados, preferencialmente, para:</w:t>
      </w:r>
    </w:p>
    <w:p w:rsidR="00E565A0" w:rsidRDefault="00E565A0" w:rsidP="00E565A0">
      <w:pPr>
        <w:pStyle w:val="texto1"/>
      </w:pPr>
      <w:r>
        <w:t xml:space="preserve">I - </w:t>
      </w:r>
      <w:proofErr w:type="gramStart"/>
      <w:r>
        <w:t>ações</w:t>
      </w:r>
      <w:proofErr w:type="gramEnd"/>
      <w:r>
        <w:t xml:space="preserve"> de prevenção e de controle da </w:t>
      </w:r>
      <w:r w:rsidRPr="00C76BC6">
        <w:t>infecção</w:t>
      </w:r>
      <w:r>
        <w:t xml:space="preserve"> dentro das </w:t>
      </w:r>
      <w:proofErr w:type="spellStart"/>
      <w:r>
        <w:t>ILPIs</w:t>
      </w:r>
      <w:proofErr w:type="spellEnd"/>
      <w:r>
        <w:t>;</w:t>
      </w:r>
    </w:p>
    <w:p w:rsidR="00E565A0" w:rsidRDefault="00E565A0" w:rsidP="00E565A0">
      <w:pPr>
        <w:pStyle w:val="texto1"/>
      </w:pPr>
      <w:r>
        <w:t xml:space="preserve">II - </w:t>
      </w:r>
      <w:proofErr w:type="gramStart"/>
      <w:r>
        <w:t>compra</w:t>
      </w:r>
      <w:proofErr w:type="gramEnd"/>
      <w:r>
        <w:t xml:space="preserve"> de insumos e de equipamentos básicos para segurança e higiene dos residentes e </w:t>
      </w:r>
      <w:r w:rsidRPr="00E70394">
        <w:t>funcionários</w:t>
      </w:r>
      <w:r>
        <w:t>;</w:t>
      </w:r>
    </w:p>
    <w:p w:rsidR="00E565A0" w:rsidRDefault="00E565A0" w:rsidP="00E565A0">
      <w:pPr>
        <w:pStyle w:val="texto1"/>
      </w:pPr>
      <w:r>
        <w:t>III – compra de medicamentos;</w:t>
      </w:r>
    </w:p>
    <w:p w:rsidR="00E565A0" w:rsidRDefault="00E565A0" w:rsidP="00E565A0">
      <w:pPr>
        <w:pStyle w:val="texto1"/>
      </w:pPr>
      <w:r>
        <w:lastRenderedPageBreak/>
        <w:t xml:space="preserve">IV - </w:t>
      </w:r>
      <w:proofErr w:type="gramStart"/>
      <w:r>
        <w:t>adequação</w:t>
      </w:r>
      <w:proofErr w:type="gramEnd"/>
      <w:r>
        <w:t xml:space="preserve"> dos espaços para isolamento dos casos suspeitos e leves.</w:t>
      </w:r>
    </w:p>
    <w:p w:rsidR="00354CC6" w:rsidRDefault="00354CC6" w:rsidP="00354CC6">
      <w:pPr>
        <w:pStyle w:val="texto1"/>
      </w:pPr>
      <w:r>
        <w:t xml:space="preserve">Art. </w:t>
      </w:r>
      <w:r w:rsidR="00E565A0">
        <w:t>4</w:t>
      </w:r>
      <w:r>
        <w:t xml:space="preserve">º Para custear as despesas previstas nesta Lei </w:t>
      </w:r>
      <w:r w:rsidR="00C672D4">
        <w:t xml:space="preserve">poderão ser </w:t>
      </w:r>
      <w:r>
        <w:t>utilizados os recursos financeiros do Fundo Nacional do Idoso, inclusive os saldos de exercícios anteriores.</w:t>
      </w:r>
    </w:p>
    <w:p w:rsidR="00354CC6" w:rsidRDefault="00354CC6" w:rsidP="00354CC6">
      <w:pPr>
        <w:pStyle w:val="texto1"/>
      </w:pPr>
      <w:r>
        <w:t xml:space="preserve">Art. </w:t>
      </w:r>
      <w:r w:rsidR="00E565A0">
        <w:t>5</w:t>
      </w:r>
      <w:r>
        <w:t>º Esta Lei entra em vigor na data da sua publicação.</w:t>
      </w:r>
    </w:p>
    <w:p w:rsidR="000659C9" w:rsidRPr="00C33B4C" w:rsidRDefault="000659C9" w:rsidP="000659C9">
      <w:pPr>
        <w:pStyle w:val="texto10"/>
        <w:rPr>
          <w:color w:val="000000"/>
        </w:rPr>
      </w:pPr>
      <w:r w:rsidRPr="00C33B4C">
        <w:rPr>
          <w:color w:val="000000"/>
        </w:rPr>
        <w:t xml:space="preserve">Sala das Sessões, em </w:t>
      </w:r>
      <w:r w:rsidR="00386739">
        <w:rPr>
          <w:color w:val="000000"/>
        </w:rPr>
        <w:t>20</w:t>
      </w:r>
      <w:r w:rsidR="00386739" w:rsidRPr="00C33B4C">
        <w:rPr>
          <w:color w:val="000000"/>
        </w:rPr>
        <w:t xml:space="preserve"> </w:t>
      </w:r>
      <w:r w:rsidRPr="00C33B4C">
        <w:rPr>
          <w:color w:val="000000"/>
        </w:rPr>
        <w:t xml:space="preserve">de </w:t>
      </w:r>
      <w:r w:rsidR="00354CC6">
        <w:rPr>
          <w:color w:val="000000"/>
        </w:rPr>
        <w:t>maio</w:t>
      </w:r>
      <w:r w:rsidRPr="00C33B4C">
        <w:rPr>
          <w:color w:val="000000"/>
        </w:rPr>
        <w:t xml:space="preserve"> de </w:t>
      </w:r>
      <w:r w:rsidR="00354CC6">
        <w:rPr>
          <w:color w:val="000000"/>
        </w:rPr>
        <w:t>2020</w:t>
      </w:r>
      <w:r>
        <w:rPr>
          <w:color w:val="000000"/>
        </w:rPr>
        <w:t>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354CC6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Deputada MARGARETE COELHO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354CC6">
        <w:rPr>
          <w:szCs w:val="24"/>
        </w:rPr>
        <w:t>a</w:t>
      </w:r>
      <w:bookmarkStart w:id="0" w:name="_GoBack"/>
      <w:bookmarkEnd w:id="0"/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9329C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D2339"/>
    <w:rsid w:val="001120A1"/>
    <w:rsid w:val="001A693F"/>
    <w:rsid w:val="001C198D"/>
    <w:rsid w:val="001F6DDF"/>
    <w:rsid w:val="00204E9F"/>
    <w:rsid w:val="00207463"/>
    <w:rsid w:val="0025430D"/>
    <w:rsid w:val="00354CC6"/>
    <w:rsid w:val="00386739"/>
    <w:rsid w:val="00404CA2"/>
    <w:rsid w:val="00412B8D"/>
    <w:rsid w:val="004523E5"/>
    <w:rsid w:val="00461734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67C3D"/>
    <w:rsid w:val="00774A71"/>
    <w:rsid w:val="007B34E1"/>
    <w:rsid w:val="007B5903"/>
    <w:rsid w:val="00863863"/>
    <w:rsid w:val="009566D2"/>
    <w:rsid w:val="0097659B"/>
    <w:rsid w:val="0099329C"/>
    <w:rsid w:val="00996921"/>
    <w:rsid w:val="00AA74D0"/>
    <w:rsid w:val="00B92F03"/>
    <w:rsid w:val="00BA3467"/>
    <w:rsid w:val="00C120EB"/>
    <w:rsid w:val="00C6557A"/>
    <w:rsid w:val="00C672D4"/>
    <w:rsid w:val="00C76BC6"/>
    <w:rsid w:val="00CA069C"/>
    <w:rsid w:val="00CD107E"/>
    <w:rsid w:val="00D67B20"/>
    <w:rsid w:val="00DB5A9D"/>
    <w:rsid w:val="00DF5BF2"/>
    <w:rsid w:val="00E10C16"/>
    <w:rsid w:val="00E42D0A"/>
    <w:rsid w:val="00E565A0"/>
    <w:rsid w:val="00E70394"/>
    <w:rsid w:val="00E87019"/>
    <w:rsid w:val="00E9542E"/>
    <w:rsid w:val="00E975CB"/>
    <w:rsid w:val="00F23FBC"/>
    <w:rsid w:val="00F25CB9"/>
    <w:rsid w:val="00FF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509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2020-05-21T01:06:00Z</dcterms:created>
  <dcterms:modified xsi:type="dcterms:W3CDTF">2020-05-21T01:06:00Z</dcterms:modified>
</cp:coreProperties>
</file>