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6507D7" w14:textId="76715160" w:rsidR="00043DF1" w:rsidRPr="00967D79" w:rsidRDefault="00043DF1" w:rsidP="00043DF1">
      <w:pPr>
        <w:pStyle w:val="texto1"/>
        <w:spacing w:line="240" w:lineRule="auto"/>
        <w:ind w:firstLine="0"/>
        <w:jc w:val="center"/>
      </w:pPr>
      <w:r w:rsidRPr="00967D79">
        <w:t>REDAÇÃO FINAL DO SUBSTITUTIVO DA CÂMARA DOS DEPU</w:t>
      </w:r>
      <w:r w:rsidR="002D5041">
        <w:t>TADOS AO PROJETO DE LEI Nº 550-A</w:t>
      </w:r>
      <w:r w:rsidRPr="00967D79">
        <w:t xml:space="preserve"> DE 2019 DO SENADO FEDERAL</w:t>
      </w:r>
    </w:p>
    <w:p w14:paraId="18EA7EAD" w14:textId="77777777" w:rsidR="00043DF1" w:rsidRPr="00967D79" w:rsidRDefault="00043DF1" w:rsidP="00043DF1">
      <w:pPr>
        <w:pStyle w:val="cabea"/>
      </w:pPr>
    </w:p>
    <w:p w14:paraId="770A75D5" w14:textId="19D0F428" w:rsidR="002000AB" w:rsidRPr="00967D79" w:rsidRDefault="00043DF1" w:rsidP="002000AB">
      <w:pPr>
        <w:pStyle w:val="ementa"/>
        <w:ind w:left="3538"/>
      </w:pPr>
      <w:r w:rsidRPr="00967D79">
        <w:t xml:space="preserve">Substitutivo da Câmara dos Deputados ao Projeto de Lei nº </w:t>
      </w:r>
      <w:r w:rsidR="002000AB" w:rsidRPr="00967D79">
        <w:t>550</w:t>
      </w:r>
      <w:r w:rsidRPr="00967D79">
        <w:t xml:space="preserve"> de </w:t>
      </w:r>
      <w:r w:rsidR="002000AB" w:rsidRPr="00967D79">
        <w:t>2019</w:t>
      </w:r>
      <w:r w:rsidRPr="00967D79">
        <w:t xml:space="preserve"> do Senado Federal (PLS Nº 115/96 na Casa de origem), que </w:t>
      </w:r>
      <w:r w:rsidR="00451E9F" w:rsidRPr="00967D79">
        <w:t>“A</w:t>
      </w:r>
      <w:r w:rsidR="002000AB" w:rsidRPr="00967D79">
        <w:t xml:space="preserve">ltera a Lei nº 12.334, de 20 de setembro de 2010 (Lei de Segurança de Barragens), para reforçar a efetividade da Política Nacional de Segurança de Barragens (PNSB); a Lei nº 9.433, de 8 de janeiro de 1997 (Lei das Águas), para dotar de novos instrumentos o Conselho Nacional de Recursos Hídricos (CNRH), no exercício de sua atribuição de zelar pela implementação da PNSB; a Lei nº 8.001, de 13 de março de 1990, para instituir o pagamento da Compensação Financeira pela Exploração de Recursos Minerais (CFEM) em caso de suspensão da produção devido a acidente ou rompimento de barragem; a Lei nº 8.072, de 25 de julho de 1990 (Lei dos Crimes Hediondos), para classificar como hediondo o crime de poluição ambiental com resultado morte; a Lei nº 9.605, de 12 de fevereiro de 1998 (Lei dos Crimes Ambientais), para tipificar o crime de poluição com resultado morte e determinar que, em situação de acidente, a multa por infração ambiental seja revertida à região afetada; a Lei nº 7.797, de 10 de julho de 1989 (Lei do Fundo Nacional do Meio Ambiente), para incluir, entre as aplicações financeiras prioritárias, a recuperação de áreas degradadas por acidentes ou desastres ambientais; e a Lei nº 12.608, de 10 de abril de 2012 (Lei da Defesa Civil), para determinar ao </w:t>
      </w:r>
      <w:proofErr w:type="spellStart"/>
      <w:r w:rsidR="002000AB" w:rsidRPr="00967D79">
        <w:t>Sinpdec</w:t>
      </w:r>
      <w:proofErr w:type="spellEnd"/>
      <w:r w:rsidR="002000AB" w:rsidRPr="00967D79">
        <w:t xml:space="preserve"> a manutenção de canal de comunicação para o recebimento de denúncias e informações relacionadas à segurança de barragens”</w:t>
      </w:r>
      <w:r w:rsidR="00813B6F" w:rsidRPr="00967D79">
        <w:t>.</w:t>
      </w:r>
    </w:p>
    <w:p w14:paraId="6757550D" w14:textId="77777777" w:rsidR="002000AB" w:rsidRPr="00967D79" w:rsidRDefault="002000AB" w:rsidP="00043DF1">
      <w:pPr>
        <w:pStyle w:val="texto1"/>
      </w:pPr>
    </w:p>
    <w:p w14:paraId="1C66CA7D" w14:textId="77777777" w:rsidR="00043DF1" w:rsidRPr="00967D79" w:rsidRDefault="00043DF1" w:rsidP="00043DF1">
      <w:pPr>
        <w:pStyle w:val="texto1"/>
      </w:pPr>
      <w:r w:rsidRPr="00967D79">
        <w:t>Dê-se ao projeto a seguinte redação:</w:t>
      </w:r>
    </w:p>
    <w:p w14:paraId="2E72CD11" w14:textId="77777777" w:rsidR="004A61FD" w:rsidRPr="00967D79" w:rsidRDefault="004A61FD" w:rsidP="004A61FD">
      <w:pPr>
        <w:pStyle w:val="texto1"/>
      </w:pPr>
    </w:p>
    <w:p w14:paraId="0531CCBC" w14:textId="169E8F88" w:rsidR="00AB5A14" w:rsidRPr="00967D79" w:rsidRDefault="00AB5A14" w:rsidP="00AB5A14">
      <w:pPr>
        <w:pStyle w:val="ementa"/>
        <w:ind w:left="3538"/>
      </w:pPr>
      <w:r w:rsidRPr="00967D79">
        <w:lastRenderedPageBreak/>
        <w:t>Altera a</w:t>
      </w:r>
      <w:r w:rsidR="00813B6F" w:rsidRPr="00967D79">
        <w:t xml:space="preserve"> Lei nº</w:t>
      </w:r>
      <w:r w:rsidRPr="00967D79">
        <w:t xml:space="preserve"> 12.334, de 20 de setembro de 2010</w:t>
      </w:r>
      <w:r w:rsidR="00383207" w:rsidRPr="00967D79">
        <w:t>, que estabelece a</w:t>
      </w:r>
      <w:r w:rsidR="00813B6F" w:rsidRPr="00967D79">
        <w:t xml:space="preserve"> </w:t>
      </w:r>
      <w:r w:rsidRPr="00967D79">
        <w:t xml:space="preserve">Política Nacional de Segurança de Barragens </w:t>
      </w:r>
      <w:r w:rsidR="00383207" w:rsidRPr="00967D79">
        <w:t>(</w:t>
      </w:r>
      <w:r w:rsidR="00813B6F" w:rsidRPr="00967D79">
        <w:t>PNSB), a Lei nº</w:t>
      </w:r>
      <w:r w:rsidRPr="00967D79">
        <w:t xml:space="preserve"> 7.797, de 10 de julho de 1989</w:t>
      </w:r>
      <w:r w:rsidR="00383207" w:rsidRPr="00967D79">
        <w:t>, que cria o</w:t>
      </w:r>
      <w:r w:rsidRPr="00967D79">
        <w:t xml:space="preserve"> Fundo Nacional do Meio Ambiente </w:t>
      </w:r>
      <w:r w:rsidR="00383207" w:rsidRPr="00967D79">
        <w:t>(</w:t>
      </w:r>
      <w:r w:rsidR="00813B6F" w:rsidRPr="00967D79">
        <w:t>FNMA), a Lei nº</w:t>
      </w:r>
      <w:r w:rsidRPr="00967D79">
        <w:t xml:space="preserve"> 9.433,</w:t>
      </w:r>
      <w:r w:rsidRPr="00967D79">
        <w:rPr>
          <w:spacing w:val="7"/>
        </w:rPr>
        <w:t xml:space="preserve"> </w:t>
      </w:r>
      <w:r w:rsidRPr="00967D79">
        <w:t>de</w:t>
      </w:r>
      <w:r w:rsidRPr="00967D79">
        <w:rPr>
          <w:spacing w:val="7"/>
        </w:rPr>
        <w:t xml:space="preserve"> </w:t>
      </w:r>
      <w:r w:rsidRPr="00967D79">
        <w:t>8</w:t>
      </w:r>
      <w:r w:rsidRPr="00967D79">
        <w:rPr>
          <w:spacing w:val="7"/>
        </w:rPr>
        <w:t xml:space="preserve"> </w:t>
      </w:r>
      <w:r w:rsidRPr="00967D79">
        <w:t>de janeiro</w:t>
      </w:r>
      <w:r w:rsidRPr="00967D79">
        <w:rPr>
          <w:spacing w:val="26"/>
        </w:rPr>
        <w:t xml:space="preserve"> </w:t>
      </w:r>
      <w:r w:rsidRPr="00967D79">
        <w:t>de</w:t>
      </w:r>
      <w:r w:rsidRPr="00967D79">
        <w:rPr>
          <w:spacing w:val="27"/>
        </w:rPr>
        <w:t xml:space="preserve"> </w:t>
      </w:r>
      <w:r w:rsidRPr="00967D79">
        <w:t>1997</w:t>
      </w:r>
      <w:r w:rsidR="00383207" w:rsidRPr="00967D79">
        <w:t>, que institui a</w:t>
      </w:r>
      <w:r w:rsidRPr="00967D79">
        <w:rPr>
          <w:spacing w:val="27"/>
        </w:rPr>
        <w:t xml:space="preserve"> </w:t>
      </w:r>
      <w:r w:rsidRPr="00967D79">
        <w:t>Política</w:t>
      </w:r>
      <w:r w:rsidRPr="00967D79">
        <w:rPr>
          <w:spacing w:val="26"/>
        </w:rPr>
        <w:t xml:space="preserve"> </w:t>
      </w:r>
      <w:r w:rsidRPr="00967D79">
        <w:t>Nacional</w:t>
      </w:r>
      <w:r w:rsidRPr="00967D79">
        <w:rPr>
          <w:spacing w:val="27"/>
        </w:rPr>
        <w:t xml:space="preserve"> </w:t>
      </w:r>
      <w:r w:rsidRPr="00967D79">
        <w:t>de Recursos</w:t>
      </w:r>
      <w:r w:rsidRPr="00967D79">
        <w:rPr>
          <w:spacing w:val="29"/>
        </w:rPr>
        <w:t xml:space="preserve"> </w:t>
      </w:r>
      <w:r w:rsidRPr="00967D79">
        <w:t>Hídricos</w:t>
      </w:r>
      <w:r w:rsidR="00813B6F" w:rsidRPr="00967D79">
        <w:t>,</w:t>
      </w:r>
      <w:r w:rsidRPr="00967D79">
        <w:rPr>
          <w:spacing w:val="29"/>
        </w:rPr>
        <w:t xml:space="preserve"> </w:t>
      </w:r>
      <w:r w:rsidRPr="00967D79">
        <w:t>e o Decreto-Lei nº 227, de 28 de fevereiro de 1967 (Código de Min</w:t>
      </w:r>
      <w:r w:rsidR="00383207" w:rsidRPr="00967D79">
        <w:t>eração</w:t>
      </w:r>
      <w:r w:rsidRPr="00967D79">
        <w:t>).</w:t>
      </w:r>
    </w:p>
    <w:p w14:paraId="62880DAE" w14:textId="77777777" w:rsidR="00863863" w:rsidRPr="00967D79" w:rsidRDefault="00863863" w:rsidP="00863863">
      <w:pPr>
        <w:pStyle w:val="texto1"/>
      </w:pPr>
    </w:p>
    <w:p w14:paraId="1881ADB2" w14:textId="77777777" w:rsidR="00863863" w:rsidRPr="00967D79" w:rsidRDefault="00863863" w:rsidP="00863863">
      <w:pPr>
        <w:pStyle w:val="texto1"/>
      </w:pPr>
      <w:r w:rsidRPr="00967D79">
        <w:t xml:space="preserve">O CONGRESSO NACIONAL decreta: </w:t>
      </w:r>
    </w:p>
    <w:p w14:paraId="41F14534" w14:textId="77777777" w:rsidR="000659C9" w:rsidRPr="00967D79" w:rsidRDefault="000659C9" w:rsidP="00863863">
      <w:pPr>
        <w:pStyle w:val="texto1"/>
        <w:spacing w:line="192" w:lineRule="auto"/>
      </w:pPr>
    </w:p>
    <w:p w14:paraId="5FF8B6ED" w14:textId="4272393F" w:rsidR="000F4C48" w:rsidRPr="00967D79" w:rsidRDefault="000659C9" w:rsidP="000F4C48">
      <w:pPr>
        <w:pStyle w:val="texto1"/>
      </w:pPr>
      <w:r w:rsidRPr="00967D79">
        <w:t xml:space="preserve">Art. 1º </w:t>
      </w:r>
      <w:r w:rsidR="000F4C48" w:rsidRPr="00967D79">
        <w:t xml:space="preserve">Esta Lei altera </w:t>
      </w:r>
      <w:r w:rsidR="00813B6F" w:rsidRPr="00967D79">
        <w:t>dispositivos da Lei</w:t>
      </w:r>
      <w:r w:rsidR="000F4C48" w:rsidRPr="00967D79">
        <w:t xml:space="preserve"> nº 12.334, de 20 de setembro de 2010</w:t>
      </w:r>
      <w:r w:rsidR="00451E9F" w:rsidRPr="00967D79">
        <w:t>, que estabelece a</w:t>
      </w:r>
      <w:r w:rsidR="000F4C48" w:rsidRPr="00967D79">
        <w:t xml:space="preserve"> Política Nacional de Segurança de Barragens</w:t>
      </w:r>
      <w:r w:rsidR="00451E9F" w:rsidRPr="00967D79">
        <w:t xml:space="preserve"> (</w:t>
      </w:r>
      <w:r w:rsidR="00813B6F" w:rsidRPr="00967D79">
        <w:t>PNSB), da Lei nº</w:t>
      </w:r>
      <w:r w:rsidR="000F4C48" w:rsidRPr="00967D79">
        <w:t xml:space="preserve"> 7.797, de 10 de julho de 1989</w:t>
      </w:r>
      <w:r w:rsidR="00451E9F" w:rsidRPr="00967D79">
        <w:t>, que cria o</w:t>
      </w:r>
      <w:r w:rsidR="000F4C48" w:rsidRPr="00967D79">
        <w:t xml:space="preserve"> Fundo Nacional do Meio Ambiente </w:t>
      </w:r>
      <w:r w:rsidR="00451E9F" w:rsidRPr="00967D79">
        <w:t>(</w:t>
      </w:r>
      <w:r w:rsidR="000F4C48" w:rsidRPr="00967D79">
        <w:t>FNMA)</w:t>
      </w:r>
      <w:r w:rsidR="00813B6F" w:rsidRPr="00967D79">
        <w:t>, da Lei nº</w:t>
      </w:r>
      <w:r w:rsidR="005770CF" w:rsidRPr="00967D79">
        <w:t xml:space="preserve"> 9.433, de 8 de janeiro de 1997</w:t>
      </w:r>
      <w:r w:rsidR="00451E9F" w:rsidRPr="00967D79">
        <w:t xml:space="preserve">, que institui a </w:t>
      </w:r>
      <w:r w:rsidR="005770CF" w:rsidRPr="00967D79">
        <w:t>Política Nacional de Recursos Hídricos</w:t>
      </w:r>
      <w:r w:rsidR="00813B6F" w:rsidRPr="00967D79">
        <w:t>,</w:t>
      </w:r>
      <w:r w:rsidR="000F4C48" w:rsidRPr="00967D79">
        <w:t xml:space="preserve"> e </w:t>
      </w:r>
      <w:r w:rsidR="00813B6F" w:rsidRPr="00967D79">
        <w:t>d</w:t>
      </w:r>
      <w:r w:rsidR="000F4C48" w:rsidRPr="00967D79">
        <w:t>o Decreto-Lei nº 227, de 28 de fevereiro de 1967 (Código de Min</w:t>
      </w:r>
      <w:r w:rsidR="00451E9F" w:rsidRPr="00967D79">
        <w:t>eração</w:t>
      </w:r>
      <w:r w:rsidR="000F4C48" w:rsidRPr="00967D79">
        <w:t>).</w:t>
      </w:r>
    </w:p>
    <w:p w14:paraId="638E9689" w14:textId="330B063F" w:rsidR="000F4C48" w:rsidRPr="00967D79" w:rsidRDefault="000F4C48" w:rsidP="000F4C48">
      <w:pPr>
        <w:pStyle w:val="texto1"/>
      </w:pPr>
      <w:r w:rsidRPr="00967D79">
        <w:t>Art. 2º A Lei nº 12.334, de 20 de setembro de 2010, passa a vigorar com as seguintes alterações:</w:t>
      </w:r>
    </w:p>
    <w:p w14:paraId="7031E9F2" w14:textId="77777777" w:rsidR="000F4C48" w:rsidRPr="00967D79" w:rsidRDefault="000F4C48" w:rsidP="000F4C48">
      <w:pPr>
        <w:pStyle w:val="texto2"/>
      </w:pPr>
      <w:r w:rsidRPr="00967D79">
        <w:t>“Art. 1º ................................</w:t>
      </w:r>
    </w:p>
    <w:p w14:paraId="45E8E37F" w14:textId="77777777" w:rsidR="000F4C48" w:rsidRPr="00967D79" w:rsidRDefault="000F4C48" w:rsidP="000F4C48">
      <w:pPr>
        <w:pStyle w:val="texto2"/>
      </w:pPr>
      <w:r w:rsidRPr="00967D79">
        <w:t>Parágrafo único. ........................</w:t>
      </w:r>
    </w:p>
    <w:p w14:paraId="126C5F46" w14:textId="77777777" w:rsidR="000F4C48" w:rsidRPr="00967D79" w:rsidRDefault="000F4C48" w:rsidP="000F4C48">
      <w:pPr>
        <w:pStyle w:val="texto2"/>
      </w:pPr>
      <w:r w:rsidRPr="00967D79">
        <w:t xml:space="preserve">I – </w:t>
      </w:r>
      <w:proofErr w:type="gramStart"/>
      <w:r w:rsidRPr="00967D79">
        <w:t>altura</w:t>
      </w:r>
      <w:proofErr w:type="gramEnd"/>
      <w:r w:rsidRPr="00967D79">
        <w:t xml:space="preserve"> do maciço, medida do encontro do pé do talude de jusante com o nível do solo até a crista de coroamento do barramento, maior ou igual a 15 (quinze) metros;</w:t>
      </w:r>
    </w:p>
    <w:p w14:paraId="628FB5A1" w14:textId="77777777" w:rsidR="000F4C48" w:rsidRPr="00967D79" w:rsidRDefault="000F4C48" w:rsidP="000F4C48">
      <w:pPr>
        <w:pStyle w:val="texto2"/>
        <w:ind w:firstLine="0"/>
      </w:pPr>
      <w:r w:rsidRPr="00967D79">
        <w:t>...................................................</w:t>
      </w:r>
    </w:p>
    <w:p w14:paraId="3E37B9FB" w14:textId="6FF7A466" w:rsidR="000F4C48" w:rsidRPr="00967D79" w:rsidRDefault="000F4C48" w:rsidP="000F4C48">
      <w:pPr>
        <w:pStyle w:val="texto2"/>
      </w:pPr>
      <w:r w:rsidRPr="00967D79">
        <w:t xml:space="preserve">IV – </w:t>
      </w:r>
      <w:proofErr w:type="gramStart"/>
      <w:r w:rsidRPr="00967D79">
        <w:t>catego</w:t>
      </w:r>
      <w:r w:rsidR="00813B6F" w:rsidRPr="00967D79">
        <w:t>ria</w:t>
      </w:r>
      <w:proofErr w:type="gramEnd"/>
      <w:r w:rsidR="00813B6F" w:rsidRPr="00967D79">
        <w:t xml:space="preserve"> de dano potencial associado</w:t>
      </w:r>
      <w:r w:rsidRPr="00967D79">
        <w:t xml:space="preserve"> médio ou alto, em termos econômicos, sociais, ambientais ou de perda de vidas humanas, conforme definido no art. 7º desta Lei;</w:t>
      </w:r>
    </w:p>
    <w:p w14:paraId="7AE69983" w14:textId="77777777" w:rsidR="000F4C48" w:rsidRPr="00967D79" w:rsidRDefault="000F4C48" w:rsidP="000F4C48">
      <w:pPr>
        <w:pStyle w:val="texto2"/>
      </w:pPr>
      <w:r w:rsidRPr="00967D79">
        <w:lastRenderedPageBreak/>
        <w:t xml:space="preserve">V – categoria de risco alto, a critério do órgão fiscalizador, conforme definido no art. 7º desta </w:t>
      </w:r>
      <w:proofErr w:type="gramStart"/>
      <w:r w:rsidRPr="00967D79">
        <w:t>Lei.”</w:t>
      </w:r>
      <w:proofErr w:type="gramEnd"/>
      <w:r w:rsidRPr="00967D79">
        <w:t>(NR)</w:t>
      </w:r>
    </w:p>
    <w:p w14:paraId="7B9C33CB" w14:textId="15C8D9F5" w:rsidR="000F4C48" w:rsidRPr="00967D79" w:rsidRDefault="000F4C48" w:rsidP="000F4C48">
      <w:pPr>
        <w:pStyle w:val="texto2"/>
      </w:pPr>
      <w:r w:rsidRPr="00967D79">
        <w:t>“Art. 2º</w:t>
      </w:r>
      <w:r w:rsidR="008C6DC7" w:rsidRPr="00967D79">
        <w:t xml:space="preserve"> </w:t>
      </w:r>
      <w:r w:rsidRPr="00967D79">
        <w:t>................................</w:t>
      </w:r>
    </w:p>
    <w:p w14:paraId="327BE0AB" w14:textId="77777777" w:rsidR="000F4C48" w:rsidRPr="00967D79" w:rsidRDefault="000F4C48" w:rsidP="000F4C48">
      <w:pPr>
        <w:pStyle w:val="texto2"/>
      </w:pPr>
      <w:r w:rsidRPr="00967D79">
        <w:t xml:space="preserve">I - </w:t>
      </w:r>
      <w:proofErr w:type="gramStart"/>
      <w:r w:rsidRPr="00967D79">
        <w:t>barragem</w:t>
      </w:r>
      <w:proofErr w:type="gramEnd"/>
      <w:r w:rsidRPr="00967D79">
        <w:t>: qualquer estrutura construída dentro ou fora de um curso permanente ou temporário de água, em talvegue ou em cava exaurida com dique, para fins de contenção ou acumulação de substâncias líquidas ou de misturas de líquidos e sólidos, compreendendo o barramento e as estruturas associadas;</w:t>
      </w:r>
    </w:p>
    <w:p w14:paraId="5566C594" w14:textId="77777777" w:rsidR="000F4C48" w:rsidRPr="00967D79" w:rsidRDefault="000F4C48" w:rsidP="000F4C48">
      <w:pPr>
        <w:pStyle w:val="texto2"/>
        <w:ind w:firstLine="0"/>
      </w:pPr>
      <w:r w:rsidRPr="00967D79">
        <w:t>...................................................</w:t>
      </w:r>
    </w:p>
    <w:p w14:paraId="62B6A737" w14:textId="77777777" w:rsidR="000F4C48" w:rsidRPr="00967D79" w:rsidRDefault="000F4C48" w:rsidP="000F4C48">
      <w:pPr>
        <w:pStyle w:val="texto2"/>
      </w:pPr>
      <w:r w:rsidRPr="00967D79">
        <w:t xml:space="preserve">IV – </w:t>
      </w:r>
      <w:proofErr w:type="gramStart"/>
      <w:r w:rsidRPr="00967D79">
        <w:t>empreendedor</w:t>
      </w:r>
      <w:proofErr w:type="gramEnd"/>
      <w:r w:rsidRPr="00967D79">
        <w:t xml:space="preserve">: pessoa física ou jurídica que detenha outorga, licença, registro, concessão, autorização ou outro ato que lhe confira direito de operação da barragem e do respectivo reservatório, ou, subsidiariamente, aquele com direito real sobre as terras onde a barragem se localize, se não houver quem </w:t>
      </w:r>
      <w:r w:rsidRPr="002D5041">
        <w:t>os</w:t>
      </w:r>
      <w:r w:rsidRPr="00967D79">
        <w:t xml:space="preserve"> explore oficialmente;</w:t>
      </w:r>
    </w:p>
    <w:p w14:paraId="1439CAC4" w14:textId="77777777" w:rsidR="000F4C48" w:rsidRPr="00967D79" w:rsidRDefault="000F4C48" w:rsidP="000F4C48">
      <w:pPr>
        <w:pStyle w:val="texto2"/>
        <w:ind w:firstLine="0"/>
      </w:pPr>
      <w:r w:rsidRPr="00967D79">
        <w:t>...................................................</w:t>
      </w:r>
    </w:p>
    <w:p w14:paraId="08247642" w14:textId="77777777" w:rsidR="000F4C48" w:rsidRPr="00967D79" w:rsidRDefault="000F4C48" w:rsidP="000F4C48">
      <w:pPr>
        <w:pStyle w:val="texto2"/>
      </w:pPr>
      <w:r w:rsidRPr="00967D79">
        <w:t>VII – dano potencial associado à barragem: dano que pode ocorrer devido a rompimento, vazamento, infiltração no solo ou mau funcionamento de uma barragem, independentemente da sua probabilidade de ocorrência, a ser graduado de acordo com as perdas de vidas humanas e os impactos sociais, econômicos e ambientais;</w:t>
      </w:r>
    </w:p>
    <w:p w14:paraId="79D9662A" w14:textId="77777777" w:rsidR="000F4C48" w:rsidRPr="00967D79" w:rsidRDefault="000F4C48" w:rsidP="000F4C48">
      <w:pPr>
        <w:pStyle w:val="texto2"/>
      </w:pPr>
      <w:r w:rsidRPr="00967D79">
        <w:lastRenderedPageBreak/>
        <w:t>VIII – categoria de risco: classificação da barragem de acordo com os aspectos que possam influenciar na possibilidade de ocorrência de acidente ou desastre;</w:t>
      </w:r>
    </w:p>
    <w:p w14:paraId="24314F32" w14:textId="25915567" w:rsidR="000F4C48" w:rsidRPr="00967D79" w:rsidRDefault="000F4C48" w:rsidP="000F4C48">
      <w:pPr>
        <w:pStyle w:val="texto2"/>
      </w:pPr>
      <w:r w:rsidRPr="00967D79">
        <w:t xml:space="preserve">IX – </w:t>
      </w:r>
      <w:proofErr w:type="gramStart"/>
      <w:r w:rsidRPr="00967D79">
        <w:t>zona</w:t>
      </w:r>
      <w:proofErr w:type="gramEnd"/>
      <w:r w:rsidRPr="00967D79">
        <w:t xml:space="preserve"> de </w:t>
      </w:r>
      <w:proofErr w:type="spellStart"/>
      <w:r w:rsidRPr="00967D79">
        <w:t>autossalvamento</w:t>
      </w:r>
      <w:proofErr w:type="spellEnd"/>
      <w:r w:rsidRPr="00967D79">
        <w:t xml:space="preserve"> (ZAS): trecho do vale a jusante da barragem </w:t>
      </w:r>
      <w:r w:rsidRPr="002D5041">
        <w:t>em</w:t>
      </w:r>
      <w:r w:rsidR="00986FB3" w:rsidRPr="002D5041">
        <w:t xml:space="preserve"> </w:t>
      </w:r>
      <w:r w:rsidRPr="002D5041">
        <w:t>que não haja tempo suficiente para intervenção</w:t>
      </w:r>
      <w:r w:rsidRPr="00967D79">
        <w:t xml:space="preserve"> da autoridade competente em situação de emergência, conforme o mapa de inundação;</w:t>
      </w:r>
    </w:p>
    <w:p w14:paraId="12B80769" w14:textId="2AF5ACCD" w:rsidR="000F4C48" w:rsidRPr="00967D79" w:rsidRDefault="000F4C48" w:rsidP="000F4C48">
      <w:pPr>
        <w:pStyle w:val="texto2"/>
      </w:pPr>
      <w:r w:rsidRPr="00967D79">
        <w:t xml:space="preserve">X – </w:t>
      </w:r>
      <w:proofErr w:type="gramStart"/>
      <w:r w:rsidRPr="00967D79">
        <w:t>zona</w:t>
      </w:r>
      <w:proofErr w:type="gramEnd"/>
      <w:r w:rsidRPr="00967D79">
        <w:t xml:space="preserve"> de segurança secu</w:t>
      </w:r>
      <w:r w:rsidR="009F256F" w:rsidRPr="00967D79">
        <w:t>ndária (ZSS): trecho constante d</w:t>
      </w:r>
      <w:r w:rsidRPr="00967D79">
        <w:t>o mapa de inundação não definido como ZAS;</w:t>
      </w:r>
    </w:p>
    <w:p w14:paraId="3900FD3E" w14:textId="7CF49A74" w:rsidR="000F4C48" w:rsidRPr="00967D79" w:rsidRDefault="000F4C48" w:rsidP="000F4C48">
      <w:pPr>
        <w:pStyle w:val="texto2"/>
      </w:pPr>
      <w:r w:rsidRPr="00967D79">
        <w:t xml:space="preserve">XI – mapa de inundação: produto do estudo de inundação </w:t>
      </w:r>
      <w:r w:rsidR="009F256F" w:rsidRPr="00967D79">
        <w:t>que compreende</w:t>
      </w:r>
      <w:r w:rsidRPr="00967D79">
        <w:t xml:space="preserve"> a delimitação geográfica </w:t>
      </w:r>
      <w:proofErr w:type="spellStart"/>
      <w:r w:rsidRPr="00967D79">
        <w:t>georreferenciada</w:t>
      </w:r>
      <w:proofErr w:type="spellEnd"/>
      <w:r w:rsidRPr="00967D79">
        <w:t xml:space="preserve"> das áreas potencialmente afetadas por um eventual vazamento ou ruptura da barragem e seu</w:t>
      </w:r>
      <w:r w:rsidR="009F256F" w:rsidRPr="00967D79">
        <w:t>s possíveis cenários associados e</w:t>
      </w:r>
      <w:r w:rsidRPr="00967D79">
        <w:t xml:space="preserve"> que objetiva facilitar a notificação eficiente e a evacuação de áreas afetadas por essa situação;</w:t>
      </w:r>
    </w:p>
    <w:p w14:paraId="760012E7" w14:textId="77777777" w:rsidR="000F4C48" w:rsidRPr="00967D79" w:rsidRDefault="000F4C48" w:rsidP="000F4C48">
      <w:pPr>
        <w:pStyle w:val="texto2"/>
      </w:pPr>
      <w:r w:rsidRPr="00967D79">
        <w:t>XII – acidente: comprometimento da integridade estrutural com liberação incontrolável do conteúdo de um reservatório ocasionado pelo colapso parcial ou total da barragem ou de estrutura anexa;</w:t>
      </w:r>
    </w:p>
    <w:p w14:paraId="7BE230E2" w14:textId="0D801BF7" w:rsidR="000F4C48" w:rsidRPr="00967D79" w:rsidRDefault="000F4C48" w:rsidP="000F4C48">
      <w:pPr>
        <w:pStyle w:val="texto2"/>
      </w:pPr>
      <w:r w:rsidRPr="00967D79">
        <w:t>XIII – incidente: ocorrência que afet</w:t>
      </w:r>
      <w:r w:rsidR="00B6284D" w:rsidRPr="00967D79">
        <w:t>a</w:t>
      </w:r>
      <w:r w:rsidRPr="00967D79">
        <w:t xml:space="preserve"> o comportamento da barragem ou </w:t>
      </w:r>
      <w:r w:rsidR="009F256F" w:rsidRPr="00967D79">
        <w:t xml:space="preserve">de </w:t>
      </w:r>
      <w:r w:rsidRPr="00967D79">
        <w:t>estrutura anexa que, se não controlada, pode causar um acidente;</w:t>
      </w:r>
    </w:p>
    <w:p w14:paraId="2F7A4FCE" w14:textId="77777777" w:rsidR="000F4C48" w:rsidRPr="00967D79" w:rsidRDefault="000F4C48" w:rsidP="000F4C48">
      <w:pPr>
        <w:pStyle w:val="texto2"/>
      </w:pPr>
      <w:r w:rsidRPr="00967D79">
        <w:t xml:space="preserve">XIV – desastre: resultado de evento adverso, de origem natural ou induzido pela ação </w:t>
      </w:r>
      <w:r w:rsidRPr="00967D79">
        <w:lastRenderedPageBreak/>
        <w:t>humana, sobre ecossistemas e populações vulneráveis, que causa significativos danos humanos, materiais ou ambientais e prejuízos econômicos e sociais;</w:t>
      </w:r>
    </w:p>
    <w:p w14:paraId="02545580" w14:textId="67B62409" w:rsidR="000F4C48" w:rsidRPr="00967D79" w:rsidRDefault="00CD3E06" w:rsidP="000F4C48">
      <w:pPr>
        <w:pStyle w:val="texto2"/>
      </w:pPr>
      <w:r w:rsidRPr="00967D79">
        <w:t xml:space="preserve">XV – barragem descaracterizada: aquela que não </w:t>
      </w:r>
      <w:r w:rsidRPr="00967D79">
        <w:rPr>
          <w:spacing w:val="-1"/>
        </w:rPr>
        <w:t>oper</w:t>
      </w:r>
      <w:r w:rsidRPr="00967D79">
        <w:t>a</w:t>
      </w:r>
      <w:r w:rsidRPr="00967D79">
        <w:rPr>
          <w:spacing w:val="19"/>
        </w:rPr>
        <w:t xml:space="preserve"> </w:t>
      </w:r>
      <w:r w:rsidRPr="00967D79">
        <w:rPr>
          <w:spacing w:val="-1"/>
        </w:rPr>
        <w:t>com</w:t>
      </w:r>
      <w:r w:rsidRPr="00967D79">
        <w:t xml:space="preserve">o </w:t>
      </w:r>
      <w:r w:rsidRPr="00967D79">
        <w:rPr>
          <w:spacing w:val="-1"/>
        </w:rPr>
        <w:t>estrutur</w:t>
      </w:r>
      <w:r w:rsidRPr="00967D79">
        <w:t xml:space="preserve">a de </w:t>
      </w:r>
      <w:r w:rsidRPr="00967D79">
        <w:rPr>
          <w:spacing w:val="-1"/>
        </w:rPr>
        <w:t>contençã</w:t>
      </w:r>
      <w:r w:rsidRPr="00967D79">
        <w:t xml:space="preserve">o de </w:t>
      </w:r>
      <w:r w:rsidRPr="00967D79">
        <w:rPr>
          <w:spacing w:val="-1"/>
        </w:rPr>
        <w:t>sedimento</w:t>
      </w:r>
      <w:r w:rsidRPr="00967D79">
        <w:t>s</w:t>
      </w:r>
      <w:r w:rsidRPr="00967D79">
        <w:rPr>
          <w:spacing w:val="9"/>
        </w:rPr>
        <w:t xml:space="preserve"> </w:t>
      </w:r>
      <w:r w:rsidRPr="00967D79">
        <w:rPr>
          <w:spacing w:val="-1"/>
        </w:rPr>
        <w:t>o</w:t>
      </w:r>
      <w:r w:rsidRPr="00967D79">
        <w:t>u</w:t>
      </w:r>
      <w:r w:rsidRPr="00967D79">
        <w:rPr>
          <w:spacing w:val="10"/>
        </w:rPr>
        <w:t xml:space="preserve"> </w:t>
      </w:r>
      <w:r w:rsidRPr="00967D79">
        <w:rPr>
          <w:spacing w:val="-1"/>
        </w:rPr>
        <w:t>rejeitos</w:t>
      </w:r>
      <w:r w:rsidRPr="00967D79">
        <w:t xml:space="preserve">, não possuindo características de barragem, </w:t>
      </w:r>
      <w:r w:rsidR="00B6284D" w:rsidRPr="00967D79">
        <w:t xml:space="preserve">e que se </w:t>
      </w:r>
      <w:r w:rsidR="00973C39">
        <w:t>destina</w:t>
      </w:r>
      <w:r w:rsidRPr="00967D79">
        <w:t xml:space="preserve"> a outra </w:t>
      </w:r>
      <w:proofErr w:type="gramStart"/>
      <w:r w:rsidRPr="00967D79">
        <w:t>finalidade.</w:t>
      </w:r>
      <w:r w:rsidR="000F4C48" w:rsidRPr="00967D79">
        <w:t>”</w:t>
      </w:r>
      <w:proofErr w:type="gramEnd"/>
      <w:r w:rsidR="000F4C48" w:rsidRPr="00967D79">
        <w:t>(NR)</w:t>
      </w:r>
    </w:p>
    <w:p w14:paraId="7860C3CC" w14:textId="77777777" w:rsidR="000F4C48" w:rsidRPr="00967D79" w:rsidRDefault="00F63424" w:rsidP="000F4C48">
      <w:pPr>
        <w:pStyle w:val="texto2"/>
      </w:pPr>
      <w:r w:rsidRPr="00967D79">
        <w:t>“Art. 3º</w:t>
      </w:r>
      <w:r w:rsidR="000F4C48" w:rsidRPr="00967D79">
        <w:t xml:space="preserve"> </w:t>
      </w:r>
      <w:r w:rsidRPr="00967D79">
        <w:t>.</w:t>
      </w:r>
      <w:r w:rsidR="000F4C48" w:rsidRPr="00967D79">
        <w:t>...............................</w:t>
      </w:r>
    </w:p>
    <w:p w14:paraId="33446113" w14:textId="5B62F5AC" w:rsidR="000F4C48" w:rsidRPr="00967D79" w:rsidRDefault="000F4C48" w:rsidP="000F4C48">
      <w:pPr>
        <w:pStyle w:val="texto2"/>
      </w:pPr>
      <w:r w:rsidRPr="00967D79">
        <w:t xml:space="preserve">I – </w:t>
      </w:r>
      <w:proofErr w:type="gramStart"/>
      <w:r w:rsidRPr="00967D79">
        <w:t>garantir</w:t>
      </w:r>
      <w:proofErr w:type="gramEnd"/>
      <w:r w:rsidRPr="00967D79">
        <w:t xml:space="preserve"> a observância de padrões de segurança de barragens de maneira a fomentar a prevenção e </w:t>
      </w:r>
      <w:r w:rsidR="003E64DE" w:rsidRPr="00967D79">
        <w:t xml:space="preserve">a </w:t>
      </w:r>
      <w:r w:rsidRPr="00967D79">
        <w:t>reduzir a possibilidade de acidente ou desastre e suas consequências;</w:t>
      </w:r>
    </w:p>
    <w:p w14:paraId="614CD8F6" w14:textId="2E46B01E" w:rsidR="000F4C48" w:rsidRPr="002D5041" w:rsidRDefault="000F4C48" w:rsidP="000F4C48">
      <w:pPr>
        <w:pStyle w:val="texto2"/>
      </w:pPr>
      <w:r w:rsidRPr="00967D79">
        <w:t xml:space="preserve">II – </w:t>
      </w:r>
      <w:proofErr w:type="gramStart"/>
      <w:r w:rsidRPr="00967D79">
        <w:t>regulamentar</w:t>
      </w:r>
      <w:proofErr w:type="gramEnd"/>
      <w:r w:rsidRPr="00967D79">
        <w:t xml:space="preserve"> as ações de segurança a serem adotadas nas fases de planejamento, projeto, construção, primeiro enchimento e primeiro </w:t>
      </w:r>
      <w:proofErr w:type="spellStart"/>
      <w:r w:rsidRPr="00967D79">
        <w:t>vertimento</w:t>
      </w:r>
      <w:proofErr w:type="spellEnd"/>
      <w:r w:rsidRPr="00967D79">
        <w:t xml:space="preserve">, </w:t>
      </w:r>
      <w:r w:rsidRPr="002D5041">
        <w:t>operação, desativação, descaracterização e usos futuros de barragens;</w:t>
      </w:r>
    </w:p>
    <w:p w14:paraId="5C2C4502" w14:textId="77777777" w:rsidR="000F4C48" w:rsidRPr="002D5041" w:rsidRDefault="000F4C48" w:rsidP="000F4C48">
      <w:pPr>
        <w:pStyle w:val="texto2"/>
        <w:ind w:firstLine="0"/>
      </w:pPr>
      <w:r w:rsidRPr="002D5041">
        <w:t>...................................................</w:t>
      </w:r>
    </w:p>
    <w:p w14:paraId="2960504B" w14:textId="77777777" w:rsidR="000F4C48" w:rsidRPr="00967D79" w:rsidRDefault="000F4C48" w:rsidP="000F4C48">
      <w:pPr>
        <w:pStyle w:val="texto2"/>
      </w:pPr>
      <w:r w:rsidRPr="002D5041">
        <w:t>VIII – definir procedimentos emergenciais e fomentar a atuação conjunta</w:t>
      </w:r>
      <w:r w:rsidRPr="00967D79">
        <w:t xml:space="preserve"> de empreendedores, fiscalizadores e órgãos de proteção e defesa civil em caso de incidente, acidente ou </w:t>
      </w:r>
      <w:proofErr w:type="gramStart"/>
      <w:r w:rsidRPr="00967D79">
        <w:t>desastre.”</w:t>
      </w:r>
      <w:proofErr w:type="gramEnd"/>
      <w:r w:rsidRPr="00967D79">
        <w:t>(NR)</w:t>
      </w:r>
    </w:p>
    <w:p w14:paraId="6EF51CAB" w14:textId="77777777" w:rsidR="000F4C48" w:rsidRPr="00967D79" w:rsidRDefault="000F4C48" w:rsidP="000F4C48">
      <w:pPr>
        <w:pStyle w:val="texto2"/>
      </w:pPr>
      <w:r w:rsidRPr="00967D79">
        <w:t>“Art. 4º ................................</w:t>
      </w:r>
    </w:p>
    <w:p w14:paraId="4C59BAA4" w14:textId="68DF2EE3" w:rsidR="000F4C48" w:rsidRPr="00967D79" w:rsidRDefault="000F4C48" w:rsidP="000F4C48">
      <w:pPr>
        <w:pStyle w:val="texto2"/>
      </w:pPr>
      <w:r w:rsidRPr="00967D79">
        <w:t xml:space="preserve">I – </w:t>
      </w:r>
      <w:proofErr w:type="gramStart"/>
      <w:r w:rsidRPr="00967D79">
        <w:t>a</w:t>
      </w:r>
      <w:proofErr w:type="gramEnd"/>
      <w:r w:rsidRPr="00967D79">
        <w:t xml:space="preserve"> segurança da barragem, consideradas as fases de planejamento, projeto, construção, primeiro enchimento e primeiro </w:t>
      </w:r>
      <w:proofErr w:type="spellStart"/>
      <w:r w:rsidRPr="00967D79">
        <w:t>vertimento</w:t>
      </w:r>
      <w:proofErr w:type="spellEnd"/>
      <w:r w:rsidRPr="00967D79">
        <w:t>, operação, desativação, descaracterização e usos futuros;</w:t>
      </w:r>
    </w:p>
    <w:p w14:paraId="2959FC6C" w14:textId="1095F3BE" w:rsidR="000F4C48" w:rsidRPr="00967D79" w:rsidRDefault="000F4C48" w:rsidP="000F4C48">
      <w:pPr>
        <w:pStyle w:val="texto2"/>
      </w:pPr>
      <w:r w:rsidRPr="00967D79">
        <w:t xml:space="preserve">II – </w:t>
      </w:r>
      <w:proofErr w:type="gramStart"/>
      <w:r w:rsidRPr="00967D79">
        <w:t>a informação e o estímulo</w:t>
      </w:r>
      <w:proofErr w:type="gramEnd"/>
      <w:r w:rsidRPr="00967D79">
        <w:t xml:space="preserve"> à participação direta ou indireta da população nas </w:t>
      </w:r>
      <w:r w:rsidRPr="00967D79">
        <w:lastRenderedPageBreak/>
        <w:t xml:space="preserve">ações preventivas e emergenciais, </w:t>
      </w:r>
      <w:r w:rsidR="005B4FD8" w:rsidRPr="00967D79">
        <w:t>incluído</w:t>
      </w:r>
      <w:r w:rsidR="003E64DE" w:rsidRPr="00967D79">
        <w:t>s</w:t>
      </w:r>
      <w:r w:rsidRPr="00967D79">
        <w:t xml:space="preserve"> a elaboração e a implantação do Plano de Ação de Emergência (PAE) e o acesso ao seu conteúdo, ressalvadas as informações de caráter pessoal;</w:t>
      </w:r>
    </w:p>
    <w:p w14:paraId="7C3582B6" w14:textId="77777777" w:rsidR="000F4C48" w:rsidRPr="00967D79" w:rsidRDefault="000F4C48" w:rsidP="000F4C48">
      <w:pPr>
        <w:pStyle w:val="texto2"/>
      </w:pPr>
      <w:r w:rsidRPr="00967D79">
        <w:t>III – a responsabilidade legal do empreendedor pela segurança da barragem, pelos danos decorrentes de seu rompimento, vazamento ou mau funcionamento e, independentemente da existência de culpa, pela reparação desses danos;</w:t>
      </w:r>
    </w:p>
    <w:p w14:paraId="2BE48B43" w14:textId="77777777" w:rsidR="000F4C48" w:rsidRPr="00967D79" w:rsidRDefault="000F4C48" w:rsidP="000F4C48">
      <w:pPr>
        <w:pStyle w:val="texto2"/>
      </w:pPr>
      <w:r w:rsidRPr="00967D79">
        <w:t xml:space="preserve">IV – </w:t>
      </w:r>
      <w:proofErr w:type="gramStart"/>
      <w:r w:rsidRPr="00967D79">
        <w:t>a</w:t>
      </w:r>
      <w:proofErr w:type="gramEnd"/>
      <w:r w:rsidRPr="00967D79">
        <w:t xml:space="preserve"> transparência de informações, a participação e o controle social; e</w:t>
      </w:r>
    </w:p>
    <w:p w14:paraId="79BF48A7" w14:textId="77777777" w:rsidR="000F4C48" w:rsidRPr="00967D79" w:rsidRDefault="000F4C48" w:rsidP="000F4C48">
      <w:pPr>
        <w:pStyle w:val="texto2"/>
      </w:pPr>
      <w:r w:rsidRPr="00967D79">
        <w:t xml:space="preserve">V – a segurança da barragem como instrumento de alcance da sustentabilidade </w:t>
      </w:r>
      <w:proofErr w:type="gramStart"/>
      <w:r w:rsidRPr="00967D79">
        <w:t>socioambiental.”</w:t>
      </w:r>
      <w:proofErr w:type="gramEnd"/>
      <w:r w:rsidRPr="00967D79">
        <w:t>(NR)</w:t>
      </w:r>
    </w:p>
    <w:p w14:paraId="3A531B2A" w14:textId="77777777" w:rsidR="000F4C48" w:rsidRPr="00967D79" w:rsidRDefault="000F4C48" w:rsidP="000F4C48">
      <w:pPr>
        <w:pStyle w:val="texto2"/>
      </w:pPr>
      <w:r w:rsidRPr="00967D79">
        <w:t>“Art. 5º ................................</w:t>
      </w:r>
    </w:p>
    <w:p w14:paraId="2145F4B3" w14:textId="77777777" w:rsidR="000F4C48" w:rsidRPr="00967D79" w:rsidRDefault="000F4C48" w:rsidP="000F4C48">
      <w:pPr>
        <w:pStyle w:val="texto2"/>
      </w:pPr>
      <w:r w:rsidRPr="00967D79">
        <w:t xml:space="preserve">I – </w:t>
      </w:r>
      <w:proofErr w:type="gramStart"/>
      <w:r w:rsidRPr="00967D79">
        <w:t>à</w:t>
      </w:r>
      <w:proofErr w:type="gramEnd"/>
      <w:r w:rsidRPr="00967D79">
        <w:t xml:space="preserve"> entidade que outorga o direito de uso dos recursos hídricos, observado o domínio do corpo hídrico, quando o objeto for de acumulação de água, exceto para fins de aproveitamento hidrelétrico;</w:t>
      </w:r>
    </w:p>
    <w:p w14:paraId="13C933B9" w14:textId="77777777" w:rsidR="000F4C48" w:rsidRPr="00967D79" w:rsidRDefault="000F4C48" w:rsidP="000F4C48">
      <w:pPr>
        <w:pStyle w:val="texto2"/>
      </w:pPr>
      <w:r w:rsidRPr="00967D79">
        <w:t xml:space="preserve">II – </w:t>
      </w:r>
      <w:proofErr w:type="gramStart"/>
      <w:r w:rsidRPr="00967D79">
        <w:t>à</w:t>
      </w:r>
      <w:proofErr w:type="gramEnd"/>
      <w:r w:rsidRPr="00967D79">
        <w:t xml:space="preserve"> entidade que concede, autoriza ou registra o uso do potencial hidráulico, quando se tratar de uso preponderante para fins de geração hidrelétrica;</w:t>
      </w:r>
    </w:p>
    <w:p w14:paraId="28D1F8A1" w14:textId="58C7B3A9" w:rsidR="000F4C48" w:rsidRPr="002D5041" w:rsidRDefault="000F4C48" w:rsidP="000F4C48">
      <w:pPr>
        <w:pStyle w:val="texto2"/>
      </w:pPr>
      <w:r w:rsidRPr="00967D79">
        <w:t xml:space="preserve">III – à entidade que regula e fiscaliza as atividades minerárias, para fins de disposição de rejeitos, </w:t>
      </w:r>
      <w:r w:rsidRPr="002D5041">
        <w:t>observado o disposto no inciso V</w:t>
      </w:r>
      <w:r w:rsidR="00220221" w:rsidRPr="002D5041">
        <w:t xml:space="preserve"> do </w:t>
      </w:r>
      <w:r w:rsidR="00220221" w:rsidRPr="002D5041">
        <w:rPr>
          <w:i/>
        </w:rPr>
        <w:t xml:space="preserve">caput </w:t>
      </w:r>
      <w:r w:rsidR="00220221" w:rsidRPr="002D5041">
        <w:t>deste artigo</w:t>
      </w:r>
      <w:r w:rsidRPr="002D5041">
        <w:t>;</w:t>
      </w:r>
    </w:p>
    <w:p w14:paraId="1A3C09B7" w14:textId="77777777" w:rsidR="000F4C48" w:rsidRPr="002D5041" w:rsidRDefault="000F4C48" w:rsidP="000F4C48">
      <w:pPr>
        <w:pStyle w:val="texto2"/>
      </w:pPr>
      <w:r w:rsidRPr="002D5041">
        <w:lastRenderedPageBreak/>
        <w:t xml:space="preserve">IV – </w:t>
      </w:r>
      <w:proofErr w:type="gramStart"/>
      <w:r w:rsidRPr="002D5041">
        <w:t>à</w:t>
      </w:r>
      <w:proofErr w:type="gramEnd"/>
      <w:r w:rsidRPr="002D5041">
        <w:t xml:space="preserve"> entidade que concede a licença ambiental, para fins de disposição de resíduos industriais;</w:t>
      </w:r>
    </w:p>
    <w:p w14:paraId="0C4D6110" w14:textId="77777777" w:rsidR="000F4C48" w:rsidRPr="002D5041" w:rsidRDefault="000F4C48" w:rsidP="000F4C48">
      <w:pPr>
        <w:pStyle w:val="texto2"/>
      </w:pPr>
      <w:r w:rsidRPr="002D5041">
        <w:t xml:space="preserve">V – </w:t>
      </w:r>
      <w:proofErr w:type="gramStart"/>
      <w:r w:rsidRPr="002D5041">
        <w:t>à</w:t>
      </w:r>
      <w:proofErr w:type="gramEnd"/>
      <w:r w:rsidRPr="002D5041">
        <w:t xml:space="preserve"> entidade que regula, licencia e fiscaliza a produção e o uso da energia nuclear, quando se tratar de disposição de rejeitos de minérios nucleares.</w:t>
      </w:r>
    </w:p>
    <w:p w14:paraId="0F916367" w14:textId="77777777" w:rsidR="000F4C48" w:rsidRPr="002D5041" w:rsidRDefault="000F4C48" w:rsidP="000F4C48">
      <w:pPr>
        <w:pStyle w:val="texto2"/>
      </w:pPr>
      <w:r w:rsidRPr="002D5041">
        <w:t xml:space="preserve">§ 1º Os órgãos fiscalizadores referidos no </w:t>
      </w:r>
      <w:r w:rsidRPr="002D5041">
        <w:rPr>
          <w:i/>
        </w:rPr>
        <w:t>caput</w:t>
      </w:r>
      <w:r w:rsidRPr="002D5041">
        <w:t xml:space="preserve"> deste artigo devem dar ciência ao órgão de proteção e defesa civil das ações de fiscalização que constatarem a necessidade de adoção de medidas emergenciais relativas à segurança de barragens.</w:t>
      </w:r>
    </w:p>
    <w:p w14:paraId="579F2FEC" w14:textId="61B6DE8D" w:rsidR="000F4C48" w:rsidRPr="00967D79" w:rsidRDefault="000F4C48" w:rsidP="000F4C48">
      <w:pPr>
        <w:pStyle w:val="texto2"/>
      </w:pPr>
      <w:r w:rsidRPr="002D5041">
        <w:t xml:space="preserve">§ 2º A fiscalização prevista no </w:t>
      </w:r>
      <w:r w:rsidRPr="002D5041">
        <w:rPr>
          <w:i/>
        </w:rPr>
        <w:t>caput</w:t>
      </w:r>
      <w:r w:rsidRPr="002D5041">
        <w:t xml:space="preserve"> deste artigo deve basear-se em análise documental, </w:t>
      </w:r>
      <w:r w:rsidR="003E64DE" w:rsidRPr="002D5041">
        <w:t xml:space="preserve">em </w:t>
      </w:r>
      <w:r w:rsidRPr="002D5041">
        <w:t xml:space="preserve">vistorias técnicas, </w:t>
      </w:r>
      <w:r w:rsidR="003E64DE" w:rsidRPr="002D5041">
        <w:t xml:space="preserve">em </w:t>
      </w:r>
      <w:r w:rsidRPr="002D5041">
        <w:t xml:space="preserve">indicadores de segurança de barragem e </w:t>
      </w:r>
      <w:r w:rsidR="003E64DE" w:rsidRPr="002D5041">
        <w:t xml:space="preserve">em </w:t>
      </w:r>
      <w:r w:rsidRPr="002D5041">
        <w:t>outros procedimentos definidos</w:t>
      </w:r>
      <w:r w:rsidRPr="00967D79">
        <w:t xml:space="preserve"> pelo órgão fiscalizador.</w:t>
      </w:r>
    </w:p>
    <w:p w14:paraId="10FE51D8" w14:textId="77777777" w:rsidR="000F4C48" w:rsidRPr="00967D79" w:rsidRDefault="000F4C48" w:rsidP="000F4C48">
      <w:pPr>
        <w:pStyle w:val="texto2"/>
      </w:pPr>
      <w:r w:rsidRPr="00967D79">
        <w:t xml:space="preserve">§ 3º O órgão fiscalizador deve manter canal de comunicação para o recebimento de denúncias e de informações relacionadas à segurança de </w:t>
      </w:r>
      <w:proofErr w:type="gramStart"/>
      <w:r w:rsidRPr="00967D79">
        <w:t>barragem.”</w:t>
      </w:r>
      <w:proofErr w:type="gramEnd"/>
      <w:r w:rsidRPr="00967D79">
        <w:t>(NR)</w:t>
      </w:r>
    </w:p>
    <w:p w14:paraId="07968E89" w14:textId="77777777" w:rsidR="000F4C48" w:rsidRPr="002D5041" w:rsidRDefault="000F4C48" w:rsidP="000F4C48">
      <w:pPr>
        <w:pStyle w:val="texto2"/>
      </w:pPr>
      <w:r w:rsidRPr="002D5041">
        <w:t>“Art. 6º ................................</w:t>
      </w:r>
    </w:p>
    <w:p w14:paraId="35E6C0B0" w14:textId="77777777" w:rsidR="000F4C48" w:rsidRPr="002D5041" w:rsidRDefault="000F4C48" w:rsidP="000F4C48">
      <w:pPr>
        <w:pStyle w:val="texto2"/>
        <w:ind w:firstLine="0"/>
      </w:pPr>
      <w:r w:rsidRPr="002D5041">
        <w:t>...................................................</w:t>
      </w:r>
    </w:p>
    <w:p w14:paraId="707AEC23" w14:textId="77777777" w:rsidR="000F4C48" w:rsidRPr="002D5041" w:rsidRDefault="000F4C48" w:rsidP="000F4C48">
      <w:pPr>
        <w:pStyle w:val="texto2"/>
      </w:pPr>
      <w:r w:rsidRPr="002D5041">
        <w:t xml:space="preserve">II – </w:t>
      </w:r>
      <w:proofErr w:type="gramStart"/>
      <w:r w:rsidRPr="002D5041">
        <w:t>o</w:t>
      </w:r>
      <w:proofErr w:type="gramEnd"/>
      <w:r w:rsidRPr="002D5041">
        <w:t xml:space="preserve"> Plano de Segurança de Barragem, incluído o PAE;</w:t>
      </w:r>
    </w:p>
    <w:p w14:paraId="36C1F081" w14:textId="77777777" w:rsidR="000F4C48" w:rsidRPr="00967D79" w:rsidRDefault="000F4C48" w:rsidP="000F4C48">
      <w:pPr>
        <w:pStyle w:val="texto2"/>
        <w:ind w:firstLine="0"/>
      </w:pPr>
      <w:r w:rsidRPr="002D5041">
        <w:t>...................................................</w:t>
      </w:r>
    </w:p>
    <w:p w14:paraId="767B8F95" w14:textId="63B47C57" w:rsidR="000F4C48" w:rsidRPr="002D5041" w:rsidRDefault="000F4C48" w:rsidP="000F4C48">
      <w:pPr>
        <w:pStyle w:val="texto2"/>
      </w:pPr>
      <w:r w:rsidRPr="002D5041">
        <w:t>VIII – o Sistema Nacional de Informações sobre Recursos Hídricos (</w:t>
      </w:r>
      <w:r w:rsidR="00AE33AA" w:rsidRPr="002D5041">
        <w:t>SNIRH</w:t>
      </w:r>
      <w:r w:rsidRPr="002D5041">
        <w:t>);</w:t>
      </w:r>
    </w:p>
    <w:p w14:paraId="7D402E01" w14:textId="77777777" w:rsidR="000F4C48" w:rsidRPr="002D5041" w:rsidRDefault="000F4C48" w:rsidP="000F4C48">
      <w:pPr>
        <w:pStyle w:val="texto2"/>
      </w:pPr>
      <w:r w:rsidRPr="002D5041">
        <w:lastRenderedPageBreak/>
        <w:t xml:space="preserve">IX – </w:t>
      </w:r>
      <w:proofErr w:type="gramStart"/>
      <w:r w:rsidRPr="002D5041">
        <w:t>o</w:t>
      </w:r>
      <w:proofErr w:type="gramEnd"/>
      <w:r w:rsidRPr="002D5041">
        <w:t xml:space="preserve"> monitoramento das barragens e dos recursos hídricos em sua área de influência;</w:t>
      </w:r>
    </w:p>
    <w:p w14:paraId="2231C557" w14:textId="77777777" w:rsidR="000F4C48" w:rsidRPr="002D5041" w:rsidRDefault="000F4C48" w:rsidP="000F4C48">
      <w:pPr>
        <w:pStyle w:val="texto2"/>
      </w:pPr>
      <w:r w:rsidRPr="002D5041">
        <w:t xml:space="preserve">X – </w:t>
      </w:r>
      <w:proofErr w:type="gramStart"/>
      <w:r w:rsidRPr="002D5041">
        <w:t>os</w:t>
      </w:r>
      <w:proofErr w:type="gramEnd"/>
      <w:r w:rsidRPr="002D5041">
        <w:t xml:space="preserve"> guias de boas práticas em segurança de barragens.</w:t>
      </w:r>
    </w:p>
    <w:p w14:paraId="6A6C6083" w14:textId="77777777" w:rsidR="000F4C48" w:rsidRPr="002D5041" w:rsidRDefault="000F4C48" w:rsidP="000F4C48">
      <w:pPr>
        <w:pStyle w:val="texto2"/>
      </w:pPr>
      <w:r w:rsidRPr="002D5041">
        <w:t xml:space="preserve">Parágrafo único. Os sistemas nacionais de informações previstos neste artigo devem ser </w:t>
      </w:r>
      <w:proofErr w:type="gramStart"/>
      <w:r w:rsidRPr="002D5041">
        <w:t>integrados.”</w:t>
      </w:r>
      <w:proofErr w:type="gramEnd"/>
      <w:r w:rsidRPr="002D5041">
        <w:t>(NR)</w:t>
      </w:r>
    </w:p>
    <w:p w14:paraId="5ABF6D7C" w14:textId="77777777" w:rsidR="000F4C48" w:rsidRPr="002D5041" w:rsidRDefault="000F4C48" w:rsidP="000F4C48">
      <w:pPr>
        <w:pStyle w:val="texto2"/>
      </w:pPr>
      <w:r w:rsidRPr="002D5041">
        <w:t>“Art. 7º ................................</w:t>
      </w:r>
    </w:p>
    <w:p w14:paraId="7CD81D76" w14:textId="77777777" w:rsidR="000F4C48" w:rsidRPr="002D5041" w:rsidRDefault="000F4C48" w:rsidP="000F4C48">
      <w:pPr>
        <w:pStyle w:val="texto2"/>
      </w:pPr>
      <w:r w:rsidRPr="002D5041">
        <w:t>§ 1º A classificação por categoria de risco em alto, médio ou baixo será feita em função das características técnicas, dos métodos construtivos, do estado de conservação e da idade do empreendimento e do atendimento ao Plano de Segurança da Barragem, bem como de outros critérios definidos pelo órgão fiscalizador.</w:t>
      </w:r>
    </w:p>
    <w:p w14:paraId="09EF3BE5" w14:textId="77777777" w:rsidR="000F4C48" w:rsidRPr="002D5041" w:rsidRDefault="000F4C48" w:rsidP="000F4C48">
      <w:pPr>
        <w:pStyle w:val="texto2"/>
        <w:ind w:firstLine="0"/>
      </w:pPr>
      <w:r w:rsidRPr="002D5041">
        <w:t>...................................................</w:t>
      </w:r>
    </w:p>
    <w:p w14:paraId="39D975C4" w14:textId="1E12F7EA" w:rsidR="000F4C48" w:rsidRPr="002D5041" w:rsidRDefault="000F4C48" w:rsidP="000F4C48">
      <w:pPr>
        <w:pStyle w:val="texto2"/>
      </w:pPr>
      <w:r w:rsidRPr="002D5041">
        <w:t>§ 3º O órgão fiscalizador deve</w:t>
      </w:r>
      <w:r w:rsidR="005B4FD8" w:rsidRPr="002D5041">
        <w:t>rá</w:t>
      </w:r>
      <w:r w:rsidRPr="002D5041">
        <w:t xml:space="preserve"> exigir do empreendedor a adoção de medidas que levem à redução da categoria de risco da </w:t>
      </w:r>
      <w:proofErr w:type="gramStart"/>
      <w:r w:rsidRPr="002D5041">
        <w:t>barragem.</w:t>
      </w:r>
      <w:r w:rsidR="00283885" w:rsidRPr="002D5041">
        <w:t>”</w:t>
      </w:r>
      <w:proofErr w:type="gramEnd"/>
      <w:r w:rsidR="00283885" w:rsidRPr="002D5041">
        <w:t>(NR)</w:t>
      </w:r>
    </w:p>
    <w:p w14:paraId="6687B52B" w14:textId="77777777" w:rsidR="000F4C48" w:rsidRPr="002D5041" w:rsidRDefault="000F4C48" w:rsidP="000F4C48">
      <w:pPr>
        <w:pStyle w:val="texto2"/>
      </w:pPr>
      <w:r w:rsidRPr="002D5041">
        <w:t>“Art. 8º ................................</w:t>
      </w:r>
    </w:p>
    <w:p w14:paraId="7F3E3212" w14:textId="77777777" w:rsidR="000F4C48" w:rsidRPr="002D5041" w:rsidRDefault="000F4C48" w:rsidP="000F4C48">
      <w:pPr>
        <w:pStyle w:val="texto2"/>
        <w:ind w:firstLine="0"/>
      </w:pPr>
      <w:r w:rsidRPr="002D5041">
        <w:t>...................................................</w:t>
      </w:r>
    </w:p>
    <w:p w14:paraId="1013DB9F" w14:textId="77777777" w:rsidR="000F4C48" w:rsidRPr="002D5041" w:rsidRDefault="000F4C48" w:rsidP="000F4C48">
      <w:pPr>
        <w:pStyle w:val="texto2"/>
      </w:pPr>
      <w:r w:rsidRPr="002D5041">
        <w:t>VII – PAE, exigido conforme o art. 11 desta Lei;</w:t>
      </w:r>
    </w:p>
    <w:p w14:paraId="64DD18A2" w14:textId="77777777" w:rsidR="000F4C48" w:rsidRPr="00967D79" w:rsidRDefault="000F4C48" w:rsidP="000F4C48">
      <w:pPr>
        <w:pStyle w:val="texto2"/>
      </w:pPr>
      <w:r w:rsidRPr="002D5041">
        <w:t>VIII – relatórios das inspeções</w:t>
      </w:r>
      <w:r w:rsidRPr="00967D79">
        <w:t xml:space="preserve"> de segurança regular e especial;</w:t>
      </w:r>
    </w:p>
    <w:p w14:paraId="1106EFB2" w14:textId="77777777" w:rsidR="000F4C48" w:rsidRPr="002D5041" w:rsidRDefault="000F4C48" w:rsidP="000F4C48">
      <w:pPr>
        <w:pStyle w:val="texto2"/>
        <w:ind w:firstLine="0"/>
      </w:pPr>
      <w:r w:rsidRPr="002D5041">
        <w:t>...................................................</w:t>
      </w:r>
    </w:p>
    <w:p w14:paraId="52264845" w14:textId="77777777" w:rsidR="000F4C48" w:rsidRPr="002D5041" w:rsidRDefault="000F4C48" w:rsidP="000F4C48">
      <w:pPr>
        <w:pStyle w:val="texto2"/>
      </w:pPr>
      <w:r w:rsidRPr="002D5041">
        <w:t xml:space="preserve">X – </w:t>
      </w:r>
      <w:proofErr w:type="gramStart"/>
      <w:r w:rsidRPr="002D5041">
        <w:t>identificação e avaliação</w:t>
      </w:r>
      <w:proofErr w:type="gramEnd"/>
      <w:r w:rsidRPr="002D5041">
        <w:t xml:space="preserve"> dos riscos, com definição das hipóteses e cenários possíveis de acidente ou desastre;</w:t>
      </w:r>
    </w:p>
    <w:p w14:paraId="21AF5948" w14:textId="7A9C7506" w:rsidR="000F4C48" w:rsidRPr="002D5041" w:rsidRDefault="000F4C48" w:rsidP="000F4C48">
      <w:pPr>
        <w:pStyle w:val="texto2"/>
      </w:pPr>
      <w:r w:rsidRPr="002D5041">
        <w:lastRenderedPageBreak/>
        <w:t>XI</w:t>
      </w:r>
      <w:r w:rsidR="005B4FD8" w:rsidRPr="002D5041">
        <w:t xml:space="preserve"> – mapa de inundação, considera</w:t>
      </w:r>
      <w:r w:rsidRPr="002D5041">
        <w:t>do o pior cenário identificado; e</w:t>
      </w:r>
    </w:p>
    <w:p w14:paraId="5F00ED4E" w14:textId="5F425FBD" w:rsidR="000F4C48" w:rsidRPr="002D5041" w:rsidRDefault="000F4C48" w:rsidP="000F4C48">
      <w:pPr>
        <w:pStyle w:val="texto2"/>
      </w:pPr>
      <w:r w:rsidRPr="002D5041">
        <w:t xml:space="preserve">XII – identificação e dados técnicos </w:t>
      </w:r>
      <w:r w:rsidR="00130A03" w:rsidRPr="002D5041">
        <w:t>d</w:t>
      </w:r>
      <w:r w:rsidRPr="002D5041">
        <w:t xml:space="preserve">as estruturas, </w:t>
      </w:r>
      <w:r w:rsidR="00130A03" w:rsidRPr="002D5041">
        <w:t>d</w:t>
      </w:r>
      <w:r w:rsidRPr="002D5041">
        <w:t xml:space="preserve">as instalações e </w:t>
      </w:r>
      <w:r w:rsidR="00130A03" w:rsidRPr="002D5041">
        <w:t>d</w:t>
      </w:r>
      <w:r w:rsidRPr="002D5041">
        <w:t>os equipamentos de monitoramento da barragem.</w:t>
      </w:r>
    </w:p>
    <w:p w14:paraId="419CB47C" w14:textId="77777777" w:rsidR="000F4C48" w:rsidRPr="00967D79" w:rsidRDefault="000F4C48" w:rsidP="000F4C48">
      <w:pPr>
        <w:pStyle w:val="texto2"/>
        <w:ind w:firstLine="0"/>
      </w:pPr>
      <w:r w:rsidRPr="002D5041">
        <w:t>...................................................</w:t>
      </w:r>
    </w:p>
    <w:p w14:paraId="33C4C925" w14:textId="77777777" w:rsidR="000F4C48" w:rsidRPr="00967D79" w:rsidRDefault="000F4C48" w:rsidP="000F4C48">
      <w:pPr>
        <w:pStyle w:val="texto2"/>
      </w:pPr>
      <w:r w:rsidRPr="00967D79">
        <w:t>§ 2º As exigências indicadas nas inspeções de segurança regular e especial da barragem devem ser contempladas nas atualizações do Plano de Segurança da Barragem.</w:t>
      </w:r>
    </w:p>
    <w:p w14:paraId="1F6570F4" w14:textId="77777777" w:rsidR="000F4C48" w:rsidRPr="00967D79" w:rsidRDefault="000F4C48" w:rsidP="000F4C48">
      <w:pPr>
        <w:pStyle w:val="texto2"/>
      </w:pPr>
      <w:r w:rsidRPr="00967D79">
        <w:t>§ 3º O empreendedor deve manter o Plano de Segurança da Barragem atualizado e operacional até a desativação ou a descaracterização da estrutura.</w:t>
      </w:r>
    </w:p>
    <w:p w14:paraId="11AAF252" w14:textId="7EE245B8" w:rsidR="000F4C48" w:rsidRPr="00967D79" w:rsidRDefault="000F4C48" w:rsidP="000F4C48">
      <w:pPr>
        <w:pStyle w:val="texto2"/>
      </w:pPr>
      <w:r w:rsidRPr="00967D79">
        <w:t xml:space="preserve">§ 4º O Plano de Segurança da Barragem deve estar disponível e acessível, antes do início da operação da estrutura, para a equipe responsável pela operação e gestão da barragem no local do empreendimento e para o órgão fiscalizador, </w:t>
      </w:r>
      <w:r w:rsidR="00116B0A" w:rsidRPr="00967D79">
        <w:t xml:space="preserve">bem como </w:t>
      </w:r>
      <w:r w:rsidRPr="00967D79">
        <w:t xml:space="preserve">ser inserido no Sistema Nacional de Informação </w:t>
      </w:r>
      <w:r w:rsidR="00624FF2" w:rsidRPr="00967D79">
        <w:t xml:space="preserve">sobre </w:t>
      </w:r>
      <w:r w:rsidRPr="00967D79">
        <w:t>Segurança de Barragens (SNISB).</w:t>
      </w:r>
    </w:p>
    <w:p w14:paraId="661EF7AC" w14:textId="77777777" w:rsidR="000F4C48" w:rsidRPr="00967D79" w:rsidRDefault="000F4C48" w:rsidP="000F4C48">
      <w:pPr>
        <w:pStyle w:val="texto2"/>
      </w:pPr>
      <w:r w:rsidRPr="00967D79">
        <w:t>§ 5º O Plano de Segurança da Barragem e suas atualizações devem ser aprovados pelo órgão fiscalizador.</w:t>
      </w:r>
    </w:p>
    <w:p w14:paraId="4D10710D" w14:textId="77777777" w:rsidR="000F4C48" w:rsidRPr="00967D79" w:rsidRDefault="000F4C48" w:rsidP="000F4C48">
      <w:pPr>
        <w:pStyle w:val="texto2"/>
      </w:pPr>
      <w:r w:rsidRPr="00967D79">
        <w:t xml:space="preserve">§ 6º O Plano de Segurança da Barragem deve ser elaborado e assinado por responsável técnico com registro no respectivo conselho profissional, bem como incluir manifestação de ciência por parte do empreendedor, no caso de pessoa física, ou do titular </w:t>
      </w:r>
      <w:r w:rsidRPr="00967D79">
        <w:lastRenderedPageBreak/>
        <w:t xml:space="preserve">do cargo de maior hierarquia na estrutura da pessoa </w:t>
      </w:r>
      <w:proofErr w:type="gramStart"/>
      <w:r w:rsidRPr="00967D79">
        <w:t>jurídica.”</w:t>
      </w:r>
      <w:proofErr w:type="gramEnd"/>
      <w:r w:rsidRPr="00967D79">
        <w:t>(NR)</w:t>
      </w:r>
    </w:p>
    <w:p w14:paraId="0ACDEB53" w14:textId="77777777" w:rsidR="000F4C48" w:rsidRPr="00967D79" w:rsidRDefault="000F4C48" w:rsidP="000F4C48">
      <w:pPr>
        <w:pStyle w:val="texto2"/>
      </w:pPr>
      <w:r w:rsidRPr="00967D79">
        <w:t>“Art. 9º ................................</w:t>
      </w:r>
    </w:p>
    <w:p w14:paraId="18C97C56" w14:textId="77777777" w:rsidR="000F4C48" w:rsidRPr="00967D79" w:rsidRDefault="000F4C48" w:rsidP="000F4C48">
      <w:pPr>
        <w:pStyle w:val="texto2"/>
        <w:ind w:firstLine="0"/>
      </w:pPr>
      <w:r w:rsidRPr="00967D79">
        <w:t>...................................................</w:t>
      </w:r>
    </w:p>
    <w:p w14:paraId="04B3B707" w14:textId="77777777" w:rsidR="000F4C48" w:rsidRPr="00967D79" w:rsidRDefault="000F4C48" w:rsidP="000F4C48">
      <w:pPr>
        <w:pStyle w:val="texto2"/>
      </w:pPr>
      <w:r w:rsidRPr="00967D79">
        <w:t xml:space="preserve">§ 4º O órgão fiscalizador deverá estabelecer prazo para que o empreendedor cumpra as ações previstas nos relatórios de inspeção de </w:t>
      </w:r>
      <w:proofErr w:type="gramStart"/>
      <w:r w:rsidRPr="00967D79">
        <w:t>segurança.”</w:t>
      </w:r>
      <w:proofErr w:type="gramEnd"/>
      <w:r w:rsidRPr="00967D79">
        <w:t>(NR)</w:t>
      </w:r>
    </w:p>
    <w:p w14:paraId="7D813B77" w14:textId="77777777" w:rsidR="000F4C48" w:rsidRPr="00967D79" w:rsidRDefault="000F4C48" w:rsidP="000F4C48">
      <w:pPr>
        <w:pStyle w:val="texto2"/>
      </w:pPr>
      <w:r w:rsidRPr="00967D79">
        <w:t>“Art. 10.</w:t>
      </w:r>
      <w:r w:rsidR="002466AE" w:rsidRPr="00967D79">
        <w:t xml:space="preserve"> .</w:t>
      </w:r>
      <w:r w:rsidRPr="00967D79">
        <w:t>..............................</w:t>
      </w:r>
    </w:p>
    <w:p w14:paraId="61D33FB6" w14:textId="77777777" w:rsidR="000F4C48" w:rsidRPr="00967D79" w:rsidRDefault="000F4C48" w:rsidP="000F4C48">
      <w:pPr>
        <w:pStyle w:val="texto2"/>
        <w:ind w:firstLine="0"/>
      </w:pPr>
      <w:r w:rsidRPr="00967D79">
        <w:t>...................................................</w:t>
      </w:r>
    </w:p>
    <w:p w14:paraId="00401026" w14:textId="263FD1CC" w:rsidR="000F4C48" w:rsidRPr="00967D79" w:rsidRDefault="000F4C48" w:rsidP="000F4C48">
      <w:pPr>
        <w:pStyle w:val="texto2"/>
      </w:pPr>
      <w:r w:rsidRPr="00967D79">
        <w:t xml:space="preserve">§ 3º O órgão fiscalizador deverá estabelecer prazo para que o empreendedor cumpra as ações previstas na Revisão Periódica </w:t>
      </w:r>
      <w:r w:rsidR="005B4FD8" w:rsidRPr="00967D79">
        <w:t>de Segurança de</w:t>
      </w:r>
      <w:r w:rsidR="006B2A55" w:rsidRPr="00967D79">
        <w:t xml:space="preserve"> </w:t>
      </w:r>
      <w:proofErr w:type="gramStart"/>
      <w:r w:rsidR="006B2A55" w:rsidRPr="00967D79">
        <w:t>Barragem.”</w:t>
      </w:r>
      <w:proofErr w:type="gramEnd"/>
      <w:r w:rsidR="006B2A55" w:rsidRPr="00967D79">
        <w:t>(NR)</w:t>
      </w:r>
    </w:p>
    <w:p w14:paraId="34B82BEA" w14:textId="0D1C0F16" w:rsidR="000F4C48" w:rsidRPr="00967D79" w:rsidRDefault="000F4C48" w:rsidP="000F4C48">
      <w:pPr>
        <w:pStyle w:val="texto2"/>
      </w:pPr>
      <w:r w:rsidRPr="00967D79">
        <w:t>“Art. 11. A elaboração do PAE é obrigatória para todas as barragens classificadas como</w:t>
      </w:r>
      <w:r w:rsidR="00116B0A" w:rsidRPr="00967D79">
        <w:t xml:space="preserve"> de</w:t>
      </w:r>
      <w:r w:rsidRPr="00967D79">
        <w:t>:</w:t>
      </w:r>
    </w:p>
    <w:p w14:paraId="18798CFF" w14:textId="77777777" w:rsidR="000F4C48" w:rsidRPr="00967D79" w:rsidRDefault="000F4C48" w:rsidP="000F4C48">
      <w:pPr>
        <w:pStyle w:val="texto2"/>
      </w:pPr>
      <w:r w:rsidRPr="00967D79">
        <w:t xml:space="preserve">I – </w:t>
      </w:r>
      <w:proofErr w:type="gramStart"/>
      <w:r w:rsidRPr="00967D79">
        <w:t>médio e alto</w:t>
      </w:r>
      <w:proofErr w:type="gramEnd"/>
      <w:r w:rsidRPr="00967D79">
        <w:t xml:space="preserve"> dano potencial associado; ou</w:t>
      </w:r>
    </w:p>
    <w:p w14:paraId="0A22E476" w14:textId="77777777" w:rsidR="000F4C48" w:rsidRPr="00967D79" w:rsidRDefault="000F4C48" w:rsidP="000F4C48">
      <w:pPr>
        <w:pStyle w:val="texto2"/>
      </w:pPr>
      <w:r w:rsidRPr="00967D79">
        <w:t xml:space="preserve">II – </w:t>
      </w:r>
      <w:proofErr w:type="gramStart"/>
      <w:r w:rsidRPr="00967D79">
        <w:t>alto</w:t>
      </w:r>
      <w:proofErr w:type="gramEnd"/>
      <w:r w:rsidRPr="00967D79">
        <w:t xml:space="preserve"> risco, a critério do órgão fiscalizador.</w:t>
      </w:r>
    </w:p>
    <w:p w14:paraId="77A343D4" w14:textId="77777777" w:rsidR="000F4C48" w:rsidRPr="00967D79" w:rsidRDefault="000F4C48" w:rsidP="000F4C48">
      <w:pPr>
        <w:pStyle w:val="texto2"/>
      </w:pPr>
      <w:r w:rsidRPr="00967D79">
        <w:t xml:space="preserve">Parágrafo único. Independentemente da classificação quanto ao dano potencial associado e ao risco, a elaboração do PAE é obrigatória para todas as barragens destinadas à acumulação ou à disposição de rejeitos de </w:t>
      </w:r>
      <w:proofErr w:type="gramStart"/>
      <w:r w:rsidRPr="00967D79">
        <w:t>mineração.”</w:t>
      </w:r>
      <w:proofErr w:type="gramEnd"/>
      <w:r w:rsidRPr="00967D79">
        <w:t>(NR)</w:t>
      </w:r>
    </w:p>
    <w:p w14:paraId="4D6E085D" w14:textId="77777777" w:rsidR="000F4C48" w:rsidRPr="00967D79" w:rsidRDefault="000F4C48" w:rsidP="000F4C48">
      <w:pPr>
        <w:pStyle w:val="texto2"/>
      </w:pPr>
      <w:r w:rsidRPr="00967D79">
        <w:t>“Art. 12. ...............................</w:t>
      </w:r>
    </w:p>
    <w:p w14:paraId="1143A471" w14:textId="77777777" w:rsidR="000F4C48" w:rsidRPr="00967D79" w:rsidRDefault="000F4C48" w:rsidP="000F4C48">
      <w:pPr>
        <w:pStyle w:val="texto2"/>
      </w:pPr>
      <w:r w:rsidRPr="00967D79">
        <w:t xml:space="preserve">I – </w:t>
      </w:r>
      <w:proofErr w:type="gramStart"/>
      <w:r w:rsidRPr="00967D79">
        <w:t>descrição</w:t>
      </w:r>
      <w:proofErr w:type="gramEnd"/>
      <w:r w:rsidRPr="00967D79">
        <w:t xml:space="preserve"> das instalações da barragem e das possíveis situações de emergência;</w:t>
      </w:r>
    </w:p>
    <w:p w14:paraId="6B082F8E" w14:textId="77777777" w:rsidR="000F4C48" w:rsidRPr="00967D79" w:rsidRDefault="000F4C48" w:rsidP="000F4C48">
      <w:pPr>
        <w:pStyle w:val="texto2"/>
      </w:pPr>
      <w:r w:rsidRPr="00967D79">
        <w:lastRenderedPageBreak/>
        <w:t xml:space="preserve">II – </w:t>
      </w:r>
      <w:proofErr w:type="gramStart"/>
      <w:r w:rsidRPr="00967D79">
        <w:t>procedimentos</w:t>
      </w:r>
      <w:proofErr w:type="gramEnd"/>
      <w:r w:rsidRPr="00967D79">
        <w:t xml:space="preserve"> para identificação e notificação de mau funcionamento, de condições potenciais de ruptura da barragem ou de outras ocorrências anormais;</w:t>
      </w:r>
    </w:p>
    <w:p w14:paraId="341556BE" w14:textId="77777777" w:rsidR="000F4C48" w:rsidRPr="00967D79" w:rsidRDefault="000F4C48" w:rsidP="000F4C48">
      <w:pPr>
        <w:pStyle w:val="texto2"/>
      </w:pPr>
      <w:r w:rsidRPr="00967D79">
        <w:t>III – procedimentos preventivos e corretivos e ações de resposta às situações emergenciais identificadas nos cenários acidentais;</w:t>
      </w:r>
    </w:p>
    <w:p w14:paraId="3683E95F" w14:textId="2837A653" w:rsidR="00144E2B" w:rsidRPr="00967D79" w:rsidRDefault="00144E2B" w:rsidP="00144E2B">
      <w:pPr>
        <w:pStyle w:val="texto2"/>
      </w:pPr>
      <w:r w:rsidRPr="00967D79">
        <w:t xml:space="preserve">IV – </w:t>
      </w:r>
      <w:proofErr w:type="gramStart"/>
      <w:r w:rsidRPr="00967D79">
        <w:t>programas</w:t>
      </w:r>
      <w:proofErr w:type="gramEnd"/>
      <w:r w:rsidRPr="00967D79">
        <w:t xml:space="preserve"> de treinamento e divulgação para os envolvidos e para as comunidades potencialmente afetadas, com a realização de exercícios simulados periódicos;</w:t>
      </w:r>
    </w:p>
    <w:p w14:paraId="31AD901D" w14:textId="79F48A47" w:rsidR="000F4C48" w:rsidRPr="00967D79" w:rsidRDefault="00144E2B" w:rsidP="000F4C48">
      <w:pPr>
        <w:pStyle w:val="texto2"/>
      </w:pPr>
      <w:r w:rsidRPr="002D5041">
        <w:t>V</w:t>
      </w:r>
      <w:r w:rsidR="000F4C48" w:rsidRPr="00967D79">
        <w:t xml:space="preserve"> – </w:t>
      </w:r>
      <w:proofErr w:type="gramStart"/>
      <w:r w:rsidR="000F4C48" w:rsidRPr="00967D79">
        <w:t>atribuições e responsabilidades</w:t>
      </w:r>
      <w:proofErr w:type="gramEnd"/>
      <w:r w:rsidR="000F4C48" w:rsidRPr="00967D79">
        <w:t xml:space="preserve"> dos envolvidos e fluxograma de acionamento;</w:t>
      </w:r>
    </w:p>
    <w:p w14:paraId="6A7E813F" w14:textId="5F4DD3D2" w:rsidR="000F4C48" w:rsidRPr="00967D79" w:rsidRDefault="00144E2B" w:rsidP="000F4C48">
      <w:pPr>
        <w:pStyle w:val="texto2"/>
      </w:pPr>
      <w:r w:rsidRPr="00967D79">
        <w:t>VI</w:t>
      </w:r>
      <w:r w:rsidR="000F4C48" w:rsidRPr="00967D79">
        <w:t xml:space="preserve"> – </w:t>
      </w:r>
      <w:proofErr w:type="gramStart"/>
      <w:r w:rsidR="000F4C48" w:rsidRPr="00967D79">
        <w:t>medidas</w:t>
      </w:r>
      <w:proofErr w:type="gramEnd"/>
      <w:r w:rsidR="000F4C48" w:rsidRPr="00967D79">
        <w:t xml:space="preserve"> específicas para resgatar atingidos, pessoas e animais, </w:t>
      </w:r>
      <w:r w:rsidR="009C1115" w:rsidRPr="00967D79">
        <w:t>para mitigar impactos ambientais e</w:t>
      </w:r>
      <w:r w:rsidR="000F4C48" w:rsidRPr="00967D79">
        <w:t xml:space="preserve"> </w:t>
      </w:r>
      <w:r w:rsidR="009C1115" w:rsidRPr="00967D79">
        <w:t xml:space="preserve">para </w:t>
      </w:r>
      <w:r w:rsidR="000F4C48" w:rsidRPr="00967D79">
        <w:t xml:space="preserve">assegurar o abastecimento de água potável, bem como </w:t>
      </w:r>
      <w:r w:rsidR="009C1115" w:rsidRPr="00967D79">
        <w:t xml:space="preserve">para </w:t>
      </w:r>
      <w:r w:rsidR="000F4C48" w:rsidRPr="00967D79">
        <w:t xml:space="preserve">resgatar e salvaguardar o patrimônio cultural, em articulação com o </w:t>
      </w:r>
      <w:r w:rsidR="00116B0A" w:rsidRPr="00967D79">
        <w:t>p</w:t>
      </w:r>
      <w:r w:rsidR="000F4C48" w:rsidRPr="00967D79">
        <w:t xml:space="preserve">oder </w:t>
      </w:r>
      <w:r w:rsidR="00116B0A" w:rsidRPr="00967D79">
        <w:t>p</w:t>
      </w:r>
      <w:r w:rsidR="000F4C48" w:rsidRPr="00967D79">
        <w:t>úblico;</w:t>
      </w:r>
    </w:p>
    <w:p w14:paraId="1231507D" w14:textId="47C41AFF" w:rsidR="000F4C48" w:rsidRPr="00967D79" w:rsidRDefault="00144E2B" w:rsidP="000F4C48">
      <w:pPr>
        <w:pStyle w:val="texto2"/>
      </w:pPr>
      <w:r w:rsidRPr="00967D79">
        <w:t>VII</w:t>
      </w:r>
      <w:r w:rsidR="000F4C48" w:rsidRPr="00967D79">
        <w:t xml:space="preserve"> – dimensionamento dos recursos humanos e materiais necessários para resposta ao pior cenário identificado;</w:t>
      </w:r>
    </w:p>
    <w:p w14:paraId="04281470" w14:textId="7140358B" w:rsidR="000F4C48" w:rsidRPr="00967D79" w:rsidRDefault="000F4C48" w:rsidP="000F4C48">
      <w:pPr>
        <w:pStyle w:val="texto2"/>
      </w:pPr>
      <w:r w:rsidRPr="00967D79">
        <w:t xml:space="preserve">VIII – delimitação da ZAS e da ZSS, a partir </w:t>
      </w:r>
      <w:r w:rsidRPr="002D5041">
        <w:t xml:space="preserve">do mapa de inundação referido no inciso XI do </w:t>
      </w:r>
      <w:r w:rsidRPr="002D5041">
        <w:rPr>
          <w:i/>
        </w:rPr>
        <w:t>caput</w:t>
      </w:r>
      <w:r w:rsidRPr="002D5041">
        <w:t xml:space="preserve"> do art. 8º</w:t>
      </w:r>
      <w:r w:rsidR="005F0F1D" w:rsidRPr="002D5041">
        <w:t xml:space="preserve"> desta Lei</w:t>
      </w:r>
      <w:r w:rsidRPr="002D5041">
        <w:t>;</w:t>
      </w:r>
    </w:p>
    <w:p w14:paraId="10A4C08B" w14:textId="77777777" w:rsidR="000F4C48" w:rsidRPr="00967D79" w:rsidRDefault="000F4C48" w:rsidP="000F4C48">
      <w:pPr>
        <w:pStyle w:val="texto2"/>
      </w:pPr>
      <w:r w:rsidRPr="00967D79">
        <w:t xml:space="preserve">IX – </w:t>
      </w:r>
      <w:proofErr w:type="gramStart"/>
      <w:r w:rsidRPr="00967D79">
        <w:t>levantamento</w:t>
      </w:r>
      <w:proofErr w:type="gramEnd"/>
      <w:r w:rsidRPr="00967D79">
        <w:t xml:space="preserve"> cadastral e mapeamento atualizado da população existente na ZAS, incluindo a identificação de vulnerabilidades sociais;</w:t>
      </w:r>
    </w:p>
    <w:p w14:paraId="1B7B3C49" w14:textId="77777777" w:rsidR="000F4C48" w:rsidRPr="00967D79" w:rsidRDefault="000F4C48" w:rsidP="000F4C48">
      <w:pPr>
        <w:pStyle w:val="texto2"/>
      </w:pPr>
      <w:r w:rsidRPr="00967D79">
        <w:lastRenderedPageBreak/>
        <w:t xml:space="preserve">X – </w:t>
      </w:r>
      <w:proofErr w:type="gramStart"/>
      <w:r w:rsidRPr="00967D79">
        <w:t>sistema</w:t>
      </w:r>
      <w:proofErr w:type="gramEnd"/>
      <w:r w:rsidRPr="00967D79">
        <w:t xml:space="preserve"> de monitoramento e controle de estabilidade da barragem integrado aos procedimentos emergenciais;</w:t>
      </w:r>
    </w:p>
    <w:p w14:paraId="61C4814D" w14:textId="77777777" w:rsidR="000F4C48" w:rsidRPr="00967D79" w:rsidRDefault="000F4C48" w:rsidP="000F4C48">
      <w:pPr>
        <w:pStyle w:val="texto2"/>
      </w:pPr>
      <w:r w:rsidRPr="00967D79">
        <w:t>XI – plano de comunicação, incluindo contatos dos responsáveis pelo PAE no empreendimento, da prefeitura municipal, dos órgãos de segurança pública e de proteção e defesa civil, das unidades hospitalares mais próximas e das demais entidades envolvidas;</w:t>
      </w:r>
    </w:p>
    <w:p w14:paraId="4AA15D6F" w14:textId="77777777" w:rsidR="000F4C48" w:rsidRPr="00967D79" w:rsidRDefault="000F4C48" w:rsidP="000F4C48">
      <w:pPr>
        <w:pStyle w:val="texto2"/>
      </w:pPr>
      <w:r w:rsidRPr="00967D79">
        <w:t>XII – previsão de instalação de sistema sonoro ou de outra solução tecnológica de maior eficácia em situação de alerta ou emergência, com alcance definido pelo órgão fiscalizador; e</w:t>
      </w:r>
    </w:p>
    <w:p w14:paraId="2B8A4BD5" w14:textId="77777777" w:rsidR="000F4C48" w:rsidRPr="00967D79" w:rsidRDefault="000F4C48" w:rsidP="000F4C48">
      <w:pPr>
        <w:pStyle w:val="texto2"/>
      </w:pPr>
      <w:r w:rsidRPr="00967D79">
        <w:t>XIII – planejamento de rotas de fuga e pontos de encontro, com a respectiva sinalização.</w:t>
      </w:r>
    </w:p>
    <w:p w14:paraId="738C026B" w14:textId="0C937CE6" w:rsidR="000F4C48" w:rsidRPr="00967D79" w:rsidRDefault="000F4C48" w:rsidP="000F4C48">
      <w:pPr>
        <w:pStyle w:val="texto2"/>
      </w:pPr>
      <w:r w:rsidRPr="00967D79">
        <w:t xml:space="preserve">§ 1º O PAE deverá estar disponível no sítio eletrônico do empreendedor e </w:t>
      </w:r>
      <w:r w:rsidR="00144E2B" w:rsidRPr="00967D79">
        <w:t xml:space="preserve">ser </w:t>
      </w:r>
      <w:r w:rsidRPr="00967D79">
        <w:t xml:space="preserve">mantido, em meio digital, no SNISB e, em meio físico, no empreendimento, nos órgãos de proteção e defesa civil dos </w:t>
      </w:r>
      <w:r w:rsidR="00144E2B" w:rsidRPr="00967D79">
        <w:t>M</w:t>
      </w:r>
      <w:r w:rsidRPr="00967D79">
        <w:t>unícipios inseridos no mapa de inundação ou, na inexistência desses órgãos, na prefeitura municipal.</w:t>
      </w:r>
    </w:p>
    <w:p w14:paraId="5D45AD1E" w14:textId="77777777" w:rsidR="000F4C48" w:rsidRPr="00967D79" w:rsidRDefault="000F4C48" w:rsidP="000F4C48">
      <w:pPr>
        <w:pStyle w:val="texto2"/>
      </w:pPr>
      <w:r w:rsidRPr="00967D79">
        <w:t xml:space="preserve">§ 2º O empreendedor deverá, antes do início do primeiro enchimento do reservatório da barragem, elaborar, implementar e operacionalizar o PAE e realizar reuniões com as comunidades para a apresentação do plano e a execução das medidas preventivas nele previstas, em trabalho conjunto com </w:t>
      </w:r>
      <w:r w:rsidRPr="00967D79">
        <w:lastRenderedPageBreak/>
        <w:t>as prefeituras municipais e os órgãos de proteção e defesa civil.</w:t>
      </w:r>
    </w:p>
    <w:p w14:paraId="550F479E" w14:textId="112B3C6E" w:rsidR="000F4C48" w:rsidRPr="00967D79" w:rsidRDefault="000F4C48" w:rsidP="000F4C48">
      <w:pPr>
        <w:pStyle w:val="texto2"/>
      </w:pPr>
      <w:r w:rsidRPr="00967D79">
        <w:t xml:space="preserve">§ 3º O empreendedor e os órgãos de proteção e defesa civil municipais e estaduais deverão articular-se para promover e operacionalizar os procedimentos emergenciais constantes </w:t>
      </w:r>
      <w:r w:rsidR="00144E2B" w:rsidRPr="00967D79">
        <w:t>d</w:t>
      </w:r>
      <w:r w:rsidRPr="00967D79">
        <w:t>o PAE.</w:t>
      </w:r>
    </w:p>
    <w:p w14:paraId="463B4B92" w14:textId="77777777" w:rsidR="000F4C48" w:rsidRPr="00967D79" w:rsidRDefault="000F4C48" w:rsidP="000F4C48">
      <w:pPr>
        <w:pStyle w:val="texto2"/>
      </w:pPr>
      <w:r w:rsidRPr="00967D79">
        <w:t>§ 4º Os órgãos de proteção e defesa civil e os representantes da população da área potencialmente afetada devem ser ouvidos na fase de elaboração do PAE quanto às medidas de segurança e aos procedimentos de evacuação em caso de emergência.</w:t>
      </w:r>
    </w:p>
    <w:p w14:paraId="6BCEEB57" w14:textId="77777777" w:rsidR="000F4C48" w:rsidRPr="00967D79" w:rsidRDefault="000F4C48" w:rsidP="000F4C48">
      <w:pPr>
        <w:pStyle w:val="texto2"/>
      </w:pPr>
      <w:r w:rsidRPr="00967D79">
        <w:t>§ 5º O empreendedor deverá, juntamente com os órgãos locais de proteção e defesa civil, realizar, em periodicidade a ser definida pelo órgão fiscalizador, exercício prático de simulação de situação de emergência com a população da área potencialmente afetada por eventual ruptura da barragem.</w:t>
      </w:r>
    </w:p>
    <w:p w14:paraId="7C27577F" w14:textId="77777777" w:rsidR="000F4C48" w:rsidRPr="00967D79" w:rsidRDefault="000F4C48" w:rsidP="000F4C48">
      <w:pPr>
        <w:pStyle w:val="texto2"/>
      </w:pPr>
      <w:r w:rsidRPr="00967D79">
        <w:t>§ 6º O empreendedor deverá estender os elementos de autoproteção existentes na ZAS aos locais habitados da ZSS nos quais os órgãos de proteção e defesa civil não possam atuar tempestivamente em caso de vazamento ou rompimento da barragem.</w:t>
      </w:r>
    </w:p>
    <w:p w14:paraId="0C549CC0" w14:textId="77777777" w:rsidR="000F4C48" w:rsidRPr="00967D79" w:rsidRDefault="000F4C48" w:rsidP="000F4C48">
      <w:pPr>
        <w:pStyle w:val="texto2"/>
      </w:pPr>
      <w:r w:rsidRPr="00967D79">
        <w:t>§ 7º O PAE deverá ser revisto periodicamente, a critério do órgão fiscalizador, nas seguintes ocasiões:</w:t>
      </w:r>
    </w:p>
    <w:p w14:paraId="250E1DBC" w14:textId="77777777" w:rsidR="005B6578" w:rsidRPr="00967D79" w:rsidRDefault="005B6578" w:rsidP="005B6578">
      <w:pPr>
        <w:pStyle w:val="texto2"/>
      </w:pPr>
      <w:r w:rsidRPr="00967D79">
        <w:lastRenderedPageBreak/>
        <w:t xml:space="preserve">I – </w:t>
      </w:r>
      <w:proofErr w:type="gramStart"/>
      <w:r w:rsidRPr="00967D79">
        <w:t>quando</w:t>
      </w:r>
      <w:proofErr w:type="gramEnd"/>
      <w:r w:rsidRPr="00967D79">
        <w:t xml:space="preserve"> o relatório da inspeção ou a Revisão Periódica de Segurança de Barragem assim o recomendar;</w:t>
      </w:r>
    </w:p>
    <w:p w14:paraId="299780AD" w14:textId="77777777" w:rsidR="005B6578" w:rsidRPr="00967D79" w:rsidRDefault="005B6578" w:rsidP="005B6578">
      <w:pPr>
        <w:pStyle w:val="texto2"/>
      </w:pPr>
      <w:r w:rsidRPr="00967D79">
        <w:t xml:space="preserve">II – </w:t>
      </w:r>
      <w:proofErr w:type="gramStart"/>
      <w:r w:rsidRPr="00967D79">
        <w:t>sempre</w:t>
      </w:r>
      <w:proofErr w:type="gramEnd"/>
      <w:r w:rsidRPr="00967D79">
        <w:t xml:space="preserve"> que a instalação sofrer modificações físicas, operacionais ou organizacionais capazes de influenciar no risco de acidente ou desastre;</w:t>
      </w:r>
    </w:p>
    <w:p w14:paraId="34303C59" w14:textId="77777777" w:rsidR="005B6578" w:rsidRPr="00967D79" w:rsidRDefault="005B6578" w:rsidP="005B6578">
      <w:pPr>
        <w:pStyle w:val="texto2"/>
      </w:pPr>
      <w:r w:rsidRPr="00967D79">
        <w:t>III – quando a execução do PAE em exercício simulado, acidente ou desastre, indicar a sua necessidade; e</w:t>
      </w:r>
    </w:p>
    <w:p w14:paraId="3987F175" w14:textId="77777777" w:rsidR="005B6578" w:rsidRPr="00967D79" w:rsidRDefault="005B6578" w:rsidP="005B6578">
      <w:pPr>
        <w:pStyle w:val="texto2"/>
      </w:pPr>
      <w:r w:rsidRPr="00967D79">
        <w:t xml:space="preserve">IV – </w:t>
      </w:r>
      <w:proofErr w:type="gramStart"/>
      <w:r w:rsidRPr="00967D79">
        <w:t>em</w:t>
      </w:r>
      <w:proofErr w:type="gramEnd"/>
      <w:r w:rsidRPr="00967D79">
        <w:t xml:space="preserve"> outras situações, a critério do órgão fiscalizador.</w:t>
      </w:r>
    </w:p>
    <w:p w14:paraId="2F46E827" w14:textId="42B9F644" w:rsidR="005B6578" w:rsidRPr="00967D79" w:rsidRDefault="005B6578" w:rsidP="005B6578">
      <w:pPr>
        <w:pStyle w:val="texto2"/>
      </w:pPr>
      <w:r w:rsidRPr="00967D79">
        <w:t xml:space="preserve">§ 8º Em caso de desastre, será instalada sala de situação para encaminhamento das ações de emergência e para comunicação transparente com a sociedade, com participação do empreendedor, de representantes dos órgãos de proteção e defesa civil, da autoridade licenciadora do </w:t>
      </w:r>
      <w:proofErr w:type="spellStart"/>
      <w:r w:rsidRPr="00967D79">
        <w:t>Sisnama</w:t>
      </w:r>
      <w:proofErr w:type="spellEnd"/>
      <w:r w:rsidRPr="00967D79">
        <w:t xml:space="preserve">, dos órgãos fiscalizadores e das comunidades e </w:t>
      </w:r>
      <w:r w:rsidR="00982F6A" w:rsidRPr="00967D79">
        <w:t>M</w:t>
      </w:r>
      <w:r w:rsidRPr="00967D79">
        <w:t xml:space="preserve">unicípios </w:t>
      </w:r>
      <w:proofErr w:type="gramStart"/>
      <w:r w:rsidRPr="00967D79">
        <w:t>afetados.”</w:t>
      </w:r>
      <w:proofErr w:type="gramEnd"/>
      <w:r w:rsidRPr="00967D79">
        <w:t>(NR)</w:t>
      </w:r>
    </w:p>
    <w:p w14:paraId="4E44E10E" w14:textId="77777777" w:rsidR="005B6578" w:rsidRPr="00967D79" w:rsidRDefault="005B6578" w:rsidP="005B6578">
      <w:pPr>
        <w:pStyle w:val="texto2"/>
      </w:pPr>
      <w:r w:rsidRPr="00967D79">
        <w:t>“Art. 13. ...............................</w:t>
      </w:r>
    </w:p>
    <w:p w14:paraId="437ABB77" w14:textId="77777777" w:rsidR="005B6578" w:rsidRPr="00967D79" w:rsidRDefault="005B6578" w:rsidP="005B6578">
      <w:pPr>
        <w:pStyle w:val="texto2"/>
      </w:pPr>
      <w:r w:rsidRPr="00967D79">
        <w:t>§ 1º O SNISB compreende sistema de coleta, tratamento, armazenamento e recuperação de suas informações e deve contemplar barragens em construção, em operação e desativadas.</w:t>
      </w:r>
    </w:p>
    <w:p w14:paraId="567694DA" w14:textId="68BF2ED4" w:rsidR="005B6578" w:rsidRPr="00967D79" w:rsidRDefault="005B6578" w:rsidP="005B6578">
      <w:pPr>
        <w:pStyle w:val="texto2"/>
      </w:pPr>
      <w:r w:rsidRPr="00967D79">
        <w:t>§ 2</w:t>
      </w:r>
      <w:r w:rsidR="002466AE" w:rsidRPr="00967D79">
        <w:t>º</w:t>
      </w:r>
      <w:r w:rsidR="00E73D79" w:rsidRPr="00967D79">
        <w:t xml:space="preserve"> O SNISB deve</w:t>
      </w:r>
      <w:r w:rsidRPr="00967D79">
        <w:t xml:space="preserve"> manter informações sobre incidentes que possam colocar em risco a segurança de barragens, </w:t>
      </w:r>
      <w:r w:rsidR="00982F6A" w:rsidRPr="00967D79">
        <w:t xml:space="preserve">sobre </w:t>
      </w:r>
      <w:r w:rsidRPr="00967D79">
        <w:t xml:space="preserve">acidentes e </w:t>
      </w:r>
      <w:r w:rsidR="00982F6A" w:rsidRPr="00967D79">
        <w:t xml:space="preserve">sobre </w:t>
      </w:r>
      <w:r w:rsidRPr="00967D79">
        <w:t>desastres.</w:t>
      </w:r>
    </w:p>
    <w:p w14:paraId="1E395A1F" w14:textId="77777777" w:rsidR="005B6578" w:rsidRPr="00967D79" w:rsidRDefault="005B6578" w:rsidP="005B6578">
      <w:pPr>
        <w:pStyle w:val="texto2"/>
      </w:pPr>
      <w:r w:rsidRPr="00967D79">
        <w:lastRenderedPageBreak/>
        <w:t>§ 3º As barragens devem integrar o SNISB até sua completa descaracterização.</w:t>
      </w:r>
    </w:p>
    <w:p w14:paraId="19431275" w14:textId="77777777" w:rsidR="005B6578" w:rsidRPr="00967D79" w:rsidRDefault="005B6578" w:rsidP="005B6578">
      <w:pPr>
        <w:pStyle w:val="texto2"/>
      </w:pPr>
      <w:r w:rsidRPr="00967D79">
        <w:t xml:space="preserve">§ 4º O SNISB deve ser integrado ao Sistema Nacional de Informações e Monitoramento de Desastres, previsto na Lei nº 12.608, de 10 de abril de </w:t>
      </w:r>
      <w:proofErr w:type="gramStart"/>
      <w:r w:rsidRPr="00967D79">
        <w:t>2012.”</w:t>
      </w:r>
      <w:proofErr w:type="gramEnd"/>
      <w:r w:rsidRPr="00967D79">
        <w:t>(NR)</w:t>
      </w:r>
    </w:p>
    <w:p w14:paraId="3D27D903" w14:textId="77777777" w:rsidR="005B6578" w:rsidRPr="002D5041" w:rsidRDefault="005B6578" w:rsidP="005B6578">
      <w:pPr>
        <w:pStyle w:val="texto2"/>
      </w:pPr>
      <w:r w:rsidRPr="00967D79">
        <w:t xml:space="preserve">“Art. 15. A PNSB deverá estabelecer programa de educação e de comunicação sobre segurança de barragem, com o objetivo de conscientizar a sociedade da importância da segurança de barragens </w:t>
      </w:r>
      <w:r w:rsidRPr="002D5041">
        <w:t>e de desenvolver cultura de prevenção a acidentes e desastres, que deverá contemplar as seguintes medidas:</w:t>
      </w:r>
    </w:p>
    <w:p w14:paraId="3CBD1F02" w14:textId="77777777" w:rsidR="005B6578" w:rsidRPr="002D5041" w:rsidRDefault="005B6578" w:rsidP="005B6578">
      <w:pPr>
        <w:pStyle w:val="texto2"/>
        <w:ind w:firstLine="0"/>
      </w:pPr>
      <w:r w:rsidRPr="002D5041">
        <w:t>..............................................</w:t>
      </w:r>
      <w:proofErr w:type="gramStart"/>
      <w:r w:rsidRPr="002D5041">
        <w:t>”(</w:t>
      </w:r>
      <w:proofErr w:type="gramEnd"/>
      <w:r w:rsidRPr="002D5041">
        <w:t>NR)</w:t>
      </w:r>
    </w:p>
    <w:p w14:paraId="3E5B5E2D" w14:textId="77777777" w:rsidR="005B6578" w:rsidRPr="002D5041" w:rsidRDefault="005B6578" w:rsidP="005B6578">
      <w:pPr>
        <w:pStyle w:val="texto2"/>
      </w:pPr>
      <w:r w:rsidRPr="002D5041">
        <w:t>“Art. 16. ...............................</w:t>
      </w:r>
    </w:p>
    <w:p w14:paraId="66EA9D57" w14:textId="77777777" w:rsidR="005B6578" w:rsidRPr="002D5041" w:rsidRDefault="005B6578" w:rsidP="005B6578">
      <w:pPr>
        <w:pStyle w:val="texto2"/>
      </w:pPr>
      <w:r w:rsidRPr="002D5041">
        <w:t xml:space="preserve">§ 1º O órgão fiscalizador deverá informar imediatamente à autoridade licenciadora do </w:t>
      </w:r>
      <w:proofErr w:type="spellStart"/>
      <w:r w:rsidRPr="002D5041">
        <w:t>Sisnama</w:t>
      </w:r>
      <w:proofErr w:type="spellEnd"/>
      <w:r w:rsidRPr="002D5041">
        <w:t xml:space="preserve"> e ao órgão de proteção e defesa civil a ocorrência de desastre ou acidente nas barragens sob sua jurisdição, bem como qualquer incidente que possa colocar em risco a segurança da estrutura.</w:t>
      </w:r>
    </w:p>
    <w:p w14:paraId="51A2F49C" w14:textId="77777777" w:rsidR="005B6578" w:rsidRPr="002D5041" w:rsidRDefault="005B6578" w:rsidP="005B6578">
      <w:pPr>
        <w:pStyle w:val="texto2"/>
        <w:ind w:firstLine="0"/>
      </w:pPr>
      <w:r w:rsidRPr="002D5041">
        <w:t>..............................................</w:t>
      </w:r>
      <w:proofErr w:type="gramStart"/>
      <w:r w:rsidRPr="002D5041">
        <w:t>”(</w:t>
      </w:r>
      <w:proofErr w:type="gramEnd"/>
      <w:r w:rsidRPr="002D5041">
        <w:t>NR)</w:t>
      </w:r>
    </w:p>
    <w:p w14:paraId="738EF4FD" w14:textId="77777777" w:rsidR="005B6578" w:rsidRPr="002D5041" w:rsidRDefault="005B6578" w:rsidP="005B6578">
      <w:pPr>
        <w:pStyle w:val="texto2"/>
      </w:pPr>
      <w:r w:rsidRPr="002D5041">
        <w:t>“Art. 17. ...............................</w:t>
      </w:r>
    </w:p>
    <w:p w14:paraId="4E597277" w14:textId="77777777" w:rsidR="005B6578" w:rsidRPr="00967D79" w:rsidRDefault="005B6578" w:rsidP="005B6578">
      <w:pPr>
        <w:pStyle w:val="texto2"/>
      </w:pPr>
      <w:r w:rsidRPr="002D5041">
        <w:t xml:space="preserve">I – </w:t>
      </w:r>
      <w:proofErr w:type="gramStart"/>
      <w:r w:rsidRPr="002D5041">
        <w:t>prover</w:t>
      </w:r>
      <w:proofErr w:type="gramEnd"/>
      <w:r w:rsidRPr="002D5041">
        <w:t xml:space="preserve"> os recursos</w:t>
      </w:r>
      <w:r w:rsidRPr="00967D79">
        <w:t xml:space="preserve"> necessários à garantia de segurança da barragem e à reparação dos danos à vida humana, ao meio ambiente e aos patrimônios público e privado, em caso de acidente ou desastre, até a completa descaracterização da estrutura;</w:t>
      </w:r>
    </w:p>
    <w:p w14:paraId="58891014" w14:textId="77777777" w:rsidR="005B6578" w:rsidRPr="002D5041" w:rsidRDefault="005B6578" w:rsidP="005B6578">
      <w:pPr>
        <w:pStyle w:val="texto2"/>
        <w:ind w:firstLine="0"/>
      </w:pPr>
      <w:r w:rsidRPr="002D5041">
        <w:lastRenderedPageBreak/>
        <w:t>...................................................</w:t>
      </w:r>
    </w:p>
    <w:p w14:paraId="1D3AA8BC" w14:textId="5B965936" w:rsidR="005B6578" w:rsidRPr="002D5041" w:rsidRDefault="005B6578" w:rsidP="005B6578">
      <w:pPr>
        <w:pStyle w:val="texto2"/>
      </w:pPr>
      <w:r w:rsidRPr="002D5041">
        <w:t xml:space="preserve">VI – </w:t>
      </w:r>
      <w:proofErr w:type="gramStart"/>
      <w:r w:rsidRPr="002D5041">
        <w:t>permitir</w:t>
      </w:r>
      <w:proofErr w:type="gramEnd"/>
      <w:r w:rsidRPr="002D5041">
        <w:t xml:space="preserve"> o acesso irrestrito do órgão fiscalizador, da autoridade licenciadora do </w:t>
      </w:r>
      <w:proofErr w:type="spellStart"/>
      <w:r w:rsidRPr="002D5041">
        <w:t>Sisnama</w:t>
      </w:r>
      <w:proofErr w:type="spellEnd"/>
      <w:r w:rsidRPr="002D5041">
        <w:t xml:space="preserve"> e do órgão </w:t>
      </w:r>
      <w:r w:rsidR="00982F6A" w:rsidRPr="002D5041">
        <w:t xml:space="preserve">de </w:t>
      </w:r>
      <w:r w:rsidRPr="002D5041">
        <w:t>proteção e defesa civil, bem como dos órgãos de segurança pública, ao local da barragem e das instalações associadas e à sua documentação de segurança;</w:t>
      </w:r>
    </w:p>
    <w:p w14:paraId="6E67E320" w14:textId="77777777" w:rsidR="005B6578" w:rsidRPr="002D5041" w:rsidRDefault="005B6578" w:rsidP="005B6578">
      <w:pPr>
        <w:pStyle w:val="texto2"/>
      </w:pPr>
      <w:r w:rsidRPr="002D5041">
        <w:t>VII – elaborar e atualizar o Plano de Segurança da Barragem, observadas as recomendações dos relatórios de inspeção de segurança e das revisões periódicas de segurança, e encaminhá-lo ao órgão fiscalizador;</w:t>
      </w:r>
    </w:p>
    <w:p w14:paraId="2281309F" w14:textId="77777777" w:rsidR="005B6578" w:rsidRPr="002D5041" w:rsidRDefault="005B6578" w:rsidP="005B6578">
      <w:pPr>
        <w:pStyle w:val="texto2"/>
        <w:ind w:firstLine="0"/>
      </w:pPr>
      <w:r w:rsidRPr="002D5041">
        <w:t>...................................................</w:t>
      </w:r>
    </w:p>
    <w:p w14:paraId="5133101D" w14:textId="77777777" w:rsidR="005B6578" w:rsidRPr="002D5041" w:rsidRDefault="005B6578" w:rsidP="005B6578">
      <w:pPr>
        <w:pStyle w:val="texto2"/>
      </w:pPr>
      <w:r w:rsidRPr="002D5041">
        <w:t xml:space="preserve">X – </w:t>
      </w:r>
      <w:proofErr w:type="gramStart"/>
      <w:r w:rsidRPr="002D5041">
        <w:t>elaborar</w:t>
      </w:r>
      <w:proofErr w:type="gramEnd"/>
      <w:r w:rsidRPr="002D5041">
        <w:t xml:space="preserve"> o PAE, quando exigido, e implementá-lo em articulação com o órgão de proteção e defesa civil;</w:t>
      </w:r>
    </w:p>
    <w:p w14:paraId="2EFE05E6" w14:textId="77777777" w:rsidR="005B6578" w:rsidRPr="002D5041" w:rsidRDefault="005B6578" w:rsidP="005B6578">
      <w:pPr>
        <w:pStyle w:val="texto2"/>
        <w:ind w:firstLine="0"/>
      </w:pPr>
      <w:r w:rsidRPr="002D5041">
        <w:t>...................................................</w:t>
      </w:r>
    </w:p>
    <w:p w14:paraId="62350877" w14:textId="77777777" w:rsidR="005B6578" w:rsidRPr="00967D79" w:rsidRDefault="005B6578" w:rsidP="005B6578">
      <w:pPr>
        <w:pStyle w:val="texto2"/>
      </w:pPr>
      <w:r w:rsidRPr="002D5041">
        <w:t>XIV – notificar</w:t>
      </w:r>
      <w:r w:rsidRPr="00967D79">
        <w:t xml:space="preserve"> imediatamente ao respectivo órgão fiscalizador, à autoridade licenciadora do </w:t>
      </w:r>
      <w:proofErr w:type="spellStart"/>
      <w:r w:rsidRPr="00967D79">
        <w:t>Sisnama</w:t>
      </w:r>
      <w:proofErr w:type="spellEnd"/>
      <w:r w:rsidRPr="00967D79">
        <w:t xml:space="preserve"> e ao órgão de proteção e defesa civil qualquer alteração das condições de segurança da barragem que possa implicar acidente ou desastre;</w:t>
      </w:r>
    </w:p>
    <w:p w14:paraId="2792BB1D" w14:textId="77777777" w:rsidR="005B6578" w:rsidRPr="00967D79" w:rsidRDefault="005B6578" w:rsidP="005B6578">
      <w:pPr>
        <w:pStyle w:val="texto2"/>
      </w:pPr>
      <w:r w:rsidRPr="00967D79">
        <w:t xml:space="preserve">XV – </w:t>
      </w:r>
      <w:proofErr w:type="gramStart"/>
      <w:r w:rsidRPr="00967D79">
        <w:t>executar</w:t>
      </w:r>
      <w:proofErr w:type="gramEnd"/>
      <w:r w:rsidRPr="00967D79">
        <w:t xml:space="preserve"> as recomendações das inspeções regulares e especiais e das revisões periódicas de segurança;</w:t>
      </w:r>
    </w:p>
    <w:p w14:paraId="43210101" w14:textId="77777777" w:rsidR="005B6578" w:rsidRPr="00967D79" w:rsidRDefault="005B6578" w:rsidP="005B6578">
      <w:pPr>
        <w:pStyle w:val="texto2"/>
      </w:pPr>
      <w:r w:rsidRPr="00967D79">
        <w:t>XVI – manter o Plano de Segurança da Barragem atualizado e em operação até a completa descaracterização da estrutura;</w:t>
      </w:r>
    </w:p>
    <w:p w14:paraId="6430696A" w14:textId="77777777" w:rsidR="005B6578" w:rsidRPr="00967D79" w:rsidRDefault="005B6578" w:rsidP="005B6578">
      <w:pPr>
        <w:pStyle w:val="texto2"/>
      </w:pPr>
      <w:r w:rsidRPr="00967D79">
        <w:lastRenderedPageBreak/>
        <w:t>XVII – elaborar mapa de inundação, quando exigido pelo órgão fiscalizador;</w:t>
      </w:r>
    </w:p>
    <w:p w14:paraId="3048F07C" w14:textId="7EB9DF1B" w:rsidR="005B6578" w:rsidRPr="00967D79" w:rsidRDefault="005B6578" w:rsidP="005B6578">
      <w:pPr>
        <w:pStyle w:val="texto2"/>
      </w:pPr>
      <w:r w:rsidRPr="00967D79">
        <w:t xml:space="preserve">XVIII – avaliar, previamente à construção de barragens de rejeitos de mineração, as alternativas locacionais e os métodos construtivos, </w:t>
      </w:r>
      <w:r w:rsidR="00E73D79" w:rsidRPr="00967D79">
        <w:t>priorizando</w:t>
      </w:r>
      <w:r w:rsidR="00B43881" w:rsidRPr="00967D79">
        <w:t xml:space="preserve"> </w:t>
      </w:r>
      <w:r w:rsidRPr="00967D79">
        <w:t>aqueles que garantam maior segurança;</w:t>
      </w:r>
    </w:p>
    <w:p w14:paraId="793E8AE0" w14:textId="46B3002F" w:rsidR="005B6578" w:rsidRPr="00967D79" w:rsidRDefault="005B6578" w:rsidP="005B6578">
      <w:pPr>
        <w:pStyle w:val="texto2"/>
      </w:pPr>
      <w:r w:rsidRPr="00967D79">
        <w:t xml:space="preserve">XIX – apresentar periodicamente declaração de condição de estabilidade de barragem, quando </w:t>
      </w:r>
      <w:r w:rsidR="007536D4" w:rsidRPr="002D5041">
        <w:t>exigida</w:t>
      </w:r>
      <w:r w:rsidRPr="00967D79">
        <w:t xml:space="preserve"> pelo órgão fiscalizador;</w:t>
      </w:r>
    </w:p>
    <w:p w14:paraId="6F62BEAA" w14:textId="116C0FE3" w:rsidR="000F4C48" w:rsidRPr="00967D79" w:rsidRDefault="005B6578" w:rsidP="005B6578">
      <w:pPr>
        <w:pStyle w:val="texto2"/>
      </w:pPr>
      <w:r w:rsidRPr="00967D79">
        <w:t xml:space="preserve">XX – </w:t>
      </w:r>
      <w:proofErr w:type="gramStart"/>
      <w:r w:rsidRPr="00967D79">
        <w:t>armazenar</w:t>
      </w:r>
      <w:proofErr w:type="gramEnd"/>
      <w:r w:rsidRPr="00967D79">
        <w:t xml:space="preserve"> os dados de instrumentação da barragem e fornec</w:t>
      </w:r>
      <w:r w:rsidR="00B43881" w:rsidRPr="00967D79">
        <w:t>ê-los</w:t>
      </w:r>
      <w:r w:rsidRPr="00967D79">
        <w:t xml:space="preserve"> ao órgão fiscalizador periodicamente e em tempo real, quando requerido;</w:t>
      </w:r>
    </w:p>
    <w:p w14:paraId="3A39735F" w14:textId="77777777" w:rsidR="005B6578" w:rsidRPr="00967D79" w:rsidRDefault="005B6578" w:rsidP="005B6578">
      <w:pPr>
        <w:pStyle w:val="texto2"/>
      </w:pPr>
      <w:r w:rsidRPr="00967D79">
        <w:t>XXI – não apresentar ao órgão fiscalizador e às autoridades competentes informação, laudo ou relatório total ou parcialmente falsos, enganosos ou omissos; e</w:t>
      </w:r>
    </w:p>
    <w:p w14:paraId="490BE7D7" w14:textId="77777777" w:rsidR="005B6578" w:rsidRPr="00967D79" w:rsidRDefault="005B6578" w:rsidP="005B6578">
      <w:pPr>
        <w:pStyle w:val="texto2"/>
      </w:pPr>
      <w:r w:rsidRPr="00967D79">
        <w:t>XXII – cumprir as determinações do órgão fiscalizador nos prazos por ele fixados.</w:t>
      </w:r>
    </w:p>
    <w:p w14:paraId="68CA0542" w14:textId="77777777" w:rsidR="005B6578" w:rsidRPr="00967D79" w:rsidRDefault="005B6578" w:rsidP="005B6578">
      <w:pPr>
        <w:pStyle w:val="texto2"/>
      </w:pPr>
      <w:r w:rsidRPr="00967D79">
        <w:t xml:space="preserve">§ 1º Para reservatórios de aproveitamento hidrelétrico, a alteração de que trata o inciso IV do </w:t>
      </w:r>
      <w:r w:rsidRPr="00967D79">
        <w:rPr>
          <w:i/>
        </w:rPr>
        <w:t>caput</w:t>
      </w:r>
      <w:r w:rsidRPr="00967D79">
        <w:t xml:space="preserve"> deste artigo também deverá ser informada ao Operador Nacional do Sistema Elétrico (ONS).</w:t>
      </w:r>
    </w:p>
    <w:p w14:paraId="2938B33C" w14:textId="77777777" w:rsidR="005B6578" w:rsidRPr="00967D79" w:rsidRDefault="005B6578" w:rsidP="005B6578">
      <w:pPr>
        <w:pStyle w:val="texto2"/>
      </w:pPr>
      <w:r w:rsidRPr="00967D79">
        <w:t xml:space="preserve">§ 2º Sem prejuízo das prerrogativas da autoridade licenciadora do </w:t>
      </w:r>
      <w:proofErr w:type="spellStart"/>
      <w:r w:rsidRPr="00967D79">
        <w:t>Sisnama</w:t>
      </w:r>
      <w:proofErr w:type="spellEnd"/>
      <w:r w:rsidRPr="00967D79">
        <w:t>, o órgão fiscalizador pode exigir, nos termos do regulamento, a apresentação não cumulativa de caução, seguro, fiança ou outras garantias financeiras ou reais para a reparação dos danos à vida humana, ao meio ambiente e ao patrimônio público</w:t>
      </w:r>
      <w:r w:rsidRPr="002D5041">
        <w:t>,</w:t>
      </w:r>
      <w:r w:rsidRPr="00967D79">
        <w:t xml:space="preserve"> pelo empreendedor de:</w:t>
      </w:r>
    </w:p>
    <w:p w14:paraId="7F40BABE" w14:textId="77777777" w:rsidR="005B6578" w:rsidRPr="00967D79" w:rsidRDefault="005B6578" w:rsidP="005B6578">
      <w:pPr>
        <w:pStyle w:val="texto2"/>
      </w:pPr>
      <w:r w:rsidRPr="00967D79">
        <w:lastRenderedPageBreak/>
        <w:t xml:space="preserve">I – </w:t>
      </w:r>
      <w:proofErr w:type="gramStart"/>
      <w:r w:rsidRPr="00967D79">
        <w:t>barragem</w:t>
      </w:r>
      <w:proofErr w:type="gramEnd"/>
      <w:r w:rsidRPr="00967D79">
        <w:t xml:space="preserve"> de rejeitos de mineração ou resíduos industriais ou nucleares classificada como de médio e alto risco ou de médio e alto dano potencial associado;</w:t>
      </w:r>
    </w:p>
    <w:p w14:paraId="714902D5" w14:textId="30F9207B" w:rsidR="005B6578" w:rsidRPr="00967D79" w:rsidRDefault="005B6578" w:rsidP="005B6578">
      <w:pPr>
        <w:pStyle w:val="texto2"/>
      </w:pPr>
      <w:r w:rsidRPr="00967D79">
        <w:t xml:space="preserve">II – </w:t>
      </w:r>
      <w:proofErr w:type="gramStart"/>
      <w:r w:rsidRPr="00967D79">
        <w:t>barragem</w:t>
      </w:r>
      <w:proofErr w:type="gramEnd"/>
      <w:r w:rsidRPr="00967D79">
        <w:t xml:space="preserve"> de acumulação de água, exceto para aproveitamento hidrelétrico, classificada como de alto risco ou </w:t>
      </w:r>
      <w:r w:rsidR="00B43881" w:rsidRPr="00967D79">
        <w:t xml:space="preserve">de </w:t>
      </w:r>
      <w:r w:rsidRPr="00967D79">
        <w:t>alto dano potencial associado; e</w:t>
      </w:r>
    </w:p>
    <w:p w14:paraId="18FE904E" w14:textId="77777777" w:rsidR="005B6578" w:rsidRPr="00967D79" w:rsidRDefault="005B6578" w:rsidP="005B6578">
      <w:pPr>
        <w:pStyle w:val="texto2"/>
      </w:pPr>
      <w:r w:rsidRPr="00967D79">
        <w:t>III – barragem de acumulação de água para fins de aproveitamento hidrelétrico classificada como de alto risco.</w:t>
      </w:r>
    </w:p>
    <w:p w14:paraId="78F2BB9A" w14:textId="63F65F1E" w:rsidR="005B6578" w:rsidRPr="002D5041" w:rsidRDefault="005B6578" w:rsidP="005B6578">
      <w:pPr>
        <w:pStyle w:val="texto2"/>
      </w:pPr>
      <w:r w:rsidRPr="00967D79">
        <w:t>§ 3º No caso de</w:t>
      </w:r>
      <w:r w:rsidR="00967D79" w:rsidRPr="00967D79">
        <w:t xml:space="preserve"> ausência de documentação técnica</w:t>
      </w:r>
      <w:r w:rsidRPr="00967D79">
        <w:t xml:space="preserve"> que impeça a classificação</w:t>
      </w:r>
      <w:r w:rsidR="00967D79" w:rsidRPr="00967D79">
        <w:t xml:space="preserve"> da barragem</w:t>
      </w:r>
      <w:r w:rsidRPr="00967D79">
        <w:t xml:space="preserve"> quanto ao </w:t>
      </w:r>
      <w:r w:rsidRPr="002D5041">
        <w:t xml:space="preserve">risco e ao dano potencial associado, cabe ao órgão fiscalizador decidir quanto às exigências previstas nos </w:t>
      </w:r>
      <w:r w:rsidRPr="002D5041">
        <w:rPr>
          <w:b/>
        </w:rPr>
        <w:t xml:space="preserve">§§ </w:t>
      </w:r>
      <w:r w:rsidRPr="002D5041">
        <w:t>1</w:t>
      </w:r>
      <w:r w:rsidRPr="002D5041">
        <w:rPr>
          <w:b/>
        </w:rPr>
        <w:t>º</w:t>
      </w:r>
      <w:r w:rsidRPr="002D5041">
        <w:t xml:space="preserve"> e 2º deste artigo.</w:t>
      </w:r>
    </w:p>
    <w:p w14:paraId="1313F6CA" w14:textId="77777777" w:rsidR="005B6578" w:rsidRPr="002D5041" w:rsidRDefault="005B6578" w:rsidP="005B6578">
      <w:pPr>
        <w:pStyle w:val="texto2"/>
      </w:pPr>
      <w:r w:rsidRPr="002D5041">
        <w:t xml:space="preserve">§ 4º As barragens já existentes terão o prazo de 2 (dois) anos para se adequarem à previsão do § 2º deste </w:t>
      </w:r>
      <w:proofErr w:type="gramStart"/>
      <w:r w:rsidRPr="002D5041">
        <w:t>artigo.”</w:t>
      </w:r>
      <w:proofErr w:type="gramEnd"/>
      <w:r w:rsidRPr="002D5041">
        <w:t>(NR)</w:t>
      </w:r>
    </w:p>
    <w:p w14:paraId="7FEF4FF6" w14:textId="77777777" w:rsidR="005B6578" w:rsidRPr="002D5041" w:rsidRDefault="005B6578" w:rsidP="005B6578">
      <w:pPr>
        <w:pStyle w:val="texto2"/>
      </w:pPr>
      <w:r w:rsidRPr="002D5041">
        <w:t>“Art. 18. A barragem que não atender aos requisitos de segurança</w:t>
      </w:r>
      <w:r w:rsidRPr="00967D79">
        <w:t xml:space="preserve"> nos termos da legislação pertinente deverá ser recuperada, desativada ou descaracterizada pelo seu empreendedor, que deverá comunicar ao </w:t>
      </w:r>
      <w:r w:rsidRPr="002D5041">
        <w:t>órgão fiscalizador as providências adotadas.</w:t>
      </w:r>
    </w:p>
    <w:p w14:paraId="1ADB937F" w14:textId="77777777" w:rsidR="005B6578" w:rsidRPr="002D5041" w:rsidRDefault="005B6578" w:rsidP="005B6578">
      <w:pPr>
        <w:pStyle w:val="texto2"/>
        <w:ind w:firstLine="0"/>
      </w:pPr>
      <w:r w:rsidRPr="002D5041">
        <w:t>...................................................</w:t>
      </w:r>
    </w:p>
    <w:p w14:paraId="74B61DD0" w14:textId="0D42E867" w:rsidR="005B6578" w:rsidRPr="002D5041" w:rsidRDefault="005B6578" w:rsidP="005B6578">
      <w:pPr>
        <w:pStyle w:val="texto2"/>
      </w:pPr>
      <w:r w:rsidRPr="002D5041">
        <w:t>§ 2º Na eventualidade</w:t>
      </w:r>
      <w:r w:rsidRPr="00967D79">
        <w:t xml:space="preserve"> de omissão ou inação do empreendedor, o órgão fiscalizador deverá informar essa </w:t>
      </w:r>
      <w:r w:rsidRPr="002D5041">
        <w:t xml:space="preserve">situação ao órgão de proteção e defesa </w:t>
      </w:r>
      <w:r w:rsidRPr="002D5041">
        <w:lastRenderedPageBreak/>
        <w:t xml:space="preserve">civil da respectiva esfera do governo, para fins de apoio por meio das ações previstas no art. 4º da Lei nº 12.340, de 1º de dezembro de 2010, </w:t>
      </w:r>
      <w:r w:rsidR="002C5DA2" w:rsidRPr="002D5041">
        <w:t xml:space="preserve">e os custos deverão ser </w:t>
      </w:r>
      <w:r w:rsidRPr="002D5041">
        <w:t>ressarcidos pelo empreendedor, sem prejuízo da aplicação das sanções cabíveis.</w:t>
      </w:r>
    </w:p>
    <w:p w14:paraId="09A2BAFD" w14:textId="149B9900" w:rsidR="005B6578" w:rsidRPr="002D5041" w:rsidRDefault="005B6578" w:rsidP="005B6578">
      <w:pPr>
        <w:pStyle w:val="texto2"/>
      </w:pPr>
      <w:r w:rsidRPr="002D5041">
        <w:t xml:space="preserve">§ 3º </w:t>
      </w:r>
      <w:r w:rsidR="002C5DA2" w:rsidRPr="002D5041">
        <w:t>São</w:t>
      </w:r>
      <w:r w:rsidRPr="002D5041">
        <w:t xml:space="preserve"> obrigatório</w:t>
      </w:r>
      <w:r w:rsidR="002C5DA2" w:rsidRPr="002D5041">
        <w:t>s</w:t>
      </w:r>
      <w:r w:rsidRPr="002D5041">
        <w:t>, para o empreendedor ou seu sucessor, o monitoramento</w:t>
      </w:r>
      <w:r w:rsidRPr="00967D79">
        <w:t xml:space="preserve"> das condições de segurança das barragens desativadas e a implantação de medidas </w:t>
      </w:r>
      <w:r w:rsidRPr="002D5041">
        <w:t xml:space="preserve">preventivas de acidentes ou desastres até a sua completa </w:t>
      </w:r>
      <w:proofErr w:type="gramStart"/>
      <w:r w:rsidRPr="002D5041">
        <w:t>descaracterização.”</w:t>
      </w:r>
      <w:proofErr w:type="gramEnd"/>
      <w:r w:rsidRPr="002D5041">
        <w:t>(NR)</w:t>
      </w:r>
    </w:p>
    <w:p w14:paraId="42EC2A4A" w14:textId="07B8D320" w:rsidR="005B6578" w:rsidRPr="002D5041" w:rsidRDefault="005B6578" w:rsidP="005B6578">
      <w:pPr>
        <w:pStyle w:val="texto1"/>
      </w:pPr>
      <w:r w:rsidRPr="002D5041">
        <w:t xml:space="preserve">Art. 3º A Lei nº 12.334, de 20 de setembro de 2010, passa a vigorar acrescida dos seguintes </w:t>
      </w:r>
      <w:proofErr w:type="spellStart"/>
      <w:r w:rsidR="002C5DA2" w:rsidRPr="002D5041">
        <w:t>arts</w:t>
      </w:r>
      <w:proofErr w:type="spellEnd"/>
      <w:r w:rsidR="002C5DA2" w:rsidRPr="002D5041">
        <w:t>. 2º-A, 18-A, 18-B e 18-C</w:t>
      </w:r>
      <w:r w:rsidRPr="002D5041">
        <w:t>:</w:t>
      </w:r>
    </w:p>
    <w:p w14:paraId="791F436D" w14:textId="77777777" w:rsidR="005B6578" w:rsidRPr="00967D79" w:rsidRDefault="005B6578" w:rsidP="005B6578">
      <w:pPr>
        <w:pStyle w:val="texto2"/>
      </w:pPr>
      <w:r w:rsidRPr="002D5041">
        <w:t>“Art. 2º-A Fica</w:t>
      </w:r>
      <w:r w:rsidRPr="00967D79">
        <w:t xml:space="preserve"> proibida a construção ou o alteamento de barragem de mineração pelo método a montante.</w:t>
      </w:r>
    </w:p>
    <w:p w14:paraId="3F6AB80A" w14:textId="048A0842" w:rsidR="005B6578" w:rsidRPr="00967D79" w:rsidRDefault="005B6578" w:rsidP="005B6578">
      <w:pPr>
        <w:pStyle w:val="texto2"/>
      </w:pPr>
      <w:r w:rsidRPr="00967D79">
        <w:t>§ 1º Entende-se por alteamento a montante a metodologia construtiva de barragem em que os diques de contenção apoiam</w:t>
      </w:r>
      <w:r w:rsidR="00967D79" w:rsidRPr="00967D79">
        <w:t>-se</w:t>
      </w:r>
      <w:r w:rsidRPr="00967D79">
        <w:t xml:space="preserve"> sobre o próprio rejeito ou sedimento previamente lançado e depositado.</w:t>
      </w:r>
    </w:p>
    <w:p w14:paraId="7C2332D1" w14:textId="77777777" w:rsidR="005B6578" w:rsidRPr="00967D79" w:rsidRDefault="005B6578" w:rsidP="005B6578">
      <w:pPr>
        <w:pStyle w:val="texto2"/>
      </w:pPr>
      <w:r w:rsidRPr="00967D79">
        <w:t>§ 2º O empreendedor deve concluir a descaracterização da barragem construída ou alteada pelo método a montante até 25 de fevereiro de 2022, considerada a solução técnica exigida pela entidade que regula e fiscaliza a atividade minerária e pela autoridade licenciadora do Sistema Nacional do Meio Ambiente (</w:t>
      </w:r>
      <w:proofErr w:type="spellStart"/>
      <w:r w:rsidRPr="00967D79">
        <w:t>Sisnama</w:t>
      </w:r>
      <w:proofErr w:type="spellEnd"/>
      <w:r w:rsidRPr="00967D79">
        <w:t>).</w:t>
      </w:r>
    </w:p>
    <w:p w14:paraId="6D617E4C" w14:textId="58881817" w:rsidR="005B6578" w:rsidRPr="00967D79" w:rsidRDefault="005B6578" w:rsidP="00644AB3">
      <w:pPr>
        <w:pStyle w:val="texto2"/>
      </w:pPr>
      <w:r w:rsidRPr="00967D79">
        <w:lastRenderedPageBreak/>
        <w:t xml:space="preserve">§ 3º A entidade que regula e fiscaliza a </w:t>
      </w:r>
      <w:r w:rsidRPr="002D5041">
        <w:t xml:space="preserve">atividade minerária pode prorrogar o prazo </w:t>
      </w:r>
      <w:r w:rsidR="00A5708D" w:rsidRPr="002D5041">
        <w:t>previsto n</w:t>
      </w:r>
      <w:r w:rsidRPr="002D5041">
        <w:t>o § 2º deste artigo em razão da inviabilidade técnica para</w:t>
      </w:r>
      <w:r w:rsidRPr="00967D79">
        <w:t xml:space="preserve"> a execução da descaracterização da barragem no período previsto, desde que a decisão seja referendada para cada estrutura pela autoridade licenciadora do </w:t>
      </w:r>
      <w:proofErr w:type="spellStart"/>
      <w:proofErr w:type="gramStart"/>
      <w:r w:rsidRPr="00967D79">
        <w:t>Sisnama</w:t>
      </w:r>
      <w:proofErr w:type="spellEnd"/>
      <w:r w:rsidRPr="00967D79">
        <w:t>.”</w:t>
      </w:r>
      <w:proofErr w:type="gramEnd"/>
    </w:p>
    <w:p w14:paraId="50372BE9" w14:textId="77777777" w:rsidR="005B6578" w:rsidRPr="00967D79" w:rsidRDefault="005B6578" w:rsidP="005B6578">
      <w:pPr>
        <w:pStyle w:val="texto2"/>
      </w:pPr>
      <w:r w:rsidRPr="00967D79">
        <w:t>“Art. 18-A</w:t>
      </w:r>
      <w:r w:rsidR="00644AB3" w:rsidRPr="00967D79">
        <w:t>.</w:t>
      </w:r>
      <w:r w:rsidRPr="00967D79">
        <w:t xml:space="preserve"> Fica vedada a implantação de barragem de mineração cujos estudos de cenários de ruptura identifiquem a existência de comunidade na ZAS.</w:t>
      </w:r>
    </w:p>
    <w:p w14:paraId="6F9C5EB0" w14:textId="7E6CF160" w:rsidR="005B6578" w:rsidRPr="00967D79" w:rsidRDefault="005B6578" w:rsidP="005B6578">
      <w:pPr>
        <w:pStyle w:val="texto2"/>
      </w:pPr>
      <w:r w:rsidRPr="00967D79">
        <w:t xml:space="preserve">§ 1º No caso de barragem em instalação ou em operação em que seja identificada comunidade na ZAS, deverá ser feita a descaracterização da estrutura, ou o reassentamento da população e o resgate do patrimônio cultural, ou obras de reforço que garantam a estabilidade efetiva da estrutura, em decisão do Poder Público, ouvido o empreendedor, </w:t>
      </w:r>
      <w:r w:rsidR="00967D79" w:rsidRPr="00967D79">
        <w:t>consideradas</w:t>
      </w:r>
      <w:r w:rsidRPr="00967D79">
        <w:t xml:space="preserve"> a anterioridade da barragem em relação à ocupação e a viabilidade técnico-financeira das alternativas.</w:t>
      </w:r>
    </w:p>
    <w:p w14:paraId="5CE965FF" w14:textId="77777777" w:rsidR="005B6578" w:rsidRPr="00967D79" w:rsidRDefault="005B6578" w:rsidP="005B6578">
      <w:pPr>
        <w:pStyle w:val="texto2"/>
      </w:pPr>
      <w:r w:rsidRPr="00967D79">
        <w:t>§ 2º Somente se admite na ZAS a permanência de trabalhadores estritamente necessários ao desempenho das atividades de operação e manutenção da barragem ou de estruturas e equipamentos a ela associados.</w:t>
      </w:r>
    </w:p>
    <w:p w14:paraId="00FABC63" w14:textId="1206244F" w:rsidR="005B6578" w:rsidRPr="002D5041" w:rsidRDefault="005B6578" w:rsidP="005B6578">
      <w:pPr>
        <w:pStyle w:val="texto2"/>
      </w:pPr>
      <w:r w:rsidRPr="00967D79">
        <w:t xml:space="preserve">§ 3º Cabe ao </w:t>
      </w:r>
      <w:r w:rsidR="00A5708D" w:rsidRPr="00967D79">
        <w:t>p</w:t>
      </w:r>
      <w:r w:rsidRPr="00967D79">
        <w:t xml:space="preserve">oder </w:t>
      </w:r>
      <w:r w:rsidR="00A5708D" w:rsidRPr="00967D79">
        <w:t>p</w:t>
      </w:r>
      <w:r w:rsidRPr="00967D79">
        <w:t xml:space="preserve">úblico municipal adotar as medidas necessárias para impedir o parcelamento, o uso e a ocupação do solo urbano na ZAS, sob pena </w:t>
      </w:r>
      <w:r w:rsidRPr="00967D79">
        <w:lastRenderedPageBreak/>
        <w:t xml:space="preserve">de caracterização de </w:t>
      </w:r>
      <w:r w:rsidRPr="002D5041">
        <w:t xml:space="preserve">improbidade administrativa, nos termos da Lei nº 8.429, de 2 de junho de </w:t>
      </w:r>
      <w:proofErr w:type="gramStart"/>
      <w:r w:rsidRPr="002D5041">
        <w:t>1992.”</w:t>
      </w:r>
      <w:proofErr w:type="gramEnd"/>
    </w:p>
    <w:p w14:paraId="2E19BFCA" w14:textId="51A62C15" w:rsidR="005B6578" w:rsidRPr="00967D79" w:rsidRDefault="005B6578" w:rsidP="005B6578">
      <w:pPr>
        <w:pStyle w:val="texto2"/>
      </w:pPr>
      <w:r w:rsidRPr="002D5041">
        <w:t>“Art. 18-B</w:t>
      </w:r>
      <w:r w:rsidR="00F6310F" w:rsidRPr="002D5041">
        <w:t>.</w:t>
      </w:r>
      <w:r w:rsidRPr="002D5041">
        <w:t xml:space="preserve"> Os órgãos</w:t>
      </w:r>
      <w:r w:rsidRPr="00967D79">
        <w:t xml:space="preserve"> fiscalizadores devem criar sistema de credenciamento de pessoas físicas e jurídicas habilitadas a atestar a segurança da barragem, incluída a certificação, na forma do regulamento.</w:t>
      </w:r>
    </w:p>
    <w:p w14:paraId="2CDF671A" w14:textId="25CB5466" w:rsidR="005B6578" w:rsidRPr="00967D79" w:rsidRDefault="005B6578" w:rsidP="005B6578">
      <w:pPr>
        <w:pStyle w:val="texto2"/>
      </w:pPr>
      <w:r w:rsidRPr="00967D79">
        <w:t xml:space="preserve">Parágrafo único. O empreendedor deverá contratar os serviços previstos no </w:t>
      </w:r>
      <w:r w:rsidRPr="00967D79">
        <w:rPr>
          <w:i/>
        </w:rPr>
        <w:t>caput</w:t>
      </w:r>
      <w:r w:rsidRPr="00967D79">
        <w:t xml:space="preserve"> deste artigo </w:t>
      </w:r>
      <w:r w:rsidR="00A5708D" w:rsidRPr="00967D79">
        <w:t>de</w:t>
      </w:r>
      <w:r w:rsidRPr="00967D79">
        <w:t xml:space="preserve"> pessoas físicas e jurídicas credenciadas e substituí-las no prazo máximo de 3 (três) </w:t>
      </w:r>
      <w:proofErr w:type="gramStart"/>
      <w:r w:rsidRPr="00967D79">
        <w:t>anos.”</w:t>
      </w:r>
      <w:proofErr w:type="gramEnd"/>
    </w:p>
    <w:p w14:paraId="118310B3" w14:textId="17347344" w:rsidR="005B6578" w:rsidRPr="00967D79" w:rsidRDefault="005B6578" w:rsidP="005B6578">
      <w:pPr>
        <w:pStyle w:val="texto2"/>
      </w:pPr>
      <w:r w:rsidRPr="00967D79">
        <w:t>“Art. 18-C</w:t>
      </w:r>
      <w:r w:rsidR="00191F40" w:rsidRPr="00967D79">
        <w:t>.</w:t>
      </w:r>
      <w:r w:rsidRPr="00967D79">
        <w:t xml:space="preserve"> O laudo técnico referente às causas do rompimento de barragem deve ser realizado por peritos independentes, a expensas do empreendedor, sob a coordenação do órgão </w:t>
      </w:r>
      <w:proofErr w:type="gramStart"/>
      <w:r w:rsidRPr="00967D79">
        <w:t>fiscalizador.”</w:t>
      </w:r>
      <w:proofErr w:type="gramEnd"/>
    </w:p>
    <w:p w14:paraId="6C24605B" w14:textId="003358B5" w:rsidR="000F4C48" w:rsidRPr="00967D79" w:rsidRDefault="005B6578" w:rsidP="005B6578">
      <w:pPr>
        <w:pStyle w:val="texto10"/>
      </w:pPr>
      <w:r w:rsidRPr="002D5041">
        <w:t>Art. 4º A Lei nº 12.334, de 20 de setembro de 2010</w:t>
      </w:r>
      <w:r w:rsidR="00A5708D" w:rsidRPr="002D5041">
        <w:t>,</w:t>
      </w:r>
      <w:r w:rsidRPr="002D5041">
        <w:t xml:space="preserve"> passa a vigorar acrescida do seguinte Capítulo</w:t>
      </w:r>
      <w:r w:rsidRPr="00967D79">
        <w:t xml:space="preserve"> V-A:</w:t>
      </w:r>
    </w:p>
    <w:p w14:paraId="4A916387" w14:textId="77777777" w:rsidR="005B6578" w:rsidRPr="00967D79" w:rsidRDefault="005B6578" w:rsidP="005B6578">
      <w:pPr>
        <w:pStyle w:val="texto2"/>
        <w:spacing w:line="240" w:lineRule="auto"/>
        <w:ind w:firstLine="0"/>
        <w:jc w:val="center"/>
      </w:pPr>
    </w:p>
    <w:p w14:paraId="46A419D2" w14:textId="77777777" w:rsidR="005B6578" w:rsidRPr="00967D79" w:rsidRDefault="005B6578" w:rsidP="005B6578">
      <w:pPr>
        <w:pStyle w:val="texto2"/>
        <w:spacing w:line="240" w:lineRule="auto"/>
        <w:ind w:firstLine="0"/>
        <w:jc w:val="center"/>
      </w:pPr>
      <w:r w:rsidRPr="00967D79">
        <w:t>“‘CAPÍTULO V-A</w:t>
      </w:r>
    </w:p>
    <w:p w14:paraId="207F56B9" w14:textId="0EC7E52C" w:rsidR="005B6578" w:rsidRPr="00967D79" w:rsidRDefault="005B6578" w:rsidP="005B6578">
      <w:pPr>
        <w:pStyle w:val="texto2"/>
        <w:spacing w:line="240" w:lineRule="auto"/>
        <w:ind w:firstLine="0"/>
        <w:jc w:val="center"/>
      </w:pPr>
      <w:r w:rsidRPr="00967D79">
        <w:t xml:space="preserve">DAS INFRAÇÕES E </w:t>
      </w:r>
      <w:r w:rsidR="00A5708D" w:rsidRPr="00967D79">
        <w:t xml:space="preserve">DAS </w:t>
      </w:r>
      <w:r w:rsidRPr="00967D79">
        <w:t>SANÇÕES’</w:t>
      </w:r>
    </w:p>
    <w:p w14:paraId="502EAAFB" w14:textId="77777777" w:rsidR="005B6578" w:rsidRPr="00967D79" w:rsidRDefault="005B6578" w:rsidP="005B6578">
      <w:pPr>
        <w:pStyle w:val="texto2"/>
      </w:pPr>
    </w:p>
    <w:p w14:paraId="29624CBB" w14:textId="189979BA" w:rsidR="005B6578" w:rsidRPr="00967D79" w:rsidRDefault="005B6578" w:rsidP="005B6578">
      <w:pPr>
        <w:pStyle w:val="texto2"/>
      </w:pPr>
      <w:r w:rsidRPr="00967D79">
        <w:t>‘Art. 17-A</w:t>
      </w:r>
      <w:r w:rsidR="00D41BFB" w:rsidRPr="00967D79">
        <w:t>.</w:t>
      </w:r>
      <w:r w:rsidRPr="00967D79">
        <w:t xml:space="preserve"> Sem prejuízo das cominações na esfera penal e da obrigação de, independentemente da existência de culpa, reparar os danos causados, considera-se infração administrativa o descumprimento pelo empreendedor das obrigações estabelecidas nesta Lei, em seu regulamento ou em instruções dela decorrentes emitidas pelas autoridades competentes.</w:t>
      </w:r>
    </w:p>
    <w:p w14:paraId="3B266AD7" w14:textId="77777777" w:rsidR="005B6578" w:rsidRPr="00967D79" w:rsidRDefault="005B6578" w:rsidP="005B6578">
      <w:pPr>
        <w:pStyle w:val="texto2"/>
      </w:pPr>
      <w:r w:rsidRPr="00967D79">
        <w:lastRenderedPageBreak/>
        <w:t xml:space="preserve">§ 1º São autoridades competentes para lavrar auto de infração e instaurar processo administrativo os servidores das entidades fiscalizadoras e das autoridades competentes do </w:t>
      </w:r>
      <w:proofErr w:type="spellStart"/>
      <w:r w:rsidRPr="00967D79">
        <w:t>Sisnama</w:t>
      </w:r>
      <w:proofErr w:type="spellEnd"/>
      <w:r w:rsidRPr="00967D79">
        <w:t>.</w:t>
      </w:r>
    </w:p>
    <w:p w14:paraId="4BDD89D4" w14:textId="77777777" w:rsidR="005B6578" w:rsidRPr="00967D79" w:rsidRDefault="005B6578" w:rsidP="005B6578">
      <w:pPr>
        <w:pStyle w:val="texto2"/>
      </w:pPr>
      <w:r w:rsidRPr="00967D79">
        <w:t>§ 2º Qualquer pessoa, ao constatar infração administrativa, pode dirigir representação à autoridade competente, para efeito do exercício do seu poder de polícia.</w:t>
      </w:r>
    </w:p>
    <w:p w14:paraId="0CFD6E0C" w14:textId="77777777" w:rsidR="005B6578" w:rsidRPr="00967D79" w:rsidRDefault="005B6578" w:rsidP="005B6578">
      <w:pPr>
        <w:pStyle w:val="texto2"/>
      </w:pPr>
      <w:r w:rsidRPr="00967D79">
        <w:t>§ 3º A autoridade competente que tiver conhecimento de infração administrativa é obrigada a promover a sua apuração imediata, mediante processo administrativo próprio, sob pena de corresponsabilidade.</w:t>
      </w:r>
    </w:p>
    <w:p w14:paraId="717388A4" w14:textId="65E461D3" w:rsidR="005B6578" w:rsidRPr="00967D79" w:rsidRDefault="005B6578" w:rsidP="005B6578">
      <w:pPr>
        <w:pStyle w:val="texto2"/>
      </w:pPr>
      <w:r w:rsidRPr="00967D79">
        <w:t xml:space="preserve">§ 4º As infrações de que trata este artigo são apuradas em processo administrativo próprio, assegurado o direito </w:t>
      </w:r>
      <w:proofErr w:type="spellStart"/>
      <w:r w:rsidR="00F66FFB" w:rsidRPr="00967D79">
        <w:t>a</w:t>
      </w:r>
      <w:proofErr w:type="spellEnd"/>
      <w:r w:rsidRPr="00967D79">
        <w:t xml:space="preserve"> ampla defesa e </w:t>
      </w:r>
      <w:r w:rsidR="00F66FFB" w:rsidRPr="00967D79">
        <w:t>a</w:t>
      </w:r>
      <w:r w:rsidRPr="00967D79">
        <w:t xml:space="preserve">o </w:t>
      </w:r>
      <w:proofErr w:type="gramStart"/>
      <w:r w:rsidRPr="00967D79">
        <w:t>contraditório.’</w:t>
      </w:r>
      <w:proofErr w:type="gramEnd"/>
    </w:p>
    <w:p w14:paraId="784DE3F3" w14:textId="6863F8A3" w:rsidR="005B6578" w:rsidRPr="00967D79" w:rsidRDefault="005B6578" w:rsidP="005B6578">
      <w:pPr>
        <w:pStyle w:val="texto2"/>
      </w:pPr>
      <w:r w:rsidRPr="00967D79">
        <w:t>‘Art. 17-B</w:t>
      </w:r>
      <w:r w:rsidR="00D41BFB" w:rsidRPr="00967D79">
        <w:t>.</w:t>
      </w:r>
      <w:r w:rsidRPr="00967D79">
        <w:t xml:space="preserve"> O processo administrativo para apuração de infração prevista no art. 17-A</w:t>
      </w:r>
      <w:r w:rsidR="00D41BFB" w:rsidRPr="00967D79">
        <w:t xml:space="preserve"> desta Lei</w:t>
      </w:r>
      <w:r w:rsidRPr="00967D79">
        <w:t xml:space="preserve"> deve observar os seguintes prazos máximos:</w:t>
      </w:r>
    </w:p>
    <w:p w14:paraId="5F2EE287" w14:textId="77777777" w:rsidR="005B6578" w:rsidRPr="00967D79" w:rsidRDefault="005B6578" w:rsidP="005B6578">
      <w:pPr>
        <w:pStyle w:val="texto2"/>
      </w:pPr>
      <w:r w:rsidRPr="00967D79">
        <w:t>I – 20 (vinte) dias para o infrator oferecer defesa ou impugnação contra o auto de infração, contados da data da ciência da autuação;</w:t>
      </w:r>
    </w:p>
    <w:p w14:paraId="24B53B9F" w14:textId="77777777" w:rsidR="005B6578" w:rsidRPr="00967D79" w:rsidRDefault="005B6578" w:rsidP="005B6578">
      <w:pPr>
        <w:pStyle w:val="texto2"/>
      </w:pPr>
      <w:r w:rsidRPr="00967D79">
        <w:t>II – 30 (trinta) dias para a autoridade competente julgar o auto de infração, contados da data da sua lavratura, apresentada ou não a defesa ou impugnação;</w:t>
      </w:r>
    </w:p>
    <w:p w14:paraId="57BD0FC9" w14:textId="77777777" w:rsidR="005B6578" w:rsidRPr="00967D79" w:rsidRDefault="005B6578" w:rsidP="005B6578">
      <w:pPr>
        <w:pStyle w:val="texto2"/>
      </w:pPr>
      <w:r w:rsidRPr="00967D79">
        <w:lastRenderedPageBreak/>
        <w:t xml:space="preserve">III – 20 (vinte) dias para o infrator recorrer da decisão condenatória à instância superior da autoridade competente; </w:t>
      </w:r>
    </w:p>
    <w:p w14:paraId="0B1387BC" w14:textId="77777777" w:rsidR="005B6578" w:rsidRPr="00967D79" w:rsidRDefault="005B6578" w:rsidP="005B6578">
      <w:pPr>
        <w:pStyle w:val="texto2"/>
      </w:pPr>
      <w:r w:rsidRPr="00967D79">
        <w:t xml:space="preserve">IV – 5 (cinco) dias para o pagamento de multa, contados da data do recebimento da </w:t>
      </w:r>
      <w:proofErr w:type="gramStart"/>
      <w:r w:rsidRPr="00967D79">
        <w:t>notificação.’</w:t>
      </w:r>
      <w:proofErr w:type="gramEnd"/>
    </w:p>
    <w:p w14:paraId="074AF87D" w14:textId="5E4669EB" w:rsidR="005B6578" w:rsidRPr="00967D79" w:rsidRDefault="005B6578" w:rsidP="005B6578">
      <w:pPr>
        <w:pStyle w:val="texto2"/>
      </w:pPr>
      <w:r w:rsidRPr="00967D79">
        <w:t>‘Art. 17-C</w:t>
      </w:r>
      <w:r w:rsidR="00D41BFB" w:rsidRPr="00967D79">
        <w:t>.</w:t>
      </w:r>
      <w:r w:rsidRPr="00967D79">
        <w:t xml:space="preserve"> As infrações administrativas são sujeitas a 1 (uma) ou mais das seguintes penalidades:</w:t>
      </w:r>
    </w:p>
    <w:p w14:paraId="622B87EF" w14:textId="77777777" w:rsidR="005B6578" w:rsidRPr="00967D79" w:rsidRDefault="005B6578" w:rsidP="005B6578">
      <w:pPr>
        <w:pStyle w:val="texto2"/>
      </w:pPr>
      <w:r w:rsidRPr="00967D79">
        <w:t xml:space="preserve">I – </w:t>
      </w:r>
      <w:proofErr w:type="gramStart"/>
      <w:r w:rsidRPr="00967D79">
        <w:t>advertência</w:t>
      </w:r>
      <w:proofErr w:type="gramEnd"/>
      <w:r w:rsidRPr="00967D79">
        <w:t>;</w:t>
      </w:r>
    </w:p>
    <w:p w14:paraId="3B0AC254" w14:textId="538626A9" w:rsidR="005B6578" w:rsidRPr="00967D79" w:rsidRDefault="005B6578" w:rsidP="005B6578">
      <w:pPr>
        <w:pStyle w:val="texto2"/>
      </w:pPr>
      <w:r w:rsidRPr="00967D79">
        <w:t xml:space="preserve">II – </w:t>
      </w:r>
      <w:proofErr w:type="gramStart"/>
      <w:r w:rsidRPr="00967D79">
        <w:t>multa</w:t>
      </w:r>
      <w:proofErr w:type="gramEnd"/>
      <w:r w:rsidRPr="00967D79">
        <w:t xml:space="preserve"> simples</w:t>
      </w:r>
      <w:r w:rsidR="00E32067" w:rsidRPr="00967D79">
        <w:t>;</w:t>
      </w:r>
    </w:p>
    <w:p w14:paraId="26CDD693" w14:textId="77777777" w:rsidR="005B6578" w:rsidRPr="00967D79" w:rsidRDefault="005B6578" w:rsidP="005B6578">
      <w:pPr>
        <w:pStyle w:val="texto2"/>
      </w:pPr>
      <w:r w:rsidRPr="00967D79">
        <w:t>III – multa diária;</w:t>
      </w:r>
    </w:p>
    <w:p w14:paraId="41AD98DF" w14:textId="77777777" w:rsidR="005B6578" w:rsidRPr="00967D79" w:rsidRDefault="005B6578" w:rsidP="005B6578">
      <w:pPr>
        <w:pStyle w:val="texto2"/>
      </w:pPr>
      <w:r w:rsidRPr="00967D79">
        <w:t xml:space="preserve">IV – </w:t>
      </w:r>
      <w:proofErr w:type="gramStart"/>
      <w:r w:rsidRPr="00967D79">
        <w:t>embargo</w:t>
      </w:r>
      <w:proofErr w:type="gramEnd"/>
      <w:r w:rsidRPr="00967D79">
        <w:t xml:space="preserve"> de obra ou atividade;</w:t>
      </w:r>
    </w:p>
    <w:p w14:paraId="3BCE8A30" w14:textId="77777777" w:rsidR="005B6578" w:rsidRPr="00967D79" w:rsidRDefault="005B6578" w:rsidP="005B6578">
      <w:pPr>
        <w:pStyle w:val="texto2"/>
      </w:pPr>
      <w:r w:rsidRPr="00967D79">
        <w:t xml:space="preserve">V – </w:t>
      </w:r>
      <w:proofErr w:type="gramStart"/>
      <w:r w:rsidRPr="00967D79">
        <w:t>demolição</w:t>
      </w:r>
      <w:proofErr w:type="gramEnd"/>
      <w:r w:rsidRPr="00967D79">
        <w:t xml:space="preserve"> de obra;</w:t>
      </w:r>
    </w:p>
    <w:p w14:paraId="7D9831D8" w14:textId="77777777" w:rsidR="005B6578" w:rsidRPr="00967D79" w:rsidRDefault="005B6578" w:rsidP="005B6578">
      <w:pPr>
        <w:pStyle w:val="texto2"/>
      </w:pPr>
      <w:r w:rsidRPr="00967D79">
        <w:t xml:space="preserve">VI – </w:t>
      </w:r>
      <w:proofErr w:type="gramStart"/>
      <w:r w:rsidRPr="00967D79">
        <w:t>suspensão</w:t>
      </w:r>
      <w:proofErr w:type="gramEnd"/>
      <w:r w:rsidRPr="00967D79">
        <w:t xml:space="preserve"> parcial ou total de atividades;</w:t>
      </w:r>
    </w:p>
    <w:p w14:paraId="52BD2693" w14:textId="77777777" w:rsidR="005B6578" w:rsidRPr="00967D79" w:rsidRDefault="005B6578" w:rsidP="005B6578">
      <w:pPr>
        <w:pStyle w:val="texto2"/>
      </w:pPr>
      <w:r w:rsidRPr="00967D79">
        <w:t>VII – apreensão de minérios, bens e equipamentos;</w:t>
      </w:r>
    </w:p>
    <w:p w14:paraId="3D7DC007" w14:textId="77777777" w:rsidR="005B6578" w:rsidRPr="00967D79" w:rsidRDefault="005B6578" w:rsidP="005B6578">
      <w:pPr>
        <w:pStyle w:val="texto2"/>
      </w:pPr>
      <w:r w:rsidRPr="00967D79">
        <w:t>VIII – caducidade do título; ou</w:t>
      </w:r>
    </w:p>
    <w:p w14:paraId="1C3C923B" w14:textId="77777777" w:rsidR="005B6578" w:rsidRPr="00967D79" w:rsidRDefault="005B6578" w:rsidP="005B6578">
      <w:pPr>
        <w:pStyle w:val="texto2"/>
      </w:pPr>
      <w:r w:rsidRPr="00967D79">
        <w:t xml:space="preserve">IX – </w:t>
      </w:r>
      <w:proofErr w:type="gramStart"/>
      <w:r w:rsidRPr="00967D79">
        <w:t>sanção</w:t>
      </w:r>
      <w:proofErr w:type="gramEnd"/>
      <w:r w:rsidRPr="00967D79">
        <w:t xml:space="preserve"> restritiva de direitos.</w:t>
      </w:r>
    </w:p>
    <w:p w14:paraId="5AC29210" w14:textId="77777777" w:rsidR="005B6578" w:rsidRPr="00967D79" w:rsidRDefault="005B6578" w:rsidP="005B6578">
      <w:pPr>
        <w:pStyle w:val="texto2"/>
      </w:pPr>
      <w:r w:rsidRPr="00967D79">
        <w:t>§ 1º Para imposição e gradação da sanção, a autoridade competente deve observar:</w:t>
      </w:r>
    </w:p>
    <w:p w14:paraId="756A453A" w14:textId="77777777" w:rsidR="005B6578" w:rsidRPr="00967D79" w:rsidRDefault="005B6578" w:rsidP="005B6578">
      <w:pPr>
        <w:pStyle w:val="texto2"/>
      </w:pPr>
      <w:r w:rsidRPr="00967D79">
        <w:t xml:space="preserve">I – </w:t>
      </w:r>
      <w:proofErr w:type="gramStart"/>
      <w:r w:rsidRPr="00967D79">
        <w:t>a</w:t>
      </w:r>
      <w:proofErr w:type="gramEnd"/>
      <w:r w:rsidRPr="00967D79">
        <w:t xml:space="preserve"> gravidade do fato, considerados os motivos da infração e suas consequências para a sociedade e para o meio ambiente;</w:t>
      </w:r>
    </w:p>
    <w:p w14:paraId="08EEC4F9" w14:textId="77777777" w:rsidR="005B6578" w:rsidRPr="00967D79" w:rsidRDefault="005B6578" w:rsidP="005B6578">
      <w:pPr>
        <w:pStyle w:val="texto2"/>
      </w:pPr>
      <w:r w:rsidRPr="00967D79">
        <w:t xml:space="preserve">II – </w:t>
      </w:r>
      <w:proofErr w:type="gramStart"/>
      <w:r w:rsidRPr="00967D79">
        <w:t>os</w:t>
      </w:r>
      <w:proofErr w:type="gramEnd"/>
      <w:r w:rsidRPr="00967D79">
        <w:t xml:space="preserve"> antecedentes do infrator quanto ao cumprimento da legislação de segurança de barragens; e</w:t>
      </w:r>
    </w:p>
    <w:p w14:paraId="4B074485" w14:textId="77777777" w:rsidR="005B6578" w:rsidRPr="00967D79" w:rsidRDefault="005B6578" w:rsidP="005B6578">
      <w:pPr>
        <w:pStyle w:val="texto2"/>
      </w:pPr>
      <w:r w:rsidRPr="00967D79">
        <w:lastRenderedPageBreak/>
        <w:t>III – a situação econômica do infrator, no caso de multa.</w:t>
      </w:r>
    </w:p>
    <w:p w14:paraId="70DC87C4" w14:textId="77777777" w:rsidR="005B6578" w:rsidRPr="00967D79" w:rsidRDefault="005B6578" w:rsidP="005B6578">
      <w:pPr>
        <w:pStyle w:val="texto2"/>
      </w:pPr>
      <w:r w:rsidRPr="00967D79">
        <w:t>§ 2º Se o infrator cometer, simultaneamente, 2 (duas) ou mais infrações, devem ser aplicadas, cumulativamente, as sanções a elas cominadas.</w:t>
      </w:r>
    </w:p>
    <w:p w14:paraId="57516828" w14:textId="77777777" w:rsidR="005B6578" w:rsidRPr="00967D79" w:rsidRDefault="005B6578" w:rsidP="005B6578">
      <w:pPr>
        <w:pStyle w:val="texto2"/>
      </w:pPr>
      <w:r w:rsidRPr="00967D79">
        <w:t>§ 3º A advertência deve ser aplicada pela inobservância das disposições desta Lei e da legislação correlata em vigor, ou de regulamentos e instruções, sem prejuízo das demais sanções previstas neste artigo.</w:t>
      </w:r>
    </w:p>
    <w:p w14:paraId="6915AD68" w14:textId="77777777" w:rsidR="005B6578" w:rsidRPr="00967D79" w:rsidRDefault="005B6578" w:rsidP="005B6578">
      <w:pPr>
        <w:pStyle w:val="texto2"/>
      </w:pPr>
      <w:r w:rsidRPr="00967D79">
        <w:t>§ 4º A multa simples deve ser aplicada sempre que o agente, por culpa ou dolo:</w:t>
      </w:r>
    </w:p>
    <w:p w14:paraId="7FAA57AD" w14:textId="77777777" w:rsidR="005B6578" w:rsidRPr="00967D79" w:rsidRDefault="005B6578" w:rsidP="005B6578">
      <w:pPr>
        <w:pStyle w:val="texto2"/>
      </w:pPr>
      <w:r w:rsidRPr="00967D79">
        <w:t xml:space="preserve">I – </w:t>
      </w:r>
      <w:proofErr w:type="gramStart"/>
      <w:r w:rsidRPr="00967D79">
        <w:t>deixar</w:t>
      </w:r>
      <w:proofErr w:type="gramEnd"/>
      <w:r w:rsidRPr="00967D79">
        <w:t xml:space="preserve"> de sanar, no prazo assinalado pela autoridade competente, irregularidades praticadas pelas quais tenha sido advertido; ou</w:t>
      </w:r>
    </w:p>
    <w:p w14:paraId="44F29370" w14:textId="77777777" w:rsidR="005B6578" w:rsidRPr="00967D79" w:rsidRDefault="005B6578" w:rsidP="005B6578">
      <w:pPr>
        <w:pStyle w:val="texto2"/>
      </w:pPr>
      <w:r w:rsidRPr="00967D79">
        <w:t xml:space="preserve">II – </w:t>
      </w:r>
      <w:proofErr w:type="gramStart"/>
      <w:r w:rsidRPr="00967D79">
        <w:t>opuser</w:t>
      </w:r>
      <w:proofErr w:type="gramEnd"/>
      <w:r w:rsidRPr="00967D79">
        <w:t xml:space="preserve"> embaraço à fiscalização da autoridade competente.</w:t>
      </w:r>
    </w:p>
    <w:p w14:paraId="290F18D0" w14:textId="77777777" w:rsidR="005B6578" w:rsidRPr="00967D79" w:rsidRDefault="005B6578" w:rsidP="005B6578">
      <w:pPr>
        <w:pStyle w:val="texto2"/>
      </w:pPr>
      <w:r w:rsidRPr="00967D79">
        <w:t>§ 5º A multa simples pode ser convertida em serviços socioambientais, a critério da autoridade competente, na bacia hidrográfica onde o empreendimento se localiza, sem prejuízo da responsabilidade do infrator de, independentemente da existência de culpa, reparar os danos causados.</w:t>
      </w:r>
    </w:p>
    <w:p w14:paraId="4337B755" w14:textId="0589CDB2" w:rsidR="005B6578" w:rsidRPr="00967D79" w:rsidRDefault="005B6578" w:rsidP="005B6578">
      <w:pPr>
        <w:pStyle w:val="texto2"/>
      </w:pPr>
      <w:r w:rsidRPr="00967D79">
        <w:t>§ 6º A multa diária deve ser aplicada sempre que o cometimento da infração se prolongar no tempo.</w:t>
      </w:r>
    </w:p>
    <w:p w14:paraId="4B811491" w14:textId="77777777" w:rsidR="005B6578" w:rsidRPr="002D5041" w:rsidRDefault="005B6578" w:rsidP="005B6578">
      <w:pPr>
        <w:pStyle w:val="texto2"/>
      </w:pPr>
      <w:r w:rsidRPr="00967D79">
        <w:t xml:space="preserve">§ 7º </w:t>
      </w:r>
      <w:r w:rsidRPr="002D5041">
        <w:t xml:space="preserve">A sanção indicada no inciso VI do </w:t>
      </w:r>
      <w:r w:rsidRPr="002D5041">
        <w:rPr>
          <w:i/>
        </w:rPr>
        <w:t>caput</w:t>
      </w:r>
      <w:r w:rsidRPr="002D5041">
        <w:t xml:space="preserve"> deste artigo deve ser aplicada quando a </w:t>
      </w:r>
      <w:r w:rsidRPr="002D5041">
        <w:lastRenderedPageBreak/>
        <w:t>instalação ou a operação da barragem não obedecer às prescrições legais, de regulamento ou de instruções das autoridades competentes.</w:t>
      </w:r>
    </w:p>
    <w:p w14:paraId="31FECC9A" w14:textId="77777777" w:rsidR="005B6578" w:rsidRPr="002D5041" w:rsidRDefault="005B6578" w:rsidP="005B6578">
      <w:pPr>
        <w:pStyle w:val="texto2"/>
      </w:pPr>
      <w:r w:rsidRPr="002D5041">
        <w:t xml:space="preserve">§ 8º As sanções previstas nos incisos VII e VIII do </w:t>
      </w:r>
      <w:r w:rsidRPr="002D5041">
        <w:rPr>
          <w:i/>
        </w:rPr>
        <w:t>caput</w:t>
      </w:r>
      <w:r w:rsidRPr="002D5041">
        <w:t xml:space="preserve"> deste artigo são aplicadas pela entidade outorgante de direitos minerários.</w:t>
      </w:r>
    </w:p>
    <w:p w14:paraId="16FC0631" w14:textId="77777777" w:rsidR="005B6578" w:rsidRPr="002D5041" w:rsidRDefault="005B6578" w:rsidP="005B6578">
      <w:pPr>
        <w:pStyle w:val="texto2"/>
      </w:pPr>
      <w:r w:rsidRPr="002D5041">
        <w:t>§ 9º As sanções restritivas de direito são:</w:t>
      </w:r>
    </w:p>
    <w:p w14:paraId="5D863BE6" w14:textId="77777777" w:rsidR="005B6578" w:rsidRPr="00967D79" w:rsidRDefault="005B6578" w:rsidP="005B6578">
      <w:pPr>
        <w:pStyle w:val="texto2"/>
      </w:pPr>
      <w:r w:rsidRPr="002D5041">
        <w:t xml:space="preserve">I – </w:t>
      </w:r>
      <w:proofErr w:type="gramStart"/>
      <w:r w:rsidRPr="002D5041">
        <w:t>suspensão</w:t>
      </w:r>
      <w:proofErr w:type="gramEnd"/>
      <w:r w:rsidRPr="002D5041">
        <w:t xml:space="preserve"> de licença, de registro, de concessão, de permissão ou</w:t>
      </w:r>
      <w:r w:rsidRPr="00967D79">
        <w:t xml:space="preserve"> de autorização;</w:t>
      </w:r>
    </w:p>
    <w:p w14:paraId="01B4C5F1" w14:textId="77777777" w:rsidR="005B6578" w:rsidRPr="00967D79" w:rsidRDefault="005B6578" w:rsidP="005B6578">
      <w:pPr>
        <w:pStyle w:val="texto2"/>
      </w:pPr>
      <w:r w:rsidRPr="00967D79">
        <w:t xml:space="preserve">II – </w:t>
      </w:r>
      <w:proofErr w:type="gramStart"/>
      <w:r w:rsidRPr="00967D79">
        <w:t>cancelamento</w:t>
      </w:r>
      <w:proofErr w:type="gramEnd"/>
      <w:r w:rsidRPr="00967D79">
        <w:t xml:space="preserve"> de licença, de registro, de concessão, de permissão ou de autorização;</w:t>
      </w:r>
    </w:p>
    <w:p w14:paraId="0F1A6ACC" w14:textId="77777777" w:rsidR="005B6578" w:rsidRPr="00967D79" w:rsidRDefault="005B6578" w:rsidP="005B6578">
      <w:pPr>
        <w:pStyle w:val="texto2"/>
      </w:pPr>
      <w:r w:rsidRPr="00967D79">
        <w:t>III – perda ou restrição de incentivos e de benefícios fiscais; e</w:t>
      </w:r>
    </w:p>
    <w:p w14:paraId="037FC917" w14:textId="77777777" w:rsidR="005B6578" w:rsidRPr="00967D79" w:rsidRDefault="005B6578" w:rsidP="005B6578">
      <w:pPr>
        <w:pStyle w:val="texto2"/>
      </w:pPr>
      <w:r w:rsidRPr="00967D79">
        <w:t xml:space="preserve">IV – perda ou suspensão da participação em linhas de financiamento em estabelecimentos oficiais de </w:t>
      </w:r>
      <w:proofErr w:type="gramStart"/>
      <w:r w:rsidRPr="00967D79">
        <w:t>crédito.’</w:t>
      </w:r>
      <w:proofErr w:type="gramEnd"/>
    </w:p>
    <w:p w14:paraId="58522B94" w14:textId="4E5A3B01" w:rsidR="005B6578" w:rsidRPr="00967D79" w:rsidRDefault="005B6578" w:rsidP="005B6578">
      <w:pPr>
        <w:pStyle w:val="texto2"/>
      </w:pPr>
      <w:r w:rsidRPr="00967D79">
        <w:t>‘Art. 17-D</w:t>
      </w:r>
      <w:r w:rsidR="00D41BFB" w:rsidRPr="00967D79">
        <w:t>.</w:t>
      </w:r>
      <w:r w:rsidRPr="00967D79">
        <w:t xml:space="preserve"> Os valores arrecadados com o pagamento de multas por infração administrativa à Política Nacional de Segurança de Barragens devem ser revertidos para melhoria das ações dos órgãos </w:t>
      </w:r>
      <w:proofErr w:type="gramStart"/>
      <w:r w:rsidRPr="00967D79">
        <w:t>fiscalizadores.’</w:t>
      </w:r>
      <w:proofErr w:type="gramEnd"/>
    </w:p>
    <w:p w14:paraId="635EBDC1" w14:textId="51CBED6F" w:rsidR="005B6578" w:rsidRPr="002D5041" w:rsidRDefault="005B6578" w:rsidP="005B6578">
      <w:pPr>
        <w:pStyle w:val="texto2"/>
      </w:pPr>
      <w:r w:rsidRPr="00967D79">
        <w:t>‘Art. 17-E</w:t>
      </w:r>
      <w:r w:rsidR="00D41BFB" w:rsidRPr="00967D79">
        <w:t>.</w:t>
      </w:r>
      <w:r w:rsidRPr="00967D79">
        <w:t xml:space="preserve"> O valor das multas de que trata este Capítulo deve ser fixado por regulamento e atualizado periodicamente, com base nos índices estabelecidos na legislação pertinente, </w:t>
      </w:r>
      <w:r w:rsidR="00C9534D" w:rsidRPr="00967D79">
        <w:t>observado</w:t>
      </w:r>
      <w:r w:rsidRPr="00967D79">
        <w:t xml:space="preserve"> o mínimo de R$</w:t>
      </w:r>
      <w:r w:rsidR="00DF1505" w:rsidRPr="00967D79">
        <w:t xml:space="preserve"> </w:t>
      </w:r>
      <w:r w:rsidRPr="00967D79">
        <w:t>2.000,00 (</w:t>
      </w:r>
      <w:r w:rsidRPr="002D5041">
        <w:t>dois mil reais) e o máximo de R$</w:t>
      </w:r>
      <w:r w:rsidR="00DF1505" w:rsidRPr="002D5041">
        <w:t xml:space="preserve"> </w:t>
      </w:r>
      <w:r w:rsidRPr="002D5041">
        <w:t>1.000.000.000,00 (um bilhão de reais</w:t>
      </w:r>
      <w:proofErr w:type="gramStart"/>
      <w:r w:rsidRPr="002D5041">
        <w:t>).’</w:t>
      </w:r>
      <w:proofErr w:type="gramEnd"/>
      <w:r w:rsidRPr="002D5041">
        <w:t>”</w:t>
      </w:r>
    </w:p>
    <w:p w14:paraId="44A29205" w14:textId="32CC295E" w:rsidR="005B6578" w:rsidRPr="002D5041" w:rsidRDefault="005B6578" w:rsidP="005B6578">
      <w:pPr>
        <w:pStyle w:val="texto1"/>
      </w:pPr>
      <w:r w:rsidRPr="002D5041">
        <w:lastRenderedPageBreak/>
        <w:t xml:space="preserve">Art. 5º O </w:t>
      </w:r>
      <w:r w:rsidR="00AD6B17" w:rsidRPr="002D5041">
        <w:rPr>
          <w:i/>
        </w:rPr>
        <w:t>caput</w:t>
      </w:r>
      <w:r w:rsidR="00AD6B17" w:rsidRPr="002D5041">
        <w:t xml:space="preserve"> do </w:t>
      </w:r>
      <w:r w:rsidRPr="002D5041">
        <w:t>art. 5º da Lei nº 7.797, de 10 de julho de 1989</w:t>
      </w:r>
      <w:r w:rsidR="00F66FFB" w:rsidRPr="002D5041">
        <w:t>,</w:t>
      </w:r>
      <w:r w:rsidRPr="002D5041">
        <w:t xml:space="preserve"> passa a vigorar acrescido do seguinte inciso VIII:</w:t>
      </w:r>
    </w:p>
    <w:p w14:paraId="2BC89BCA" w14:textId="77777777" w:rsidR="005B6578" w:rsidRPr="002D5041" w:rsidRDefault="005B6578" w:rsidP="005B6578">
      <w:pPr>
        <w:pStyle w:val="texto2"/>
      </w:pPr>
      <w:r w:rsidRPr="002D5041">
        <w:t>“Art. 5º ................................</w:t>
      </w:r>
    </w:p>
    <w:p w14:paraId="4A0D6348" w14:textId="77777777" w:rsidR="005B6578" w:rsidRPr="002D5041" w:rsidRDefault="005B6578" w:rsidP="005B6578">
      <w:pPr>
        <w:pStyle w:val="texto2"/>
        <w:ind w:firstLine="0"/>
      </w:pPr>
      <w:r w:rsidRPr="002D5041">
        <w:t>...................................................</w:t>
      </w:r>
    </w:p>
    <w:p w14:paraId="7EA6A542" w14:textId="77777777" w:rsidR="005B6578" w:rsidRPr="002D5041" w:rsidRDefault="005B6578" w:rsidP="005B6578">
      <w:pPr>
        <w:pStyle w:val="texto2"/>
      </w:pPr>
      <w:r w:rsidRPr="002D5041">
        <w:t>VIII – recuperação de áreas degradadas por acidentes ou desastres ambientais.</w:t>
      </w:r>
    </w:p>
    <w:p w14:paraId="5A1EC897" w14:textId="7AA7B491" w:rsidR="005B6578" w:rsidRPr="002D5041" w:rsidRDefault="005B6578" w:rsidP="005B6578">
      <w:pPr>
        <w:pStyle w:val="texto2"/>
        <w:ind w:firstLine="0"/>
      </w:pPr>
      <w:r w:rsidRPr="002D5041">
        <w:t>..................</w:t>
      </w:r>
      <w:r w:rsidR="00FC46FF">
        <w:t>............................</w:t>
      </w:r>
      <w:proofErr w:type="gramStart"/>
      <w:r w:rsidRPr="002D5041">
        <w:t>”</w:t>
      </w:r>
      <w:r w:rsidR="00FC46FF">
        <w:t>(</w:t>
      </w:r>
      <w:proofErr w:type="gramEnd"/>
      <w:r w:rsidR="00FC46FF">
        <w:t>NR)</w:t>
      </w:r>
    </w:p>
    <w:p w14:paraId="6A022D2F" w14:textId="6836E6B1" w:rsidR="00644AB3" w:rsidRPr="002D5041" w:rsidRDefault="00644AB3" w:rsidP="00644AB3">
      <w:pPr>
        <w:pStyle w:val="texto1"/>
      </w:pPr>
      <w:r w:rsidRPr="002D5041">
        <w:t xml:space="preserve">Art. 6º O art. 50 da Lei nº 9.433, de 8 de janeiro de 1997, passa a vigorar com </w:t>
      </w:r>
      <w:r w:rsidR="00A47CC9" w:rsidRPr="002D5041">
        <w:t>a seguinte redação</w:t>
      </w:r>
      <w:r w:rsidRPr="002D5041">
        <w:t>:</w:t>
      </w:r>
    </w:p>
    <w:p w14:paraId="506F1D53" w14:textId="5AB55B14" w:rsidR="00644AB3" w:rsidRPr="002D5041" w:rsidRDefault="002D5041" w:rsidP="00644AB3">
      <w:pPr>
        <w:pStyle w:val="texto2"/>
      </w:pPr>
      <w:r w:rsidRPr="002D5041">
        <w:t>“</w:t>
      </w:r>
      <w:r>
        <w:t xml:space="preserve">Art. </w:t>
      </w:r>
      <w:r w:rsidR="00644AB3" w:rsidRPr="002D5041">
        <w:t>50</w:t>
      </w:r>
      <w:r w:rsidR="0017405A" w:rsidRPr="002D5041">
        <w:t>.</w:t>
      </w:r>
      <w:r w:rsidR="00644AB3" w:rsidRPr="002D5041">
        <w:t xml:space="preserve"> Por i</w:t>
      </w:r>
      <w:bookmarkStart w:id="0" w:name="_GoBack"/>
      <w:bookmarkEnd w:id="0"/>
      <w:r w:rsidR="00644AB3" w:rsidRPr="002D5041">
        <w:t>nfração de qualquer disposição legal ou regulamentar</w:t>
      </w:r>
      <w:r w:rsidR="00644AB3" w:rsidRPr="00967D79">
        <w:t xml:space="preserve"> referentes à execução de obras e serviços hidráulicos, derivação ou utilização de recursos hídricos, ou pelo não atendimento das solicitações feitas, o infrator, a critério da autoridade competente, ficará sujeito às seguintes </w:t>
      </w:r>
      <w:r w:rsidR="00644AB3" w:rsidRPr="002D5041">
        <w:t>penalidades, independentemente de sua ordem de enumeração:</w:t>
      </w:r>
    </w:p>
    <w:p w14:paraId="51C4D58A" w14:textId="77777777" w:rsidR="00644AB3" w:rsidRPr="002D5041" w:rsidRDefault="00644AB3" w:rsidP="00644AB3">
      <w:pPr>
        <w:pStyle w:val="texto2"/>
        <w:ind w:firstLine="0"/>
      </w:pPr>
      <w:r w:rsidRPr="002D5041">
        <w:t xml:space="preserve">................................................... </w:t>
      </w:r>
    </w:p>
    <w:p w14:paraId="0740E78D" w14:textId="77777777" w:rsidR="00644AB3" w:rsidRPr="002D5041" w:rsidRDefault="00644AB3" w:rsidP="00644AB3">
      <w:pPr>
        <w:pStyle w:val="texto2"/>
      </w:pPr>
      <w:r w:rsidRPr="002D5041">
        <w:t xml:space="preserve">II – </w:t>
      </w:r>
      <w:proofErr w:type="gramStart"/>
      <w:r w:rsidRPr="002D5041">
        <w:t>multa</w:t>
      </w:r>
      <w:proofErr w:type="gramEnd"/>
      <w:r w:rsidRPr="002D5041">
        <w:t>, simples ou diária, proporcional à gravidade da infração, de R$ 100,00 (cem reais) a R$ 50.000.000,00 (cinquenta milhões de reais);</w:t>
      </w:r>
    </w:p>
    <w:p w14:paraId="5FFFCC96" w14:textId="77777777" w:rsidR="00644AB3" w:rsidRPr="00967D79" w:rsidRDefault="00644AB3" w:rsidP="00644AB3">
      <w:pPr>
        <w:pStyle w:val="texto2"/>
        <w:ind w:firstLine="0"/>
      </w:pPr>
      <w:r w:rsidRPr="002D5041">
        <w:t>..............................................</w:t>
      </w:r>
      <w:proofErr w:type="gramStart"/>
      <w:r w:rsidRPr="002D5041">
        <w:t>”(</w:t>
      </w:r>
      <w:proofErr w:type="gramEnd"/>
      <w:r w:rsidRPr="002D5041">
        <w:t>NR)</w:t>
      </w:r>
    </w:p>
    <w:p w14:paraId="73587174" w14:textId="1D3CF02A" w:rsidR="005B6578" w:rsidRPr="002D5041" w:rsidRDefault="005B6578" w:rsidP="005B6578">
      <w:pPr>
        <w:pStyle w:val="texto10"/>
      </w:pPr>
      <w:r w:rsidRPr="002D5041">
        <w:t xml:space="preserve">Art. </w:t>
      </w:r>
      <w:r w:rsidR="00644AB3" w:rsidRPr="002D5041">
        <w:t>7</w:t>
      </w:r>
      <w:r w:rsidRPr="002D5041">
        <w:t>º O Decreto-Lei nº 227, de 28 de fevereiro de 1967 (Código de Min</w:t>
      </w:r>
      <w:r w:rsidR="00C9534D" w:rsidRPr="002D5041">
        <w:t>er</w:t>
      </w:r>
      <w:r w:rsidRPr="002D5041">
        <w:t>a</w:t>
      </w:r>
      <w:r w:rsidR="00C9534D" w:rsidRPr="002D5041">
        <w:t>ção</w:t>
      </w:r>
      <w:r w:rsidRPr="002D5041">
        <w:t>), passa a vigorar com as seguintes alterações:</w:t>
      </w:r>
    </w:p>
    <w:p w14:paraId="23055C9D" w14:textId="77777777" w:rsidR="005B6578" w:rsidRPr="002D5041" w:rsidRDefault="005B6578" w:rsidP="005B6578">
      <w:pPr>
        <w:pStyle w:val="texto2"/>
      </w:pPr>
      <w:r w:rsidRPr="002D5041">
        <w:t>“Art. 39. ...............................</w:t>
      </w:r>
    </w:p>
    <w:p w14:paraId="1FBEB50D" w14:textId="77777777" w:rsidR="005B6578" w:rsidRPr="002D5041" w:rsidRDefault="005B6578" w:rsidP="005B6578">
      <w:pPr>
        <w:pStyle w:val="texto2"/>
        <w:ind w:firstLine="0"/>
      </w:pPr>
      <w:r w:rsidRPr="002D5041">
        <w:t>...................................................</w:t>
      </w:r>
    </w:p>
    <w:p w14:paraId="7234682B" w14:textId="77777777" w:rsidR="005B6578" w:rsidRPr="002D5041" w:rsidRDefault="005B6578" w:rsidP="005B6578">
      <w:pPr>
        <w:pStyle w:val="texto2"/>
      </w:pPr>
      <w:r w:rsidRPr="002D5041">
        <w:lastRenderedPageBreak/>
        <w:t>II – ....................................</w:t>
      </w:r>
    </w:p>
    <w:p w14:paraId="5F8D3F84" w14:textId="77777777" w:rsidR="005B6578" w:rsidRPr="002D5041" w:rsidRDefault="005B6578" w:rsidP="005B6578">
      <w:pPr>
        <w:pStyle w:val="texto2"/>
        <w:ind w:firstLine="0"/>
      </w:pPr>
      <w:r w:rsidRPr="002D5041">
        <w:t>...................................................</w:t>
      </w:r>
    </w:p>
    <w:p w14:paraId="48CA9B92" w14:textId="77777777" w:rsidR="005B6578" w:rsidRPr="00967D79" w:rsidRDefault="005B6578" w:rsidP="005B6578">
      <w:pPr>
        <w:pStyle w:val="texto2"/>
      </w:pPr>
      <w:r w:rsidRPr="002D5041">
        <w:t>h) à construção de barragem de rejeitos, quando houver, ou</w:t>
      </w:r>
      <w:r w:rsidRPr="00967D79">
        <w:t xml:space="preserve"> de aumento na sua altura, vedada a utilização da técnica de alteamento a montante.</w:t>
      </w:r>
    </w:p>
    <w:p w14:paraId="1FBF0A1B" w14:textId="6F76DEE0" w:rsidR="005B6578" w:rsidRPr="00967D79" w:rsidRDefault="005B6578" w:rsidP="005B6578">
      <w:pPr>
        <w:pStyle w:val="texto2"/>
      </w:pPr>
      <w:r w:rsidRPr="00967D79">
        <w:t>Parágrafo único. Caso prevista</w:t>
      </w:r>
      <w:r w:rsidR="004D2FA1" w:rsidRPr="00967D79">
        <w:t>s</w:t>
      </w:r>
      <w:r w:rsidRPr="00967D79">
        <w:t xml:space="preserve"> a construção e a operação de barragens de rejeitos, o </w:t>
      </w:r>
      <w:r w:rsidR="004D2FA1" w:rsidRPr="00967D79">
        <w:t xml:space="preserve">plano de aproveitamento econômico </w:t>
      </w:r>
      <w:r w:rsidRPr="00967D79">
        <w:t xml:space="preserve">deverá incluir o Plano de Ação de Emergência, em caráter conceitual, elaborado pelo </w:t>
      </w:r>
      <w:proofErr w:type="gramStart"/>
      <w:r w:rsidRPr="00967D79">
        <w:t>empreendedor.”</w:t>
      </w:r>
      <w:proofErr w:type="gramEnd"/>
      <w:r w:rsidRPr="00967D79">
        <w:t>(NR)</w:t>
      </w:r>
    </w:p>
    <w:p w14:paraId="6EF8259A" w14:textId="48C54630" w:rsidR="005B6578" w:rsidRPr="00967D79" w:rsidRDefault="005B6578" w:rsidP="005B6578">
      <w:pPr>
        <w:pStyle w:val="texto2"/>
      </w:pPr>
      <w:r w:rsidRPr="00967D79">
        <w:t>“Art. 52. ...............................</w:t>
      </w:r>
    </w:p>
    <w:p w14:paraId="40C76C7F" w14:textId="77777777" w:rsidR="002466AE" w:rsidRPr="002D5041" w:rsidRDefault="005B6578" w:rsidP="002466AE">
      <w:pPr>
        <w:pStyle w:val="texto2"/>
      </w:pPr>
      <w:r w:rsidRPr="00967D79">
        <w:t>Parágrafo único. Na hipótese de o concessionário praticar atividades de lavra, de beneficiamento ou de armazenamento de minérios, ou de disposição de estéreis ou de rejeitos em condições que resultem em graves danos à população ou ao meio ambiente, será instaurado processo administrativo de</w:t>
      </w:r>
      <w:r w:rsidR="002466AE" w:rsidRPr="00967D79">
        <w:t xml:space="preserve"> caducidade do </w:t>
      </w:r>
      <w:r w:rsidR="002466AE" w:rsidRPr="002D5041">
        <w:t>título minerário, sem prejuízo do disposto no art. 65 e das demais sanções previstas neste Decreto-</w:t>
      </w:r>
      <w:proofErr w:type="gramStart"/>
      <w:r w:rsidR="002466AE" w:rsidRPr="002D5041">
        <w:t>Lei.”</w:t>
      </w:r>
      <w:proofErr w:type="gramEnd"/>
      <w:r w:rsidR="002466AE" w:rsidRPr="002D5041">
        <w:t>(NR)</w:t>
      </w:r>
    </w:p>
    <w:p w14:paraId="3D9A1F2D" w14:textId="77777777" w:rsidR="002466AE" w:rsidRPr="002D5041" w:rsidRDefault="002466AE" w:rsidP="002466AE">
      <w:pPr>
        <w:pStyle w:val="texto2"/>
      </w:pPr>
      <w:r w:rsidRPr="002D5041">
        <w:t>“Art. 63. Sem prejuízo do disposto na Lei nº 9.605, de 12 de fevereiro de 1998, e na Lei nº 12.334, de 20 de setembro de 2010, o descumprimento das obrigações decorrentes</w:t>
      </w:r>
      <w:r w:rsidRPr="00967D79">
        <w:t xml:space="preserve"> das autorizações de pesquisa, das permissões de lavra garimpeira, das concessões de lavra e do licenciamento previsto nesta Lei implica, </w:t>
      </w:r>
      <w:r w:rsidRPr="002D5041">
        <w:t>dependendo da infração:</w:t>
      </w:r>
    </w:p>
    <w:p w14:paraId="5CAACF6C" w14:textId="77777777" w:rsidR="002466AE" w:rsidRPr="002D5041" w:rsidRDefault="002466AE" w:rsidP="002466AE">
      <w:pPr>
        <w:pStyle w:val="texto2"/>
        <w:ind w:firstLine="0"/>
      </w:pPr>
      <w:r w:rsidRPr="002D5041">
        <w:t>...................................................</w:t>
      </w:r>
    </w:p>
    <w:p w14:paraId="1FE4466A" w14:textId="77777777" w:rsidR="002466AE" w:rsidRPr="002D5041" w:rsidRDefault="002466AE" w:rsidP="002466AE">
      <w:pPr>
        <w:pStyle w:val="texto2"/>
      </w:pPr>
      <w:r w:rsidRPr="002D5041">
        <w:t xml:space="preserve">IV – </w:t>
      </w:r>
      <w:proofErr w:type="gramStart"/>
      <w:r w:rsidRPr="002D5041">
        <w:t>multa</w:t>
      </w:r>
      <w:proofErr w:type="gramEnd"/>
      <w:r w:rsidRPr="002D5041">
        <w:t xml:space="preserve"> diária;</w:t>
      </w:r>
    </w:p>
    <w:p w14:paraId="136E24BB" w14:textId="77777777" w:rsidR="002466AE" w:rsidRPr="002D5041" w:rsidRDefault="002466AE" w:rsidP="002466AE">
      <w:pPr>
        <w:pStyle w:val="texto2"/>
      </w:pPr>
      <w:r w:rsidRPr="002D5041">
        <w:lastRenderedPageBreak/>
        <w:t xml:space="preserve">V – </w:t>
      </w:r>
      <w:proofErr w:type="gramStart"/>
      <w:r w:rsidRPr="002D5041">
        <w:t>apreensão</w:t>
      </w:r>
      <w:proofErr w:type="gramEnd"/>
      <w:r w:rsidRPr="002D5041">
        <w:t xml:space="preserve"> de minérios, bens e equipamentos; ou</w:t>
      </w:r>
    </w:p>
    <w:p w14:paraId="0383D3B5" w14:textId="77777777" w:rsidR="002466AE" w:rsidRPr="002D5041" w:rsidRDefault="002466AE" w:rsidP="002466AE">
      <w:pPr>
        <w:pStyle w:val="texto2"/>
      </w:pPr>
      <w:r w:rsidRPr="002D5041">
        <w:t xml:space="preserve">VI – </w:t>
      </w:r>
      <w:proofErr w:type="gramStart"/>
      <w:r w:rsidRPr="002D5041">
        <w:t>suspensão</w:t>
      </w:r>
      <w:proofErr w:type="gramEnd"/>
      <w:r w:rsidRPr="002D5041">
        <w:t xml:space="preserve"> temporária, total ou parcial, das atividades de mineração.</w:t>
      </w:r>
    </w:p>
    <w:p w14:paraId="147B2653" w14:textId="46673747" w:rsidR="00F05A36" w:rsidRPr="002D5041" w:rsidRDefault="008E03C7" w:rsidP="002466AE">
      <w:pPr>
        <w:pStyle w:val="texto2"/>
      </w:pPr>
      <w:r w:rsidRPr="002D5041">
        <w:t xml:space="preserve">§ 1º </w:t>
      </w:r>
      <w:r w:rsidR="002466AE" w:rsidRPr="002D5041">
        <w:t>A aplicação das penalidades de advertência, multa, multa diária, apreensão de minérios, bens e equipamentos e suspensão temporária das atividades de mineração compete à Agência Nacional de Mineração (ANM), e a</w:t>
      </w:r>
      <w:r w:rsidR="004D2FA1" w:rsidRPr="002D5041">
        <w:t xml:space="preserve"> aplicação</w:t>
      </w:r>
      <w:r w:rsidR="002466AE" w:rsidRPr="002D5041">
        <w:t xml:space="preserve"> de caducidade do título, ao Ministro de Estado de Minas e Energia.</w:t>
      </w:r>
    </w:p>
    <w:p w14:paraId="78F6031E" w14:textId="77777777" w:rsidR="00F05A36" w:rsidRPr="002D5041" w:rsidRDefault="00F05A36" w:rsidP="002466AE">
      <w:pPr>
        <w:pStyle w:val="texto2"/>
      </w:pPr>
      <w:r w:rsidRPr="002D5041">
        <w:t>§ 2º (Revogado).</w:t>
      </w:r>
    </w:p>
    <w:p w14:paraId="735D7BF3" w14:textId="783E8734" w:rsidR="002466AE" w:rsidRPr="002D5041" w:rsidRDefault="00F05A36" w:rsidP="002466AE">
      <w:pPr>
        <w:pStyle w:val="texto2"/>
      </w:pPr>
      <w:r w:rsidRPr="002D5041">
        <w:t>§ 3º (Revogado</w:t>
      </w:r>
      <w:proofErr w:type="gramStart"/>
      <w:r w:rsidRPr="002D5041">
        <w:t>).</w:t>
      </w:r>
      <w:r w:rsidR="002466AE" w:rsidRPr="002D5041">
        <w:t>”</w:t>
      </w:r>
      <w:proofErr w:type="gramEnd"/>
      <w:r w:rsidR="002466AE" w:rsidRPr="002D5041">
        <w:t>(NR)</w:t>
      </w:r>
    </w:p>
    <w:p w14:paraId="64691821" w14:textId="7CEDDB4C" w:rsidR="002466AE" w:rsidRPr="002D5041" w:rsidRDefault="002466AE" w:rsidP="002466AE">
      <w:pPr>
        <w:pStyle w:val="texto2"/>
      </w:pPr>
      <w:r w:rsidRPr="002D5041">
        <w:t>“Art. 64. A multa variará de R$</w:t>
      </w:r>
      <w:r w:rsidR="00585261" w:rsidRPr="002D5041">
        <w:t xml:space="preserve"> </w:t>
      </w:r>
      <w:r w:rsidRPr="002D5041">
        <w:t>2.000,00 (dois mil reais) a R$</w:t>
      </w:r>
      <w:r w:rsidR="00585261" w:rsidRPr="002D5041">
        <w:t xml:space="preserve"> </w:t>
      </w:r>
      <w:r w:rsidRPr="002D5041">
        <w:t>1.000.000.000,00 (um bilhão de reais), segundo a gravidade da infração.</w:t>
      </w:r>
    </w:p>
    <w:p w14:paraId="2ECF97C2" w14:textId="77777777" w:rsidR="002466AE" w:rsidRPr="002D5041" w:rsidRDefault="002466AE" w:rsidP="002466AE">
      <w:pPr>
        <w:pStyle w:val="texto2"/>
        <w:ind w:firstLine="0"/>
      </w:pPr>
      <w:r w:rsidRPr="002D5041">
        <w:t>..............................................</w:t>
      </w:r>
      <w:proofErr w:type="gramStart"/>
      <w:r w:rsidRPr="002D5041">
        <w:t>”(</w:t>
      </w:r>
      <w:proofErr w:type="gramEnd"/>
      <w:r w:rsidRPr="002D5041">
        <w:t>NR)</w:t>
      </w:r>
    </w:p>
    <w:p w14:paraId="6CFDCB49" w14:textId="31FB6444" w:rsidR="002466AE" w:rsidRPr="002D5041" w:rsidRDefault="002466AE" w:rsidP="002466AE">
      <w:pPr>
        <w:pStyle w:val="texto2"/>
      </w:pPr>
      <w:r w:rsidRPr="002D5041">
        <w:t>“Art. 65. ...............................</w:t>
      </w:r>
    </w:p>
    <w:p w14:paraId="5F6C993E" w14:textId="77777777" w:rsidR="002466AE" w:rsidRPr="00967D79" w:rsidRDefault="002466AE" w:rsidP="002466AE">
      <w:pPr>
        <w:pStyle w:val="texto2"/>
        <w:ind w:firstLine="0"/>
      </w:pPr>
      <w:r w:rsidRPr="002D5041">
        <w:t>...................................................</w:t>
      </w:r>
    </w:p>
    <w:p w14:paraId="643FC4C0" w14:textId="77777777" w:rsidR="005B6578" w:rsidRPr="002D5041" w:rsidRDefault="002466AE" w:rsidP="002466AE">
      <w:pPr>
        <w:pStyle w:val="texto2"/>
      </w:pPr>
      <w:r w:rsidRPr="00967D79">
        <w:t xml:space="preserve">§ 4º Aplica-se a penalidade de caducidade da concessão quando ocorrer significativa degradação do meio ambiente ou dos recursos hídricos, bem como danos ao patrimônio de pessoas ou comunidades, em razão do vazamento ou rompimento de barragem de mineração, por culpa ou dolo do empreendedor, sem prejuízo à imposição de multas e à responsabilização civil e penal do </w:t>
      </w:r>
      <w:proofErr w:type="gramStart"/>
      <w:r w:rsidRPr="002D5041">
        <w:t>concessionário.”</w:t>
      </w:r>
      <w:proofErr w:type="gramEnd"/>
      <w:r w:rsidRPr="002D5041">
        <w:t>(NR)</w:t>
      </w:r>
    </w:p>
    <w:p w14:paraId="7D6BE2CC" w14:textId="70E04106" w:rsidR="005B6578" w:rsidRPr="002D5041" w:rsidRDefault="002466AE" w:rsidP="002466AE">
      <w:pPr>
        <w:pStyle w:val="texto10"/>
      </w:pPr>
      <w:r w:rsidRPr="002D5041">
        <w:lastRenderedPageBreak/>
        <w:t xml:space="preserve">Art. </w:t>
      </w:r>
      <w:r w:rsidR="00FA1F3E" w:rsidRPr="002D5041">
        <w:t>8</w:t>
      </w:r>
      <w:r w:rsidRPr="002D5041">
        <w:t>º O Decreto-Lei nº 227, de 28 de fevereiro de 1967 (Código de Min</w:t>
      </w:r>
      <w:r w:rsidR="007F6565" w:rsidRPr="002D5041">
        <w:t>eração</w:t>
      </w:r>
      <w:r w:rsidRPr="002D5041">
        <w:t>), passa a vigorar</w:t>
      </w:r>
      <w:r w:rsidR="00F66FFB" w:rsidRPr="002D5041">
        <w:t xml:space="preserve"> acrescido dos seguintes </w:t>
      </w:r>
      <w:proofErr w:type="spellStart"/>
      <w:r w:rsidR="007F6565" w:rsidRPr="002D5041">
        <w:t>arts</w:t>
      </w:r>
      <w:proofErr w:type="spellEnd"/>
      <w:r w:rsidR="007F6565" w:rsidRPr="002D5041">
        <w:t xml:space="preserve">. 6º-A, </w:t>
      </w:r>
      <w:r w:rsidR="00F66FFB" w:rsidRPr="002D5041">
        <w:t>43-A e 47-A</w:t>
      </w:r>
      <w:r w:rsidRPr="002D5041">
        <w:t>:</w:t>
      </w:r>
    </w:p>
    <w:p w14:paraId="2EE89F47" w14:textId="77777777" w:rsidR="005B6578" w:rsidRPr="00967D79" w:rsidRDefault="002466AE" w:rsidP="002466AE">
      <w:pPr>
        <w:pStyle w:val="texto2"/>
      </w:pPr>
      <w:r w:rsidRPr="002D5041">
        <w:t>“Art. 6º-A A atividade de mineração abrange a pesquisa, a</w:t>
      </w:r>
      <w:r w:rsidRPr="00967D79">
        <w:t xml:space="preserve"> lavra, o desenvolvimento da mina, o beneficiamento, o armazenamento de estéreis e rejeitos, o transporte e a comercialização dos minérios, mantida a responsabilidade do titular da concessão diante das obrigações deste Decreto-Lei até o fechamento da mina, que deverá ser obrigatoriamente convalidado pelo órgão regulador da mineração e pelo órgão ambiental licenciador.</w:t>
      </w:r>
    </w:p>
    <w:p w14:paraId="2D332150" w14:textId="77777777" w:rsidR="002466AE" w:rsidRPr="00967D79" w:rsidRDefault="002466AE" w:rsidP="002466AE">
      <w:pPr>
        <w:pStyle w:val="texto2"/>
      </w:pPr>
      <w:r w:rsidRPr="00967D79">
        <w:t>Parágrafo único. O exercício da atividade de mineração inclui:</w:t>
      </w:r>
    </w:p>
    <w:p w14:paraId="1D91CE96" w14:textId="77777777" w:rsidR="002466AE" w:rsidRPr="00967D79" w:rsidRDefault="002466AE" w:rsidP="002466AE">
      <w:pPr>
        <w:pStyle w:val="texto2"/>
      </w:pPr>
      <w:r w:rsidRPr="00967D79">
        <w:t xml:space="preserve">I – </w:t>
      </w:r>
      <w:proofErr w:type="gramStart"/>
      <w:r w:rsidRPr="00967D79">
        <w:t>a</w:t>
      </w:r>
      <w:proofErr w:type="gramEnd"/>
      <w:r w:rsidRPr="00967D79">
        <w:t xml:space="preserve"> responsabilidade do minerador pela prevenção, mitigação e compensação dos impactos ambientais decorrentes dessa atividade, contemplando aqueles relativos ao bem-estar das comunidades envolvidas e ao desenvolvimento sustentável no entorno da mina;</w:t>
      </w:r>
    </w:p>
    <w:p w14:paraId="7DAEFFC5" w14:textId="77777777" w:rsidR="002466AE" w:rsidRPr="00967D79" w:rsidRDefault="002466AE" w:rsidP="002466AE">
      <w:pPr>
        <w:pStyle w:val="texto2"/>
      </w:pPr>
      <w:r w:rsidRPr="00967D79">
        <w:t xml:space="preserve">II – </w:t>
      </w:r>
      <w:proofErr w:type="gramStart"/>
      <w:r w:rsidRPr="00967D79">
        <w:t>a</w:t>
      </w:r>
      <w:proofErr w:type="gramEnd"/>
      <w:r w:rsidRPr="00967D79">
        <w:t xml:space="preserve"> preservação da saúde e segurança dos trabalhadores;</w:t>
      </w:r>
    </w:p>
    <w:p w14:paraId="3D971A02" w14:textId="77777777" w:rsidR="002466AE" w:rsidRPr="00967D79" w:rsidRDefault="002466AE" w:rsidP="002466AE">
      <w:pPr>
        <w:pStyle w:val="texto2"/>
      </w:pPr>
      <w:r w:rsidRPr="00967D79">
        <w:t>III – a prevenção de desastres ambientais, incluindo a elaboração e a implantação do plano de contingência ou de documento correlato; e</w:t>
      </w:r>
    </w:p>
    <w:p w14:paraId="68CD98DD" w14:textId="662B7AFD" w:rsidR="002466AE" w:rsidRPr="00967D79" w:rsidRDefault="002466AE" w:rsidP="002466AE">
      <w:pPr>
        <w:pStyle w:val="texto2"/>
      </w:pPr>
      <w:r w:rsidRPr="00967D79">
        <w:t xml:space="preserve">IV – a recuperação ambiental das áreas </w:t>
      </w:r>
      <w:proofErr w:type="gramStart"/>
      <w:r w:rsidRPr="00967D79">
        <w:t>impactadas.”</w:t>
      </w:r>
      <w:proofErr w:type="gramEnd"/>
    </w:p>
    <w:p w14:paraId="2F20D149" w14:textId="77777777" w:rsidR="007F6565" w:rsidRPr="002D5041" w:rsidRDefault="007F6565" w:rsidP="007F6565">
      <w:pPr>
        <w:pStyle w:val="texto2"/>
      </w:pPr>
      <w:r w:rsidRPr="00967D79">
        <w:rPr>
          <w:b/>
        </w:rPr>
        <w:t>“</w:t>
      </w:r>
      <w:r w:rsidRPr="00967D79">
        <w:t xml:space="preserve">Art. 43-A. O titular de concessão de lavra deverá cumprir as obrigações previstas neste </w:t>
      </w:r>
      <w:r w:rsidRPr="00967D79">
        <w:lastRenderedPageBreak/>
        <w:t xml:space="preserve">Decreto-Lei e na legislação ambiental pertinente, incluídas a recuperação do ambiente degradado e a responsabilização civil, no caso de danos a terceiros decorrentes </w:t>
      </w:r>
      <w:r w:rsidRPr="002D5041">
        <w:t>das atividades de mineração, sem prejuízo das sanções administrativas e penais.</w:t>
      </w:r>
    </w:p>
    <w:p w14:paraId="1909BCAE" w14:textId="5D629348" w:rsidR="007F6565" w:rsidRPr="00967D79" w:rsidRDefault="007F6565" w:rsidP="007F6565">
      <w:pPr>
        <w:pStyle w:val="texto2"/>
      </w:pPr>
      <w:r w:rsidRPr="002D5041">
        <w:t xml:space="preserve">Parágrafo único. A recuperação do ambiente degradado prevista no </w:t>
      </w:r>
      <w:r w:rsidRPr="002D5041">
        <w:rPr>
          <w:i/>
        </w:rPr>
        <w:t>caput</w:t>
      </w:r>
      <w:r w:rsidRPr="002D5041">
        <w:t xml:space="preserve"> deste artigo deverá abarcar, entre outros, o fechamento da mina e o </w:t>
      </w:r>
      <w:proofErr w:type="spellStart"/>
      <w:r w:rsidRPr="002D5041">
        <w:t>descomissionamento</w:t>
      </w:r>
      <w:proofErr w:type="spellEnd"/>
      <w:r w:rsidRPr="002D5041">
        <w:t xml:space="preserve"> de todas as instalações, </w:t>
      </w:r>
      <w:r w:rsidR="004D2FA1" w:rsidRPr="002D5041">
        <w:t>incluídas</w:t>
      </w:r>
      <w:r w:rsidRPr="002D5041">
        <w:rPr>
          <w:b/>
        </w:rPr>
        <w:t xml:space="preserve"> </w:t>
      </w:r>
      <w:r w:rsidRPr="002D5041">
        <w:t xml:space="preserve">barragens de rejeitos, de acordo com a legislação </w:t>
      </w:r>
      <w:proofErr w:type="gramStart"/>
      <w:r w:rsidRPr="002D5041">
        <w:t>vigente.”</w:t>
      </w:r>
      <w:proofErr w:type="gramEnd"/>
    </w:p>
    <w:p w14:paraId="326E43D5" w14:textId="5CC0E92E" w:rsidR="002466AE" w:rsidRPr="00967D79" w:rsidRDefault="002466AE" w:rsidP="007F6565">
      <w:pPr>
        <w:pStyle w:val="texto2"/>
      </w:pPr>
      <w:r w:rsidRPr="00967D79">
        <w:t>“Art. 47-A</w:t>
      </w:r>
      <w:r w:rsidR="001569B9" w:rsidRPr="00967D79">
        <w:t>.</w:t>
      </w:r>
      <w:r w:rsidRPr="00967D79">
        <w:t xml:space="preserve"> Em qualquer hipótese de extinção ou caducidade da concessão minerária, o concessionário fica obrigado a:</w:t>
      </w:r>
    </w:p>
    <w:p w14:paraId="4B2D0B49" w14:textId="77777777" w:rsidR="002466AE" w:rsidRPr="00967D79" w:rsidRDefault="002466AE" w:rsidP="002466AE">
      <w:pPr>
        <w:pStyle w:val="texto2"/>
      </w:pPr>
      <w:r w:rsidRPr="00967D79">
        <w:t xml:space="preserve">I - </w:t>
      </w:r>
      <w:proofErr w:type="gramStart"/>
      <w:r w:rsidRPr="00967D79">
        <w:t>remover</w:t>
      </w:r>
      <w:proofErr w:type="gramEnd"/>
      <w:r w:rsidRPr="00967D79">
        <w:t xml:space="preserve"> equipamentos e bens e arcar integralmente com os custos decorrentes dessa remoção;</w:t>
      </w:r>
    </w:p>
    <w:p w14:paraId="1A16BF3F" w14:textId="77777777" w:rsidR="002466AE" w:rsidRPr="00967D79" w:rsidRDefault="002466AE" w:rsidP="002466AE">
      <w:pPr>
        <w:pStyle w:val="texto2"/>
      </w:pPr>
      <w:r w:rsidRPr="00967D79">
        <w:t xml:space="preserve">II - </w:t>
      </w:r>
      <w:proofErr w:type="gramStart"/>
      <w:r w:rsidRPr="00967D79">
        <w:t>reparar ou indenizar</w:t>
      </w:r>
      <w:proofErr w:type="gramEnd"/>
      <w:r w:rsidRPr="00967D79">
        <w:t xml:space="preserve"> os danos decorrentes de suas atividades; e</w:t>
      </w:r>
    </w:p>
    <w:p w14:paraId="75B3918D" w14:textId="77777777" w:rsidR="002466AE" w:rsidRPr="00967D79" w:rsidRDefault="002466AE" w:rsidP="002466AE">
      <w:pPr>
        <w:pStyle w:val="texto2"/>
      </w:pPr>
      <w:r w:rsidRPr="00967D79">
        <w:t>III - praticar os atos de recuperação ambiental determinados pelos órgãos e entidades competentes.</w:t>
      </w:r>
    </w:p>
    <w:p w14:paraId="04E3BADF" w14:textId="5B1439D4" w:rsidR="002466AE" w:rsidRPr="00967D79" w:rsidRDefault="002466AE" w:rsidP="002466AE">
      <w:pPr>
        <w:pStyle w:val="texto2"/>
      </w:pPr>
      <w:r w:rsidRPr="00967D79">
        <w:t>Parágrafo único. Para fins do efetivo cumprimento deste artigo, o concessionário deverá apresentar à entidade outorgante de direitos minerários o Plano de Fechamento de Mina e à autoridade licenciadora</w:t>
      </w:r>
      <w:r w:rsidR="004D2FA1" w:rsidRPr="00967D79">
        <w:t>,</w:t>
      </w:r>
      <w:r w:rsidRPr="00967D79">
        <w:t xml:space="preserve"> o Plano de Recuperação de Áreas </w:t>
      </w:r>
      <w:proofErr w:type="gramStart"/>
      <w:r w:rsidRPr="00967D79">
        <w:t>Degradadas.”</w:t>
      </w:r>
      <w:proofErr w:type="gramEnd"/>
    </w:p>
    <w:p w14:paraId="2F84BF2D" w14:textId="5C28D868" w:rsidR="002466AE" w:rsidRPr="002D5041" w:rsidRDefault="002466AE" w:rsidP="002466AE">
      <w:pPr>
        <w:pStyle w:val="texto1"/>
      </w:pPr>
      <w:r w:rsidRPr="002D5041">
        <w:lastRenderedPageBreak/>
        <w:t xml:space="preserve">Art. </w:t>
      </w:r>
      <w:r w:rsidR="001569B9" w:rsidRPr="002D5041">
        <w:t>9</w:t>
      </w:r>
      <w:r w:rsidRPr="002D5041">
        <w:t xml:space="preserve">º Ficam revogados os </w:t>
      </w:r>
      <w:proofErr w:type="spellStart"/>
      <w:r w:rsidRPr="002D5041">
        <w:t>arts</w:t>
      </w:r>
      <w:proofErr w:type="spellEnd"/>
      <w:r w:rsidRPr="002D5041">
        <w:t xml:space="preserve">. </w:t>
      </w:r>
      <w:r w:rsidR="007F6565" w:rsidRPr="002D5041">
        <w:t xml:space="preserve">43, </w:t>
      </w:r>
      <w:r w:rsidRPr="002D5041">
        <w:t>57 e 87 do Decreto-Lei nº 227, de 28 de fevereiro de 1967 (Código de Min</w:t>
      </w:r>
      <w:r w:rsidR="00F034E1" w:rsidRPr="002D5041">
        <w:t>eração</w:t>
      </w:r>
      <w:r w:rsidRPr="002D5041">
        <w:t>).</w:t>
      </w:r>
    </w:p>
    <w:p w14:paraId="12A6E3BD" w14:textId="77777777" w:rsidR="002466AE" w:rsidRPr="00967D79" w:rsidRDefault="002466AE" w:rsidP="002466AE">
      <w:pPr>
        <w:pStyle w:val="texto1"/>
      </w:pPr>
      <w:r w:rsidRPr="002D5041">
        <w:t xml:space="preserve">Art. </w:t>
      </w:r>
      <w:r w:rsidR="001569B9" w:rsidRPr="002D5041">
        <w:t>10.</w:t>
      </w:r>
      <w:r w:rsidRPr="002D5041">
        <w:t xml:space="preserve"> Esta Lei entra em vigor na data de sua publicação.</w:t>
      </w:r>
      <w:r w:rsidRPr="00967D79">
        <w:t xml:space="preserve"> </w:t>
      </w:r>
    </w:p>
    <w:p w14:paraId="277B7A97" w14:textId="77777777" w:rsidR="000659C9" w:rsidRPr="00967D79" w:rsidRDefault="000659C9" w:rsidP="000659C9">
      <w:pPr>
        <w:pStyle w:val="texto10"/>
      </w:pPr>
      <w:r w:rsidRPr="00967D79">
        <w:t>Sala das Sessões, em</w:t>
      </w:r>
      <w:r w:rsidR="001569B9" w:rsidRPr="00967D79">
        <w:t xml:space="preserve"> 19 de maio de 2020.</w:t>
      </w:r>
    </w:p>
    <w:p w14:paraId="471ABDC9" w14:textId="77777777" w:rsidR="000659C9" w:rsidRPr="00967D79" w:rsidRDefault="000659C9" w:rsidP="00014DB4">
      <w:pPr>
        <w:pStyle w:val="assinatura"/>
        <w:suppressAutoHyphens w:val="0"/>
        <w:rPr>
          <w:szCs w:val="24"/>
        </w:rPr>
      </w:pPr>
    </w:p>
    <w:p w14:paraId="67EF9412" w14:textId="77777777" w:rsidR="000659C9" w:rsidRPr="00967D79" w:rsidRDefault="000659C9" w:rsidP="00014DB4">
      <w:pPr>
        <w:pStyle w:val="assinatura"/>
        <w:suppressAutoHyphens w:val="0"/>
        <w:rPr>
          <w:szCs w:val="24"/>
        </w:rPr>
      </w:pPr>
    </w:p>
    <w:p w14:paraId="6D105E63" w14:textId="77777777" w:rsidR="000659C9" w:rsidRPr="00967D79" w:rsidRDefault="000659C9" w:rsidP="00014DB4">
      <w:pPr>
        <w:pStyle w:val="assinatura"/>
        <w:suppressAutoHyphens w:val="0"/>
        <w:rPr>
          <w:szCs w:val="24"/>
        </w:rPr>
      </w:pPr>
    </w:p>
    <w:p w14:paraId="2801F2BA" w14:textId="632FA86E" w:rsidR="001C198D" w:rsidRPr="00967D79" w:rsidRDefault="001C198D" w:rsidP="00014DB4">
      <w:pPr>
        <w:pStyle w:val="assinatura"/>
        <w:suppressAutoHyphens w:val="0"/>
        <w:rPr>
          <w:szCs w:val="24"/>
        </w:rPr>
      </w:pPr>
      <w:r w:rsidRPr="00967D79">
        <w:rPr>
          <w:szCs w:val="24"/>
        </w:rPr>
        <w:t>Deputado</w:t>
      </w:r>
      <w:r w:rsidR="00647B0C" w:rsidRPr="00967D79">
        <w:rPr>
          <w:szCs w:val="24"/>
        </w:rPr>
        <w:t xml:space="preserve"> </w:t>
      </w:r>
      <w:r w:rsidR="00F034E1" w:rsidRPr="00967D79">
        <w:rPr>
          <w:szCs w:val="24"/>
        </w:rPr>
        <w:t>JOAQUIM PASSARINHO</w:t>
      </w:r>
    </w:p>
    <w:p w14:paraId="6DC99FA9" w14:textId="77777777" w:rsidR="001C198D" w:rsidRPr="00967D79" w:rsidRDefault="001C198D" w:rsidP="00014DB4">
      <w:pPr>
        <w:pStyle w:val="assinatura"/>
        <w:suppressAutoHyphens w:val="0"/>
        <w:rPr>
          <w:szCs w:val="24"/>
        </w:rPr>
      </w:pPr>
      <w:r w:rsidRPr="00967D79">
        <w:rPr>
          <w:szCs w:val="24"/>
        </w:rPr>
        <w:t>Relator</w:t>
      </w:r>
    </w:p>
    <w:sectPr w:rsidR="001C198D" w:rsidRPr="00967D79"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9579E3" w14:textId="77777777" w:rsidR="002D5041" w:rsidRDefault="002D5041">
      <w:r>
        <w:separator/>
      </w:r>
    </w:p>
    <w:p w14:paraId="6C71F59E" w14:textId="77777777" w:rsidR="002D5041" w:rsidRDefault="002D5041"/>
  </w:endnote>
  <w:endnote w:type="continuationSeparator" w:id="0">
    <w:p w14:paraId="7B5F7D09" w14:textId="77777777" w:rsidR="002D5041" w:rsidRDefault="002D5041">
      <w:r>
        <w:continuationSeparator/>
      </w:r>
    </w:p>
    <w:p w14:paraId="194CC911" w14:textId="77777777" w:rsidR="002D5041" w:rsidRDefault="002D50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9D0A5" w14:textId="77777777" w:rsidR="002D5041" w:rsidRDefault="002D504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D3626DA" w14:textId="77777777" w:rsidR="002D5041" w:rsidRDefault="002D5041">
    <w:pPr>
      <w:pStyle w:val="Rodap"/>
      <w:ind w:right="360"/>
    </w:pPr>
  </w:p>
  <w:p w14:paraId="517D5C06" w14:textId="77777777" w:rsidR="002D5041" w:rsidRDefault="002D504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3E6B1" w14:textId="77777777" w:rsidR="002D5041" w:rsidRDefault="002D5041">
    <w:pPr>
      <w:pStyle w:val="Rodap"/>
      <w:framePr w:wrap="around" w:vAnchor="text" w:hAnchor="margin" w:xAlign="right" w:y="1"/>
      <w:rPr>
        <w:rStyle w:val="Nmerodepgina"/>
      </w:rPr>
    </w:pPr>
  </w:p>
  <w:p w14:paraId="2CF5E500" w14:textId="77777777" w:rsidR="002D5041" w:rsidRDefault="002D5041">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8C46B" w14:textId="77777777" w:rsidR="002D5041" w:rsidRDefault="002D5041">
      <w:r>
        <w:separator/>
      </w:r>
    </w:p>
    <w:p w14:paraId="53042BEA" w14:textId="77777777" w:rsidR="002D5041" w:rsidRDefault="002D5041"/>
  </w:footnote>
  <w:footnote w:type="continuationSeparator" w:id="0">
    <w:p w14:paraId="706FCED4" w14:textId="77777777" w:rsidR="002D5041" w:rsidRDefault="002D5041">
      <w:r>
        <w:continuationSeparator/>
      </w:r>
    </w:p>
    <w:p w14:paraId="0C5E868B" w14:textId="77777777" w:rsidR="002D5041" w:rsidRDefault="002D50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92F882" w14:textId="77777777" w:rsidR="002D5041" w:rsidRDefault="002D5041">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546859" w14:textId="77777777" w:rsidR="002D5041" w:rsidRDefault="002D5041">
    <w:pPr>
      <w:pStyle w:val="Cabealho"/>
      <w:ind w:right="360"/>
    </w:pPr>
  </w:p>
  <w:p w14:paraId="4833DEFF" w14:textId="77777777" w:rsidR="002D5041" w:rsidRDefault="002D504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3E829" w14:textId="77777777" w:rsidR="002D5041" w:rsidRDefault="002D5041">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C46FF">
      <w:rPr>
        <w:rStyle w:val="Nmerodepgina"/>
        <w:noProof/>
      </w:rPr>
      <w:t>31</w:t>
    </w:r>
    <w:r>
      <w:rPr>
        <w:rStyle w:val="Nmerodepgina"/>
      </w:rPr>
      <w:fldChar w:fldCharType="end"/>
    </w:r>
  </w:p>
  <w:p w14:paraId="212E3055" w14:textId="77777777" w:rsidR="002D5041" w:rsidRDefault="002D5041">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05EE63A4" wp14:editId="2571471F">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A4A68" w14:textId="77777777" w:rsidR="002D5041" w:rsidRDefault="002D5041">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5B6578" w:rsidRDefault="005B657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0400F2A4" w14:textId="77777777" w:rsidR="002D5041" w:rsidRDefault="002D504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AA47B" w14:textId="77777777" w:rsidR="002D5041" w:rsidRDefault="002D5041">
    <w:pPr>
      <w:pStyle w:val="Cabealho"/>
    </w:pPr>
    <w:r>
      <w:rPr>
        <w:noProof/>
      </w:rPr>
      <mc:AlternateContent>
        <mc:Choice Requires="wpg">
          <w:drawing>
            <wp:anchor distT="0" distB="0" distL="114300" distR="114300" simplePos="0" relativeHeight="251657216" behindDoc="0" locked="0" layoutInCell="0" allowOverlap="1" wp14:anchorId="05C2411D" wp14:editId="0848A8A4">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9E4FA6" w14:textId="77777777" w:rsidR="002D5041" w:rsidRDefault="002D5041">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5B6578" w:rsidRDefault="005B657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46806FE"/>
    <w:lvl w:ilvl="0">
      <w:start w:val="1"/>
      <w:numFmt w:val="bullet"/>
      <w:pStyle w:val="Commarcadore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43DF1"/>
    <w:rsid w:val="0005488F"/>
    <w:rsid w:val="0005498D"/>
    <w:rsid w:val="000659C9"/>
    <w:rsid w:val="000847AC"/>
    <w:rsid w:val="000B065B"/>
    <w:rsid w:val="000F4C48"/>
    <w:rsid w:val="000F7685"/>
    <w:rsid w:val="001120A1"/>
    <w:rsid w:val="00116B0A"/>
    <w:rsid w:val="00130A03"/>
    <w:rsid w:val="00144E2B"/>
    <w:rsid w:val="0015063D"/>
    <w:rsid w:val="001569B9"/>
    <w:rsid w:val="0017151A"/>
    <w:rsid w:val="0017405A"/>
    <w:rsid w:val="00183415"/>
    <w:rsid w:val="00191F40"/>
    <w:rsid w:val="001A30AB"/>
    <w:rsid w:val="001A693F"/>
    <w:rsid w:val="001C11E2"/>
    <w:rsid w:val="001C198D"/>
    <w:rsid w:val="001F6DDF"/>
    <w:rsid w:val="002000AB"/>
    <w:rsid w:val="00207463"/>
    <w:rsid w:val="00213F4E"/>
    <w:rsid w:val="00220221"/>
    <w:rsid w:val="002466AE"/>
    <w:rsid w:val="0025430D"/>
    <w:rsid w:val="00283885"/>
    <w:rsid w:val="00294975"/>
    <w:rsid w:val="002C5DA2"/>
    <w:rsid w:val="002D5041"/>
    <w:rsid w:val="00383207"/>
    <w:rsid w:val="003E4272"/>
    <w:rsid w:val="003E64DE"/>
    <w:rsid w:val="003E6CCC"/>
    <w:rsid w:val="00404CA2"/>
    <w:rsid w:val="00412B8D"/>
    <w:rsid w:val="004262F4"/>
    <w:rsid w:val="00451E9F"/>
    <w:rsid w:val="00457473"/>
    <w:rsid w:val="004A61FD"/>
    <w:rsid w:val="004A6AB7"/>
    <w:rsid w:val="004D2FA1"/>
    <w:rsid w:val="004F43ED"/>
    <w:rsid w:val="00525AB7"/>
    <w:rsid w:val="00527A22"/>
    <w:rsid w:val="005770CF"/>
    <w:rsid w:val="00585261"/>
    <w:rsid w:val="005B43C1"/>
    <w:rsid w:val="005B4FD8"/>
    <w:rsid w:val="005B6578"/>
    <w:rsid w:val="005C03E8"/>
    <w:rsid w:val="005D430B"/>
    <w:rsid w:val="005E32B2"/>
    <w:rsid w:val="005F0F1D"/>
    <w:rsid w:val="00602E48"/>
    <w:rsid w:val="00603BF9"/>
    <w:rsid w:val="00624FF2"/>
    <w:rsid w:val="00644AB3"/>
    <w:rsid w:val="00647B0C"/>
    <w:rsid w:val="006761D9"/>
    <w:rsid w:val="00687D6E"/>
    <w:rsid w:val="006B2A55"/>
    <w:rsid w:val="006C0DCB"/>
    <w:rsid w:val="006C4829"/>
    <w:rsid w:val="006C7319"/>
    <w:rsid w:val="00711933"/>
    <w:rsid w:val="0072494C"/>
    <w:rsid w:val="00731985"/>
    <w:rsid w:val="007536D4"/>
    <w:rsid w:val="007657F4"/>
    <w:rsid w:val="00782992"/>
    <w:rsid w:val="007B34E1"/>
    <w:rsid w:val="007B577E"/>
    <w:rsid w:val="007B5903"/>
    <w:rsid w:val="007B6B4C"/>
    <w:rsid w:val="007F6565"/>
    <w:rsid w:val="008067B4"/>
    <w:rsid w:val="00813B6F"/>
    <w:rsid w:val="0081730A"/>
    <w:rsid w:val="00836C9A"/>
    <w:rsid w:val="00863863"/>
    <w:rsid w:val="008C6DC7"/>
    <w:rsid w:val="008E03C7"/>
    <w:rsid w:val="008F1D05"/>
    <w:rsid w:val="008F7589"/>
    <w:rsid w:val="00956EC0"/>
    <w:rsid w:val="00966F74"/>
    <w:rsid w:val="00967D79"/>
    <w:rsid w:val="00973C39"/>
    <w:rsid w:val="0097659B"/>
    <w:rsid w:val="00982F6A"/>
    <w:rsid w:val="00986FB3"/>
    <w:rsid w:val="009A200E"/>
    <w:rsid w:val="009A6215"/>
    <w:rsid w:val="009B4C12"/>
    <w:rsid w:val="009B4C54"/>
    <w:rsid w:val="009C1115"/>
    <w:rsid w:val="009F256F"/>
    <w:rsid w:val="00A47CC9"/>
    <w:rsid w:val="00A5708D"/>
    <w:rsid w:val="00A8208C"/>
    <w:rsid w:val="00A93F24"/>
    <w:rsid w:val="00AA2135"/>
    <w:rsid w:val="00AA4024"/>
    <w:rsid w:val="00AA74D0"/>
    <w:rsid w:val="00AB5A14"/>
    <w:rsid w:val="00AD6B17"/>
    <w:rsid w:val="00AE33AA"/>
    <w:rsid w:val="00B43881"/>
    <w:rsid w:val="00B6284D"/>
    <w:rsid w:val="00B92F03"/>
    <w:rsid w:val="00BA3467"/>
    <w:rsid w:val="00C01536"/>
    <w:rsid w:val="00C57AC2"/>
    <w:rsid w:val="00C65C98"/>
    <w:rsid w:val="00C9534D"/>
    <w:rsid w:val="00CA069C"/>
    <w:rsid w:val="00CD107E"/>
    <w:rsid w:val="00CD3E06"/>
    <w:rsid w:val="00CE64DA"/>
    <w:rsid w:val="00D41BFB"/>
    <w:rsid w:val="00D67B20"/>
    <w:rsid w:val="00D874C9"/>
    <w:rsid w:val="00DB5A9D"/>
    <w:rsid w:val="00DE1C07"/>
    <w:rsid w:val="00DF1505"/>
    <w:rsid w:val="00DF5BF2"/>
    <w:rsid w:val="00E10C16"/>
    <w:rsid w:val="00E32067"/>
    <w:rsid w:val="00E42D0A"/>
    <w:rsid w:val="00E626B1"/>
    <w:rsid w:val="00E73D79"/>
    <w:rsid w:val="00E87019"/>
    <w:rsid w:val="00E9542E"/>
    <w:rsid w:val="00E975CB"/>
    <w:rsid w:val="00EA7182"/>
    <w:rsid w:val="00F034E1"/>
    <w:rsid w:val="00F05A36"/>
    <w:rsid w:val="00F23FBC"/>
    <w:rsid w:val="00F25CB9"/>
    <w:rsid w:val="00F6310F"/>
    <w:rsid w:val="00F63424"/>
    <w:rsid w:val="00F66FFB"/>
    <w:rsid w:val="00FA1F3E"/>
    <w:rsid w:val="00FA7FF0"/>
    <w:rsid w:val="00FC46FF"/>
    <w:rsid w:val="00FE6A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C8BE73C"/>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D874C9"/>
    <w:pPr>
      <w:spacing w:line="192" w:lineRule="auto"/>
      <w:ind w:left="1418"/>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15063D"/>
    <w:pPr>
      <w:ind w:left="1560"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CE64DA"/>
    <w:rPr>
      <w:sz w:val="16"/>
      <w:szCs w:val="16"/>
    </w:rPr>
  </w:style>
  <w:style w:type="paragraph" w:styleId="Textodecomentrio">
    <w:name w:val="annotation text"/>
    <w:basedOn w:val="Normal"/>
    <w:link w:val="TextodecomentrioChar"/>
    <w:uiPriority w:val="99"/>
    <w:semiHidden/>
    <w:unhideWhenUsed/>
    <w:rsid w:val="00CE64DA"/>
  </w:style>
  <w:style w:type="character" w:customStyle="1" w:styleId="TextodecomentrioChar">
    <w:name w:val="Texto de comentário Char"/>
    <w:basedOn w:val="Fontepargpadro"/>
    <w:link w:val="Textodecomentrio"/>
    <w:uiPriority w:val="99"/>
    <w:semiHidden/>
    <w:rsid w:val="00CE64DA"/>
    <w:rPr>
      <w:b/>
    </w:rPr>
  </w:style>
  <w:style w:type="paragraph" w:styleId="Assuntodocomentrio">
    <w:name w:val="annotation subject"/>
    <w:basedOn w:val="Textodecomentrio"/>
    <w:next w:val="Textodecomentrio"/>
    <w:link w:val="AssuntodocomentrioChar"/>
    <w:uiPriority w:val="99"/>
    <w:semiHidden/>
    <w:unhideWhenUsed/>
    <w:rsid w:val="00CE64DA"/>
    <w:rPr>
      <w:bCs/>
    </w:rPr>
  </w:style>
  <w:style w:type="character" w:customStyle="1" w:styleId="AssuntodocomentrioChar">
    <w:name w:val="Assunto do comentário Char"/>
    <w:basedOn w:val="TextodecomentrioChar"/>
    <w:link w:val="Assuntodocomentrio"/>
    <w:uiPriority w:val="99"/>
    <w:semiHidden/>
    <w:rsid w:val="00CE64DA"/>
    <w:rPr>
      <w:b/>
      <w:bCs/>
    </w:rPr>
  </w:style>
  <w:style w:type="paragraph" w:styleId="Commarcadores">
    <w:name w:val="List Bullet"/>
    <w:basedOn w:val="Normal"/>
    <w:uiPriority w:val="99"/>
    <w:unhideWhenUsed/>
    <w:rsid w:val="005B43C1"/>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847CA-C50B-4050-BEDD-56FDE8A06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5371</Words>
  <Characters>31057</Characters>
  <Application>Microsoft Office Word</Application>
  <DocSecurity>0</DocSecurity>
  <Lines>258</Lines>
  <Paragraphs>72</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36356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2013-07-10T13:15:00Z</cp:lastPrinted>
  <dcterms:created xsi:type="dcterms:W3CDTF">2020-05-20T16:53:00Z</dcterms:created>
  <dcterms:modified xsi:type="dcterms:W3CDTF">2020-05-20T20:22:00Z</dcterms:modified>
</cp:coreProperties>
</file>