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9435AA" w:rsidRPr="00B93305" w:rsidRDefault="009435AA" w:rsidP="009435AA">
      <w:pPr>
        <w:pStyle w:val="EPGRAFEnomedaproposio"/>
        <w:spacing w:before="0" w:after="0"/>
        <w:rPr>
          <w:rFonts w:cs="Arial"/>
          <w:spacing w:val="0"/>
          <w:sz w:val="24"/>
          <w:szCs w:val="24"/>
        </w:rPr>
      </w:pPr>
    </w:p>
    <w:p w:rsidR="00B93305" w:rsidRPr="00B93305" w:rsidRDefault="00B93305" w:rsidP="00B93305">
      <w:pPr>
        <w:pStyle w:val="EPGRAFEnomedaproposio"/>
        <w:spacing w:before="0" w:after="0"/>
        <w:rPr>
          <w:rFonts w:cs="Arial"/>
          <w:sz w:val="24"/>
          <w:szCs w:val="24"/>
        </w:rPr>
      </w:pPr>
      <w:r w:rsidRPr="00B93305">
        <w:rPr>
          <w:rFonts w:cs="Arial"/>
          <w:sz w:val="24"/>
          <w:szCs w:val="24"/>
        </w:rPr>
        <w:t>PROJETO DE LEI Nº</w:t>
      </w:r>
      <w:r w:rsidRPr="00B93305">
        <w:rPr>
          <w:rFonts w:cs="Arial"/>
          <w:sz w:val="24"/>
          <w:szCs w:val="24"/>
        </w:rPr>
        <w:t xml:space="preserve">                      , DE 2019</w:t>
      </w:r>
    </w:p>
    <w:p w:rsidR="00B93305" w:rsidRPr="00B93305" w:rsidRDefault="00B93305" w:rsidP="00B93305">
      <w:pPr>
        <w:jc w:val="center"/>
        <w:rPr>
          <w:rFonts w:ascii="Arial" w:hAnsi="Arial" w:cs="Arial"/>
        </w:rPr>
      </w:pPr>
      <w:r w:rsidRPr="00B93305">
        <w:rPr>
          <w:rFonts w:ascii="Arial" w:hAnsi="Arial" w:cs="Arial"/>
        </w:rPr>
        <w:t xml:space="preserve">(Do Sr. </w:t>
      </w:r>
      <w:r w:rsidRPr="00B93305">
        <w:rPr>
          <w:rFonts w:ascii="Arial" w:hAnsi="Arial" w:cs="Arial"/>
        </w:rPr>
        <w:t>JESUS SÉRGIO</w:t>
      </w:r>
      <w:r w:rsidRPr="00B93305">
        <w:rPr>
          <w:rFonts w:ascii="Arial" w:hAnsi="Arial" w:cs="Arial"/>
        </w:rPr>
        <w:t>)</w:t>
      </w:r>
    </w:p>
    <w:p w:rsidR="00B93305" w:rsidRPr="00B93305" w:rsidRDefault="00B93305" w:rsidP="00B93305">
      <w:pPr>
        <w:jc w:val="center"/>
        <w:rPr>
          <w:rFonts w:ascii="Arial" w:hAnsi="Arial" w:cs="Arial"/>
        </w:rPr>
      </w:pPr>
    </w:p>
    <w:p w:rsidR="00B93305" w:rsidRPr="00B93305" w:rsidRDefault="00B93305" w:rsidP="00B93305">
      <w:pPr>
        <w:pStyle w:val="Default"/>
        <w:rPr>
          <w:rFonts w:ascii="Arial" w:hAnsi="Arial" w:cs="Arial"/>
        </w:rPr>
      </w:pPr>
    </w:p>
    <w:p w:rsidR="00B93305" w:rsidRPr="00B93305" w:rsidRDefault="00B93305" w:rsidP="00B93305">
      <w:pPr>
        <w:pStyle w:val="Default"/>
        <w:rPr>
          <w:rFonts w:ascii="Arial" w:hAnsi="Arial" w:cs="Arial"/>
        </w:rPr>
      </w:pPr>
    </w:p>
    <w:p w:rsidR="00B93305" w:rsidRPr="00B93305" w:rsidRDefault="00B93305" w:rsidP="00B93305">
      <w:pPr>
        <w:pStyle w:val="Default"/>
        <w:rPr>
          <w:rFonts w:ascii="Arial" w:hAnsi="Arial" w:cs="Arial"/>
        </w:rPr>
      </w:pPr>
    </w:p>
    <w:p w:rsidR="00B93305" w:rsidRPr="00B93305" w:rsidRDefault="00B93305" w:rsidP="00B93305">
      <w:pPr>
        <w:pStyle w:val="Default"/>
        <w:rPr>
          <w:rFonts w:ascii="Arial" w:hAnsi="Arial" w:cs="Arial"/>
        </w:rPr>
      </w:pPr>
    </w:p>
    <w:p w:rsidR="00B93305" w:rsidRPr="00B93305" w:rsidRDefault="00B93305" w:rsidP="00B93305">
      <w:pPr>
        <w:pStyle w:val="Default"/>
        <w:ind w:left="3261" w:firstLine="709"/>
        <w:jc w:val="both"/>
        <w:rPr>
          <w:rFonts w:ascii="Arial" w:hAnsi="Arial" w:cs="Arial"/>
        </w:rPr>
      </w:pPr>
      <w:r w:rsidRPr="00B93305">
        <w:rPr>
          <w:rFonts w:ascii="Arial" w:hAnsi="Arial" w:cs="Arial"/>
        </w:rPr>
        <w:t>Altera o inciso XIV do art. 6º da Lei nº 7.713, de 22 de dezembro de 1988, para incluir o diabetes melito entre os agravos à saúde a cujos portadores é concedido a isenção do imposto de renda sobre os proventos de aposentadoria ou reforma.</w:t>
      </w:r>
    </w:p>
    <w:p w:rsidR="00B93305" w:rsidRPr="00B93305" w:rsidRDefault="00B93305" w:rsidP="00B93305">
      <w:pPr>
        <w:pStyle w:val="PREMBULO"/>
        <w:spacing w:before="0" w:after="0"/>
        <w:ind w:firstLine="0"/>
        <w:rPr>
          <w:rFonts w:cs="Arial"/>
        </w:rPr>
      </w:pPr>
    </w:p>
    <w:p w:rsidR="00B93305" w:rsidRPr="00B93305" w:rsidRDefault="00B93305" w:rsidP="00B93305">
      <w:pPr>
        <w:rPr>
          <w:rFonts w:ascii="Arial" w:hAnsi="Arial" w:cs="Arial"/>
          <w:lang w:eastAsia="pt-BR" w:bidi="ar-SA"/>
        </w:rPr>
      </w:pPr>
    </w:p>
    <w:p w:rsidR="00B93305" w:rsidRPr="00B93305" w:rsidRDefault="00B93305" w:rsidP="00B93305">
      <w:pPr>
        <w:pStyle w:val="PREMBULO"/>
        <w:spacing w:before="0" w:after="0"/>
        <w:ind w:firstLine="0"/>
        <w:rPr>
          <w:rFonts w:cs="Arial"/>
          <w:lang w:eastAsia="pt-BR"/>
        </w:rPr>
      </w:pPr>
    </w:p>
    <w:p w:rsidR="00B93305" w:rsidRPr="00B93305" w:rsidRDefault="00B93305" w:rsidP="00B93305">
      <w:pPr>
        <w:rPr>
          <w:rFonts w:ascii="Arial" w:hAnsi="Arial" w:cs="Arial"/>
          <w:lang w:eastAsia="pt-BR" w:bidi="ar-SA"/>
        </w:rPr>
      </w:pPr>
    </w:p>
    <w:p w:rsidR="00B93305" w:rsidRPr="00B93305" w:rsidRDefault="00B93305" w:rsidP="00B93305">
      <w:pPr>
        <w:pStyle w:val="PREMBULO"/>
        <w:spacing w:before="0" w:after="0"/>
        <w:ind w:firstLine="0"/>
        <w:rPr>
          <w:rFonts w:cs="Arial"/>
          <w:lang w:eastAsia="pt-BR"/>
        </w:rPr>
      </w:pPr>
    </w:p>
    <w:p w:rsidR="00B93305" w:rsidRPr="00B93305" w:rsidRDefault="00B93305" w:rsidP="00B93305">
      <w:pPr>
        <w:pStyle w:val="PREMBULO"/>
        <w:spacing w:before="0" w:after="0"/>
        <w:ind w:left="708" w:firstLine="708"/>
        <w:rPr>
          <w:rFonts w:cs="Arial"/>
        </w:rPr>
      </w:pPr>
      <w:r w:rsidRPr="00B93305">
        <w:rPr>
          <w:rFonts w:cs="Arial"/>
        </w:rPr>
        <w:t>O Congresso Nacional decreta:</w:t>
      </w:r>
    </w:p>
    <w:p w:rsidR="00B93305" w:rsidRPr="00B93305" w:rsidRDefault="00B93305" w:rsidP="00B93305">
      <w:pPr>
        <w:pStyle w:val="Default"/>
        <w:jc w:val="both"/>
        <w:rPr>
          <w:rFonts w:ascii="Arial" w:hAnsi="Arial" w:cs="Arial"/>
          <w:b/>
          <w:bCs/>
        </w:rPr>
      </w:pPr>
    </w:p>
    <w:p w:rsidR="00B93305" w:rsidRPr="00B93305" w:rsidRDefault="00B93305" w:rsidP="00B93305">
      <w:pPr>
        <w:pStyle w:val="Default"/>
        <w:ind w:firstLine="1418"/>
        <w:jc w:val="both"/>
        <w:rPr>
          <w:rFonts w:ascii="Arial" w:hAnsi="Arial" w:cs="Arial"/>
        </w:rPr>
      </w:pPr>
      <w:r w:rsidRPr="00B93305">
        <w:rPr>
          <w:rFonts w:ascii="Arial" w:hAnsi="Arial" w:cs="Arial"/>
          <w:bCs/>
        </w:rPr>
        <w:t>Art. 1º</w:t>
      </w:r>
      <w:r w:rsidRPr="00B93305">
        <w:rPr>
          <w:rFonts w:ascii="Arial" w:hAnsi="Arial" w:cs="Arial"/>
        </w:rPr>
        <w:t xml:space="preserve"> O inciso XIV do art. 6º da Lei nº 7.713, de 22 de dezembro de 1988, passa a vigorar com a seguinte redação:</w:t>
      </w:r>
    </w:p>
    <w:p w:rsidR="00B93305" w:rsidRPr="00B93305" w:rsidRDefault="00B93305" w:rsidP="00B93305">
      <w:pPr>
        <w:pStyle w:val="Default"/>
        <w:ind w:firstLine="1418"/>
        <w:rPr>
          <w:rFonts w:ascii="Arial" w:hAnsi="Arial" w:cs="Arial"/>
        </w:rPr>
      </w:pPr>
    </w:p>
    <w:p w:rsidR="00B93305" w:rsidRPr="00B93305" w:rsidRDefault="00B93305" w:rsidP="00B93305">
      <w:pPr>
        <w:pStyle w:val="Default"/>
        <w:ind w:firstLine="1418"/>
        <w:rPr>
          <w:rFonts w:ascii="Arial" w:hAnsi="Arial" w:cs="Arial"/>
        </w:rPr>
      </w:pPr>
      <w:r w:rsidRPr="00B93305">
        <w:rPr>
          <w:rFonts w:ascii="Arial" w:hAnsi="Arial" w:cs="Arial"/>
        </w:rPr>
        <w:t>“</w:t>
      </w:r>
      <w:r w:rsidRPr="00B93305">
        <w:rPr>
          <w:rFonts w:ascii="Arial" w:hAnsi="Arial" w:cs="Arial"/>
          <w:bCs/>
        </w:rPr>
        <w:t>Art. 6º</w:t>
      </w:r>
      <w:r w:rsidRPr="00B93305">
        <w:rPr>
          <w:rFonts w:ascii="Arial" w:hAnsi="Arial" w:cs="Arial"/>
          <w:b/>
          <w:bCs/>
        </w:rPr>
        <w:t xml:space="preserve"> </w:t>
      </w:r>
      <w:r w:rsidRPr="00B93305">
        <w:rPr>
          <w:rFonts w:ascii="Arial" w:hAnsi="Arial" w:cs="Arial"/>
        </w:rPr>
        <w:t>........................................................................................</w:t>
      </w:r>
    </w:p>
    <w:p w:rsidR="00B93305" w:rsidRPr="00B93305" w:rsidRDefault="00B93305" w:rsidP="00B93305">
      <w:pPr>
        <w:pStyle w:val="Default"/>
        <w:ind w:firstLine="1418"/>
        <w:rPr>
          <w:rFonts w:ascii="Arial" w:hAnsi="Arial" w:cs="Arial"/>
        </w:rPr>
      </w:pPr>
      <w:r w:rsidRPr="00B93305">
        <w:rPr>
          <w:rFonts w:ascii="Arial" w:hAnsi="Arial" w:cs="Arial"/>
        </w:rPr>
        <w:t xml:space="preserve">...................................................................................................... </w:t>
      </w:r>
    </w:p>
    <w:p w:rsidR="00B93305" w:rsidRPr="00B93305" w:rsidRDefault="00B93305" w:rsidP="00B93305">
      <w:pPr>
        <w:pStyle w:val="Default"/>
        <w:rPr>
          <w:rFonts w:ascii="Arial" w:hAnsi="Arial" w:cs="Arial"/>
        </w:rPr>
      </w:pPr>
    </w:p>
    <w:p w:rsidR="00B93305" w:rsidRPr="00B93305" w:rsidRDefault="00B93305" w:rsidP="00B93305">
      <w:pPr>
        <w:pStyle w:val="Default"/>
        <w:ind w:firstLine="1418"/>
        <w:jc w:val="both"/>
        <w:rPr>
          <w:rFonts w:ascii="Arial" w:hAnsi="Arial" w:cs="Arial"/>
        </w:rPr>
      </w:pPr>
      <w:r w:rsidRPr="00B93305">
        <w:rPr>
          <w:rFonts w:ascii="Arial" w:hAnsi="Arial" w:cs="Arial"/>
        </w:rPr>
        <w:t>XIV – os proventos de aposentadoria ou reforma motivada por acidente em serviço e os percebidos pelos portadores de moléstia profissional, tuberculose ativa, alienação mental, esclerose múltipla, neoplasia maligna, cegueira, hanseníase, paralisia irreversível e incapacitante, cardiopatia grave, doença de Parkinson, espondiloartrose anquilosante, nefropatia grave, hepatopatia grave, fibrose cística (mucoviscidose), diabetes melito, estados avançados da doença de Paget (osteíte deformante), contaminação por radiação, síndrome da imunodeficiência adquirida, com base em conclusão da medicina especializada, mesmo que a doença tenha sido contraída depois da aposentadoria ou reforma (NR).</w:t>
      </w:r>
    </w:p>
    <w:p w:rsidR="00B93305" w:rsidRPr="00B93305" w:rsidRDefault="00B93305" w:rsidP="00B93305">
      <w:pPr>
        <w:pStyle w:val="Default"/>
        <w:rPr>
          <w:rFonts w:ascii="Arial" w:hAnsi="Arial" w:cs="Arial"/>
          <w:b/>
          <w:bCs/>
        </w:rPr>
      </w:pPr>
    </w:p>
    <w:p w:rsidR="00B93305" w:rsidRPr="00B93305" w:rsidRDefault="00B93305" w:rsidP="00B93305">
      <w:pPr>
        <w:pStyle w:val="Default"/>
        <w:ind w:firstLine="1418"/>
        <w:jc w:val="both"/>
        <w:rPr>
          <w:rFonts w:ascii="Arial" w:hAnsi="Arial" w:cs="Arial"/>
        </w:rPr>
      </w:pPr>
      <w:r w:rsidRPr="00B93305">
        <w:rPr>
          <w:rFonts w:ascii="Arial" w:hAnsi="Arial" w:cs="Arial"/>
          <w:bCs/>
        </w:rPr>
        <w:t>Art. 2º</w:t>
      </w:r>
      <w:r w:rsidRPr="00B93305">
        <w:rPr>
          <w:rFonts w:ascii="Arial" w:hAnsi="Arial" w:cs="Arial"/>
          <w:b/>
          <w:bCs/>
        </w:rPr>
        <w:t xml:space="preserve"> </w:t>
      </w:r>
      <w:r w:rsidRPr="00B93305">
        <w:rPr>
          <w:rFonts w:ascii="Arial" w:hAnsi="Arial" w:cs="Arial"/>
        </w:rPr>
        <w:t>O Poder Executivo, com vistas ao cumprimento do disposto nos art. 5º, II, e 14 da Lei Complementar nº 101, de 4 de maio de 2000, estimará o montante da renúncia fiscal decorrente do disposto nesta Lei e o incluirá no demonstrativo a que se refere o § 6º do art. 165 da Constituição, o qual acompanhará o projeto de lei orçamentária, cuja apresentação se der após decorridos sessenta dias da publicação desta Lei, bem como fará constar das propostas orçamentárias subsequentes os valores relativos à aludida renúncia.</w:t>
      </w:r>
    </w:p>
    <w:p w:rsidR="00B93305" w:rsidRDefault="00B93305" w:rsidP="00B93305">
      <w:pPr>
        <w:pStyle w:val="Default"/>
        <w:jc w:val="both"/>
        <w:rPr>
          <w:rFonts w:ascii="Arial" w:hAnsi="Arial" w:cs="Arial"/>
          <w:i/>
          <w:iCs/>
        </w:rPr>
      </w:pPr>
    </w:p>
    <w:p w:rsidR="0049209E" w:rsidRPr="00B93305" w:rsidRDefault="0049209E" w:rsidP="00B93305">
      <w:pPr>
        <w:pStyle w:val="Default"/>
        <w:jc w:val="both"/>
        <w:rPr>
          <w:rFonts w:ascii="Arial" w:hAnsi="Arial" w:cs="Arial"/>
          <w:i/>
          <w:iCs/>
        </w:rPr>
      </w:pPr>
    </w:p>
    <w:p w:rsidR="00B93305" w:rsidRPr="00B93305" w:rsidRDefault="00B93305" w:rsidP="00B93305">
      <w:pPr>
        <w:pStyle w:val="Default"/>
        <w:ind w:firstLine="1418"/>
        <w:jc w:val="both"/>
        <w:rPr>
          <w:rFonts w:ascii="Arial" w:hAnsi="Arial" w:cs="Arial"/>
        </w:rPr>
      </w:pPr>
      <w:r w:rsidRPr="00B93305">
        <w:rPr>
          <w:rFonts w:ascii="Arial" w:hAnsi="Arial" w:cs="Arial"/>
          <w:i/>
          <w:iCs/>
        </w:rPr>
        <w:t>Parágrafo único</w:t>
      </w:r>
      <w:r w:rsidRPr="00B93305">
        <w:rPr>
          <w:rFonts w:ascii="Arial" w:hAnsi="Arial" w:cs="Arial"/>
        </w:rPr>
        <w:t>. O benefício de que trata esta Lei só produzirá efeitos a partir do primeiro dia do exercício financeiro imediatamente posterior àquele em que for implementado o disposto no art. 2º.</w:t>
      </w:r>
    </w:p>
    <w:p w:rsidR="00B93305" w:rsidRPr="00B93305" w:rsidRDefault="00B93305" w:rsidP="00B93305">
      <w:pPr>
        <w:pStyle w:val="Default"/>
        <w:ind w:firstLine="1418"/>
        <w:rPr>
          <w:rFonts w:ascii="Arial" w:hAnsi="Arial" w:cs="Arial"/>
          <w:sz w:val="14"/>
          <w:szCs w:val="14"/>
        </w:rPr>
      </w:pPr>
    </w:p>
    <w:p w:rsidR="00B93305" w:rsidRPr="00B93305" w:rsidRDefault="00B93305" w:rsidP="00B93305">
      <w:pPr>
        <w:pStyle w:val="Default"/>
        <w:ind w:firstLine="1418"/>
        <w:jc w:val="both"/>
        <w:rPr>
          <w:rFonts w:ascii="Arial" w:hAnsi="Arial" w:cs="Arial"/>
        </w:rPr>
      </w:pPr>
      <w:r w:rsidRPr="00B93305">
        <w:rPr>
          <w:rFonts w:ascii="Arial" w:hAnsi="Arial" w:cs="Arial"/>
          <w:bCs/>
        </w:rPr>
        <w:t>Art. 3º</w:t>
      </w:r>
      <w:r w:rsidRPr="00B93305">
        <w:rPr>
          <w:rFonts w:ascii="Arial" w:hAnsi="Arial" w:cs="Arial"/>
          <w:b/>
          <w:bCs/>
        </w:rPr>
        <w:t xml:space="preserve"> </w:t>
      </w:r>
      <w:r w:rsidRPr="00B93305">
        <w:rPr>
          <w:rFonts w:ascii="Arial" w:hAnsi="Arial" w:cs="Arial"/>
        </w:rPr>
        <w:t>Revoga-se o § 2º do art. 30 da Lei nº 9.250, de 26 de dezembro de 1995.</w:t>
      </w:r>
    </w:p>
    <w:p w:rsidR="00B93305" w:rsidRPr="00B93305" w:rsidRDefault="00B93305" w:rsidP="00B93305">
      <w:pPr>
        <w:pStyle w:val="Default"/>
        <w:rPr>
          <w:rFonts w:ascii="Arial" w:hAnsi="Arial" w:cs="Arial"/>
          <w:b/>
          <w:bCs/>
          <w:sz w:val="14"/>
          <w:szCs w:val="14"/>
        </w:rPr>
      </w:pPr>
    </w:p>
    <w:p w:rsidR="00B93305" w:rsidRPr="00B93305" w:rsidRDefault="00B93305" w:rsidP="00B93305">
      <w:pPr>
        <w:pStyle w:val="Default"/>
        <w:ind w:firstLine="1418"/>
        <w:rPr>
          <w:rFonts w:ascii="Arial" w:hAnsi="Arial" w:cs="Arial"/>
        </w:rPr>
      </w:pPr>
      <w:r w:rsidRPr="00B93305">
        <w:rPr>
          <w:rFonts w:ascii="Arial" w:hAnsi="Arial" w:cs="Arial"/>
          <w:bCs/>
        </w:rPr>
        <w:t>Art. 4º</w:t>
      </w:r>
      <w:r w:rsidRPr="00B93305">
        <w:rPr>
          <w:rFonts w:ascii="Arial" w:hAnsi="Arial" w:cs="Arial"/>
          <w:b/>
          <w:bCs/>
        </w:rPr>
        <w:t xml:space="preserve">  </w:t>
      </w:r>
      <w:r w:rsidRPr="00B93305">
        <w:rPr>
          <w:rFonts w:ascii="Arial" w:hAnsi="Arial" w:cs="Arial"/>
        </w:rPr>
        <w:t>Esta Lei entra em vigor na data de sua publicação.</w:t>
      </w:r>
    </w:p>
    <w:p w:rsidR="00B93305" w:rsidRDefault="00B93305" w:rsidP="00B93305">
      <w:pPr>
        <w:pStyle w:val="Default"/>
        <w:jc w:val="center"/>
        <w:rPr>
          <w:rFonts w:ascii="Arial" w:hAnsi="Arial" w:cs="Arial"/>
          <w:b/>
          <w:bCs/>
        </w:rPr>
      </w:pPr>
    </w:p>
    <w:p w:rsidR="0049209E" w:rsidRPr="00B93305" w:rsidRDefault="0049209E" w:rsidP="00B93305">
      <w:pPr>
        <w:pStyle w:val="Default"/>
        <w:jc w:val="center"/>
        <w:rPr>
          <w:rFonts w:ascii="Arial" w:hAnsi="Arial" w:cs="Arial"/>
          <w:b/>
          <w:bCs/>
        </w:rPr>
      </w:pPr>
      <w:bookmarkStart w:id="0" w:name="_GoBack"/>
      <w:bookmarkEnd w:id="0"/>
    </w:p>
    <w:p w:rsidR="00B93305" w:rsidRDefault="00B93305" w:rsidP="00B93305">
      <w:pPr>
        <w:pStyle w:val="Default"/>
        <w:jc w:val="center"/>
        <w:rPr>
          <w:rFonts w:ascii="Arial" w:hAnsi="Arial" w:cs="Arial"/>
          <w:b/>
          <w:bCs/>
        </w:rPr>
      </w:pPr>
      <w:r w:rsidRPr="00B93305">
        <w:rPr>
          <w:rFonts w:ascii="Arial" w:hAnsi="Arial" w:cs="Arial"/>
          <w:b/>
          <w:bCs/>
        </w:rPr>
        <w:t>JUSTIFICAÇÃO</w:t>
      </w:r>
    </w:p>
    <w:p w:rsidR="0049209E" w:rsidRPr="00B93305" w:rsidRDefault="0049209E" w:rsidP="00B93305">
      <w:pPr>
        <w:pStyle w:val="Default"/>
        <w:jc w:val="center"/>
        <w:rPr>
          <w:rFonts w:ascii="Arial" w:hAnsi="Arial" w:cs="Arial"/>
          <w:b/>
          <w:bCs/>
        </w:rPr>
      </w:pPr>
    </w:p>
    <w:p w:rsidR="00B93305" w:rsidRPr="00B93305" w:rsidRDefault="00B93305" w:rsidP="00B93305">
      <w:pPr>
        <w:pStyle w:val="Default"/>
        <w:ind w:firstLine="1418"/>
        <w:jc w:val="both"/>
        <w:rPr>
          <w:rFonts w:ascii="Arial" w:hAnsi="Arial" w:cs="Arial"/>
        </w:rPr>
      </w:pPr>
      <w:r w:rsidRPr="00B93305">
        <w:rPr>
          <w:rFonts w:ascii="Arial" w:hAnsi="Arial" w:cs="Arial"/>
        </w:rPr>
        <w:t>Algumas classes d</w:t>
      </w:r>
      <w:r w:rsidR="0049209E">
        <w:rPr>
          <w:rFonts w:ascii="Arial" w:hAnsi="Arial" w:cs="Arial"/>
        </w:rPr>
        <w:t>e doentes e deficientes recebem</w:t>
      </w:r>
      <w:r w:rsidRPr="00B93305">
        <w:rPr>
          <w:rFonts w:ascii="Arial" w:hAnsi="Arial" w:cs="Arial"/>
        </w:rPr>
        <w:t xml:space="preserve"> de nossa legislação isenções tributárias diferenciadas que se destinam a ajudar no custeio do tratamento.</w:t>
      </w:r>
    </w:p>
    <w:p w:rsidR="00B93305" w:rsidRPr="00B93305" w:rsidRDefault="00B93305" w:rsidP="00B93305">
      <w:pPr>
        <w:pStyle w:val="Default"/>
        <w:jc w:val="both"/>
        <w:rPr>
          <w:rFonts w:ascii="Arial" w:hAnsi="Arial" w:cs="Arial"/>
          <w:sz w:val="14"/>
          <w:szCs w:val="14"/>
        </w:rPr>
      </w:pPr>
    </w:p>
    <w:p w:rsidR="00B93305" w:rsidRPr="00B93305" w:rsidRDefault="00B93305" w:rsidP="00B93305">
      <w:pPr>
        <w:pStyle w:val="Default"/>
        <w:ind w:firstLine="1418"/>
        <w:jc w:val="both"/>
        <w:rPr>
          <w:rFonts w:ascii="Arial" w:hAnsi="Arial" w:cs="Arial"/>
        </w:rPr>
      </w:pPr>
      <w:r w:rsidRPr="00B93305">
        <w:rPr>
          <w:rFonts w:ascii="Arial" w:hAnsi="Arial" w:cs="Arial"/>
        </w:rPr>
        <w:t xml:space="preserve">A isenção é um benefício do direito tributário concedido pelo poder público em casos especiais. A concessão é justificada pelo fato de a doença limitar a força produtiva destas pessoas, além de aumentar os gastos pessoais e familiares com tratamento. </w:t>
      </w:r>
    </w:p>
    <w:p w:rsidR="00B93305" w:rsidRPr="00B93305" w:rsidRDefault="00B93305" w:rsidP="00B93305">
      <w:pPr>
        <w:pStyle w:val="Default"/>
        <w:jc w:val="both"/>
        <w:rPr>
          <w:rFonts w:ascii="Arial" w:hAnsi="Arial" w:cs="Arial"/>
          <w:sz w:val="14"/>
          <w:szCs w:val="14"/>
        </w:rPr>
      </w:pPr>
    </w:p>
    <w:p w:rsidR="00B93305" w:rsidRPr="00B93305" w:rsidRDefault="00B93305" w:rsidP="00B93305">
      <w:pPr>
        <w:pStyle w:val="Default"/>
        <w:ind w:firstLine="1418"/>
        <w:jc w:val="both"/>
        <w:rPr>
          <w:rFonts w:ascii="Arial" w:hAnsi="Arial" w:cs="Arial"/>
        </w:rPr>
      </w:pPr>
      <w:r w:rsidRPr="00B93305">
        <w:rPr>
          <w:rFonts w:ascii="Arial" w:hAnsi="Arial" w:cs="Arial"/>
        </w:rPr>
        <w:t>A proposição objetiva estender aos portadores de diabetes a isenção do imposto de renda incidente sobre os proventos de aposentadoria ou reforma já prevista em lei para outras doenças. É uma antiga reivindicação de entidades e organizações não-governamentais ligadas aos pacientes portadores de diabetes que se justifica perfeitamente.</w:t>
      </w:r>
    </w:p>
    <w:p w:rsidR="00B93305" w:rsidRPr="00B93305" w:rsidRDefault="00B93305" w:rsidP="00B93305">
      <w:pPr>
        <w:pStyle w:val="Default"/>
        <w:jc w:val="both"/>
        <w:rPr>
          <w:rFonts w:ascii="Arial" w:hAnsi="Arial" w:cs="Arial"/>
          <w:sz w:val="14"/>
          <w:szCs w:val="14"/>
        </w:rPr>
      </w:pPr>
    </w:p>
    <w:p w:rsidR="00B93305" w:rsidRPr="00B93305" w:rsidRDefault="00B93305" w:rsidP="00B93305">
      <w:pPr>
        <w:pStyle w:val="Default"/>
        <w:ind w:firstLine="1418"/>
        <w:jc w:val="both"/>
        <w:rPr>
          <w:rFonts w:ascii="Arial" w:hAnsi="Arial" w:cs="Arial"/>
        </w:rPr>
      </w:pPr>
      <w:r w:rsidRPr="00B93305">
        <w:rPr>
          <w:rFonts w:ascii="Arial" w:hAnsi="Arial" w:cs="Arial"/>
        </w:rPr>
        <w:t xml:space="preserve">O diabetes melito ou mellitus é uma das doenças de maior prevalência no mundo, com tendência a agravar-se com o avançar da idade. Segundo dados do Ministério da Saúde, no Brasil, o diabetes é responsável por 25 mil óbitos anualmente. Onze milhões de brasileiros são portadores da doença, ainda que somente metade saiba que tem a enfermidade. </w:t>
      </w:r>
    </w:p>
    <w:p w:rsidR="00B93305" w:rsidRPr="00B93305" w:rsidRDefault="00B93305" w:rsidP="00B93305">
      <w:pPr>
        <w:pStyle w:val="Default"/>
        <w:jc w:val="both"/>
        <w:rPr>
          <w:rFonts w:ascii="Arial" w:hAnsi="Arial" w:cs="Arial"/>
          <w:sz w:val="14"/>
          <w:szCs w:val="14"/>
        </w:rPr>
      </w:pPr>
    </w:p>
    <w:p w:rsidR="00B93305" w:rsidRPr="00B93305" w:rsidRDefault="00B93305" w:rsidP="00B93305">
      <w:pPr>
        <w:pStyle w:val="Default"/>
        <w:ind w:firstLine="1418"/>
        <w:jc w:val="both"/>
        <w:rPr>
          <w:rFonts w:ascii="Arial" w:hAnsi="Arial" w:cs="Arial"/>
        </w:rPr>
      </w:pPr>
      <w:r w:rsidRPr="00B93305">
        <w:rPr>
          <w:rFonts w:ascii="Arial" w:hAnsi="Arial" w:cs="Arial"/>
        </w:rPr>
        <w:t>Atualmente a lista de doenças passíveis de ensejar isenção tributária para os proventos de aposentadoria e reforma por invalidez inclui apenas algumas das complicações comuns ao diabetes, tais como</w:t>
      </w:r>
      <w:r w:rsidR="0049209E">
        <w:rPr>
          <w:rFonts w:ascii="Arial" w:hAnsi="Arial" w:cs="Arial"/>
        </w:rPr>
        <w:t xml:space="preserve"> nefropatia e cardiopatia grave</w:t>
      </w:r>
      <w:r w:rsidRPr="00B93305">
        <w:rPr>
          <w:rFonts w:ascii="Arial" w:hAnsi="Arial" w:cs="Arial"/>
        </w:rPr>
        <w:t xml:space="preserve"> e cegueira. Com o acréscimo do diabetes à lista, todas as patologias dele decorrentes serão contempladas com o favor fiscal.</w:t>
      </w:r>
    </w:p>
    <w:p w:rsidR="00B93305" w:rsidRPr="00B93305" w:rsidRDefault="00B93305" w:rsidP="00B93305">
      <w:pPr>
        <w:pStyle w:val="Default"/>
        <w:jc w:val="both"/>
        <w:rPr>
          <w:rFonts w:ascii="Arial" w:hAnsi="Arial" w:cs="Arial"/>
          <w:sz w:val="14"/>
          <w:szCs w:val="14"/>
        </w:rPr>
      </w:pPr>
    </w:p>
    <w:p w:rsidR="00B93305" w:rsidRPr="00B93305" w:rsidRDefault="00B93305" w:rsidP="00B93305">
      <w:pPr>
        <w:pStyle w:val="Default"/>
        <w:ind w:firstLine="1418"/>
        <w:jc w:val="both"/>
        <w:rPr>
          <w:rFonts w:ascii="Arial" w:hAnsi="Arial" w:cs="Arial"/>
          <w:color w:val="auto"/>
        </w:rPr>
      </w:pPr>
      <w:r w:rsidRPr="00B93305">
        <w:rPr>
          <w:rFonts w:ascii="Arial" w:hAnsi="Arial" w:cs="Arial"/>
        </w:rPr>
        <w:t>Nesse sentido, rogo o apoio dos nobres Pares para a aprovação da presente iniciativa.</w:t>
      </w:r>
    </w:p>
    <w:p w:rsidR="00B93305" w:rsidRDefault="00B93305" w:rsidP="00B93305">
      <w:pPr>
        <w:pStyle w:val="Default"/>
        <w:jc w:val="both"/>
        <w:rPr>
          <w:rFonts w:ascii="Arial" w:hAnsi="Arial" w:cs="Arial"/>
          <w:color w:val="auto"/>
          <w:sz w:val="14"/>
          <w:szCs w:val="14"/>
        </w:rPr>
      </w:pPr>
    </w:p>
    <w:p w:rsidR="0049209E" w:rsidRPr="00B93305" w:rsidRDefault="0049209E" w:rsidP="00B93305">
      <w:pPr>
        <w:pStyle w:val="Default"/>
        <w:jc w:val="both"/>
        <w:rPr>
          <w:rFonts w:ascii="Arial" w:hAnsi="Arial" w:cs="Arial"/>
          <w:color w:val="auto"/>
          <w:sz w:val="14"/>
          <w:szCs w:val="14"/>
        </w:rPr>
      </w:pPr>
    </w:p>
    <w:p w:rsidR="00B93305" w:rsidRPr="00B93305" w:rsidRDefault="00B93305" w:rsidP="00B93305">
      <w:pPr>
        <w:pStyle w:val="LOCALDATADOCUMENTO"/>
        <w:spacing w:before="0" w:after="0"/>
        <w:jc w:val="right"/>
        <w:rPr>
          <w:rFonts w:cs="Arial"/>
          <w:szCs w:val="24"/>
        </w:rPr>
      </w:pPr>
      <w:r w:rsidRPr="00B93305">
        <w:rPr>
          <w:rFonts w:cs="Arial"/>
          <w:szCs w:val="24"/>
        </w:rPr>
        <w:t xml:space="preserve">Sala das Sessões, em </w:t>
      </w:r>
      <w:r w:rsidRPr="00B93305">
        <w:rPr>
          <w:rFonts w:cs="Arial"/>
          <w:szCs w:val="24"/>
        </w:rPr>
        <w:t>23</w:t>
      </w:r>
      <w:r w:rsidRPr="00B93305">
        <w:rPr>
          <w:rFonts w:cs="Arial"/>
          <w:szCs w:val="24"/>
        </w:rPr>
        <w:t xml:space="preserve"> de </w:t>
      </w:r>
      <w:r w:rsidRPr="00B93305">
        <w:rPr>
          <w:rFonts w:cs="Arial"/>
          <w:szCs w:val="24"/>
        </w:rPr>
        <w:t>abril</w:t>
      </w:r>
      <w:r w:rsidRPr="00B93305">
        <w:rPr>
          <w:rFonts w:cs="Arial"/>
          <w:szCs w:val="24"/>
        </w:rPr>
        <w:t xml:space="preserve"> de 201</w:t>
      </w:r>
      <w:r w:rsidRPr="00B93305">
        <w:rPr>
          <w:rFonts w:cs="Arial"/>
          <w:szCs w:val="24"/>
        </w:rPr>
        <w:t>9</w:t>
      </w:r>
      <w:r w:rsidRPr="00B93305">
        <w:rPr>
          <w:rFonts w:cs="Arial"/>
          <w:szCs w:val="24"/>
        </w:rPr>
        <w:t>.</w:t>
      </w:r>
    </w:p>
    <w:p w:rsidR="00D66F94" w:rsidRPr="00B93305" w:rsidRDefault="00D66F94" w:rsidP="00D66F94">
      <w:pPr>
        <w:rPr>
          <w:rFonts w:ascii="Arial" w:hAnsi="Arial" w:cs="Arial"/>
        </w:rPr>
      </w:pPr>
    </w:p>
    <w:p w:rsidR="00D66F94" w:rsidRPr="00B93305" w:rsidRDefault="00D66F94" w:rsidP="00D66F94">
      <w:pPr>
        <w:rPr>
          <w:rFonts w:ascii="Arial" w:hAnsi="Arial" w:cs="Arial"/>
        </w:rPr>
      </w:pPr>
    </w:p>
    <w:p w:rsidR="00D66F94" w:rsidRPr="00B93305" w:rsidRDefault="00D66F94" w:rsidP="00D66F94">
      <w:pPr>
        <w:jc w:val="center"/>
        <w:rPr>
          <w:rFonts w:ascii="Arial" w:hAnsi="Arial" w:cs="Arial"/>
          <w:b/>
          <w:bCs/>
        </w:rPr>
      </w:pPr>
      <w:r w:rsidRPr="00B93305">
        <w:rPr>
          <w:rFonts w:ascii="Arial" w:hAnsi="Arial" w:cs="Arial"/>
          <w:b/>
          <w:bCs/>
        </w:rPr>
        <w:t>JESUS SÉRGIO</w:t>
      </w:r>
    </w:p>
    <w:p w:rsidR="00D511F7" w:rsidRPr="00B93305" w:rsidRDefault="0049209E" w:rsidP="0049209E">
      <w:pPr>
        <w:jc w:val="center"/>
        <w:rPr>
          <w:rFonts w:ascii="Arial" w:hAnsi="Arial" w:cs="Arial"/>
          <w:b/>
          <w:bCs/>
        </w:rPr>
      </w:pPr>
      <w:r>
        <w:rPr>
          <w:rFonts w:ascii="Arial" w:hAnsi="Arial" w:cs="Arial"/>
          <w:b/>
          <w:bCs/>
        </w:rPr>
        <w:t>Deputado Federal – PDT/AC</w:t>
      </w:r>
    </w:p>
    <w:sectPr w:rsidR="00D511F7" w:rsidRPr="00B93305" w:rsidSect="004D1F8E">
      <w:headerReference w:type="default" r:id="rId9"/>
      <w:pgSz w:w="11906" w:h="16838"/>
      <w:pgMar w:top="1701" w:right="1701" w:bottom="1701" w:left="1418" w:header="1701"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7F71" w:rsidRDefault="00D37F71">
      <w:r>
        <w:separator/>
      </w:r>
    </w:p>
  </w:endnote>
  <w:endnote w:type="continuationSeparator" w:id="0">
    <w:p w:rsidR="00D37F71" w:rsidRDefault="00D37F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7F71" w:rsidRDefault="00D37F71">
      <w:r>
        <w:separator/>
      </w:r>
    </w:p>
  </w:footnote>
  <w:footnote w:type="continuationSeparator" w:id="0">
    <w:p w:rsidR="00D37F71" w:rsidRDefault="00D37F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1C7F" w:rsidRDefault="0049209E">
    <w:pPr>
      <w:autoSpaceDE w:val="0"/>
      <w:rPr>
        <w:rFonts w:ascii="Arial" w:eastAsia="Arial" w:hAnsi="Arial" w:cs="Arial"/>
        <w:b/>
        <w:bCs/>
        <w:sz w:val="12"/>
        <w:szCs w:val="12"/>
      </w:rPr>
    </w:pPr>
    <w:r>
      <w:rPr>
        <w:noProof/>
        <w:lang w:eastAsia="pt-BR" w:bidi="ar-SA"/>
      </w:rPr>
      <w:drawing>
        <wp:anchor distT="0" distB="0" distL="0" distR="0" simplePos="0" relativeHeight="251657728" behindDoc="0" locked="0" layoutInCell="1" allowOverlap="1">
          <wp:simplePos x="0" y="0"/>
          <wp:positionH relativeFrom="column">
            <wp:posOffset>-360045</wp:posOffset>
          </wp:positionH>
          <wp:positionV relativeFrom="paragraph">
            <wp:posOffset>-401955</wp:posOffset>
          </wp:positionV>
          <wp:extent cx="806450" cy="712470"/>
          <wp:effectExtent l="0" t="0" r="0" b="0"/>
          <wp:wrapTopAndBottom/>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6450" cy="71247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001A1C7F">
      <w:rPr>
        <w:rFonts w:ascii="Arial" w:eastAsia="Arial" w:hAnsi="Arial" w:cs="Arial"/>
        <w:b/>
        <w:bCs/>
        <w:sz w:val="20"/>
        <w:szCs w:val="20"/>
      </w:rPr>
      <w:t xml:space="preserve">          </w:t>
    </w:r>
    <w:r w:rsidR="004D1F8E">
      <w:rPr>
        <w:rFonts w:ascii="Arial" w:eastAsia="Arial" w:hAnsi="Arial" w:cs="Arial"/>
        <w:b/>
        <w:bCs/>
        <w:sz w:val="20"/>
        <w:szCs w:val="20"/>
      </w:rPr>
      <w:t xml:space="preserve">    </w:t>
    </w:r>
    <w:r w:rsidR="001A1C7F">
      <w:rPr>
        <w:rFonts w:ascii="Arial" w:eastAsia="Arial" w:hAnsi="Arial" w:cs="Arial"/>
        <w:b/>
        <w:bCs/>
        <w:sz w:val="20"/>
        <w:szCs w:val="20"/>
      </w:rPr>
      <w:t>CÂMARA DOS DEPUTADOS</w:t>
    </w:r>
    <w:r w:rsidR="001A1C7F">
      <w:rPr>
        <w:rFonts w:ascii="Arial" w:eastAsia="Arial" w:hAnsi="Arial" w:cs="Arial"/>
        <w:b/>
        <w:bCs/>
        <w:sz w:val="20"/>
        <w:szCs w:val="20"/>
      </w:rPr>
      <w:tab/>
    </w:r>
    <w:r w:rsidR="001A1C7F">
      <w:rPr>
        <w:rFonts w:ascii="Arial" w:eastAsia="Arial" w:hAnsi="Arial" w:cs="Arial"/>
        <w:b/>
        <w:bCs/>
        <w:sz w:val="20"/>
        <w:szCs w:val="20"/>
      </w:rPr>
      <w:tab/>
    </w:r>
    <w:r w:rsidR="001A1C7F">
      <w:rPr>
        <w:rFonts w:ascii="Arial" w:eastAsia="Arial" w:hAnsi="Arial" w:cs="Arial"/>
        <w:b/>
        <w:bCs/>
        <w:sz w:val="20"/>
        <w:szCs w:val="20"/>
      </w:rPr>
      <w:tab/>
    </w:r>
    <w:r w:rsidR="001A1C7F">
      <w:rPr>
        <w:rFonts w:ascii="Arial" w:eastAsia="Arial" w:hAnsi="Arial" w:cs="Arial"/>
        <w:b/>
        <w:bCs/>
        <w:sz w:val="20"/>
        <w:szCs w:val="20"/>
      </w:rPr>
      <w:tab/>
    </w:r>
    <w:r w:rsidR="001A1C7F">
      <w:rPr>
        <w:rFonts w:ascii="Arial" w:eastAsia="Arial" w:hAnsi="Arial" w:cs="Arial"/>
        <w:b/>
        <w:bCs/>
        <w:sz w:val="20"/>
        <w:szCs w:val="20"/>
      </w:rPr>
      <w:tab/>
    </w:r>
    <w:r w:rsidR="001A1C7F">
      <w:rPr>
        <w:rFonts w:ascii="Arial" w:eastAsia="Arial" w:hAnsi="Arial" w:cs="Arial"/>
        <w:b/>
        <w:bCs/>
        <w:sz w:val="12"/>
        <w:szCs w:val="12"/>
      </w:rPr>
      <w:t>Tel. (61) 3215-5</w:t>
    </w:r>
    <w:r w:rsidR="00804DAF">
      <w:rPr>
        <w:rFonts w:ascii="Arial" w:eastAsia="Arial" w:hAnsi="Arial" w:cs="Arial"/>
        <w:b/>
        <w:bCs/>
        <w:sz w:val="12"/>
        <w:szCs w:val="12"/>
      </w:rPr>
      <w:t>941</w:t>
    </w:r>
    <w:r w:rsidR="001A1C7F">
      <w:rPr>
        <w:rFonts w:ascii="Arial" w:eastAsia="Arial" w:hAnsi="Arial" w:cs="Arial"/>
        <w:b/>
        <w:bCs/>
        <w:sz w:val="12"/>
        <w:szCs w:val="12"/>
      </w:rPr>
      <w:t xml:space="preserve"> e 3215-3</w:t>
    </w:r>
    <w:r w:rsidR="00804DAF">
      <w:rPr>
        <w:rFonts w:ascii="Arial" w:eastAsia="Arial" w:hAnsi="Arial" w:cs="Arial"/>
        <w:b/>
        <w:bCs/>
        <w:sz w:val="12"/>
        <w:szCs w:val="12"/>
      </w:rPr>
      <w:t>941</w:t>
    </w:r>
  </w:p>
  <w:p w:rsidR="001A1C7F" w:rsidRDefault="001A1C7F">
    <w:pPr>
      <w:autoSpaceDE w:val="0"/>
    </w:pPr>
    <w:r>
      <w:rPr>
        <w:rFonts w:ascii="Arial" w:eastAsia="Arial" w:hAnsi="Arial" w:cs="Arial"/>
        <w:b/>
        <w:bCs/>
        <w:sz w:val="12"/>
        <w:szCs w:val="12"/>
      </w:rPr>
      <w:tab/>
    </w:r>
    <w:r w:rsidR="004D1F8E" w:rsidRPr="004D1F8E">
      <w:rPr>
        <w:rFonts w:ascii="Arial" w:eastAsia="Arial" w:hAnsi="Arial" w:cs="Arial"/>
        <w:b/>
        <w:bCs/>
        <w:sz w:val="16"/>
        <w:szCs w:val="16"/>
      </w:rPr>
      <w:t xml:space="preserve">   </w:t>
    </w:r>
    <w:r w:rsidR="004D1F8E" w:rsidRPr="004D1F8E">
      <w:rPr>
        <w:rFonts w:ascii="Arial" w:eastAsia="Arial" w:hAnsi="Arial" w:cs="Arial"/>
        <w:b/>
        <w:bCs/>
        <w:sz w:val="14"/>
        <w:szCs w:val="14"/>
      </w:rPr>
      <w:t xml:space="preserve">Gabinete do deputado </w:t>
    </w:r>
    <w:r w:rsidR="00804DAF">
      <w:rPr>
        <w:rFonts w:ascii="Arial" w:eastAsia="Arial" w:hAnsi="Arial" w:cs="Arial"/>
        <w:b/>
        <w:bCs/>
        <w:sz w:val="14"/>
        <w:szCs w:val="14"/>
      </w:rPr>
      <w:t>Jesus Sérgio</w:t>
    </w:r>
    <w:r w:rsidR="004D1F8E">
      <w:rPr>
        <w:rFonts w:ascii="Arial" w:eastAsia="Arial" w:hAnsi="Arial" w:cs="Arial"/>
        <w:b/>
        <w:bCs/>
        <w:sz w:val="12"/>
        <w:szCs w:val="12"/>
      </w:rPr>
      <w:tab/>
    </w:r>
    <w:r w:rsidR="004D1F8E">
      <w:rPr>
        <w:rFonts w:ascii="Arial" w:eastAsia="Arial" w:hAnsi="Arial" w:cs="Arial"/>
        <w:b/>
        <w:bCs/>
        <w:sz w:val="12"/>
        <w:szCs w:val="12"/>
      </w:rPr>
      <w:tab/>
    </w:r>
    <w:r w:rsidR="004D1F8E">
      <w:rPr>
        <w:rFonts w:ascii="Arial" w:eastAsia="Arial" w:hAnsi="Arial" w:cs="Arial"/>
        <w:b/>
        <w:bCs/>
        <w:sz w:val="12"/>
        <w:szCs w:val="12"/>
      </w:rPr>
      <w:tab/>
    </w:r>
    <w:r w:rsidR="004D1F8E">
      <w:rPr>
        <w:rFonts w:ascii="Arial" w:eastAsia="Arial" w:hAnsi="Arial" w:cs="Arial"/>
        <w:b/>
        <w:bCs/>
        <w:sz w:val="12"/>
        <w:szCs w:val="12"/>
      </w:rPr>
      <w:tab/>
    </w:r>
    <w:r w:rsidR="004D1F8E">
      <w:rPr>
        <w:rFonts w:ascii="Arial" w:eastAsia="Arial" w:hAnsi="Arial" w:cs="Arial"/>
        <w:b/>
        <w:bCs/>
        <w:sz w:val="12"/>
        <w:szCs w:val="12"/>
      </w:rPr>
      <w:tab/>
    </w:r>
    <w:r>
      <w:rPr>
        <w:rFonts w:ascii="Arial" w:eastAsia="Arial" w:hAnsi="Arial" w:cs="Arial"/>
        <w:b/>
        <w:bCs/>
        <w:sz w:val="12"/>
        <w:szCs w:val="12"/>
      </w:rPr>
      <w:t xml:space="preserve"> E-mail: dep.</w:t>
    </w:r>
    <w:r w:rsidR="00804DAF">
      <w:rPr>
        <w:rFonts w:ascii="Arial" w:eastAsia="Arial" w:hAnsi="Arial" w:cs="Arial"/>
        <w:b/>
        <w:bCs/>
        <w:sz w:val="12"/>
        <w:szCs w:val="12"/>
      </w:rPr>
      <w:t>jesussergio</w:t>
    </w:r>
    <w:r>
      <w:rPr>
        <w:rFonts w:ascii="Arial" w:eastAsia="Arial" w:hAnsi="Arial" w:cs="Arial"/>
        <w:b/>
        <w:bCs/>
        <w:sz w:val="12"/>
        <w:szCs w:val="12"/>
      </w:rPr>
      <w:t>@camara.leg.br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singleLevel"/>
    <w:tmpl w:val="00000002"/>
    <w:name w:val="WW8Num2"/>
    <w:lvl w:ilvl="0">
      <w:start w:val="1"/>
      <w:numFmt w:val="decimal"/>
      <w:lvlText w:val="Art. %1 "/>
      <w:lvlJc w:val="left"/>
      <w:pPr>
        <w:tabs>
          <w:tab w:val="num" w:pos="1440"/>
        </w:tabs>
        <w:ind w:left="360" w:hanging="360"/>
      </w:pPr>
    </w:lvl>
  </w:abstractNum>
  <w:abstractNum w:abstractNumId="2">
    <w:nsid w:val="04044289"/>
    <w:multiLevelType w:val="hybridMultilevel"/>
    <w:tmpl w:val="0616F918"/>
    <w:lvl w:ilvl="0" w:tplc="A9D25270">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
    <w:nsid w:val="12F86C26"/>
    <w:multiLevelType w:val="hybridMultilevel"/>
    <w:tmpl w:val="D2FED70E"/>
    <w:lvl w:ilvl="0" w:tplc="2ADCB1D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
    <w:nsid w:val="1F9D0DC5"/>
    <w:multiLevelType w:val="hybridMultilevel"/>
    <w:tmpl w:val="8DF2E68C"/>
    <w:lvl w:ilvl="0" w:tplc="F5F2CC2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nsid w:val="22CA646C"/>
    <w:multiLevelType w:val="hybridMultilevel"/>
    <w:tmpl w:val="4F1EC76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284C152C"/>
    <w:multiLevelType w:val="hybridMultilevel"/>
    <w:tmpl w:val="82F67B3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379624F3"/>
    <w:multiLevelType w:val="hybridMultilevel"/>
    <w:tmpl w:val="480690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3E754DFB"/>
    <w:multiLevelType w:val="hybridMultilevel"/>
    <w:tmpl w:val="FA60BCE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42271CFB"/>
    <w:multiLevelType w:val="hybridMultilevel"/>
    <w:tmpl w:val="F30A4908"/>
    <w:lvl w:ilvl="0" w:tplc="F0B4B64C">
      <w:start w:val="1"/>
      <w:numFmt w:val="decimal"/>
      <w:lvlText w:val="%1."/>
      <w:lvlJc w:val="left"/>
      <w:pPr>
        <w:ind w:left="1494" w:hanging="360"/>
      </w:pPr>
      <w:rPr>
        <w:rFonts w:eastAsia="Arial Unicode MS" w:hint="default"/>
        <w:b w:val="0"/>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0">
    <w:nsid w:val="479D14A9"/>
    <w:multiLevelType w:val="hybridMultilevel"/>
    <w:tmpl w:val="FC2EFC8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646E2AF6"/>
    <w:multiLevelType w:val="hybridMultilevel"/>
    <w:tmpl w:val="68B09F84"/>
    <w:lvl w:ilvl="0" w:tplc="B5B6AFD0">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nsid w:val="6C2E019E"/>
    <w:multiLevelType w:val="hybridMultilevel"/>
    <w:tmpl w:val="7BCE11D2"/>
    <w:lvl w:ilvl="0" w:tplc="059C773A">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num w:numId="1">
    <w:abstractNumId w:val="0"/>
  </w:num>
  <w:num w:numId="2">
    <w:abstractNumId w:val="1"/>
  </w:num>
  <w:num w:numId="3">
    <w:abstractNumId w:val="6"/>
  </w:num>
  <w:num w:numId="4">
    <w:abstractNumId w:val="7"/>
  </w:num>
  <w:num w:numId="5">
    <w:abstractNumId w:val="2"/>
  </w:num>
  <w:num w:numId="6">
    <w:abstractNumId w:val="12"/>
  </w:num>
  <w:num w:numId="7">
    <w:abstractNumId w:val="11"/>
  </w:num>
  <w:num w:numId="8">
    <w:abstractNumId w:val="4"/>
  </w:num>
  <w:num w:numId="9">
    <w:abstractNumId w:val="3"/>
  </w:num>
  <w:num w:numId="10">
    <w:abstractNumId w:val="5"/>
  </w:num>
  <w:num w:numId="11">
    <w:abstractNumId w:val="8"/>
  </w:num>
  <w:num w:numId="12">
    <w:abstractNumId w:val="9"/>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120"/>
  <w:drawingGridVerticalSpacing w:val="0"/>
  <w:displayHorizontalDrawingGridEvery w:val="0"/>
  <w:displayVerticalDrawingGridEvery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2200"/>
    <w:rsid w:val="00052D3E"/>
    <w:rsid w:val="00061553"/>
    <w:rsid w:val="00065372"/>
    <w:rsid w:val="00124B80"/>
    <w:rsid w:val="00126EEC"/>
    <w:rsid w:val="00133B1B"/>
    <w:rsid w:val="001474CC"/>
    <w:rsid w:val="001A1C7F"/>
    <w:rsid w:val="001D0CBA"/>
    <w:rsid w:val="001E61CC"/>
    <w:rsid w:val="0020128B"/>
    <w:rsid w:val="00244C6D"/>
    <w:rsid w:val="002461B9"/>
    <w:rsid w:val="00277D50"/>
    <w:rsid w:val="002D1497"/>
    <w:rsid w:val="00352200"/>
    <w:rsid w:val="0039146A"/>
    <w:rsid w:val="003A36BF"/>
    <w:rsid w:val="003A61D1"/>
    <w:rsid w:val="004160A8"/>
    <w:rsid w:val="00435DF9"/>
    <w:rsid w:val="00476AD5"/>
    <w:rsid w:val="00482F0F"/>
    <w:rsid w:val="0049209E"/>
    <w:rsid w:val="004A524B"/>
    <w:rsid w:val="004D1F8E"/>
    <w:rsid w:val="00502A23"/>
    <w:rsid w:val="005113F3"/>
    <w:rsid w:val="005404E8"/>
    <w:rsid w:val="0057184F"/>
    <w:rsid w:val="005D3B72"/>
    <w:rsid w:val="00605BAF"/>
    <w:rsid w:val="00612DC4"/>
    <w:rsid w:val="0061413C"/>
    <w:rsid w:val="00623680"/>
    <w:rsid w:val="00725F73"/>
    <w:rsid w:val="0073410E"/>
    <w:rsid w:val="0078158B"/>
    <w:rsid w:val="007F4916"/>
    <w:rsid w:val="00804DAF"/>
    <w:rsid w:val="00826A51"/>
    <w:rsid w:val="0083187B"/>
    <w:rsid w:val="008376E9"/>
    <w:rsid w:val="008A24A6"/>
    <w:rsid w:val="008F59F5"/>
    <w:rsid w:val="009016C9"/>
    <w:rsid w:val="00920336"/>
    <w:rsid w:val="0092054D"/>
    <w:rsid w:val="00931EA8"/>
    <w:rsid w:val="009435AA"/>
    <w:rsid w:val="00954EDE"/>
    <w:rsid w:val="00967AE7"/>
    <w:rsid w:val="00984C6E"/>
    <w:rsid w:val="00985664"/>
    <w:rsid w:val="00990E4E"/>
    <w:rsid w:val="009C3339"/>
    <w:rsid w:val="009D097E"/>
    <w:rsid w:val="009E3AEC"/>
    <w:rsid w:val="00A01448"/>
    <w:rsid w:val="00A56A95"/>
    <w:rsid w:val="00A63E0F"/>
    <w:rsid w:val="00A63E92"/>
    <w:rsid w:val="00AB561D"/>
    <w:rsid w:val="00B460EB"/>
    <w:rsid w:val="00B551A4"/>
    <w:rsid w:val="00B77B62"/>
    <w:rsid w:val="00B93305"/>
    <w:rsid w:val="00BC3487"/>
    <w:rsid w:val="00BF137F"/>
    <w:rsid w:val="00C12428"/>
    <w:rsid w:val="00C12FEC"/>
    <w:rsid w:val="00CC2D44"/>
    <w:rsid w:val="00D04FDC"/>
    <w:rsid w:val="00D13B4E"/>
    <w:rsid w:val="00D22D4C"/>
    <w:rsid w:val="00D37F71"/>
    <w:rsid w:val="00D511F7"/>
    <w:rsid w:val="00D66F94"/>
    <w:rsid w:val="00D9769F"/>
    <w:rsid w:val="00DC70FC"/>
    <w:rsid w:val="00E23B5C"/>
    <w:rsid w:val="00E36EBF"/>
    <w:rsid w:val="00E3742E"/>
    <w:rsid w:val="00E533DF"/>
    <w:rsid w:val="00E876FE"/>
    <w:rsid w:val="00EB26B8"/>
    <w:rsid w:val="00EC0042"/>
    <w:rsid w:val="00ED7E9C"/>
    <w:rsid w:val="00EE6607"/>
    <w:rsid w:val="00EE72F4"/>
    <w:rsid w:val="00F16762"/>
    <w:rsid w:val="00F51692"/>
    <w:rsid w:val="00F57F78"/>
    <w:rsid w:val="00F615EE"/>
    <w:rsid w:val="00F84880"/>
    <w:rsid w:val="00F9127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4C6D"/>
    <w:pPr>
      <w:widowControl w:val="0"/>
      <w:suppressAutoHyphens/>
    </w:pPr>
    <w:rPr>
      <w:rFonts w:eastAsia="Arial Unicode MS" w:cs="Mangal"/>
      <w:kern w:val="1"/>
      <w:sz w:val="24"/>
      <w:szCs w:val="24"/>
      <w:lang w:eastAsia="hi-IN" w:bidi="hi-IN"/>
    </w:rPr>
  </w:style>
  <w:style w:type="paragraph" w:styleId="Ttulo1">
    <w:name w:val="heading 1"/>
    <w:basedOn w:val="Normal"/>
    <w:next w:val="Normal"/>
    <w:qFormat/>
    <w:pPr>
      <w:keepNext/>
      <w:numPr>
        <w:numId w:val="1"/>
      </w:numPr>
      <w:jc w:val="center"/>
      <w:outlineLvl w:val="0"/>
    </w:pPr>
    <w:rPr>
      <w:b/>
      <w:sz w:val="30"/>
      <w:szCs w:val="20"/>
    </w:rPr>
  </w:style>
  <w:style w:type="paragraph" w:styleId="Ttulo2">
    <w:name w:val="heading 2"/>
    <w:basedOn w:val="Normal"/>
    <w:next w:val="Normal"/>
    <w:qFormat/>
    <w:pPr>
      <w:keepNext/>
      <w:numPr>
        <w:ilvl w:val="1"/>
        <w:numId w:val="1"/>
      </w:numPr>
      <w:spacing w:before="1429" w:after="60" w:line="480" w:lineRule="exact"/>
      <w:jc w:val="center"/>
      <w:outlineLvl w:val="1"/>
    </w:pPr>
    <w:rPr>
      <w:rFonts w:ascii="Arial" w:hAnsi="Arial" w:cs="Arial"/>
      <w:b/>
      <w:caps/>
      <w:sz w:val="28"/>
    </w:rPr>
  </w:style>
  <w:style w:type="paragraph" w:styleId="Ttulo3">
    <w:name w:val="heading 3"/>
    <w:basedOn w:val="Normal"/>
    <w:next w:val="Normal"/>
    <w:qFormat/>
    <w:pPr>
      <w:keepNext/>
      <w:numPr>
        <w:ilvl w:val="2"/>
        <w:numId w:val="1"/>
      </w:numPr>
      <w:spacing w:before="554" w:after="754" w:line="360" w:lineRule="exact"/>
      <w:jc w:val="center"/>
      <w:outlineLvl w:val="2"/>
    </w:pPr>
    <w:rPr>
      <w:rFonts w:ascii="Arial" w:hAnsi="Arial" w:cs="Arial"/>
      <w:b/>
      <w:caps/>
      <w:sz w:val="28"/>
      <w:lang w:eastAsia="pt-BR"/>
    </w:rPr>
  </w:style>
  <w:style w:type="paragraph" w:styleId="Ttulo5">
    <w:name w:val="heading 5"/>
    <w:basedOn w:val="Normal"/>
    <w:next w:val="Normal"/>
    <w:qFormat/>
    <w:pPr>
      <w:keepNext/>
      <w:numPr>
        <w:ilvl w:val="4"/>
        <w:numId w:val="1"/>
      </w:numPr>
      <w:spacing w:line="360" w:lineRule="exact"/>
      <w:ind w:left="1440" w:firstLine="0"/>
      <w:jc w:val="center"/>
      <w:outlineLvl w:val="4"/>
    </w:pPr>
    <w:rPr>
      <w:rFonts w:ascii="Arial" w:hAnsi="Arial" w:cs="Arial"/>
      <w:b/>
      <w:color w:val="000000"/>
      <w:lang w:eastAsia="pt-BR"/>
    </w:rPr>
  </w:style>
  <w:style w:type="paragraph" w:styleId="Ttulo6">
    <w:name w:val="heading 6"/>
    <w:basedOn w:val="Ttulo10"/>
    <w:next w:val="Corpodetexto"/>
    <w:qFormat/>
    <w:pPr>
      <w:outlineLvl w:val="5"/>
    </w:pPr>
    <w:rPr>
      <w:rFonts w:ascii="Times New Roman" w:hAnsi="Times New Roman"/>
      <w:b/>
      <w:bCs/>
      <w:sz w:val="14"/>
      <w:szCs w:val="1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styleId="nfase">
    <w:name w:val="Emphasis"/>
    <w:qFormat/>
    <w:rPr>
      <w:i/>
      <w:iCs/>
    </w:rPr>
  </w:style>
  <w:style w:type="character" w:styleId="Hyperlink">
    <w:name w:val="Hyperlink"/>
    <w:rPr>
      <w:color w:val="000080"/>
      <w:u w:val="single"/>
      <w:lang/>
    </w:rPr>
  </w:style>
  <w:style w:type="character" w:styleId="Forte">
    <w:name w:val="Strong"/>
    <w:qFormat/>
    <w:rPr>
      <w:b/>
      <w:bCs/>
    </w:rPr>
  </w:style>
  <w:style w:type="character" w:customStyle="1" w:styleId="Smbolosdenumerao">
    <w:name w:val="Símbolos de numeração"/>
  </w:style>
  <w:style w:type="paragraph" w:customStyle="1" w:styleId="Ttulo10">
    <w:name w:val="Título1"/>
    <w:basedOn w:val="Normal"/>
    <w:next w:val="Corpodetexto"/>
    <w:pPr>
      <w:keepNext/>
      <w:spacing w:before="240" w:after="120"/>
    </w:pPr>
    <w:rPr>
      <w:rFonts w:ascii="Arial" w:hAnsi="Arial"/>
      <w:sz w:val="28"/>
      <w:szCs w:val="28"/>
    </w:rPr>
  </w:style>
  <w:style w:type="paragraph" w:styleId="Corpodetexto">
    <w:name w:val="Body Text"/>
    <w:basedOn w:val="Normal"/>
    <w:link w:val="CorpodetextoChar"/>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ndice">
    <w:name w:val="Índice"/>
    <w:basedOn w:val="Normal"/>
    <w:pPr>
      <w:suppressLineNumbers/>
    </w:pPr>
  </w:style>
  <w:style w:type="paragraph" w:customStyle="1" w:styleId="WW-Ttulo">
    <w:name w:val="WW-Título"/>
    <w:basedOn w:val="Normal"/>
    <w:next w:val="Corpodetexto"/>
    <w:pPr>
      <w:keepNext/>
      <w:spacing w:before="240" w:after="120"/>
    </w:pPr>
    <w:rPr>
      <w:rFonts w:ascii="Arial" w:eastAsia="Microsoft YaHei" w:hAnsi="Arial"/>
      <w:sz w:val="28"/>
      <w:szCs w:val="28"/>
    </w:rPr>
  </w:style>
  <w:style w:type="paragraph" w:styleId="Subttulo">
    <w:name w:val="Subtitle"/>
    <w:basedOn w:val="Ttulo10"/>
    <w:next w:val="Corpodetexto"/>
    <w:qFormat/>
    <w:pPr>
      <w:jc w:val="center"/>
    </w:pPr>
    <w:rPr>
      <w:i/>
      <w:iCs/>
    </w:rPr>
  </w:style>
  <w:style w:type="paragraph" w:styleId="Cabealho">
    <w:name w:val="header"/>
    <w:basedOn w:val="Normal"/>
    <w:pPr>
      <w:suppressLineNumbers/>
      <w:tabs>
        <w:tab w:val="center" w:pos="4819"/>
        <w:tab w:val="right" w:pos="9638"/>
      </w:tabs>
    </w:pPr>
  </w:style>
  <w:style w:type="paragraph" w:styleId="Rodap">
    <w:name w:val="footer"/>
    <w:basedOn w:val="Normal"/>
    <w:pPr>
      <w:suppressLineNumbers/>
      <w:tabs>
        <w:tab w:val="center" w:pos="4394"/>
        <w:tab w:val="right" w:pos="8788"/>
      </w:tabs>
    </w:pPr>
  </w:style>
  <w:style w:type="paragraph" w:customStyle="1" w:styleId="TranscrioLei">
    <w:name w:val="Transcrição Lei"/>
    <w:basedOn w:val="Normal"/>
    <w:pPr>
      <w:spacing w:after="100" w:line="280" w:lineRule="exact"/>
      <w:ind w:left="2302"/>
      <w:jc w:val="both"/>
    </w:pPr>
    <w:rPr>
      <w:rFonts w:ascii="Arial" w:hAnsi="Arial" w:cs="Arial"/>
      <w:color w:val="000000"/>
      <w:lang/>
    </w:rPr>
  </w:style>
  <w:style w:type="paragraph" w:customStyle="1" w:styleId="Ementa">
    <w:name w:val="Ementa"/>
    <w:basedOn w:val="Normal"/>
    <w:pPr>
      <w:spacing w:before="1072" w:after="1072" w:line="240" w:lineRule="exact"/>
      <w:ind w:left="3742" w:firstLine="720"/>
      <w:jc w:val="both"/>
    </w:pPr>
    <w:rPr>
      <w:rFonts w:ascii="Arial" w:hAnsi="Arial" w:cs="Arial"/>
      <w:color w:val="000000"/>
      <w:lang w:eastAsia="pt-BR"/>
    </w:rPr>
  </w:style>
  <w:style w:type="paragraph" w:customStyle="1" w:styleId="CorpoPadro">
    <w:name w:val="Corpo Padrão"/>
    <w:basedOn w:val="Normal"/>
    <w:pPr>
      <w:spacing w:after="200" w:line="360" w:lineRule="exact"/>
      <w:ind w:firstLine="2302"/>
      <w:jc w:val="both"/>
    </w:pPr>
    <w:rPr>
      <w:rFonts w:ascii="Arial" w:hAnsi="Arial" w:cs="Arial"/>
      <w:color w:val="000000"/>
      <w:lang w:eastAsia="pt-BR"/>
    </w:rPr>
  </w:style>
  <w:style w:type="paragraph" w:customStyle="1" w:styleId="Corpo">
    <w:name w:val="Corpo"/>
    <w:basedOn w:val="Normal"/>
    <w:next w:val="Artigo"/>
    <w:pPr>
      <w:spacing w:after="714" w:line="360" w:lineRule="exact"/>
      <w:ind w:firstLine="2302"/>
      <w:jc w:val="both"/>
    </w:pPr>
    <w:rPr>
      <w:rFonts w:ascii="Arial" w:hAnsi="Arial" w:cs="Arial"/>
      <w:color w:val="000000"/>
      <w:lang w:eastAsia="pt-BR"/>
    </w:rPr>
  </w:style>
  <w:style w:type="paragraph" w:customStyle="1" w:styleId="Artigo">
    <w:name w:val="Artigo"/>
    <w:basedOn w:val="Normal"/>
    <w:pPr>
      <w:numPr>
        <w:numId w:val="2"/>
      </w:numPr>
      <w:spacing w:after="200" w:line="360" w:lineRule="exact"/>
      <w:ind w:left="357" w:firstLine="1911"/>
      <w:jc w:val="both"/>
    </w:pPr>
    <w:rPr>
      <w:rFonts w:ascii="Arial" w:hAnsi="Arial" w:cs="Arial"/>
      <w:color w:val="000000"/>
      <w:lang w:eastAsia="pt-BR"/>
    </w:rPr>
  </w:style>
  <w:style w:type="paragraph" w:customStyle="1" w:styleId="data">
    <w:name w:val="data"/>
    <w:basedOn w:val="Normal"/>
    <w:pPr>
      <w:keepNext/>
      <w:spacing w:before="554" w:after="1072" w:line="360" w:lineRule="exact"/>
      <w:ind w:firstLine="2302"/>
      <w:jc w:val="both"/>
    </w:pPr>
    <w:rPr>
      <w:rFonts w:ascii="Arial" w:hAnsi="Arial" w:cs="Arial"/>
      <w:color w:val="000000"/>
      <w:lang w:eastAsia="pt-BR"/>
    </w:rPr>
  </w:style>
  <w:style w:type="paragraph" w:customStyle="1" w:styleId="ementa0">
    <w:name w:val="ementa"/>
    <w:basedOn w:val="Normal"/>
    <w:pPr>
      <w:spacing w:line="240" w:lineRule="exact"/>
      <w:ind w:left="3742" w:firstLine="720"/>
      <w:jc w:val="both"/>
    </w:pPr>
    <w:rPr>
      <w:rFonts w:ascii="Arial" w:hAnsi="Arial" w:cs="Arial"/>
      <w:color w:val="000000"/>
    </w:rPr>
  </w:style>
  <w:style w:type="paragraph" w:customStyle="1" w:styleId="TranscrioDoutrina">
    <w:name w:val="Transcrição Doutrina"/>
    <w:basedOn w:val="CorpoPadro"/>
    <w:pPr>
      <w:spacing w:after="100" w:line="280" w:lineRule="exact"/>
      <w:ind w:left="2302" w:firstLine="567"/>
    </w:pPr>
    <w:rPr>
      <w:i/>
    </w:rPr>
  </w:style>
  <w:style w:type="paragraph" w:customStyle="1" w:styleId="Contedodatabela">
    <w:name w:val="Conteúdo da tabela"/>
    <w:basedOn w:val="Normal"/>
    <w:pPr>
      <w:suppressLineNumbers/>
    </w:pPr>
  </w:style>
  <w:style w:type="paragraph" w:customStyle="1" w:styleId="tit">
    <w:name w:val="tit"/>
    <w:basedOn w:val="Corpo"/>
    <w:pPr>
      <w:keepNext/>
      <w:spacing w:before="600" w:after="360"/>
    </w:pPr>
    <w:rPr>
      <w:b/>
    </w:rPr>
  </w:style>
  <w:style w:type="paragraph" w:customStyle="1" w:styleId="corpopadro0">
    <w:name w:val="corpo padrão"/>
    <w:basedOn w:val="Corpo"/>
    <w:pPr>
      <w:spacing w:after="200" w:line="360" w:lineRule="atLeast"/>
      <w:ind w:firstLine="2268"/>
    </w:pPr>
  </w:style>
  <w:style w:type="paragraph" w:customStyle="1" w:styleId="comisso">
    <w:name w:val="comissão"/>
    <w:basedOn w:val="Corpo"/>
    <w:pPr>
      <w:keepNext/>
      <w:spacing w:after="1080"/>
    </w:pPr>
    <w:rPr>
      <w:b/>
    </w:rPr>
  </w:style>
  <w:style w:type="paragraph" w:customStyle="1" w:styleId="sala">
    <w:name w:val="sala"/>
    <w:basedOn w:val="Corpo"/>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before="240" w:after="720" w:line="360" w:lineRule="atLeast"/>
      <w:ind w:firstLine="2160"/>
    </w:pPr>
  </w:style>
  <w:style w:type="paragraph" w:customStyle="1" w:styleId="congresso">
    <w:name w:val="congresso"/>
    <w:basedOn w:val="corpopadro0"/>
    <w:pPr>
      <w:spacing w:before="720"/>
    </w:pPr>
  </w:style>
  <w:style w:type="paragraph" w:customStyle="1" w:styleId="Recuodecorpodetexto21">
    <w:name w:val="Recuo de corpo de texto 21"/>
    <w:basedOn w:val="Normal"/>
    <w:pPr>
      <w:ind w:left="4248"/>
      <w:jc w:val="both"/>
    </w:pPr>
    <w:rPr>
      <w:i/>
      <w:sz w:val="20"/>
      <w:szCs w:val="20"/>
    </w:rPr>
  </w:style>
  <w:style w:type="paragraph" w:customStyle="1" w:styleId="Corpodetextodediscurso">
    <w:name w:val="Corpo de texto de discurso"/>
    <w:basedOn w:val="Normal"/>
    <w:pPr>
      <w:spacing w:after="360" w:line="360" w:lineRule="auto"/>
      <w:ind w:firstLine="1418"/>
      <w:jc w:val="both"/>
    </w:pPr>
    <w:rPr>
      <w:sz w:val="30"/>
      <w:szCs w:val="20"/>
    </w:rPr>
  </w:style>
  <w:style w:type="paragraph" w:customStyle="1" w:styleId="Ttulodetabela">
    <w:name w:val="Título de tabela"/>
    <w:basedOn w:val="Contedodatabela"/>
    <w:pPr>
      <w:jc w:val="center"/>
    </w:pPr>
    <w:rPr>
      <w:b/>
      <w:bCs/>
    </w:rPr>
  </w:style>
  <w:style w:type="paragraph" w:styleId="Recuodecorpodetexto">
    <w:name w:val="Body Text Indent"/>
    <w:basedOn w:val="Normal"/>
    <w:pPr>
      <w:ind w:firstLine="708"/>
      <w:jc w:val="both"/>
    </w:pPr>
  </w:style>
  <w:style w:type="character" w:customStyle="1" w:styleId="apple-converted-space">
    <w:name w:val="apple-converted-space"/>
    <w:basedOn w:val="Fontepargpadro"/>
    <w:rsid w:val="00A56A95"/>
  </w:style>
  <w:style w:type="paragraph" w:customStyle="1" w:styleId="Contedodetabela">
    <w:name w:val="Conteúdo de tabela"/>
    <w:basedOn w:val="Normal"/>
    <w:rsid w:val="00954EDE"/>
    <w:pPr>
      <w:suppressLineNumbers/>
    </w:pPr>
    <w:rPr>
      <w:rFonts w:eastAsia="SimSun"/>
    </w:rPr>
  </w:style>
  <w:style w:type="character" w:customStyle="1" w:styleId="WW-Absatz-Standardschriftart1111111111111111111111111111111">
    <w:name w:val="WW-Absatz-Standardschriftart1111111111111111111111111111111"/>
    <w:rsid w:val="00954EDE"/>
  </w:style>
  <w:style w:type="paragraph" w:styleId="SemEspaamento">
    <w:name w:val="No Spacing"/>
    <w:uiPriority w:val="1"/>
    <w:qFormat/>
    <w:rsid w:val="00244C6D"/>
    <w:rPr>
      <w:rFonts w:ascii="Calibri" w:eastAsia="Calibri" w:hAnsi="Calibri"/>
      <w:sz w:val="22"/>
      <w:szCs w:val="22"/>
      <w:lang w:eastAsia="en-US"/>
    </w:rPr>
  </w:style>
  <w:style w:type="paragraph" w:styleId="Textodebalo">
    <w:name w:val="Balloon Text"/>
    <w:basedOn w:val="Normal"/>
    <w:link w:val="TextodebaloChar"/>
    <w:uiPriority w:val="99"/>
    <w:semiHidden/>
    <w:unhideWhenUsed/>
    <w:rsid w:val="00244C6D"/>
    <w:rPr>
      <w:rFonts w:ascii="Tahoma" w:hAnsi="Tahoma"/>
      <w:sz w:val="16"/>
      <w:szCs w:val="14"/>
    </w:rPr>
  </w:style>
  <w:style w:type="character" w:customStyle="1" w:styleId="TextodebaloChar">
    <w:name w:val="Texto de balão Char"/>
    <w:link w:val="Textodebalo"/>
    <w:uiPriority w:val="99"/>
    <w:semiHidden/>
    <w:rsid w:val="00244C6D"/>
    <w:rPr>
      <w:rFonts w:ascii="Tahoma" w:eastAsia="Arial Unicode MS" w:hAnsi="Tahoma" w:cs="Mangal"/>
      <w:kern w:val="1"/>
      <w:sz w:val="16"/>
      <w:szCs w:val="14"/>
      <w:lang w:eastAsia="hi-IN" w:bidi="hi-IN"/>
    </w:rPr>
  </w:style>
  <w:style w:type="paragraph" w:customStyle="1" w:styleId="ASSINATURA">
    <w:name w:val="ASSINATURA"/>
    <w:basedOn w:val="Normal"/>
    <w:next w:val="Normal"/>
    <w:qFormat/>
    <w:rsid w:val="00D04FDC"/>
    <w:pPr>
      <w:widowControl/>
      <w:suppressAutoHyphens w:val="0"/>
      <w:spacing w:after="60"/>
      <w:jc w:val="center"/>
    </w:pPr>
    <w:rPr>
      <w:rFonts w:ascii="Arial" w:eastAsia="Times New Roman" w:hAnsi="Arial" w:cs="Times New Roman"/>
      <w:kern w:val="0"/>
      <w:lang w:eastAsia="en-US" w:bidi="ar-SA"/>
    </w:rPr>
  </w:style>
  <w:style w:type="character" w:customStyle="1" w:styleId="CORPOPADROChar">
    <w:name w:val="CORPO PADRÃO Char"/>
    <w:link w:val="CORPOPADRO1"/>
    <w:locked/>
    <w:rsid w:val="00D04FDC"/>
    <w:rPr>
      <w:rFonts w:ascii="Arial" w:hAnsi="Arial" w:cs="Arial"/>
      <w:color w:val="000000"/>
      <w:sz w:val="24"/>
      <w:szCs w:val="24"/>
      <w:lang w:eastAsia="en-US"/>
    </w:rPr>
  </w:style>
  <w:style w:type="paragraph" w:customStyle="1" w:styleId="CORPOPADRO1">
    <w:name w:val="CORPO PADRÃO"/>
    <w:link w:val="CORPOPADROChar"/>
    <w:qFormat/>
    <w:rsid w:val="00D04FDC"/>
    <w:pPr>
      <w:snapToGrid w:val="0"/>
      <w:spacing w:after="120" w:line="360" w:lineRule="auto"/>
      <w:ind w:firstLine="1701"/>
      <w:jc w:val="both"/>
    </w:pPr>
    <w:rPr>
      <w:rFonts w:ascii="Arial" w:hAnsi="Arial" w:cs="Arial"/>
      <w:color w:val="000000"/>
      <w:sz w:val="24"/>
      <w:szCs w:val="24"/>
      <w:lang w:eastAsia="en-US"/>
    </w:rPr>
  </w:style>
  <w:style w:type="paragraph" w:customStyle="1" w:styleId="EMENTA1">
    <w:name w:val="EMENTA"/>
    <w:basedOn w:val="Normal"/>
    <w:next w:val="Normal"/>
    <w:qFormat/>
    <w:rsid w:val="00D04FDC"/>
    <w:pPr>
      <w:suppressAutoHyphens w:val="0"/>
      <w:snapToGrid w:val="0"/>
      <w:spacing w:before="720" w:after="480"/>
      <w:ind w:left="3686" w:firstLine="567"/>
      <w:jc w:val="both"/>
    </w:pPr>
    <w:rPr>
      <w:rFonts w:ascii="Arial" w:eastAsia="Times New Roman" w:hAnsi="Arial" w:cs="Times New Roman"/>
      <w:color w:val="000000"/>
      <w:kern w:val="0"/>
      <w:lang w:eastAsia="en-US" w:bidi="ar-SA"/>
    </w:rPr>
  </w:style>
  <w:style w:type="paragraph" w:customStyle="1" w:styleId="PREMBULO">
    <w:name w:val="PREÂMBULO"/>
    <w:basedOn w:val="Normal"/>
    <w:next w:val="Normal"/>
    <w:qFormat/>
    <w:rsid w:val="00D04FDC"/>
    <w:pPr>
      <w:widowControl/>
      <w:suppressAutoHyphens w:val="0"/>
      <w:snapToGrid w:val="0"/>
      <w:spacing w:before="720" w:after="240" w:line="360" w:lineRule="auto"/>
      <w:ind w:firstLine="1701"/>
      <w:jc w:val="both"/>
    </w:pPr>
    <w:rPr>
      <w:rFonts w:ascii="Arial" w:eastAsia="Times New Roman" w:hAnsi="Arial" w:cs="Times New Roman"/>
      <w:color w:val="000000"/>
      <w:kern w:val="0"/>
      <w:lang w:eastAsia="en-US" w:bidi="ar-SA"/>
    </w:rPr>
  </w:style>
  <w:style w:type="paragraph" w:customStyle="1" w:styleId="EPGRAFEnomedaproposio">
    <w:name w:val="EPÍGRAFE (nome da proposição)"/>
    <w:basedOn w:val="Normal"/>
    <w:qFormat/>
    <w:rsid w:val="00D04FDC"/>
    <w:pPr>
      <w:widowControl/>
      <w:suppressAutoHyphens w:val="0"/>
      <w:spacing w:before="720" w:after="120"/>
      <w:contextualSpacing/>
      <w:jc w:val="center"/>
    </w:pPr>
    <w:rPr>
      <w:rFonts w:ascii="Arial" w:eastAsia="Times New Roman" w:hAnsi="Arial" w:cs="Times New Roman"/>
      <w:b/>
      <w:caps/>
      <w:spacing w:val="-10"/>
      <w:kern w:val="28"/>
      <w:sz w:val="28"/>
      <w:szCs w:val="28"/>
      <w:lang w:eastAsia="en-US" w:bidi="ar-SA"/>
    </w:rPr>
  </w:style>
  <w:style w:type="paragraph" w:customStyle="1" w:styleId="AUTORIADEPROPOSIO">
    <w:name w:val="AUTORIA DE PROPOSIÇÃO"/>
    <w:basedOn w:val="Normal"/>
    <w:next w:val="EMENTA1"/>
    <w:qFormat/>
    <w:rsid w:val="00D04FDC"/>
    <w:pPr>
      <w:widowControl/>
      <w:suppressAutoHyphens w:val="0"/>
      <w:spacing w:after="120"/>
      <w:jc w:val="center"/>
    </w:pPr>
    <w:rPr>
      <w:rFonts w:ascii="Arial" w:eastAsia="Times New Roman" w:hAnsi="Arial" w:cs="Times New Roman"/>
      <w:kern w:val="0"/>
      <w:lang w:eastAsia="en-US" w:bidi="ar-SA"/>
    </w:rPr>
  </w:style>
  <w:style w:type="paragraph" w:customStyle="1" w:styleId="FECHOlocaledata">
    <w:name w:val="FECHO (local e data)"/>
    <w:basedOn w:val="Normal"/>
    <w:next w:val="ASSINATURA"/>
    <w:qFormat/>
    <w:rsid w:val="00D04FDC"/>
    <w:pPr>
      <w:widowControl/>
      <w:suppressAutoHyphens w:val="0"/>
      <w:snapToGrid w:val="0"/>
      <w:spacing w:before="720" w:after="720" w:line="360" w:lineRule="auto"/>
      <w:jc w:val="center"/>
    </w:pPr>
    <w:rPr>
      <w:rFonts w:ascii="Arial" w:eastAsia="Times New Roman" w:hAnsi="Arial" w:cs="Times New Roman"/>
      <w:color w:val="000000"/>
      <w:kern w:val="0"/>
      <w:lang w:eastAsia="en-US" w:bidi="ar-SA"/>
    </w:rPr>
  </w:style>
  <w:style w:type="paragraph" w:customStyle="1" w:styleId="JUSTIFICAO">
    <w:name w:val="JUSTIFICAÇÃO"/>
    <w:basedOn w:val="Normal"/>
    <w:next w:val="Normal"/>
    <w:qFormat/>
    <w:rsid w:val="00D04FDC"/>
    <w:pPr>
      <w:widowControl/>
      <w:suppressAutoHyphens w:val="0"/>
      <w:spacing w:before="720" w:after="480"/>
      <w:jc w:val="center"/>
    </w:pPr>
    <w:rPr>
      <w:rFonts w:ascii="Arial" w:eastAsia="Times New Roman" w:hAnsi="Arial" w:cs="Times New Roman"/>
      <w:b/>
      <w:iCs/>
      <w:caps/>
      <w:kern w:val="0"/>
      <w:sz w:val="28"/>
      <w:lang w:eastAsia="en-US" w:bidi="ar-SA"/>
    </w:rPr>
  </w:style>
  <w:style w:type="paragraph" w:customStyle="1" w:styleId="NOVAREDAO">
    <w:name w:val="NOVA REDAÇÃO"/>
    <w:basedOn w:val="Normal"/>
    <w:qFormat/>
    <w:rsid w:val="00D04FDC"/>
    <w:pPr>
      <w:widowControl/>
      <w:suppressAutoHyphens w:val="0"/>
      <w:spacing w:after="120" w:line="276" w:lineRule="auto"/>
      <w:ind w:left="2268"/>
      <w:jc w:val="both"/>
    </w:pPr>
    <w:rPr>
      <w:rFonts w:ascii="Arial" w:eastAsia="Times New Roman" w:hAnsi="Arial" w:cs="Times New Roman"/>
      <w:kern w:val="0"/>
      <w:sz w:val="22"/>
      <w:lang w:eastAsia="en-US" w:bidi="ar-SA"/>
    </w:rPr>
  </w:style>
  <w:style w:type="paragraph" w:styleId="PargrafodaLista">
    <w:name w:val="List Paragraph"/>
    <w:basedOn w:val="Normal"/>
    <w:uiPriority w:val="34"/>
    <w:qFormat/>
    <w:rsid w:val="00931EA8"/>
    <w:pPr>
      <w:ind w:left="720"/>
      <w:contextualSpacing/>
    </w:pPr>
    <w:rPr>
      <w:szCs w:val="21"/>
      <w:lang w:eastAsia="zh-CN"/>
    </w:rPr>
  </w:style>
  <w:style w:type="character" w:customStyle="1" w:styleId="CorpodetextoChar">
    <w:name w:val="Corpo de texto Char"/>
    <w:link w:val="Corpodetexto"/>
    <w:rsid w:val="00990E4E"/>
    <w:rPr>
      <w:rFonts w:eastAsia="Arial Unicode MS" w:cs="Mangal"/>
      <w:kern w:val="1"/>
      <w:sz w:val="24"/>
      <w:szCs w:val="24"/>
      <w:lang w:eastAsia="hi-IN" w:bidi="hi-IN"/>
    </w:rPr>
  </w:style>
  <w:style w:type="paragraph" w:customStyle="1" w:styleId="Normal1">
    <w:name w:val="Normal1"/>
    <w:basedOn w:val="Normal"/>
    <w:rsid w:val="00990E4E"/>
    <w:pPr>
      <w:autoSpaceDE w:val="0"/>
    </w:pPr>
    <w:rPr>
      <w:rFonts w:cs="Times New Roman"/>
      <w:kern w:val="0"/>
      <w:sz w:val="20"/>
      <w:szCs w:val="20"/>
      <w:lang w:eastAsia="pt-BR" w:bidi="ar-SA"/>
    </w:rPr>
  </w:style>
  <w:style w:type="paragraph" w:customStyle="1" w:styleId="Ttulo21">
    <w:name w:val="Título 21"/>
    <w:basedOn w:val="Normal1"/>
    <w:next w:val="Normal1"/>
    <w:rsid w:val="00990E4E"/>
    <w:pPr>
      <w:keepNext/>
      <w:tabs>
        <w:tab w:val="num" w:pos="0"/>
      </w:tabs>
      <w:spacing w:before="1429" w:after="60" w:line="480" w:lineRule="exact"/>
      <w:jc w:val="center"/>
      <w:outlineLvl w:val="1"/>
    </w:pPr>
    <w:rPr>
      <w:rFonts w:ascii="Arial" w:eastAsia="Arial" w:hAnsi="Arial" w:cs="Arial"/>
      <w:b/>
      <w:bCs/>
      <w:caps/>
      <w:sz w:val="28"/>
      <w:szCs w:val="28"/>
    </w:rPr>
  </w:style>
  <w:style w:type="paragraph" w:customStyle="1" w:styleId="Default">
    <w:name w:val="Default"/>
    <w:rsid w:val="00B93305"/>
    <w:pPr>
      <w:autoSpaceDE w:val="0"/>
      <w:autoSpaceDN w:val="0"/>
      <w:adjustRightInd w:val="0"/>
    </w:pPr>
    <w:rPr>
      <w:rFonts w:ascii="Liberation Serif" w:eastAsia="Arial Unicode MS" w:hAnsi="Liberation Serif" w:cs="Liberation Serif"/>
      <w:color w:val="000000"/>
      <w:sz w:val="24"/>
      <w:szCs w:val="24"/>
      <w:lang w:eastAsia="en-US"/>
    </w:rPr>
  </w:style>
  <w:style w:type="paragraph" w:customStyle="1" w:styleId="LOCALDATADOCUMENTO">
    <w:name w:val="LOCAL/DATA DOCUMENTO"/>
    <w:basedOn w:val="Normal"/>
    <w:next w:val="Normal"/>
    <w:qFormat/>
    <w:rsid w:val="00B93305"/>
    <w:pPr>
      <w:widowControl/>
      <w:suppressAutoHyphens w:val="0"/>
      <w:snapToGrid w:val="0"/>
      <w:spacing w:before="720" w:after="720" w:line="360" w:lineRule="auto"/>
      <w:jc w:val="center"/>
    </w:pPr>
    <w:rPr>
      <w:rFonts w:ascii="Arial" w:eastAsia="Times New Roman" w:hAnsi="Arial" w:cs="Times New Roman"/>
      <w:color w:val="000000"/>
      <w:kern w:val="0"/>
      <w:szCs w:val="20"/>
      <w:lang w:eastAsia="pt-BR"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4C6D"/>
    <w:pPr>
      <w:widowControl w:val="0"/>
      <w:suppressAutoHyphens/>
    </w:pPr>
    <w:rPr>
      <w:rFonts w:eastAsia="Arial Unicode MS" w:cs="Mangal"/>
      <w:kern w:val="1"/>
      <w:sz w:val="24"/>
      <w:szCs w:val="24"/>
      <w:lang w:eastAsia="hi-IN" w:bidi="hi-IN"/>
    </w:rPr>
  </w:style>
  <w:style w:type="paragraph" w:styleId="Ttulo1">
    <w:name w:val="heading 1"/>
    <w:basedOn w:val="Normal"/>
    <w:next w:val="Normal"/>
    <w:qFormat/>
    <w:pPr>
      <w:keepNext/>
      <w:numPr>
        <w:numId w:val="1"/>
      </w:numPr>
      <w:jc w:val="center"/>
      <w:outlineLvl w:val="0"/>
    </w:pPr>
    <w:rPr>
      <w:b/>
      <w:sz w:val="30"/>
      <w:szCs w:val="20"/>
    </w:rPr>
  </w:style>
  <w:style w:type="paragraph" w:styleId="Ttulo2">
    <w:name w:val="heading 2"/>
    <w:basedOn w:val="Normal"/>
    <w:next w:val="Normal"/>
    <w:qFormat/>
    <w:pPr>
      <w:keepNext/>
      <w:numPr>
        <w:ilvl w:val="1"/>
        <w:numId w:val="1"/>
      </w:numPr>
      <w:spacing w:before="1429" w:after="60" w:line="480" w:lineRule="exact"/>
      <w:jc w:val="center"/>
      <w:outlineLvl w:val="1"/>
    </w:pPr>
    <w:rPr>
      <w:rFonts w:ascii="Arial" w:hAnsi="Arial" w:cs="Arial"/>
      <w:b/>
      <w:caps/>
      <w:sz w:val="28"/>
    </w:rPr>
  </w:style>
  <w:style w:type="paragraph" w:styleId="Ttulo3">
    <w:name w:val="heading 3"/>
    <w:basedOn w:val="Normal"/>
    <w:next w:val="Normal"/>
    <w:qFormat/>
    <w:pPr>
      <w:keepNext/>
      <w:numPr>
        <w:ilvl w:val="2"/>
        <w:numId w:val="1"/>
      </w:numPr>
      <w:spacing w:before="554" w:after="754" w:line="360" w:lineRule="exact"/>
      <w:jc w:val="center"/>
      <w:outlineLvl w:val="2"/>
    </w:pPr>
    <w:rPr>
      <w:rFonts w:ascii="Arial" w:hAnsi="Arial" w:cs="Arial"/>
      <w:b/>
      <w:caps/>
      <w:sz w:val="28"/>
      <w:lang w:eastAsia="pt-BR"/>
    </w:rPr>
  </w:style>
  <w:style w:type="paragraph" w:styleId="Ttulo5">
    <w:name w:val="heading 5"/>
    <w:basedOn w:val="Normal"/>
    <w:next w:val="Normal"/>
    <w:qFormat/>
    <w:pPr>
      <w:keepNext/>
      <w:numPr>
        <w:ilvl w:val="4"/>
        <w:numId w:val="1"/>
      </w:numPr>
      <w:spacing w:line="360" w:lineRule="exact"/>
      <w:ind w:left="1440" w:firstLine="0"/>
      <w:jc w:val="center"/>
      <w:outlineLvl w:val="4"/>
    </w:pPr>
    <w:rPr>
      <w:rFonts w:ascii="Arial" w:hAnsi="Arial" w:cs="Arial"/>
      <w:b/>
      <w:color w:val="000000"/>
      <w:lang w:eastAsia="pt-BR"/>
    </w:rPr>
  </w:style>
  <w:style w:type="paragraph" w:styleId="Ttulo6">
    <w:name w:val="heading 6"/>
    <w:basedOn w:val="Ttulo10"/>
    <w:next w:val="Corpodetexto"/>
    <w:qFormat/>
    <w:pPr>
      <w:outlineLvl w:val="5"/>
    </w:pPr>
    <w:rPr>
      <w:rFonts w:ascii="Times New Roman" w:hAnsi="Times New Roman"/>
      <w:b/>
      <w:bCs/>
      <w:sz w:val="14"/>
      <w:szCs w:val="1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styleId="nfase">
    <w:name w:val="Emphasis"/>
    <w:qFormat/>
    <w:rPr>
      <w:i/>
      <w:iCs/>
    </w:rPr>
  </w:style>
  <w:style w:type="character" w:styleId="Hyperlink">
    <w:name w:val="Hyperlink"/>
    <w:rPr>
      <w:color w:val="000080"/>
      <w:u w:val="single"/>
      <w:lang/>
    </w:rPr>
  </w:style>
  <w:style w:type="character" w:styleId="Forte">
    <w:name w:val="Strong"/>
    <w:qFormat/>
    <w:rPr>
      <w:b/>
      <w:bCs/>
    </w:rPr>
  </w:style>
  <w:style w:type="character" w:customStyle="1" w:styleId="Smbolosdenumerao">
    <w:name w:val="Símbolos de numeração"/>
  </w:style>
  <w:style w:type="paragraph" w:customStyle="1" w:styleId="Ttulo10">
    <w:name w:val="Título1"/>
    <w:basedOn w:val="Normal"/>
    <w:next w:val="Corpodetexto"/>
    <w:pPr>
      <w:keepNext/>
      <w:spacing w:before="240" w:after="120"/>
    </w:pPr>
    <w:rPr>
      <w:rFonts w:ascii="Arial" w:hAnsi="Arial"/>
      <w:sz w:val="28"/>
      <w:szCs w:val="28"/>
    </w:rPr>
  </w:style>
  <w:style w:type="paragraph" w:styleId="Corpodetexto">
    <w:name w:val="Body Text"/>
    <w:basedOn w:val="Normal"/>
    <w:link w:val="CorpodetextoChar"/>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ndice">
    <w:name w:val="Índice"/>
    <w:basedOn w:val="Normal"/>
    <w:pPr>
      <w:suppressLineNumbers/>
    </w:pPr>
  </w:style>
  <w:style w:type="paragraph" w:customStyle="1" w:styleId="WW-Ttulo">
    <w:name w:val="WW-Título"/>
    <w:basedOn w:val="Normal"/>
    <w:next w:val="Corpodetexto"/>
    <w:pPr>
      <w:keepNext/>
      <w:spacing w:before="240" w:after="120"/>
    </w:pPr>
    <w:rPr>
      <w:rFonts w:ascii="Arial" w:eastAsia="Microsoft YaHei" w:hAnsi="Arial"/>
      <w:sz w:val="28"/>
      <w:szCs w:val="28"/>
    </w:rPr>
  </w:style>
  <w:style w:type="paragraph" w:styleId="Subttulo">
    <w:name w:val="Subtitle"/>
    <w:basedOn w:val="Ttulo10"/>
    <w:next w:val="Corpodetexto"/>
    <w:qFormat/>
    <w:pPr>
      <w:jc w:val="center"/>
    </w:pPr>
    <w:rPr>
      <w:i/>
      <w:iCs/>
    </w:rPr>
  </w:style>
  <w:style w:type="paragraph" w:styleId="Cabealho">
    <w:name w:val="header"/>
    <w:basedOn w:val="Normal"/>
    <w:pPr>
      <w:suppressLineNumbers/>
      <w:tabs>
        <w:tab w:val="center" w:pos="4819"/>
        <w:tab w:val="right" w:pos="9638"/>
      </w:tabs>
    </w:pPr>
  </w:style>
  <w:style w:type="paragraph" w:styleId="Rodap">
    <w:name w:val="footer"/>
    <w:basedOn w:val="Normal"/>
    <w:pPr>
      <w:suppressLineNumbers/>
      <w:tabs>
        <w:tab w:val="center" w:pos="4394"/>
        <w:tab w:val="right" w:pos="8788"/>
      </w:tabs>
    </w:pPr>
  </w:style>
  <w:style w:type="paragraph" w:customStyle="1" w:styleId="TranscrioLei">
    <w:name w:val="Transcrição Lei"/>
    <w:basedOn w:val="Normal"/>
    <w:pPr>
      <w:spacing w:after="100" w:line="280" w:lineRule="exact"/>
      <w:ind w:left="2302"/>
      <w:jc w:val="both"/>
    </w:pPr>
    <w:rPr>
      <w:rFonts w:ascii="Arial" w:hAnsi="Arial" w:cs="Arial"/>
      <w:color w:val="000000"/>
      <w:lang/>
    </w:rPr>
  </w:style>
  <w:style w:type="paragraph" w:customStyle="1" w:styleId="Ementa">
    <w:name w:val="Ementa"/>
    <w:basedOn w:val="Normal"/>
    <w:pPr>
      <w:spacing w:before="1072" w:after="1072" w:line="240" w:lineRule="exact"/>
      <w:ind w:left="3742" w:firstLine="720"/>
      <w:jc w:val="both"/>
    </w:pPr>
    <w:rPr>
      <w:rFonts w:ascii="Arial" w:hAnsi="Arial" w:cs="Arial"/>
      <w:color w:val="000000"/>
      <w:lang w:eastAsia="pt-BR"/>
    </w:rPr>
  </w:style>
  <w:style w:type="paragraph" w:customStyle="1" w:styleId="CorpoPadro">
    <w:name w:val="Corpo Padrão"/>
    <w:basedOn w:val="Normal"/>
    <w:pPr>
      <w:spacing w:after="200" w:line="360" w:lineRule="exact"/>
      <w:ind w:firstLine="2302"/>
      <w:jc w:val="both"/>
    </w:pPr>
    <w:rPr>
      <w:rFonts w:ascii="Arial" w:hAnsi="Arial" w:cs="Arial"/>
      <w:color w:val="000000"/>
      <w:lang w:eastAsia="pt-BR"/>
    </w:rPr>
  </w:style>
  <w:style w:type="paragraph" w:customStyle="1" w:styleId="Corpo">
    <w:name w:val="Corpo"/>
    <w:basedOn w:val="Normal"/>
    <w:next w:val="Artigo"/>
    <w:pPr>
      <w:spacing w:after="714" w:line="360" w:lineRule="exact"/>
      <w:ind w:firstLine="2302"/>
      <w:jc w:val="both"/>
    </w:pPr>
    <w:rPr>
      <w:rFonts w:ascii="Arial" w:hAnsi="Arial" w:cs="Arial"/>
      <w:color w:val="000000"/>
      <w:lang w:eastAsia="pt-BR"/>
    </w:rPr>
  </w:style>
  <w:style w:type="paragraph" w:customStyle="1" w:styleId="Artigo">
    <w:name w:val="Artigo"/>
    <w:basedOn w:val="Normal"/>
    <w:pPr>
      <w:numPr>
        <w:numId w:val="2"/>
      </w:numPr>
      <w:spacing w:after="200" w:line="360" w:lineRule="exact"/>
      <w:ind w:left="357" w:firstLine="1911"/>
      <w:jc w:val="both"/>
    </w:pPr>
    <w:rPr>
      <w:rFonts w:ascii="Arial" w:hAnsi="Arial" w:cs="Arial"/>
      <w:color w:val="000000"/>
      <w:lang w:eastAsia="pt-BR"/>
    </w:rPr>
  </w:style>
  <w:style w:type="paragraph" w:customStyle="1" w:styleId="data">
    <w:name w:val="data"/>
    <w:basedOn w:val="Normal"/>
    <w:pPr>
      <w:keepNext/>
      <w:spacing w:before="554" w:after="1072" w:line="360" w:lineRule="exact"/>
      <w:ind w:firstLine="2302"/>
      <w:jc w:val="both"/>
    </w:pPr>
    <w:rPr>
      <w:rFonts w:ascii="Arial" w:hAnsi="Arial" w:cs="Arial"/>
      <w:color w:val="000000"/>
      <w:lang w:eastAsia="pt-BR"/>
    </w:rPr>
  </w:style>
  <w:style w:type="paragraph" w:customStyle="1" w:styleId="ementa0">
    <w:name w:val="ementa"/>
    <w:basedOn w:val="Normal"/>
    <w:pPr>
      <w:spacing w:line="240" w:lineRule="exact"/>
      <w:ind w:left="3742" w:firstLine="720"/>
      <w:jc w:val="both"/>
    </w:pPr>
    <w:rPr>
      <w:rFonts w:ascii="Arial" w:hAnsi="Arial" w:cs="Arial"/>
      <w:color w:val="000000"/>
    </w:rPr>
  </w:style>
  <w:style w:type="paragraph" w:customStyle="1" w:styleId="TranscrioDoutrina">
    <w:name w:val="Transcrição Doutrina"/>
    <w:basedOn w:val="CorpoPadro"/>
    <w:pPr>
      <w:spacing w:after="100" w:line="280" w:lineRule="exact"/>
      <w:ind w:left="2302" w:firstLine="567"/>
    </w:pPr>
    <w:rPr>
      <w:i/>
    </w:rPr>
  </w:style>
  <w:style w:type="paragraph" w:customStyle="1" w:styleId="Contedodatabela">
    <w:name w:val="Conteúdo da tabela"/>
    <w:basedOn w:val="Normal"/>
    <w:pPr>
      <w:suppressLineNumbers/>
    </w:pPr>
  </w:style>
  <w:style w:type="paragraph" w:customStyle="1" w:styleId="tit">
    <w:name w:val="tit"/>
    <w:basedOn w:val="Corpo"/>
    <w:pPr>
      <w:keepNext/>
      <w:spacing w:before="600" w:after="360"/>
    </w:pPr>
    <w:rPr>
      <w:b/>
    </w:rPr>
  </w:style>
  <w:style w:type="paragraph" w:customStyle="1" w:styleId="corpopadro0">
    <w:name w:val="corpo padrão"/>
    <w:basedOn w:val="Corpo"/>
    <w:pPr>
      <w:spacing w:after="200" w:line="360" w:lineRule="atLeast"/>
      <w:ind w:firstLine="2268"/>
    </w:pPr>
  </w:style>
  <w:style w:type="paragraph" w:customStyle="1" w:styleId="comisso">
    <w:name w:val="comissão"/>
    <w:basedOn w:val="Corpo"/>
    <w:pPr>
      <w:keepNext/>
      <w:spacing w:after="1080"/>
    </w:pPr>
    <w:rPr>
      <w:b/>
    </w:rPr>
  </w:style>
  <w:style w:type="paragraph" w:customStyle="1" w:styleId="sala">
    <w:name w:val="sala"/>
    <w:basedOn w:val="Corpo"/>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pacing w:before="240" w:after="720" w:line="360" w:lineRule="atLeast"/>
      <w:ind w:firstLine="2160"/>
    </w:pPr>
  </w:style>
  <w:style w:type="paragraph" w:customStyle="1" w:styleId="congresso">
    <w:name w:val="congresso"/>
    <w:basedOn w:val="corpopadro0"/>
    <w:pPr>
      <w:spacing w:before="720"/>
    </w:pPr>
  </w:style>
  <w:style w:type="paragraph" w:customStyle="1" w:styleId="Recuodecorpodetexto21">
    <w:name w:val="Recuo de corpo de texto 21"/>
    <w:basedOn w:val="Normal"/>
    <w:pPr>
      <w:ind w:left="4248"/>
      <w:jc w:val="both"/>
    </w:pPr>
    <w:rPr>
      <w:i/>
      <w:sz w:val="20"/>
      <w:szCs w:val="20"/>
    </w:rPr>
  </w:style>
  <w:style w:type="paragraph" w:customStyle="1" w:styleId="Corpodetextodediscurso">
    <w:name w:val="Corpo de texto de discurso"/>
    <w:basedOn w:val="Normal"/>
    <w:pPr>
      <w:spacing w:after="360" w:line="360" w:lineRule="auto"/>
      <w:ind w:firstLine="1418"/>
      <w:jc w:val="both"/>
    </w:pPr>
    <w:rPr>
      <w:sz w:val="30"/>
      <w:szCs w:val="20"/>
    </w:rPr>
  </w:style>
  <w:style w:type="paragraph" w:customStyle="1" w:styleId="Ttulodetabela">
    <w:name w:val="Título de tabela"/>
    <w:basedOn w:val="Contedodatabela"/>
    <w:pPr>
      <w:jc w:val="center"/>
    </w:pPr>
    <w:rPr>
      <w:b/>
      <w:bCs/>
    </w:rPr>
  </w:style>
  <w:style w:type="paragraph" w:styleId="Recuodecorpodetexto">
    <w:name w:val="Body Text Indent"/>
    <w:basedOn w:val="Normal"/>
    <w:pPr>
      <w:ind w:firstLine="708"/>
      <w:jc w:val="both"/>
    </w:pPr>
  </w:style>
  <w:style w:type="character" w:customStyle="1" w:styleId="apple-converted-space">
    <w:name w:val="apple-converted-space"/>
    <w:basedOn w:val="Fontepargpadro"/>
    <w:rsid w:val="00A56A95"/>
  </w:style>
  <w:style w:type="paragraph" w:customStyle="1" w:styleId="Contedodetabela">
    <w:name w:val="Conteúdo de tabela"/>
    <w:basedOn w:val="Normal"/>
    <w:rsid w:val="00954EDE"/>
    <w:pPr>
      <w:suppressLineNumbers/>
    </w:pPr>
    <w:rPr>
      <w:rFonts w:eastAsia="SimSun"/>
    </w:rPr>
  </w:style>
  <w:style w:type="character" w:customStyle="1" w:styleId="WW-Absatz-Standardschriftart1111111111111111111111111111111">
    <w:name w:val="WW-Absatz-Standardschriftart1111111111111111111111111111111"/>
    <w:rsid w:val="00954EDE"/>
  </w:style>
  <w:style w:type="paragraph" w:styleId="SemEspaamento">
    <w:name w:val="No Spacing"/>
    <w:uiPriority w:val="1"/>
    <w:qFormat/>
    <w:rsid w:val="00244C6D"/>
    <w:rPr>
      <w:rFonts w:ascii="Calibri" w:eastAsia="Calibri" w:hAnsi="Calibri"/>
      <w:sz w:val="22"/>
      <w:szCs w:val="22"/>
      <w:lang w:eastAsia="en-US"/>
    </w:rPr>
  </w:style>
  <w:style w:type="paragraph" w:styleId="Textodebalo">
    <w:name w:val="Balloon Text"/>
    <w:basedOn w:val="Normal"/>
    <w:link w:val="TextodebaloChar"/>
    <w:uiPriority w:val="99"/>
    <w:semiHidden/>
    <w:unhideWhenUsed/>
    <w:rsid w:val="00244C6D"/>
    <w:rPr>
      <w:rFonts w:ascii="Tahoma" w:hAnsi="Tahoma"/>
      <w:sz w:val="16"/>
      <w:szCs w:val="14"/>
    </w:rPr>
  </w:style>
  <w:style w:type="character" w:customStyle="1" w:styleId="TextodebaloChar">
    <w:name w:val="Texto de balão Char"/>
    <w:link w:val="Textodebalo"/>
    <w:uiPriority w:val="99"/>
    <w:semiHidden/>
    <w:rsid w:val="00244C6D"/>
    <w:rPr>
      <w:rFonts w:ascii="Tahoma" w:eastAsia="Arial Unicode MS" w:hAnsi="Tahoma" w:cs="Mangal"/>
      <w:kern w:val="1"/>
      <w:sz w:val="16"/>
      <w:szCs w:val="14"/>
      <w:lang w:eastAsia="hi-IN" w:bidi="hi-IN"/>
    </w:rPr>
  </w:style>
  <w:style w:type="paragraph" w:customStyle="1" w:styleId="ASSINATURA">
    <w:name w:val="ASSINATURA"/>
    <w:basedOn w:val="Normal"/>
    <w:next w:val="Normal"/>
    <w:qFormat/>
    <w:rsid w:val="00D04FDC"/>
    <w:pPr>
      <w:widowControl/>
      <w:suppressAutoHyphens w:val="0"/>
      <w:spacing w:after="60"/>
      <w:jc w:val="center"/>
    </w:pPr>
    <w:rPr>
      <w:rFonts w:ascii="Arial" w:eastAsia="Times New Roman" w:hAnsi="Arial" w:cs="Times New Roman"/>
      <w:kern w:val="0"/>
      <w:lang w:eastAsia="en-US" w:bidi="ar-SA"/>
    </w:rPr>
  </w:style>
  <w:style w:type="character" w:customStyle="1" w:styleId="CORPOPADROChar">
    <w:name w:val="CORPO PADRÃO Char"/>
    <w:link w:val="CORPOPADRO1"/>
    <w:locked/>
    <w:rsid w:val="00D04FDC"/>
    <w:rPr>
      <w:rFonts w:ascii="Arial" w:hAnsi="Arial" w:cs="Arial"/>
      <w:color w:val="000000"/>
      <w:sz w:val="24"/>
      <w:szCs w:val="24"/>
      <w:lang w:eastAsia="en-US"/>
    </w:rPr>
  </w:style>
  <w:style w:type="paragraph" w:customStyle="1" w:styleId="CORPOPADRO1">
    <w:name w:val="CORPO PADRÃO"/>
    <w:link w:val="CORPOPADROChar"/>
    <w:qFormat/>
    <w:rsid w:val="00D04FDC"/>
    <w:pPr>
      <w:snapToGrid w:val="0"/>
      <w:spacing w:after="120" w:line="360" w:lineRule="auto"/>
      <w:ind w:firstLine="1701"/>
      <w:jc w:val="both"/>
    </w:pPr>
    <w:rPr>
      <w:rFonts w:ascii="Arial" w:hAnsi="Arial" w:cs="Arial"/>
      <w:color w:val="000000"/>
      <w:sz w:val="24"/>
      <w:szCs w:val="24"/>
      <w:lang w:eastAsia="en-US"/>
    </w:rPr>
  </w:style>
  <w:style w:type="paragraph" w:customStyle="1" w:styleId="EMENTA1">
    <w:name w:val="EMENTA"/>
    <w:basedOn w:val="Normal"/>
    <w:next w:val="Normal"/>
    <w:qFormat/>
    <w:rsid w:val="00D04FDC"/>
    <w:pPr>
      <w:suppressAutoHyphens w:val="0"/>
      <w:snapToGrid w:val="0"/>
      <w:spacing w:before="720" w:after="480"/>
      <w:ind w:left="3686" w:firstLine="567"/>
      <w:jc w:val="both"/>
    </w:pPr>
    <w:rPr>
      <w:rFonts w:ascii="Arial" w:eastAsia="Times New Roman" w:hAnsi="Arial" w:cs="Times New Roman"/>
      <w:color w:val="000000"/>
      <w:kern w:val="0"/>
      <w:lang w:eastAsia="en-US" w:bidi="ar-SA"/>
    </w:rPr>
  </w:style>
  <w:style w:type="paragraph" w:customStyle="1" w:styleId="PREMBULO">
    <w:name w:val="PREÂMBULO"/>
    <w:basedOn w:val="Normal"/>
    <w:next w:val="Normal"/>
    <w:qFormat/>
    <w:rsid w:val="00D04FDC"/>
    <w:pPr>
      <w:widowControl/>
      <w:suppressAutoHyphens w:val="0"/>
      <w:snapToGrid w:val="0"/>
      <w:spacing w:before="720" w:after="240" w:line="360" w:lineRule="auto"/>
      <w:ind w:firstLine="1701"/>
      <w:jc w:val="both"/>
    </w:pPr>
    <w:rPr>
      <w:rFonts w:ascii="Arial" w:eastAsia="Times New Roman" w:hAnsi="Arial" w:cs="Times New Roman"/>
      <w:color w:val="000000"/>
      <w:kern w:val="0"/>
      <w:lang w:eastAsia="en-US" w:bidi="ar-SA"/>
    </w:rPr>
  </w:style>
  <w:style w:type="paragraph" w:customStyle="1" w:styleId="EPGRAFEnomedaproposio">
    <w:name w:val="EPÍGRAFE (nome da proposição)"/>
    <w:basedOn w:val="Normal"/>
    <w:qFormat/>
    <w:rsid w:val="00D04FDC"/>
    <w:pPr>
      <w:widowControl/>
      <w:suppressAutoHyphens w:val="0"/>
      <w:spacing w:before="720" w:after="120"/>
      <w:contextualSpacing/>
      <w:jc w:val="center"/>
    </w:pPr>
    <w:rPr>
      <w:rFonts w:ascii="Arial" w:eastAsia="Times New Roman" w:hAnsi="Arial" w:cs="Times New Roman"/>
      <w:b/>
      <w:caps/>
      <w:spacing w:val="-10"/>
      <w:kern w:val="28"/>
      <w:sz w:val="28"/>
      <w:szCs w:val="28"/>
      <w:lang w:eastAsia="en-US" w:bidi="ar-SA"/>
    </w:rPr>
  </w:style>
  <w:style w:type="paragraph" w:customStyle="1" w:styleId="AUTORIADEPROPOSIO">
    <w:name w:val="AUTORIA DE PROPOSIÇÃO"/>
    <w:basedOn w:val="Normal"/>
    <w:next w:val="EMENTA1"/>
    <w:qFormat/>
    <w:rsid w:val="00D04FDC"/>
    <w:pPr>
      <w:widowControl/>
      <w:suppressAutoHyphens w:val="0"/>
      <w:spacing w:after="120"/>
      <w:jc w:val="center"/>
    </w:pPr>
    <w:rPr>
      <w:rFonts w:ascii="Arial" w:eastAsia="Times New Roman" w:hAnsi="Arial" w:cs="Times New Roman"/>
      <w:kern w:val="0"/>
      <w:lang w:eastAsia="en-US" w:bidi="ar-SA"/>
    </w:rPr>
  </w:style>
  <w:style w:type="paragraph" w:customStyle="1" w:styleId="FECHOlocaledata">
    <w:name w:val="FECHO (local e data)"/>
    <w:basedOn w:val="Normal"/>
    <w:next w:val="ASSINATURA"/>
    <w:qFormat/>
    <w:rsid w:val="00D04FDC"/>
    <w:pPr>
      <w:widowControl/>
      <w:suppressAutoHyphens w:val="0"/>
      <w:snapToGrid w:val="0"/>
      <w:spacing w:before="720" w:after="720" w:line="360" w:lineRule="auto"/>
      <w:jc w:val="center"/>
    </w:pPr>
    <w:rPr>
      <w:rFonts w:ascii="Arial" w:eastAsia="Times New Roman" w:hAnsi="Arial" w:cs="Times New Roman"/>
      <w:color w:val="000000"/>
      <w:kern w:val="0"/>
      <w:lang w:eastAsia="en-US" w:bidi="ar-SA"/>
    </w:rPr>
  </w:style>
  <w:style w:type="paragraph" w:customStyle="1" w:styleId="JUSTIFICAO">
    <w:name w:val="JUSTIFICAÇÃO"/>
    <w:basedOn w:val="Normal"/>
    <w:next w:val="Normal"/>
    <w:qFormat/>
    <w:rsid w:val="00D04FDC"/>
    <w:pPr>
      <w:widowControl/>
      <w:suppressAutoHyphens w:val="0"/>
      <w:spacing w:before="720" w:after="480"/>
      <w:jc w:val="center"/>
    </w:pPr>
    <w:rPr>
      <w:rFonts w:ascii="Arial" w:eastAsia="Times New Roman" w:hAnsi="Arial" w:cs="Times New Roman"/>
      <w:b/>
      <w:iCs/>
      <w:caps/>
      <w:kern w:val="0"/>
      <w:sz w:val="28"/>
      <w:lang w:eastAsia="en-US" w:bidi="ar-SA"/>
    </w:rPr>
  </w:style>
  <w:style w:type="paragraph" w:customStyle="1" w:styleId="NOVAREDAO">
    <w:name w:val="NOVA REDAÇÃO"/>
    <w:basedOn w:val="Normal"/>
    <w:qFormat/>
    <w:rsid w:val="00D04FDC"/>
    <w:pPr>
      <w:widowControl/>
      <w:suppressAutoHyphens w:val="0"/>
      <w:spacing w:after="120" w:line="276" w:lineRule="auto"/>
      <w:ind w:left="2268"/>
      <w:jc w:val="both"/>
    </w:pPr>
    <w:rPr>
      <w:rFonts w:ascii="Arial" w:eastAsia="Times New Roman" w:hAnsi="Arial" w:cs="Times New Roman"/>
      <w:kern w:val="0"/>
      <w:sz w:val="22"/>
      <w:lang w:eastAsia="en-US" w:bidi="ar-SA"/>
    </w:rPr>
  </w:style>
  <w:style w:type="paragraph" w:styleId="PargrafodaLista">
    <w:name w:val="List Paragraph"/>
    <w:basedOn w:val="Normal"/>
    <w:uiPriority w:val="34"/>
    <w:qFormat/>
    <w:rsid w:val="00931EA8"/>
    <w:pPr>
      <w:ind w:left="720"/>
      <w:contextualSpacing/>
    </w:pPr>
    <w:rPr>
      <w:szCs w:val="21"/>
      <w:lang w:eastAsia="zh-CN"/>
    </w:rPr>
  </w:style>
  <w:style w:type="character" w:customStyle="1" w:styleId="CorpodetextoChar">
    <w:name w:val="Corpo de texto Char"/>
    <w:link w:val="Corpodetexto"/>
    <w:rsid w:val="00990E4E"/>
    <w:rPr>
      <w:rFonts w:eastAsia="Arial Unicode MS" w:cs="Mangal"/>
      <w:kern w:val="1"/>
      <w:sz w:val="24"/>
      <w:szCs w:val="24"/>
      <w:lang w:eastAsia="hi-IN" w:bidi="hi-IN"/>
    </w:rPr>
  </w:style>
  <w:style w:type="paragraph" w:customStyle="1" w:styleId="Normal1">
    <w:name w:val="Normal1"/>
    <w:basedOn w:val="Normal"/>
    <w:rsid w:val="00990E4E"/>
    <w:pPr>
      <w:autoSpaceDE w:val="0"/>
    </w:pPr>
    <w:rPr>
      <w:rFonts w:cs="Times New Roman"/>
      <w:kern w:val="0"/>
      <w:sz w:val="20"/>
      <w:szCs w:val="20"/>
      <w:lang w:eastAsia="pt-BR" w:bidi="ar-SA"/>
    </w:rPr>
  </w:style>
  <w:style w:type="paragraph" w:customStyle="1" w:styleId="Ttulo21">
    <w:name w:val="Título 21"/>
    <w:basedOn w:val="Normal1"/>
    <w:next w:val="Normal1"/>
    <w:rsid w:val="00990E4E"/>
    <w:pPr>
      <w:keepNext/>
      <w:tabs>
        <w:tab w:val="num" w:pos="0"/>
      </w:tabs>
      <w:spacing w:before="1429" w:after="60" w:line="480" w:lineRule="exact"/>
      <w:jc w:val="center"/>
      <w:outlineLvl w:val="1"/>
    </w:pPr>
    <w:rPr>
      <w:rFonts w:ascii="Arial" w:eastAsia="Arial" w:hAnsi="Arial" w:cs="Arial"/>
      <w:b/>
      <w:bCs/>
      <w:caps/>
      <w:sz w:val="28"/>
      <w:szCs w:val="28"/>
    </w:rPr>
  </w:style>
  <w:style w:type="paragraph" w:customStyle="1" w:styleId="Default">
    <w:name w:val="Default"/>
    <w:rsid w:val="00B93305"/>
    <w:pPr>
      <w:autoSpaceDE w:val="0"/>
      <w:autoSpaceDN w:val="0"/>
      <w:adjustRightInd w:val="0"/>
    </w:pPr>
    <w:rPr>
      <w:rFonts w:ascii="Liberation Serif" w:eastAsia="Arial Unicode MS" w:hAnsi="Liberation Serif" w:cs="Liberation Serif"/>
      <w:color w:val="000000"/>
      <w:sz w:val="24"/>
      <w:szCs w:val="24"/>
      <w:lang w:eastAsia="en-US"/>
    </w:rPr>
  </w:style>
  <w:style w:type="paragraph" w:customStyle="1" w:styleId="LOCALDATADOCUMENTO">
    <w:name w:val="LOCAL/DATA DOCUMENTO"/>
    <w:basedOn w:val="Normal"/>
    <w:next w:val="Normal"/>
    <w:qFormat/>
    <w:rsid w:val="00B93305"/>
    <w:pPr>
      <w:widowControl/>
      <w:suppressAutoHyphens w:val="0"/>
      <w:snapToGrid w:val="0"/>
      <w:spacing w:before="720" w:after="720" w:line="360" w:lineRule="auto"/>
      <w:jc w:val="center"/>
    </w:pPr>
    <w:rPr>
      <w:rFonts w:ascii="Arial" w:eastAsia="Times New Roman" w:hAnsi="Arial" w:cs="Times New Roman"/>
      <w:color w:val="000000"/>
      <w:kern w:val="0"/>
      <w:szCs w:val="20"/>
      <w:lang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6020015">
      <w:bodyDiv w:val="1"/>
      <w:marLeft w:val="0"/>
      <w:marRight w:val="0"/>
      <w:marTop w:val="0"/>
      <w:marBottom w:val="0"/>
      <w:divBdr>
        <w:top w:val="none" w:sz="0" w:space="0" w:color="auto"/>
        <w:left w:val="none" w:sz="0" w:space="0" w:color="auto"/>
        <w:bottom w:val="none" w:sz="0" w:space="0" w:color="auto"/>
        <w:right w:val="none" w:sz="0" w:space="0" w:color="auto"/>
      </w:divBdr>
    </w:div>
    <w:div w:id="1660575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9545FF-C6F9-4583-A5A0-F17B3176C5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603</Words>
  <Characters>3262</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3858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Usuário do Windows</cp:lastModifiedBy>
  <cp:revision>2</cp:revision>
  <cp:lastPrinted>2019-04-23T13:35:00Z</cp:lastPrinted>
  <dcterms:created xsi:type="dcterms:W3CDTF">2019-04-23T13:58:00Z</dcterms:created>
  <dcterms:modified xsi:type="dcterms:W3CDTF">2019-04-23T13:58:00Z</dcterms:modified>
</cp:coreProperties>
</file>