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0BB" w:rsidRPr="00C1068E" w:rsidRDefault="00BC533F" w:rsidP="00C1068E">
      <w:pPr>
        <w:pStyle w:val="cabea"/>
      </w:pPr>
      <w:r w:rsidRPr="00C1068E">
        <w:t xml:space="preserve">RESOLUÇÃO nº </w:t>
      </w:r>
      <w:r w:rsidR="007D4FDD">
        <w:t>13</w:t>
      </w:r>
      <w:r w:rsidRPr="00C1068E">
        <w:t xml:space="preserve"> de </w:t>
      </w:r>
      <w:r w:rsidR="007D4FDD">
        <w:t>2015</w:t>
      </w:r>
    </w:p>
    <w:p w:rsidR="00D770BB" w:rsidRPr="00CF1654" w:rsidRDefault="00D770BB">
      <w:pPr>
        <w:widowControl w:val="0"/>
        <w:tabs>
          <w:tab w:val="left" w:pos="715"/>
          <w:tab w:val="left" w:pos="1440"/>
          <w:tab w:val="left" w:pos="2880"/>
          <w:tab w:val="left" w:pos="4320"/>
        </w:tabs>
        <w:rPr>
          <w:rFonts w:ascii="Courier New" w:hAnsi="Courier New"/>
          <w:b w:val="0"/>
          <w:snapToGrid w:val="0"/>
          <w:color w:val="000000"/>
          <w:sz w:val="24"/>
        </w:rPr>
      </w:pPr>
    </w:p>
    <w:p w:rsidR="00EB3EB1" w:rsidRDefault="00EB3EB1" w:rsidP="00EB3EB1">
      <w:pPr>
        <w:pStyle w:val="Default"/>
      </w:pPr>
    </w:p>
    <w:p w:rsidR="00670E32" w:rsidRPr="00F149DC" w:rsidRDefault="00F149DC" w:rsidP="00F149DC">
      <w:pPr>
        <w:pStyle w:val="ementa"/>
      </w:pPr>
      <w:r w:rsidRPr="00F149DC">
        <w:t>Cria o Grupo Parlamentar Brasil-Costa Rica</w:t>
      </w:r>
      <w:r>
        <w:t>.</w:t>
      </w:r>
    </w:p>
    <w:p w:rsidR="0056555C" w:rsidRDefault="0056555C" w:rsidP="00F149DC">
      <w:pPr>
        <w:pStyle w:val="ementa"/>
      </w:pPr>
    </w:p>
    <w:p w:rsidR="00EB3EB1" w:rsidRDefault="00EB3EB1" w:rsidP="00F149DC">
      <w:pPr>
        <w:pStyle w:val="ementa"/>
      </w:pPr>
      <w:r>
        <w:t xml:space="preserve"> </w:t>
      </w:r>
    </w:p>
    <w:p w:rsidR="0056555C" w:rsidRDefault="0056555C" w:rsidP="00F149DC">
      <w:pPr>
        <w:pStyle w:val="ementa"/>
      </w:pPr>
    </w:p>
    <w:p w:rsidR="007D4FDD" w:rsidRPr="00E6109F" w:rsidRDefault="007D4FDD" w:rsidP="007D4FD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>
        <w:rPr>
          <w:rFonts w:ascii="Courier New" w:hAnsi="Courier New" w:cs="Courier New"/>
          <w:b w:val="0"/>
          <w:sz w:val="24"/>
          <w:szCs w:val="24"/>
        </w:rPr>
        <w:t>Faço saber que a CÂMARA DOS DEPUTADOS aprovou e eu promulgo a seguinte Resolução</w:t>
      </w:r>
      <w:r w:rsidRPr="00E6109F">
        <w:rPr>
          <w:rFonts w:ascii="Courier New" w:hAnsi="Courier New" w:cs="Courier New"/>
          <w:b w:val="0"/>
          <w:sz w:val="24"/>
          <w:szCs w:val="24"/>
        </w:rPr>
        <w:t>:</w:t>
      </w:r>
    </w:p>
    <w:p w:rsidR="00EB3EB1" w:rsidRDefault="00EB3EB1" w:rsidP="0056555C">
      <w:pPr>
        <w:pStyle w:val="texto1"/>
        <w:spacing w:line="240" w:lineRule="auto"/>
      </w:pPr>
    </w:p>
    <w:p w:rsidR="0056555C" w:rsidRDefault="0056555C" w:rsidP="0056555C">
      <w:pPr>
        <w:pStyle w:val="texto1"/>
        <w:spacing w:line="240" w:lineRule="auto"/>
      </w:pPr>
    </w:p>
    <w:p w:rsidR="00EB3EB1" w:rsidRDefault="00F149DC" w:rsidP="00F149DC">
      <w:pPr>
        <w:pStyle w:val="texto1"/>
      </w:pPr>
      <w:r>
        <w:t>Art.</w:t>
      </w:r>
      <w:r w:rsidR="00B85DED">
        <w:t xml:space="preserve"> </w:t>
      </w:r>
      <w:r>
        <w:t>1</w:t>
      </w:r>
      <w:r w:rsidR="00620D32">
        <w:t>º</w:t>
      </w:r>
      <w:r>
        <w:rPr>
          <w:sz w:val="29"/>
          <w:szCs w:val="29"/>
        </w:rPr>
        <w:t xml:space="preserve"> </w:t>
      </w:r>
      <w:r>
        <w:t>Fica criado, como serviço de cooperação interparlamentar, o Grupo Parlamentar Brasil-Costa Rica</w:t>
      </w:r>
      <w:r w:rsidR="00EB3EB1">
        <w:t xml:space="preserve">. </w:t>
      </w:r>
    </w:p>
    <w:p w:rsidR="00EB3EB1" w:rsidRDefault="00EB3EB1" w:rsidP="00EB3EB1">
      <w:pPr>
        <w:pStyle w:val="texto1"/>
      </w:pPr>
      <w:r>
        <w:t xml:space="preserve">Parágrafo único. O Grupo Parlamentar será composto por membros do Congresso Nacional que a ele aderirem. </w:t>
      </w:r>
    </w:p>
    <w:p w:rsidR="00EB3EB1" w:rsidRDefault="00EB3EB1" w:rsidP="00B85DED">
      <w:pPr>
        <w:pStyle w:val="texto1"/>
      </w:pPr>
      <w:r>
        <w:t xml:space="preserve">Art. 2º O Grupo Parlamentar reger-se-á </w:t>
      </w:r>
      <w:r w:rsidR="00B85DED">
        <w:t>pelo seu estatuto</w:t>
      </w:r>
      <w:r>
        <w:t>, a ser aprovado na primeira Assembleia</w:t>
      </w:r>
      <w:r w:rsidR="00173EF1">
        <w:t xml:space="preserve"> </w:t>
      </w:r>
      <w:r>
        <w:t xml:space="preserve">Geral Ordinária, cujas disposições deverão respeitar </w:t>
      </w:r>
      <w:r w:rsidR="00B85DED">
        <w:t xml:space="preserve">a legislação interna em vigor, e atuará sem </w:t>
      </w:r>
      <w:r>
        <w:t xml:space="preserve">ônus para a Câmara dos Deputados. </w:t>
      </w:r>
    </w:p>
    <w:p w:rsidR="00BC533F" w:rsidRPr="00C1068E" w:rsidRDefault="00B85DED" w:rsidP="00EB3EB1">
      <w:pPr>
        <w:pStyle w:val="texto1"/>
      </w:pPr>
      <w:r>
        <w:t>Art. 3</w:t>
      </w:r>
      <w:r w:rsidR="00EB3EB1">
        <w:t xml:space="preserve">º Esta Resolução entra em vigor na data de sua publicação. </w:t>
      </w:r>
    </w:p>
    <w:p w:rsidR="007D4FDD" w:rsidRDefault="007D4FDD" w:rsidP="007D4FDD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>CÂMARA DOS DEPUTADOS,</w:t>
      </w:r>
      <w:r w:rsidR="00CE5E3C">
        <w:rPr>
          <w:rFonts w:cs="Courier New"/>
          <w:szCs w:val="24"/>
        </w:rPr>
        <w:t xml:space="preserve"> 29 </w:t>
      </w:r>
      <w:bookmarkStart w:id="0" w:name="_GoBack"/>
      <w:bookmarkEnd w:id="0"/>
      <w:r>
        <w:rPr>
          <w:rFonts w:cs="Courier New"/>
          <w:szCs w:val="24"/>
        </w:rPr>
        <w:t>de outubro de 2015.</w:t>
      </w:r>
    </w:p>
    <w:p w:rsidR="007D4FDD" w:rsidRDefault="007D4FDD" w:rsidP="007D4FDD">
      <w:pPr>
        <w:pStyle w:val="texto1"/>
        <w:rPr>
          <w:rFonts w:cs="Courier New"/>
          <w:szCs w:val="24"/>
        </w:rPr>
      </w:pPr>
    </w:p>
    <w:p w:rsidR="007D4FDD" w:rsidRDefault="007D4FDD" w:rsidP="007D4FDD">
      <w:pPr>
        <w:pStyle w:val="texto1"/>
        <w:rPr>
          <w:rFonts w:cs="Courier New"/>
          <w:szCs w:val="24"/>
        </w:rPr>
      </w:pPr>
    </w:p>
    <w:p w:rsidR="007D4FDD" w:rsidRPr="00181E69" w:rsidRDefault="007D4FDD" w:rsidP="007D4FDD">
      <w:pPr>
        <w:pStyle w:val="assinatura"/>
        <w:rPr>
          <w:b w:val="0"/>
        </w:rPr>
      </w:pPr>
      <w:r>
        <w:rPr>
          <w:b w:val="0"/>
        </w:rPr>
        <w:t>EDUARDO CUNHA</w:t>
      </w:r>
    </w:p>
    <w:p w:rsidR="007D4FDD" w:rsidRPr="00181E69" w:rsidRDefault="007D4FDD" w:rsidP="007D4FDD">
      <w:pPr>
        <w:pStyle w:val="assinatura"/>
        <w:rPr>
          <w:b w:val="0"/>
        </w:rPr>
      </w:pPr>
      <w:r>
        <w:rPr>
          <w:b w:val="0"/>
        </w:rPr>
        <w:t>Presidente</w:t>
      </w:r>
    </w:p>
    <w:p w:rsidR="00D770BB" w:rsidRPr="00CF1654" w:rsidRDefault="00D770BB">
      <w:pPr>
        <w:rPr>
          <w:b w:val="0"/>
        </w:rPr>
      </w:pPr>
    </w:p>
    <w:p w:rsidR="00D770BB" w:rsidRPr="00CF1654" w:rsidRDefault="00D770BB">
      <w:pPr>
        <w:jc w:val="both"/>
        <w:rPr>
          <w:rFonts w:ascii="Arial" w:hAnsi="Arial"/>
          <w:b w:val="0"/>
        </w:rPr>
      </w:pPr>
    </w:p>
    <w:p w:rsidR="00D770BB" w:rsidRPr="00CF1654" w:rsidRDefault="00F149DC" w:rsidP="00F149DC">
      <w:pPr>
        <w:jc w:val="both"/>
        <w:rPr>
          <w:rFonts w:ascii="Arial" w:hAnsi="Arial"/>
          <w:b w:val="0"/>
        </w:rPr>
      </w:pPr>
      <w:r>
        <w:rPr>
          <w:rFonts w:ascii="Arial" w:hAnsi="Arial" w:cs="Arial"/>
          <w:b w:val="0"/>
          <w:sz w:val="22"/>
          <w:szCs w:val="22"/>
        </w:rPr>
        <w:t>.</w:t>
      </w:r>
    </w:p>
    <w:sectPr w:rsidR="00D770BB" w:rsidRPr="00CF1654" w:rsidSect="00D14477">
      <w:headerReference w:type="even" r:id="rId8"/>
      <w:headerReference w:type="default" r:id="rId9"/>
      <w:footerReference w:type="even" r:id="rId10"/>
      <w:footerReference w:type="defaul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C05" w:rsidRDefault="002A3C05">
      <w:r>
        <w:separator/>
      </w:r>
    </w:p>
  </w:endnote>
  <w:endnote w:type="continuationSeparator" w:id="0">
    <w:p w:rsidR="002A3C05" w:rsidRDefault="002A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C05" w:rsidRDefault="002A3C05">
      <w:r>
        <w:separator/>
      </w:r>
    </w:p>
  </w:footnote>
  <w:footnote w:type="continuationSeparator" w:id="0">
    <w:p w:rsidR="002A3C05" w:rsidRDefault="002A3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49D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4477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</w:t>
                      </w:r>
                      <w:proofErr w:type="gramStart"/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C62EF"/>
    <w:multiLevelType w:val="singleLevel"/>
    <w:tmpl w:val="725E21A2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1DD"/>
    <w:rsid w:val="00173EF1"/>
    <w:rsid w:val="002A3C05"/>
    <w:rsid w:val="002E4CD4"/>
    <w:rsid w:val="003648C2"/>
    <w:rsid w:val="003C2B8A"/>
    <w:rsid w:val="004E7579"/>
    <w:rsid w:val="005451DD"/>
    <w:rsid w:val="0056555C"/>
    <w:rsid w:val="00574273"/>
    <w:rsid w:val="00620D32"/>
    <w:rsid w:val="00670E32"/>
    <w:rsid w:val="007769A4"/>
    <w:rsid w:val="007D4FDD"/>
    <w:rsid w:val="008D60B0"/>
    <w:rsid w:val="009A5EA3"/>
    <w:rsid w:val="00A9462C"/>
    <w:rsid w:val="00AE33DD"/>
    <w:rsid w:val="00B85DED"/>
    <w:rsid w:val="00BC533F"/>
    <w:rsid w:val="00C1068E"/>
    <w:rsid w:val="00CB5958"/>
    <w:rsid w:val="00CE5E3C"/>
    <w:rsid w:val="00CF1654"/>
    <w:rsid w:val="00D14477"/>
    <w:rsid w:val="00D17485"/>
    <w:rsid w:val="00D770BB"/>
    <w:rsid w:val="00DD410A"/>
    <w:rsid w:val="00DF7108"/>
    <w:rsid w:val="00EB3EB1"/>
    <w:rsid w:val="00ED05C9"/>
    <w:rsid w:val="00F149DC"/>
    <w:rsid w:val="00F27EBB"/>
    <w:rsid w:val="00F30295"/>
    <w:rsid w:val="00F71AF2"/>
    <w:rsid w:val="00FB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149DC"/>
    <w:pPr>
      <w:spacing w:line="192" w:lineRule="auto"/>
      <w:ind w:left="3538"/>
      <w:jc w:val="both"/>
    </w:pPr>
    <w:rPr>
      <w:rFonts w:ascii="Courier New" w:hAnsi="Courier New" w:cs="Courier New"/>
      <w:b w:val="0"/>
      <w:snapToGrid w:val="0"/>
      <w:spacing w:val="-20"/>
      <w:sz w:val="24"/>
      <w:szCs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C1068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C1068E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C1068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C1068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Artigo">
    <w:name w:val="Artigo"/>
    <w:basedOn w:val="Normal"/>
    <w:rsid w:val="00BC533F"/>
    <w:pPr>
      <w:widowControl w:val="0"/>
      <w:numPr>
        <w:numId w:val="1"/>
      </w:numPr>
      <w:tabs>
        <w:tab w:val="clear" w:pos="1440"/>
      </w:tabs>
      <w:suppressAutoHyphens w:val="0"/>
      <w:spacing w:after="200" w:line="360" w:lineRule="exact"/>
      <w:ind w:left="0"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rsid w:val="00BC533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8D60B0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8D60B0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EB3EB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149DC"/>
    <w:pPr>
      <w:spacing w:line="192" w:lineRule="auto"/>
      <w:ind w:left="3538"/>
      <w:jc w:val="both"/>
    </w:pPr>
    <w:rPr>
      <w:rFonts w:ascii="Courier New" w:hAnsi="Courier New" w:cs="Courier New"/>
      <w:b w:val="0"/>
      <w:snapToGrid w:val="0"/>
      <w:spacing w:val="-20"/>
      <w:sz w:val="24"/>
      <w:szCs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C1068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C1068E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C1068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C1068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Artigo">
    <w:name w:val="Artigo"/>
    <w:basedOn w:val="Normal"/>
    <w:rsid w:val="00BC533F"/>
    <w:pPr>
      <w:widowControl w:val="0"/>
      <w:numPr>
        <w:numId w:val="1"/>
      </w:numPr>
      <w:tabs>
        <w:tab w:val="clear" w:pos="1440"/>
      </w:tabs>
      <w:suppressAutoHyphens w:val="0"/>
      <w:spacing w:after="200" w:line="360" w:lineRule="exact"/>
      <w:ind w:left="0"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rsid w:val="00BC533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8D60B0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8D60B0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EB3EB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Câmara dos Deputados</cp:lastModifiedBy>
  <cp:revision>4</cp:revision>
  <cp:lastPrinted>2015-10-29T17:49:00Z</cp:lastPrinted>
  <dcterms:created xsi:type="dcterms:W3CDTF">2015-10-29T17:46:00Z</dcterms:created>
  <dcterms:modified xsi:type="dcterms:W3CDTF">2015-10-29T17:49:00Z</dcterms:modified>
</cp:coreProperties>
</file>