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BB" w:rsidRPr="000C03C6" w:rsidRDefault="000C03C6" w:rsidP="0096756E">
      <w:pPr>
        <w:pStyle w:val="cabea"/>
        <w:rPr>
          <w:rFonts w:cs="Courier New"/>
          <w:sz w:val="26"/>
          <w:szCs w:val="26"/>
        </w:rPr>
      </w:pPr>
      <w:r w:rsidRPr="000C03C6">
        <w:rPr>
          <w:rFonts w:cs="Courier New"/>
          <w:sz w:val="26"/>
          <w:szCs w:val="26"/>
        </w:rPr>
        <w:t>resolução nº 8 de 2015</w:t>
      </w:r>
    </w:p>
    <w:p w:rsidR="00D770BB" w:rsidRPr="00E6109F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266003" w:rsidRDefault="00266003" w:rsidP="00266003">
      <w:pPr>
        <w:pStyle w:val="Default"/>
      </w:pPr>
    </w:p>
    <w:p w:rsidR="00E6109F" w:rsidRPr="00E6109F" w:rsidRDefault="00266003" w:rsidP="00266003">
      <w:pPr>
        <w:pStyle w:val="ementa"/>
        <w:rPr>
          <w:rFonts w:cs="Courier New"/>
          <w:szCs w:val="24"/>
        </w:rPr>
      </w:pPr>
      <w:r w:rsidRPr="00266003">
        <w:t>Institui o Prêmio Lúcio Costa de Mobilidade, Saneamento e Habitação</w:t>
      </w:r>
      <w:r w:rsidR="00E6109F" w:rsidRPr="00E6109F">
        <w:rPr>
          <w:rFonts w:cs="Courier New"/>
          <w:szCs w:val="24"/>
        </w:rPr>
        <w:t>.</w:t>
      </w:r>
    </w:p>
    <w:p w:rsid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0C03C6" w:rsidRPr="00E6109F" w:rsidRDefault="000C03C6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0C03C6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>
        <w:rPr>
          <w:rFonts w:ascii="Courier New" w:hAnsi="Courier New" w:cs="Courier New"/>
          <w:b w:val="0"/>
          <w:sz w:val="24"/>
          <w:szCs w:val="24"/>
        </w:rPr>
        <w:t>Faço saber que a CÂMARA DOS DEPUTADOS aprovou e eu promulgo a seguinte Resolução</w:t>
      </w:r>
      <w:r w:rsidR="00E6109F" w:rsidRPr="00E6109F">
        <w:rPr>
          <w:rFonts w:ascii="Courier New" w:hAnsi="Courier New" w:cs="Courier New"/>
          <w:b w:val="0"/>
          <w:sz w:val="24"/>
          <w:szCs w:val="24"/>
        </w:rPr>
        <w:t>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266003" w:rsidRPr="00266003" w:rsidRDefault="00266003" w:rsidP="00266003">
      <w:pPr>
        <w:pStyle w:val="texto1"/>
      </w:pPr>
      <w:r w:rsidRPr="00266003">
        <w:t xml:space="preserve">Art. 1º Fica </w:t>
      </w:r>
      <w:r w:rsidR="007812C6">
        <w:t>i</w:t>
      </w:r>
      <w:r w:rsidRPr="00266003">
        <w:t xml:space="preserve">nstituído o </w:t>
      </w:r>
      <w:r w:rsidRPr="00266003">
        <w:rPr>
          <w:iCs/>
        </w:rPr>
        <w:t>Prêmio Lúcio Costa de Mobilidade, Saneamento e Habitação</w:t>
      </w:r>
      <w:r w:rsidRPr="00266003">
        <w:t xml:space="preserve">, a ser concedido, anualmente, pela Câmara dos Deputados a três entidades ligadas aos temas do </w:t>
      </w:r>
      <w:r w:rsidR="007812C6">
        <w:t>P</w:t>
      </w:r>
      <w:r w:rsidRPr="00266003">
        <w:t xml:space="preserve">rêmio ora instituído, bem como a três personalidades dessas distintas áreas da sociedade, cujos trabalhos ou ações merecerem especial destaque na vida das metrópoles ou cidades brasileiras. </w:t>
      </w:r>
    </w:p>
    <w:p w:rsidR="00266003" w:rsidRPr="00266003" w:rsidRDefault="00266003" w:rsidP="00266003">
      <w:pPr>
        <w:pStyle w:val="texto1"/>
      </w:pPr>
      <w:r w:rsidRPr="00266003">
        <w:t>Art. 2º O Prêmio será conferido pela Comissão de Desenvolvimento Urbano e pela Mesa Diretora da Câmara dos Deputados e constituir</w:t>
      </w:r>
      <w:r w:rsidR="007812C6">
        <w:t>-se-</w:t>
      </w:r>
      <w:r w:rsidRPr="00266003">
        <w:t xml:space="preserve">á na estatueta </w:t>
      </w:r>
      <w:proofErr w:type="gramStart"/>
      <w:r w:rsidRPr="00266003">
        <w:rPr>
          <w:iCs/>
        </w:rPr>
        <w:t xml:space="preserve">Lúcio Costa </w:t>
      </w:r>
      <w:r w:rsidRPr="00266003">
        <w:t>cunhada para es</w:t>
      </w:r>
      <w:r w:rsidR="007812C6">
        <w:t>s</w:t>
      </w:r>
      <w:r w:rsidRPr="00266003">
        <w:t>e fim</w:t>
      </w:r>
      <w:proofErr w:type="gramEnd"/>
      <w:r w:rsidRPr="00266003">
        <w:t xml:space="preserve">. </w:t>
      </w:r>
    </w:p>
    <w:p w:rsidR="00266003" w:rsidRPr="00266003" w:rsidRDefault="00266003" w:rsidP="00266003">
      <w:pPr>
        <w:pStyle w:val="texto1"/>
      </w:pPr>
      <w:r w:rsidRPr="00266003">
        <w:t>§ 1º A definição dos agraciados será feita por meio dos votos da maioria dos Deputados inte</w:t>
      </w:r>
      <w:r>
        <w:t>grantes da Comissão de D</w:t>
      </w:r>
      <w:r w:rsidRPr="00266003">
        <w:t xml:space="preserve">esenvolvimento Urbano da Câmara dos Deputados, podendo a indicação dos nomes </w:t>
      </w:r>
      <w:proofErr w:type="gramStart"/>
      <w:r w:rsidRPr="00266003">
        <w:t>ser</w:t>
      </w:r>
      <w:proofErr w:type="gramEnd"/>
      <w:r w:rsidRPr="00266003">
        <w:t xml:space="preserve"> feita por qualquer dos parlamentares membros da Comissão. </w:t>
      </w:r>
    </w:p>
    <w:p w:rsidR="00266003" w:rsidRPr="00266003" w:rsidRDefault="00266003" w:rsidP="00266003">
      <w:pPr>
        <w:pStyle w:val="texto1"/>
      </w:pPr>
      <w:r w:rsidRPr="00266003">
        <w:t>§ 2º Cada parlamentar, membro da Comissão poderá indicar até três nomes de entidades, pessoas jurídicas</w:t>
      </w:r>
      <w:r w:rsidR="007812C6">
        <w:t>,</w:t>
      </w:r>
      <w:r w:rsidRPr="00266003">
        <w:t xml:space="preserve"> e até três nomes de personalidades, cada um dos nomes ligados a uma das áreas distintas: mobilidade, saneamento e habitação. </w:t>
      </w:r>
    </w:p>
    <w:p w:rsidR="000C03C6" w:rsidRDefault="000C03C6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:rsidR="00266003" w:rsidRPr="00266003" w:rsidRDefault="00266003" w:rsidP="00266003">
      <w:pPr>
        <w:pStyle w:val="texto1"/>
      </w:pPr>
      <w:r w:rsidRPr="00266003">
        <w:lastRenderedPageBreak/>
        <w:t>§</w:t>
      </w:r>
      <w:r w:rsidR="007812C6">
        <w:t xml:space="preserve"> </w:t>
      </w:r>
      <w:r w:rsidRPr="00266003">
        <w:t xml:space="preserve">3º A escolha dos vencedores </w:t>
      </w:r>
      <w:r w:rsidR="007812C6">
        <w:t>dar-se-á</w:t>
      </w:r>
      <w:r w:rsidRPr="00266003">
        <w:t xml:space="preserve"> após apurados os votos dos parlamentares membros da Comissão, sendo declaradas vencedoras as entidades e as personalidades que obtiverem o maior número dos votos apurados. </w:t>
      </w:r>
    </w:p>
    <w:p w:rsidR="00266003" w:rsidRPr="00266003" w:rsidRDefault="00266003" w:rsidP="00266003">
      <w:pPr>
        <w:pStyle w:val="texto1"/>
      </w:pPr>
      <w:r w:rsidRPr="00266003">
        <w:t>Art. 3º Os prêmios serão entregues aos agraciados, sempre na segunda semana de outubro, quando se comemora o Dia Mundial do Urbanismo</w:t>
      </w:r>
      <w:r w:rsidR="007812C6">
        <w:t xml:space="preserve"> (</w:t>
      </w:r>
      <w:proofErr w:type="gramStart"/>
      <w:r w:rsidR="007812C6">
        <w:t>8</w:t>
      </w:r>
      <w:proofErr w:type="gramEnd"/>
      <w:r w:rsidR="007812C6">
        <w:t xml:space="preserve"> de outubro)</w:t>
      </w:r>
      <w:r w:rsidRPr="00266003">
        <w:t xml:space="preserve">. </w:t>
      </w:r>
    </w:p>
    <w:p w:rsidR="00266003" w:rsidRPr="00266003" w:rsidRDefault="00266003" w:rsidP="00266003">
      <w:pPr>
        <w:pStyle w:val="texto1"/>
      </w:pPr>
      <w:r w:rsidRPr="00266003">
        <w:t xml:space="preserve">Art. 4º A Mesa </w:t>
      </w:r>
      <w:r w:rsidR="007812C6">
        <w:t xml:space="preserve">Diretora </w:t>
      </w:r>
      <w:r w:rsidRPr="00266003">
        <w:t xml:space="preserve">da Câmara dos Deputados expedirá as instruções necessárias para a concessão do Prêmio Lúcio Costa de Mobilidade, Saneamento e Habitação. </w:t>
      </w:r>
    </w:p>
    <w:p w:rsidR="0046013A" w:rsidRDefault="00266003" w:rsidP="0046013A">
      <w:pPr>
        <w:pStyle w:val="texto1"/>
      </w:pPr>
      <w:r>
        <w:t>Art. 5</w:t>
      </w:r>
      <w:r w:rsidR="00072BE6">
        <w:t>°</w:t>
      </w:r>
      <w:r w:rsidR="0046013A" w:rsidRPr="0046013A">
        <w:t xml:space="preserve"> Esta Resolução entra em vigor </w:t>
      </w:r>
      <w:r w:rsidR="0046013A">
        <w:t>na data d</w:t>
      </w:r>
      <w:r w:rsidR="00181E69">
        <w:t>e</w:t>
      </w:r>
      <w:r w:rsidR="0046013A">
        <w:t xml:space="preserve"> sua </w:t>
      </w:r>
      <w:r w:rsidR="00BD2335">
        <w:t>publicação</w:t>
      </w:r>
      <w:r w:rsidR="0046013A">
        <w:t>.</w:t>
      </w:r>
    </w:p>
    <w:p w:rsidR="00E6109F" w:rsidRDefault="000C03C6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CÂMARA DOS DEPUTADOS</w:t>
      </w:r>
      <w:r w:rsidR="00E6109F">
        <w:rPr>
          <w:rFonts w:cs="Courier New"/>
          <w:szCs w:val="24"/>
        </w:rPr>
        <w:t xml:space="preserve">, </w:t>
      </w:r>
      <w:r>
        <w:rPr>
          <w:rFonts w:cs="Courier New"/>
          <w:szCs w:val="24"/>
        </w:rPr>
        <w:t>1</w:t>
      </w:r>
      <w:r w:rsidR="00A7664B">
        <w:rPr>
          <w:rFonts w:cs="Courier New"/>
          <w:szCs w:val="24"/>
        </w:rPr>
        <w:t>º</w:t>
      </w:r>
      <w:bookmarkStart w:id="0" w:name="_GoBack"/>
      <w:bookmarkEnd w:id="0"/>
      <w:r>
        <w:rPr>
          <w:rFonts w:cs="Courier New"/>
          <w:szCs w:val="24"/>
        </w:rPr>
        <w:t xml:space="preserve"> </w:t>
      </w:r>
      <w:r w:rsidR="00266003">
        <w:rPr>
          <w:rFonts w:cs="Courier New"/>
          <w:szCs w:val="24"/>
        </w:rPr>
        <w:t>de junho</w:t>
      </w:r>
      <w:r w:rsidR="0046013A">
        <w:rPr>
          <w:rFonts w:cs="Courier New"/>
          <w:szCs w:val="24"/>
        </w:rPr>
        <w:t xml:space="preserve"> de 2015.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Pr="00181E69" w:rsidRDefault="000C03C6" w:rsidP="00181E69">
      <w:pPr>
        <w:pStyle w:val="assinatura"/>
        <w:rPr>
          <w:b w:val="0"/>
        </w:rPr>
      </w:pPr>
      <w:r>
        <w:rPr>
          <w:b w:val="0"/>
        </w:rPr>
        <w:t>EDUARDO CUNHA</w:t>
      </w:r>
    </w:p>
    <w:p w:rsidR="00181E69" w:rsidRPr="00181E69" w:rsidRDefault="000C03C6" w:rsidP="00181E69">
      <w:pPr>
        <w:pStyle w:val="assinatura"/>
        <w:rPr>
          <w:b w:val="0"/>
        </w:rPr>
      </w:pPr>
      <w:r>
        <w:rPr>
          <w:b w:val="0"/>
        </w:rPr>
        <w:t>Presidente</w:t>
      </w:r>
    </w:p>
    <w:sectPr w:rsidR="00181E69" w:rsidRPr="00181E69" w:rsidSect="00D1706F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664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770B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DD"/>
    <w:rsid w:val="00040015"/>
    <w:rsid w:val="00072BE6"/>
    <w:rsid w:val="000B525D"/>
    <w:rsid w:val="000C03C6"/>
    <w:rsid w:val="000C6D26"/>
    <w:rsid w:val="00181E69"/>
    <w:rsid w:val="00266003"/>
    <w:rsid w:val="002932A3"/>
    <w:rsid w:val="00323A95"/>
    <w:rsid w:val="004554B4"/>
    <w:rsid w:val="0046013A"/>
    <w:rsid w:val="005451DD"/>
    <w:rsid w:val="006E5790"/>
    <w:rsid w:val="00704A95"/>
    <w:rsid w:val="00710066"/>
    <w:rsid w:val="00755F60"/>
    <w:rsid w:val="00756C17"/>
    <w:rsid w:val="007812C6"/>
    <w:rsid w:val="008D697C"/>
    <w:rsid w:val="0096756E"/>
    <w:rsid w:val="009A65F5"/>
    <w:rsid w:val="00A7664B"/>
    <w:rsid w:val="00BD2335"/>
    <w:rsid w:val="00C37F26"/>
    <w:rsid w:val="00C703A6"/>
    <w:rsid w:val="00D1706F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2660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2660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Andre</cp:lastModifiedBy>
  <cp:revision>5</cp:revision>
  <cp:lastPrinted>2015-06-01T22:38:00Z</cp:lastPrinted>
  <dcterms:created xsi:type="dcterms:W3CDTF">2015-06-01T22:37:00Z</dcterms:created>
  <dcterms:modified xsi:type="dcterms:W3CDTF">2015-06-01T22:39:00Z</dcterms:modified>
</cp:coreProperties>
</file>