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F60" w:rsidRPr="00503AE0" w:rsidRDefault="00701F60" w:rsidP="00DA3DF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3AE0">
        <w:rPr>
          <w:rFonts w:ascii="Times New Roman" w:hAnsi="Times New Roman" w:cs="Times New Roman"/>
          <w:b/>
          <w:sz w:val="24"/>
          <w:szCs w:val="24"/>
        </w:rPr>
        <w:t xml:space="preserve">PROJETO DE LEI Nº          </w:t>
      </w:r>
      <w:r w:rsidR="00B62E99">
        <w:rPr>
          <w:rFonts w:ascii="Times New Roman" w:hAnsi="Times New Roman" w:cs="Times New Roman"/>
          <w:b/>
          <w:sz w:val="24"/>
          <w:szCs w:val="24"/>
        </w:rPr>
        <w:t>DE 2015</w:t>
      </w:r>
    </w:p>
    <w:p w:rsidR="00701F60" w:rsidRPr="00503AE0" w:rsidRDefault="00701F60" w:rsidP="00BF5BF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D193F" w:rsidRPr="00503AE0" w:rsidRDefault="009D193F" w:rsidP="00DA3DF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F5EE7" w:rsidRPr="004F5EE7" w:rsidRDefault="000F5658" w:rsidP="00DA3DF5">
      <w:pPr>
        <w:spacing w:before="100" w:beforeAutospacing="1" w:after="100" w:afterAutospacing="1" w:line="360" w:lineRule="auto"/>
        <w:ind w:left="3402" w:firstLine="1418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</w:pPr>
      <w:r w:rsidRPr="004F5EE7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Excluir</w:t>
      </w:r>
      <w:r w:rsidR="00701F60" w:rsidRPr="004F5EE7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="00B62E99" w:rsidRPr="004F5EE7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a parte final do art. 44, da Lei</w:t>
      </w:r>
      <w:r w:rsidR="004F5EE7" w:rsidRPr="004F5EE7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hyperlink r:id="rId4" w:history="1">
        <w:r w:rsidR="004F5EE7" w:rsidRPr="004F5EE7">
          <w:rPr>
            <w:rFonts w:ascii="Times New Roman" w:hAnsi="Times New Roman" w:cs="Times New Roman"/>
            <w:b/>
            <w:bCs/>
            <w:i/>
            <w:color w:val="000000" w:themeColor="text1"/>
            <w:sz w:val="24"/>
            <w:szCs w:val="24"/>
          </w:rPr>
          <w:t>nº 11.343, de 23 de agosto de 2006</w:t>
        </w:r>
      </w:hyperlink>
      <w:r w:rsidR="004F5EE7" w:rsidRPr="004F5EE7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>, que</w:t>
      </w:r>
      <w:r w:rsidR="004F5EE7" w:rsidRPr="004F5EE7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 xml:space="preserve"> Institui o Sistema Nacional de Políticas Públicas sobre </w:t>
      </w:r>
      <w:proofErr w:type="spellStart"/>
      <w:r w:rsidR="004F5EE7" w:rsidRPr="004F5EE7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>Drogas</w:t>
      </w:r>
      <w:r w:rsidR="004F5EE7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>-</w:t>
      </w:r>
      <w:r w:rsidR="004F5EE7" w:rsidRPr="004F5EE7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>Sisnad</w:t>
      </w:r>
      <w:proofErr w:type="spellEnd"/>
      <w:r w:rsidR="004F5EE7" w:rsidRPr="004F5EE7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>; prescreve medidas para prevenção do uso indevido, atenção e reinserção social de usuários e dependentes de drogas; estabelece normas para repressão à produção não autorizada e ao tráfico ilícito de drogas; define crimes e dá outras providências.</w:t>
      </w:r>
    </w:p>
    <w:p w:rsidR="006E057C" w:rsidRPr="009D193F" w:rsidRDefault="006E057C" w:rsidP="00DA3DF5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6E057C" w:rsidRPr="00503AE0" w:rsidRDefault="006E057C" w:rsidP="00DA3DF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BE7644" w:rsidRDefault="006E057C" w:rsidP="00DA3DF5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503AE0">
        <w:rPr>
          <w:rFonts w:ascii="Times New Roman" w:hAnsi="Times New Roman" w:cs="Times New Roman"/>
          <w:sz w:val="24"/>
          <w:szCs w:val="24"/>
        </w:rPr>
        <w:t>O Congresso Nacional decreta:</w:t>
      </w:r>
    </w:p>
    <w:p w:rsidR="004F5EE7" w:rsidRPr="00503AE0" w:rsidRDefault="004F5EE7" w:rsidP="00DA3DF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7644" w:rsidRPr="00503AE0" w:rsidRDefault="00BE7644" w:rsidP="00DA3DF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47B5" w:rsidRPr="002947B5" w:rsidRDefault="004F5EE7" w:rsidP="00DA3DF5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2947B5">
        <w:rPr>
          <w:rFonts w:ascii="Times New Roman" w:hAnsi="Times New Roman" w:cs="Times New Roman"/>
          <w:sz w:val="24"/>
          <w:szCs w:val="24"/>
        </w:rPr>
        <w:t xml:space="preserve">Art. 1º Exclua-se a parte </w:t>
      </w:r>
      <w:r w:rsidRPr="002947B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final do art. 44, da Lei </w:t>
      </w:r>
      <w:hyperlink r:id="rId5" w:history="1">
        <w:r w:rsidRPr="002947B5">
          <w:rPr>
            <w:rFonts w:ascii="Times New Roman" w:hAnsi="Times New Roman" w:cs="Times New Roman"/>
            <w:bCs/>
            <w:i/>
            <w:color w:val="000000" w:themeColor="text1"/>
            <w:sz w:val="24"/>
            <w:szCs w:val="24"/>
          </w:rPr>
          <w:t>nº 11.343, de 23 de agosto de 2006</w:t>
        </w:r>
      </w:hyperlink>
      <w:r w:rsidRPr="002947B5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, que</w:t>
      </w:r>
      <w:r w:rsidRPr="002947B5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Institui o Sistema Nacional de Políticas Públicas sobre Drogas</w:t>
      </w:r>
      <w:r w:rsidR="002947B5" w:rsidRPr="002947B5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, conforme:</w:t>
      </w:r>
    </w:p>
    <w:p w:rsidR="00183D3D" w:rsidRPr="00183D3D" w:rsidRDefault="00183D3D" w:rsidP="00183D3D">
      <w:pPr>
        <w:pStyle w:val="NormalWeb"/>
        <w:shd w:val="clear" w:color="auto" w:fill="FFFFFF"/>
        <w:spacing w:line="360" w:lineRule="auto"/>
        <w:ind w:firstLine="1418"/>
        <w:jc w:val="both"/>
        <w:rPr>
          <w:color w:val="000000"/>
        </w:rPr>
      </w:pPr>
      <w:r w:rsidRPr="00183D3D">
        <w:rPr>
          <w:color w:val="000000"/>
        </w:rPr>
        <w:t xml:space="preserve">Art. 44. Os crimes previstos nos </w:t>
      </w:r>
      <w:proofErr w:type="spellStart"/>
      <w:r w:rsidRPr="00183D3D">
        <w:rPr>
          <w:color w:val="000000"/>
        </w:rPr>
        <w:t>arts</w:t>
      </w:r>
      <w:proofErr w:type="spellEnd"/>
      <w:r w:rsidRPr="00183D3D">
        <w:rPr>
          <w:color w:val="000000"/>
        </w:rPr>
        <w:t xml:space="preserve">. </w:t>
      </w:r>
      <w:proofErr w:type="gramStart"/>
      <w:r w:rsidRPr="00183D3D">
        <w:rPr>
          <w:color w:val="000000"/>
        </w:rPr>
        <w:t>33, caput</w:t>
      </w:r>
      <w:proofErr w:type="gramEnd"/>
      <w:r w:rsidRPr="00183D3D">
        <w:rPr>
          <w:color w:val="000000"/>
        </w:rPr>
        <w:t xml:space="preserve"> e § 1</w:t>
      </w:r>
      <w:r w:rsidRPr="00183D3D">
        <w:rPr>
          <w:color w:val="000000"/>
          <w:u w:val="single"/>
          <w:vertAlign w:val="superscript"/>
        </w:rPr>
        <w:t>o</w:t>
      </w:r>
      <w:r w:rsidRPr="00183D3D">
        <w:rPr>
          <w:color w:val="000000"/>
        </w:rPr>
        <w:t>, e 34 a 37 desta Lei são inafiançáveis e insuscetíveis de sursis, graça, indulto</w:t>
      </w:r>
      <w:r w:rsidR="00E21AA9">
        <w:rPr>
          <w:color w:val="000000"/>
        </w:rPr>
        <w:t xml:space="preserve"> e</w:t>
      </w:r>
      <w:r w:rsidRPr="00183D3D">
        <w:rPr>
          <w:color w:val="000000"/>
        </w:rPr>
        <w:t xml:space="preserve"> anistia, vedada a conversão de suas penas em restritivas de direitos.</w:t>
      </w:r>
    </w:p>
    <w:p w:rsidR="00BE7644" w:rsidRPr="00503AE0" w:rsidRDefault="00BE7644" w:rsidP="00DA3DF5">
      <w:pPr>
        <w:pStyle w:val="NormalWeb"/>
        <w:shd w:val="clear" w:color="auto" w:fill="FFFFFF"/>
        <w:spacing w:line="360" w:lineRule="auto"/>
        <w:ind w:firstLine="1418"/>
        <w:jc w:val="both"/>
        <w:rPr>
          <w:color w:val="000000"/>
        </w:rPr>
      </w:pPr>
      <w:r w:rsidRPr="00503AE0">
        <w:rPr>
          <w:color w:val="000000"/>
        </w:rPr>
        <w:t>Art. 2º Esta lei entra em vigor na data de sua publicação.</w:t>
      </w:r>
    </w:p>
    <w:p w:rsidR="00BE7644" w:rsidRPr="00503AE0" w:rsidRDefault="00BE7644" w:rsidP="00DA3DF5">
      <w:pPr>
        <w:pStyle w:val="NormalWeb"/>
        <w:shd w:val="clear" w:color="auto" w:fill="FFFFFF"/>
        <w:spacing w:line="360" w:lineRule="auto"/>
        <w:ind w:firstLine="1418"/>
        <w:jc w:val="both"/>
        <w:rPr>
          <w:color w:val="000000"/>
        </w:rPr>
      </w:pPr>
      <w:r w:rsidRPr="00503AE0">
        <w:rPr>
          <w:color w:val="000000"/>
        </w:rPr>
        <w:t>Art. 3º Revogam-se as disposições em contrário.</w:t>
      </w:r>
    </w:p>
    <w:p w:rsidR="00BE7644" w:rsidRPr="00503AE0" w:rsidRDefault="00BE7644" w:rsidP="00DA3DF5">
      <w:pPr>
        <w:pStyle w:val="NormalWeb"/>
        <w:shd w:val="clear" w:color="auto" w:fill="FFFFFF"/>
        <w:spacing w:line="360" w:lineRule="auto"/>
        <w:ind w:firstLine="470"/>
        <w:jc w:val="both"/>
        <w:rPr>
          <w:color w:val="000000"/>
        </w:rPr>
      </w:pPr>
    </w:p>
    <w:p w:rsidR="009D193F" w:rsidRDefault="009D193F" w:rsidP="00DA3DF5">
      <w:pPr>
        <w:pStyle w:val="NormalWeb"/>
        <w:shd w:val="clear" w:color="auto" w:fill="FFFFFF"/>
        <w:spacing w:line="360" w:lineRule="auto"/>
        <w:jc w:val="both"/>
        <w:rPr>
          <w:color w:val="000000"/>
        </w:rPr>
      </w:pPr>
    </w:p>
    <w:p w:rsidR="00183D3D" w:rsidRDefault="00183D3D" w:rsidP="00DA3DF5">
      <w:pPr>
        <w:pStyle w:val="NormalWeb"/>
        <w:shd w:val="clear" w:color="auto" w:fill="FFFFFF"/>
        <w:spacing w:line="360" w:lineRule="auto"/>
        <w:jc w:val="both"/>
        <w:rPr>
          <w:color w:val="000000"/>
        </w:rPr>
      </w:pPr>
    </w:p>
    <w:p w:rsidR="00BE7644" w:rsidRPr="00503AE0" w:rsidRDefault="00BE7644" w:rsidP="00DA3DF5">
      <w:pPr>
        <w:pStyle w:val="NormalWeb"/>
        <w:shd w:val="clear" w:color="auto" w:fill="FFFFFF"/>
        <w:tabs>
          <w:tab w:val="center" w:pos="4487"/>
          <w:tab w:val="right" w:pos="8504"/>
        </w:tabs>
        <w:spacing w:line="360" w:lineRule="auto"/>
        <w:ind w:firstLine="470"/>
        <w:jc w:val="center"/>
        <w:rPr>
          <w:b/>
          <w:color w:val="000000"/>
        </w:rPr>
      </w:pPr>
      <w:r w:rsidRPr="00503AE0">
        <w:rPr>
          <w:b/>
          <w:color w:val="000000"/>
        </w:rPr>
        <w:lastRenderedPageBreak/>
        <w:t>JUSTIFICATICA</w:t>
      </w:r>
    </w:p>
    <w:p w:rsidR="00503AE0" w:rsidRDefault="00503AE0" w:rsidP="00DA3DF5">
      <w:pPr>
        <w:pStyle w:val="NormalWeb"/>
        <w:shd w:val="clear" w:color="auto" w:fill="FFFFFF"/>
        <w:spacing w:before="0" w:beforeAutospacing="0" w:after="0" w:afterAutospacing="0" w:line="360" w:lineRule="auto"/>
      </w:pPr>
    </w:p>
    <w:p w:rsidR="008143CA" w:rsidRPr="00DA3DF5" w:rsidRDefault="008143CA" w:rsidP="00DA3DF5">
      <w:pPr>
        <w:spacing w:before="100" w:beforeAutospacing="1" w:after="100" w:afterAutospacing="1" w:line="360" w:lineRule="auto"/>
        <w:ind w:firstLine="141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E472F">
        <w:rPr>
          <w:rFonts w:ascii="Times New Roman" w:hAnsi="Times New Roman" w:cs="Times New Roman"/>
          <w:color w:val="000000"/>
          <w:sz w:val="24"/>
          <w:szCs w:val="24"/>
        </w:rPr>
        <w:t>O Presente projeto de lei tem por finalidade</w:t>
      </w:r>
      <w:r w:rsidRPr="008E472F">
        <w:rPr>
          <w:rFonts w:ascii="Times New Roman" w:hAnsi="Times New Roman" w:cs="Times New Roman"/>
          <w:sz w:val="24"/>
          <w:szCs w:val="24"/>
        </w:rPr>
        <w:t xml:space="preserve"> “</w:t>
      </w:r>
      <w:r w:rsidRPr="008E472F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Excluir a parte final do art. 44, da Lei </w:t>
      </w:r>
      <w:hyperlink r:id="rId6" w:history="1">
        <w:r w:rsidRPr="008E472F">
          <w:rPr>
            <w:rFonts w:ascii="Times New Roman" w:hAnsi="Times New Roman" w:cs="Times New Roman"/>
            <w:b/>
            <w:bCs/>
            <w:i/>
            <w:color w:val="000000" w:themeColor="text1"/>
            <w:sz w:val="24"/>
            <w:szCs w:val="24"/>
          </w:rPr>
          <w:t>nº 11.343, de 23 de agosto de 2006</w:t>
        </w:r>
      </w:hyperlink>
      <w:r w:rsidRPr="008E472F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>, que</w:t>
      </w:r>
      <w:r w:rsidRPr="008E472F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 xml:space="preserve"> Institui o Sistema Nacional de Políticas Públicas sobre </w:t>
      </w:r>
      <w:proofErr w:type="spellStart"/>
      <w:r w:rsidRPr="008E472F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>Drogas-Sisnad</w:t>
      </w:r>
      <w:proofErr w:type="spellEnd"/>
      <w:r w:rsidRPr="008E472F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>; prescreve medidas para prevenção do uso indevido, atenção e reinserção social de usuários e dependentes de drogas; estabelece normas para repressão à produção não autorizada e ao tráfico ilícito de drogas; define crimes e dá outras providências.</w:t>
      </w:r>
      <w:r w:rsidRPr="008E472F">
        <w:rPr>
          <w:rFonts w:ascii="Times New Roman" w:hAnsi="Times New Roman" w:cs="Times New Roman"/>
          <w:sz w:val="24"/>
          <w:szCs w:val="24"/>
        </w:rPr>
        <w:t>”</w:t>
      </w:r>
      <w:r w:rsidRPr="008E472F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, </w:t>
      </w:r>
      <w:r w:rsidR="00EE173E" w:rsidRPr="008E47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conforme abaixo, </w:t>
      </w:r>
      <w:r w:rsidRPr="008E47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pelos motivos apresentados:</w:t>
      </w:r>
    </w:p>
    <w:p w:rsidR="004059A6" w:rsidRDefault="00DA3DF5" w:rsidP="00DA3DF5">
      <w:pPr>
        <w:shd w:val="clear" w:color="auto" w:fill="FFFFFF"/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</w:t>
      </w:r>
      <w:r w:rsidR="004059A6"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Plenário do Supremo Federal, por maioria de votos, </w:t>
      </w:r>
      <w:r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declarou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4059A6" w:rsidRPr="004059A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incidenter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4059A6" w:rsidRPr="004059A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tantum</w:t>
      </w:r>
      <w:proofErr w:type="spellEnd"/>
      <w:r w:rsidR="004059A6"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a inconstitucionalidade do art.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7" w:tooltip="Artigo 44 da Lei nº 11.343 de 23 de Agosto de 2006" w:history="1">
        <w:r w:rsidR="004059A6" w:rsidRPr="008E472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bdr w:val="none" w:sz="0" w:space="0" w:color="auto" w:frame="1"/>
          </w:rPr>
          <w:t>44</w:t>
        </w:r>
      </w:hyperlink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059A6"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da Lei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nº</w:t>
      </w:r>
      <w:hyperlink r:id="rId8" w:tooltip="Lei nº 11.343, de 23 de agosto de 2006." w:history="1">
        <w:r w:rsidR="004059A6" w:rsidRPr="008E472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bdr w:val="none" w:sz="0" w:space="0" w:color="auto" w:frame="1"/>
          </w:rPr>
          <w:t>11.343</w:t>
        </w:r>
      </w:hyperlink>
      <w:r w:rsidR="004059A6"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/2006, na parte em que se refere à proibição da concessão de liberdade provisória aos presos pela prática dos crimes previstos nos </w:t>
      </w:r>
      <w:proofErr w:type="spellStart"/>
      <w:r w:rsidR="004059A6"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arts</w:t>
      </w:r>
      <w:proofErr w:type="spellEnd"/>
      <w:r w:rsidR="004059A6"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9" w:tooltip="Artigo 33 da Lei nº 11.343 de 23 de Agosto de 2006" w:history="1">
        <w:r w:rsidR="004059A6" w:rsidRPr="008E472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bdr w:val="none" w:sz="0" w:space="0" w:color="auto" w:frame="1"/>
          </w:rPr>
          <w:t>33</w:t>
        </w:r>
      </w:hyperlink>
      <w:r w:rsidR="004059A6"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10" w:tooltip="Parágrafo 1 Artigo 33 da Lei nº 11.343 de 23 de Agosto de 2006" w:history="1">
        <w:r w:rsidR="004059A6" w:rsidRPr="008E472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bdr w:val="none" w:sz="0" w:space="0" w:color="auto" w:frame="1"/>
          </w:rPr>
          <w:t>§ 1º</w:t>
        </w:r>
      </w:hyperlink>
      <w:r w:rsidR="004059A6"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e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11" w:tooltip="Artigo 34 da Lei nº 11.343 de 23 de Agosto de 2006" w:history="1">
        <w:r w:rsidR="004059A6" w:rsidRPr="008E472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bdr w:val="none" w:sz="0" w:space="0" w:color="auto" w:frame="1"/>
          </w:rPr>
          <w:t>34</w:t>
        </w:r>
      </w:hyperlink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059A6"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12" w:tooltip="Artigo 37 da Lei nº 11.343 de 23 de Agosto de 2006" w:history="1">
        <w:r w:rsidR="004059A6" w:rsidRPr="008E472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bdr w:val="none" w:sz="0" w:space="0" w:color="auto" w:frame="1"/>
          </w:rPr>
          <w:t>37</w:t>
        </w:r>
      </w:hyperlink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059A6"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da referida Lei de Drogas.</w:t>
      </w:r>
    </w:p>
    <w:p w:rsidR="00DA3DF5" w:rsidRPr="004059A6" w:rsidRDefault="00DA3DF5" w:rsidP="00DA3DF5">
      <w:pPr>
        <w:shd w:val="clear" w:color="auto" w:fill="FFFFFF"/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059A6" w:rsidRPr="004059A6" w:rsidRDefault="004059A6" w:rsidP="00DA3DF5">
      <w:pPr>
        <w:shd w:val="clear" w:color="auto" w:fill="FFFFFF"/>
        <w:spacing w:after="300" w:line="360" w:lineRule="auto"/>
        <w:ind w:firstLine="141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 controle incidental de constitucionalidade se de se deu no bojo do HC 104.339/SP, que foi parcialmente concedido para determinar que um traficante de drogas tenha o seu processo novamente apreciado pelo juiz e, nessa nova apreciação, tenha a possibilidade de responder ao processo em liberdade.</w:t>
      </w:r>
    </w:p>
    <w:p w:rsidR="004059A6" w:rsidRPr="004059A6" w:rsidRDefault="004059A6" w:rsidP="00DA3DF5">
      <w:pPr>
        <w:shd w:val="clear" w:color="auto" w:fill="FFFFFF"/>
        <w:tabs>
          <w:tab w:val="left" w:pos="1276"/>
        </w:tabs>
        <w:spacing w:after="300" w:line="360" w:lineRule="auto"/>
        <w:ind w:firstLine="141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Segundo o relator, Min. Gilmar Mendes, a regra prevista na lei é incompatível com o princípio da presunção de inocência e do devido processo legal, dentre outros princípios. Ao proibir a liberdade provisória para determinados delitos em abstrato, retira-se do juiz a tarefa de analisar, frente ao caso concreto, a necessidade ou não da prisão cautelar.</w:t>
      </w:r>
    </w:p>
    <w:p w:rsidR="004059A6" w:rsidRDefault="004059A6" w:rsidP="00DA3DF5">
      <w:pPr>
        <w:shd w:val="clear" w:color="auto" w:fill="FFFFFF"/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 relator destacou, ainda, que no regime instituído pela atual</w:t>
      </w:r>
      <w:r w:rsidR="00DA3D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13" w:tooltip="CONSTITUIÇÃO DA REPÚBLICA FEDERATIVA DO BRASIL DE 1988" w:history="1">
        <w:r w:rsidRPr="008E472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bdr w:val="none" w:sz="0" w:space="0" w:color="auto" w:frame="1"/>
          </w:rPr>
          <w:t>CF</w:t>
        </w:r>
      </w:hyperlink>
      <w:r w:rsidR="00DA3D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 liberdade é a regra e a prisão é exceção. A expressa vedação da liberdade provisória fere a</w:t>
      </w:r>
      <w:r w:rsidR="00DA3D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14" w:tooltip="CONSTITUIÇÃO DA REPÚBLICA FEDERATIVA DO BRASIL DE 1988" w:history="1">
        <w:r w:rsidRPr="008E472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bdr w:val="none" w:sz="0" w:space="0" w:color="auto" w:frame="1"/>
          </w:rPr>
          <w:t>Constituição</w:t>
        </w:r>
      </w:hyperlink>
      <w:r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na medida em que inverte os termos dessa relação, passando a considerar a prisão como regra e a liberdade como exceção.</w:t>
      </w:r>
    </w:p>
    <w:p w:rsidR="00DA3DF5" w:rsidRPr="008E472F" w:rsidRDefault="00DA3DF5" w:rsidP="00DA3DF5">
      <w:pPr>
        <w:shd w:val="clear" w:color="auto" w:fill="FFFFFF"/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DA3DF5" w:rsidRDefault="008E472F" w:rsidP="00DA3DF5">
      <w:pPr>
        <w:shd w:val="clear" w:color="auto" w:fill="FFFFFF"/>
        <w:spacing w:after="300" w:line="360" w:lineRule="auto"/>
        <w:ind w:firstLine="141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E472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Tem razão a Corte Suprema, é</w:t>
      </w:r>
      <w:r w:rsidR="004059A6"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flagrante a inconstitucionalidade da proibição de liberdade provisória prevista no art.</w:t>
      </w:r>
      <w:hyperlink r:id="rId15" w:tooltip="Artigo 44 da Lei nº 11.343 de 23 de Agosto de 2006" w:history="1">
        <w:r w:rsidR="004059A6" w:rsidRPr="008E472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bdr w:val="none" w:sz="0" w:space="0" w:color="auto" w:frame="1"/>
          </w:rPr>
          <w:t>44</w:t>
        </w:r>
      </w:hyperlink>
      <w:r w:rsidR="00DA3D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059A6"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da Lei</w:t>
      </w:r>
      <w:r w:rsidR="00DA3D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nº </w:t>
      </w:r>
      <w:hyperlink r:id="rId16" w:tooltip="Lei nº 11.343, de 23 de agosto de 2006." w:history="1">
        <w:r w:rsidR="004059A6" w:rsidRPr="008E472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bdr w:val="none" w:sz="0" w:space="0" w:color="auto" w:frame="1"/>
          </w:rPr>
          <w:t>11.343</w:t>
        </w:r>
      </w:hyperlink>
      <w:r w:rsidR="004059A6"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/2006.</w:t>
      </w:r>
    </w:p>
    <w:p w:rsidR="004059A6" w:rsidRDefault="004059A6" w:rsidP="00DA3DF5">
      <w:pPr>
        <w:shd w:val="clear" w:color="auto" w:fill="FFFFFF"/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A liberdade provisória constitui um direito fundamental da pessoa humana, insculpido no art.</w:t>
      </w:r>
      <w:r w:rsidR="00DA3D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17" w:tooltip="Artigo 5 da Constituição Federal de 1988" w:history="1">
        <w:r w:rsidRPr="008E472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bdr w:val="none" w:sz="0" w:space="0" w:color="auto" w:frame="1"/>
          </w:rPr>
          <w:t>5</w:t>
        </w:r>
        <w:r w:rsidR="00DA3DF5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bdr w:val="none" w:sz="0" w:space="0" w:color="auto" w:frame="1"/>
          </w:rPr>
          <w:t>º</w:t>
        </w:r>
      </w:hyperlink>
      <w:r w:rsidR="00DA3D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18" w:tooltip="Inciso LXVI do Artigo 5 da Constituição Federal de 1988" w:history="1">
        <w:r w:rsidRPr="008E472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bdr w:val="none" w:sz="0" w:space="0" w:color="auto" w:frame="1"/>
          </w:rPr>
          <w:t>LXVI</w:t>
        </w:r>
      </w:hyperlink>
      <w:r w:rsidR="00DA3D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da</w:t>
      </w:r>
      <w:r w:rsidR="00DA3D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19" w:tooltip="CONSTITUIÇÃO DA REPÚBLICA FEDERATIVA DO BRASIL DE 1988" w:history="1">
        <w:r w:rsidRPr="008E472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bdr w:val="none" w:sz="0" w:space="0" w:color="auto" w:frame="1"/>
          </w:rPr>
          <w:t>CF</w:t>
        </w:r>
      </w:hyperlink>
      <w:r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DA3D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059A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verbis</w:t>
      </w:r>
      <w:proofErr w:type="spellEnd"/>
      <w:r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 “Ninguém será levado à prisão ou nela mantido, quando a lei admitir a liberdade provisória, com ou sem fiança”.</w:t>
      </w:r>
    </w:p>
    <w:p w:rsidR="00DA3DF5" w:rsidRPr="004059A6" w:rsidRDefault="00DA3DF5" w:rsidP="00DA3DF5">
      <w:pPr>
        <w:shd w:val="clear" w:color="auto" w:fill="FFFFFF"/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059A6" w:rsidRDefault="004059A6" w:rsidP="00DA3DF5">
      <w:pPr>
        <w:shd w:val="clear" w:color="auto" w:fill="FFFFFF"/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 texto legal revela, à evidência, que a liberdade provisória é regra, enquanto a prisão cautelar é exceção. Como decorrência lógica da excepcionalidade da custódia cautelar exsurge o juízo de</w:t>
      </w:r>
      <w:r w:rsidR="00DA3D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A3DF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</w:rPr>
        <w:t>necessariedade,</w:t>
      </w:r>
      <w:r w:rsidR="00DA3DF5" w:rsidRPr="00DA3DF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r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que vincula toda e qualquer prisão processual.</w:t>
      </w:r>
    </w:p>
    <w:p w:rsidR="00DA3DF5" w:rsidRPr="004059A6" w:rsidRDefault="00DA3DF5" w:rsidP="00DA3DF5">
      <w:pPr>
        <w:shd w:val="clear" w:color="auto" w:fill="FFFFFF"/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059A6" w:rsidRPr="004059A6" w:rsidRDefault="004059A6" w:rsidP="00DA3DF5">
      <w:pPr>
        <w:shd w:val="clear" w:color="auto" w:fill="FFFFFF"/>
        <w:spacing w:after="300" w:line="360" w:lineRule="auto"/>
        <w:ind w:firstLine="141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Esse juízo de necessariedade, obviamente, não pode ser presumido pela lei, só sendo possível a negação da liberdade provisória ante a comprovação da presença de algum dos requisitos que autorizam a prisão preventiva.</w:t>
      </w:r>
    </w:p>
    <w:p w:rsidR="004059A6" w:rsidRDefault="004059A6" w:rsidP="00DA3DF5">
      <w:pPr>
        <w:shd w:val="clear" w:color="auto" w:fill="FFFFFF"/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Importa registrar que a locução “quando a lei admitir”, prevista no supramencionado inciso LXVI do art. 5º - e que por vezes tem sido alvo de interpretações equivocadas-, evidentemente, não significa que a</w:t>
      </w:r>
      <w:r w:rsidR="00DA3D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20" w:tooltip="CONSTITUIÇÃO DA REPÚBLICA FEDERATIVA DO BRASIL DE 1988" w:history="1">
        <w:r w:rsidRPr="008E472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bdr w:val="none" w:sz="0" w:space="0" w:color="auto" w:frame="1"/>
          </w:rPr>
          <w:t>Constituição</w:t>
        </w:r>
      </w:hyperlink>
      <w:r w:rsidR="00DA3D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estaria autorizando o legislador a vedar, de forma geral e abstrata, a liberdade provisória.</w:t>
      </w:r>
    </w:p>
    <w:p w:rsidR="00DA3DF5" w:rsidRPr="004059A6" w:rsidRDefault="00DA3DF5" w:rsidP="00DA3DF5">
      <w:pPr>
        <w:shd w:val="clear" w:color="auto" w:fill="FFFFFF"/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059A6" w:rsidRPr="004059A6" w:rsidRDefault="004059A6" w:rsidP="00DA3DF5">
      <w:pPr>
        <w:shd w:val="clear" w:color="auto" w:fill="FFFFFF"/>
        <w:spacing w:after="300" w:line="360" w:lineRule="auto"/>
        <w:ind w:firstLine="141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 referido principio</w:t>
      </w:r>
      <w:proofErr w:type="gramEnd"/>
      <w:r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constitucional deve ser interpretado no sentido de que a liberdade provisória, enquanto direito fundamental, será sempre garantida pela lei, em caráter geral, para qualquer delito. Porém, poderá ser ou não concedida pelo julgador, conforme o caso concreto e à luz das regras processuais que regem a matéria.</w:t>
      </w:r>
    </w:p>
    <w:p w:rsidR="004059A6" w:rsidRPr="004059A6" w:rsidRDefault="004059A6" w:rsidP="00DA3DF5">
      <w:pPr>
        <w:shd w:val="clear" w:color="auto" w:fill="FFFFFF"/>
        <w:tabs>
          <w:tab w:val="left" w:pos="1418"/>
        </w:tabs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Em face do exposto, entendo que a regra do art. 44 da Lei de Drogas, que proíbe expressamente a concessão de liberdade provisória e retira do juiz a possibilidade de verificação da necessidade da prisão cautelar, viola o art.</w:t>
      </w:r>
      <w:r w:rsidR="00DA3D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21" w:tooltip="Artigo 5 da Constituição Federal de 1988" w:history="1">
        <w:r w:rsidRPr="008E472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bdr w:val="none" w:sz="0" w:space="0" w:color="auto" w:frame="1"/>
          </w:rPr>
          <w:t>5º</w:t>
        </w:r>
      </w:hyperlink>
      <w:r w:rsidR="00DA3D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22" w:tooltip="Inciso LXVI do Artigo 5 da Constituição Federal de 1988" w:history="1">
        <w:r w:rsidRPr="008E472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bdr w:val="none" w:sz="0" w:space="0" w:color="auto" w:frame="1"/>
          </w:rPr>
          <w:t>LXVI</w:t>
        </w:r>
      </w:hyperlink>
      <w:r w:rsidR="00DA3D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da</w:t>
      </w:r>
      <w:r w:rsidR="00DA3D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23" w:tooltip="CONSTITUIÇÃO DA REPÚBLICA FEDERATIVA DO BRASIL DE 1988" w:history="1">
        <w:r w:rsidRPr="008E472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bdr w:val="none" w:sz="0" w:space="0" w:color="auto" w:frame="1"/>
          </w:rPr>
          <w:t>CF</w:t>
        </w:r>
      </w:hyperlink>
      <w:r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4059A6" w:rsidRDefault="004059A6" w:rsidP="00DA3D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 proibição automática da liberdade provisória ofende igualmente o princípio do devido processo legal, insculpido no art.</w:t>
      </w:r>
      <w:r w:rsidR="00DA3D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24" w:tooltip="Artigo 5 da Constituição Federal de 1988" w:history="1">
        <w:r w:rsidRPr="008E472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bdr w:val="none" w:sz="0" w:space="0" w:color="auto" w:frame="1"/>
          </w:rPr>
          <w:t>5º</w:t>
        </w:r>
      </w:hyperlink>
      <w:r w:rsidR="00DA3D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25" w:tooltip="Inciso LIV do Artigo 5 da Constituição Federal de 1988" w:history="1">
        <w:r w:rsidRPr="008E472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bdr w:val="none" w:sz="0" w:space="0" w:color="auto" w:frame="1"/>
          </w:rPr>
          <w:t>LIV</w:t>
        </w:r>
      </w:hyperlink>
      <w:r w:rsidR="00DA3D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da</w:t>
      </w:r>
      <w:r w:rsidR="00DA3D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26" w:tooltip="CONSTITUIÇÃO DA REPÚBLICA FEDERATIVA DO BRASIL DE 1988" w:history="1">
        <w:r w:rsidRPr="008E472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bdr w:val="none" w:sz="0" w:space="0" w:color="auto" w:frame="1"/>
          </w:rPr>
          <w:t>CF</w:t>
        </w:r>
      </w:hyperlink>
      <w:r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DA3DF5" w:rsidRPr="004059A6" w:rsidRDefault="00DA3DF5" w:rsidP="00DA3D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059A6" w:rsidRPr="004059A6" w:rsidRDefault="004059A6" w:rsidP="00DA3DF5">
      <w:pPr>
        <w:shd w:val="clear" w:color="auto" w:fill="FFFFFF"/>
        <w:spacing w:after="300" w:line="360" w:lineRule="auto"/>
        <w:ind w:firstLine="141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Conforme ressaltou o Min. Gilmar Mendes, a vedação da liberdade provisória pelo art. 44 da Lei de Drogas terminou por estabelecer um tipo de prisão obrigatória. Impõe ao indivíduo uma pena antecipada, considerando-o diretamente culpado, sem prévio e regular processo e julgamento, impossibilitando, inclusive, o exercício do direito de defesa.</w:t>
      </w:r>
    </w:p>
    <w:p w:rsidR="004059A6" w:rsidRDefault="004059A6" w:rsidP="00DA3DF5">
      <w:pPr>
        <w:shd w:val="clear" w:color="auto" w:fill="FFFFFF"/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A proibição da liberdade pela lei em abstrato</w:t>
      </w:r>
      <w:r w:rsidR="00DA3D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deprecia</w:t>
      </w:r>
      <w:r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ainda, o principio da presunção de inocência, previsto no art.</w:t>
      </w:r>
      <w:r w:rsidR="00DA3D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27" w:tooltip="Artigo 5 da Constituição Federal de 1988" w:history="1">
        <w:r w:rsidRPr="008E472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bdr w:val="none" w:sz="0" w:space="0" w:color="auto" w:frame="1"/>
          </w:rPr>
          <w:t>5º</w:t>
        </w:r>
      </w:hyperlink>
      <w:r w:rsidR="00DA3D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28" w:tooltip="Inciso LVII do Artigo 5 da Constituição Federal de 1988" w:history="1">
        <w:r w:rsidRPr="008E472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bdr w:val="none" w:sz="0" w:space="0" w:color="auto" w:frame="1"/>
          </w:rPr>
          <w:t>LVII</w:t>
        </w:r>
      </w:hyperlink>
      <w:r w:rsidR="00DA3D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da</w:t>
      </w:r>
      <w:r w:rsidR="00DA3D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29" w:tooltip="CONSTITUIÇÃO DA REPÚBLICA FEDERATIVA DO BRASIL DE 1988" w:history="1">
        <w:r w:rsidRPr="008E472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bdr w:val="none" w:sz="0" w:space="0" w:color="auto" w:frame="1"/>
          </w:rPr>
          <w:t>CF</w:t>
        </w:r>
      </w:hyperlink>
      <w:r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que, aliás, tem estreita ligação com os demais princípios já mencionados.</w:t>
      </w:r>
    </w:p>
    <w:p w:rsidR="00DA3DF5" w:rsidRPr="004059A6" w:rsidRDefault="00DA3DF5" w:rsidP="00DA3DF5">
      <w:pPr>
        <w:shd w:val="clear" w:color="auto" w:fill="FFFFFF"/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059A6" w:rsidRDefault="004059A6" w:rsidP="00DA3DF5">
      <w:pPr>
        <w:shd w:val="clear" w:color="auto" w:fill="FFFFFF"/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Este princípio impede a admissibilidade de prisões que importem no reconhecimento da antecipação da pena ou que constituam consequência lógica da imputação, como se verifica n</w:t>
      </w:r>
      <w:r w:rsidR="008E472F" w:rsidRPr="008E472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os casos de prisão obrigatória.</w:t>
      </w:r>
    </w:p>
    <w:p w:rsidR="00DA3DF5" w:rsidRPr="004059A6" w:rsidRDefault="00DA3DF5" w:rsidP="00DA3DF5">
      <w:pPr>
        <w:shd w:val="clear" w:color="auto" w:fill="FFFFFF"/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059A6" w:rsidRPr="004059A6" w:rsidRDefault="004059A6" w:rsidP="00DA3DF5">
      <w:pPr>
        <w:shd w:val="clear" w:color="auto" w:fill="FFFFFF"/>
        <w:spacing w:after="300" w:line="360" w:lineRule="auto"/>
        <w:ind w:firstLine="141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Com efeito, ao obrigar que o acusado responda o processo preso até o seu final, sem que se avalie a necessidade da custódia, termina-se por assimilá-lo à figura do condenado e, consequentemente, presume-o culpado.</w:t>
      </w:r>
    </w:p>
    <w:p w:rsidR="004059A6" w:rsidRPr="004059A6" w:rsidRDefault="004059A6" w:rsidP="00DA3DF5">
      <w:pPr>
        <w:shd w:val="clear" w:color="auto" w:fill="FFFFFF"/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Ademais, a privação desnecessária da liberdade individual atinge a dignidade da pessoa humana, erigida a um dos fundamentos do Estado Democrático de Direito pela</w:t>
      </w:r>
      <w:r w:rsidR="00DA3D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30" w:tooltip="CONSTITUIÇÃO DA REPÚBLICA FEDERATIVA DO BRASIL DE 1988" w:history="1">
        <w:r w:rsidRPr="008E472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bdr w:val="none" w:sz="0" w:space="0" w:color="auto" w:frame="1"/>
          </w:rPr>
          <w:t>Constituição Federal</w:t>
        </w:r>
      </w:hyperlink>
      <w:r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no seu art.</w:t>
      </w:r>
      <w:r w:rsidR="00DA3D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31" w:tooltip="Artigo 1 da Constituição Federal de 1988" w:history="1">
        <w:r w:rsidRPr="008E472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bdr w:val="none" w:sz="0" w:space="0" w:color="auto" w:frame="1"/>
          </w:rPr>
          <w:t>1º</w:t>
        </w:r>
      </w:hyperlink>
      <w:r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DA3D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32" w:tooltip="Inciso III do Artigo 1 da Constituição Federal de 1988" w:history="1">
        <w:r w:rsidRPr="008E472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bdr w:val="none" w:sz="0" w:space="0" w:color="auto" w:frame="1"/>
          </w:rPr>
          <w:t>III</w:t>
        </w:r>
      </w:hyperlink>
      <w:r w:rsidRPr="004059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A81A82" w:rsidRPr="00A81A82" w:rsidRDefault="00A81A82" w:rsidP="00DA3DF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3AE0" w:rsidRDefault="00503AE0" w:rsidP="00DA3DF5">
      <w:pPr>
        <w:autoSpaceDE w:val="0"/>
        <w:autoSpaceDN w:val="0"/>
        <w:adjustRightInd w:val="0"/>
        <w:spacing w:before="85" w:after="85" w:line="360" w:lineRule="auto"/>
        <w:ind w:firstLine="113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Neste sentido, solicito o apoio dos nobres pares para a aprovação da presente proposta.</w:t>
      </w:r>
    </w:p>
    <w:p w:rsidR="00A91B5B" w:rsidRDefault="00A91B5B" w:rsidP="00A91B5B">
      <w:pPr>
        <w:autoSpaceDE w:val="0"/>
        <w:autoSpaceDN w:val="0"/>
        <w:adjustRightInd w:val="0"/>
        <w:spacing w:before="85" w:after="85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03AE0" w:rsidRDefault="00503AE0" w:rsidP="00DA3DF5">
      <w:pPr>
        <w:autoSpaceDE w:val="0"/>
        <w:autoSpaceDN w:val="0"/>
        <w:adjustRightInd w:val="0"/>
        <w:spacing w:before="85" w:after="85" w:line="360" w:lineRule="auto"/>
        <w:ind w:firstLine="113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Br</w:t>
      </w:r>
      <w:r w:rsidR="00726F85">
        <w:rPr>
          <w:rFonts w:ascii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sília,     </w:t>
      </w:r>
      <w:r w:rsidR="008E472F">
        <w:rPr>
          <w:rFonts w:ascii="Times New Roman" w:hAnsi="Times New Roman" w:cs="Times New Roman"/>
          <w:color w:val="000000"/>
          <w:sz w:val="24"/>
          <w:szCs w:val="24"/>
        </w:rPr>
        <w:t>de abril de 2015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03AE0" w:rsidRDefault="00503AE0" w:rsidP="00DA3DF5">
      <w:pPr>
        <w:autoSpaceDE w:val="0"/>
        <w:autoSpaceDN w:val="0"/>
        <w:adjustRightInd w:val="0"/>
        <w:spacing w:before="85" w:after="85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A3DF5" w:rsidRDefault="00DA3DF5" w:rsidP="00DA3DF5">
      <w:pPr>
        <w:autoSpaceDE w:val="0"/>
        <w:autoSpaceDN w:val="0"/>
        <w:adjustRightInd w:val="0"/>
        <w:spacing w:before="85" w:after="85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26F85" w:rsidRDefault="00726F85" w:rsidP="00DA3DF5">
      <w:pPr>
        <w:autoSpaceDE w:val="0"/>
        <w:autoSpaceDN w:val="0"/>
        <w:adjustRightInd w:val="0"/>
        <w:spacing w:before="85" w:after="85" w:line="240" w:lineRule="auto"/>
        <w:ind w:firstLine="1134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</w:t>
      </w:r>
    </w:p>
    <w:p w:rsidR="00726F85" w:rsidRDefault="00503AE0" w:rsidP="00DA3DF5">
      <w:pPr>
        <w:autoSpaceDE w:val="0"/>
        <w:autoSpaceDN w:val="0"/>
        <w:adjustRightInd w:val="0"/>
        <w:spacing w:after="0" w:line="240" w:lineRule="auto"/>
        <w:ind w:firstLine="1134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Deputado Cleber Verde</w:t>
      </w:r>
    </w:p>
    <w:p w:rsidR="00503AE0" w:rsidRPr="00DA3DF5" w:rsidRDefault="00DA3DF5" w:rsidP="00DA3DF5">
      <w:pPr>
        <w:autoSpaceDE w:val="0"/>
        <w:autoSpaceDN w:val="0"/>
        <w:adjustRightInd w:val="0"/>
        <w:spacing w:after="0" w:line="240" w:lineRule="auto"/>
        <w:ind w:firstLine="1134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PRB/M</w:t>
      </w:r>
    </w:p>
    <w:sectPr w:rsidR="00503AE0" w:rsidRPr="00DA3DF5" w:rsidSect="00C552D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>
    <w:useFELayout/>
  </w:compat>
  <w:rsids>
    <w:rsidRoot w:val="00701F60"/>
    <w:rsid w:val="000F5658"/>
    <w:rsid w:val="00183D3D"/>
    <w:rsid w:val="001906B4"/>
    <w:rsid w:val="002947B5"/>
    <w:rsid w:val="002A10CC"/>
    <w:rsid w:val="00340BB9"/>
    <w:rsid w:val="00377C37"/>
    <w:rsid w:val="003B1690"/>
    <w:rsid w:val="004059A6"/>
    <w:rsid w:val="004108FD"/>
    <w:rsid w:val="004C5007"/>
    <w:rsid w:val="004F5EE7"/>
    <w:rsid w:val="00503AE0"/>
    <w:rsid w:val="00521869"/>
    <w:rsid w:val="005750ED"/>
    <w:rsid w:val="006C33E1"/>
    <w:rsid w:val="006D3009"/>
    <w:rsid w:val="006E057C"/>
    <w:rsid w:val="00701F60"/>
    <w:rsid w:val="00726F85"/>
    <w:rsid w:val="008143CA"/>
    <w:rsid w:val="00843C43"/>
    <w:rsid w:val="008E472F"/>
    <w:rsid w:val="0097335B"/>
    <w:rsid w:val="009C22FE"/>
    <w:rsid w:val="009D193F"/>
    <w:rsid w:val="009F75F1"/>
    <w:rsid w:val="00A0723B"/>
    <w:rsid w:val="00A14826"/>
    <w:rsid w:val="00A81A82"/>
    <w:rsid w:val="00A91B5B"/>
    <w:rsid w:val="00B62E99"/>
    <w:rsid w:val="00BB5B95"/>
    <w:rsid w:val="00BE7644"/>
    <w:rsid w:val="00BF5BF0"/>
    <w:rsid w:val="00C552DA"/>
    <w:rsid w:val="00CD285F"/>
    <w:rsid w:val="00DA3DF5"/>
    <w:rsid w:val="00E21AA9"/>
    <w:rsid w:val="00E341BC"/>
    <w:rsid w:val="00EE173E"/>
    <w:rsid w:val="00F94C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10C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6E057C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6E057C"/>
  </w:style>
  <w:style w:type="paragraph" w:styleId="NormalWeb">
    <w:name w:val="Normal (Web)"/>
    <w:basedOn w:val="Normal"/>
    <w:uiPriority w:val="99"/>
    <w:unhideWhenUsed/>
    <w:rsid w:val="006E05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6E057C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6E057C"/>
  </w:style>
  <w:style w:type="paragraph" w:styleId="NormalWeb">
    <w:name w:val="Normal (Web)"/>
    <w:basedOn w:val="Normal"/>
    <w:uiPriority w:val="99"/>
    <w:unhideWhenUsed/>
    <w:rsid w:val="006E05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8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5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8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usbrasil.com.br/legislacao/95503/lei-de-t%C3%B3xicos-lei-11343-06" TargetMode="External"/><Relationship Id="rId13" Type="http://schemas.openxmlformats.org/officeDocument/2006/relationships/hyperlink" Target="http://www.jusbrasil.com.br/legislacao/112175738/constitui%C3%A7%C3%A3o-federal-constitui%C3%A7%C3%A3o-da-republica-federativa-do-brasil-1988" TargetMode="External"/><Relationship Id="rId18" Type="http://schemas.openxmlformats.org/officeDocument/2006/relationships/hyperlink" Target="http://www.jusbrasil.com.br/topicos/10727883/inciso-lxvi-do-artigo-5-da-constitui%C3%A7%C3%A3o-federal-de-1988" TargetMode="External"/><Relationship Id="rId26" Type="http://schemas.openxmlformats.org/officeDocument/2006/relationships/hyperlink" Target="http://www.jusbrasil.com.br/legislacao/112175738/constitui%C3%A7%C3%A3o-federal-constitui%C3%A7%C3%A3o-da-republica-federativa-do-brasil-1988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jusbrasil.com.br/topicos/10641516/artigo-5-da-constitui%C3%A7%C3%A3o-federal-de-1988" TargetMode="External"/><Relationship Id="rId34" Type="http://schemas.openxmlformats.org/officeDocument/2006/relationships/theme" Target="theme/theme1.xml"/><Relationship Id="rId7" Type="http://schemas.openxmlformats.org/officeDocument/2006/relationships/hyperlink" Target="http://www.jusbrasil.com.br/topicos/10866237/artigo-44-da-lei-n-11343-de-23-de-agosto-de-2006" TargetMode="External"/><Relationship Id="rId12" Type="http://schemas.openxmlformats.org/officeDocument/2006/relationships/hyperlink" Target="http://www.jusbrasil.com.br/topicos/10866813/artigo-37-da-lei-n-11343-de-23-de-agosto-de-2006" TargetMode="External"/><Relationship Id="rId17" Type="http://schemas.openxmlformats.org/officeDocument/2006/relationships/hyperlink" Target="http://www.jusbrasil.com.br/topicos/10641516/artigo-5-da-constitui%C3%A7%C3%A3o-federal-de-1988" TargetMode="External"/><Relationship Id="rId25" Type="http://schemas.openxmlformats.org/officeDocument/2006/relationships/hyperlink" Target="http://www.jusbrasil.com.br/topicos/10728364/inciso-liv-do-artigo-5-da-constitui%C3%A7%C3%A3o-federal-de-1988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www.jusbrasil.com.br/legislacao/95503/lei-de-t%C3%B3xicos-lei-11343-06" TargetMode="External"/><Relationship Id="rId20" Type="http://schemas.openxmlformats.org/officeDocument/2006/relationships/hyperlink" Target="http://www.jusbrasil.com.br/legislacao/112175738/constitui%C3%A7%C3%A3o-federal-constitui%C3%A7%C3%A3o-da-republica-federativa-do-brasil-1988" TargetMode="External"/><Relationship Id="rId29" Type="http://schemas.openxmlformats.org/officeDocument/2006/relationships/hyperlink" Target="http://www.jusbrasil.com.br/legislacao/112175738/constitui%C3%A7%C3%A3o-federal-constitui%C3%A7%C3%A3o-da-republica-federativa-do-brasil-1988" TargetMode="External"/><Relationship Id="rId1" Type="http://schemas.openxmlformats.org/officeDocument/2006/relationships/styles" Target="styles.xml"/><Relationship Id="rId6" Type="http://schemas.openxmlformats.org/officeDocument/2006/relationships/hyperlink" Target="http://legislacao.planalto.gov.br/legisla/legislacao.nsf/Viw_Identificacao/lei%2011.343-2006?OpenDocument" TargetMode="External"/><Relationship Id="rId11" Type="http://schemas.openxmlformats.org/officeDocument/2006/relationships/hyperlink" Target="http://www.jusbrasil.com.br/topicos/10866939/artigo-34-da-lei-n-11343-de-23-de-agosto-de-2006" TargetMode="External"/><Relationship Id="rId24" Type="http://schemas.openxmlformats.org/officeDocument/2006/relationships/hyperlink" Target="http://www.jusbrasil.com.br/topicos/10641516/artigo-5-da-constitui%C3%A7%C3%A3o-federal-de-1988" TargetMode="External"/><Relationship Id="rId32" Type="http://schemas.openxmlformats.org/officeDocument/2006/relationships/hyperlink" Target="http://www.jusbrasil.com.br/topicos/10731879/inciso-iii-do-artigo-1-da-constitui%C3%A7%C3%A3o-federal-de-1988" TargetMode="External"/><Relationship Id="rId5" Type="http://schemas.openxmlformats.org/officeDocument/2006/relationships/hyperlink" Target="http://legislacao.planalto.gov.br/legisla/legislacao.nsf/Viw_Identificacao/lei%2011.343-2006?OpenDocument" TargetMode="External"/><Relationship Id="rId15" Type="http://schemas.openxmlformats.org/officeDocument/2006/relationships/hyperlink" Target="http://www.jusbrasil.com.br/topicos/10866237/artigo-44-da-lei-n-11343-de-23-de-agosto-de-2006" TargetMode="External"/><Relationship Id="rId23" Type="http://schemas.openxmlformats.org/officeDocument/2006/relationships/hyperlink" Target="http://www.jusbrasil.com.br/legislacao/112175738/constitui%C3%A7%C3%A3o-federal-constitui%C3%A7%C3%A3o-da-republica-federativa-do-brasil-1988" TargetMode="External"/><Relationship Id="rId28" Type="http://schemas.openxmlformats.org/officeDocument/2006/relationships/hyperlink" Target="http://www.jusbrasil.com.br/topicos/10728238/inciso-lvii-do-artigo-5-da-constitui%C3%A7%C3%A3o-federal-de-1988" TargetMode="External"/><Relationship Id="rId36" Type="http://schemas.microsoft.com/office/2007/relationships/stylesWithEffects" Target="stylesWithEffects.xml"/><Relationship Id="rId10" Type="http://schemas.openxmlformats.org/officeDocument/2006/relationships/hyperlink" Target="http://www.jusbrasil.com.br/topicos/10867167/par%C3%A1grafo-1-artigo-33-da-lei-n-11343-de-23-de-agosto-de-2006" TargetMode="External"/><Relationship Id="rId19" Type="http://schemas.openxmlformats.org/officeDocument/2006/relationships/hyperlink" Target="http://www.jusbrasil.com.br/legislacao/112175738/constitui%C3%A7%C3%A3o-federal-constitui%C3%A7%C3%A3o-da-republica-federativa-do-brasil-1988" TargetMode="External"/><Relationship Id="rId31" Type="http://schemas.openxmlformats.org/officeDocument/2006/relationships/hyperlink" Target="http://www.jusbrasil.com.br/topicos/10641860/artigo-1-da-constitui%C3%A7%C3%A3o-federal-de-1988" TargetMode="External"/><Relationship Id="rId4" Type="http://schemas.openxmlformats.org/officeDocument/2006/relationships/hyperlink" Target="http://legislacao.planalto.gov.br/legisla/legislacao.nsf/Viw_Identificacao/lei%2011.343-2006?OpenDocument" TargetMode="External"/><Relationship Id="rId9" Type="http://schemas.openxmlformats.org/officeDocument/2006/relationships/hyperlink" Target="http://www.jusbrasil.com.br/topicos/10867208/artigo-33-da-lei-n-11343-de-23-de-agosto-de-2006" TargetMode="External"/><Relationship Id="rId14" Type="http://schemas.openxmlformats.org/officeDocument/2006/relationships/hyperlink" Target="http://www.jusbrasil.com.br/legislacao/112175738/constitui%C3%A7%C3%A3o-federal-constitui%C3%A7%C3%A3o-da-republica-federativa-do-brasil-1988" TargetMode="External"/><Relationship Id="rId22" Type="http://schemas.openxmlformats.org/officeDocument/2006/relationships/hyperlink" Target="http://www.jusbrasil.com.br/topicos/10727883/inciso-lxvi-do-artigo-5-da-constitui%C3%A7%C3%A3o-federal-de-1988" TargetMode="External"/><Relationship Id="rId27" Type="http://schemas.openxmlformats.org/officeDocument/2006/relationships/hyperlink" Target="http://www.jusbrasil.com.br/topicos/10641516/artigo-5-da-constitui%C3%A7%C3%A3o-federal-de-1988" TargetMode="External"/><Relationship Id="rId30" Type="http://schemas.openxmlformats.org/officeDocument/2006/relationships/hyperlink" Target="http://www.jusbrasil.com.br/legislacao/112175738/constitui%C3%A7%C3%A3o-federal-constitui%C3%A7%C3%A3o-da-republica-federativa-do-brasil-1988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1723</Words>
  <Characters>9309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2015-04-09T18:52:00Z</cp:lastPrinted>
  <dcterms:created xsi:type="dcterms:W3CDTF">2015-04-09T20:03:00Z</dcterms:created>
  <dcterms:modified xsi:type="dcterms:W3CDTF">2015-04-09T20:03:00Z</dcterms:modified>
</cp:coreProperties>
</file>