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6F6" w:rsidRDefault="00235E09" w:rsidP="00AE073D">
      <w:pPr>
        <w:jc w:val="center"/>
      </w:pPr>
      <w:bookmarkStart w:id="0" w:name="z976387_BRASAO"/>
      <w:bookmarkStart w:id="1" w:name="z976387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35E09" w:rsidRPr="00235E09" w:rsidRDefault="00235E0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235E09">
                              <w:rPr>
                                <w:rFonts w:ascii="3 of 9 Barcode" w:hAnsi="3 of 9 Barcode"/>
                                <w:sz w:val="34"/>
                              </w:rPr>
                              <w:t>*C0051733A*</w:t>
                            </w:r>
                            <w:bookmarkStart w:id="2" w:name="_GoBack"/>
                          </w:p>
                          <w:bookmarkEnd w:id="2"/>
                          <w:p w:rsidR="00235E09" w:rsidRPr="00235E09" w:rsidRDefault="00235E0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C0051733A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235E09" w:rsidRPr="00235E09" w:rsidRDefault="00235E0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235E09">
                        <w:rPr>
                          <w:rFonts w:ascii="3 of 9 Barcode" w:hAnsi="3 of 9 Barcode"/>
                          <w:sz w:val="34"/>
                        </w:rPr>
                        <w:t>*C0051733A*</w:t>
                      </w:r>
                      <w:bookmarkStart w:id="3" w:name="_GoBack"/>
                    </w:p>
                    <w:bookmarkEnd w:id="3"/>
                    <w:p w:rsidR="00235E09" w:rsidRPr="00235E09" w:rsidRDefault="00235E0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C0051733A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E073D">
        <w:rPr>
          <w:noProof/>
          <w:lang w:eastAsia="pt-BR"/>
        </w:rPr>
        <w:drawing>
          <wp:inline distT="0" distB="0" distL="0" distR="0" wp14:anchorId="56BD73C6" wp14:editId="3D0F537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73D" w:rsidRDefault="00AE073D" w:rsidP="00AE073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E073D" w:rsidRDefault="00AE073D" w:rsidP="00AE073D">
      <w:pPr>
        <w:rPr>
          <w:sz w:val="24"/>
        </w:rPr>
      </w:pPr>
    </w:p>
    <w:p w:rsidR="00AE073D" w:rsidRDefault="00AE073D" w:rsidP="00AE073D">
      <w:pPr>
        <w:keepNext/>
        <w:keepLines/>
        <w:jc w:val="center"/>
        <w:rPr>
          <w:b/>
          <w:sz w:val="44"/>
        </w:rPr>
      </w:pPr>
      <w:bookmarkStart w:id="4" w:name="z976387_TITULO"/>
      <w:r>
        <w:rPr>
          <w:b/>
          <w:sz w:val="44"/>
        </w:rPr>
        <w:t>PROJETO DE LEI N.º 627, DE 2015</w:t>
      </w:r>
      <w:bookmarkEnd w:id="4"/>
    </w:p>
    <w:p w:rsidR="00AE073D" w:rsidRDefault="00AE073D" w:rsidP="00AE073D">
      <w:pPr>
        <w:keepLines/>
        <w:jc w:val="center"/>
        <w:rPr>
          <w:b/>
          <w:sz w:val="28"/>
        </w:rPr>
      </w:pPr>
      <w:bookmarkStart w:id="5" w:name="z976387_AUTOR"/>
      <w:r>
        <w:rPr>
          <w:b/>
          <w:sz w:val="28"/>
        </w:rPr>
        <w:t>(Do Sr. Vitor Valim)</w:t>
      </w:r>
      <w:bookmarkEnd w:id="5"/>
    </w:p>
    <w:p w:rsidR="00AE073D" w:rsidRDefault="00AE073D" w:rsidP="00AE073D">
      <w:pPr>
        <w:keepLines/>
        <w:jc w:val="center"/>
        <w:rPr>
          <w:b/>
          <w:sz w:val="28"/>
        </w:rPr>
      </w:pPr>
    </w:p>
    <w:p w:rsidR="00AE073D" w:rsidRDefault="00AE073D" w:rsidP="00AE073D">
      <w:pPr>
        <w:rPr>
          <w:sz w:val="28"/>
        </w:rPr>
      </w:pPr>
      <w:bookmarkStart w:id="6" w:name="z976387_EMENTA"/>
      <w:r>
        <w:rPr>
          <w:sz w:val="28"/>
        </w:rPr>
        <w:t>Dispõe sobre o registro audiovisual em veículos de transporte coletivo urbano e regional metropolitano.</w:t>
      </w:r>
      <w:bookmarkEnd w:id="6"/>
    </w:p>
    <w:p w:rsidR="00AE073D" w:rsidRDefault="00AE073D" w:rsidP="00AE073D">
      <w:pPr>
        <w:rPr>
          <w:sz w:val="28"/>
        </w:rPr>
      </w:pP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76387_DESPACHO"/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APENSE-SE AO PL</w:t>
      </w:r>
      <w:r w:rsidR="00F23E3D">
        <w:rPr>
          <w:sz w:val="28"/>
        </w:rPr>
        <w:t xml:space="preserve"> </w:t>
      </w:r>
      <w:r>
        <w:rPr>
          <w:sz w:val="28"/>
        </w:rPr>
        <w:t xml:space="preserve">879/2003. </w:t>
      </w: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76387_APRECIACAO"/>
      <w:bookmarkEnd w:id="7"/>
      <w:r>
        <w:rPr>
          <w:b/>
          <w:sz w:val="28"/>
        </w:rPr>
        <w:t>APRECIAÇÃO:</w:t>
      </w: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AE073D" w:rsidRDefault="00AE073D" w:rsidP="00AE073D">
      <w:pPr>
        <w:rPr>
          <w:sz w:val="28"/>
        </w:rPr>
      </w:pPr>
    </w:p>
    <w:p w:rsidR="00AE073D" w:rsidRDefault="00AE073D" w:rsidP="00AE073D">
      <w:pPr>
        <w:jc w:val="center"/>
        <w:rPr>
          <w:b/>
          <w:sz w:val="28"/>
        </w:rPr>
      </w:pPr>
      <w:bookmarkStart w:id="9" w:name="z976387_PUBINICIAL"/>
      <w:r>
        <w:rPr>
          <w:b/>
          <w:sz w:val="28"/>
        </w:rPr>
        <w:t>PUBLICAÇÃO INICIAL</w:t>
      </w:r>
    </w:p>
    <w:p w:rsidR="00AE073D" w:rsidRDefault="00AE073D" w:rsidP="00AE073D">
      <w:pPr>
        <w:jc w:val="center"/>
        <w:rPr>
          <w:b/>
        </w:rPr>
      </w:pPr>
      <w:r>
        <w:rPr>
          <w:b/>
        </w:rPr>
        <w:t>Art. 137, caput - RICD</w:t>
      </w:r>
    </w:p>
    <w:p w:rsidR="00AE073D" w:rsidRDefault="00AE073D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AE073D" w:rsidRDefault="00AE073D" w:rsidP="00AE073D">
      <w:pPr>
        <w:rPr>
          <w:b/>
        </w:rPr>
      </w:pPr>
    </w:p>
    <w:p w:rsidR="00AE073D" w:rsidRPr="00AE073D" w:rsidRDefault="00AE073D" w:rsidP="00AE073D">
      <w:pPr>
        <w:widowControl w:val="0"/>
        <w:spacing w:after="6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76387_1307089_TEOR"/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1º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vertAlign w:val="superscript"/>
          <w:lang w:eastAsia="pt-BR"/>
        </w:rPr>
        <w:t xml:space="preserve"> 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Os veículos de transporte coletivo urbano e regional metropolitano disporão de sistema de registro audiovisual.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/>
          <w:b/>
          <w:bCs/>
          <w:snapToGrid w:val="0"/>
          <w:color w:val="404040"/>
          <w:sz w:val="24"/>
          <w:szCs w:val="24"/>
          <w:bdr w:val="none" w:sz="0" w:space="0" w:color="auto" w:frame="1"/>
          <w:shd w:val="clear" w:color="auto" w:fill="FFFFFF"/>
          <w:lang w:eastAsia="pt-BR"/>
        </w:rPr>
        <w:t>Art. 2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º Na porta de entrada dos coletivos será afixado o seguinte aviso: “Veículo dotado de sistema de câmeras”.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/>
          <w:b/>
          <w:bCs/>
          <w:snapToGrid w:val="0"/>
          <w:color w:val="404040"/>
          <w:sz w:val="24"/>
          <w:szCs w:val="24"/>
          <w:bdr w:val="none" w:sz="0" w:space="0" w:color="auto" w:frame="1"/>
          <w:shd w:val="clear" w:color="auto" w:fill="FFFFFF"/>
          <w:lang w:eastAsia="pt-BR"/>
        </w:rPr>
        <w:t>Art. 3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º Os registros serão mantidos arquivados pelo período de 30 (trinta) dias.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4º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As empresas de transporte coletivo disporão, a partir da publicação desta lei, de 90 (noventa) dias para se adequarem ao nela estabelecido. 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5º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entra em vigor na data da sua publicação.</w:t>
      </w:r>
    </w:p>
    <w:p w:rsidR="00AE073D" w:rsidRPr="00AE073D" w:rsidRDefault="00AE073D" w:rsidP="00F23E3D">
      <w:pPr>
        <w:widowControl w:val="0"/>
        <w:kinsoku w:val="0"/>
        <w:overflowPunct w:val="0"/>
        <w:autoSpaceDE w:val="0"/>
        <w:autoSpaceDN w:val="0"/>
        <w:adjustRightInd w:val="0"/>
        <w:spacing w:before="600" w:after="240" w:line="360" w:lineRule="exact"/>
        <w:jc w:val="center"/>
        <w:rPr>
          <w:b/>
          <w:bCs/>
          <w:sz w:val="28"/>
          <w:szCs w:val="28"/>
        </w:rPr>
      </w:pPr>
      <w:r w:rsidRPr="00AE073D">
        <w:rPr>
          <w:b/>
          <w:bCs/>
          <w:sz w:val="28"/>
          <w:szCs w:val="28"/>
        </w:rPr>
        <w:t>JUSTIFICAÇÃO</w:t>
      </w:r>
    </w:p>
    <w:p w:rsidR="00AE073D" w:rsidRPr="00AE073D" w:rsidRDefault="00AE073D" w:rsidP="00AE073D">
      <w:pPr>
        <w:spacing w:after="200" w:line="360" w:lineRule="exact"/>
        <w:ind w:firstLine="2268"/>
        <w:rPr>
          <w:bCs/>
          <w:sz w:val="24"/>
          <w:szCs w:val="24"/>
        </w:rPr>
      </w:pPr>
      <w:r w:rsidRPr="00AE073D">
        <w:rPr>
          <w:bCs/>
          <w:sz w:val="24"/>
          <w:szCs w:val="24"/>
        </w:rPr>
        <w:t>Diante dos assaltos, depredações e outros delitos que, frequentemente, ocorrem nos veículos de transporte coletivo, com prejuízos materiais para as empresas, as seguradoras, os passageiros, os motoristas e os cobradores, afora os danos de natureza psicológica e as lesões e mortes que também ocorrem, há necessidade de serem instalados sistemas de registro audiovisual não só para inibir essas ocorrências, mas, também, caso aconteçam, para facilitar a identificação dos autores.</w:t>
      </w:r>
    </w:p>
    <w:p w:rsidR="00AE073D" w:rsidRPr="00AE073D" w:rsidRDefault="00AE073D" w:rsidP="00AE073D">
      <w:pPr>
        <w:spacing w:after="200" w:line="360" w:lineRule="exact"/>
        <w:ind w:firstLine="2268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 w:cs="Times New Roman"/>
          <w:snapToGrid w:val="0"/>
          <w:color w:val="000000"/>
          <w:sz w:val="24"/>
          <w:szCs w:val="24"/>
          <w:lang w:eastAsia="pt-BR"/>
        </w:rPr>
        <w:t>Em função do exposto, sabendo do incontestável mérito desta proposição, esperamos contar com o apoio dos nobres pares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.</w:t>
      </w:r>
    </w:p>
    <w:p w:rsidR="00AE073D" w:rsidRPr="00AE073D" w:rsidRDefault="00AE073D" w:rsidP="00F23E3D">
      <w:pPr>
        <w:keepNext/>
        <w:widowControl w:val="0"/>
        <w:spacing w:before="554" w:after="48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 </w:t>
      </w:r>
      <w:r w:rsidR="00F23E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06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de</w:t>
      </w:r>
      <w:r w:rsidR="00F23E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março d</w:t>
      </w:r>
      <w:r w:rsidRPr="00AE073D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 2015.</w:t>
      </w:r>
    </w:p>
    <w:p w:rsidR="00AE073D" w:rsidRPr="00AE073D" w:rsidRDefault="00AE073D" w:rsidP="00AE073D">
      <w:pPr>
        <w:widowControl w:val="0"/>
        <w:spacing w:line="360" w:lineRule="exact"/>
        <w:ind w:left="2268"/>
        <w:jc w:val="center"/>
        <w:rPr>
          <w:rFonts w:eastAsia="Times New Roman" w:cs="Times New Roman"/>
          <w:b/>
          <w:sz w:val="24"/>
          <w:szCs w:val="20"/>
          <w:lang w:eastAsia="pt-BR"/>
        </w:rPr>
      </w:pPr>
      <w:r w:rsidRPr="00AE073D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Deputado </w:t>
      </w:r>
      <w:r w:rsidRPr="00AE073D">
        <w:rPr>
          <w:rFonts w:eastAsia="Times New Roman" w:cs="Times New Roman"/>
          <w:b/>
          <w:sz w:val="24"/>
          <w:szCs w:val="20"/>
          <w:lang w:eastAsia="pt-BR"/>
        </w:rPr>
        <w:t>VITOR VALIM</w:t>
      </w:r>
    </w:p>
    <w:p w:rsidR="00AE073D" w:rsidRDefault="00AE073D" w:rsidP="00AE073D">
      <w:pPr>
        <w:rPr>
          <w:sz w:val="24"/>
        </w:rPr>
      </w:pPr>
      <w:bookmarkStart w:id="11" w:name="z976387_FIMDOCUMENTO"/>
      <w:bookmarkEnd w:id="1"/>
      <w:bookmarkEnd w:id="10"/>
    </w:p>
    <w:p w:rsidR="00AE073D" w:rsidRPr="00AE073D" w:rsidRDefault="00AE073D" w:rsidP="00AE07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AE073D" w:rsidRPr="00AE073D" w:rsidSect="00AE073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AC4" w:rsidRDefault="001E2AC4" w:rsidP="00AE073D">
      <w:r>
        <w:separator/>
      </w:r>
    </w:p>
  </w:endnote>
  <w:endnote w:type="continuationSeparator" w:id="0">
    <w:p w:rsidR="001E2AC4" w:rsidRDefault="001E2AC4" w:rsidP="00AE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3D" w:rsidRDefault="00AE073D" w:rsidP="00AE0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E073D" w:rsidRDefault="00AE073D" w:rsidP="00AE0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073D" w:rsidRPr="00AE073D" w:rsidRDefault="00AE073D" w:rsidP="00AE073D">
    <w:pPr>
      <w:pStyle w:val="Rodap"/>
      <w:jc w:val="center"/>
    </w:pPr>
    <w:r>
      <w:t>PL 627/2015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3D" w:rsidRDefault="00AE073D" w:rsidP="00AE0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E073D" w:rsidRDefault="00AE073D" w:rsidP="00AE0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073D" w:rsidRPr="00AE073D" w:rsidRDefault="00AE073D" w:rsidP="00AE073D">
    <w:pPr>
      <w:pStyle w:val="Rodap"/>
      <w:jc w:val="center"/>
    </w:pPr>
    <w:r>
      <w:t>PL 627/2015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3D" w:rsidRDefault="00AE073D" w:rsidP="00AE07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AE073D" w:rsidRPr="00AE073D" w:rsidRDefault="00AE073D" w:rsidP="00AE07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AC4" w:rsidRDefault="001E2AC4" w:rsidP="00AE073D">
      <w:r>
        <w:separator/>
      </w:r>
    </w:p>
  </w:footnote>
  <w:footnote w:type="continuationSeparator" w:id="0">
    <w:p w:rsidR="001E2AC4" w:rsidRDefault="001E2AC4" w:rsidP="00AE0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3D" w:rsidRPr="00AE073D" w:rsidRDefault="00AE073D" w:rsidP="00AE073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35E09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3D" w:rsidRPr="00AE073D" w:rsidRDefault="00AE073D" w:rsidP="00AE073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23E3D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3D"/>
    <w:rsid w:val="001E2AC4"/>
    <w:rsid w:val="0023145C"/>
    <w:rsid w:val="00235E09"/>
    <w:rsid w:val="00AE073D"/>
    <w:rsid w:val="00C776F6"/>
    <w:rsid w:val="00F2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E0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0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E07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73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E07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73D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E0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073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E07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073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E07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073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1331</Characters>
  <Application>Microsoft Office Word</Application>
  <DocSecurity>0</DocSecurity>
  <Lines>45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2015-03-20T17:59:00Z</dcterms:created>
  <dcterms:modified xsi:type="dcterms:W3CDTF">2015-03-20T21:31:00Z</dcterms:modified>
</cp:coreProperties>
</file>