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CC5E31" w:rsidP="00AC14B7">
      <w:pPr>
        <w:jc w:val="center"/>
      </w:pPr>
      <w:bookmarkStart w:id="0" w:name="z946749_BRASAO"/>
      <w:bookmarkStart w:id="1" w:name="z946749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5E31" w:rsidRPr="00CC5E31" w:rsidRDefault="00CC5E31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CC5E31">
                              <w:rPr>
                                <w:rFonts w:ascii="3 of 9 Barcode" w:hAnsi="3 of 9 Barcode"/>
                                <w:sz w:val="34"/>
                              </w:rPr>
                              <w:t>*C0051381A*</w:t>
                            </w:r>
                            <w:bookmarkStart w:id="2" w:name="_GoBack"/>
                          </w:p>
                          <w:bookmarkEnd w:id="2"/>
                          <w:p w:rsidR="00CC5E31" w:rsidRPr="00CC5E31" w:rsidRDefault="00CC5E3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C0051381A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CC5E31" w:rsidRPr="00CC5E31" w:rsidRDefault="00CC5E31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CC5E31">
                        <w:rPr>
                          <w:rFonts w:ascii="3 of 9 Barcode" w:hAnsi="3 of 9 Barcode"/>
                          <w:sz w:val="34"/>
                        </w:rPr>
                        <w:t>*C0051381A*</w:t>
                      </w:r>
                      <w:bookmarkStart w:id="3" w:name="_GoBack"/>
                    </w:p>
                    <w:bookmarkEnd w:id="3"/>
                    <w:p w:rsidR="00CC5E31" w:rsidRPr="00CC5E31" w:rsidRDefault="00CC5E3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C0051381A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14B7">
        <w:rPr>
          <w:noProof/>
          <w:lang w:eastAsia="pt-BR"/>
        </w:rPr>
        <w:drawing>
          <wp:inline distT="0" distB="0" distL="0" distR="0" wp14:anchorId="6326B18A" wp14:editId="5E75F4A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B7" w:rsidRDefault="00AC14B7" w:rsidP="00AC14B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C14B7" w:rsidRDefault="00AC14B7" w:rsidP="00AC14B7">
      <w:pPr>
        <w:rPr>
          <w:sz w:val="24"/>
        </w:rPr>
      </w:pPr>
    </w:p>
    <w:p w:rsidR="00AC14B7" w:rsidRDefault="00AC14B7" w:rsidP="00AC14B7">
      <w:pPr>
        <w:keepNext/>
        <w:keepLines/>
        <w:jc w:val="center"/>
        <w:rPr>
          <w:b/>
          <w:sz w:val="44"/>
        </w:rPr>
      </w:pPr>
      <w:bookmarkStart w:id="4" w:name="z946749_TITULO"/>
      <w:r>
        <w:rPr>
          <w:b/>
          <w:sz w:val="44"/>
        </w:rPr>
        <w:t>PROJETO DE LEI N.º 379, DE 2015</w:t>
      </w:r>
      <w:bookmarkEnd w:id="4"/>
    </w:p>
    <w:p w:rsidR="00AC14B7" w:rsidRDefault="00AC14B7" w:rsidP="00AC14B7">
      <w:pPr>
        <w:keepLines/>
        <w:jc w:val="center"/>
        <w:rPr>
          <w:b/>
          <w:sz w:val="28"/>
        </w:rPr>
      </w:pPr>
      <w:bookmarkStart w:id="5" w:name="z946749_AUTOR"/>
      <w:r>
        <w:rPr>
          <w:b/>
          <w:sz w:val="28"/>
        </w:rPr>
        <w:t>(Do Sr. João Daniel)</w:t>
      </w:r>
      <w:bookmarkEnd w:id="5"/>
    </w:p>
    <w:p w:rsidR="00AC14B7" w:rsidRDefault="00AC14B7" w:rsidP="00AC14B7">
      <w:pPr>
        <w:keepLines/>
        <w:jc w:val="center"/>
        <w:rPr>
          <w:b/>
          <w:sz w:val="28"/>
        </w:rPr>
      </w:pPr>
    </w:p>
    <w:p w:rsidR="00AC14B7" w:rsidRDefault="00AC14B7" w:rsidP="00AC14B7">
      <w:pPr>
        <w:rPr>
          <w:sz w:val="28"/>
        </w:rPr>
      </w:pPr>
      <w:bookmarkStart w:id="6" w:name="z946749_EMENTA"/>
      <w:r>
        <w:rPr>
          <w:sz w:val="28"/>
        </w:rPr>
        <w:t>Acrescenta parágrafo único ao art.189 da Consolidação das Leis do Trabalho - CLT, para considerar insalubres as atividades desempenhadas por trabalhadores rurais que apliquem agrotóxicos.</w:t>
      </w:r>
      <w:bookmarkEnd w:id="6"/>
    </w:p>
    <w:p w:rsidR="00AC14B7" w:rsidRDefault="00AC14B7" w:rsidP="00AC14B7">
      <w:pPr>
        <w:rPr>
          <w:sz w:val="28"/>
        </w:rPr>
      </w:pP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749_DESPACHO"/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PL-920/1991. </w:t>
      </w: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749_APRECIACAO"/>
      <w:bookmarkEnd w:id="7"/>
      <w:r>
        <w:rPr>
          <w:b/>
          <w:sz w:val="28"/>
        </w:rPr>
        <w:t>APRECIAÇÃO:</w:t>
      </w: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AC14B7" w:rsidRDefault="00AC14B7" w:rsidP="00AC14B7">
      <w:pPr>
        <w:rPr>
          <w:sz w:val="28"/>
        </w:rPr>
      </w:pPr>
    </w:p>
    <w:p w:rsidR="00AC14B7" w:rsidRDefault="00AC14B7" w:rsidP="00AC14B7">
      <w:pPr>
        <w:jc w:val="center"/>
        <w:rPr>
          <w:b/>
          <w:sz w:val="28"/>
        </w:rPr>
      </w:pPr>
      <w:bookmarkStart w:id="9" w:name="z946749_PUBINICIAL"/>
      <w:r>
        <w:rPr>
          <w:b/>
          <w:sz w:val="28"/>
        </w:rPr>
        <w:t>PUBLICAÇÃO INICIAL</w:t>
      </w:r>
    </w:p>
    <w:p w:rsidR="00AC14B7" w:rsidRDefault="00AC14B7" w:rsidP="00AC14B7">
      <w:pPr>
        <w:jc w:val="center"/>
        <w:rPr>
          <w:b/>
        </w:rPr>
      </w:pPr>
      <w:r>
        <w:rPr>
          <w:b/>
        </w:rPr>
        <w:t>Art. 137, caput - RICD</w:t>
      </w:r>
    </w:p>
    <w:p w:rsidR="00AC14B7" w:rsidRDefault="00AC14B7">
      <w:pPr>
        <w:rPr>
          <w:b/>
        </w:rPr>
      </w:pPr>
      <w:r>
        <w:rPr>
          <w:b/>
        </w:rPr>
        <w:br w:type="page"/>
      </w:r>
    </w:p>
    <w:bookmarkEnd w:id="9"/>
    <w:p w:rsidR="00AC14B7" w:rsidRDefault="00AC14B7" w:rsidP="00AC14B7">
      <w:pPr>
        <w:rPr>
          <w:b/>
        </w:rPr>
      </w:pP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Calibri" w:hAnsi="Verdana"/>
          <w:sz w:val="22"/>
          <w:szCs w:val="22"/>
        </w:rPr>
      </w:pPr>
      <w:bookmarkStart w:id="10" w:name="z946749_1300701_TEOR"/>
      <w:r w:rsidRPr="00AC14B7">
        <w:rPr>
          <w:rFonts w:ascii="Verdana" w:eastAsia="Calibri" w:hAnsi="Verdana"/>
          <w:sz w:val="22"/>
          <w:szCs w:val="22"/>
        </w:rPr>
        <w:t>O Congresso Nacional decreta: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Calibri" w:hAnsi="Verdana"/>
          <w:sz w:val="22"/>
          <w:szCs w:val="22"/>
        </w:rPr>
      </w:pPr>
      <w:r w:rsidRPr="00AC14B7">
        <w:rPr>
          <w:rFonts w:ascii="Verdana" w:eastAsia="Calibri" w:hAnsi="Verdana"/>
          <w:sz w:val="22"/>
          <w:szCs w:val="22"/>
        </w:rPr>
        <w:t>Art. 1º O art. 189 da Consolidação das Leis do Trabalho - CLT, aprovada pelo Decreto-lei nº 5.452, de 1º de maio de 1943, passa a vigorar acrescido do seguinte parágrafo único: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Calibri" w:hAnsi="Verdana"/>
          <w:sz w:val="22"/>
          <w:szCs w:val="22"/>
        </w:rPr>
      </w:pPr>
      <w:r w:rsidRPr="00AC14B7">
        <w:rPr>
          <w:rFonts w:ascii="Verdana" w:eastAsia="Calibri" w:hAnsi="Verdana"/>
          <w:sz w:val="22"/>
          <w:szCs w:val="22"/>
        </w:rPr>
        <w:t>“Art. 189..................................................................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Calibri" w:hAnsi="Verdana"/>
          <w:sz w:val="22"/>
          <w:szCs w:val="22"/>
        </w:rPr>
      </w:pPr>
      <w:r w:rsidRPr="00AC14B7">
        <w:rPr>
          <w:rFonts w:ascii="Verdana" w:eastAsia="Calibri" w:hAnsi="Verdana"/>
          <w:sz w:val="22"/>
          <w:szCs w:val="22"/>
        </w:rPr>
        <w:t>Parágrafo único – São também consideradas insalubres as atividades desempenhadas por trabalhadores rurais que apliquem agrotóxicos.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Calibri" w:hAnsi="Verdana"/>
          <w:sz w:val="22"/>
          <w:szCs w:val="22"/>
        </w:rPr>
      </w:pPr>
      <w:r w:rsidRPr="00AC14B7">
        <w:rPr>
          <w:rFonts w:ascii="Verdana" w:eastAsia="Calibri" w:hAnsi="Verdana"/>
          <w:sz w:val="22"/>
          <w:szCs w:val="22"/>
        </w:rPr>
        <w:t>Art. 2º. Esta lei entra em vigor na data de sua publicação.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jc w:val="center"/>
        <w:rPr>
          <w:rFonts w:ascii="Verdana" w:eastAsia="Calibri" w:hAnsi="Verdana"/>
          <w:b/>
          <w:sz w:val="22"/>
          <w:szCs w:val="22"/>
        </w:rPr>
      </w:pPr>
      <w:r w:rsidRPr="00AC14B7">
        <w:rPr>
          <w:rFonts w:ascii="Verdana" w:eastAsia="Calibri" w:hAnsi="Verdana"/>
          <w:b/>
          <w:sz w:val="22"/>
          <w:szCs w:val="22"/>
        </w:rPr>
        <w:t>JUSTIFICATIVA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Calibri" w:hAnsi="Verdana"/>
          <w:sz w:val="22"/>
          <w:szCs w:val="22"/>
        </w:rPr>
      </w:pPr>
      <w:r w:rsidRPr="00AC14B7">
        <w:rPr>
          <w:rFonts w:ascii="Verdana" w:eastAsia="Calibri" w:hAnsi="Verdana"/>
          <w:sz w:val="22"/>
          <w:szCs w:val="22"/>
        </w:rPr>
        <w:t>A inserção dos das atividades desenvolvidas por trabalhadores e trabalhadoras que exercem suas atividades campo mais especificamente em lavouras que utilizam agrotóxicos, de forma continuada, não estão amparados no âmbito da Consolidação das Leis do Trabalho – CLT.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t xml:space="preserve">Diversos estudos comprovam que os agrotóxicos fazem mal à saúde e ao meio ambiente. Instituição como a Fundação Oswaldo Cruz (Fiocruz), o Instituto Nacional de Câncer José Alencar Gomes da Silva (Inca) e Associação Brasileira de Saúde Coletiva (Abrasco) trambalha na produção de conhecimento científico com compromisso perante a sociedade e em defesa da saúde, do ambiente e da vida. 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t>Essas Instituições têm se posicionado claramente no que diz respeito aos perigos que os agrotóxicos e outras substâncias oferecem à saúde e ao meio ambiente. Desde o ano de 2008, o nosso País lidera o ranking do uso de agrotóxicos, o que coloca em risco o trabalhador esse trabalhador precisa ter o mínimo direitos garantidos até ações de controle e de transição para modelos de produção agrícola mais justos, saudáveis e sustentáveis possa ser implementados.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lastRenderedPageBreak/>
        <w:t>A Fiocruz, o Inca e a Abrasco desenvolvem pesquisas sobre os impactos dos agrotóxicos e de micronutrientes na saúde e no ambiente  de forma independente, crítica, com metodologias consistentes e livres de pressões de mercado. Tais pesquisas vêm revelando a gravidade, para a saúde de trabalhadores e da população em geral, do uso de agrotóxicos, e reforçam a necessidade de medidas mais efetivas de controle e prevenção, incluindo o banimento de substâncias perigosas já proibidas em outros países e o fim da pulverização aérea.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t xml:space="preserve">Os agrotóxicos causam danos à saúde extremamente graves, como alterações hormonais e reprodutivas, danos hepáticos e renais, disfunções imunológicas, distúrbios cognitivos e neuromotores e cânceres, dentre outros. 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t>Diante do exposto pedimos o apoio dos nobres pares para aprovação dessa proposição.</w:t>
      </w:r>
    </w:p>
    <w:p w:rsidR="00AC14B7" w:rsidRPr="00AC14B7" w:rsidRDefault="00AC14B7" w:rsidP="00AC14B7">
      <w:pPr>
        <w:spacing w:before="100" w:beforeAutospacing="1" w:after="200" w:line="360" w:lineRule="auto"/>
        <w:ind w:firstLine="567"/>
        <w:jc w:val="center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t xml:space="preserve">Brasília, </w:t>
      </w:r>
      <w:r w:rsidR="00D15599">
        <w:rPr>
          <w:rFonts w:ascii="Verdana" w:eastAsia="Times New Roman" w:hAnsi="Verdana"/>
          <w:sz w:val="22"/>
          <w:szCs w:val="22"/>
          <w:lang w:eastAsia="pt-BR"/>
        </w:rPr>
        <w:t>em 12 de f</w:t>
      </w:r>
      <w:r w:rsidRPr="00AC14B7">
        <w:rPr>
          <w:rFonts w:ascii="Verdana" w:eastAsia="Times New Roman" w:hAnsi="Verdana"/>
          <w:sz w:val="22"/>
          <w:szCs w:val="22"/>
          <w:lang w:eastAsia="pt-BR"/>
        </w:rPr>
        <w:t>evereiro de 2015</w:t>
      </w:r>
    </w:p>
    <w:p w:rsidR="00AC14B7" w:rsidRPr="00AC14B7" w:rsidRDefault="00AC14B7" w:rsidP="00AC14B7">
      <w:pPr>
        <w:spacing w:before="100" w:beforeAutospacing="1"/>
        <w:ind w:firstLine="567"/>
        <w:jc w:val="center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b/>
          <w:sz w:val="22"/>
          <w:szCs w:val="22"/>
          <w:lang w:eastAsia="pt-BR"/>
        </w:rPr>
        <w:t>João Daniel</w:t>
      </w:r>
    </w:p>
    <w:p w:rsidR="00AC14B7" w:rsidRPr="00AC14B7" w:rsidRDefault="00AC14B7" w:rsidP="00AC14B7">
      <w:pPr>
        <w:spacing w:before="100" w:beforeAutospacing="1"/>
        <w:ind w:firstLine="567"/>
        <w:jc w:val="center"/>
        <w:rPr>
          <w:rFonts w:ascii="Verdana" w:eastAsia="Times New Roman" w:hAnsi="Verdana"/>
          <w:sz w:val="22"/>
          <w:szCs w:val="22"/>
          <w:lang w:eastAsia="pt-BR"/>
        </w:rPr>
      </w:pPr>
      <w:r w:rsidRPr="00AC14B7">
        <w:rPr>
          <w:rFonts w:ascii="Verdana" w:eastAsia="Times New Roman" w:hAnsi="Verdana"/>
          <w:sz w:val="22"/>
          <w:szCs w:val="22"/>
          <w:lang w:eastAsia="pt-BR"/>
        </w:rPr>
        <w:t>Deputado Federal (PT/SE)</w:t>
      </w:r>
    </w:p>
    <w:p w:rsidR="00AC14B7" w:rsidRPr="00AC14B7" w:rsidRDefault="00AC14B7" w:rsidP="00AC14B7">
      <w:pPr>
        <w:rPr>
          <w:sz w:val="24"/>
        </w:rPr>
      </w:pPr>
    </w:p>
    <w:p w:rsidR="00AC14B7" w:rsidRDefault="00AC14B7" w:rsidP="00AC14B7">
      <w:pPr>
        <w:rPr>
          <w:sz w:val="24"/>
        </w:rPr>
      </w:pP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749_LEGISLACAO"/>
      <w:bookmarkEnd w:id="10"/>
      <w:r>
        <w:rPr>
          <w:b/>
          <w:sz w:val="24"/>
        </w:rPr>
        <w:t>LEGISLAÇÃO CITADA ANEXADA PELA</w:t>
      </w:r>
    </w:p>
    <w:p w:rsid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AC14B7" w:rsidRDefault="00AC14B7" w:rsidP="00AC14B7">
      <w:pPr>
        <w:jc w:val="center"/>
        <w:rPr>
          <w:b/>
          <w:sz w:val="24"/>
        </w:rPr>
      </w:pP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pt-BR"/>
        </w:rPr>
        <w:t>DECRETO-LEI Nº 5.452, DE 1º DE MAIO DE 1943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left="4536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Aprova a Consolidação das Leis do Trabalho.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O</w:t>
      </w: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AC14B7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PRESIDENTE DA REPÚBLICA</w:t>
      </w: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, usando da atribuição que lhe confere o art. 180 da Constituição, 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DECRETA: 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1º Fica aprovada a Consolidação das Leis do Trabalho, que a este decreto-lei acompanha, com as alterações por ela introduzidas na legislação vigente. </w:t>
      </w: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Parágrafo único. Continuam em vigor as disposições legais transitórias ou de emergência, bem como as que não tenham aplicação em todo o território nacional. </w:t>
      </w: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firstLine="1134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2º O presente decreto-lei entrará em vigor em 10 de novembro de 1943. </w:t>
      </w:r>
    </w:p>
    <w:p w:rsidR="00AC14B7" w:rsidRPr="00AC14B7" w:rsidRDefault="00AC14B7" w:rsidP="00AC14B7">
      <w:pPr>
        <w:ind w:firstLine="1134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Rio de Janeiro, 1 de maio de 1943, 122º da Independência e 55º da República. </w:t>
      </w:r>
    </w:p>
    <w:p w:rsidR="00AC14B7" w:rsidRPr="00AC14B7" w:rsidRDefault="00AC14B7" w:rsidP="00AC14B7">
      <w:pPr>
        <w:ind w:firstLine="1134"/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lastRenderedPageBreak/>
        <w:t xml:space="preserve">GETÚLIO VARGAS. </w:t>
      </w:r>
    </w:p>
    <w:p w:rsidR="00AC14B7" w:rsidRPr="00AC14B7" w:rsidRDefault="00AC14B7" w:rsidP="00AC14B7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Alexandre Marcondes Filho. 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CONSOLIDAÇÃO DAS LEIS DO TRABALHO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TÍTULO I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INTRODUÇÃO</w:t>
      </w: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CAPÍTULO V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DA SEGURANÇA E DA MEDICINA DO TRABALHO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"http://www2.camara.gov.br/internet/legislacao/legin.html/textos/visualizarTexto.html?ideNorma=366528&amp;seqTexto=1&amp;PalavrasDestaque=" </w:instrText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AC14B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(Capítulo com redação dada pela Lei nº 6.514, de 22/12/1977)</w:t>
      </w:r>
    </w:p>
    <w:p w:rsidR="00AC14B7" w:rsidRPr="00AC14B7" w:rsidRDefault="00AC14B7" w:rsidP="00AC14B7">
      <w:pPr>
        <w:keepNext/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AC14B7" w:rsidRPr="00AC14B7" w:rsidRDefault="00AC14B7" w:rsidP="00AC14B7">
      <w:pPr>
        <w:keepNext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AC14B7" w:rsidRPr="00AC14B7" w:rsidRDefault="00AC14B7" w:rsidP="00AC14B7">
      <w:pPr>
        <w:keepNext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Seção XIII</w:t>
      </w:r>
    </w:p>
    <w:p w:rsidR="00AC14B7" w:rsidRPr="00AC14B7" w:rsidRDefault="00AC14B7" w:rsidP="00AC14B7">
      <w:pPr>
        <w:keepNext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Das Atividades Insalubres ou Perigosas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>HYPERLINK "http://www2.camara.gov.br/atividade-legislativa/legislacao/Constituicoes_Brasileiras/constituicao1988.html/constituicaotextoatualizado.pdf"</w:instrText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AC14B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(Vide art. 7º, XXIII da Constituição Federal de 1988)</w:t>
      </w:r>
    </w:p>
    <w:p w:rsidR="00AC14B7" w:rsidRPr="00AC14B7" w:rsidRDefault="00AC14B7" w:rsidP="00AC14B7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189. Serão consideradas atividades ou operações insalubres aquelas que, por sua natureza, condições ou métodos de trabalho, exponham os empregados a agentes nocivos à saúde, acima dos limites de tolerância fixados em razão da natureza e da intensidade do agente e do tempo de exposição aos seus efeitos. </w:t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"http://www2.camara.gov.br/internet/legislacao/legin.html/textos/visualizarTexto.html?ideNorma=366528&amp;seqTexto=1&amp;PalavrasDestaque=" </w:instrText>
      </w: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AC14B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(Artigo com redação dada pela Lei nº 6.514, de 22/12/1977)</w:t>
      </w: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190. O Ministério do Trabalho aprovará o quadro das atividades e operações insalubres e adotará normas sobre os critérios de caracterização da insalubridade, os limites de tolerância aos agentes agressivos, meios de proteção e o tempo máximo de exposição do empregado a esses agentes. </w:t>
      </w:r>
    </w:p>
    <w:p w:rsidR="00AC14B7" w:rsidRPr="00AC14B7" w:rsidRDefault="00AC14B7" w:rsidP="00AC14B7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AC14B7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Parágrafo único. As normas referidas neste artigo incluirão medidas de proteção do organismo do trabalhador nas operações que produzem aerodispersóides tóxicos, irritantes, alergênicos ou incômodos. </w:t>
      </w:r>
      <w:hyperlink r:id="rId8" w:history="1">
        <w:r w:rsidRPr="00AC14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com redação dada pela Lei nº 6.514, de 22/12/1977)</w:t>
        </w:r>
      </w:hyperlink>
    </w:p>
    <w:p w:rsidR="00AC14B7" w:rsidRPr="00AC14B7" w:rsidRDefault="00AC14B7" w:rsidP="00AC14B7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AC14B7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14B7" w:rsidRPr="00AC14B7" w:rsidRDefault="00AC14B7" w:rsidP="00AC14B7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AC14B7" w:rsidRPr="00AC14B7" w:rsidRDefault="00AC14B7" w:rsidP="00AC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6749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AC14B7" w:rsidRPr="00AC14B7" w:rsidSect="00AC14B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4B7" w:rsidRDefault="00AC14B7" w:rsidP="00AC14B7">
      <w:r>
        <w:separator/>
      </w:r>
    </w:p>
  </w:endnote>
  <w:endnote w:type="continuationSeparator" w:id="0">
    <w:p w:rsidR="00AC14B7" w:rsidRDefault="00AC14B7" w:rsidP="00AC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4B7" w:rsidRDefault="00AC14B7" w:rsidP="00AC14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AC14B7" w:rsidRDefault="00AC14B7" w:rsidP="00AC14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C14B7" w:rsidRPr="00AC14B7" w:rsidRDefault="00AC14B7" w:rsidP="00AC14B7">
    <w:pPr>
      <w:pStyle w:val="Rodap"/>
      <w:jc w:val="center"/>
    </w:pPr>
    <w:r>
      <w:t>PL 379/2015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4B7" w:rsidRDefault="00AC14B7" w:rsidP="00AC14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AC14B7" w:rsidRDefault="00AC14B7" w:rsidP="00AC14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C14B7" w:rsidRPr="00AC14B7" w:rsidRDefault="00AC14B7" w:rsidP="00AC14B7">
    <w:pPr>
      <w:pStyle w:val="Rodap"/>
      <w:jc w:val="center"/>
    </w:pPr>
    <w:r>
      <w:t>PL 379/2015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4B7" w:rsidRDefault="00AC14B7" w:rsidP="00AC14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AC14B7" w:rsidRPr="00AC14B7" w:rsidRDefault="00AC14B7" w:rsidP="00AC14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4B7" w:rsidRDefault="00AC14B7" w:rsidP="00AC14B7">
      <w:r>
        <w:separator/>
      </w:r>
    </w:p>
  </w:footnote>
  <w:footnote w:type="continuationSeparator" w:id="0">
    <w:p w:rsidR="00AC14B7" w:rsidRDefault="00AC14B7" w:rsidP="00AC1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4B7" w:rsidRPr="00AC14B7" w:rsidRDefault="00AC14B7" w:rsidP="00AC14B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C5E3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4B7" w:rsidRPr="00AC14B7" w:rsidRDefault="00AC14B7" w:rsidP="00AC14B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C5E31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4B7"/>
    <w:rsid w:val="00AC14B7"/>
    <w:rsid w:val="00B30902"/>
    <w:rsid w:val="00CC5E31"/>
    <w:rsid w:val="00D15599"/>
    <w:rsid w:val="00D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14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4B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C14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C14B7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AC14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14B7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14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4B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C14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C14B7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AC14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14B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66528&amp;seqTexto=1&amp;PalavrasDestaque=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830</Words>
  <Characters>5282</Characters>
  <Application>Microsoft Office Word</Application>
  <DocSecurity>0</DocSecurity>
  <Lines>139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dcterms:created xsi:type="dcterms:W3CDTF">2015-03-02T19:55:00Z</dcterms:created>
  <dcterms:modified xsi:type="dcterms:W3CDTF">2015-03-03T21:09:00Z</dcterms:modified>
</cp:coreProperties>
</file>