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4F" w:rsidRPr="00B265C8" w:rsidRDefault="00B265C8" w:rsidP="00255E4F">
      <w:pPr>
        <w:pStyle w:val="Corpodetexto2"/>
        <w:spacing w:before="120"/>
        <w:ind w:left="720"/>
        <w:jc w:val="right"/>
        <w:rPr>
          <w:rFonts w:ascii="Times New Roman" w:hAnsi="Times New Roman"/>
          <w:b/>
          <w:sz w:val="24"/>
          <w:szCs w:val="24"/>
        </w:rPr>
      </w:pPr>
      <w:r w:rsidRPr="00B265C8">
        <w:rPr>
          <w:rFonts w:ascii="Times New Roman" w:hAnsi="Times New Roman"/>
          <w:b/>
          <w:sz w:val="24"/>
          <w:szCs w:val="24"/>
        </w:rPr>
        <w:t xml:space="preserve">BRASÍLIA-DF, </w:t>
      </w:r>
      <w:r w:rsidR="000022C5">
        <w:rPr>
          <w:rFonts w:ascii="Times New Roman" w:hAnsi="Times New Roman"/>
          <w:b/>
          <w:sz w:val="24"/>
          <w:szCs w:val="24"/>
        </w:rPr>
        <w:t>13</w:t>
      </w:r>
      <w:r w:rsidRPr="00B265C8">
        <w:rPr>
          <w:rFonts w:ascii="Times New Roman" w:hAnsi="Times New Roman"/>
          <w:b/>
          <w:sz w:val="24"/>
          <w:szCs w:val="24"/>
        </w:rPr>
        <w:t xml:space="preserve"> DE JULHO</w:t>
      </w:r>
      <w:proofErr w:type="gramStart"/>
      <w:r w:rsidRPr="00B265C8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Pr="00B265C8">
        <w:rPr>
          <w:rFonts w:ascii="Times New Roman" w:hAnsi="Times New Roman"/>
          <w:b/>
          <w:sz w:val="24"/>
          <w:szCs w:val="24"/>
        </w:rPr>
        <w:t>DE 2017.</w:t>
      </w:r>
    </w:p>
    <w:p w:rsidR="00255E4F" w:rsidRPr="00B265C8" w:rsidRDefault="00255E4F" w:rsidP="00255E4F">
      <w:pPr>
        <w:pStyle w:val="Corpodetexto2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255E4F" w:rsidRPr="00B265C8" w:rsidRDefault="00255E4F" w:rsidP="00255E4F">
      <w:pPr>
        <w:pStyle w:val="Corpodetexto2"/>
        <w:spacing w:before="120"/>
        <w:rPr>
          <w:rFonts w:ascii="Times New Roman" w:hAnsi="Times New Roman"/>
          <w:sz w:val="24"/>
          <w:szCs w:val="24"/>
          <w:u w:val="single"/>
        </w:rPr>
      </w:pPr>
    </w:p>
    <w:p w:rsidR="00255E4F" w:rsidRPr="00B265C8" w:rsidRDefault="00B265C8" w:rsidP="00255E4F">
      <w:pPr>
        <w:pStyle w:val="Recuodecorpodetex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B265C8">
        <w:rPr>
          <w:rFonts w:ascii="Times New Roman" w:hAnsi="Times New Roman"/>
          <w:b/>
          <w:sz w:val="24"/>
          <w:szCs w:val="24"/>
        </w:rPr>
        <w:t>RELATÓRIO DE VIAGEM</w:t>
      </w:r>
    </w:p>
    <w:p w:rsidR="00255E4F" w:rsidRPr="00B265C8" w:rsidRDefault="00255E4F" w:rsidP="00255E4F">
      <w:pPr>
        <w:pStyle w:val="Recuodecorpodetexto"/>
        <w:spacing w:line="360" w:lineRule="auto"/>
        <w:ind w:left="2160" w:firstLine="0"/>
        <w:rPr>
          <w:rFonts w:ascii="Times New Roman" w:hAnsi="Times New Roman"/>
          <w:sz w:val="24"/>
          <w:szCs w:val="24"/>
        </w:rPr>
      </w:pPr>
    </w:p>
    <w:p w:rsidR="00BF57C4" w:rsidRDefault="00BF57C4" w:rsidP="00255E4F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B265C8">
        <w:rPr>
          <w:rFonts w:ascii="Times New Roman" w:hAnsi="Times New Roman"/>
          <w:sz w:val="24"/>
          <w:szCs w:val="24"/>
        </w:rPr>
        <w:t xml:space="preserve"> presente relatório</w:t>
      </w:r>
      <w:r>
        <w:rPr>
          <w:rFonts w:ascii="Times New Roman" w:hAnsi="Times New Roman"/>
          <w:sz w:val="24"/>
          <w:szCs w:val="24"/>
        </w:rPr>
        <w:t xml:space="preserve"> é o último dos oito Seminários aprovados no requerimento 171/16, como </w:t>
      </w:r>
      <w:r w:rsidRPr="00B265C8">
        <w:rPr>
          <w:rFonts w:ascii="Times New Roman" w:hAnsi="Times New Roman"/>
          <w:sz w:val="24"/>
          <w:szCs w:val="24"/>
        </w:rPr>
        <w:t>fruto das atividades desenvolvidas no âmbito da subcomissão especial da comissão de relaçõe</w:t>
      </w:r>
      <w:r>
        <w:rPr>
          <w:rFonts w:ascii="Times New Roman" w:hAnsi="Times New Roman"/>
          <w:sz w:val="24"/>
          <w:szCs w:val="24"/>
        </w:rPr>
        <w:t>s exteriores e defesa nacional.</w:t>
      </w:r>
    </w:p>
    <w:p w:rsidR="00BF57C4" w:rsidRDefault="00BF57C4" w:rsidP="00255E4F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Encerramos, neste debate em Porto Alegre uma fase, um ciclo, e por certo iniciaremos outro, mais denso ainda, que será o de relatar </w:t>
      </w:r>
      <w:r w:rsidRPr="00B265C8">
        <w:rPr>
          <w:rFonts w:ascii="Times New Roman" w:hAnsi="Times New Roman"/>
          <w:sz w:val="24"/>
          <w:szCs w:val="24"/>
        </w:rPr>
        <w:t>os seminários</w:t>
      </w:r>
      <w:r>
        <w:rPr>
          <w:rFonts w:ascii="Times New Roman" w:hAnsi="Times New Roman"/>
          <w:sz w:val="24"/>
          <w:szCs w:val="24"/>
        </w:rPr>
        <w:t>.</w:t>
      </w:r>
    </w:p>
    <w:p w:rsidR="00255E4F" w:rsidRPr="00B265C8" w:rsidRDefault="00BF57C4" w:rsidP="00255E4F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B265C8">
        <w:rPr>
          <w:rFonts w:ascii="Times New Roman" w:hAnsi="Times New Roman"/>
          <w:sz w:val="24"/>
          <w:szCs w:val="24"/>
        </w:rPr>
        <w:t xml:space="preserve"> procedimento de praxe de nosso gabinete, alinhado com a </w:t>
      </w:r>
      <w:proofErr w:type="spellStart"/>
      <w:r w:rsidRPr="00B265C8">
        <w:rPr>
          <w:rFonts w:ascii="Times New Roman" w:hAnsi="Times New Roman"/>
          <w:sz w:val="24"/>
          <w:szCs w:val="24"/>
        </w:rPr>
        <w:t>credn</w:t>
      </w:r>
      <w:proofErr w:type="spellEnd"/>
      <w:r w:rsidRPr="00B265C8">
        <w:rPr>
          <w:rFonts w:ascii="Times New Roman" w:hAnsi="Times New Roman"/>
          <w:sz w:val="24"/>
          <w:szCs w:val="24"/>
        </w:rPr>
        <w:t xml:space="preserve">, </w:t>
      </w:r>
      <w:r w:rsidR="000022C5">
        <w:rPr>
          <w:rFonts w:ascii="Times New Roman" w:hAnsi="Times New Roman"/>
          <w:sz w:val="24"/>
          <w:szCs w:val="24"/>
        </w:rPr>
        <w:t xml:space="preserve">foi </w:t>
      </w:r>
      <w:r w:rsidRPr="00B265C8">
        <w:rPr>
          <w:rFonts w:ascii="Times New Roman" w:hAnsi="Times New Roman"/>
          <w:sz w:val="24"/>
          <w:szCs w:val="24"/>
        </w:rPr>
        <w:t xml:space="preserve">de convidar para participar dos seminários, nos </w:t>
      </w:r>
      <w:r w:rsidR="000022C5">
        <w:rPr>
          <w:rFonts w:ascii="Times New Roman" w:hAnsi="Times New Roman"/>
          <w:sz w:val="24"/>
          <w:szCs w:val="24"/>
        </w:rPr>
        <w:t>E</w:t>
      </w:r>
      <w:r w:rsidRPr="00B265C8">
        <w:rPr>
          <w:rFonts w:ascii="Times New Roman" w:hAnsi="Times New Roman"/>
          <w:sz w:val="24"/>
          <w:szCs w:val="24"/>
        </w:rPr>
        <w:t xml:space="preserve">stados, os seguintes: </w:t>
      </w:r>
      <w:r w:rsidR="000022C5">
        <w:rPr>
          <w:rFonts w:ascii="Times New Roman" w:hAnsi="Times New Roman"/>
          <w:sz w:val="24"/>
          <w:szCs w:val="24"/>
        </w:rPr>
        <w:t>M</w:t>
      </w:r>
      <w:r w:rsidRPr="00B265C8">
        <w:rPr>
          <w:rFonts w:ascii="Times New Roman" w:hAnsi="Times New Roman"/>
          <w:sz w:val="24"/>
          <w:szCs w:val="24"/>
        </w:rPr>
        <w:t xml:space="preserve">inistério da </w:t>
      </w:r>
      <w:r w:rsidR="000022C5">
        <w:rPr>
          <w:rFonts w:ascii="Times New Roman" w:hAnsi="Times New Roman"/>
          <w:sz w:val="24"/>
          <w:szCs w:val="24"/>
        </w:rPr>
        <w:t>D</w:t>
      </w:r>
      <w:r w:rsidRPr="00B265C8">
        <w:rPr>
          <w:rFonts w:ascii="Times New Roman" w:hAnsi="Times New Roman"/>
          <w:sz w:val="24"/>
          <w:szCs w:val="24"/>
        </w:rPr>
        <w:t xml:space="preserve">efesa; </w:t>
      </w:r>
      <w:r w:rsidR="000022C5">
        <w:rPr>
          <w:rFonts w:ascii="Times New Roman" w:hAnsi="Times New Roman"/>
          <w:sz w:val="24"/>
          <w:szCs w:val="24"/>
        </w:rPr>
        <w:t>S</w:t>
      </w:r>
      <w:r w:rsidRPr="00B265C8">
        <w:rPr>
          <w:rFonts w:ascii="Times New Roman" w:hAnsi="Times New Roman"/>
          <w:sz w:val="24"/>
          <w:szCs w:val="24"/>
        </w:rPr>
        <w:t xml:space="preserve">uperior </w:t>
      </w:r>
      <w:r w:rsidR="000022C5">
        <w:rPr>
          <w:rFonts w:ascii="Times New Roman" w:hAnsi="Times New Roman"/>
          <w:sz w:val="24"/>
          <w:szCs w:val="24"/>
        </w:rPr>
        <w:t>T</w:t>
      </w:r>
      <w:r w:rsidRPr="00B265C8">
        <w:rPr>
          <w:rFonts w:ascii="Times New Roman" w:hAnsi="Times New Roman"/>
          <w:sz w:val="24"/>
          <w:szCs w:val="24"/>
        </w:rPr>
        <w:t xml:space="preserve">ribunal </w:t>
      </w:r>
      <w:r w:rsidR="000022C5">
        <w:rPr>
          <w:rFonts w:ascii="Times New Roman" w:hAnsi="Times New Roman"/>
          <w:sz w:val="24"/>
          <w:szCs w:val="24"/>
        </w:rPr>
        <w:t>M</w:t>
      </w:r>
      <w:r w:rsidRPr="00B265C8">
        <w:rPr>
          <w:rFonts w:ascii="Times New Roman" w:hAnsi="Times New Roman"/>
          <w:sz w:val="24"/>
          <w:szCs w:val="24"/>
        </w:rPr>
        <w:t xml:space="preserve">ilitar; </w:t>
      </w:r>
      <w:r w:rsidR="000022C5">
        <w:rPr>
          <w:rFonts w:ascii="Times New Roman" w:hAnsi="Times New Roman"/>
          <w:sz w:val="24"/>
          <w:szCs w:val="24"/>
        </w:rPr>
        <w:t>M</w:t>
      </w:r>
      <w:r w:rsidRPr="00B265C8">
        <w:rPr>
          <w:rFonts w:ascii="Times New Roman" w:hAnsi="Times New Roman"/>
          <w:sz w:val="24"/>
          <w:szCs w:val="24"/>
        </w:rPr>
        <w:t xml:space="preserve">inistério </w:t>
      </w:r>
      <w:r w:rsidR="000022C5">
        <w:rPr>
          <w:rFonts w:ascii="Times New Roman" w:hAnsi="Times New Roman"/>
          <w:sz w:val="24"/>
          <w:szCs w:val="24"/>
        </w:rPr>
        <w:t>P</w:t>
      </w:r>
      <w:r w:rsidRPr="00B265C8">
        <w:rPr>
          <w:rFonts w:ascii="Times New Roman" w:hAnsi="Times New Roman"/>
          <w:sz w:val="24"/>
          <w:szCs w:val="24"/>
        </w:rPr>
        <w:t xml:space="preserve">úblico </w:t>
      </w:r>
      <w:r w:rsidR="000022C5">
        <w:rPr>
          <w:rFonts w:ascii="Times New Roman" w:hAnsi="Times New Roman"/>
          <w:sz w:val="24"/>
          <w:szCs w:val="24"/>
        </w:rPr>
        <w:t>M</w:t>
      </w:r>
      <w:r w:rsidRPr="00B265C8">
        <w:rPr>
          <w:rFonts w:ascii="Times New Roman" w:hAnsi="Times New Roman"/>
          <w:sz w:val="24"/>
          <w:szCs w:val="24"/>
        </w:rPr>
        <w:t xml:space="preserve">ilitar da </w:t>
      </w:r>
      <w:r w:rsidR="000022C5">
        <w:rPr>
          <w:rFonts w:ascii="Times New Roman" w:hAnsi="Times New Roman"/>
          <w:sz w:val="24"/>
          <w:szCs w:val="24"/>
        </w:rPr>
        <w:t>U</w:t>
      </w:r>
      <w:r w:rsidRPr="00B265C8">
        <w:rPr>
          <w:rFonts w:ascii="Times New Roman" w:hAnsi="Times New Roman"/>
          <w:sz w:val="24"/>
          <w:szCs w:val="24"/>
        </w:rPr>
        <w:t xml:space="preserve">nião; </w:t>
      </w:r>
      <w:r w:rsidR="000022C5">
        <w:rPr>
          <w:rFonts w:ascii="Times New Roman" w:hAnsi="Times New Roman"/>
          <w:sz w:val="24"/>
          <w:szCs w:val="24"/>
        </w:rPr>
        <w:t>P</w:t>
      </w:r>
      <w:r w:rsidRPr="00B265C8">
        <w:rPr>
          <w:rFonts w:ascii="Times New Roman" w:hAnsi="Times New Roman"/>
          <w:sz w:val="24"/>
          <w:szCs w:val="24"/>
        </w:rPr>
        <w:t xml:space="preserve">residente dos </w:t>
      </w:r>
      <w:r w:rsidR="000022C5">
        <w:rPr>
          <w:rFonts w:ascii="Times New Roman" w:hAnsi="Times New Roman"/>
          <w:sz w:val="24"/>
          <w:szCs w:val="24"/>
        </w:rPr>
        <w:t>T</w:t>
      </w:r>
      <w:r w:rsidRPr="00B265C8">
        <w:rPr>
          <w:rFonts w:ascii="Times New Roman" w:hAnsi="Times New Roman"/>
          <w:sz w:val="24"/>
          <w:szCs w:val="24"/>
        </w:rPr>
        <w:t xml:space="preserve">ribunais de </w:t>
      </w:r>
      <w:r w:rsidR="000022C5">
        <w:rPr>
          <w:rFonts w:ascii="Times New Roman" w:hAnsi="Times New Roman"/>
          <w:sz w:val="24"/>
          <w:szCs w:val="24"/>
        </w:rPr>
        <w:t>J</w:t>
      </w:r>
      <w:r w:rsidRPr="00B265C8">
        <w:rPr>
          <w:rFonts w:ascii="Times New Roman" w:hAnsi="Times New Roman"/>
          <w:sz w:val="24"/>
          <w:szCs w:val="24"/>
        </w:rPr>
        <w:t xml:space="preserve">ustiça </w:t>
      </w:r>
      <w:r w:rsidR="000022C5">
        <w:rPr>
          <w:rFonts w:ascii="Times New Roman" w:hAnsi="Times New Roman"/>
          <w:sz w:val="24"/>
          <w:szCs w:val="24"/>
        </w:rPr>
        <w:t>M</w:t>
      </w:r>
      <w:r w:rsidRPr="00B265C8">
        <w:rPr>
          <w:rFonts w:ascii="Times New Roman" w:hAnsi="Times New Roman"/>
          <w:sz w:val="24"/>
          <w:szCs w:val="24"/>
        </w:rPr>
        <w:t xml:space="preserve">ilitar dos </w:t>
      </w:r>
      <w:r w:rsidR="000022C5">
        <w:rPr>
          <w:rFonts w:ascii="Times New Roman" w:hAnsi="Times New Roman"/>
          <w:sz w:val="24"/>
          <w:szCs w:val="24"/>
        </w:rPr>
        <w:t>Est</w:t>
      </w:r>
      <w:r w:rsidRPr="00B265C8">
        <w:rPr>
          <w:rFonts w:ascii="Times New Roman" w:hAnsi="Times New Roman"/>
          <w:sz w:val="24"/>
          <w:szCs w:val="24"/>
        </w:rPr>
        <w:t xml:space="preserve">ados do </w:t>
      </w:r>
      <w:r w:rsidR="000022C5">
        <w:rPr>
          <w:rFonts w:ascii="Times New Roman" w:hAnsi="Times New Roman"/>
          <w:sz w:val="24"/>
          <w:szCs w:val="24"/>
        </w:rPr>
        <w:t>R</w:t>
      </w:r>
      <w:r w:rsidRPr="00B265C8">
        <w:rPr>
          <w:rFonts w:ascii="Times New Roman" w:hAnsi="Times New Roman"/>
          <w:sz w:val="24"/>
          <w:szCs w:val="24"/>
        </w:rPr>
        <w:t xml:space="preserve">io </w:t>
      </w:r>
      <w:r w:rsidR="000022C5">
        <w:rPr>
          <w:rFonts w:ascii="Times New Roman" w:hAnsi="Times New Roman"/>
          <w:sz w:val="24"/>
          <w:szCs w:val="24"/>
        </w:rPr>
        <w:t>G</w:t>
      </w:r>
      <w:r w:rsidRPr="00B265C8">
        <w:rPr>
          <w:rFonts w:ascii="Times New Roman" w:hAnsi="Times New Roman"/>
          <w:sz w:val="24"/>
          <w:szCs w:val="24"/>
        </w:rPr>
        <w:t xml:space="preserve">rande do </w:t>
      </w:r>
      <w:r w:rsidR="000022C5">
        <w:rPr>
          <w:rFonts w:ascii="Times New Roman" w:hAnsi="Times New Roman"/>
          <w:sz w:val="24"/>
          <w:szCs w:val="24"/>
        </w:rPr>
        <w:t>S</w:t>
      </w:r>
      <w:r w:rsidRPr="00B265C8">
        <w:rPr>
          <w:rFonts w:ascii="Times New Roman" w:hAnsi="Times New Roman"/>
          <w:sz w:val="24"/>
          <w:szCs w:val="24"/>
        </w:rPr>
        <w:t xml:space="preserve">ul, </w:t>
      </w:r>
      <w:r w:rsidR="000022C5">
        <w:rPr>
          <w:rFonts w:ascii="Times New Roman" w:hAnsi="Times New Roman"/>
          <w:sz w:val="24"/>
          <w:szCs w:val="24"/>
        </w:rPr>
        <w:t>M</w:t>
      </w:r>
      <w:r w:rsidRPr="00B265C8">
        <w:rPr>
          <w:rFonts w:ascii="Times New Roman" w:hAnsi="Times New Roman"/>
          <w:sz w:val="24"/>
          <w:szCs w:val="24"/>
        </w:rPr>
        <w:t xml:space="preserve">inas </w:t>
      </w:r>
      <w:r w:rsidR="000022C5">
        <w:rPr>
          <w:rFonts w:ascii="Times New Roman" w:hAnsi="Times New Roman"/>
          <w:sz w:val="24"/>
          <w:szCs w:val="24"/>
        </w:rPr>
        <w:t>G</w:t>
      </w:r>
      <w:r w:rsidRPr="00B265C8">
        <w:rPr>
          <w:rFonts w:ascii="Times New Roman" w:hAnsi="Times New Roman"/>
          <w:sz w:val="24"/>
          <w:szCs w:val="24"/>
        </w:rPr>
        <w:t xml:space="preserve">erais e </w:t>
      </w:r>
      <w:r w:rsidR="000022C5">
        <w:rPr>
          <w:rFonts w:ascii="Times New Roman" w:hAnsi="Times New Roman"/>
          <w:sz w:val="24"/>
          <w:szCs w:val="24"/>
        </w:rPr>
        <w:t>S</w:t>
      </w:r>
      <w:r w:rsidRPr="00B265C8">
        <w:rPr>
          <w:rFonts w:ascii="Times New Roman" w:hAnsi="Times New Roman"/>
          <w:sz w:val="24"/>
          <w:szCs w:val="24"/>
        </w:rPr>
        <w:t xml:space="preserve">ão </w:t>
      </w:r>
      <w:r w:rsidR="000022C5">
        <w:rPr>
          <w:rFonts w:ascii="Times New Roman" w:hAnsi="Times New Roman"/>
          <w:sz w:val="24"/>
          <w:szCs w:val="24"/>
        </w:rPr>
        <w:t>P</w:t>
      </w:r>
      <w:r w:rsidRPr="00B265C8">
        <w:rPr>
          <w:rFonts w:ascii="Times New Roman" w:hAnsi="Times New Roman"/>
          <w:sz w:val="24"/>
          <w:szCs w:val="24"/>
        </w:rPr>
        <w:t>aulo; juízes da</w:t>
      </w:r>
      <w:r w:rsidR="000022C5">
        <w:rPr>
          <w:rFonts w:ascii="Times New Roman" w:hAnsi="Times New Roman"/>
          <w:sz w:val="24"/>
          <w:szCs w:val="24"/>
        </w:rPr>
        <w:t>s</w:t>
      </w:r>
      <w:r w:rsidRPr="00B265C8">
        <w:rPr>
          <w:rFonts w:ascii="Times New Roman" w:hAnsi="Times New Roman"/>
          <w:sz w:val="24"/>
          <w:szCs w:val="24"/>
        </w:rPr>
        <w:t xml:space="preserve"> justiça</w:t>
      </w:r>
      <w:r w:rsidR="000022C5">
        <w:rPr>
          <w:rFonts w:ascii="Times New Roman" w:hAnsi="Times New Roman"/>
          <w:sz w:val="24"/>
          <w:szCs w:val="24"/>
        </w:rPr>
        <w:t>s</w:t>
      </w:r>
      <w:r w:rsidRPr="00B265C8">
        <w:rPr>
          <w:rFonts w:ascii="Times New Roman" w:hAnsi="Times New Roman"/>
          <w:sz w:val="24"/>
          <w:szCs w:val="24"/>
        </w:rPr>
        <w:t xml:space="preserve"> militar</w:t>
      </w:r>
      <w:r w:rsidR="000022C5">
        <w:rPr>
          <w:rFonts w:ascii="Times New Roman" w:hAnsi="Times New Roman"/>
          <w:sz w:val="24"/>
          <w:szCs w:val="24"/>
        </w:rPr>
        <w:t>es</w:t>
      </w:r>
      <w:r w:rsidRPr="00B265C8">
        <w:rPr>
          <w:rFonts w:ascii="Times New Roman" w:hAnsi="Times New Roman"/>
          <w:sz w:val="24"/>
          <w:szCs w:val="24"/>
        </w:rPr>
        <w:t xml:space="preserve"> estadua</w:t>
      </w:r>
      <w:r w:rsidR="000022C5">
        <w:rPr>
          <w:rFonts w:ascii="Times New Roman" w:hAnsi="Times New Roman"/>
          <w:sz w:val="24"/>
          <w:szCs w:val="24"/>
        </w:rPr>
        <w:t>is; O</w:t>
      </w:r>
      <w:r w:rsidRPr="00B265C8">
        <w:rPr>
          <w:rFonts w:ascii="Times New Roman" w:hAnsi="Times New Roman"/>
          <w:sz w:val="24"/>
          <w:szCs w:val="24"/>
        </w:rPr>
        <w:t xml:space="preserve">rdem dos </w:t>
      </w:r>
      <w:r w:rsidR="000022C5">
        <w:rPr>
          <w:rFonts w:ascii="Times New Roman" w:hAnsi="Times New Roman"/>
          <w:sz w:val="24"/>
          <w:szCs w:val="24"/>
        </w:rPr>
        <w:t>A</w:t>
      </w:r>
      <w:r w:rsidRPr="00B265C8">
        <w:rPr>
          <w:rFonts w:ascii="Times New Roman" w:hAnsi="Times New Roman"/>
          <w:sz w:val="24"/>
          <w:szCs w:val="24"/>
        </w:rPr>
        <w:t xml:space="preserve">dvogados do </w:t>
      </w:r>
      <w:r w:rsidR="000022C5">
        <w:rPr>
          <w:rFonts w:ascii="Times New Roman" w:hAnsi="Times New Roman"/>
          <w:sz w:val="24"/>
          <w:szCs w:val="24"/>
        </w:rPr>
        <w:t>B</w:t>
      </w:r>
      <w:r w:rsidRPr="00B265C8">
        <w:rPr>
          <w:rFonts w:ascii="Times New Roman" w:hAnsi="Times New Roman"/>
          <w:sz w:val="24"/>
          <w:szCs w:val="24"/>
        </w:rPr>
        <w:t xml:space="preserve">rasil; </w:t>
      </w:r>
      <w:r w:rsidR="000022C5">
        <w:rPr>
          <w:rFonts w:ascii="Times New Roman" w:hAnsi="Times New Roman"/>
          <w:sz w:val="24"/>
          <w:szCs w:val="24"/>
        </w:rPr>
        <w:t>M</w:t>
      </w:r>
      <w:r w:rsidRPr="00B265C8">
        <w:rPr>
          <w:rFonts w:ascii="Times New Roman" w:hAnsi="Times New Roman"/>
          <w:sz w:val="24"/>
          <w:szCs w:val="24"/>
        </w:rPr>
        <w:t xml:space="preserve">inistério </w:t>
      </w:r>
      <w:r w:rsidR="000022C5">
        <w:rPr>
          <w:rFonts w:ascii="Times New Roman" w:hAnsi="Times New Roman"/>
          <w:sz w:val="24"/>
          <w:szCs w:val="24"/>
        </w:rPr>
        <w:t>P</w:t>
      </w:r>
      <w:r w:rsidRPr="00B265C8">
        <w:rPr>
          <w:rFonts w:ascii="Times New Roman" w:hAnsi="Times New Roman"/>
          <w:sz w:val="24"/>
          <w:szCs w:val="24"/>
        </w:rPr>
        <w:t xml:space="preserve">úblico </w:t>
      </w:r>
      <w:r w:rsidR="000022C5">
        <w:rPr>
          <w:rFonts w:ascii="Times New Roman" w:hAnsi="Times New Roman"/>
          <w:sz w:val="24"/>
          <w:szCs w:val="24"/>
        </w:rPr>
        <w:t>E</w:t>
      </w:r>
      <w:r w:rsidRPr="00B265C8">
        <w:rPr>
          <w:rFonts w:ascii="Times New Roman" w:hAnsi="Times New Roman"/>
          <w:sz w:val="24"/>
          <w:szCs w:val="24"/>
        </w:rPr>
        <w:t xml:space="preserve">stadual; </w:t>
      </w:r>
      <w:r w:rsidR="000022C5">
        <w:rPr>
          <w:rFonts w:ascii="Times New Roman" w:hAnsi="Times New Roman"/>
          <w:sz w:val="24"/>
          <w:szCs w:val="24"/>
        </w:rPr>
        <w:t>P</w:t>
      </w:r>
      <w:r w:rsidRPr="00B265C8">
        <w:rPr>
          <w:rFonts w:ascii="Times New Roman" w:hAnsi="Times New Roman"/>
          <w:sz w:val="24"/>
          <w:szCs w:val="24"/>
        </w:rPr>
        <w:t xml:space="preserve">residente dos </w:t>
      </w:r>
      <w:r w:rsidR="000022C5">
        <w:rPr>
          <w:rFonts w:ascii="Times New Roman" w:hAnsi="Times New Roman"/>
          <w:sz w:val="24"/>
          <w:szCs w:val="24"/>
        </w:rPr>
        <w:t>T</w:t>
      </w:r>
      <w:r w:rsidRPr="00B265C8">
        <w:rPr>
          <w:rFonts w:ascii="Times New Roman" w:hAnsi="Times New Roman"/>
          <w:sz w:val="24"/>
          <w:szCs w:val="24"/>
        </w:rPr>
        <w:t xml:space="preserve">ribunais de </w:t>
      </w:r>
      <w:r w:rsidR="000022C5">
        <w:rPr>
          <w:rFonts w:ascii="Times New Roman" w:hAnsi="Times New Roman"/>
          <w:sz w:val="24"/>
          <w:szCs w:val="24"/>
        </w:rPr>
        <w:t>J</w:t>
      </w:r>
      <w:r w:rsidRPr="00B265C8">
        <w:rPr>
          <w:rFonts w:ascii="Times New Roman" w:hAnsi="Times New Roman"/>
          <w:sz w:val="24"/>
          <w:szCs w:val="24"/>
        </w:rPr>
        <w:t xml:space="preserve">ustiça; entidades de classe dos oficiais e praças; comandantes gerais das polícias e corpos de bombeiros militares dos estados, </w:t>
      </w:r>
      <w:r w:rsidR="000022C5">
        <w:rPr>
          <w:rFonts w:ascii="Times New Roman" w:hAnsi="Times New Roman"/>
          <w:sz w:val="24"/>
          <w:szCs w:val="24"/>
        </w:rPr>
        <w:t>alunos de curso de direito, público em geral</w:t>
      </w:r>
      <w:r w:rsidRPr="00B265C8">
        <w:rPr>
          <w:rFonts w:ascii="Times New Roman" w:hAnsi="Times New Roman"/>
          <w:sz w:val="24"/>
          <w:szCs w:val="24"/>
        </w:rPr>
        <w:t xml:space="preserve">. </w:t>
      </w:r>
    </w:p>
    <w:p w:rsidR="00255E4F" w:rsidRPr="00B265C8" w:rsidRDefault="00255E4F" w:rsidP="00255E4F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</w:p>
    <w:p w:rsidR="00255E4F" w:rsidRPr="00B265C8" w:rsidRDefault="00B265C8" w:rsidP="00255E4F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b/>
          <w:sz w:val="24"/>
          <w:szCs w:val="24"/>
        </w:rPr>
      </w:pPr>
      <w:r w:rsidRPr="00B265C8">
        <w:rPr>
          <w:rFonts w:ascii="Times New Roman" w:hAnsi="Times New Roman"/>
          <w:b/>
          <w:sz w:val="24"/>
          <w:szCs w:val="24"/>
        </w:rPr>
        <w:t xml:space="preserve">8º SEMINÁRIO: </w:t>
      </w:r>
    </w:p>
    <w:p w:rsidR="00255E4F" w:rsidRPr="00B265C8" w:rsidRDefault="00B265C8" w:rsidP="00255E4F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</w:rPr>
        <w:t>DATA: 03/07/2017</w:t>
      </w:r>
    </w:p>
    <w:p w:rsidR="00255E4F" w:rsidRPr="00B265C8" w:rsidRDefault="00B265C8" w:rsidP="00255E4F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</w:rPr>
        <w:t>LOCAL: CÂMARA MUNICIPAL DE PORTO ALEGRE</w:t>
      </w:r>
    </w:p>
    <w:p w:rsidR="00255E4F" w:rsidRPr="00B265C8" w:rsidRDefault="00B265C8" w:rsidP="00255E4F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</w:rPr>
        <w:t>HORÁRIO: 14HS ÀS 18HS</w:t>
      </w:r>
    </w:p>
    <w:p w:rsidR="00255E4F" w:rsidRPr="00B265C8" w:rsidRDefault="00B265C8" w:rsidP="00255E4F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</w:rPr>
        <w:t>DESLOCAMENTO: VÔO IDA: 03/07/2017 – CNF / POA</w:t>
      </w:r>
      <w:proofErr w:type="gramStart"/>
      <w:r w:rsidRPr="00B265C8">
        <w:rPr>
          <w:rFonts w:ascii="Times New Roman" w:hAnsi="Times New Roman"/>
          <w:sz w:val="24"/>
          <w:szCs w:val="24"/>
        </w:rPr>
        <w:t xml:space="preserve">  </w:t>
      </w:r>
    </w:p>
    <w:p w:rsidR="00255E4F" w:rsidRPr="00B265C8" w:rsidRDefault="00B265C8" w:rsidP="00255E4F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  <w:proofErr w:type="gramEnd"/>
      <w:r w:rsidRPr="00B265C8">
        <w:rPr>
          <w:rFonts w:ascii="Times New Roman" w:hAnsi="Times New Roman"/>
          <w:sz w:val="24"/>
          <w:szCs w:val="24"/>
        </w:rPr>
        <w:t>LATAM – 3201/3865</w:t>
      </w:r>
    </w:p>
    <w:p w:rsidR="00255E4F" w:rsidRPr="00B265C8" w:rsidRDefault="00B265C8" w:rsidP="00255E4F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</w:rPr>
        <w:t xml:space="preserve">DESLOCAMENTO: VÔO RETORNO: </w:t>
      </w:r>
      <w:proofErr w:type="gramStart"/>
      <w:r w:rsidRPr="00B265C8">
        <w:rPr>
          <w:rFonts w:ascii="Times New Roman" w:hAnsi="Times New Roman"/>
          <w:sz w:val="24"/>
          <w:szCs w:val="24"/>
        </w:rPr>
        <w:t>03/07/2017 :</w:t>
      </w:r>
      <w:proofErr w:type="gramEnd"/>
      <w:r w:rsidRPr="00B265C8">
        <w:rPr>
          <w:rFonts w:ascii="Times New Roman" w:hAnsi="Times New Roman"/>
          <w:sz w:val="24"/>
          <w:szCs w:val="24"/>
        </w:rPr>
        <w:t xml:space="preserve"> POA/BSB </w:t>
      </w:r>
    </w:p>
    <w:p w:rsidR="00255E4F" w:rsidRPr="00B265C8" w:rsidRDefault="00B265C8" w:rsidP="00255E4F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</w:rPr>
        <w:t>LATAM –</w:t>
      </w:r>
      <w:proofErr w:type="gramStart"/>
      <w:r w:rsidRPr="00B265C8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B265C8">
        <w:rPr>
          <w:rFonts w:ascii="Times New Roman" w:hAnsi="Times New Roman"/>
          <w:sz w:val="24"/>
          <w:szCs w:val="24"/>
        </w:rPr>
        <w:t>3231</w:t>
      </w:r>
    </w:p>
    <w:p w:rsidR="00255E4F" w:rsidRPr="00B265C8" w:rsidRDefault="00B265C8" w:rsidP="00255E4F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Público participante: A</w:t>
      </w:r>
      <w:r w:rsidRPr="00B265C8">
        <w:rPr>
          <w:rFonts w:ascii="Times New Roman" w:hAnsi="Times New Roman"/>
          <w:sz w:val="24"/>
          <w:szCs w:val="24"/>
        </w:rPr>
        <w:t xml:space="preserve">proximadamente 65 pessoas. </w:t>
      </w:r>
      <w:proofErr w:type="gramStart"/>
      <w:r w:rsidRPr="00B265C8">
        <w:rPr>
          <w:rFonts w:ascii="Times New Roman" w:hAnsi="Times New Roman"/>
          <w:sz w:val="24"/>
          <w:szCs w:val="24"/>
        </w:rPr>
        <w:t>sendo</w:t>
      </w:r>
      <w:proofErr w:type="gramEnd"/>
      <w:r w:rsidRPr="00B265C8">
        <w:rPr>
          <w:rFonts w:ascii="Times New Roman" w:hAnsi="Times New Roman"/>
          <w:sz w:val="24"/>
          <w:szCs w:val="24"/>
        </w:rPr>
        <w:t xml:space="preserve"> poli</w:t>
      </w:r>
      <w:r>
        <w:rPr>
          <w:rFonts w:ascii="Times New Roman" w:hAnsi="Times New Roman"/>
          <w:sz w:val="24"/>
          <w:szCs w:val="24"/>
        </w:rPr>
        <w:t>ciais e bombeiros militares do Estado do Rio Grande do Sul, advogados do Estado do P</w:t>
      </w:r>
      <w:r w:rsidRPr="00B265C8">
        <w:rPr>
          <w:rFonts w:ascii="Times New Roman" w:hAnsi="Times New Roman"/>
          <w:sz w:val="24"/>
          <w:szCs w:val="24"/>
        </w:rPr>
        <w:t>araná, alunos de cur</w:t>
      </w:r>
      <w:r>
        <w:rPr>
          <w:rFonts w:ascii="Times New Roman" w:hAnsi="Times New Roman"/>
          <w:sz w:val="24"/>
          <w:szCs w:val="24"/>
        </w:rPr>
        <w:t>so de direito, público em geral.</w:t>
      </w:r>
    </w:p>
    <w:p w:rsidR="008A1F5F" w:rsidRDefault="00B265C8" w:rsidP="008A1F5F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</w:t>
      </w:r>
      <w:r w:rsidRPr="00B265C8">
        <w:rPr>
          <w:rFonts w:ascii="Times New Roman" w:hAnsi="Times New Roman"/>
          <w:sz w:val="24"/>
          <w:szCs w:val="24"/>
        </w:rPr>
        <w:t>or oca</w:t>
      </w:r>
      <w:r>
        <w:rPr>
          <w:rFonts w:ascii="Times New Roman" w:hAnsi="Times New Roman"/>
          <w:sz w:val="24"/>
          <w:szCs w:val="24"/>
        </w:rPr>
        <w:t>sião do seminário realizado em P</w:t>
      </w:r>
      <w:r w:rsidRPr="00B265C8">
        <w:rPr>
          <w:rFonts w:ascii="Times New Roman" w:hAnsi="Times New Roman"/>
          <w:sz w:val="24"/>
          <w:szCs w:val="24"/>
        </w:rPr>
        <w:t xml:space="preserve">orto </w:t>
      </w:r>
      <w:r>
        <w:rPr>
          <w:rFonts w:ascii="Times New Roman" w:hAnsi="Times New Roman"/>
          <w:sz w:val="24"/>
          <w:szCs w:val="24"/>
        </w:rPr>
        <w:t>Alegre, na Câmara Municipal de P</w:t>
      </w:r>
      <w:r w:rsidRPr="00B265C8">
        <w:rPr>
          <w:rFonts w:ascii="Times New Roman" w:hAnsi="Times New Roman"/>
          <w:sz w:val="24"/>
          <w:szCs w:val="24"/>
        </w:rPr>
        <w:t xml:space="preserve">orto </w:t>
      </w:r>
      <w:r>
        <w:rPr>
          <w:rFonts w:ascii="Times New Roman" w:hAnsi="Times New Roman"/>
          <w:sz w:val="24"/>
          <w:szCs w:val="24"/>
        </w:rPr>
        <w:t>A</w:t>
      </w:r>
      <w:r w:rsidRPr="00B265C8">
        <w:rPr>
          <w:rFonts w:ascii="Times New Roman" w:hAnsi="Times New Roman"/>
          <w:sz w:val="24"/>
          <w:szCs w:val="24"/>
        </w:rPr>
        <w:t>legre, contamos com a presença</w:t>
      </w:r>
      <w:r w:rsidR="00BF57C4">
        <w:rPr>
          <w:rFonts w:ascii="Times New Roman" w:hAnsi="Times New Roman"/>
          <w:sz w:val="24"/>
          <w:szCs w:val="24"/>
        </w:rPr>
        <w:t>,</w:t>
      </w:r>
      <w:r w:rsidRPr="00B265C8">
        <w:rPr>
          <w:rFonts w:ascii="Times New Roman" w:hAnsi="Times New Roman"/>
          <w:sz w:val="24"/>
          <w:szCs w:val="24"/>
        </w:rPr>
        <w:t xml:space="preserve"> </w:t>
      </w:r>
      <w:r w:rsidR="00BF57C4">
        <w:rPr>
          <w:rFonts w:ascii="Times New Roman" w:hAnsi="Times New Roman"/>
          <w:sz w:val="24"/>
          <w:szCs w:val="24"/>
        </w:rPr>
        <w:t>por todo o debate da vereadora Comandante N</w:t>
      </w:r>
      <w:r w:rsidRPr="00B265C8">
        <w:rPr>
          <w:rFonts w:ascii="Times New Roman" w:hAnsi="Times New Roman"/>
          <w:sz w:val="24"/>
          <w:szCs w:val="24"/>
        </w:rPr>
        <w:t xml:space="preserve">ádia, </w:t>
      </w:r>
      <w:r w:rsidR="00BF57C4">
        <w:rPr>
          <w:rFonts w:ascii="Times New Roman" w:hAnsi="Times New Roman"/>
          <w:sz w:val="24"/>
          <w:szCs w:val="24"/>
        </w:rPr>
        <w:t xml:space="preserve">e na abertura dos trabalhos </w:t>
      </w:r>
      <w:r w:rsidRPr="00B265C8">
        <w:rPr>
          <w:rFonts w:ascii="Times New Roman" w:hAnsi="Times New Roman"/>
          <w:sz w:val="24"/>
          <w:szCs w:val="24"/>
        </w:rPr>
        <w:t xml:space="preserve">do </w:t>
      </w:r>
      <w:r w:rsidR="00BF57C4">
        <w:rPr>
          <w:rFonts w:ascii="Times New Roman" w:hAnsi="Times New Roman"/>
          <w:sz w:val="24"/>
          <w:szCs w:val="24"/>
        </w:rPr>
        <w:t xml:space="preserve">1º vice-presidente da Câmara Municipal, Vereador Valter Luis da Costa </w:t>
      </w:r>
      <w:proofErr w:type="spellStart"/>
      <w:r w:rsidR="00BF57C4">
        <w:rPr>
          <w:rFonts w:ascii="Times New Roman" w:hAnsi="Times New Roman"/>
          <w:sz w:val="24"/>
          <w:szCs w:val="24"/>
        </w:rPr>
        <w:t>N</w:t>
      </w:r>
      <w:r w:rsidRPr="00B265C8">
        <w:rPr>
          <w:rFonts w:ascii="Times New Roman" w:hAnsi="Times New Roman"/>
          <w:sz w:val="24"/>
          <w:szCs w:val="24"/>
        </w:rPr>
        <w:t>agelstein</w:t>
      </w:r>
      <w:proofErr w:type="spellEnd"/>
      <w:r w:rsidRPr="00B265C8">
        <w:rPr>
          <w:rFonts w:ascii="Times New Roman" w:hAnsi="Times New Roman"/>
          <w:sz w:val="24"/>
          <w:szCs w:val="24"/>
        </w:rPr>
        <w:t xml:space="preserve">. </w:t>
      </w:r>
    </w:p>
    <w:p w:rsidR="00BF57C4" w:rsidRPr="00B265C8" w:rsidRDefault="00BF57C4" w:rsidP="008A1F5F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</w:p>
    <w:p w:rsidR="00D90C3C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</w:rPr>
        <w:t xml:space="preserve">PRESIDENTE DO TRIBUNAL DE JUSTIÇA MILITAR DO ESTADO DO RIO GRANDE DO SUL, </w:t>
      </w:r>
      <w:r w:rsidRPr="00B265C8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JUIZ DR. FERNANDO GUERREIRO DE LEMOS; </w:t>
      </w:r>
    </w:p>
    <w:p w:rsidR="00D90C3C" w:rsidRPr="00B265C8" w:rsidRDefault="00D90C3C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B265C8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color w:val="000000"/>
          <w:sz w:val="24"/>
          <w:szCs w:val="24"/>
        </w:rPr>
        <w:t>FÁBIO DUARTE FERNANDES, VICE-PRESIDENTE NO EXERCÍCIO DA PRESIDÊNCIA DO TRIBUNAL DE JUSTIÇA MILITAR DO ESTADO DO RIO GRANDE DO SUL, REPRESENTANDO O PRESIDENTE DA ASSOCIAÇÃO DOS MAGISTRADOS DAS JUSTIÇAS MILITARES ESTADUAIS (AMJME</w:t>
      </w:r>
      <w:proofErr w:type="gramStart"/>
      <w:r w:rsidRPr="00B265C8">
        <w:rPr>
          <w:rFonts w:ascii="Times New Roman" w:hAnsi="Times New Roman"/>
          <w:color w:val="000000"/>
          <w:sz w:val="24"/>
          <w:szCs w:val="24"/>
        </w:rPr>
        <w:t>)</w:t>
      </w:r>
      <w:proofErr w:type="gramEnd"/>
    </w:p>
    <w:p w:rsidR="00B265C8" w:rsidRP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C81F2D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color w:val="000000"/>
          <w:sz w:val="24"/>
          <w:szCs w:val="24"/>
        </w:rPr>
        <w:t xml:space="preserve">FERNANDO ANTÔNIO NOGUEIRA GALVÃO DA ROCHA, PRESIDENTE DO TRIBUNAL DE JUSTIÇA MILITAR DO ESTADO DE MINAS GERAIS; </w:t>
      </w:r>
    </w:p>
    <w:p w:rsidR="00B265C8" w:rsidRP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C81F2D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color w:val="000000"/>
          <w:sz w:val="24"/>
          <w:szCs w:val="24"/>
        </w:rPr>
        <w:t xml:space="preserve">SÍLVIO HIROSHI OYAMA, JUIZ PRESIDENTE DO TRIBUNAL DE JUSTIÇA MILITAR DO ESTADO DE SÃO PAULO; </w:t>
      </w:r>
    </w:p>
    <w:p w:rsidR="00B265C8" w:rsidRP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color w:val="000000"/>
          <w:sz w:val="24"/>
          <w:szCs w:val="24"/>
        </w:rPr>
        <w:br/>
      </w:r>
    </w:p>
    <w:p w:rsidR="00C81F2D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color w:val="000000"/>
          <w:sz w:val="24"/>
          <w:szCs w:val="24"/>
        </w:rPr>
        <w:t xml:space="preserve">MARIA DO CARMO GOULART MARTINS SETENTA, DEFENSORA PÚBLICA FEDERAL TITULAR DO 1º OFÍCIO CRIMINAL EM PORTO ALEGRE; </w:t>
      </w:r>
    </w:p>
    <w:p w:rsidR="00B265C8" w:rsidRP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C81F2D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color w:val="000000"/>
          <w:sz w:val="24"/>
          <w:szCs w:val="24"/>
        </w:rPr>
        <w:t xml:space="preserve">MAJOR PM DANIEL LUIZELLI ALTAFINI, </w:t>
      </w:r>
      <w:proofErr w:type="gramStart"/>
      <w:r w:rsidRPr="00B265C8">
        <w:rPr>
          <w:rFonts w:ascii="Times New Roman" w:hAnsi="Times New Roman"/>
          <w:color w:val="000000"/>
          <w:sz w:val="24"/>
          <w:szCs w:val="24"/>
        </w:rPr>
        <w:t>ASSESSOR</w:t>
      </w:r>
      <w:proofErr w:type="gramEnd"/>
      <w:r w:rsidRPr="00B265C8">
        <w:rPr>
          <w:rFonts w:ascii="Times New Roman" w:hAnsi="Times New Roman"/>
          <w:color w:val="000000"/>
          <w:sz w:val="24"/>
          <w:szCs w:val="24"/>
        </w:rPr>
        <w:t xml:space="preserve"> JURÍDICO DO COMANDO-GERAL DA BRIGADA MILITAR; </w:t>
      </w:r>
    </w:p>
    <w:p w:rsidR="00B265C8" w:rsidRP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B265C8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b/>
          <w:color w:val="000000"/>
          <w:sz w:val="24"/>
          <w:szCs w:val="24"/>
        </w:rPr>
        <w:t>MARCELO PINTO SPECHT</w:t>
      </w:r>
      <w:r w:rsidRPr="00B265C8">
        <w:rPr>
          <w:rFonts w:ascii="Times New Roman" w:hAnsi="Times New Roman"/>
          <w:color w:val="000000"/>
          <w:sz w:val="24"/>
          <w:szCs w:val="24"/>
        </w:rPr>
        <w:t xml:space="preserve">, CONSELHO NACIONAL DE COMANDANTES GERAIS POLÍCIAS MILITARES E CORPOS DE BOMBEIRO MILITARES (CNCG); </w:t>
      </w:r>
    </w:p>
    <w:p w:rsidR="00B265C8" w:rsidRPr="00B265C8" w:rsidRDefault="00B265C8" w:rsidP="00B265C8">
      <w:pPr>
        <w:pStyle w:val="Recuodecorpodetexto"/>
        <w:ind w:left="1985" w:firstLine="0"/>
        <w:rPr>
          <w:rFonts w:ascii="Times New Roman" w:hAnsi="Times New Roman"/>
          <w:sz w:val="24"/>
          <w:szCs w:val="24"/>
        </w:rPr>
      </w:pPr>
    </w:p>
    <w:p w:rsidR="00B265C8" w:rsidRPr="000022C5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b/>
          <w:color w:val="000000"/>
          <w:sz w:val="24"/>
          <w:szCs w:val="24"/>
        </w:rPr>
        <w:t>MARIANA FERNANDES LIXA</w:t>
      </w:r>
      <w:r w:rsidRPr="00B265C8">
        <w:rPr>
          <w:rFonts w:ascii="Times New Roman" w:hAnsi="Times New Roman"/>
          <w:color w:val="000000"/>
          <w:sz w:val="24"/>
          <w:szCs w:val="24"/>
        </w:rPr>
        <w:t xml:space="preserve">, VICE-PRESIDENTE DA COMISSÃO DE DIREITO MILITAR DA ORDEM DOS ADVOGADOS DO BRASIL - SEÇÃO SANTA CATARINA; </w:t>
      </w:r>
    </w:p>
    <w:p w:rsidR="000022C5" w:rsidRDefault="000022C5" w:rsidP="000022C5">
      <w:pPr>
        <w:pStyle w:val="PargrafodaLista"/>
        <w:rPr>
          <w:sz w:val="24"/>
          <w:szCs w:val="24"/>
        </w:rPr>
      </w:pPr>
    </w:p>
    <w:p w:rsidR="000022C5" w:rsidRPr="000022C5" w:rsidRDefault="00B265C8" w:rsidP="000022C5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b/>
          <w:color w:val="000000"/>
          <w:sz w:val="24"/>
          <w:szCs w:val="24"/>
        </w:rPr>
        <w:t>JEFFERSON AUGUSTO DE PAULA</w:t>
      </w:r>
      <w:r w:rsidRPr="00B265C8">
        <w:rPr>
          <w:rFonts w:ascii="Times New Roman" w:hAnsi="Times New Roman"/>
          <w:color w:val="000000"/>
          <w:sz w:val="24"/>
          <w:szCs w:val="24"/>
        </w:rPr>
        <w:t>, PRESIDENTE DA COMISSÃO DE DIREITO MILITAR DA ORDEM DOS ADVOGADOS DO BRASIL - SEÇÃO DO PARANÁ;</w:t>
      </w:r>
    </w:p>
    <w:p w:rsidR="000022C5" w:rsidRDefault="000022C5" w:rsidP="000022C5">
      <w:pPr>
        <w:pStyle w:val="PargrafodaLista"/>
        <w:rPr>
          <w:color w:val="000000"/>
          <w:sz w:val="24"/>
          <w:szCs w:val="24"/>
        </w:rPr>
      </w:pPr>
    </w:p>
    <w:p w:rsidR="00C81F2D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b/>
          <w:color w:val="000000"/>
          <w:sz w:val="24"/>
          <w:szCs w:val="24"/>
        </w:rPr>
        <w:lastRenderedPageBreak/>
        <w:t>MARLON JORGE TEZZA</w:t>
      </w:r>
      <w:r w:rsidRPr="00B265C8">
        <w:rPr>
          <w:rFonts w:ascii="Times New Roman" w:hAnsi="Times New Roman"/>
          <w:color w:val="000000"/>
          <w:sz w:val="24"/>
          <w:szCs w:val="24"/>
        </w:rPr>
        <w:t xml:space="preserve">, PRESIDENTE DA FEDERAÇÃO NACIONAL DOS OFICIAIS MILITARES ESTADUAIS (FENEME); </w:t>
      </w:r>
    </w:p>
    <w:p w:rsid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C81F2D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b/>
          <w:color w:val="000000"/>
          <w:sz w:val="24"/>
          <w:szCs w:val="24"/>
        </w:rPr>
        <w:t>MARCELO GOMES FROTA</w:t>
      </w:r>
      <w:r w:rsidRPr="00B265C8">
        <w:rPr>
          <w:rFonts w:ascii="Times New Roman" w:hAnsi="Times New Roman"/>
          <w:color w:val="000000"/>
          <w:sz w:val="24"/>
          <w:szCs w:val="24"/>
        </w:rPr>
        <w:t xml:space="preserve">, PRESIDENTE DA ASSOCIAÇÃO DOS OFICIAIS DA BRIGADA MILITAR (ASOFBM); </w:t>
      </w:r>
    </w:p>
    <w:p w:rsidR="00B265C8" w:rsidRP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C81F2D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b/>
          <w:color w:val="000000"/>
          <w:sz w:val="24"/>
          <w:szCs w:val="24"/>
        </w:rPr>
        <w:t>APARÍCIO SANTELLANO</w:t>
      </w:r>
      <w:r w:rsidRPr="00B265C8">
        <w:rPr>
          <w:rFonts w:ascii="Times New Roman" w:hAnsi="Times New Roman"/>
          <w:color w:val="000000"/>
          <w:sz w:val="24"/>
          <w:szCs w:val="24"/>
        </w:rPr>
        <w:t xml:space="preserve">, PRESIDENTE DA ASSOCIAÇÃO DOS SARGENTOS, SUBTENENTES E TENENTES DA BRIGADA MILITAR E BOMBEIRO MILITAR DO RIO GRANDE DO SUL (ASSTBM); </w:t>
      </w:r>
    </w:p>
    <w:p w:rsidR="00B265C8" w:rsidRP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C81F2D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</w:rPr>
        <w:t xml:space="preserve">VEREADORA </w:t>
      </w:r>
      <w:r w:rsidRPr="00B265C8">
        <w:rPr>
          <w:rFonts w:ascii="Times New Roman" w:hAnsi="Times New Roman"/>
          <w:b/>
          <w:iCs/>
          <w:color w:val="0A0A0A"/>
          <w:sz w:val="24"/>
          <w:szCs w:val="24"/>
          <w:shd w:val="clear" w:color="auto" w:fill="FFFFFF"/>
        </w:rPr>
        <w:t>NADIA RODRIGUES SILVEIRA GERHARD</w:t>
      </w:r>
      <w:r w:rsidRPr="00B265C8">
        <w:rPr>
          <w:rFonts w:ascii="Times New Roman" w:hAnsi="Times New Roman"/>
          <w:i/>
          <w:iCs/>
          <w:color w:val="0A0A0A"/>
          <w:sz w:val="24"/>
          <w:szCs w:val="24"/>
          <w:shd w:val="clear" w:color="auto" w:fill="FFFFFF"/>
        </w:rPr>
        <w:t>, (</w:t>
      </w:r>
      <w:r w:rsidRPr="00B265C8">
        <w:rPr>
          <w:rFonts w:ascii="Times New Roman" w:hAnsi="Times New Roman"/>
          <w:sz w:val="24"/>
          <w:szCs w:val="24"/>
        </w:rPr>
        <w:t>COMANDANTE NÁDIA);</w:t>
      </w:r>
    </w:p>
    <w:p w:rsidR="00B265C8" w:rsidRP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C81F2D" w:rsidRPr="00B265C8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</w:rPr>
        <w:t xml:space="preserve">VEREADOR E 1º VICE-PRESIDENTE DA CÂMARA MUNICIPAL DE PORTO ALEGRE, </w:t>
      </w:r>
      <w:r w:rsidRPr="00B265C8">
        <w:rPr>
          <w:rFonts w:ascii="Times New Roman" w:hAnsi="Times New Roman"/>
          <w:b/>
          <w:iCs/>
          <w:color w:val="0A0A0A"/>
          <w:sz w:val="24"/>
          <w:szCs w:val="24"/>
          <w:shd w:val="clear" w:color="auto" w:fill="FFFFFF"/>
        </w:rPr>
        <w:t>VALTER LUIS DA COSTA NAGELSTEIN</w:t>
      </w:r>
      <w:r w:rsidRPr="00B265C8">
        <w:rPr>
          <w:rFonts w:ascii="Times New Roman" w:hAnsi="Times New Roman"/>
          <w:i/>
          <w:iCs/>
          <w:color w:val="0A0A0A"/>
          <w:sz w:val="24"/>
          <w:szCs w:val="24"/>
          <w:shd w:val="clear" w:color="auto" w:fill="FFFFFF"/>
        </w:rPr>
        <w:t xml:space="preserve">; </w:t>
      </w:r>
    </w:p>
    <w:p w:rsidR="00B265C8" w:rsidRPr="00B265C8" w:rsidRDefault="00B265C8" w:rsidP="00B265C8">
      <w:pPr>
        <w:pStyle w:val="Recuodecorpodetexto"/>
        <w:ind w:firstLine="1985"/>
        <w:rPr>
          <w:rFonts w:ascii="Times New Roman" w:hAnsi="Times New Roman"/>
          <w:sz w:val="24"/>
          <w:szCs w:val="24"/>
        </w:rPr>
      </w:pPr>
    </w:p>
    <w:p w:rsidR="00D90C3C" w:rsidRPr="00DF7962" w:rsidRDefault="00B265C8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 w:rsidRPr="00B265C8">
        <w:rPr>
          <w:rFonts w:ascii="Times New Roman" w:hAnsi="Times New Roman"/>
          <w:sz w:val="24"/>
          <w:szCs w:val="24"/>
          <w:shd w:val="clear" w:color="auto" w:fill="F9F9F9"/>
        </w:rPr>
        <w:t xml:space="preserve">JUÍZA-AUDITORA SUBSTITUTA </w:t>
      </w:r>
      <w:proofErr w:type="gramStart"/>
      <w:r w:rsidRPr="00B265C8">
        <w:rPr>
          <w:rFonts w:ascii="Times New Roman" w:hAnsi="Times New Roman"/>
          <w:sz w:val="24"/>
          <w:szCs w:val="24"/>
          <w:shd w:val="clear" w:color="auto" w:fill="F9F9F9"/>
        </w:rPr>
        <w:t>DA JUSTIÇA MILITAR</w:t>
      </w:r>
      <w:proofErr w:type="gramEnd"/>
      <w:r w:rsidRPr="00B265C8">
        <w:rPr>
          <w:rFonts w:ascii="Times New Roman" w:hAnsi="Times New Roman"/>
          <w:sz w:val="24"/>
          <w:szCs w:val="24"/>
          <w:shd w:val="clear" w:color="auto" w:fill="F9F9F9"/>
        </w:rPr>
        <w:t xml:space="preserve"> DA UNIÃO, </w:t>
      </w:r>
      <w:r w:rsidRPr="00B265C8">
        <w:rPr>
          <w:rFonts w:ascii="Times New Roman" w:hAnsi="Times New Roman"/>
          <w:b/>
          <w:sz w:val="24"/>
          <w:szCs w:val="24"/>
          <w:shd w:val="clear" w:color="auto" w:fill="F9F9F9"/>
        </w:rPr>
        <w:t>NATASCHA MALDONADO SEVERO</w:t>
      </w:r>
      <w:r w:rsidR="000022C5">
        <w:rPr>
          <w:rFonts w:ascii="Times New Roman" w:hAnsi="Times New Roman"/>
          <w:b/>
          <w:sz w:val="24"/>
          <w:szCs w:val="24"/>
          <w:shd w:val="clear" w:color="auto" w:fill="F9F9F9"/>
        </w:rPr>
        <w:t>.</w:t>
      </w:r>
    </w:p>
    <w:p w:rsidR="00DF7962" w:rsidRDefault="00DF7962" w:rsidP="00DF7962">
      <w:pPr>
        <w:pStyle w:val="PargrafodaLista"/>
        <w:rPr>
          <w:sz w:val="24"/>
          <w:szCs w:val="24"/>
        </w:rPr>
      </w:pPr>
    </w:p>
    <w:p w:rsidR="00DF7962" w:rsidRPr="000022C5" w:rsidRDefault="00DF7962" w:rsidP="00B265C8">
      <w:pPr>
        <w:pStyle w:val="Recuodecorpodetexto"/>
        <w:numPr>
          <w:ilvl w:val="0"/>
          <w:numId w:val="2"/>
        </w:numPr>
        <w:ind w:left="0" w:firstLine="19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PROMOTOR DE JUSTIÇA, DA 1ª AUDITORIA MILITAR ESTADUAL DO RIO GRANDE DO SUL, LUIS EDUARDO.</w:t>
      </w:r>
    </w:p>
    <w:p w:rsidR="000022C5" w:rsidRDefault="000022C5" w:rsidP="000022C5">
      <w:pPr>
        <w:pStyle w:val="PargrafodaLista"/>
        <w:rPr>
          <w:sz w:val="24"/>
          <w:szCs w:val="24"/>
        </w:rPr>
      </w:pPr>
      <w:bookmarkStart w:id="0" w:name="_GoBack"/>
      <w:bookmarkEnd w:id="0"/>
    </w:p>
    <w:p w:rsidR="000022C5" w:rsidRPr="00B265C8" w:rsidRDefault="005058B6" w:rsidP="000022C5">
      <w:pPr>
        <w:pStyle w:val="Recuodecorpodetexto"/>
        <w:rPr>
          <w:rFonts w:ascii="Times New Roman" w:hAnsi="Times New Roman"/>
          <w:sz w:val="24"/>
          <w:szCs w:val="24"/>
        </w:rPr>
      </w:pPr>
      <w:r w:rsidRPr="002A2F6B">
        <w:rPr>
          <w:rFonts w:ascii="Verdana" w:hAnsi="Verdana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5C04858" wp14:editId="2CA42A04">
            <wp:simplePos x="0" y="0"/>
            <wp:positionH relativeFrom="column">
              <wp:posOffset>1688465</wp:posOffset>
            </wp:positionH>
            <wp:positionV relativeFrom="paragraph">
              <wp:posOffset>99060</wp:posOffset>
            </wp:positionV>
            <wp:extent cx="2089150" cy="636270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-eletronic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E4F" w:rsidRPr="00B265C8" w:rsidRDefault="00255E4F" w:rsidP="00255E4F">
      <w:pPr>
        <w:rPr>
          <w:sz w:val="24"/>
          <w:szCs w:val="24"/>
        </w:rPr>
      </w:pPr>
    </w:p>
    <w:p w:rsidR="00255E4F" w:rsidRPr="00B265C8" w:rsidRDefault="00B265C8" w:rsidP="00255E4F">
      <w:pPr>
        <w:jc w:val="center"/>
        <w:rPr>
          <w:b/>
          <w:sz w:val="24"/>
          <w:szCs w:val="24"/>
        </w:rPr>
      </w:pPr>
      <w:r w:rsidRPr="00B265C8">
        <w:rPr>
          <w:b/>
          <w:sz w:val="24"/>
          <w:szCs w:val="24"/>
        </w:rPr>
        <w:t>SUBTENENTE GONZAGA</w:t>
      </w:r>
    </w:p>
    <w:p w:rsidR="00255E4F" w:rsidRPr="00B265C8" w:rsidRDefault="00B265C8" w:rsidP="00255E4F">
      <w:pPr>
        <w:jc w:val="center"/>
        <w:rPr>
          <w:b/>
          <w:sz w:val="24"/>
          <w:szCs w:val="24"/>
        </w:rPr>
      </w:pPr>
      <w:r w:rsidRPr="00B265C8">
        <w:rPr>
          <w:b/>
          <w:sz w:val="24"/>
          <w:szCs w:val="24"/>
        </w:rPr>
        <w:t>DEPUTADO FEDERAL (PDT/MG)</w:t>
      </w:r>
    </w:p>
    <w:p w:rsidR="00255E4F" w:rsidRPr="00B265C8" w:rsidRDefault="00255E4F" w:rsidP="00255E4F">
      <w:pPr>
        <w:rPr>
          <w:sz w:val="24"/>
          <w:szCs w:val="24"/>
        </w:rPr>
      </w:pPr>
    </w:p>
    <w:p w:rsidR="00255E4F" w:rsidRPr="00B265C8" w:rsidRDefault="00255E4F" w:rsidP="00255E4F">
      <w:pPr>
        <w:rPr>
          <w:sz w:val="24"/>
          <w:szCs w:val="24"/>
        </w:rPr>
      </w:pPr>
    </w:p>
    <w:p w:rsidR="00255E4F" w:rsidRPr="00B265C8" w:rsidRDefault="00255E4F" w:rsidP="00255E4F">
      <w:pPr>
        <w:rPr>
          <w:sz w:val="24"/>
          <w:szCs w:val="24"/>
        </w:rPr>
      </w:pPr>
    </w:p>
    <w:p w:rsidR="00D07564" w:rsidRPr="00B265C8" w:rsidRDefault="00D07564">
      <w:pPr>
        <w:rPr>
          <w:sz w:val="24"/>
          <w:szCs w:val="24"/>
        </w:rPr>
      </w:pPr>
    </w:p>
    <w:sectPr w:rsidR="00D07564" w:rsidRPr="00B265C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EE8" w:rsidRDefault="00703EE8" w:rsidP="00505126">
      <w:r>
        <w:separator/>
      </w:r>
    </w:p>
  </w:endnote>
  <w:endnote w:type="continuationSeparator" w:id="0">
    <w:p w:rsidR="00703EE8" w:rsidRDefault="00703EE8" w:rsidP="00505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126" w:rsidRDefault="00505126" w:rsidP="00505126">
    <w:pPr>
      <w:pBdr>
        <w:bottom w:val="single" w:sz="6" w:space="1" w:color="auto"/>
      </w:pBdr>
      <w:jc w:val="right"/>
    </w:pPr>
    <w:r>
      <w:t>“Sem luta não há conquista”</w:t>
    </w:r>
  </w:p>
  <w:p w:rsidR="00505126" w:rsidRPr="00967C9A" w:rsidRDefault="00505126" w:rsidP="00505126">
    <w:pPr>
      <w:rPr>
        <w:rFonts w:ascii="Cambria" w:hAnsi="Cambria"/>
        <w:sz w:val="18"/>
        <w:szCs w:val="18"/>
      </w:rPr>
    </w:pPr>
    <w:r w:rsidRPr="00967C9A">
      <w:rPr>
        <w:rFonts w:ascii="Cambria" w:hAnsi="Cambria"/>
        <w:sz w:val="18"/>
        <w:szCs w:val="18"/>
      </w:rPr>
      <w:t xml:space="preserve">Brasília/DF           Câmara dos Deputados            </w:t>
    </w:r>
    <w:proofErr w:type="gramStart"/>
    <w:r w:rsidRPr="00967C9A">
      <w:rPr>
        <w:rFonts w:ascii="Cambria" w:hAnsi="Cambria"/>
        <w:sz w:val="18"/>
        <w:szCs w:val="18"/>
      </w:rPr>
      <w:t>Anexo</w:t>
    </w:r>
    <w:proofErr w:type="gramEnd"/>
    <w:r w:rsidRPr="00967C9A">
      <w:rPr>
        <w:rFonts w:ascii="Cambria" w:hAnsi="Cambria"/>
        <w:sz w:val="18"/>
        <w:szCs w:val="18"/>
      </w:rPr>
      <w:t xml:space="preserve"> IV                       Gabinete 750      CEP 70160-900</w:t>
    </w:r>
  </w:p>
  <w:p w:rsidR="00505126" w:rsidRPr="00C35A9E" w:rsidRDefault="00505126" w:rsidP="00505126">
    <w:pPr>
      <w:rPr>
        <w:rFonts w:ascii="Cambria" w:hAnsi="Cambria"/>
        <w:sz w:val="18"/>
        <w:szCs w:val="18"/>
        <w:lang w:val="en-US"/>
      </w:rPr>
    </w:pPr>
    <w:proofErr w:type="spellStart"/>
    <w:r w:rsidRPr="00C35A9E">
      <w:rPr>
        <w:rFonts w:ascii="Cambria" w:hAnsi="Cambria"/>
        <w:sz w:val="18"/>
        <w:szCs w:val="18"/>
        <w:lang w:val="en-US"/>
      </w:rPr>
      <w:t>Tels</w:t>
    </w:r>
    <w:proofErr w:type="spellEnd"/>
    <w:r w:rsidRPr="00C35A9E">
      <w:rPr>
        <w:rFonts w:ascii="Cambria" w:hAnsi="Cambria"/>
        <w:sz w:val="18"/>
        <w:szCs w:val="18"/>
        <w:lang w:val="en-US"/>
      </w:rPr>
      <w:t xml:space="preserve"> (61) 3215-5750/3750 –       Fax (61) 3215-2750               dep.subtenentegonzaga@camara.leg.br</w:t>
    </w:r>
  </w:p>
  <w:p w:rsidR="00505126" w:rsidRPr="00967C9A" w:rsidRDefault="00505126" w:rsidP="00505126">
    <w:pPr>
      <w:rPr>
        <w:rFonts w:ascii="Cambria" w:hAnsi="Cambria"/>
        <w:sz w:val="18"/>
        <w:szCs w:val="18"/>
      </w:rPr>
    </w:pPr>
    <w:r w:rsidRPr="00967C9A">
      <w:rPr>
        <w:rFonts w:ascii="Cambria" w:hAnsi="Cambria"/>
        <w:sz w:val="18"/>
        <w:szCs w:val="18"/>
      </w:rPr>
      <w:t xml:space="preserve">Belo Horizonte/MG Avenida Brasil 272, 4º andar Santa Efigênia CEP 30140-001 </w:t>
    </w:r>
    <w:proofErr w:type="spellStart"/>
    <w:r w:rsidRPr="00967C9A">
      <w:rPr>
        <w:rFonts w:ascii="Cambria" w:hAnsi="Cambria"/>
        <w:sz w:val="18"/>
        <w:szCs w:val="18"/>
      </w:rPr>
      <w:t>Tel</w:t>
    </w:r>
    <w:proofErr w:type="spellEnd"/>
    <w:r w:rsidRPr="00967C9A">
      <w:rPr>
        <w:rFonts w:ascii="Cambria" w:hAnsi="Cambria"/>
        <w:sz w:val="18"/>
        <w:szCs w:val="18"/>
      </w:rPr>
      <w:t xml:space="preserve"> (31) 3515-</w:t>
    </w:r>
    <w:proofErr w:type="gramStart"/>
    <w:r w:rsidRPr="00967C9A">
      <w:rPr>
        <w:rFonts w:ascii="Cambria" w:hAnsi="Cambria"/>
        <w:sz w:val="18"/>
        <w:szCs w:val="18"/>
      </w:rPr>
      <w:t>5201</w:t>
    </w:r>
    <w:proofErr w:type="gramEnd"/>
  </w:p>
  <w:p w:rsidR="00505126" w:rsidRDefault="00505126" w:rsidP="00505126">
    <w:pPr>
      <w:pStyle w:val="Rodap"/>
    </w:pPr>
  </w:p>
  <w:p w:rsidR="00505126" w:rsidRDefault="0050512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EE8" w:rsidRDefault="00703EE8" w:rsidP="00505126">
      <w:r>
        <w:separator/>
      </w:r>
    </w:p>
  </w:footnote>
  <w:footnote w:type="continuationSeparator" w:id="0">
    <w:p w:rsidR="00703EE8" w:rsidRDefault="00703EE8" w:rsidP="005051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01" w:type="dxa"/>
      <w:tblLook w:val="04A0" w:firstRow="1" w:lastRow="0" w:firstColumn="1" w:lastColumn="0" w:noHBand="0" w:noVBand="1"/>
    </w:tblPr>
    <w:tblGrid>
      <w:gridCol w:w="1522"/>
      <w:gridCol w:w="7765"/>
    </w:tblGrid>
    <w:tr w:rsidR="00505126" w:rsidTr="00405408">
      <w:tc>
        <w:tcPr>
          <w:tcW w:w="1522" w:type="dxa"/>
          <w:shd w:val="clear" w:color="auto" w:fill="auto"/>
        </w:tcPr>
        <w:p w:rsidR="00505126" w:rsidRPr="00A34814" w:rsidRDefault="00505126" w:rsidP="00405408">
          <w:pPr>
            <w:rPr>
              <w:rFonts w:ascii="Cambria" w:hAnsi="Cambria"/>
              <w:b/>
              <w:sz w:val="28"/>
            </w:rPr>
          </w:pPr>
          <w:r w:rsidRPr="00A34814">
            <w:rPr>
              <w:rFonts w:ascii="Cambria" w:hAnsi="Cambria"/>
              <w:b/>
              <w:noProof/>
              <w:sz w:val="28"/>
            </w:rPr>
            <w:drawing>
              <wp:inline distT="0" distB="0" distL="0" distR="0" wp14:anchorId="4259EEBF" wp14:editId="0F28EB2F">
                <wp:extent cx="800100" cy="85725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5" w:type="dxa"/>
          <w:shd w:val="clear" w:color="auto" w:fill="auto"/>
          <w:vAlign w:val="center"/>
        </w:tcPr>
        <w:p w:rsidR="00505126" w:rsidRPr="00A34814" w:rsidRDefault="00505126" w:rsidP="00405408">
          <w:pPr>
            <w:rPr>
              <w:rFonts w:ascii="Cambria" w:hAnsi="Cambria"/>
              <w:b/>
              <w:sz w:val="24"/>
            </w:rPr>
          </w:pPr>
          <w:r w:rsidRPr="00A34814">
            <w:rPr>
              <w:rFonts w:ascii="Cambria" w:hAnsi="Cambria"/>
              <w:b/>
              <w:sz w:val="28"/>
            </w:rPr>
            <w:t>CÂMARA DOS DEPUTADOS</w:t>
          </w:r>
        </w:p>
        <w:p w:rsidR="00505126" w:rsidRPr="00236B5F" w:rsidRDefault="00505126" w:rsidP="00405408">
          <w:pPr>
            <w:pStyle w:val="Cabealho"/>
          </w:pPr>
          <w:r w:rsidRPr="00A34814">
            <w:rPr>
              <w:rFonts w:ascii="Cambria" w:hAnsi="Cambria"/>
              <w:b/>
            </w:rPr>
            <w:t>Gabinete do Deputado SUBTENENTE GONZAGA – PDT/MG</w:t>
          </w:r>
          <w:r>
            <w:rPr>
              <w:noProof/>
            </w:rPr>
            <w:t xml:space="preserve"> </w:t>
          </w:r>
        </w:p>
      </w:tc>
    </w:tr>
  </w:tbl>
  <w:p w:rsidR="00505126" w:rsidRDefault="005051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B6706"/>
    <w:multiLevelType w:val="hybridMultilevel"/>
    <w:tmpl w:val="0F8CB8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9437D4"/>
    <w:multiLevelType w:val="hybridMultilevel"/>
    <w:tmpl w:val="1FEC0D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E4F"/>
    <w:rsid w:val="000022C5"/>
    <w:rsid w:val="002066E9"/>
    <w:rsid w:val="00255E4F"/>
    <w:rsid w:val="00505126"/>
    <w:rsid w:val="005058B6"/>
    <w:rsid w:val="00703EE8"/>
    <w:rsid w:val="008A1F5F"/>
    <w:rsid w:val="00B265C8"/>
    <w:rsid w:val="00BF57C4"/>
    <w:rsid w:val="00C81F2D"/>
    <w:rsid w:val="00D07564"/>
    <w:rsid w:val="00D90C3C"/>
    <w:rsid w:val="00DF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E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rsid w:val="00255E4F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255E4F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255E4F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55E4F"/>
    <w:rPr>
      <w:rFonts w:ascii="Century" w:eastAsia="Times New Roman" w:hAnsi="Century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022C5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505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051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051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51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1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12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E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rsid w:val="00255E4F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255E4F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255E4F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55E4F"/>
    <w:rPr>
      <w:rFonts w:ascii="Century" w:eastAsia="Times New Roman" w:hAnsi="Century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022C5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505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051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051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51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1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12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566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Heder Martins de Oliveira</dc:creator>
  <cp:lastModifiedBy>Heder Martins de Oliveira</cp:lastModifiedBy>
  <cp:revision>6</cp:revision>
  <dcterms:created xsi:type="dcterms:W3CDTF">2017-07-05T15:00:00Z</dcterms:created>
  <dcterms:modified xsi:type="dcterms:W3CDTF">2017-07-13T14:56:00Z</dcterms:modified>
</cp:coreProperties>
</file>