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F50" w:rsidRPr="003E340D" w:rsidRDefault="00216F50" w:rsidP="00216F50">
      <w:pPr>
        <w:pStyle w:val="Corpodetexto2"/>
        <w:spacing w:before="120"/>
        <w:ind w:left="720"/>
        <w:jc w:val="right"/>
        <w:rPr>
          <w:rFonts w:ascii="Times New Roman" w:hAnsi="Times New Roman"/>
          <w:b/>
          <w:sz w:val="24"/>
          <w:szCs w:val="24"/>
        </w:rPr>
      </w:pPr>
      <w:r w:rsidRPr="003E340D">
        <w:rPr>
          <w:rFonts w:ascii="Times New Roman" w:hAnsi="Times New Roman"/>
          <w:b/>
          <w:sz w:val="24"/>
          <w:szCs w:val="24"/>
        </w:rPr>
        <w:t>Brasília-DF, 06</w:t>
      </w:r>
      <w:proofErr w:type="gramStart"/>
      <w:r w:rsidRPr="003E340D">
        <w:rPr>
          <w:rFonts w:ascii="Times New Roman" w:hAnsi="Times New Roman"/>
          <w:b/>
          <w:sz w:val="24"/>
          <w:szCs w:val="24"/>
        </w:rPr>
        <w:t xml:space="preserve">  </w:t>
      </w:r>
      <w:proofErr w:type="gramEnd"/>
      <w:r w:rsidRPr="003E340D">
        <w:rPr>
          <w:rFonts w:ascii="Times New Roman" w:hAnsi="Times New Roman"/>
          <w:b/>
          <w:sz w:val="24"/>
          <w:szCs w:val="24"/>
        </w:rPr>
        <w:t>de junho  de 2017.</w:t>
      </w:r>
    </w:p>
    <w:p w:rsidR="00216F50" w:rsidRPr="003E340D" w:rsidRDefault="00216F50" w:rsidP="00216F50">
      <w:pPr>
        <w:pStyle w:val="Corpodetexto2"/>
        <w:spacing w:before="120"/>
        <w:jc w:val="right"/>
        <w:rPr>
          <w:rFonts w:ascii="Times New Roman" w:hAnsi="Times New Roman"/>
          <w:b/>
          <w:sz w:val="24"/>
          <w:szCs w:val="24"/>
        </w:rPr>
      </w:pPr>
    </w:p>
    <w:p w:rsidR="00216F50" w:rsidRPr="003E340D" w:rsidRDefault="00216F50" w:rsidP="00216F50">
      <w:pPr>
        <w:pStyle w:val="Corpodetexto2"/>
        <w:spacing w:before="120"/>
        <w:rPr>
          <w:rFonts w:ascii="Times New Roman" w:hAnsi="Times New Roman"/>
          <w:sz w:val="24"/>
          <w:szCs w:val="24"/>
          <w:u w:val="single"/>
        </w:rPr>
      </w:pPr>
    </w:p>
    <w:p w:rsidR="00216F50" w:rsidRPr="00E1709B" w:rsidRDefault="00216F50" w:rsidP="00216F50">
      <w:pPr>
        <w:pStyle w:val="Recuodecorpodetexto"/>
        <w:spacing w:line="360" w:lineRule="auto"/>
        <w:ind w:firstLine="0"/>
        <w:jc w:val="center"/>
        <w:rPr>
          <w:rFonts w:ascii="Times New Roman" w:hAnsi="Times New Roman"/>
          <w:b/>
          <w:szCs w:val="28"/>
        </w:rPr>
      </w:pPr>
      <w:r w:rsidRPr="00E1709B">
        <w:rPr>
          <w:rFonts w:ascii="Times New Roman" w:hAnsi="Times New Roman"/>
          <w:b/>
          <w:szCs w:val="28"/>
        </w:rPr>
        <w:t>Relatório de Viagem</w:t>
      </w:r>
    </w:p>
    <w:p w:rsidR="00216F50" w:rsidRDefault="00216F50" w:rsidP="00216F50">
      <w:pPr>
        <w:pStyle w:val="Recuodecorpodetexto"/>
        <w:spacing w:line="360" w:lineRule="auto"/>
        <w:ind w:left="2160" w:firstLine="0"/>
        <w:rPr>
          <w:rFonts w:ascii="Times New Roman" w:hAnsi="Times New Roman"/>
          <w:sz w:val="24"/>
          <w:szCs w:val="24"/>
        </w:rPr>
      </w:pPr>
    </w:p>
    <w:p w:rsidR="00216F50" w:rsidRPr="003E340D" w:rsidRDefault="00216F50" w:rsidP="00216F50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3E340D">
        <w:rPr>
          <w:rFonts w:ascii="Times New Roman" w:hAnsi="Times New Roman"/>
          <w:sz w:val="24"/>
          <w:szCs w:val="24"/>
        </w:rPr>
        <w:t xml:space="preserve"> presente relatório </w:t>
      </w:r>
      <w:r>
        <w:rPr>
          <w:rFonts w:ascii="Times New Roman" w:hAnsi="Times New Roman"/>
          <w:sz w:val="24"/>
          <w:szCs w:val="24"/>
        </w:rPr>
        <w:t>é fruto d</w:t>
      </w:r>
      <w:r w:rsidRPr="003E340D">
        <w:rPr>
          <w:rFonts w:ascii="Times New Roman" w:hAnsi="Times New Roman"/>
          <w:sz w:val="24"/>
          <w:szCs w:val="24"/>
        </w:rPr>
        <w:t xml:space="preserve">as atividades desenvolvidas no âmbito da </w:t>
      </w:r>
      <w:proofErr w:type="spellStart"/>
      <w:proofErr w:type="gramStart"/>
      <w:r w:rsidRPr="003E340D">
        <w:rPr>
          <w:rFonts w:ascii="Times New Roman" w:hAnsi="Times New Roman"/>
          <w:sz w:val="24"/>
          <w:szCs w:val="24"/>
        </w:rPr>
        <w:t>SubComissão</w:t>
      </w:r>
      <w:proofErr w:type="spellEnd"/>
      <w:proofErr w:type="gramEnd"/>
      <w:r w:rsidRPr="003E340D">
        <w:rPr>
          <w:rFonts w:ascii="Times New Roman" w:hAnsi="Times New Roman"/>
          <w:sz w:val="24"/>
          <w:szCs w:val="24"/>
        </w:rPr>
        <w:t xml:space="preserve"> Especial da Comissão de Relações Exteriores e Defesa Nacional, acerca dos Seminários que já foram realizados até a presente data em conformidade com o Requerimento 171/16, aprovado na Comissão.</w:t>
      </w:r>
    </w:p>
    <w:p w:rsidR="00216F50" w:rsidRPr="003E340D" w:rsidRDefault="00216F50" w:rsidP="00216F50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O procedimento de praxe de nosso gabinete, alinhado com a CREDN, é </w:t>
      </w:r>
      <w:r>
        <w:rPr>
          <w:rFonts w:ascii="Times New Roman" w:hAnsi="Times New Roman"/>
          <w:sz w:val="24"/>
          <w:szCs w:val="24"/>
        </w:rPr>
        <w:t xml:space="preserve">de </w:t>
      </w:r>
      <w:r w:rsidRPr="003E340D">
        <w:rPr>
          <w:rFonts w:ascii="Times New Roman" w:hAnsi="Times New Roman"/>
          <w:sz w:val="24"/>
          <w:szCs w:val="24"/>
        </w:rPr>
        <w:t>convidar para participar dos seminários</w:t>
      </w:r>
      <w:r>
        <w:rPr>
          <w:rFonts w:ascii="Times New Roman" w:hAnsi="Times New Roman"/>
          <w:sz w:val="24"/>
          <w:szCs w:val="24"/>
        </w:rPr>
        <w:t>,</w:t>
      </w:r>
      <w:r w:rsidRPr="003E340D">
        <w:rPr>
          <w:rFonts w:ascii="Times New Roman" w:hAnsi="Times New Roman"/>
          <w:sz w:val="24"/>
          <w:szCs w:val="24"/>
        </w:rPr>
        <w:t xml:space="preserve"> nos Estados</w:t>
      </w:r>
      <w:r>
        <w:rPr>
          <w:rFonts w:ascii="Times New Roman" w:hAnsi="Times New Roman"/>
          <w:sz w:val="24"/>
          <w:szCs w:val="24"/>
        </w:rPr>
        <w:t>,</w:t>
      </w:r>
      <w:r w:rsidRPr="003E340D">
        <w:rPr>
          <w:rFonts w:ascii="Times New Roman" w:hAnsi="Times New Roman"/>
          <w:sz w:val="24"/>
          <w:szCs w:val="24"/>
        </w:rPr>
        <w:t xml:space="preserve"> os seguintes: Ministério da Defesa; Superior Tribunal Militar; Ministério Público Militar da União; Presidente dos Tribunais de Justiça Militar dos Estados do Rio Grande do Sul, Minas Gerais e São Paulo; Juízes da Justiça Militar Estadual; Ordem dos Advogados do Brasil; Ministério Público Estadual; Presidente dos Tribunais de Justiça; Entidades de Classe dos Oficiais e Praças; Comandantes Gerais das Polícias e Corpos de Bombeiros Militares dos Estados, dentre outros. </w:t>
      </w:r>
    </w:p>
    <w:p w:rsidR="00216F50" w:rsidRPr="003E340D" w:rsidRDefault="00216F50" w:rsidP="00216F50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</w:p>
    <w:p w:rsidR="00216F50" w:rsidRPr="003E340D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b/>
          <w:sz w:val="24"/>
          <w:szCs w:val="24"/>
        </w:rPr>
      </w:pPr>
      <w:r w:rsidRPr="003E340D">
        <w:rPr>
          <w:rFonts w:ascii="Times New Roman" w:hAnsi="Times New Roman"/>
          <w:b/>
          <w:sz w:val="24"/>
          <w:szCs w:val="24"/>
        </w:rPr>
        <w:t xml:space="preserve">4º Seminário: </w:t>
      </w:r>
    </w:p>
    <w:p w:rsidR="00216F50" w:rsidRPr="003E340D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Data: 05/06/2017</w:t>
      </w:r>
    </w:p>
    <w:p w:rsidR="00216F50" w:rsidRPr="003E340D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Local: Assembleia Legislativa de Goiás</w:t>
      </w:r>
    </w:p>
    <w:p w:rsidR="00216F50" w:rsidRPr="003E340D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Horário: 14hs às 18h45</w:t>
      </w:r>
    </w:p>
    <w:p w:rsidR="00216F50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Deslocamento: </w:t>
      </w:r>
      <w:proofErr w:type="spellStart"/>
      <w:r w:rsidRPr="003E340D">
        <w:rPr>
          <w:rFonts w:ascii="Times New Roman" w:hAnsi="Times New Roman"/>
          <w:sz w:val="24"/>
          <w:szCs w:val="24"/>
        </w:rPr>
        <w:t>Vôo</w:t>
      </w:r>
      <w:proofErr w:type="spellEnd"/>
      <w:r w:rsidRPr="003E340D">
        <w:rPr>
          <w:rFonts w:ascii="Times New Roman" w:hAnsi="Times New Roman"/>
          <w:sz w:val="24"/>
          <w:szCs w:val="24"/>
        </w:rPr>
        <w:t xml:space="preserve"> ida: CNF – GYN – </w:t>
      </w:r>
      <w:proofErr w:type="spellStart"/>
      <w:r w:rsidRPr="003E340D">
        <w:rPr>
          <w:rFonts w:ascii="Times New Roman" w:hAnsi="Times New Roman"/>
          <w:sz w:val="24"/>
          <w:szCs w:val="24"/>
        </w:rPr>
        <w:t>Vôo</w:t>
      </w:r>
      <w:proofErr w:type="spellEnd"/>
      <w:r w:rsidRPr="003E340D">
        <w:rPr>
          <w:rFonts w:ascii="Times New Roman" w:hAnsi="Times New Roman"/>
          <w:sz w:val="24"/>
          <w:szCs w:val="24"/>
        </w:rPr>
        <w:t xml:space="preserve"> – Azul – 2521 – </w:t>
      </w:r>
      <w:r>
        <w:rPr>
          <w:rFonts w:ascii="Times New Roman" w:hAnsi="Times New Roman"/>
          <w:sz w:val="24"/>
          <w:szCs w:val="24"/>
        </w:rPr>
        <w:t xml:space="preserve">Retorno: Transporte particular terrestre. </w:t>
      </w:r>
    </w:p>
    <w:p w:rsidR="00216F50" w:rsidRPr="003E340D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Hospedagem: Não houve</w:t>
      </w:r>
    </w:p>
    <w:p w:rsidR="00216F50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Público Participante: Aproximadamente 80 pessoas. Sendo Policiais e Bombeiros Militares do Estado de Goiás, Advogados.</w:t>
      </w:r>
    </w:p>
    <w:p w:rsidR="00216F50" w:rsidRDefault="00216F50" w:rsidP="00216F50">
      <w:pPr>
        <w:pStyle w:val="Recuodecorpodetexto"/>
        <w:spacing w:line="360" w:lineRule="auto"/>
        <w:ind w:left="1800" w:firstLine="0"/>
        <w:rPr>
          <w:rFonts w:ascii="Times New Roman" w:hAnsi="Times New Roman"/>
          <w:sz w:val="24"/>
          <w:szCs w:val="24"/>
        </w:rPr>
      </w:pPr>
    </w:p>
    <w:p w:rsidR="00216F50" w:rsidRDefault="00216F50" w:rsidP="00216F50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Por ocasião do Seminário realizado em Goiás, na Assembleia Legislativa de Goiás, além dos convidados nominados </w:t>
      </w:r>
      <w:proofErr w:type="gramStart"/>
      <w:r>
        <w:rPr>
          <w:rFonts w:ascii="Times New Roman" w:hAnsi="Times New Roman"/>
          <w:sz w:val="24"/>
          <w:szCs w:val="24"/>
        </w:rPr>
        <w:t>à</w:t>
      </w:r>
      <w:proofErr w:type="gramEnd"/>
      <w:r>
        <w:rPr>
          <w:rFonts w:ascii="Times New Roman" w:hAnsi="Times New Roman"/>
          <w:sz w:val="24"/>
          <w:szCs w:val="24"/>
        </w:rPr>
        <w:t xml:space="preserve"> seguir, contamos também com a Presença do </w:t>
      </w:r>
      <w:r w:rsidRPr="003E340D">
        <w:rPr>
          <w:rFonts w:ascii="Times New Roman" w:hAnsi="Times New Roman"/>
          <w:sz w:val="24"/>
          <w:szCs w:val="24"/>
        </w:rPr>
        <w:t xml:space="preserve">- DEPUTADO ESTADUAL MAJOR ARAÚJO, </w:t>
      </w:r>
      <w:r>
        <w:rPr>
          <w:rFonts w:ascii="Times New Roman" w:hAnsi="Times New Roman"/>
          <w:sz w:val="24"/>
          <w:szCs w:val="24"/>
        </w:rPr>
        <w:t xml:space="preserve">vice-Presidente da Comissão de Segurança Pública da ALEGO, que prestigiou o evento, deixou suas contribuições para os debates e subsidio para nosso relatório. </w:t>
      </w:r>
    </w:p>
    <w:p w:rsidR="00216F50" w:rsidRPr="003E340D" w:rsidRDefault="00216F50" w:rsidP="00216F50">
      <w:pPr>
        <w:pStyle w:val="Recuodecorpodetexto"/>
        <w:spacing w:line="360" w:lineRule="auto"/>
        <w:ind w:left="1800" w:firstLine="0"/>
        <w:rPr>
          <w:rFonts w:ascii="Times New Roman" w:hAnsi="Times New Roman"/>
          <w:sz w:val="24"/>
          <w:szCs w:val="24"/>
        </w:rPr>
      </w:pPr>
    </w:p>
    <w:p w:rsidR="00216F50" w:rsidRPr="003E340D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lastRenderedPageBreak/>
        <w:t xml:space="preserve">- SILVIO HIROSHI OYAMA, Juiz Presidente do Tribunal de Justiça Militar do Estado de São Paulo; </w:t>
      </w:r>
    </w:p>
    <w:p w:rsidR="00216F50" w:rsidRPr="003E340D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- MARCELO WEITZEL RABELLO DE SOUZA, Subprocurador-Geral de Justiça Militar;</w:t>
      </w:r>
    </w:p>
    <w:p w:rsidR="00216F50" w:rsidRPr="003E340D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- JOSÉ CARLOS COUTO DE CARVALHO, Subprocurador-Geral de Justiça Militar, aposentado;</w:t>
      </w:r>
    </w:p>
    <w:p w:rsidR="00216F50" w:rsidRPr="003E340D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- CEL PM DIVINO ALVES DE OLIVEIRA, Comandante Geral da Polícia Militar do Estado de Goiás; </w:t>
      </w:r>
    </w:p>
    <w:p w:rsidR="00216F50" w:rsidRPr="003E340D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- CEL BM CARLOS HELBINGER JUNIOR, Comandante Geral do Corpo de Bombeiros Militar de Goiás;</w:t>
      </w:r>
    </w:p>
    <w:p w:rsidR="00216F50" w:rsidRPr="003E340D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- GUSTAVO ASSIS GARCIA, Juiz da Vara de Justiça Militar do Estado de Goiás, representando a Associação dos Magistrados das Justiças Militares Estaduais (AMAJME); </w:t>
      </w:r>
    </w:p>
    <w:p w:rsidR="00216F50" w:rsidRPr="003E340D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- TEN CEL PM ALESSANDRI DA ROCHA ALMEIDA, Presidente da Associação dos Oficiais da Polícia e Corpo de Bombeiros Militar de Goiás; </w:t>
      </w:r>
    </w:p>
    <w:p w:rsidR="00216F50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8429A6">
        <w:rPr>
          <w:rFonts w:ascii="Times New Roman" w:hAnsi="Times New Roman"/>
          <w:sz w:val="24"/>
          <w:szCs w:val="24"/>
        </w:rPr>
        <w:t xml:space="preserve">- 1º TEN WILLIAM MILER, representante da Federação Nacional de Entidades de Oficiais Militares Estaduais; </w:t>
      </w:r>
    </w:p>
    <w:p w:rsidR="00216F50" w:rsidRPr="008429A6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8429A6">
        <w:rPr>
          <w:rFonts w:ascii="Times New Roman" w:hAnsi="Times New Roman"/>
          <w:sz w:val="24"/>
          <w:szCs w:val="24"/>
        </w:rPr>
        <w:t xml:space="preserve">- SUBTEN PM LUÍS CLÁUDIO COELHO DE JESUS, Presidente ASSEGO (Associação dos Subtenentes e Sargentos PM e BM do Estado de Goiás), representando, também, a ANERMB (Associação Nacional de Entidades de Militares do Brasil); </w:t>
      </w:r>
    </w:p>
    <w:p w:rsidR="00216F50" w:rsidRPr="003E340D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- SUB TEN PM HEDER MARTINS DE OLIVEIRA Vice-Presidente da Associação Nacional de Praças; </w:t>
      </w:r>
    </w:p>
    <w:p w:rsidR="00216F50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- SGT PM GILBERTO CÂNDIDO DE LIMA, Presidente da Associação dos Cabos e Soldados PM/BM do Estado de Goiás.</w:t>
      </w:r>
    </w:p>
    <w:p w:rsidR="00216F50" w:rsidRPr="00E1709B" w:rsidRDefault="00216F50" w:rsidP="00216F50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E1709B">
        <w:rPr>
          <w:rFonts w:ascii="Times New Roman" w:hAnsi="Times New Roman"/>
          <w:sz w:val="24"/>
          <w:szCs w:val="24"/>
        </w:rPr>
        <w:t xml:space="preserve">MAJOR PM DF LEONARDO ANTUNES E SILVA, representando o Presidente do Conselho Nacional dos Comandantes Gerais – CNCG. </w:t>
      </w:r>
    </w:p>
    <w:p w:rsidR="00216F50" w:rsidRPr="003E340D" w:rsidRDefault="00C60B08" w:rsidP="00216F50">
      <w:pPr>
        <w:pStyle w:val="Recuodecorpodetexto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Cambria" w:hAnsi="Cambria" w:cs="Arial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AB1F52A" wp14:editId="781727D2">
            <wp:simplePos x="0" y="0"/>
            <wp:positionH relativeFrom="column">
              <wp:posOffset>1796415</wp:posOffset>
            </wp:positionH>
            <wp:positionV relativeFrom="paragraph">
              <wp:posOffset>45720</wp:posOffset>
            </wp:positionV>
            <wp:extent cx="2089150" cy="636270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-eletronica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150" cy="63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F50" w:rsidRDefault="00216F50" w:rsidP="00216F50"/>
    <w:p w:rsidR="007629CF" w:rsidRPr="00C60B08" w:rsidRDefault="00C60B08" w:rsidP="00C60B08">
      <w:pPr>
        <w:jc w:val="center"/>
        <w:rPr>
          <w:b/>
          <w:sz w:val="24"/>
          <w:szCs w:val="24"/>
        </w:rPr>
      </w:pPr>
      <w:r w:rsidRPr="00C60B08">
        <w:rPr>
          <w:b/>
          <w:sz w:val="24"/>
          <w:szCs w:val="24"/>
        </w:rPr>
        <w:t>Subtenente Gonzaga</w:t>
      </w:r>
      <w:bookmarkStart w:id="0" w:name="_GoBack"/>
      <w:bookmarkEnd w:id="0"/>
    </w:p>
    <w:p w:rsidR="00C60B08" w:rsidRPr="00C60B08" w:rsidRDefault="00C60B08" w:rsidP="00C60B08">
      <w:pPr>
        <w:jc w:val="center"/>
        <w:rPr>
          <w:b/>
          <w:sz w:val="24"/>
          <w:szCs w:val="24"/>
        </w:rPr>
      </w:pPr>
      <w:r w:rsidRPr="00C60B08">
        <w:rPr>
          <w:b/>
          <w:sz w:val="24"/>
          <w:szCs w:val="24"/>
        </w:rPr>
        <w:t>Deputado Federal (PDT/MG)</w:t>
      </w:r>
    </w:p>
    <w:sectPr w:rsidR="00C60B08" w:rsidRPr="00C60B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437D4"/>
    <w:multiLevelType w:val="hybridMultilevel"/>
    <w:tmpl w:val="1FEC0D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F50"/>
    <w:rsid w:val="00216F50"/>
    <w:rsid w:val="007629CF"/>
    <w:rsid w:val="00C6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F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rsid w:val="00216F50"/>
    <w:rPr>
      <w:rFonts w:ascii="Arial" w:hAnsi="Arial"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216F50"/>
    <w:rPr>
      <w:rFonts w:ascii="Arial" w:eastAsia="Times New Roman" w:hAnsi="Arial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216F50"/>
    <w:pPr>
      <w:ind w:firstLine="708"/>
      <w:jc w:val="both"/>
    </w:pPr>
    <w:rPr>
      <w:rFonts w:ascii="Century" w:hAnsi="Century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16F50"/>
    <w:rPr>
      <w:rFonts w:ascii="Century" w:eastAsia="Times New Roman" w:hAnsi="Century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F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rsid w:val="00216F50"/>
    <w:rPr>
      <w:rFonts w:ascii="Arial" w:hAnsi="Arial"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216F50"/>
    <w:rPr>
      <w:rFonts w:ascii="Arial" w:eastAsia="Times New Roman" w:hAnsi="Arial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216F50"/>
    <w:pPr>
      <w:ind w:firstLine="708"/>
      <w:jc w:val="both"/>
    </w:pPr>
    <w:rPr>
      <w:rFonts w:ascii="Century" w:hAnsi="Century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16F50"/>
    <w:rPr>
      <w:rFonts w:ascii="Century" w:eastAsia="Times New Roman" w:hAnsi="Century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Heder Martins de Oliveira</dc:creator>
  <cp:lastModifiedBy>Heder Martins de Oliveira</cp:lastModifiedBy>
  <cp:revision>2</cp:revision>
  <dcterms:created xsi:type="dcterms:W3CDTF">2017-06-07T15:42:00Z</dcterms:created>
  <dcterms:modified xsi:type="dcterms:W3CDTF">2017-06-07T16:38:00Z</dcterms:modified>
</cp:coreProperties>
</file>