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D08" w:rsidRDefault="00810AAD" w:rsidP="00FA3EEA">
      <w:pPr>
        <w:jc w:val="center"/>
        <w:rPr>
          <w:rFonts w:ascii="Arial" w:hAnsi="Arial" w:cs="Arial"/>
          <w:b/>
          <w:sz w:val="28"/>
          <w:szCs w:val="28"/>
        </w:rPr>
      </w:pPr>
      <w:r w:rsidRPr="00FA3EEA">
        <w:rPr>
          <w:rFonts w:ascii="Arial" w:hAnsi="Arial" w:cs="Arial"/>
          <w:b/>
          <w:sz w:val="28"/>
          <w:szCs w:val="28"/>
        </w:rPr>
        <w:t>RELATÓRIO DE VIAGEM</w:t>
      </w:r>
    </w:p>
    <w:p w:rsidR="00FA3EEA" w:rsidRDefault="00FA3EEA" w:rsidP="00FA3EEA">
      <w:pPr>
        <w:jc w:val="center"/>
        <w:rPr>
          <w:rFonts w:ascii="Arial" w:hAnsi="Arial" w:cs="Arial"/>
          <w:b/>
          <w:sz w:val="28"/>
          <w:szCs w:val="28"/>
        </w:rPr>
      </w:pPr>
    </w:p>
    <w:p w:rsidR="00FA3EEA" w:rsidRDefault="00FA3EEA" w:rsidP="00FA3EEA">
      <w:pPr>
        <w:jc w:val="center"/>
        <w:rPr>
          <w:rFonts w:ascii="Arial" w:hAnsi="Arial" w:cs="Arial"/>
          <w:b/>
          <w:sz w:val="28"/>
          <w:szCs w:val="28"/>
        </w:rPr>
      </w:pPr>
    </w:p>
    <w:p w:rsidR="00FA3EEA" w:rsidRPr="00FA3EEA" w:rsidRDefault="00FA3EEA" w:rsidP="00FA3EEA">
      <w:pPr>
        <w:jc w:val="center"/>
        <w:rPr>
          <w:rFonts w:ascii="Arial" w:hAnsi="Arial" w:cs="Arial"/>
          <w:b/>
          <w:sz w:val="28"/>
          <w:szCs w:val="28"/>
        </w:rPr>
      </w:pPr>
    </w:p>
    <w:p w:rsidR="001B7D08" w:rsidRPr="00FA3EEA" w:rsidRDefault="001B7D08" w:rsidP="001B7D08">
      <w:pPr>
        <w:rPr>
          <w:rFonts w:ascii="Arial" w:hAnsi="Arial" w:cs="Arial"/>
          <w:b/>
          <w:sz w:val="28"/>
          <w:szCs w:val="28"/>
        </w:rPr>
      </w:pPr>
      <w:r w:rsidRPr="00FA3EEA">
        <w:rPr>
          <w:rFonts w:ascii="Arial" w:hAnsi="Arial" w:cs="Arial"/>
          <w:b/>
          <w:sz w:val="28"/>
          <w:szCs w:val="28"/>
        </w:rPr>
        <w:t>Parlamentar: Leandre – PV-PR</w:t>
      </w:r>
    </w:p>
    <w:p w:rsidR="001B7D08" w:rsidRPr="00FA3EEA" w:rsidRDefault="001B7D08" w:rsidP="001B7D08">
      <w:pPr>
        <w:rPr>
          <w:rFonts w:ascii="Arial" w:hAnsi="Arial" w:cs="Arial"/>
          <w:b/>
          <w:sz w:val="28"/>
          <w:szCs w:val="28"/>
        </w:rPr>
      </w:pPr>
    </w:p>
    <w:p w:rsidR="001B7D08" w:rsidRPr="00FA3EEA" w:rsidRDefault="001B7D08" w:rsidP="001B7D08">
      <w:pPr>
        <w:rPr>
          <w:rFonts w:ascii="Arial" w:hAnsi="Arial" w:cs="Arial"/>
          <w:b/>
          <w:sz w:val="28"/>
          <w:szCs w:val="28"/>
        </w:rPr>
      </w:pPr>
      <w:r w:rsidRPr="00FA3EEA">
        <w:rPr>
          <w:rFonts w:ascii="Arial" w:hAnsi="Arial" w:cs="Arial"/>
          <w:b/>
          <w:sz w:val="28"/>
          <w:szCs w:val="28"/>
        </w:rPr>
        <w:t>Objetivo:</w:t>
      </w:r>
    </w:p>
    <w:p w:rsidR="001B7D08" w:rsidRDefault="001B7D08" w:rsidP="001B7D08">
      <w:pPr>
        <w:jc w:val="both"/>
        <w:rPr>
          <w:rFonts w:ascii="Arial" w:hAnsi="Arial" w:cs="Arial"/>
          <w:sz w:val="28"/>
          <w:szCs w:val="28"/>
        </w:rPr>
      </w:pPr>
      <w:r w:rsidRPr="00FA3EEA">
        <w:rPr>
          <w:rFonts w:ascii="Arial" w:hAnsi="Arial" w:cs="Arial"/>
          <w:sz w:val="28"/>
          <w:szCs w:val="28"/>
        </w:rPr>
        <w:t xml:space="preserve">A Comissão de Seguridade Social e família aprovou Requerimento para que membros da </w:t>
      </w:r>
      <w:r w:rsidRPr="00FA3EEA">
        <w:rPr>
          <w:rFonts w:ascii="Arial" w:hAnsi="Arial" w:cs="Arial"/>
          <w:sz w:val="28"/>
          <w:szCs w:val="28"/>
        </w:rPr>
        <w:t>Subcomissão Especial destinada a tratar de temas relacionados ao uso de fármacos experimentais para o tratamento de doenças graves ou raras</w:t>
      </w:r>
      <w:r w:rsidRPr="00FA3EEA">
        <w:rPr>
          <w:rFonts w:ascii="Arial" w:hAnsi="Arial" w:cs="Arial"/>
          <w:sz w:val="28"/>
          <w:szCs w:val="28"/>
        </w:rPr>
        <w:t xml:space="preserve"> visitassem o ICESP – Instituto </w:t>
      </w:r>
      <w:r w:rsidR="00FA3EEA">
        <w:rPr>
          <w:rFonts w:ascii="Arial" w:hAnsi="Arial" w:cs="Arial"/>
          <w:sz w:val="28"/>
          <w:szCs w:val="28"/>
        </w:rPr>
        <w:t>do</w:t>
      </w:r>
      <w:r w:rsidRPr="00FA3EEA">
        <w:rPr>
          <w:rFonts w:ascii="Arial" w:hAnsi="Arial" w:cs="Arial"/>
          <w:sz w:val="28"/>
          <w:szCs w:val="28"/>
        </w:rPr>
        <w:t xml:space="preserve"> Câncer do Estado de São Paulo – para obter informações </w:t>
      </w:r>
      <w:r w:rsidRPr="00FA3EEA">
        <w:rPr>
          <w:rFonts w:ascii="Arial" w:hAnsi="Arial" w:cs="Arial"/>
          <w:i/>
          <w:sz w:val="28"/>
          <w:szCs w:val="28"/>
        </w:rPr>
        <w:t xml:space="preserve">in </w:t>
      </w:r>
      <w:proofErr w:type="spellStart"/>
      <w:r w:rsidRPr="00FA3EEA">
        <w:rPr>
          <w:rFonts w:ascii="Arial" w:hAnsi="Arial" w:cs="Arial"/>
          <w:i/>
          <w:sz w:val="28"/>
          <w:szCs w:val="28"/>
        </w:rPr>
        <w:t>locco</w:t>
      </w:r>
      <w:proofErr w:type="spellEnd"/>
      <w:r w:rsidRPr="00FA3EEA">
        <w:rPr>
          <w:rFonts w:ascii="Arial" w:hAnsi="Arial" w:cs="Arial"/>
          <w:sz w:val="28"/>
          <w:szCs w:val="28"/>
        </w:rPr>
        <w:t xml:space="preserve"> sobre o a</w:t>
      </w:r>
      <w:r w:rsidRPr="00FA3EEA">
        <w:rPr>
          <w:rFonts w:ascii="Arial" w:hAnsi="Arial" w:cs="Arial"/>
          <w:sz w:val="28"/>
          <w:szCs w:val="28"/>
        </w:rPr>
        <w:t xml:space="preserve">ndamento das pesquisas que </w:t>
      </w:r>
      <w:r w:rsidR="00FA3EEA">
        <w:rPr>
          <w:rFonts w:ascii="Arial" w:hAnsi="Arial" w:cs="Arial"/>
          <w:sz w:val="28"/>
          <w:szCs w:val="28"/>
        </w:rPr>
        <w:t>o</w:t>
      </w:r>
      <w:r w:rsidRPr="00FA3EEA">
        <w:rPr>
          <w:rFonts w:ascii="Arial" w:hAnsi="Arial" w:cs="Arial"/>
          <w:sz w:val="28"/>
          <w:szCs w:val="28"/>
        </w:rPr>
        <w:t xml:space="preserve"> Instituto está desenvolvendo com a </w:t>
      </w:r>
      <w:proofErr w:type="spellStart"/>
      <w:r w:rsidRPr="00FA3EEA">
        <w:rPr>
          <w:rFonts w:ascii="Arial" w:hAnsi="Arial" w:cs="Arial"/>
          <w:sz w:val="28"/>
          <w:szCs w:val="28"/>
        </w:rPr>
        <w:t>fosfoetanolamina</w:t>
      </w:r>
      <w:proofErr w:type="spellEnd"/>
      <w:r w:rsidRPr="00FA3EEA">
        <w:rPr>
          <w:rFonts w:ascii="Arial" w:hAnsi="Arial" w:cs="Arial"/>
          <w:sz w:val="28"/>
          <w:szCs w:val="28"/>
        </w:rPr>
        <w:t xml:space="preserve"> sintética.</w:t>
      </w:r>
    </w:p>
    <w:p w:rsidR="00FA3EEA" w:rsidRPr="00FA3EEA" w:rsidRDefault="00FA3EEA" w:rsidP="001B7D08">
      <w:pPr>
        <w:jc w:val="both"/>
        <w:rPr>
          <w:rFonts w:ascii="Arial" w:hAnsi="Arial" w:cs="Arial"/>
          <w:sz w:val="28"/>
          <w:szCs w:val="28"/>
        </w:rPr>
      </w:pPr>
    </w:p>
    <w:p w:rsidR="00504323" w:rsidRDefault="00504323" w:rsidP="00810AAD">
      <w:pPr>
        <w:jc w:val="both"/>
        <w:rPr>
          <w:rFonts w:ascii="Arial" w:hAnsi="Arial" w:cs="Arial"/>
          <w:sz w:val="28"/>
          <w:szCs w:val="28"/>
        </w:rPr>
      </w:pPr>
      <w:r w:rsidRPr="00FA3EEA">
        <w:rPr>
          <w:rFonts w:ascii="Arial" w:hAnsi="Arial" w:cs="Arial"/>
          <w:b/>
          <w:sz w:val="28"/>
          <w:szCs w:val="28"/>
        </w:rPr>
        <w:t xml:space="preserve">Período de Afastamento: </w:t>
      </w:r>
      <w:r w:rsidRPr="00FA3EEA">
        <w:rPr>
          <w:rFonts w:ascii="Arial" w:hAnsi="Arial" w:cs="Arial"/>
          <w:sz w:val="28"/>
          <w:szCs w:val="28"/>
        </w:rPr>
        <w:t>20/10/2016 a 21/10/2016</w:t>
      </w:r>
    </w:p>
    <w:p w:rsidR="00FA3EEA" w:rsidRPr="00FA3EEA" w:rsidRDefault="00FA3EEA" w:rsidP="00810AAD">
      <w:pPr>
        <w:jc w:val="both"/>
        <w:rPr>
          <w:rFonts w:ascii="Arial" w:hAnsi="Arial" w:cs="Arial"/>
          <w:sz w:val="28"/>
          <w:szCs w:val="28"/>
        </w:rPr>
      </w:pPr>
    </w:p>
    <w:p w:rsidR="001B7D08" w:rsidRPr="00FA3EEA" w:rsidRDefault="001B7D08" w:rsidP="001B7D08">
      <w:pPr>
        <w:jc w:val="both"/>
        <w:rPr>
          <w:rFonts w:ascii="Arial" w:hAnsi="Arial" w:cs="Arial"/>
          <w:sz w:val="28"/>
          <w:szCs w:val="28"/>
        </w:rPr>
      </w:pPr>
      <w:r w:rsidRPr="00FA3EEA">
        <w:rPr>
          <w:rFonts w:ascii="Arial" w:hAnsi="Arial" w:cs="Arial"/>
          <w:b/>
          <w:sz w:val="28"/>
          <w:szCs w:val="28"/>
        </w:rPr>
        <w:t xml:space="preserve">Processo: </w:t>
      </w:r>
      <w:r w:rsidRPr="00FA3EEA">
        <w:rPr>
          <w:rFonts w:ascii="Arial" w:hAnsi="Arial" w:cs="Arial"/>
          <w:sz w:val="28"/>
          <w:szCs w:val="28"/>
        </w:rPr>
        <w:t>125.451/2016</w:t>
      </w:r>
    </w:p>
    <w:p w:rsidR="001B7D08" w:rsidRPr="00FA3EEA" w:rsidRDefault="001B7D08" w:rsidP="00810AAD">
      <w:pPr>
        <w:jc w:val="both"/>
        <w:rPr>
          <w:rFonts w:ascii="Arial" w:hAnsi="Arial" w:cs="Arial"/>
          <w:sz w:val="28"/>
          <w:szCs w:val="28"/>
        </w:rPr>
      </w:pPr>
    </w:p>
    <w:p w:rsidR="00504323" w:rsidRPr="00FA3EEA" w:rsidRDefault="00FA3EEA" w:rsidP="00810AAD">
      <w:pPr>
        <w:jc w:val="both"/>
        <w:rPr>
          <w:rFonts w:ascii="Arial" w:hAnsi="Arial" w:cs="Arial"/>
          <w:b/>
          <w:sz w:val="28"/>
          <w:szCs w:val="28"/>
        </w:rPr>
      </w:pPr>
      <w:r w:rsidRPr="00FA3EEA">
        <w:rPr>
          <w:rFonts w:ascii="Arial" w:hAnsi="Arial" w:cs="Arial"/>
          <w:b/>
          <w:sz w:val="28"/>
          <w:szCs w:val="28"/>
        </w:rPr>
        <w:t xml:space="preserve">Atividades: </w:t>
      </w:r>
    </w:p>
    <w:p w:rsidR="00FA3EEA" w:rsidRDefault="00FA3EEA" w:rsidP="00810AAD">
      <w:pPr>
        <w:jc w:val="both"/>
        <w:rPr>
          <w:rFonts w:ascii="Arial" w:hAnsi="Arial" w:cs="Arial"/>
          <w:sz w:val="28"/>
          <w:szCs w:val="28"/>
        </w:rPr>
      </w:pPr>
    </w:p>
    <w:p w:rsidR="001B7D08" w:rsidRPr="00FA3EEA" w:rsidRDefault="001B7D08" w:rsidP="00810AAD">
      <w:pPr>
        <w:jc w:val="both"/>
        <w:rPr>
          <w:rFonts w:ascii="Arial" w:hAnsi="Arial" w:cs="Arial"/>
          <w:sz w:val="28"/>
          <w:szCs w:val="28"/>
        </w:rPr>
      </w:pPr>
      <w:r w:rsidRPr="00FA3EEA">
        <w:rPr>
          <w:rFonts w:ascii="Arial" w:hAnsi="Arial" w:cs="Arial"/>
          <w:sz w:val="28"/>
          <w:szCs w:val="28"/>
        </w:rPr>
        <w:t>21.10.16:</w:t>
      </w:r>
    </w:p>
    <w:p w:rsidR="00504323" w:rsidRPr="00FA3EEA" w:rsidRDefault="00504323" w:rsidP="00810AAD">
      <w:pPr>
        <w:jc w:val="both"/>
        <w:rPr>
          <w:rFonts w:ascii="Arial" w:hAnsi="Arial" w:cs="Arial"/>
          <w:sz w:val="28"/>
          <w:szCs w:val="28"/>
        </w:rPr>
      </w:pPr>
      <w:r w:rsidRPr="00FA3EEA">
        <w:rPr>
          <w:rFonts w:ascii="Arial" w:hAnsi="Arial" w:cs="Arial"/>
          <w:sz w:val="28"/>
          <w:szCs w:val="28"/>
        </w:rPr>
        <w:t>Às 08:30</w:t>
      </w:r>
      <w:r w:rsidR="001B7D08" w:rsidRPr="00FA3EEA">
        <w:rPr>
          <w:rFonts w:ascii="Arial" w:hAnsi="Arial" w:cs="Arial"/>
          <w:sz w:val="28"/>
          <w:szCs w:val="28"/>
        </w:rPr>
        <w:t xml:space="preserve">, fomos recepcionados, juntamente com </w:t>
      </w:r>
      <w:r w:rsidRPr="00FA3EEA">
        <w:rPr>
          <w:rFonts w:ascii="Arial" w:hAnsi="Arial" w:cs="Arial"/>
          <w:sz w:val="28"/>
          <w:szCs w:val="28"/>
        </w:rPr>
        <w:t>o Dep</w:t>
      </w:r>
      <w:r w:rsidR="00FA3EEA">
        <w:rPr>
          <w:rFonts w:ascii="Arial" w:hAnsi="Arial" w:cs="Arial"/>
          <w:sz w:val="28"/>
          <w:szCs w:val="28"/>
        </w:rPr>
        <w:t>utado Arlindo Chinaglia – PT/SP e</w:t>
      </w:r>
      <w:r w:rsidRPr="00FA3EEA">
        <w:rPr>
          <w:rFonts w:ascii="Arial" w:hAnsi="Arial" w:cs="Arial"/>
          <w:sz w:val="28"/>
          <w:szCs w:val="28"/>
        </w:rPr>
        <w:t xml:space="preserve"> a Deputada Carmen Zanotto – PPS/SC</w:t>
      </w:r>
      <w:r w:rsidR="00FA3EEA">
        <w:rPr>
          <w:rFonts w:ascii="Arial" w:hAnsi="Arial" w:cs="Arial"/>
          <w:sz w:val="28"/>
          <w:szCs w:val="28"/>
        </w:rPr>
        <w:t>,</w:t>
      </w:r>
      <w:r w:rsidRPr="00FA3EEA">
        <w:rPr>
          <w:rFonts w:ascii="Arial" w:hAnsi="Arial" w:cs="Arial"/>
          <w:sz w:val="28"/>
          <w:szCs w:val="28"/>
        </w:rPr>
        <w:t xml:space="preserve"> pela Assessoria de Relações Institucionais do ICESP e encaminhados para a sala de reuniões, onde, às 09h00</w:t>
      </w:r>
      <w:r w:rsidR="00D91FCB" w:rsidRPr="00FA3EEA">
        <w:rPr>
          <w:rFonts w:ascii="Arial" w:hAnsi="Arial" w:cs="Arial"/>
          <w:sz w:val="28"/>
          <w:szCs w:val="28"/>
        </w:rPr>
        <w:t>, deu-se início à reunião com a equipe responsável pela p</w:t>
      </w:r>
      <w:r w:rsidR="00FA3EEA">
        <w:rPr>
          <w:rFonts w:ascii="Arial" w:hAnsi="Arial" w:cs="Arial"/>
          <w:sz w:val="28"/>
          <w:szCs w:val="28"/>
        </w:rPr>
        <w:t>esquisa, presidida pelo Diretor-</w:t>
      </w:r>
      <w:r w:rsidR="00D91FCB" w:rsidRPr="00FA3EEA">
        <w:rPr>
          <w:rFonts w:ascii="Arial" w:hAnsi="Arial" w:cs="Arial"/>
          <w:sz w:val="28"/>
          <w:szCs w:val="28"/>
        </w:rPr>
        <w:t xml:space="preserve">Geral, Prof. Dr. Paulo </w:t>
      </w:r>
      <w:proofErr w:type="spellStart"/>
      <w:r w:rsidR="00D91FCB" w:rsidRPr="00FA3EEA">
        <w:rPr>
          <w:rFonts w:ascii="Arial" w:hAnsi="Arial" w:cs="Arial"/>
          <w:sz w:val="28"/>
          <w:szCs w:val="28"/>
        </w:rPr>
        <w:t>Hoff</w:t>
      </w:r>
      <w:proofErr w:type="spellEnd"/>
      <w:r w:rsidR="00D91FCB" w:rsidRPr="00FA3EEA">
        <w:rPr>
          <w:rFonts w:ascii="Arial" w:hAnsi="Arial" w:cs="Arial"/>
          <w:sz w:val="28"/>
          <w:szCs w:val="28"/>
        </w:rPr>
        <w:t>.</w:t>
      </w:r>
    </w:p>
    <w:p w:rsidR="004F79E7" w:rsidRDefault="004F79E7" w:rsidP="00810AAD">
      <w:pPr>
        <w:jc w:val="both"/>
        <w:rPr>
          <w:rFonts w:ascii="Arial" w:hAnsi="Arial" w:cs="Arial"/>
          <w:sz w:val="24"/>
          <w:szCs w:val="24"/>
        </w:rPr>
      </w:pPr>
      <w:r w:rsidRPr="004F79E7"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400040" cy="4050030"/>
            <wp:effectExtent l="0" t="0" r="0" b="7620"/>
            <wp:docPr id="2" name="Imagem 2" descr="C:\Users\P_5438\Downloads\2016-10-21 09.03.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_5438\Downloads\2016-10-21 09.03.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EEA" w:rsidRDefault="00FA3EEA" w:rsidP="00810AAD">
      <w:pPr>
        <w:jc w:val="both"/>
        <w:rPr>
          <w:rFonts w:ascii="Arial" w:hAnsi="Arial" w:cs="Arial"/>
          <w:sz w:val="28"/>
          <w:szCs w:val="28"/>
        </w:rPr>
      </w:pPr>
    </w:p>
    <w:p w:rsidR="00D91FCB" w:rsidRDefault="00D91FCB" w:rsidP="00810AAD">
      <w:pPr>
        <w:jc w:val="both"/>
        <w:rPr>
          <w:rFonts w:ascii="Arial" w:hAnsi="Arial" w:cs="Arial"/>
          <w:sz w:val="28"/>
          <w:szCs w:val="28"/>
        </w:rPr>
      </w:pPr>
      <w:r w:rsidRPr="00FA3EEA">
        <w:rPr>
          <w:rFonts w:ascii="Arial" w:hAnsi="Arial" w:cs="Arial"/>
          <w:sz w:val="28"/>
          <w:szCs w:val="28"/>
        </w:rPr>
        <w:t>Na ocasião, foram</w:t>
      </w:r>
      <w:r w:rsidR="001B7D08" w:rsidRPr="00FA3EEA">
        <w:rPr>
          <w:rFonts w:ascii="Arial" w:hAnsi="Arial" w:cs="Arial"/>
          <w:sz w:val="28"/>
          <w:szCs w:val="28"/>
        </w:rPr>
        <w:t>-nos</w:t>
      </w:r>
      <w:r w:rsidRPr="00FA3EEA">
        <w:rPr>
          <w:rFonts w:ascii="Arial" w:hAnsi="Arial" w:cs="Arial"/>
          <w:sz w:val="28"/>
          <w:szCs w:val="28"/>
        </w:rPr>
        <w:t xml:space="preserve"> repassadas diversas informações sobre os</w:t>
      </w:r>
      <w:r w:rsidR="00FA3EEA">
        <w:rPr>
          <w:rFonts w:ascii="Arial" w:hAnsi="Arial" w:cs="Arial"/>
          <w:sz w:val="28"/>
          <w:szCs w:val="28"/>
        </w:rPr>
        <w:t xml:space="preserve"> resultados obtidos no estudo da</w:t>
      </w:r>
      <w:r w:rsidRPr="00FA3EEA">
        <w:rPr>
          <w:rFonts w:ascii="Arial" w:hAnsi="Arial" w:cs="Arial"/>
          <w:sz w:val="28"/>
          <w:szCs w:val="28"/>
        </w:rPr>
        <w:t xml:space="preserve"> Fase I com a fosfoetanolamina sintética, que envolveu o uso da substância desenvolvida pelo Laboratório PDT-Pharma, de Cravinhos/SP, em 10 pacientes com neoplasia. Os estudos clínicos de Fase II, </w:t>
      </w:r>
      <w:r w:rsidR="00FA3EEA">
        <w:rPr>
          <w:rFonts w:ascii="Arial" w:hAnsi="Arial" w:cs="Arial"/>
          <w:sz w:val="28"/>
          <w:szCs w:val="28"/>
        </w:rPr>
        <w:t>conforme informado pelo Diretor-</w:t>
      </w:r>
      <w:r w:rsidRPr="00FA3EEA">
        <w:rPr>
          <w:rFonts w:ascii="Arial" w:hAnsi="Arial" w:cs="Arial"/>
          <w:sz w:val="28"/>
          <w:szCs w:val="28"/>
        </w:rPr>
        <w:t>Geral, terá início em poucos dias e envolverá grupos de 20 pacientes para cada tipo de câncer diagnosticado, num total de 20 diferentes tipos neoplásicos, totalizando 400 pacientes monitorados e analisados.</w:t>
      </w:r>
    </w:p>
    <w:p w:rsidR="00FA3EEA" w:rsidRPr="00FA3EEA" w:rsidRDefault="00FA3EEA" w:rsidP="00810AAD">
      <w:pPr>
        <w:jc w:val="both"/>
        <w:rPr>
          <w:rFonts w:ascii="Arial" w:hAnsi="Arial" w:cs="Arial"/>
          <w:sz w:val="28"/>
          <w:szCs w:val="28"/>
        </w:rPr>
      </w:pPr>
    </w:p>
    <w:p w:rsidR="004F79E7" w:rsidRPr="00FA3EEA" w:rsidRDefault="004F79E7" w:rsidP="00810AAD">
      <w:pPr>
        <w:jc w:val="both"/>
        <w:rPr>
          <w:rFonts w:ascii="Arial" w:hAnsi="Arial" w:cs="Arial"/>
          <w:sz w:val="28"/>
          <w:szCs w:val="28"/>
        </w:rPr>
      </w:pPr>
      <w:r w:rsidRPr="00FA3EEA">
        <w:rPr>
          <w:rFonts w:ascii="Arial" w:hAnsi="Arial" w:cs="Arial"/>
          <w:sz w:val="28"/>
          <w:szCs w:val="28"/>
        </w:rPr>
        <w:t xml:space="preserve">Após </w:t>
      </w:r>
      <w:r w:rsidR="00FA3EEA">
        <w:rPr>
          <w:rFonts w:ascii="Arial" w:hAnsi="Arial" w:cs="Arial"/>
          <w:sz w:val="28"/>
          <w:szCs w:val="28"/>
        </w:rPr>
        <w:t>recebermos essas</w:t>
      </w:r>
      <w:r w:rsidRPr="00FA3EEA">
        <w:rPr>
          <w:rFonts w:ascii="Arial" w:hAnsi="Arial" w:cs="Arial"/>
          <w:sz w:val="28"/>
          <w:szCs w:val="28"/>
        </w:rPr>
        <w:t xml:space="preserve"> informações, o Prof. Dr. Paulo </w:t>
      </w:r>
      <w:proofErr w:type="spellStart"/>
      <w:r w:rsidRPr="00FA3EEA">
        <w:rPr>
          <w:rFonts w:ascii="Arial" w:hAnsi="Arial" w:cs="Arial"/>
          <w:sz w:val="28"/>
          <w:szCs w:val="28"/>
        </w:rPr>
        <w:t>Hoff</w:t>
      </w:r>
      <w:proofErr w:type="spellEnd"/>
      <w:r w:rsidRPr="00FA3EEA">
        <w:rPr>
          <w:rFonts w:ascii="Arial" w:hAnsi="Arial" w:cs="Arial"/>
          <w:sz w:val="28"/>
          <w:szCs w:val="28"/>
        </w:rPr>
        <w:t xml:space="preserve"> </w:t>
      </w:r>
      <w:r w:rsidR="001B7D08" w:rsidRPr="00FA3EEA">
        <w:rPr>
          <w:rFonts w:ascii="Arial" w:hAnsi="Arial" w:cs="Arial"/>
          <w:sz w:val="28"/>
          <w:szCs w:val="28"/>
        </w:rPr>
        <w:t xml:space="preserve">nos </w:t>
      </w:r>
      <w:r w:rsidRPr="00FA3EEA">
        <w:rPr>
          <w:rFonts w:ascii="Arial" w:hAnsi="Arial" w:cs="Arial"/>
          <w:sz w:val="28"/>
          <w:szCs w:val="28"/>
        </w:rPr>
        <w:t xml:space="preserve">levou para uma visita às principais instalações do Instituto, para </w:t>
      </w:r>
      <w:r w:rsidR="001B7D08" w:rsidRPr="00FA3EEA">
        <w:rPr>
          <w:rFonts w:ascii="Arial" w:hAnsi="Arial" w:cs="Arial"/>
          <w:sz w:val="28"/>
          <w:szCs w:val="28"/>
        </w:rPr>
        <w:t>conhecermos a capacidade técnica para a</w:t>
      </w:r>
      <w:r w:rsidRPr="00FA3EEA">
        <w:rPr>
          <w:rFonts w:ascii="Arial" w:hAnsi="Arial" w:cs="Arial"/>
          <w:sz w:val="28"/>
          <w:szCs w:val="28"/>
        </w:rPr>
        <w:t xml:space="preserve"> realização de estudos que envolvam substâncias químicas e fármacos direcionados ao tratamento do câncer.</w:t>
      </w:r>
    </w:p>
    <w:p w:rsidR="004F79E7" w:rsidRDefault="004F79E7" w:rsidP="00810AAD">
      <w:pPr>
        <w:jc w:val="both"/>
        <w:rPr>
          <w:rFonts w:ascii="Arial" w:hAnsi="Arial" w:cs="Arial"/>
          <w:sz w:val="24"/>
          <w:szCs w:val="24"/>
        </w:rPr>
      </w:pPr>
      <w:r w:rsidRPr="004F79E7"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400040" cy="4050030"/>
            <wp:effectExtent l="0" t="0" r="0" b="7620"/>
            <wp:docPr id="4" name="Imagem 4" descr="C:\Users\P_5438\Downloads\2016-10-21 11.07.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_5438\Downloads\2016-10-21 11.07.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EEA" w:rsidRDefault="00FA3EEA" w:rsidP="00810AAD">
      <w:pPr>
        <w:jc w:val="both"/>
        <w:rPr>
          <w:rFonts w:ascii="Arial" w:hAnsi="Arial" w:cs="Arial"/>
          <w:sz w:val="28"/>
          <w:szCs w:val="28"/>
        </w:rPr>
      </w:pPr>
    </w:p>
    <w:p w:rsidR="00FA3EEA" w:rsidRPr="00FA3EEA" w:rsidRDefault="004F79E7" w:rsidP="00810AAD">
      <w:pPr>
        <w:jc w:val="both"/>
        <w:rPr>
          <w:rFonts w:ascii="Arial" w:hAnsi="Arial" w:cs="Arial"/>
          <w:sz w:val="28"/>
          <w:szCs w:val="28"/>
        </w:rPr>
      </w:pPr>
      <w:r w:rsidRPr="00FA3EEA">
        <w:rPr>
          <w:rFonts w:ascii="Arial" w:hAnsi="Arial" w:cs="Arial"/>
          <w:sz w:val="28"/>
          <w:szCs w:val="28"/>
        </w:rPr>
        <w:t>Também participaram do encontro, pelo ICESP, a Dr</w:t>
      </w:r>
      <w:r w:rsidR="001B7D08" w:rsidRPr="00FA3EEA">
        <w:rPr>
          <w:rFonts w:ascii="Arial" w:hAnsi="Arial" w:cs="Arial"/>
          <w:sz w:val="28"/>
          <w:szCs w:val="28"/>
        </w:rPr>
        <w:t>a. Maria Del Pilar Estevez Diz,</w:t>
      </w:r>
      <w:r w:rsidRPr="00FA3EEA">
        <w:rPr>
          <w:rFonts w:ascii="Arial" w:hAnsi="Arial" w:cs="Arial"/>
          <w:sz w:val="28"/>
          <w:szCs w:val="28"/>
        </w:rPr>
        <w:t xml:space="preserve"> Investiga</w:t>
      </w:r>
      <w:r w:rsidR="001B7D08" w:rsidRPr="00FA3EEA">
        <w:rPr>
          <w:rFonts w:ascii="Arial" w:hAnsi="Arial" w:cs="Arial"/>
          <w:sz w:val="28"/>
          <w:szCs w:val="28"/>
        </w:rPr>
        <w:t>dor</w:t>
      </w:r>
      <w:r w:rsidR="00FA3EEA">
        <w:rPr>
          <w:rFonts w:ascii="Arial" w:hAnsi="Arial" w:cs="Arial"/>
          <w:sz w:val="28"/>
          <w:szCs w:val="28"/>
        </w:rPr>
        <w:t>a</w:t>
      </w:r>
      <w:r w:rsidR="001B7D08" w:rsidRPr="00FA3EEA">
        <w:rPr>
          <w:rFonts w:ascii="Arial" w:hAnsi="Arial" w:cs="Arial"/>
          <w:sz w:val="28"/>
          <w:szCs w:val="28"/>
        </w:rPr>
        <w:t xml:space="preserve">; Dra. Milena Perez </w:t>
      </w:r>
      <w:proofErr w:type="spellStart"/>
      <w:r w:rsidR="001B7D08" w:rsidRPr="00FA3EEA">
        <w:rPr>
          <w:rFonts w:ascii="Arial" w:hAnsi="Arial" w:cs="Arial"/>
          <w:sz w:val="28"/>
          <w:szCs w:val="28"/>
        </w:rPr>
        <w:t>Mak</w:t>
      </w:r>
      <w:proofErr w:type="spellEnd"/>
      <w:r w:rsidR="001B7D08" w:rsidRPr="00FA3EEA">
        <w:rPr>
          <w:rFonts w:ascii="Arial" w:hAnsi="Arial" w:cs="Arial"/>
          <w:sz w:val="28"/>
          <w:szCs w:val="28"/>
        </w:rPr>
        <w:t>, Investigadora; Dr. Roberto Arai,</w:t>
      </w:r>
      <w:r w:rsidRPr="00FA3EEA">
        <w:rPr>
          <w:rFonts w:ascii="Arial" w:hAnsi="Arial" w:cs="Arial"/>
          <w:sz w:val="28"/>
          <w:szCs w:val="28"/>
        </w:rPr>
        <w:t xml:space="preserve"> Investigador</w:t>
      </w:r>
      <w:r w:rsidR="001B7D08" w:rsidRPr="00FA3EEA">
        <w:rPr>
          <w:rFonts w:ascii="Arial" w:hAnsi="Arial" w:cs="Arial"/>
          <w:sz w:val="28"/>
          <w:szCs w:val="28"/>
        </w:rPr>
        <w:t>;</w:t>
      </w:r>
      <w:r w:rsidRPr="00FA3EEA">
        <w:rPr>
          <w:rFonts w:ascii="Arial" w:hAnsi="Arial" w:cs="Arial"/>
          <w:sz w:val="28"/>
          <w:szCs w:val="28"/>
        </w:rPr>
        <w:t xml:space="preserve"> e Sra. Joyce Chacon, Diretora Executiva do </w:t>
      </w:r>
      <w:r w:rsidR="001B7D08" w:rsidRPr="00FA3EEA">
        <w:rPr>
          <w:rFonts w:ascii="Arial" w:hAnsi="Arial" w:cs="Arial"/>
          <w:sz w:val="28"/>
          <w:szCs w:val="28"/>
        </w:rPr>
        <w:t xml:space="preserve">Instituto. </w:t>
      </w:r>
    </w:p>
    <w:p w:rsidR="00FA3EEA" w:rsidRPr="00FA3EEA" w:rsidRDefault="00FA3EEA" w:rsidP="00810AAD">
      <w:pPr>
        <w:jc w:val="both"/>
        <w:rPr>
          <w:rFonts w:ascii="Arial" w:hAnsi="Arial" w:cs="Arial"/>
          <w:sz w:val="28"/>
          <w:szCs w:val="28"/>
        </w:rPr>
      </w:pPr>
    </w:p>
    <w:p w:rsidR="004F79E7" w:rsidRDefault="00FA3EEA" w:rsidP="00810AA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Nós, </w:t>
      </w:r>
      <w:r w:rsidRPr="00FA3EEA">
        <w:rPr>
          <w:rFonts w:ascii="Arial" w:hAnsi="Arial" w:cs="Arial"/>
          <w:sz w:val="28"/>
          <w:szCs w:val="28"/>
        </w:rPr>
        <w:t>parlamentares</w:t>
      </w:r>
      <w:r>
        <w:rPr>
          <w:rFonts w:ascii="Arial" w:hAnsi="Arial" w:cs="Arial"/>
          <w:sz w:val="28"/>
          <w:szCs w:val="28"/>
        </w:rPr>
        <w:t>,</w:t>
      </w:r>
      <w:bookmarkStart w:id="0" w:name="_GoBack"/>
      <w:bookmarkEnd w:id="0"/>
      <w:r w:rsidRPr="00FA3EEA">
        <w:rPr>
          <w:rFonts w:ascii="Arial" w:hAnsi="Arial" w:cs="Arial"/>
          <w:sz w:val="28"/>
          <w:szCs w:val="28"/>
        </w:rPr>
        <w:t xml:space="preserve"> fomos</w:t>
      </w:r>
      <w:r w:rsidR="004F79E7" w:rsidRPr="00FA3EEA">
        <w:rPr>
          <w:rFonts w:ascii="Arial" w:hAnsi="Arial" w:cs="Arial"/>
          <w:sz w:val="28"/>
          <w:szCs w:val="28"/>
        </w:rPr>
        <w:t xml:space="preserve"> assessorados pelo Secretário Executivo da Comissão de Seguridade Social e Família</w:t>
      </w:r>
      <w:r w:rsidRPr="00FA3EEA">
        <w:rPr>
          <w:rFonts w:ascii="Arial" w:hAnsi="Arial" w:cs="Arial"/>
          <w:sz w:val="28"/>
          <w:szCs w:val="28"/>
        </w:rPr>
        <w:t>, Sr. Rubens Gomes Carneiro Filho,</w:t>
      </w:r>
      <w:r w:rsidR="004F79E7" w:rsidRPr="00FA3EEA">
        <w:rPr>
          <w:rFonts w:ascii="Arial" w:hAnsi="Arial" w:cs="Arial"/>
          <w:sz w:val="28"/>
          <w:szCs w:val="28"/>
        </w:rPr>
        <w:t xml:space="preserve"> e pelo Consultor Legislativo, Sr. Rodolfo </w:t>
      </w:r>
      <w:proofErr w:type="gramStart"/>
      <w:r w:rsidR="004F79E7" w:rsidRPr="00FA3EEA">
        <w:rPr>
          <w:rFonts w:ascii="Arial" w:hAnsi="Arial" w:cs="Arial"/>
          <w:sz w:val="28"/>
          <w:szCs w:val="28"/>
        </w:rPr>
        <w:t>Souza.​</w:t>
      </w:r>
      <w:proofErr w:type="gramEnd"/>
    </w:p>
    <w:p w:rsidR="00FA3EEA" w:rsidRDefault="00FA3EEA" w:rsidP="00810AAD">
      <w:pPr>
        <w:jc w:val="both"/>
        <w:rPr>
          <w:rFonts w:ascii="Arial" w:hAnsi="Arial" w:cs="Arial"/>
          <w:sz w:val="28"/>
          <w:szCs w:val="28"/>
        </w:rPr>
      </w:pPr>
    </w:p>
    <w:p w:rsidR="00FA3EEA" w:rsidRDefault="00FA3EEA" w:rsidP="00810AA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Brasília, 26 de outubro de 2016.</w:t>
      </w:r>
    </w:p>
    <w:p w:rsidR="00FA3EEA" w:rsidRDefault="00FA3EEA" w:rsidP="00810AAD">
      <w:pPr>
        <w:jc w:val="both"/>
        <w:rPr>
          <w:rFonts w:ascii="Arial" w:hAnsi="Arial" w:cs="Arial"/>
          <w:sz w:val="28"/>
          <w:szCs w:val="28"/>
        </w:rPr>
      </w:pPr>
    </w:p>
    <w:p w:rsidR="00FA3EEA" w:rsidRDefault="00FA3EEA" w:rsidP="00810AAD">
      <w:pPr>
        <w:jc w:val="both"/>
        <w:rPr>
          <w:rFonts w:ascii="Arial" w:hAnsi="Arial" w:cs="Arial"/>
          <w:sz w:val="28"/>
          <w:szCs w:val="28"/>
        </w:rPr>
      </w:pPr>
    </w:p>
    <w:p w:rsidR="00FA3EEA" w:rsidRDefault="00FA3EEA" w:rsidP="00810AAD">
      <w:pPr>
        <w:jc w:val="both"/>
        <w:rPr>
          <w:rFonts w:ascii="Arial" w:hAnsi="Arial" w:cs="Arial"/>
          <w:sz w:val="28"/>
          <w:szCs w:val="28"/>
        </w:rPr>
      </w:pPr>
    </w:p>
    <w:p w:rsidR="00FA3EEA" w:rsidRDefault="00FA3EEA" w:rsidP="00FA3EE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Leandre Dal Ponte</w:t>
      </w:r>
    </w:p>
    <w:p w:rsidR="00FA3EEA" w:rsidRPr="00FA3EEA" w:rsidRDefault="00FA3EEA" w:rsidP="00FA3EE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Deputada Federal</w:t>
      </w:r>
    </w:p>
    <w:sectPr w:rsidR="00FA3EEA" w:rsidRPr="00FA3E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AAD"/>
    <w:rsid w:val="00003B33"/>
    <w:rsid w:val="001B7D08"/>
    <w:rsid w:val="004F79E7"/>
    <w:rsid w:val="00504323"/>
    <w:rsid w:val="00642F2B"/>
    <w:rsid w:val="00810AAD"/>
    <w:rsid w:val="00D91FCB"/>
    <w:rsid w:val="00DC3745"/>
    <w:rsid w:val="00FA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18C992-52BF-4468-B694-459772ECE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03B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3B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347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Rubens Gomes Carneiro Filho</dc:creator>
  <cp:keywords/>
  <dc:description/>
  <cp:lastModifiedBy>Weber José Ribeiro</cp:lastModifiedBy>
  <cp:revision>2</cp:revision>
  <cp:lastPrinted>2016-10-26T18:15:00Z</cp:lastPrinted>
  <dcterms:created xsi:type="dcterms:W3CDTF">2016-10-26T19:22:00Z</dcterms:created>
  <dcterms:modified xsi:type="dcterms:W3CDTF">2016-10-26T19:22:00Z</dcterms:modified>
</cp:coreProperties>
</file>