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53E" w:rsidRDefault="00CD353E" w:rsidP="00FB1E0A">
      <w:pPr>
        <w:pStyle w:val="Corpo"/>
        <w:jc w:val="center"/>
        <w:rPr>
          <w:rFonts w:ascii="Arial" w:hAnsi="Arial"/>
          <w:b/>
          <w:sz w:val="32"/>
        </w:rPr>
      </w:pPr>
    </w:p>
    <w:p w:rsidR="00CD353E" w:rsidRDefault="00CD353E" w:rsidP="00FB1E0A">
      <w:pPr>
        <w:pStyle w:val="Corpo"/>
        <w:jc w:val="center"/>
        <w:rPr>
          <w:rFonts w:ascii="Arial" w:hAnsi="Arial"/>
          <w:b/>
          <w:sz w:val="32"/>
        </w:rPr>
      </w:pPr>
    </w:p>
    <w:p w:rsidR="00FB1E0A" w:rsidRPr="008E7506" w:rsidRDefault="00FB1E0A" w:rsidP="00FB1E0A">
      <w:pPr>
        <w:pStyle w:val="Corpo"/>
        <w:jc w:val="center"/>
        <w:rPr>
          <w:rFonts w:ascii="Arial" w:hAnsi="Arial"/>
          <w:b/>
          <w:noProof/>
          <w:sz w:val="32"/>
        </w:rPr>
      </w:pPr>
      <w:r w:rsidRPr="008E7506">
        <w:rPr>
          <w:rFonts w:ascii="Arial" w:hAnsi="Arial"/>
          <w:b/>
          <w:sz w:val="32"/>
        </w:rPr>
        <w:t>RELATÓRIO DE VIAGEM</w:t>
      </w:r>
    </w:p>
    <w:p w:rsidR="00FB1E0A" w:rsidRDefault="00FB1E0A" w:rsidP="00FB1E0A">
      <w:pPr>
        <w:pStyle w:val="Corpo"/>
        <w:ind w:left="851"/>
        <w:rPr>
          <w:rFonts w:ascii="Arial" w:hAnsi="Arial"/>
          <w:sz w:val="32"/>
        </w:rPr>
      </w:pPr>
    </w:p>
    <w:p w:rsidR="00FB1E0A" w:rsidRPr="008E7506" w:rsidRDefault="00FB1E0A" w:rsidP="00FB1E0A">
      <w:pPr>
        <w:pStyle w:val="Corpo"/>
        <w:ind w:left="851"/>
        <w:rPr>
          <w:rFonts w:ascii="Arial" w:hAnsi="Arial"/>
          <w:sz w:val="32"/>
        </w:rPr>
      </w:pPr>
    </w:p>
    <w:p w:rsidR="00FB1E0A" w:rsidRPr="00AA578C" w:rsidRDefault="00FB1E0A" w:rsidP="00FB1E0A">
      <w:pPr>
        <w:pStyle w:val="Corpo"/>
        <w:rPr>
          <w:rFonts w:ascii="Times New Roman" w:hAnsi="Times New Roman"/>
        </w:rPr>
      </w:pPr>
      <w:r>
        <w:rPr>
          <w:rFonts w:ascii="Times New Roman" w:hAnsi="Times New Roman"/>
          <w:sz w:val="32"/>
        </w:rPr>
        <w:t>PARLAMENTAR: Leandre – PV-PR</w:t>
      </w:r>
    </w:p>
    <w:p w:rsidR="00FB1E0A" w:rsidRDefault="00FB1E0A" w:rsidP="00FB1E0A">
      <w:pPr>
        <w:pStyle w:val="Corpo"/>
        <w:rPr>
          <w:rFonts w:ascii="Times New Roman" w:hAnsi="Times New Roman"/>
          <w:b/>
        </w:rPr>
      </w:pPr>
    </w:p>
    <w:p w:rsidR="00FB1E0A" w:rsidRDefault="00FB1E0A" w:rsidP="00FB1E0A">
      <w:pPr>
        <w:pStyle w:val="Corpo"/>
        <w:rPr>
          <w:rFonts w:ascii="Times New Roman" w:hAnsi="Times New Roman"/>
          <w:b/>
        </w:rPr>
      </w:pPr>
    </w:p>
    <w:p w:rsidR="00FB1E0A" w:rsidRDefault="00FB1E0A" w:rsidP="00FB1E0A">
      <w:pPr>
        <w:pStyle w:val="Corpo"/>
        <w:rPr>
          <w:rFonts w:ascii="Times New Roman" w:hAnsi="Times New Roman"/>
          <w:b/>
        </w:rPr>
      </w:pPr>
    </w:p>
    <w:p w:rsidR="00FB1E0A" w:rsidRDefault="00FB1E0A" w:rsidP="00FB1E0A">
      <w:pPr>
        <w:pStyle w:val="Corpo"/>
        <w:rPr>
          <w:rFonts w:ascii="Times New Roman" w:hAnsi="Times New Roman"/>
          <w:b/>
        </w:rPr>
      </w:pPr>
      <w:r w:rsidRPr="008E7506">
        <w:rPr>
          <w:rFonts w:ascii="Times New Roman" w:hAnsi="Times New Roman"/>
          <w:b/>
        </w:rPr>
        <w:t>OBJETIVO</w:t>
      </w:r>
      <w:r>
        <w:rPr>
          <w:rFonts w:ascii="Times New Roman" w:hAnsi="Times New Roman"/>
          <w:b/>
        </w:rPr>
        <w:t>:</w:t>
      </w:r>
    </w:p>
    <w:p w:rsidR="00FB1E0A" w:rsidRPr="008E7506" w:rsidRDefault="00FB1E0A" w:rsidP="00FB1E0A">
      <w:pPr>
        <w:pStyle w:val="Recuodecorpodetexto"/>
        <w:tabs>
          <w:tab w:val="left" w:pos="1418"/>
        </w:tabs>
        <w:spacing w:before="120" w:line="360" w:lineRule="auto"/>
        <w:ind w:left="0"/>
        <w:jc w:val="both"/>
        <w:rPr>
          <w:sz w:val="24"/>
          <w:szCs w:val="28"/>
        </w:rPr>
      </w:pPr>
      <w:r>
        <w:rPr>
          <w:sz w:val="24"/>
          <w:szCs w:val="28"/>
        </w:rPr>
        <w:t>A</w:t>
      </w:r>
      <w:r w:rsidRPr="008E7506">
        <w:rPr>
          <w:sz w:val="24"/>
          <w:szCs w:val="28"/>
        </w:rPr>
        <w:t xml:space="preserve"> Comissão de Defesa dos Direitos da Pessoa Idosa </w:t>
      </w:r>
      <w:r>
        <w:rPr>
          <w:sz w:val="24"/>
          <w:szCs w:val="28"/>
        </w:rPr>
        <w:t xml:space="preserve">– CIDOSO – </w:t>
      </w:r>
      <w:r w:rsidRPr="008E7506">
        <w:rPr>
          <w:sz w:val="24"/>
          <w:szCs w:val="28"/>
        </w:rPr>
        <w:t xml:space="preserve">escolheu o estado do Rio Grande do Sul para </w:t>
      </w:r>
      <w:r>
        <w:rPr>
          <w:sz w:val="24"/>
          <w:szCs w:val="28"/>
        </w:rPr>
        <w:t xml:space="preserve">a </w:t>
      </w:r>
      <w:r w:rsidRPr="008E7506">
        <w:rPr>
          <w:sz w:val="24"/>
          <w:szCs w:val="28"/>
        </w:rPr>
        <w:t>realização da sua primeira viagem em missão oficial, com o intuito de investigar as pesquisas e políticas públicas na área do envelhecimento</w:t>
      </w:r>
      <w:r>
        <w:rPr>
          <w:sz w:val="24"/>
          <w:szCs w:val="28"/>
        </w:rPr>
        <w:t>, em atenção</w:t>
      </w:r>
      <w:r w:rsidRPr="008E7506">
        <w:rPr>
          <w:sz w:val="24"/>
          <w:szCs w:val="28"/>
        </w:rPr>
        <w:t xml:space="preserve"> </w:t>
      </w:r>
      <w:r>
        <w:rPr>
          <w:sz w:val="24"/>
          <w:szCs w:val="28"/>
        </w:rPr>
        <w:t>ao</w:t>
      </w:r>
      <w:r w:rsidRPr="008E7506">
        <w:rPr>
          <w:sz w:val="24"/>
          <w:szCs w:val="28"/>
        </w:rPr>
        <w:t xml:space="preserve"> requerimento nº 11/2016</w:t>
      </w:r>
      <w:r>
        <w:rPr>
          <w:sz w:val="24"/>
          <w:szCs w:val="28"/>
        </w:rPr>
        <w:t>,</w:t>
      </w:r>
      <w:r w:rsidRPr="008E7506">
        <w:rPr>
          <w:sz w:val="24"/>
          <w:szCs w:val="28"/>
        </w:rPr>
        <w:t xml:space="preserve"> da Deputada Laura Carneiro, aprovado na reunião realizada no</w:t>
      </w:r>
      <w:r>
        <w:rPr>
          <w:sz w:val="24"/>
          <w:szCs w:val="28"/>
        </w:rPr>
        <w:t xml:space="preserve"> dia 6 de julho do corrente ano. A escolha se deu em virtude de o estado do</w:t>
      </w:r>
      <w:r w:rsidRPr="008E7506">
        <w:rPr>
          <w:sz w:val="24"/>
          <w:szCs w:val="28"/>
        </w:rPr>
        <w:t xml:space="preserve"> Rio Grande do Sul se destaca</w:t>
      </w:r>
      <w:r>
        <w:rPr>
          <w:sz w:val="24"/>
          <w:szCs w:val="28"/>
        </w:rPr>
        <w:t>r</w:t>
      </w:r>
      <w:r w:rsidRPr="008E7506">
        <w:rPr>
          <w:sz w:val="24"/>
          <w:szCs w:val="28"/>
        </w:rPr>
        <w:t xml:space="preserve"> pelas políticas públicas implementadas em relação à população idosa. Na cidade de Porto Alegre/RS, por exemplo, o Instituto de Geriatria e Gerontologia</w:t>
      </w:r>
      <w:r>
        <w:rPr>
          <w:sz w:val="24"/>
          <w:szCs w:val="28"/>
        </w:rPr>
        <w:t xml:space="preserve"> do Hospital São Lucas, ligado à</w:t>
      </w:r>
      <w:r w:rsidRPr="008E7506">
        <w:rPr>
          <w:sz w:val="24"/>
          <w:szCs w:val="28"/>
        </w:rPr>
        <w:t xml:space="preserve"> PUC-RS, criado em 1973, por meio de um protocolo firmado entre os governos do Brasil e do Japão, para intercâmbio médico-científico, tem uma grande experiência na temática. Por sua vez, o município de Veranópolis/RS, conhecido como “Terra da Longevidade”, desde 2001 executa programas e pesquisas voltados ao fortalecimento dos direitos da pessoa idosa.</w:t>
      </w:r>
    </w:p>
    <w:p w:rsidR="00FB1E0A" w:rsidRPr="0004601D" w:rsidRDefault="00FB1E0A" w:rsidP="00FB1E0A">
      <w:pPr>
        <w:pStyle w:val="Corpo"/>
        <w:spacing w:line="360" w:lineRule="auto"/>
        <w:rPr>
          <w:rFonts w:ascii="Times New Roman" w:hAnsi="Times New Roman"/>
        </w:rPr>
      </w:pPr>
      <w:r w:rsidRPr="008E7506">
        <w:rPr>
          <w:rFonts w:ascii="Times New Roman" w:hAnsi="Times New Roman"/>
          <w:b/>
        </w:rPr>
        <w:t>PERÍODO</w:t>
      </w:r>
      <w:r>
        <w:rPr>
          <w:rFonts w:ascii="Times New Roman" w:hAnsi="Times New Roman"/>
          <w:b/>
        </w:rPr>
        <w:t xml:space="preserve">: </w:t>
      </w:r>
      <w:r>
        <w:rPr>
          <w:rFonts w:ascii="Times New Roman" w:hAnsi="Times New Roman"/>
        </w:rPr>
        <w:t>6 e 7 de outubro de 2016</w:t>
      </w:r>
    </w:p>
    <w:p w:rsidR="00FB1E0A" w:rsidRPr="008E7506" w:rsidRDefault="00FB1E0A" w:rsidP="00FB1E0A">
      <w:pPr>
        <w:pStyle w:val="Corpo"/>
        <w:spacing w:line="360" w:lineRule="auto"/>
        <w:rPr>
          <w:rFonts w:ascii="Times New Roman" w:hAnsi="Times New Roman"/>
          <w:b/>
        </w:rPr>
      </w:pPr>
      <w:r w:rsidRPr="008E7506">
        <w:rPr>
          <w:rFonts w:ascii="Times New Roman" w:hAnsi="Times New Roman"/>
          <w:b/>
        </w:rPr>
        <w:t>LOCAL</w:t>
      </w:r>
      <w:r>
        <w:rPr>
          <w:rFonts w:ascii="Times New Roman" w:hAnsi="Times New Roman"/>
          <w:b/>
        </w:rPr>
        <w:t xml:space="preserve">: </w:t>
      </w:r>
      <w:r w:rsidRPr="0004601D">
        <w:rPr>
          <w:rFonts w:ascii="Times New Roman" w:hAnsi="Times New Roman"/>
        </w:rPr>
        <w:t>Porto Alegre (RS) e Veranópolis (RS)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  <w:b/>
        </w:rPr>
      </w:pPr>
    </w:p>
    <w:p w:rsidR="00FB1E0A" w:rsidRPr="008E7506" w:rsidRDefault="00FB1E0A" w:rsidP="00FB1E0A">
      <w:pPr>
        <w:pStyle w:val="Corpo"/>
        <w:spacing w:line="360" w:lineRule="auto"/>
        <w:rPr>
          <w:rFonts w:ascii="Times New Roman" w:hAnsi="Times New Roman"/>
          <w:b/>
        </w:rPr>
      </w:pP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ATIVIDADES: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  <w:b/>
          <w:u w:val="single"/>
        </w:rPr>
      </w:pPr>
    </w:p>
    <w:p w:rsidR="00FB1E0A" w:rsidRPr="007E4BD6" w:rsidRDefault="00FB1E0A" w:rsidP="00FB1E0A">
      <w:pPr>
        <w:pStyle w:val="Corpo"/>
        <w:spacing w:line="360" w:lineRule="auto"/>
        <w:rPr>
          <w:rFonts w:ascii="Times New Roman" w:hAnsi="Times New Roman"/>
          <w:b/>
          <w:u w:val="single"/>
        </w:rPr>
      </w:pPr>
      <w:r w:rsidRPr="007E4BD6">
        <w:rPr>
          <w:rFonts w:ascii="Times New Roman" w:hAnsi="Times New Roman"/>
          <w:b/>
          <w:u w:val="single"/>
        </w:rPr>
        <w:t>5/10/2016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  <w:r w:rsidRPr="00BF4D3D">
        <w:rPr>
          <w:rFonts w:ascii="Times New Roman" w:hAnsi="Times New Roman"/>
          <w:u w:val="single"/>
        </w:rPr>
        <w:t>20h:</w:t>
      </w:r>
      <w:r w:rsidRPr="00AA578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Embarque no aeroporto de Brasília, pel</w:t>
      </w:r>
      <w:r w:rsidR="00110C38">
        <w:rPr>
          <w:rFonts w:ascii="Times New Roman" w:hAnsi="Times New Roman"/>
        </w:rPr>
        <w:t>a Latam, voo 3071, com destino a</w:t>
      </w:r>
      <w:r>
        <w:rPr>
          <w:rFonts w:ascii="Times New Roman" w:hAnsi="Times New Roman"/>
        </w:rPr>
        <w:t xml:space="preserve"> Porto Alegre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  <w:r w:rsidRPr="00BF4D3D">
        <w:rPr>
          <w:rFonts w:ascii="Times New Roman" w:hAnsi="Times New Roman"/>
          <w:u w:val="single"/>
        </w:rPr>
        <w:t>22h45:</w:t>
      </w:r>
      <w:r>
        <w:rPr>
          <w:rFonts w:ascii="Times New Roman" w:hAnsi="Times New Roman"/>
        </w:rPr>
        <w:t xml:space="preserve"> Desembarque no aeroporto de Porto Alegre/RS</w:t>
      </w:r>
    </w:p>
    <w:p w:rsidR="00FB1E0A" w:rsidRPr="00AA578C" w:rsidRDefault="00FB1E0A" w:rsidP="00FB1E0A">
      <w:pPr>
        <w:pStyle w:val="Corpo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Pernoite na cidade.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  <w:b/>
          <w:u w:val="single"/>
        </w:rPr>
      </w:pPr>
    </w:p>
    <w:p w:rsidR="00CD353E" w:rsidRDefault="00CD353E" w:rsidP="00FB1E0A">
      <w:pPr>
        <w:pStyle w:val="Corpo"/>
        <w:spacing w:line="360" w:lineRule="auto"/>
        <w:rPr>
          <w:rFonts w:ascii="Times New Roman" w:hAnsi="Times New Roman"/>
          <w:b/>
          <w:u w:val="single"/>
        </w:rPr>
      </w:pPr>
    </w:p>
    <w:p w:rsidR="00CD353E" w:rsidRDefault="00CD353E" w:rsidP="00FB1E0A">
      <w:pPr>
        <w:pStyle w:val="Corpo"/>
        <w:spacing w:line="360" w:lineRule="auto"/>
        <w:rPr>
          <w:rFonts w:ascii="Times New Roman" w:hAnsi="Times New Roman"/>
          <w:b/>
          <w:u w:val="single"/>
        </w:rPr>
      </w:pPr>
    </w:p>
    <w:p w:rsidR="00FB1E0A" w:rsidRPr="007E4BD6" w:rsidRDefault="00FB1E0A" w:rsidP="00FB1E0A">
      <w:pPr>
        <w:pStyle w:val="Corpo"/>
        <w:spacing w:line="36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6</w:t>
      </w:r>
      <w:r w:rsidRPr="007E4BD6">
        <w:rPr>
          <w:rFonts w:ascii="Times New Roman" w:hAnsi="Times New Roman"/>
          <w:b/>
          <w:u w:val="single"/>
        </w:rPr>
        <w:t>/10/2016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  <w:r w:rsidRPr="009B78D2">
        <w:rPr>
          <w:rFonts w:ascii="Times New Roman" w:hAnsi="Times New Roman"/>
          <w:u w:val="single"/>
        </w:rPr>
        <w:t>9h:</w:t>
      </w:r>
      <w:r w:rsidRPr="00AA578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Reunião na PUC-RS com os membros do Instituto de Geriatria e Gerontologia (IGG) do Hospital São Lucas, na cidade de Porto Alegre, com a equipe médica responsável pelas pesquisas e projetos relacionados à pessoa idosa, sob coordenação do Dr. Newton Luiz Terra.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O encontro foi marcado pela apresentação das iniciativas e pesquisas do IGG relacionadas à pessoa idosa e à pessoa longeva. Além da apresentação dos trabalhos do Instituto, foram feitas sugestões aos parlamentares presentes – ao deputado Roberto de Lucena e a mim, deputada Leandre – de possíveis medidas e atuações legislativas federais que poderiam impactar positivamente as iniciativas particulares e/ou governamentais para a população idosa.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  <w:r w:rsidRPr="009B78D2">
        <w:rPr>
          <w:rFonts w:ascii="Times New Roman" w:hAnsi="Times New Roman"/>
          <w:u w:val="single"/>
        </w:rPr>
        <w:t>12h30:</w:t>
      </w:r>
      <w:r>
        <w:rPr>
          <w:rFonts w:ascii="Times New Roman" w:hAnsi="Times New Roman"/>
        </w:rPr>
        <w:t xml:space="preserve"> Translado à cidade de Veranópolis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</w:p>
    <w:p w:rsidR="00FB1E0A" w:rsidRDefault="00FB1E0A" w:rsidP="00FB1E0A">
      <w:pPr>
        <w:spacing w:line="360" w:lineRule="auto"/>
        <w:jc w:val="both"/>
        <w:rPr>
          <w:sz w:val="24"/>
          <w:shd w:val="clear" w:color="auto" w:fill="FAFAFA"/>
        </w:rPr>
      </w:pPr>
      <w:r w:rsidRPr="009B78D2">
        <w:rPr>
          <w:sz w:val="24"/>
          <w:u w:val="single"/>
        </w:rPr>
        <w:t>16h:</w:t>
      </w:r>
      <w:r w:rsidRPr="000D7F51">
        <w:rPr>
          <w:sz w:val="24"/>
        </w:rPr>
        <w:t xml:space="preserve"> </w:t>
      </w:r>
      <w:r w:rsidRPr="000D7F51">
        <w:rPr>
          <w:sz w:val="24"/>
          <w:szCs w:val="24"/>
        </w:rPr>
        <w:t xml:space="preserve">Chegada à cidade de Veranópolis e recepção pelo Prefeito Municipal, Sr. Carlos Alberto </w:t>
      </w:r>
      <w:proofErr w:type="spellStart"/>
      <w:r w:rsidRPr="000D7F51">
        <w:rPr>
          <w:sz w:val="24"/>
          <w:szCs w:val="24"/>
        </w:rPr>
        <w:t>Spanhol</w:t>
      </w:r>
      <w:proofErr w:type="spellEnd"/>
      <w:r>
        <w:rPr>
          <w:sz w:val="24"/>
          <w:szCs w:val="24"/>
        </w:rPr>
        <w:t xml:space="preserve">, </w:t>
      </w:r>
      <w:r w:rsidRPr="000D7F51">
        <w:rPr>
          <w:sz w:val="24"/>
          <w:szCs w:val="24"/>
        </w:rPr>
        <w:t>e pelo Secretário de Saú</w:t>
      </w:r>
      <w:r>
        <w:rPr>
          <w:sz w:val="24"/>
          <w:szCs w:val="24"/>
        </w:rPr>
        <w:t xml:space="preserve">de Municipal, Sr. </w:t>
      </w:r>
      <w:proofErr w:type="spellStart"/>
      <w:r w:rsidRPr="000D7F51">
        <w:rPr>
          <w:sz w:val="24"/>
          <w:shd w:val="clear" w:color="auto" w:fill="FAFAFA"/>
        </w:rPr>
        <w:t>Neivaldo</w:t>
      </w:r>
      <w:proofErr w:type="spellEnd"/>
      <w:r w:rsidRPr="000D7F51">
        <w:rPr>
          <w:sz w:val="24"/>
          <w:shd w:val="clear" w:color="auto" w:fill="FAFAFA"/>
        </w:rPr>
        <w:t xml:space="preserve"> </w:t>
      </w:r>
      <w:proofErr w:type="spellStart"/>
      <w:r w:rsidRPr="000D7F51">
        <w:rPr>
          <w:sz w:val="24"/>
          <w:shd w:val="clear" w:color="auto" w:fill="FAFAFA"/>
        </w:rPr>
        <w:t>Florisberto</w:t>
      </w:r>
      <w:proofErr w:type="spellEnd"/>
      <w:r w:rsidRPr="000D7F51">
        <w:rPr>
          <w:sz w:val="24"/>
          <w:shd w:val="clear" w:color="auto" w:fill="FAFAFA"/>
        </w:rPr>
        <w:t xml:space="preserve"> Della </w:t>
      </w:r>
      <w:proofErr w:type="spellStart"/>
      <w:r w:rsidRPr="000D7F51">
        <w:rPr>
          <w:sz w:val="24"/>
          <w:shd w:val="clear" w:color="auto" w:fill="FAFAFA"/>
        </w:rPr>
        <w:t>Giustina</w:t>
      </w:r>
      <w:proofErr w:type="spellEnd"/>
      <w:r w:rsidRPr="000D7F51">
        <w:rPr>
          <w:sz w:val="24"/>
          <w:shd w:val="clear" w:color="auto" w:fill="FAFAFA"/>
        </w:rPr>
        <w:t xml:space="preserve"> Carvalho</w:t>
      </w:r>
      <w:r>
        <w:rPr>
          <w:sz w:val="24"/>
          <w:shd w:val="clear" w:color="auto" w:fill="FAFAFA"/>
        </w:rPr>
        <w:t xml:space="preserve">. </w:t>
      </w:r>
    </w:p>
    <w:p w:rsidR="00FB1E0A" w:rsidRDefault="00FB1E0A" w:rsidP="00FB1E0A">
      <w:pPr>
        <w:spacing w:line="360" w:lineRule="auto"/>
        <w:jc w:val="both"/>
        <w:rPr>
          <w:sz w:val="24"/>
          <w:shd w:val="clear" w:color="auto" w:fill="FAFAFA"/>
        </w:rPr>
      </w:pPr>
    </w:p>
    <w:p w:rsidR="00FB1E0A" w:rsidRDefault="00FB1E0A" w:rsidP="00FB1E0A">
      <w:pPr>
        <w:spacing w:line="360" w:lineRule="auto"/>
        <w:jc w:val="both"/>
        <w:rPr>
          <w:sz w:val="24"/>
          <w:szCs w:val="24"/>
        </w:rPr>
      </w:pPr>
      <w:r w:rsidRPr="009B78D2">
        <w:rPr>
          <w:sz w:val="24"/>
          <w:u w:val="single"/>
          <w:shd w:val="clear" w:color="auto" w:fill="FAFAFA"/>
        </w:rPr>
        <w:t>16h30:</w:t>
      </w:r>
      <w:r w:rsidRPr="000D7F51">
        <w:rPr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 w:rsidRPr="000D7F51">
        <w:rPr>
          <w:sz w:val="24"/>
          <w:szCs w:val="24"/>
        </w:rPr>
        <w:t>isita ao Grupo de Convivência da Longevidade</w:t>
      </w:r>
      <w:r>
        <w:rPr>
          <w:sz w:val="24"/>
          <w:szCs w:val="24"/>
        </w:rPr>
        <w:t xml:space="preserve"> de Veranópolis.</w:t>
      </w:r>
    </w:p>
    <w:p w:rsidR="00FB1E0A" w:rsidRDefault="00FB1E0A" w:rsidP="00FB1E0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Grupo de Convivência da Longevidade, criado há 20 anos, é formado por aproximadamente 250 </w:t>
      </w:r>
      <w:r w:rsidRPr="009963A6">
        <w:rPr>
          <w:sz w:val="24"/>
          <w:szCs w:val="24"/>
        </w:rPr>
        <w:t>idosos</w:t>
      </w:r>
      <w:r>
        <w:rPr>
          <w:sz w:val="24"/>
          <w:szCs w:val="24"/>
        </w:rPr>
        <w:t xml:space="preserve"> e organiza atividades lúdicas e de inclusão para essa parcela da população.</w:t>
      </w:r>
    </w:p>
    <w:p w:rsidR="00FB1E0A" w:rsidRDefault="00FB1E0A" w:rsidP="00FB1E0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B1E0A" w:rsidRPr="007E4BD6" w:rsidRDefault="00FB1E0A" w:rsidP="00FB1E0A">
      <w:pPr>
        <w:pStyle w:val="Corpo"/>
        <w:spacing w:line="36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7</w:t>
      </w:r>
      <w:r w:rsidRPr="007E4BD6">
        <w:rPr>
          <w:rFonts w:ascii="Times New Roman" w:hAnsi="Times New Roman"/>
          <w:b/>
          <w:u w:val="single"/>
        </w:rPr>
        <w:t>/10/2016</w:t>
      </w:r>
    </w:p>
    <w:p w:rsidR="00FB1E0A" w:rsidRPr="00AA578C" w:rsidRDefault="00FB1E0A" w:rsidP="00FB1E0A">
      <w:pPr>
        <w:pStyle w:val="Corpo"/>
        <w:spacing w:line="360" w:lineRule="auto"/>
        <w:rPr>
          <w:rFonts w:ascii="Times New Roman" w:hAnsi="Times New Roman"/>
        </w:rPr>
      </w:pP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  <w:r w:rsidRPr="009B78D2">
        <w:rPr>
          <w:rFonts w:ascii="Times New Roman" w:hAnsi="Times New Roman"/>
          <w:u w:val="single"/>
        </w:rPr>
        <w:t>9h</w:t>
      </w:r>
      <w:r w:rsidRPr="00AA578C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Visita ao Gabinete do Prefeito para apresentação do trabalho e do papel da Comissão de Defesa dos Direitos da Pessoa Idosa dentro da Câmara dos Deputados.</w:t>
      </w:r>
    </w:p>
    <w:p w:rsidR="00CD353E" w:rsidRDefault="00CD353E" w:rsidP="00FB1E0A">
      <w:pPr>
        <w:pStyle w:val="Corpo"/>
        <w:spacing w:line="360" w:lineRule="auto"/>
        <w:rPr>
          <w:rFonts w:ascii="Times New Roman" w:hAnsi="Times New Roman"/>
        </w:rPr>
      </w:pPr>
    </w:p>
    <w:p w:rsidR="00CD353E" w:rsidRDefault="00CD353E" w:rsidP="00FB1E0A">
      <w:pPr>
        <w:pStyle w:val="Corpo"/>
        <w:spacing w:line="360" w:lineRule="auto"/>
        <w:rPr>
          <w:rFonts w:ascii="Times New Roman" w:hAnsi="Times New Roman"/>
        </w:rPr>
      </w:pPr>
    </w:p>
    <w:p w:rsidR="00CD353E" w:rsidRDefault="00CD353E" w:rsidP="00FB1E0A">
      <w:pPr>
        <w:pStyle w:val="Corpo"/>
        <w:spacing w:line="360" w:lineRule="auto"/>
        <w:rPr>
          <w:rFonts w:ascii="Times New Roman" w:hAnsi="Times New Roman"/>
        </w:rPr>
      </w:pPr>
    </w:p>
    <w:p w:rsidR="00CD353E" w:rsidRDefault="00CD353E" w:rsidP="00FB1E0A">
      <w:pPr>
        <w:pStyle w:val="Corpo"/>
        <w:spacing w:line="360" w:lineRule="auto"/>
        <w:rPr>
          <w:rFonts w:ascii="Times New Roman" w:hAnsi="Times New Roman"/>
        </w:rPr>
      </w:pP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Na ocasião, apresentei ao prefeito e seus secretários municipais um panorama sobre os projetos de lei em tramitação na Comissão, bem como da atuação e competências da CIDOSO.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  <w:color w:val="auto"/>
          <w:szCs w:val="24"/>
        </w:rPr>
      </w:pP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  <w:color w:val="auto"/>
          <w:szCs w:val="24"/>
          <w:shd w:val="clear" w:color="auto" w:fill="FAFAFA"/>
        </w:rPr>
      </w:pPr>
      <w:r w:rsidRPr="009B78D2">
        <w:rPr>
          <w:rFonts w:ascii="Times New Roman" w:hAnsi="Times New Roman"/>
          <w:color w:val="auto"/>
          <w:szCs w:val="24"/>
          <w:u w:val="single"/>
        </w:rPr>
        <w:t>10h:</w:t>
      </w:r>
      <w:r w:rsidRPr="00463A4E">
        <w:rPr>
          <w:rFonts w:ascii="Times New Roman" w:hAnsi="Times New Roman"/>
          <w:color w:val="auto"/>
          <w:szCs w:val="24"/>
        </w:rPr>
        <w:t xml:space="preserve"> Reunião na Secretaria Municipal de Educação e Cultura com a presença do Prefeito (Sr. </w:t>
      </w:r>
      <w:r w:rsidR="00CD353E">
        <w:rPr>
          <w:rFonts w:ascii="Times New Roman" w:hAnsi="Times New Roman"/>
          <w:color w:val="auto"/>
          <w:szCs w:val="24"/>
          <w:shd w:val="clear" w:color="auto" w:fill="FAFAFA"/>
        </w:rPr>
        <w:t xml:space="preserve">Carlos Alberto </w:t>
      </w:r>
      <w:proofErr w:type="spellStart"/>
      <w:r w:rsidR="00CD353E">
        <w:rPr>
          <w:rFonts w:ascii="Times New Roman" w:hAnsi="Times New Roman"/>
          <w:color w:val="auto"/>
          <w:szCs w:val="24"/>
          <w:shd w:val="clear" w:color="auto" w:fill="FAFAFA"/>
        </w:rPr>
        <w:t>Spanhol</w:t>
      </w:r>
      <w:proofErr w:type="spellEnd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), do Secretário Municipal de Saúde (</w:t>
      </w:r>
      <w:proofErr w:type="spellStart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Neivaldo</w:t>
      </w:r>
      <w:proofErr w:type="spellEnd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 xml:space="preserve"> </w:t>
      </w:r>
      <w:proofErr w:type="spellStart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Florisberto</w:t>
      </w:r>
      <w:proofErr w:type="spellEnd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 xml:space="preserve"> Della </w:t>
      </w:r>
      <w:proofErr w:type="spellStart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Giustina</w:t>
      </w:r>
      <w:proofErr w:type="spellEnd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 xml:space="preserve"> Carvalho), do Secretário de Agricultara e Meio Ambiente (Sr. Elias </w:t>
      </w:r>
      <w:proofErr w:type="spellStart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Mazzarolo</w:t>
      </w:r>
      <w:proofErr w:type="spellEnd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 xml:space="preserve">), da Secretária de Assistência Social e Habitação (Sra. </w:t>
      </w:r>
      <w:proofErr w:type="spellStart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Igmar</w:t>
      </w:r>
      <w:proofErr w:type="spellEnd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 xml:space="preserve"> </w:t>
      </w:r>
      <w:proofErr w:type="spellStart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Facin</w:t>
      </w:r>
      <w:proofErr w:type="spellEnd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 xml:space="preserve"> </w:t>
      </w:r>
      <w:proofErr w:type="spellStart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Caponi</w:t>
      </w:r>
      <w:proofErr w:type="spellEnd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), da S</w:t>
      </w:r>
      <w:r>
        <w:rPr>
          <w:rFonts w:ascii="Times New Roman" w:hAnsi="Times New Roman"/>
          <w:color w:val="auto"/>
          <w:szCs w:val="24"/>
          <w:shd w:val="clear" w:color="auto" w:fill="FAFAFA"/>
        </w:rPr>
        <w:t>ecretária de Educação e Cultura</w:t>
      </w:r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 xml:space="preserve"> (Sra. Elis </w:t>
      </w:r>
      <w:proofErr w:type="spellStart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Regine</w:t>
      </w:r>
      <w:proofErr w:type="spellEnd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 xml:space="preserve"> </w:t>
      </w:r>
      <w:proofErr w:type="spellStart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Perachi</w:t>
      </w:r>
      <w:proofErr w:type="spellEnd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 xml:space="preserve"> </w:t>
      </w:r>
      <w:proofErr w:type="spellStart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Favero</w:t>
      </w:r>
      <w:proofErr w:type="spellEnd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 xml:space="preserve">), do Secretário de Indústria e Comércio (Sr. </w:t>
      </w:r>
      <w:proofErr w:type="spellStart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Eliézer</w:t>
      </w:r>
      <w:proofErr w:type="spellEnd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 xml:space="preserve"> Dalla Costa), do Secretário de Supervisão, Planejamento, Captação de Re</w:t>
      </w:r>
      <w:r>
        <w:rPr>
          <w:rFonts w:ascii="Times New Roman" w:hAnsi="Times New Roman"/>
          <w:color w:val="auto"/>
          <w:szCs w:val="24"/>
          <w:shd w:val="clear" w:color="auto" w:fill="FAFAFA"/>
        </w:rPr>
        <w:t xml:space="preserve">cursos (Sr. Nelson </w:t>
      </w:r>
      <w:proofErr w:type="spellStart"/>
      <w:r>
        <w:rPr>
          <w:rFonts w:ascii="Times New Roman" w:hAnsi="Times New Roman"/>
          <w:color w:val="auto"/>
          <w:szCs w:val="24"/>
          <w:shd w:val="clear" w:color="auto" w:fill="FAFAFA"/>
        </w:rPr>
        <w:t>Domeneghini</w:t>
      </w:r>
      <w:proofErr w:type="spellEnd"/>
      <w:r>
        <w:rPr>
          <w:rFonts w:ascii="Times New Roman" w:hAnsi="Times New Roman"/>
          <w:color w:val="auto"/>
          <w:szCs w:val="24"/>
          <w:shd w:val="clear" w:color="auto" w:fill="FAFAFA"/>
        </w:rPr>
        <w:t>) e</w:t>
      </w:r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 xml:space="preserve"> da Presidente do Conselho Municipal do Idoso (Sra. Neide Maria </w:t>
      </w:r>
      <w:proofErr w:type="spellStart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Bruscato</w:t>
      </w:r>
      <w:proofErr w:type="spellEnd"/>
      <w:r w:rsidRPr="00463A4E">
        <w:rPr>
          <w:rFonts w:ascii="Times New Roman" w:hAnsi="Times New Roman"/>
          <w:color w:val="auto"/>
          <w:szCs w:val="24"/>
          <w:shd w:val="clear" w:color="auto" w:fill="FAFAFA"/>
        </w:rPr>
        <w:t>)</w:t>
      </w:r>
      <w:r>
        <w:rPr>
          <w:rFonts w:ascii="Times New Roman" w:hAnsi="Times New Roman"/>
          <w:color w:val="auto"/>
          <w:szCs w:val="24"/>
          <w:shd w:val="clear" w:color="auto" w:fill="FAFAFA"/>
        </w:rPr>
        <w:t>.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t>Cada participante apresentou, dentro da sua área de atuação municipal, as boas práticas e iniciativas desenvolvidas para a população idosa, apresentando projetos, orçamentos, planos de ação e relatórios. A documentação foi entregue a m</w:t>
      </w:r>
      <w:r w:rsidR="00C10277">
        <w:rPr>
          <w:rFonts w:ascii="Times New Roman" w:hAnsi="Times New Roman"/>
          <w:color w:val="auto"/>
          <w:szCs w:val="24"/>
        </w:rPr>
        <w:t>im, com o compromisso em analisá</w:t>
      </w:r>
      <w:bookmarkStart w:id="0" w:name="_GoBack"/>
      <w:bookmarkEnd w:id="0"/>
      <w:r>
        <w:rPr>
          <w:rFonts w:ascii="Times New Roman" w:hAnsi="Times New Roman"/>
          <w:color w:val="auto"/>
          <w:szCs w:val="24"/>
        </w:rPr>
        <w:t>-</w:t>
      </w:r>
      <w:proofErr w:type="gramStart"/>
      <w:r>
        <w:rPr>
          <w:rFonts w:ascii="Times New Roman" w:hAnsi="Times New Roman"/>
          <w:color w:val="auto"/>
          <w:szCs w:val="24"/>
        </w:rPr>
        <w:t>la  e</w:t>
      </w:r>
      <w:proofErr w:type="gramEnd"/>
      <w:r>
        <w:rPr>
          <w:rFonts w:ascii="Times New Roman" w:hAnsi="Times New Roman"/>
          <w:color w:val="auto"/>
          <w:szCs w:val="24"/>
        </w:rPr>
        <w:t xml:space="preserve"> dar conhecimento aos demais membros da Comissão.</w:t>
      </w:r>
    </w:p>
    <w:p w:rsidR="00FB1E0A" w:rsidRPr="009963A6" w:rsidRDefault="00FB1E0A" w:rsidP="00FB1E0A">
      <w:pPr>
        <w:pStyle w:val="Corpo"/>
        <w:spacing w:line="360" w:lineRule="auto"/>
        <w:rPr>
          <w:rFonts w:ascii="Times New Roman" w:hAnsi="Times New Roman"/>
          <w:color w:val="auto"/>
        </w:rPr>
      </w:pP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  <w:r w:rsidRPr="009B78D2">
        <w:rPr>
          <w:rFonts w:ascii="Times New Roman" w:hAnsi="Times New Roman"/>
          <w:u w:val="single"/>
        </w:rPr>
        <w:t>14h:</w:t>
      </w:r>
      <w:r>
        <w:rPr>
          <w:rFonts w:ascii="Times New Roman" w:hAnsi="Times New Roman"/>
        </w:rPr>
        <w:t xml:space="preserve"> Visita ao Centro Cultural de Veranópolis.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  <w:r w:rsidRPr="009B78D2">
        <w:rPr>
          <w:rFonts w:ascii="Times New Roman" w:hAnsi="Times New Roman"/>
          <w:u w:val="single"/>
        </w:rPr>
        <w:t>15h</w:t>
      </w:r>
      <w:r>
        <w:rPr>
          <w:rFonts w:ascii="Times New Roman" w:hAnsi="Times New Roman"/>
        </w:rPr>
        <w:t xml:space="preserve">: Visita ao Hospital Comunitário São Peregrino </w:t>
      </w:r>
      <w:proofErr w:type="spellStart"/>
      <w:r>
        <w:rPr>
          <w:rFonts w:ascii="Times New Roman" w:hAnsi="Times New Roman"/>
        </w:rPr>
        <w:t>Lazziozi</w:t>
      </w:r>
      <w:proofErr w:type="spellEnd"/>
      <w:r>
        <w:rPr>
          <w:rFonts w:ascii="Times New Roman" w:hAnsi="Times New Roman"/>
        </w:rPr>
        <w:t xml:space="preserve">. 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  <w:r w:rsidRPr="009B78D2">
        <w:rPr>
          <w:rFonts w:ascii="Times New Roman" w:hAnsi="Times New Roman"/>
          <w:u w:val="single"/>
        </w:rPr>
        <w:t>16h:</w:t>
      </w:r>
      <w:r>
        <w:rPr>
          <w:rFonts w:ascii="Times New Roman" w:hAnsi="Times New Roman"/>
        </w:rPr>
        <w:t xml:space="preserve"> Translado à cidade de Porto Alegre </w:t>
      </w:r>
    </w:p>
    <w:p w:rsidR="00FB1E0A" w:rsidRDefault="00FB1E0A" w:rsidP="00FB1E0A">
      <w:pPr>
        <w:pStyle w:val="Corpo"/>
        <w:spacing w:line="360" w:lineRule="auto"/>
        <w:rPr>
          <w:rFonts w:ascii="Times New Roman" w:hAnsi="Times New Roman"/>
        </w:rPr>
      </w:pPr>
    </w:p>
    <w:p w:rsidR="00FB1E0A" w:rsidRPr="007E4BD6" w:rsidRDefault="00FB1E0A" w:rsidP="00FB1E0A">
      <w:pPr>
        <w:pStyle w:val="Corpo"/>
        <w:spacing w:line="36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7</w:t>
      </w:r>
      <w:r w:rsidRPr="007E4BD6">
        <w:rPr>
          <w:rFonts w:ascii="Times New Roman" w:hAnsi="Times New Roman"/>
          <w:b/>
          <w:u w:val="single"/>
        </w:rPr>
        <w:t>/10/2016</w:t>
      </w:r>
    </w:p>
    <w:p w:rsidR="00FB1E0A" w:rsidRPr="00AA578C" w:rsidRDefault="00FB1E0A" w:rsidP="00FB1E0A">
      <w:pPr>
        <w:pStyle w:val="Corpo"/>
        <w:spacing w:line="360" w:lineRule="auto"/>
        <w:rPr>
          <w:rFonts w:ascii="Times New Roman" w:hAnsi="Times New Roman"/>
        </w:rPr>
      </w:pPr>
    </w:p>
    <w:p w:rsidR="00FB1E0A" w:rsidRDefault="00FB1E0A" w:rsidP="00CD353E">
      <w:pPr>
        <w:pStyle w:val="Corpo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21h58</w:t>
      </w:r>
      <w:r w:rsidRPr="009B78D2">
        <w:rPr>
          <w:rFonts w:ascii="Times New Roman" w:hAnsi="Times New Roman"/>
          <w:u w:val="single"/>
        </w:rPr>
        <w:t>:</w:t>
      </w:r>
      <w:r w:rsidRPr="00AA578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Embarque no aeroporto de Porto Alegre, pela Azul, voo 4460, com destino a Curitiba.</w:t>
      </w:r>
    </w:p>
    <w:p w:rsidR="00CD353E" w:rsidRPr="00CD353E" w:rsidRDefault="00CD353E" w:rsidP="00CD353E">
      <w:pPr>
        <w:pStyle w:val="Corpo"/>
        <w:spacing w:line="360" w:lineRule="auto"/>
        <w:rPr>
          <w:rFonts w:ascii="Times New Roman" w:hAnsi="Times New Roman"/>
        </w:rPr>
      </w:pPr>
    </w:p>
    <w:p w:rsidR="00FB1E0A" w:rsidRPr="00FB1E0A" w:rsidRDefault="00FB1E0A" w:rsidP="00FB1E0A">
      <w:pPr>
        <w:jc w:val="center"/>
        <w:rPr>
          <w:rFonts w:ascii="Arial" w:hAnsi="Arial" w:cs="Arial"/>
        </w:rPr>
      </w:pPr>
      <w:r w:rsidRPr="00FB1E0A">
        <w:rPr>
          <w:rFonts w:ascii="Arial" w:hAnsi="Arial" w:cs="Arial"/>
        </w:rPr>
        <w:t>Brasília, 17 de outubro de 2016</w:t>
      </w:r>
    </w:p>
    <w:p w:rsidR="00FB1E0A" w:rsidRPr="00FB1E0A" w:rsidRDefault="00FB1E0A" w:rsidP="00FB1E0A">
      <w:pPr>
        <w:jc w:val="center"/>
        <w:rPr>
          <w:rFonts w:ascii="Arial" w:hAnsi="Arial" w:cs="Arial"/>
        </w:rPr>
      </w:pPr>
    </w:p>
    <w:p w:rsidR="00CD353E" w:rsidRDefault="00CD353E" w:rsidP="00FB1E0A">
      <w:pPr>
        <w:jc w:val="center"/>
        <w:rPr>
          <w:rFonts w:ascii="Arial" w:hAnsi="Arial" w:cs="Arial"/>
        </w:rPr>
      </w:pPr>
    </w:p>
    <w:p w:rsidR="00FB1E0A" w:rsidRPr="00FB1E0A" w:rsidRDefault="00FB1E0A" w:rsidP="00FB1E0A">
      <w:pPr>
        <w:jc w:val="center"/>
        <w:rPr>
          <w:rFonts w:ascii="Arial" w:hAnsi="Arial" w:cs="Arial"/>
        </w:rPr>
      </w:pPr>
      <w:r w:rsidRPr="00FB1E0A">
        <w:rPr>
          <w:rFonts w:ascii="Arial" w:hAnsi="Arial" w:cs="Arial"/>
        </w:rPr>
        <w:t>Leandre Dal Ponte</w:t>
      </w:r>
    </w:p>
    <w:p w:rsidR="00FB1E0A" w:rsidRPr="00FB1E0A" w:rsidRDefault="00FB1E0A" w:rsidP="00FB1E0A">
      <w:pPr>
        <w:jc w:val="center"/>
        <w:rPr>
          <w:rFonts w:ascii="Arial" w:hAnsi="Arial" w:cs="Arial"/>
        </w:rPr>
      </w:pPr>
      <w:r w:rsidRPr="00FB1E0A">
        <w:rPr>
          <w:rFonts w:ascii="Arial" w:hAnsi="Arial" w:cs="Arial"/>
        </w:rPr>
        <w:t>Deputada Federal</w:t>
      </w:r>
    </w:p>
    <w:sectPr w:rsidR="00FB1E0A" w:rsidRPr="00FB1E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E0A"/>
    <w:rsid w:val="00110C38"/>
    <w:rsid w:val="00B65F8B"/>
    <w:rsid w:val="00C10277"/>
    <w:rsid w:val="00CD353E"/>
    <w:rsid w:val="00FB1E0A"/>
    <w:rsid w:val="00FD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46E611-D517-404C-8399-8E5F51FC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B1E0A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B1E0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orpo">
    <w:name w:val="Corpo"/>
    <w:rsid w:val="00FB1E0A"/>
    <w:pPr>
      <w:suppressAutoHyphens/>
      <w:spacing w:after="0" w:line="240" w:lineRule="auto"/>
      <w:jc w:val="both"/>
    </w:pPr>
    <w:rPr>
      <w:rFonts w:ascii="Tms Rmn" w:eastAsia="Times New Roman" w:hAnsi="Tms Rmn" w:cs="Times New Roman"/>
      <w:color w:val="000000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3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35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650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 José Ribeiro</dc:creator>
  <cp:keywords/>
  <dc:description/>
  <cp:lastModifiedBy>Weber José Ribeiro</cp:lastModifiedBy>
  <cp:revision>3</cp:revision>
  <cp:lastPrinted>2016-10-18T18:01:00Z</cp:lastPrinted>
  <dcterms:created xsi:type="dcterms:W3CDTF">2016-10-13T20:40:00Z</dcterms:created>
  <dcterms:modified xsi:type="dcterms:W3CDTF">2016-10-18T18:08:00Z</dcterms:modified>
</cp:coreProperties>
</file>