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FC5" w:rsidRPr="00BF6E76" w:rsidRDefault="00383FC5" w:rsidP="00383FC5">
      <w:pPr>
        <w:pStyle w:val="Default"/>
        <w:jc w:val="center"/>
        <w:rPr>
          <w:rFonts w:asciiTheme="majorHAnsi" w:hAnsiTheme="majorHAnsi"/>
          <w:b/>
          <w:color w:val="auto"/>
          <w:sz w:val="27"/>
          <w:szCs w:val="27"/>
        </w:rPr>
      </w:pPr>
      <w:bookmarkStart w:id="0" w:name="_GoBack"/>
      <w:bookmarkEnd w:id="0"/>
      <w:r>
        <w:rPr>
          <w:rFonts w:asciiTheme="majorHAnsi" w:hAnsiTheme="majorHAnsi"/>
          <w:b/>
          <w:color w:val="auto"/>
          <w:sz w:val="27"/>
          <w:szCs w:val="27"/>
        </w:rPr>
        <w:t>Processo 2016/108523</w:t>
      </w:r>
    </w:p>
    <w:p w:rsidR="00383FC5" w:rsidRPr="00BF6E76" w:rsidRDefault="00383FC5" w:rsidP="00383FC5">
      <w:pPr>
        <w:pStyle w:val="Default"/>
        <w:jc w:val="center"/>
        <w:rPr>
          <w:rFonts w:asciiTheme="majorHAnsi" w:hAnsiTheme="majorHAnsi"/>
          <w:b/>
          <w:color w:val="auto"/>
          <w:sz w:val="27"/>
          <w:szCs w:val="27"/>
        </w:rPr>
      </w:pPr>
      <w:r w:rsidRPr="00BF6E76">
        <w:rPr>
          <w:rFonts w:asciiTheme="majorHAnsi" w:hAnsiTheme="majorHAnsi"/>
          <w:b/>
          <w:color w:val="auto"/>
          <w:sz w:val="27"/>
          <w:szCs w:val="27"/>
        </w:rPr>
        <w:t xml:space="preserve">Viagem a </w:t>
      </w:r>
      <w:r>
        <w:rPr>
          <w:rFonts w:asciiTheme="majorHAnsi" w:hAnsiTheme="majorHAnsi"/>
          <w:b/>
          <w:color w:val="auto"/>
          <w:sz w:val="27"/>
          <w:szCs w:val="27"/>
        </w:rPr>
        <w:t>Porto Alegre/RS</w:t>
      </w:r>
    </w:p>
    <w:p w:rsidR="00383FC5" w:rsidRPr="00BF6E76" w:rsidRDefault="00383FC5" w:rsidP="00383FC5">
      <w:pPr>
        <w:pStyle w:val="Default"/>
        <w:jc w:val="center"/>
        <w:rPr>
          <w:rFonts w:asciiTheme="majorHAnsi" w:hAnsiTheme="majorHAnsi"/>
          <w:b/>
          <w:color w:val="auto"/>
          <w:sz w:val="27"/>
          <w:szCs w:val="27"/>
        </w:rPr>
      </w:pPr>
      <w:r>
        <w:rPr>
          <w:rFonts w:asciiTheme="majorHAnsi" w:hAnsiTheme="majorHAnsi"/>
          <w:b/>
          <w:color w:val="auto"/>
          <w:sz w:val="27"/>
          <w:szCs w:val="27"/>
        </w:rPr>
        <w:t>Dia 29 de abril de 2016.</w:t>
      </w:r>
    </w:p>
    <w:p w:rsidR="00383FC5" w:rsidRPr="00BF6E76" w:rsidRDefault="00383FC5" w:rsidP="00383FC5">
      <w:pPr>
        <w:pStyle w:val="Default"/>
        <w:jc w:val="both"/>
        <w:rPr>
          <w:rFonts w:asciiTheme="majorHAnsi" w:hAnsiTheme="majorHAnsi"/>
          <w:color w:val="auto"/>
          <w:sz w:val="27"/>
          <w:szCs w:val="27"/>
        </w:rPr>
      </w:pPr>
    </w:p>
    <w:p w:rsidR="00383FC5" w:rsidRPr="00BF6E76" w:rsidRDefault="00383FC5" w:rsidP="00383FC5">
      <w:pPr>
        <w:pStyle w:val="Default"/>
        <w:jc w:val="both"/>
        <w:rPr>
          <w:rFonts w:asciiTheme="majorHAnsi" w:hAnsiTheme="majorHAnsi"/>
          <w:color w:val="auto"/>
          <w:sz w:val="27"/>
          <w:szCs w:val="27"/>
        </w:rPr>
      </w:pPr>
    </w:p>
    <w:p w:rsidR="00383FC5" w:rsidRDefault="00383FC5" w:rsidP="00383FC5">
      <w:pPr>
        <w:pStyle w:val="Default"/>
        <w:jc w:val="both"/>
        <w:rPr>
          <w:rFonts w:asciiTheme="majorHAnsi" w:hAnsiTheme="majorHAnsi"/>
          <w:sz w:val="27"/>
          <w:szCs w:val="27"/>
        </w:rPr>
      </w:pPr>
      <w:r>
        <w:rPr>
          <w:rFonts w:asciiTheme="majorHAnsi" w:hAnsiTheme="majorHAnsi"/>
          <w:color w:val="auto"/>
          <w:sz w:val="27"/>
          <w:szCs w:val="27"/>
        </w:rPr>
        <w:tab/>
      </w:r>
      <w:r>
        <w:rPr>
          <w:rFonts w:asciiTheme="majorHAnsi" w:hAnsiTheme="majorHAnsi"/>
          <w:color w:val="auto"/>
          <w:sz w:val="27"/>
          <w:szCs w:val="27"/>
        </w:rPr>
        <w:tab/>
      </w:r>
      <w:r>
        <w:rPr>
          <w:rFonts w:asciiTheme="majorHAnsi" w:hAnsiTheme="majorHAnsi"/>
          <w:sz w:val="27"/>
          <w:szCs w:val="27"/>
        </w:rPr>
        <w:t>Às 9h</w:t>
      </w:r>
      <w:r w:rsidR="00002B6E">
        <w:rPr>
          <w:rFonts w:asciiTheme="majorHAnsi" w:hAnsiTheme="majorHAnsi"/>
          <w:sz w:val="27"/>
          <w:szCs w:val="27"/>
        </w:rPr>
        <w:t>30</w:t>
      </w:r>
      <w:r>
        <w:rPr>
          <w:rFonts w:asciiTheme="majorHAnsi" w:hAnsiTheme="majorHAnsi"/>
          <w:sz w:val="27"/>
          <w:szCs w:val="27"/>
        </w:rPr>
        <w:t xml:space="preserve"> do dia 29/04/2016 teve início, em Porto Alegre, o Seminário de Rede Legislativa de Rádio e TV no Rio Grande do Sul, promovido pela Câmara dos Deputados, pela Assembleia Legislativa do Rio Grande do Sul e pela </w:t>
      </w:r>
      <w:r w:rsidRPr="00383FC5">
        <w:rPr>
          <w:rFonts w:asciiTheme="majorHAnsi" w:hAnsiTheme="majorHAnsi"/>
          <w:sz w:val="27"/>
          <w:szCs w:val="27"/>
        </w:rPr>
        <w:t>Associação Brasileira de Televisões e Rádios Legislativas (Astral)</w:t>
      </w:r>
      <w:r>
        <w:rPr>
          <w:rFonts w:asciiTheme="majorHAnsi" w:hAnsiTheme="majorHAnsi"/>
          <w:sz w:val="27"/>
          <w:szCs w:val="27"/>
        </w:rPr>
        <w:t>.</w:t>
      </w:r>
    </w:p>
    <w:p w:rsidR="00002B6E" w:rsidRDefault="00002B6E" w:rsidP="00383FC5">
      <w:pPr>
        <w:pStyle w:val="Default"/>
        <w:jc w:val="both"/>
        <w:rPr>
          <w:rFonts w:asciiTheme="majorHAnsi" w:hAnsiTheme="majorHAnsi"/>
          <w:sz w:val="27"/>
          <w:szCs w:val="27"/>
        </w:rPr>
      </w:pPr>
      <w:r>
        <w:rPr>
          <w:rFonts w:asciiTheme="majorHAnsi" w:hAnsiTheme="majorHAnsi"/>
          <w:sz w:val="27"/>
          <w:szCs w:val="27"/>
        </w:rPr>
        <w:tab/>
      </w:r>
      <w:r>
        <w:rPr>
          <w:rFonts w:asciiTheme="majorHAnsi" w:hAnsiTheme="majorHAnsi"/>
          <w:sz w:val="27"/>
          <w:szCs w:val="27"/>
        </w:rPr>
        <w:tab/>
        <w:t xml:space="preserve">Estive compondo a mesa de abertura do evento, </w:t>
      </w:r>
      <w:r w:rsidRPr="00383FC5">
        <w:rPr>
          <w:rFonts w:asciiTheme="majorHAnsi" w:hAnsiTheme="majorHAnsi"/>
          <w:sz w:val="27"/>
          <w:szCs w:val="27"/>
        </w:rPr>
        <w:t>juntamente com a presidente da Assembleia Legislativa do Rio Grande d</w:t>
      </w:r>
      <w:r>
        <w:rPr>
          <w:rFonts w:asciiTheme="majorHAnsi" w:hAnsiTheme="majorHAnsi"/>
          <w:sz w:val="27"/>
          <w:szCs w:val="27"/>
        </w:rPr>
        <w:t>o Sul, deputada Silvana Covatti</w:t>
      </w:r>
      <w:r w:rsidRPr="00383FC5">
        <w:rPr>
          <w:rFonts w:asciiTheme="majorHAnsi" w:hAnsiTheme="majorHAnsi"/>
          <w:sz w:val="27"/>
          <w:szCs w:val="27"/>
        </w:rPr>
        <w:t xml:space="preserve"> e com o diretor de Comunicação da Assembleia Legislativa de Minas Gerais e vice-presidente da Astral, Rodrigo Lucena.</w:t>
      </w:r>
      <w:r w:rsidR="006817F6">
        <w:rPr>
          <w:rFonts w:asciiTheme="majorHAnsi" w:hAnsiTheme="majorHAnsi"/>
          <w:sz w:val="27"/>
          <w:szCs w:val="27"/>
        </w:rPr>
        <w:t xml:space="preserve"> </w:t>
      </w:r>
      <w:r w:rsidR="006817F6" w:rsidRPr="00383FC5">
        <w:rPr>
          <w:rFonts w:asciiTheme="majorHAnsi" w:hAnsiTheme="majorHAnsi"/>
          <w:sz w:val="27"/>
          <w:szCs w:val="27"/>
        </w:rPr>
        <w:t>Estavam presentes representantes das Câmaras Municipais de Porto Alegre, Santa Cruz do Sul, Bento Gonçalves, Montenegro, Pelotas, Bagé e da TVE do Rio Grande do Sul. </w:t>
      </w:r>
    </w:p>
    <w:p w:rsidR="00383FC5" w:rsidRPr="00383FC5" w:rsidRDefault="00383FC5" w:rsidP="00383FC5">
      <w:pPr>
        <w:pStyle w:val="Default"/>
        <w:jc w:val="both"/>
        <w:rPr>
          <w:rFonts w:asciiTheme="majorHAnsi" w:hAnsiTheme="majorHAnsi"/>
          <w:sz w:val="27"/>
          <w:szCs w:val="27"/>
        </w:rPr>
      </w:pPr>
      <w:r>
        <w:rPr>
          <w:rFonts w:asciiTheme="majorHAnsi" w:hAnsiTheme="majorHAnsi"/>
          <w:sz w:val="27"/>
          <w:szCs w:val="27"/>
        </w:rPr>
        <w:tab/>
      </w:r>
      <w:r>
        <w:rPr>
          <w:rFonts w:asciiTheme="majorHAnsi" w:hAnsiTheme="majorHAnsi"/>
          <w:sz w:val="27"/>
          <w:szCs w:val="27"/>
        </w:rPr>
        <w:tab/>
      </w:r>
      <w:r w:rsidRPr="00383FC5">
        <w:rPr>
          <w:rFonts w:asciiTheme="majorHAnsi" w:hAnsiTheme="majorHAnsi"/>
          <w:sz w:val="27"/>
          <w:szCs w:val="27"/>
        </w:rPr>
        <w:t xml:space="preserve">O evento contou com expressiva participação de Câmaras Municipais, revelando a importância do trabalho da Rede Legislativa para dar conhecimento às Câmaras Municipais da possibilidade de operarem canais de rádio e TV abertos em parceria com a Câmara dos Deputados. </w:t>
      </w:r>
    </w:p>
    <w:p w:rsidR="00002B6E" w:rsidRDefault="00383FC5" w:rsidP="00383FC5">
      <w:pPr>
        <w:pStyle w:val="Default"/>
        <w:jc w:val="both"/>
        <w:rPr>
          <w:rFonts w:asciiTheme="majorHAnsi" w:hAnsiTheme="majorHAnsi"/>
          <w:sz w:val="27"/>
          <w:szCs w:val="27"/>
        </w:rPr>
      </w:pPr>
      <w:r>
        <w:rPr>
          <w:rFonts w:asciiTheme="majorHAnsi" w:hAnsiTheme="majorHAnsi"/>
          <w:sz w:val="27"/>
          <w:szCs w:val="27"/>
        </w:rPr>
        <w:tab/>
      </w:r>
      <w:r>
        <w:rPr>
          <w:rFonts w:asciiTheme="majorHAnsi" w:hAnsiTheme="majorHAnsi"/>
          <w:sz w:val="27"/>
          <w:szCs w:val="27"/>
        </w:rPr>
        <w:tab/>
      </w:r>
      <w:r w:rsidR="00002B6E">
        <w:rPr>
          <w:rFonts w:asciiTheme="majorHAnsi" w:hAnsiTheme="majorHAnsi"/>
          <w:sz w:val="27"/>
          <w:szCs w:val="27"/>
        </w:rPr>
        <w:t>O objetivo do evento, portanto, foi</w:t>
      </w:r>
      <w:r w:rsidRPr="00383FC5">
        <w:rPr>
          <w:rFonts w:asciiTheme="majorHAnsi" w:hAnsiTheme="majorHAnsi"/>
          <w:sz w:val="27"/>
          <w:szCs w:val="27"/>
        </w:rPr>
        <w:t xml:space="preserve"> divulgar a Rede Legislativa, que transmite a programação das emissoras da Câmara</w:t>
      </w:r>
      <w:r w:rsidR="00002B6E">
        <w:rPr>
          <w:rFonts w:asciiTheme="majorHAnsi" w:hAnsiTheme="majorHAnsi"/>
          <w:sz w:val="27"/>
          <w:szCs w:val="27"/>
        </w:rPr>
        <w:t xml:space="preserve"> dos Deputados, do Senado, das Assembleias L</w:t>
      </w:r>
      <w:r w:rsidRPr="00383FC5">
        <w:rPr>
          <w:rFonts w:asciiTheme="majorHAnsi" w:hAnsiTheme="majorHAnsi"/>
          <w:sz w:val="27"/>
          <w:szCs w:val="27"/>
        </w:rPr>
        <w:t>egislativ</w:t>
      </w:r>
      <w:r w:rsidR="00002B6E">
        <w:rPr>
          <w:rFonts w:asciiTheme="majorHAnsi" w:hAnsiTheme="majorHAnsi"/>
          <w:sz w:val="27"/>
          <w:szCs w:val="27"/>
        </w:rPr>
        <w:t>as e das Câmaras Municipais. O S</w:t>
      </w:r>
      <w:r w:rsidRPr="00383FC5">
        <w:rPr>
          <w:rFonts w:asciiTheme="majorHAnsi" w:hAnsiTheme="majorHAnsi"/>
          <w:sz w:val="27"/>
          <w:szCs w:val="27"/>
        </w:rPr>
        <w:t xml:space="preserve">eminário também </w:t>
      </w:r>
      <w:r w:rsidR="00002B6E">
        <w:rPr>
          <w:rFonts w:asciiTheme="majorHAnsi" w:hAnsiTheme="majorHAnsi"/>
          <w:sz w:val="27"/>
          <w:szCs w:val="27"/>
        </w:rPr>
        <w:t>debateu os resultados da rede, dialogando</w:t>
      </w:r>
      <w:r w:rsidRPr="00383FC5">
        <w:rPr>
          <w:rFonts w:asciiTheme="majorHAnsi" w:hAnsiTheme="majorHAnsi"/>
          <w:sz w:val="27"/>
          <w:szCs w:val="27"/>
        </w:rPr>
        <w:t xml:space="preserve"> com o</w:t>
      </w:r>
      <w:r w:rsidR="00002B6E">
        <w:rPr>
          <w:rFonts w:asciiTheme="majorHAnsi" w:hAnsiTheme="majorHAnsi"/>
          <w:sz w:val="27"/>
          <w:szCs w:val="27"/>
        </w:rPr>
        <w:t>s parceiros no estado e orientando</w:t>
      </w:r>
      <w:r w:rsidRPr="00383FC5">
        <w:rPr>
          <w:rFonts w:asciiTheme="majorHAnsi" w:hAnsiTheme="majorHAnsi"/>
          <w:sz w:val="27"/>
          <w:szCs w:val="27"/>
        </w:rPr>
        <w:t xml:space="preserve"> câmaras municipais sobre a criação de suas próprias emissoras de rádio e TV, de forma a aproximar os parlamentos dos cidadãos.</w:t>
      </w:r>
      <w:r w:rsidR="00002B6E">
        <w:rPr>
          <w:rFonts w:asciiTheme="majorHAnsi" w:hAnsiTheme="majorHAnsi"/>
          <w:sz w:val="27"/>
          <w:szCs w:val="27"/>
        </w:rPr>
        <w:t xml:space="preserve"> </w:t>
      </w:r>
    </w:p>
    <w:p w:rsidR="00383FC5" w:rsidRPr="00383FC5" w:rsidRDefault="00002B6E" w:rsidP="00383FC5">
      <w:pPr>
        <w:pStyle w:val="Default"/>
        <w:jc w:val="both"/>
        <w:rPr>
          <w:rFonts w:asciiTheme="majorHAnsi" w:hAnsiTheme="majorHAnsi"/>
          <w:sz w:val="27"/>
          <w:szCs w:val="27"/>
        </w:rPr>
      </w:pPr>
      <w:r>
        <w:rPr>
          <w:rFonts w:asciiTheme="majorHAnsi" w:hAnsiTheme="majorHAnsi"/>
          <w:sz w:val="27"/>
          <w:szCs w:val="27"/>
        </w:rPr>
        <w:tab/>
      </w:r>
      <w:r>
        <w:rPr>
          <w:rFonts w:asciiTheme="majorHAnsi" w:hAnsiTheme="majorHAnsi"/>
          <w:sz w:val="27"/>
          <w:szCs w:val="27"/>
        </w:rPr>
        <w:tab/>
      </w:r>
      <w:r w:rsidR="00383FC5" w:rsidRPr="00383FC5">
        <w:rPr>
          <w:rFonts w:asciiTheme="majorHAnsi" w:hAnsiTheme="majorHAnsi"/>
          <w:sz w:val="27"/>
          <w:szCs w:val="27"/>
        </w:rPr>
        <w:t xml:space="preserve">Às 10h30, </w:t>
      </w:r>
      <w:r>
        <w:rPr>
          <w:rFonts w:asciiTheme="majorHAnsi" w:hAnsiTheme="majorHAnsi"/>
          <w:sz w:val="27"/>
          <w:szCs w:val="27"/>
        </w:rPr>
        <w:t xml:space="preserve">palestrou o </w:t>
      </w:r>
      <w:r w:rsidR="00383FC5" w:rsidRPr="00383FC5">
        <w:rPr>
          <w:rFonts w:asciiTheme="majorHAnsi" w:hAnsiTheme="majorHAnsi"/>
          <w:sz w:val="27"/>
          <w:szCs w:val="27"/>
        </w:rPr>
        <w:t>representante do Ministério das Comunicações sobre a Política de Comunicação e a Rede Legislativa de TV e Rádio.</w:t>
      </w:r>
    </w:p>
    <w:p w:rsidR="00383FC5" w:rsidRPr="00383FC5" w:rsidRDefault="00002B6E" w:rsidP="00383FC5">
      <w:pPr>
        <w:pStyle w:val="Default"/>
        <w:jc w:val="both"/>
        <w:rPr>
          <w:rFonts w:asciiTheme="majorHAnsi" w:hAnsiTheme="majorHAnsi"/>
          <w:sz w:val="27"/>
          <w:szCs w:val="27"/>
        </w:rPr>
      </w:pPr>
      <w:r>
        <w:rPr>
          <w:rFonts w:asciiTheme="majorHAnsi" w:hAnsiTheme="majorHAnsi"/>
          <w:sz w:val="27"/>
          <w:szCs w:val="27"/>
        </w:rPr>
        <w:tab/>
      </w:r>
      <w:r>
        <w:rPr>
          <w:rFonts w:asciiTheme="majorHAnsi" w:hAnsiTheme="majorHAnsi"/>
          <w:sz w:val="27"/>
          <w:szCs w:val="27"/>
        </w:rPr>
        <w:tab/>
        <w:t>Às 11h</w:t>
      </w:r>
      <w:r w:rsidR="00383FC5" w:rsidRPr="00383FC5">
        <w:rPr>
          <w:rFonts w:asciiTheme="majorHAnsi" w:hAnsiTheme="majorHAnsi"/>
          <w:sz w:val="27"/>
          <w:szCs w:val="27"/>
        </w:rPr>
        <w:t xml:space="preserve">, a coordenadora da Rede Legislativa da Câmara dos Deputados, </w:t>
      </w:r>
      <w:r>
        <w:rPr>
          <w:rFonts w:asciiTheme="majorHAnsi" w:hAnsiTheme="majorHAnsi"/>
          <w:sz w:val="27"/>
          <w:szCs w:val="27"/>
        </w:rPr>
        <w:t xml:space="preserve">servidora </w:t>
      </w:r>
      <w:r w:rsidR="00383FC5" w:rsidRPr="00383FC5">
        <w:rPr>
          <w:rFonts w:asciiTheme="majorHAnsi" w:hAnsiTheme="majorHAnsi"/>
          <w:sz w:val="27"/>
          <w:szCs w:val="27"/>
        </w:rPr>
        <w:t xml:space="preserve">Evelin Maciel, </w:t>
      </w:r>
      <w:r>
        <w:rPr>
          <w:rFonts w:asciiTheme="majorHAnsi" w:hAnsiTheme="majorHAnsi"/>
          <w:sz w:val="27"/>
          <w:szCs w:val="27"/>
        </w:rPr>
        <w:t>discursou</w:t>
      </w:r>
      <w:r w:rsidR="00383FC5" w:rsidRPr="00383FC5">
        <w:rPr>
          <w:rFonts w:asciiTheme="majorHAnsi" w:hAnsiTheme="majorHAnsi"/>
          <w:sz w:val="27"/>
          <w:szCs w:val="27"/>
        </w:rPr>
        <w:t xml:space="preserve"> sobre a expansão da Rede Legislativa de Rádio e TV no Rio Grande do Sul.</w:t>
      </w:r>
    </w:p>
    <w:p w:rsidR="00383FC5" w:rsidRPr="00383FC5" w:rsidRDefault="00002B6E" w:rsidP="00383FC5">
      <w:pPr>
        <w:pStyle w:val="Default"/>
        <w:jc w:val="both"/>
        <w:rPr>
          <w:rFonts w:asciiTheme="majorHAnsi" w:hAnsiTheme="majorHAnsi"/>
          <w:sz w:val="27"/>
          <w:szCs w:val="27"/>
        </w:rPr>
      </w:pPr>
      <w:r>
        <w:rPr>
          <w:rFonts w:asciiTheme="majorHAnsi" w:hAnsiTheme="majorHAnsi"/>
          <w:sz w:val="27"/>
          <w:szCs w:val="27"/>
        </w:rPr>
        <w:tab/>
      </w:r>
      <w:r>
        <w:rPr>
          <w:rFonts w:asciiTheme="majorHAnsi" w:hAnsiTheme="majorHAnsi"/>
          <w:sz w:val="27"/>
          <w:szCs w:val="27"/>
        </w:rPr>
        <w:tab/>
      </w:r>
      <w:r w:rsidR="00383FC5" w:rsidRPr="00383FC5">
        <w:rPr>
          <w:rFonts w:asciiTheme="majorHAnsi" w:hAnsiTheme="majorHAnsi"/>
          <w:sz w:val="27"/>
          <w:szCs w:val="27"/>
        </w:rPr>
        <w:t xml:space="preserve">Às 11h30, Rodrigo Lucena </w:t>
      </w:r>
      <w:r>
        <w:rPr>
          <w:rFonts w:asciiTheme="majorHAnsi" w:hAnsiTheme="majorHAnsi"/>
          <w:sz w:val="27"/>
          <w:szCs w:val="27"/>
        </w:rPr>
        <w:t>encerrou o evento falando</w:t>
      </w:r>
      <w:r w:rsidR="00383FC5" w:rsidRPr="00383FC5">
        <w:rPr>
          <w:rFonts w:asciiTheme="majorHAnsi" w:hAnsiTheme="majorHAnsi"/>
          <w:sz w:val="27"/>
          <w:szCs w:val="27"/>
        </w:rPr>
        <w:t xml:space="preserve"> sobre a comunicação na Assembleia Legislativa de Minas Gerais e a montagem de operações de rádio e TV por câmaras municipais.</w:t>
      </w:r>
    </w:p>
    <w:p w:rsidR="00383FC5" w:rsidRDefault="00383FC5" w:rsidP="00383FC5">
      <w:pPr>
        <w:pStyle w:val="Default"/>
        <w:jc w:val="both"/>
        <w:rPr>
          <w:rFonts w:asciiTheme="majorHAnsi" w:hAnsiTheme="majorHAnsi"/>
          <w:sz w:val="27"/>
          <w:szCs w:val="27"/>
        </w:rPr>
      </w:pPr>
    </w:p>
    <w:p w:rsidR="00002B6E" w:rsidRPr="008F7C55" w:rsidRDefault="00002B6E" w:rsidP="00383FC5">
      <w:pPr>
        <w:pStyle w:val="Default"/>
        <w:jc w:val="both"/>
        <w:rPr>
          <w:rFonts w:asciiTheme="majorHAnsi" w:hAnsiTheme="majorHAnsi"/>
          <w:sz w:val="27"/>
          <w:szCs w:val="27"/>
        </w:rPr>
      </w:pPr>
    </w:p>
    <w:p w:rsidR="00383FC5" w:rsidRDefault="00383FC5" w:rsidP="00383FC5">
      <w:pPr>
        <w:pStyle w:val="Default"/>
        <w:jc w:val="both"/>
        <w:rPr>
          <w:rFonts w:asciiTheme="majorHAnsi" w:hAnsiTheme="majorHAnsi"/>
          <w:color w:val="auto"/>
          <w:sz w:val="27"/>
          <w:szCs w:val="27"/>
        </w:rPr>
      </w:pPr>
    </w:p>
    <w:p w:rsidR="00383FC5" w:rsidRPr="00540ABF" w:rsidRDefault="00383FC5" w:rsidP="00383FC5">
      <w:pPr>
        <w:jc w:val="center"/>
        <w:rPr>
          <w:rFonts w:asciiTheme="majorHAnsi" w:hAnsiTheme="majorHAnsi" w:cs="Arial"/>
          <w:b/>
          <w:sz w:val="27"/>
          <w:szCs w:val="27"/>
        </w:rPr>
      </w:pPr>
      <w:r w:rsidRPr="00540ABF">
        <w:rPr>
          <w:rFonts w:asciiTheme="majorHAnsi" w:hAnsiTheme="majorHAnsi" w:cs="Arial"/>
          <w:b/>
          <w:sz w:val="27"/>
          <w:szCs w:val="27"/>
        </w:rPr>
        <w:t>Deputado Cleber Verde</w:t>
      </w:r>
    </w:p>
    <w:p w:rsidR="00383FC5" w:rsidRPr="00540ABF" w:rsidRDefault="00383FC5" w:rsidP="00383FC5">
      <w:pPr>
        <w:jc w:val="center"/>
        <w:rPr>
          <w:rFonts w:asciiTheme="majorHAnsi" w:hAnsiTheme="majorHAnsi" w:cs="Arial"/>
          <w:sz w:val="27"/>
          <w:szCs w:val="27"/>
        </w:rPr>
      </w:pPr>
      <w:r w:rsidRPr="00540ABF">
        <w:rPr>
          <w:rFonts w:asciiTheme="majorHAnsi" w:hAnsiTheme="majorHAnsi" w:cs="Arial"/>
          <w:sz w:val="27"/>
          <w:szCs w:val="27"/>
        </w:rPr>
        <w:t>Secretário de Comunicação Social</w:t>
      </w:r>
    </w:p>
    <w:p w:rsidR="00383FC5" w:rsidRPr="00BF6E76" w:rsidRDefault="00383FC5" w:rsidP="00383FC5">
      <w:pPr>
        <w:pStyle w:val="Default"/>
        <w:jc w:val="both"/>
        <w:rPr>
          <w:rFonts w:asciiTheme="majorHAnsi" w:hAnsiTheme="majorHAnsi"/>
          <w:color w:val="auto"/>
          <w:sz w:val="27"/>
          <w:szCs w:val="27"/>
        </w:rPr>
      </w:pPr>
    </w:p>
    <w:p w:rsidR="00383FC5" w:rsidRPr="00BF6E76" w:rsidRDefault="00383FC5" w:rsidP="00383FC5">
      <w:pPr>
        <w:rPr>
          <w:rFonts w:asciiTheme="majorHAnsi" w:hAnsiTheme="majorHAnsi" w:cs="Arial"/>
          <w:sz w:val="27"/>
          <w:szCs w:val="27"/>
        </w:rPr>
      </w:pPr>
    </w:p>
    <w:p w:rsidR="00383FC5" w:rsidRPr="00BF6E76" w:rsidRDefault="00383FC5" w:rsidP="00383FC5">
      <w:pPr>
        <w:rPr>
          <w:rFonts w:asciiTheme="majorHAnsi" w:hAnsiTheme="majorHAnsi"/>
          <w:sz w:val="27"/>
          <w:szCs w:val="27"/>
        </w:rPr>
      </w:pPr>
    </w:p>
    <w:p w:rsidR="00384837" w:rsidRDefault="00384837"/>
    <w:sectPr w:rsidR="00384837" w:rsidSect="008F7C55">
      <w:pgSz w:w="11906" w:h="16838"/>
      <w:pgMar w:top="720" w:right="99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6D510E"/>
    <w:multiLevelType w:val="hybridMultilevel"/>
    <w:tmpl w:val="81D64E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FC5"/>
    <w:rsid w:val="00002B6E"/>
    <w:rsid w:val="0010069E"/>
    <w:rsid w:val="00383FC5"/>
    <w:rsid w:val="00384837"/>
    <w:rsid w:val="00651E68"/>
    <w:rsid w:val="006767B2"/>
    <w:rsid w:val="0068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CF4454-906C-4480-A847-729A7F051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FC5"/>
    <w:rPr>
      <w:rFonts w:ascii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basedOn w:val="Normal"/>
    <w:rsid w:val="00383FC5"/>
    <w:pPr>
      <w:autoSpaceDE w:val="0"/>
      <w:autoSpaceDN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83FC5"/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1728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Nilo Alves da Costa</cp:lastModifiedBy>
  <cp:revision>2</cp:revision>
  <cp:lastPrinted>2016-06-30T12:26:00Z</cp:lastPrinted>
  <dcterms:created xsi:type="dcterms:W3CDTF">2016-07-04T19:13:00Z</dcterms:created>
  <dcterms:modified xsi:type="dcterms:W3CDTF">2016-07-04T19:13:00Z</dcterms:modified>
</cp:coreProperties>
</file>