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C3A892" w14:textId="6A4C3C9B" w:rsidR="00C310F9" w:rsidRPr="003D2D6F" w:rsidRDefault="00C310F9" w:rsidP="003D2D6F">
      <w:pPr>
        <w:spacing w:line="360" w:lineRule="auto"/>
        <w:jc w:val="center"/>
        <w:rPr>
          <w:b/>
          <w:sz w:val="28"/>
          <w:szCs w:val="28"/>
          <w:lang w:val="pt-BR"/>
        </w:rPr>
      </w:pPr>
      <w:r w:rsidRPr="003D2D6F">
        <w:rPr>
          <w:b/>
          <w:sz w:val="28"/>
          <w:szCs w:val="28"/>
          <w:lang w:val="pt-BR"/>
        </w:rPr>
        <w:t>RELATÓRIO CIRCUSTANCIADO DAS ATIVIDADES DESENVOLVIDAS</w:t>
      </w:r>
    </w:p>
    <w:p w14:paraId="4C26D5FC" w14:textId="09BE059E" w:rsidR="00C310F9" w:rsidRPr="003D2D6F" w:rsidRDefault="00C310F9" w:rsidP="003D2D6F">
      <w:pPr>
        <w:spacing w:line="360" w:lineRule="auto"/>
        <w:jc w:val="center"/>
        <w:rPr>
          <w:b/>
          <w:sz w:val="28"/>
          <w:szCs w:val="28"/>
          <w:lang w:val="pt-BR"/>
        </w:rPr>
      </w:pPr>
      <w:r w:rsidRPr="003D2D6F">
        <w:rPr>
          <w:b/>
          <w:sz w:val="28"/>
          <w:szCs w:val="28"/>
          <w:lang w:val="pt-BR"/>
        </w:rPr>
        <w:t>CONFERÊNCIA DAS PARTES – COP 21</w:t>
      </w:r>
    </w:p>
    <w:p w14:paraId="08EC0296" w14:textId="565EF1B9" w:rsidR="00C310F9" w:rsidRPr="003D2D6F" w:rsidRDefault="00C310F9" w:rsidP="003D2D6F">
      <w:pPr>
        <w:spacing w:line="360" w:lineRule="auto"/>
        <w:jc w:val="center"/>
        <w:rPr>
          <w:b/>
          <w:sz w:val="28"/>
          <w:szCs w:val="28"/>
          <w:lang w:val="pt-BR"/>
        </w:rPr>
      </w:pPr>
      <w:r w:rsidRPr="003D2D6F">
        <w:rPr>
          <w:b/>
          <w:sz w:val="28"/>
          <w:szCs w:val="28"/>
          <w:lang w:val="pt-BR"/>
        </w:rPr>
        <w:t xml:space="preserve">Paris, 29 de </w:t>
      </w:r>
      <w:proofErr w:type="gramStart"/>
      <w:r w:rsidR="003D2D6F">
        <w:rPr>
          <w:b/>
          <w:sz w:val="28"/>
          <w:szCs w:val="28"/>
          <w:lang w:val="pt-BR"/>
        </w:rPr>
        <w:t>Novembro</w:t>
      </w:r>
      <w:proofErr w:type="gramEnd"/>
      <w:r w:rsidRPr="003D2D6F">
        <w:rPr>
          <w:b/>
          <w:sz w:val="28"/>
          <w:szCs w:val="28"/>
          <w:lang w:val="pt-BR"/>
        </w:rPr>
        <w:t xml:space="preserve"> – 07 de Dezembro</w:t>
      </w:r>
    </w:p>
    <w:p w14:paraId="612BE665" w14:textId="77777777" w:rsidR="00C310F9" w:rsidRPr="00C310F9" w:rsidRDefault="00C310F9" w:rsidP="00C310F9">
      <w:pPr>
        <w:spacing w:line="360" w:lineRule="auto"/>
        <w:rPr>
          <w:sz w:val="28"/>
          <w:szCs w:val="28"/>
          <w:lang w:val="pt-BR"/>
        </w:rPr>
      </w:pPr>
    </w:p>
    <w:p w14:paraId="6C32897B" w14:textId="77777777" w:rsidR="00C310F9" w:rsidRPr="00C310F9" w:rsidRDefault="00C310F9" w:rsidP="00C310F9">
      <w:pPr>
        <w:spacing w:line="360" w:lineRule="auto"/>
        <w:rPr>
          <w:sz w:val="28"/>
          <w:szCs w:val="28"/>
          <w:lang w:val="pt-BR"/>
        </w:rPr>
      </w:pPr>
    </w:p>
    <w:p w14:paraId="69D116E3" w14:textId="77777777" w:rsidR="00C310F9" w:rsidRPr="00C310F9" w:rsidRDefault="00C310F9" w:rsidP="00C310F9">
      <w:pPr>
        <w:spacing w:line="360" w:lineRule="auto"/>
        <w:rPr>
          <w:sz w:val="28"/>
          <w:szCs w:val="28"/>
          <w:lang w:val="pt-BR"/>
        </w:rPr>
      </w:pPr>
    </w:p>
    <w:p w14:paraId="1567EF30" w14:textId="77777777" w:rsidR="00C310F9" w:rsidRPr="00C310F9" w:rsidRDefault="00C310F9" w:rsidP="00C310F9">
      <w:pPr>
        <w:spacing w:line="360" w:lineRule="auto"/>
        <w:rPr>
          <w:sz w:val="28"/>
          <w:szCs w:val="28"/>
          <w:lang w:val="pt-BR"/>
        </w:rPr>
      </w:pPr>
    </w:p>
    <w:p w14:paraId="4F4FCD6B" w14:textId="77777777" w:rsidR="00C310F9" w:rsidRDefault="00C310F9" w:rsidP="00C310F9">
      <w:pPr>
        <w:spacing w:line="360" w:lineRule="auto"/>
        <w:rPr>
          <w:sz w:val="28"/>
          <w:szCs w:val="28"/>
          <w:lang w:val="pt-BR"/>
        </w:rPr>
      </w:pPr>
    </w:p>
    <w:p w14:paraId="6AEA12EF" w14:textId="77777777" w:rsidR="00C310F9" w:rsidRDefault="00C310F9" w:rsidP="00C310F9">
      <w:pPr>
        <w:spacing w:line="360" w:lineRule="auto"/>
        <w:rPr>
          <w:sz w:val="28"/>
          <w:szCs w:val="28"/>
          <w:lang w:val="pt-BR"/>
        </w:rPr>
      </w:pPr>
    </w:p>
    <w:p w14:paraId="30E54A2B" w14:textId="77777777" w:rsidR="00C310F9" w:rsidRDefault="00C310F9" w:rsidP="00C310F9">
      <w:pPr>
        <w:spacing w:line="360" w:lineRule="auto"/>
        <w:rPr>
          <w:sz w:val="28"/>
          <w:szCs w:val="28"/>
          <w:lang w:val="pt-BR"/>
        </w:rPr>
      </w:pPr>
    </w:p>
    <w:p w14:paraId="675B2A76" w14:textId="77777777" w:rsidR="00C310F9" w:rsidRDefault="00C310F9" w:rsidP="00C310F9">
      <w:pPr>
        <w:spacing w:line="360" w:lineRule="auto"/>
        <w:rPr>
          <w:sz w:val="28"/>
          <w:szCs w:val="28"/>
          <w:lang w:val="pt-BR"/>
        </w:rPr>
      </w:pPr>
    </w:p>
    <w:p w14:paraId="2F78DEB7" w14:textId="77777777" w:rsidR="00C310F9" w:rsidRDefault="00C310F9" w:rsidP="00C310F9">
      <w:pPr>
        <w:spacing w:line="360" w:lineRule="auto"/>
        <w:rPr>
          <w:sz w:val="28"/>
          <w:szCs w:val="28"/>
          <w:lang w:val="pt-BR"/>
        </w:rPr>
      </w:pPr>
    </w:p>
    <w:p w14:paraId="4B04D0E5" w14:textId="77777777" w:rsidR="00C310F9" w:rsidRDefault="00C310F9" w:rsidP="00C310F9">
      <w:pPr>
        <w:spacing w:line="360" w:lineRule="auto"/>
        <w:rPr>
          <w:sz w:val="28"/>
          <w:szCs w:val="28"/>
          <w:lang w:val="pt-BR"/>
        </w:rPr>
      </w:pPr>
    </w:p>
    <w:p w14:paraId="12CEC6CC" w14:textId="77777777" w:rsidR="00C310F9" w:rsidRDefault="00C310F9" w:rsidP="00C310F9">
      <w:pPr>
        <w:spacing w:line="360" w:lineRule="auto"/>
        <w:rPr>
          <w:sz w:val="28"/>
          <w:szCs w:val="28"/>
          <w:lang w:val="pt-BR"/>
        </w:rPr>
      </w:pPr>
    </w:p>
    <w:p w14:paraId="21AD3F47" w14:textId="77777777" w:rsidR="00C310F9" w:rsidRDefault="00C310F9" w:rsidP="00C310F9">
      <w:pPr>
        <w:spacing w:line="360" w:lineRule="auto"/>
        <w:rPr>
          <w:sz w:val="28"/>
          <w:szCs w:val="28"/>
          <w:lang w:val="pt-BR"/>
        </w:rPr>
      </w:pPr>
    </w:p>
    <w:p w14:paraId="0E613EFE" w14:textId="77777777" w:rsidR="00C310F9" w:rsidRDefault="00C310F9" w:rsidP="00C310F9">
      <w:pPr>
        <w:spacing w:line="360" w:lineRule="auto"/>
        <w:rPr>
          <w:sz w:val="28"/>
          <w:szCs w:val="28"/>
          <w:lang w:val="pt-BR"/>
        </w:rPr>
      </w:pPr>
    </w:p>
    <w:p w14:paraId="43BA5297" w14:textId="77777777" w:rsidR="00C310F9" w:rsidRDefault="00C310F9" w:rsidP="00C310F9">
      <w:pPr>
        <w:spacing w:line="360" w:lineRule="auto"/>
        <w:rPr>
          <w:sz w:val="28"/>
          <w:szCs w:val="28"/>
          <w:lang w:val="pt-BR"/>
        </w:rPr>
      </w:pPr>
    </w:p>
    <w:p w14:paraId="5DFF4D29" w14:textId="77777777" w:rsidR="00C310F9" w:rsidRPr="00C310F9" w:rsidRDefault="00C310F9" w:rsidP="00C310F9">
      <w:pPr>
        <w:spacing w:line="360" w:lineRule="auto"/>
        <w:rPr>
          <w:sz w:val="28"/>
          <w:szCs w:val="28"/>
          <w:lang w:val="pt-BR"/>
        </w:rPr>
      </w:pPr>
    </w:p>
    <w:p w14:paraId="43885890" w14:textId="68223A7F" w:rsidR="00C310F9" w:rsidRPr="00C310F9" w:rsidRDefault="00C310F9" w:rsidP="00C310F9">
      <w:pPr>
        <w:spacing w:line="360" w:lineRule="auto"/>
        <w:rPr>
          <w:sz w:val="28"/>
          <w:szCs w:val="28"/>
          <w:lang w:val="pt-BR"/>
        </w:rPr>
      </w:pPr>
      <w:r w:rsidRPr="00C310F9">
        <w:rPr>
          <w:sz w:val="28"/>
          <w:szCs w:val="28"/>
          <w:lang w:val="pt-BR"/>
        </w:rPr>
        <w:t>COMISSÃO MISTA PERMANENTE SOBRE MUDANÇAS CLIMÁTICAS</w:t>
      </w:r>
      <w:r w:rsidR="003D2D6F">
        <w:rPr>
          <w:sz w:val="28"/>
          <w:szCs w:val="28"/>
          <w:lang w:val="pt-BR"/>
        </w:rPr>
        <w:t xml:space="preserve"> – CMMC – Senado Federal </w:t>
      </w:r>
    </w:p>
    <w:p w14:paraId="60BA6C38" w14:textId="77777777" w:rsidR="00C310F9" w:rsidRPr="00C310F9" w:rsidRDefault="00C310F9" w:rsidP="00C310F9">
      <w:pPr>
        <w:spacing w:line="360" w:lineRule="auto"/>
        <w:rPr>
          <w:sz w:val="28"/>
          <w:szCs w:val="28"/>
          <w:lang w:val="pt-BR"/>
        </w:rPr>
      </w:pPr>
      <w:r w:rsidRPr="00C310F9">
        <w:rPr>
          <w:sz w:val="28"/>
          <w:szCs w:val="28"/>
          <w:lang w:val="pt-BR"/>
        </w:rPr>
        <w:t>RELATOR: DEPUTADO SERGIO SOUZA</w:t>
      </w:r>
    </w:p>
    <w:p w14:paraId="042AF5C7" w14:textId="77777777" w:rsidR="003D2D6F" w:rsidRDefault="003D2D6F" w:rsidP="003D2D6F">
      <w:pPr>
        <w:spacing w:line="360" w:lineRule="auto"/>
        <w:jc w:val="center"/>
        <w:rPr>
          <w:b/>
          <w:sz w:val="28"/>
          <w:szCs w:val="28"/>
          <w:lang w:val="pt-BR"/>
        </w:rPr>
      </w:pPr>
    </w:p>
    <w:p w14:paraId="6AD68D5D" w14:textId="77777777" w:rsidR="00C310F9" w:rsidRPr="003D2D6F" w:rsidRDefault="00C310F9" w:rsidP="003D2D6F">
      <w:pPr>
        <w:spacing w:line="360" w:lineRule="auto"/>
        <w:jc w:val="center"/>
        <w:rPr>
          <w:b/>
          <w:sz w:val="28"/>
          <w:szCs w:val="28"/>
          <w:lang w:val="pt-BR"/>
        </w:rPr>
      </w:pPr>
      <w:r w:rsidRPr="003D2D6F">
        <w:rPr>
          <w:b/>
          <w:sz w:val="28"/>
          <w:szCs w:val="28"/>
          <w:lang w:val="pt-BR"/>
        </w:rPr>
        <w:t>Brasília</w:t>
      </w:r>
    </w:p>
    <w:p w14:paraId="2728B1D6" w14:textId="43FA0DA4" w:rsidR="00A1501C" w:rsidRPr="003D2D6F" w:rsidRDefault="00C310F9" w:rsidP="003D2D6F">
      <w:pPr>
        <w:spacing w:line="360" w:lineRule="auto"/>
        <w:jc w:val="center"/>
        <w:rPr>
          <w:b/>
          <w:sz w:val="28"/>
          <w:szCs w:val="28"/>
          <w:lang w:val="pt-BR"/>
        </w:rPr>
      </w:pPr>
      <w:r w:rsidRPr="003D2D6F">
        <w:rPr>
          <w:b/>
          <w:sz w:val="28"/>
          <w:szCs w:val="28"/>
          <w:lang w:val="pt-BR"/>
        </w:rPr>
        <w:t>2015</w:t>
      </w:r>
    </w:p>
    <w:p w14:paraId="242097FE" w14:textId="77777777" w:rsidR="00C310F9" w:rsidRDefault="00C310F9" w:rsidP="00C310F9">
      <w:pPr>
        <w:spacing w:line="360" w:lineRule="auto"/>
        <w:rPr>
          <w:sz w:val="28"/>
          <w:szCs w:val="28"/>
          <w:lang w:val="pt-BR"/>
        </w:rPr>
      </w:pPr>
    </w:p>
    <w:p w14:paraId="1173B90D" w14:textId="77777777" w:rsidR="00C310F9" w:rsidRDefault="00C310F9" w:rsidP="00C310F9">
      <w:pPr>
        <w:spacing w:line="360" w:lineRule="auto"/>
        <w:rPr>
          <w:sz w:val="28"/>
          <w:szCs w:val="28"/>
          <w:lang w:val="pt-BR"/>
        </w:rPr>
      </w:pPr>
    </w:p>
    <w:p w14:paraId="1F8EF008" w14:textId="77777777" w:rsidR="00C310F9" w:rsidRDefault="00C310F9" w:rsidP="00C310F9">
      <w:pPr>
        <w:spacing w:line="360" w:lineRule="auto"/>
        <w:rPr>
          <w:sz w:val="28"/>
          <w:szCs w:val="28"/>
          <w:lang w:val="pt-BR"/>
        </w:rPr>
      </w:pPr>
    </w:p>
    <w:p w14:paraId="499B213F" w14:textId="77777777" w:rsidR="00C310F9" w:rsidRDefault="00C310F9" w:rsidP="00C310F9">
      <w:pPr>
        <w:spacing w:line="360" w:lineRule="auto"/>
        <w:rPr>
          <w:sz w:val="28"/>
          <w:szCs w:val="28"/>
          <w:lang w:val="pt-BR"/>
        </w:rPr>
      </w:pPr>
      <w:bookmarkStart w:id="0" w:name="_GoBack"/>
      <w:bookmarkEnd w:id="0"/>
    </w:p>
    <w:p w14:paraId="5F574C85" w14:textId="77777777" w:rsidR="00C310F9" w:rsidRPr="00E33B0E" w:rsidRDefault="00C310F9" w:rsidP="00C310F9">
      <w:pPr>
        <w:spacing w:line="360" w:lineRule="auto"/>
        <w:rPr>
          <w:sz w:val="28"/>
          <w:szCs w:val="28"/>
          <w:lang w:val="pt-BR"/>
        </w:rPr>
      </w:pPr>
    </w:p>
    <w:p w14:paraId="5F3B3941" w14:textId="28E3CE27" w:rsidR="00A1501C" w:rsidRDefault="004528D7" w:rsidP="00E33B0E">
      <w:pPr>
        <w:pStyle w:val="01-TtuloEstudoNota-CLG"/>
        <w:numPr>
          <w:ilvl w:val="0"/>
          <w:numId w:val="19"/>
        </w:numPr>
        <w:spacing w:after="240" w:line="360" w:lineRule="auto"/>
        <w:jc w:val="left"/>
        <w:rPr>
          <w:sz w:val="24"/>
          <w:szCs w:val="24"/>
        </w:rPr>
      </w:pPr>
      <w:r w:rsidRPr="00C22148">
        <w:rPr>
          <w:sz w:val="24"/>
          <w:szCs w:val="24"/>
        </w:rPr>
        <w:t>APRESENTAÇÃO</w:t>
      </w:r>
      <w:r w:rsidR="003B085C">
        <w:rPr>
          <w:sz w:val="24"/>
          <w:szCs w:val="24"/>
        </w:rPr>
        <w:t xml:space="preserve"> – ATIVIDADES DESENVOLVIDAS</w:t>
      </w:r>
    </w:p>
    <w:p w14:paraId="5C9B5EE8" w14:textId="77777777" w:rsidR="00F83BEA" w:rsidRDefault="00F83BEA" w:rsidP="00F83BEA">
      <w:pPr>
        <w:spacing w:before="100" w:beforeAutospacing="1" w:after="100" w:afterAutospacing="1"/>
        <w:jc w:val="both"/>
      </w:pPr>
      <w:r>
        <w:rPr>
          <w:rFonts w:ascii="Arial" w:hAnsi="Arial" w:cs="Arial"/>
          <w:i/>
          <w:iCs/>
        </w:rPr>
        <w:t xml:space="preserve">O objetivo do </w:t>
      </w:r>
      <w:proofErr w:type="spellStart"/>
      <w:r>
        <w:rPr>
          <w:rFonts w:ascii="Arial" w:hAnsi="Arial" w:cs="Arial"/>
          <w:i/>
          <w:iCs/>
        </w:rPr>
        <w:t>encontro</w:t>
      </w:r>
      <w:proofErr w:type="spellEnd"/>
      <w:r>
        <w:rPr>
          <w:rFonts w:ascii="Arial" w:hAnsi="Arial" w:cs="Arial"/>
          <w:i/>
          <w:iCs/>
        </w:rPr>
        <w:t xml:space="preserve"> era </w:t>
      </w:r>
      <w:proofErr w:type="spellStart"/>
      <w:r>
        <w:rPr>
          <w:rFonts w:ascii="Arial" w:hAnsi="Arial" w:cs="Arial"/>
          <w:i/>
          <w:iCs/>
        </w:rPr>
        <w:t>limitar</w:t>
      </w:r>
      <w:proofErr w:type="spellEnd"/>
      <w:r>
        <w:rPr>
          <w:rFonts w:ascii="Arial" w:hAnsi="Arial" w:cs="Arial"/>
          <w:i/>
          <w:iCs/>
        </w:rPr>
        <w:t xml:space="preserve"> o aquecimento </w:t>
      </w:r>
      <w:proofErr w:type="spellStart"/>
      <w:r>
        <w:rPr>
          <w:rFonts w:ascii="Arial" w:hAnsi="Arial" w:cs="Arial"/>
          <w:i/>
          <w:iCs/>
        </w:rPr>
        <w:t>máximo</w:t>
      </w:r>
      <w:proofErr w:type="spellEnd"/>
      <w:r>
        <w:rPr>
          <w:rFonts w:ascii="Arial" w:hAnsi="Arial" w:cs="Arial"/>
          <w:i/>
          <w:iCs/>
        </w:rPr>
        <w:t xml:space="preserve"> do </w:t>
      </w:r>
      <w:proofErr w:type="spellStart"/>
      <w:r>
        <w:rPr>
          <w:rFonts w:ascii="Arial" w:hAnsi="Arial" w:cs="Arial"/>
          <w:i/>
          <w:iCs/>
        </w:rPr>
        <w:t>planeta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gramStart"/>
      <w:r>
        <w:rPr>
          <w:rFonts w:ascii="Arial" w:hAnsi="Arial" w:cs="Arial"/>
          <w:i/>
          <w:iCs/>
        </w:rPr>
        <w:t>a</w:t>
      </w:r>
      <w:proofErr w:type="gram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uma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temperatura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média</w:t>
      </w:r>
      <w:proofErr w:type="spellEnd"/>
      <w:r>
        <w:rPr>
          <w:rFonts w:ascii="Arial" w:hAnsi="Arial" w:cs="Arial"/>
          <w:i/>
          <w:iCs/>
        </w:rPr>
        <w:t xml:space="preserve"> bem </w:t>
      </w:r>
      <w:proofErr w:type="spellStart"/>
      <w:r>
        <w:rPr>
          <w:rFonts w:ascii="Arial" w:hAnsi="Arial" w:cs="Arial"/>
          <w:i/>
          <w:iCs/>
        </w:rPr>
        <w:t>abaixo</w:t>
      </w:r>
      <w:proofErr w:type="spellEnd"/>
      <w:r>
        <w:rPr>
          <w:rFonts w:ascii="Arial" w:hAnsi="Arial" w:cs="Arial"/>
          <w:i/>
          <w:iCs/>
        </w:rPr>
        <w:t xml:space="preserve"> de 2°C</w:t>
      </w:r>
    </w:p>
    <w:p w14:paraId="4F94DA39" w14:textId="77777777" w:rsidR="00F83BEA" w:rsidRDefault="00F83BEA" w:rsidP="00F83BEA">
      <w:pPr>
        <w:spacing w:before="100" w:beforeAutospacing="1" w:after="100" w:afterAutospacing="1"/>
        <w:jc w:val="both"/>
      </w:pPr>
    </w:p>
    <w:p w14:paraId="1C84A4C9" w14:textId="77777777" w:rsidR="00F83BEA" w:rsidRDefault="00F83BEA" w:rsidP="00F83BEA">
      <w:pPr>
        <w:spacing w:before="100" w:beforeAutospacing="1" w:after="100" w:afterAutospacing="1"/>
        <w:jc w:val="both"/>
      </w:pPr>
      <w:r>
        <w:rPr>
          <w:rFonts w:ascii="Arial" w:hAnsi="Arial" w:cs="Arial"/>
        </w:rPr>
        <w:t xml:space="preserve">Em </w:t>
      </w:r>
      <w:proofErr w:type="spellStart"/>
      <w:r>
        <w:rPr>
          <w:rFonts w:ascii="Arial" w:hAnsi="Arial" w:cs="Arial"/>
        </w:rPr>
        <w:t>missão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oficial</w:t>
      </w:r>
      <w:proofErr w:type="spellEnd"/>
      <w:r>
        <w:rPr>
          <w:rFonts w:ascii="Arial" w:hAnsi="Arial" w:cs="Arial"/>
        </w:rPr>
        <w:t xml:space="preserve">, o relator da Comissão </w:t>
      </w:r>
      <w:proofErr w:type="spellStart"/>
      <w:r>
        <w:rPr>
          <w:rFonts w:ascii="Arial" w:hAnsi="Arial" w:cs="Arial"/>
        </w:rPr>
        <w:t>Mista</w:t>
      </w:r>
      <w:proofErr w:type="spellEnd"/>
      <w:r>
        <w:rPr>
          <w:rFonts w:ascii="Arial" w:hAnsi="Arial" w:cs="Arial"/>
        </w:rPr>
        <w:t xml:space="preserve"> Permanente </w:t>
      </w:r>
      <w:proofErr w:type="spellStart"/>
      <w:r>
        <w:rPr>
          <w:rFonts w:ascii="Arial" w:hAnsi="Arial" w:cs="Arial"/>
        </w:rPr>
        <w:t>sobre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Mudanças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Climáticas</w:t>
      </w:r>
      <w:proofErr w:type="spellEnd"/>
      <w:r>
        <w:rPr>
          <w:rFonts w:ascii="Arial" w:hAnsi="Arial" w:cs="Arial"/>
        </w:rPr>
        <w:t xml:space="preserve"> (CMMC), </w:t>
      </w:r>
      <w:proofErr w:type="spellStart"/>
      <w:r>
        <w:rPr>
          <w:rFonts w:ascii="Arial" w:hAnsi="Arial" w:cs="Arial"/>
        </w:rPr>
        <w:t>deputado</w:t>
      </w:r>
      <w:proofErr w:type="spellEnd"/>
      <w:r>
        <w:rPr>
          <w:rFonts w:ascii="Arial" w:hAnsi="Arial" w:cs="Arial"/>
        </w:rPr>
        <w:t xml:space="preserve"> federal Sérgio Souza (PMDB-PR) </w:t>
      </w:r>
      <w:proofErr w:type="spellStart"/>
      <w:r>
        <w:rPr>
          <w:rFonts w:ascii="Arial" w:hAnsi="Arial" w:cs="Arial"/>
        </w:rPr>
        <w:t>representou</w:t>
      </w:r>
      <w:proofErr w:type="spellEnd"/>
      <w:r>
        <w:rPr>
          <w:rFonts w:ascii="Arial" w:hAnsi="Arial" w:cs="Arial"/>
        </w:rPr>
        <w:t xml:space="preserve"> o Brasil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21º </w:t>
      </w:r>
      <w:proofErr w:type="spellStart"/>
      <w:r>
        <w:rPr>
          <w:rFonts w:ascii="Arial" w:hAnsi="Arial" w:cs="Arial"/>
        </w:rPr>
        <w:t>Conferência</w:t>
      </w:r>
      <w:proofErr w:type="spellEnd"/>
      <w:r>
        <w:rPr>
          <w:rFonts w:ascii="Arial" w:hAnsi="Arial" w:cs="Arial"/>
        </w:rPr>
        <w:t xml:space="preserve"> do </w:t>
      </w:r>
      <w:proofErr w:type="spellStart"/>
      <w:r>
        <w:rPr>
          <w:rFonts w:ascii="Arial" w:hAnsi="Arial" w:cs="Arial"/>
        </w:rPr>
        <w:t>Clima</w:t>
      </w:r>
      <w:proofErr w:type="spellEnd"/>
      <w:r>
        <w:rPr>
          <w:rFonts w:ascii="Arial" w:hAnsi="Arial" w:cs="Arial"/>
        </w:rPr>
        <w:t>, em Paris (</w:t>
      </w:r>
      <w:proofErr w:type="spellStart"/>
      <w:r>
        <w:rPr>
          <w:rFonts w:ascii="Arial" w:hAnsi="Arial" w:cs="Arial"/>
        </w:rPr>
        <w:t>França</w:t>
      </w:r>
      <w:proofErr w:type="spellEnd"/>
      <w:r>
        <w:rPr>
          <w:rFonts w:ascii="Arial" w:hAnsi="Arial" w:cs="Arial"/>
        </w:rPr>
        <w:t xml:space="preserve">), entre </w:t>
      </w:r>
      <w:proofErr w:type="spellStart"/>
      <w:r>
        <w:rPr>
          <w:rFonts w:ascii="Arial" w:hAnsi="Arial" w:cs="Arial"/>
        </w:rPr>
        <w:t>fim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novembro</w:t>
      </w:r>
      <w:proofErr w:type="spellEnd"/>
      <w:r>
        <w:rPr>
          <w:rFonts w:ascii="Arial" w:hAnsi="Arial" w:cs="Arial"/>
        </w:rPr>
        <w:t xml:space="preserve"> e </w:t>
      </w:r>
      <w:proofErr w:type="spellStart"/>
      <w:r>
        <w:rPr>
          <w:rFonts w:ascii="Arial" w:hAnsi="Arial" w:cs="Arial"/>
        </w:rPr>
        <w:t>início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dezembro</w:t>
      </w:r>
      <w:proofErr w:type="spellEnd"/>
      <w:r>
        <w:rPr>
          <w:rFonts w:ascii="Arial" w:hAnsi="Arial" w:cs="Arial"/>
        </w:rPr>
        <w:t xml:space="preserve"> de 2015. O </w:t>
      </w:r>
      <w:proofErr w:type="spellStart"/>
      <w:r>
        <w:rPr>
          <w:rFonts w:ascii="Arial" w:hAnsi="Arial" w:cs="Arial"/>
        </w:rPr>
        <w:t>parlamentar</w:t>
      </w:r>
      <w:proofErr w:type="spellEnd"/>
      <w:r>
        <w:rPr>
          <w:rFonts w:ascii="Arial" w:hAnsi="Arial" w:cs="Arial"/>
        </w:rPr>
        <w:t xml:space="preserve"> fez um </w:t>
      </w:r>
      <w:proofErr w:type="spellStart"/>
      <w:r>
        <w:rPr>
          <w:rFonts w:ascii="Arial" w:hAnsi="Arial" w:cs="Arial"/>
        </w:rPr>
        <w:t>balanço</w:t>
      </w:r>
      <w:proofErr w:type="spellEnd"/>
      <w:r>
        <w:rPr>
          <w:rFonts w:ascii="Arial" w:hAnsi="Arial" w:cs="Arial"/>
        </w:rPr>
        <w:t xml:space="preserve"> dos </w:t>
      </w:r>
      <w:proofErr w:type="spellStart"/>
      <w:r>
        <w:rPr>
          <w:rFonts w:ascii="Arial" w:hAnsi="Arial" w:cs="Arial"/>
        </w:rPr>
        <w:t>trabalhos</w:t>
      </w:r>
      <w:proofErr w:type="spellEnd"/>
      <w:r>
        <w:rPr>
          <w:rFonts w:ascii="Arial" w:hAnsi="Arial" w:cs="Arial"/>
        </w:rPr>
        <w:t xml:space="preserve"> do Brasil no </w:t>
      </w:r>
      <w:proofErr w:type="spellStart"/>
      <w:r>
        <w:rPr>
          <w:rFonts w:ascii="Arial" w:hAnsi="Arial" w:cs="Arial"/>
        </w:rPr>
        <w:t>evento</w:t>
      </w:r>
      <w:proofErr w:type="spellEnd"/>
      <w:r>
        <w:rPr>
          <w:rFonts w:ascii="Arial" w:hAnsi="Arial" w:cs="Arial"/>
        </w:rPr>
        <w:t xml:space="preserve">, que foi </w:t>
      </w:r>
      <w:proofErr w:type="spellStart"/>
      <w:r>
        <w:rPr>
          <w:rFonts w:ascii="Arial" w:hAnsi="Arial" w:cs="Arial"/>
        </w:rPr>
        <w:t>finalizado</w:t>
      </w:r>
      <w:proofErr w:type="spellEnd"/>
      <w:r>
        <w:rPr>
          <w:rFonts w:ascii="Arial" w:hAnsi="Arial" w:cs="Arial"/>
        </w:rPr>
        <w:t xml:space="preserve"> com um </w:t>
      </w:r>
      <w:proofErr w:type="spellStart"/>
      <w:r>
        <w:rPr>
          <w:rFonts w:ascii="Arial" w:hAnsi="Arial" w:cs="Arial"/>
        </w:rPr>
        <w:t>acordo</w:t>
      </w:r>
      <w:proofErr w:type="spellEnd"/>
      <w:r>
        <w:rPr>
          <w:rFonts w:ascii="Arial" w:hAnsi="Arial" w:cs="Arial"/>
        </w:rPr>
        <w:t xml:space="preserve"> global para </w:t>
      </w:r>
      <w:proofErr w:type="spellStart"/>
      <w:r>
        <w:rPr>
          <w:rFonts w:ascii="Arial" w:hAnsi="Arial" w:cs="Arial"/>
        </w:rPr>
        <w:t>frear</w:t>
      </w:r>
      <w:proofErr w:type="spellEnd"/>
      <w:r>
        <w:rPr>
          <w:rFonts w:ascii="Arial" w:hAnsi="Arial" w:cs="Arial"/>
        </w:rPr>
        <w:t xml:space="preserve"> as </w:t>
      </w:r>
      <w:proofErr w:type="spellStart"/>
      <w:r>
        <w:rPr>
          <w:rFonts w:ascii="Arial" w:hAnsi="Arial" w:cs="Arial"/>
        </w:rPr>
        <w:t>emissões</w:t>
      </w:r>
      <w:proofErr w:type="spellEnd"/>
      <w:r>
        <w:rPr>
          <w:rFonts w:ascii="Arial" w:hAnsi="Arial" w:cs="Arial"/>
        </w:rPr>
        <w:t xml:space="preserve"> de gases do </w:t>
      </w:r>
      <w:proofErr w:type="spellStart"/>
      <w:r>
        <w:rPr>
          <w:rFonts w:ascii="Arial" w:hAnsi="Arial" w:cs="Arial"/>
        </w:rPr>
        <w:t>efeito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estufa</w:t>
      </w:r>
      <w:proofErr w:type="spellEnd"/>
      <w:r>
        <w:rPr>
          <w:rFonts w:ascii="Arial" w:hAnsi="Arial" w:cs="Arial"/>
        </w:rPr>
        <w:t xml:space="preserve"> e </w:t>
      </w:r>
      <w:proofErr w:type="spellStart"/>
      <w:r>
        <w:rPr>
          <w:rFonts w:ascii="Arial" w:hAnsi="Arial" w:cs="Arial"/>
        </w:rPr>
        <w:t>lidar</w:t>
      </w:r>
      <w:proofErr w:type="spellEnd"/>
      <w:r>
        <w:rPr>
          <w:rFonts w:ascii="Arial" w:hAnsi="Arial" w:cs="Arial"/>
        </w:rPr>
        <w:t xml:space="preserve"> com </w:t>
      </w:r>
      <w:proofErr w:type="spellStart"/>
      <w:r>
        <w:rPr>
          <w:rFonts w:ascii="Arial" w:hAnsi="Arial" w:cs="Arial"/>
        </w:rPr>
        <w:t>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impactos</w:t>
      </w:r>
      <w:proofErr w:type="spellEnd"/>
      <w:r>
        <w:rPr>
          <w:rFonts w:ascii="Arial" w:hAnsi="Arial" w:cs="Arial"/>
        </w:rPr>
        <w:t xml:space="preserve"> da </w:t>
      </w:r>
      <w:proofErr w:type="spellStart"/>
      <w:r>
        <w:rPr>
          <w:rFonts w:ascii="Arial" w:hAnsi="Arial" w:cs="Arial"/>
        </w:rPr>
        <w:t>mudança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climática</w:t>
      </w:r>
      <w:proofErr w:type="spellEnd"/>
      <w:r>
        <w:rPr>
          <w:rFonts w:ascii="Arial" w:hAnsi="Arial" w:cs="Arial"/>
        </w:rPr>
        <w:t>.</w:t>
      </w:r>
    </w:p>
    <w:p w14:paraId="27B271F6" w14:textId="77777777" w:rsidR="00F83BEA" w:rsidRDefault="00F83BEA" w:rsidP="00F83BEA">
      <w:pPr>
        <w:spacing w:before="100" w:beforeAutospacing="1" w:after="100" w:afterAutospacing="1"/>
        <w:jc w:val="both"/>
      </w:pPr>
    </w:p>
    <w:p w14:paraId="03CAB407" w14:textId="77777777" w:rsidR="00F83BEA" w:rsidRDefault="00F83BEA" w:rsidP="00F83BEA">
      <w:pPr>
        <w:spacing w:before="100" w:beforeAutospacing="1" w:after="100" w:afterAutospacing="1"/>
        <w:jc w:val="both"/>
      </w:pPr>
      <w:r>
        <w:rPr>
          <w:rFonts w:ascii="Arial" w:hAnsi="Arial" w:cs="Arial"/>
        </w:rPr>
        <w:t xml:space="preserve">“O </w:t>
      </w:r>
      <w:proofErr w:type="spellStart"/>
      <w:r>
        <w:rPr>
          <w:rFonts w:ascii="Arial" w:hAnsi="Arial" w:cs="Arial"/>
        </w:rPr>
        <w:t>grande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resultado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desta</w:t>
      </w:r>
      <w:proofErr w:type="spellEnd"/>
      <w:r>
        <w:rPr>
          <w:rFonts w:ascii="Arial" w:hAnsi="Arial" w:cs="Arial"/>
        </w:rPr>
        <w:t xml:space="preserve"> COP é que as </w:t>
      </w:r>
      <w:proofErr w:type="spellStart"/>
      <w:r>
        <w:rPr>
          <w:rFonts w:ascii="Arial" w:hAnsi="Arial" w:cs="Arial"/>
        </w:rPr>
        <w:t>grandes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potências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mundiais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passam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ser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signatárias</w:t>
      </w:r>
      <w:proofErr w:type="spellEnd"/>
      <w:r>
        <w:rPr>
          <w:rFonts w:ascii="Arial" w:hAnsi="Arial" w:cs="Arial"/>
        </w:rPr>
        <w:t xml:space="preserve"> do </w:t>
      </w:r>
      <w:proofErr w:type="spellStart"/>
      <w:r>
        <w:rPr>
          <w:rFonts w:ascii="Arial" w:hAnsi="Arial" w:cs="Arial"/>
        </w:rPr>
        <w:t>protocolo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ambições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climáticas</w:t>
      </w:r>
      <w:proofErr w:type="spellEnd"/>
      <w:r>
        <w:rPr>
          <w:rFonts w:ascii="Arial" w:hAnsi="Arial" w:cs="Arial"/>
        </w:rPr>
        <w:t xml:space="preserve">. O Brasil tem </w:t>
      </w:r>
      <w:proofErr w:type="spellStart"/>
      <w:r>
        <w:rPr>
          <w:rFonts w:ascii="Arial" w:hAnsi="Arial" w:cs="Arial"/>
        </w:rPr>
        <w:t>sido</w:t>
      </w:r>
      <w:proofErr w:type="spellEnd"/>
      <w:r>
        <w:rPr>
          <w:rFonts w:ascii="Arial" w:hAnsi="Arial" w:cs="Arial"/>
        </w:rPr>
        <w:t xml:space="preserve"> um interlocutor disso, </w:t>
      </w:r>
      <w:proofErr w:type="spellStart"/>
      <w:r>
        <w:rPr>
          <w:rFonts w:ascii="Arial" w:hAnsi="Arial" w:cs="Arial"/>
        </w:rPr>
        <w:t>estamos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sempre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na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vanguarda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questão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redução</w:t>
      </w:r>
      <w:proofErr w:type="spellEnd"/>
      <w:r>
        <w:rPr>
          <w:rFonts w:ascii="Arial" w:hAnsi="Arial" w:cs="Arial"/>
        </w:rPr>
        <w:t xml:space="preserve"> de gases”, </w:t>
      </w:r>
      <w:proofErr w:type="spellStart"/>
      <w:r>
        <w:rPr>
          <w:rFonts w:ascii="Arial" w:hAnsi="Arial" w:cs="Arial"/>
        </w:rPr>
        <w:t>disse</w:t>
      </w:r>
      <w:proofErr w:type="spellEnd"/>
      <w:r>
        <w:rPr>
          <w:rFonts w:ascii="Arial" w:hAnsi="Arial" w:cs="Arial"/>
        </w:rPr>
        <w:t xml:space="preserve"> Sérgio Souza. </w:t>
      </w:r>
      <w:proofErr w:type="spellStart"/>
      <w:r>
        <w:rPr>
          <w:rFonts w:ascii="Arial" w:hAnsi="Arial" w:cs="Arial"/>
        </w:rPr>
        <w:t>Todos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países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já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fizeram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promessas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desacelerar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emissão</w:t>
      </w:r>
      <w:proofErr w:type="spellEnd"/>
      <w:r>
        <w:rPr>
          <w:rFonts w:ascii="Arial" w:hAnsi="Arial" w:cs="Arial"/>
        </w:rPr>
        <w:t xml:space="preserve"> de gases do </w:t>
      </w:r>
      <w:proofErr w:type="spellStart"/>
      <w:r>
        <w:rPr>
          <w:rFonts w:ascii="Arial" w:hAnsi="Arial" w:cs="Arial"/>
        </w:rPr>
        <w:t>efeito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estufa</w:t>
      </w:r>
      <w:proofErr w:type="spellEnd"/>
      <w:r>
        <w:rPr>
          <w:rFonts w:ascii="Arial" w:hAnsi="Arial" w:cs="Arial"/>
        </w:rPr>
        <w:t xml:space="preserve">, que </w:t>
      </w:r>
      <w:proofErr w:type="spellStart"/>
      <w:r>
        <w:rPr>
          <w:rFonts w:ascii="Arial" w:hAnsi="Arial" w:cs="Arial"/>
        </w:rPr>
        <w:t>aquecem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planeta</w:t>
      </w:r>
      <w:proofErr w:type="spellEnd"/>
      <w:r>
        <w:rPr>
          <w:rFonts w:ascii="Arial" w:hAnsi="Arial" w:cs="Arial"/>
        </w:rPr>
        <w:t xml:space="preserve">. </w:t>
      </w:r>
    </w:p>
    <w:p w14:paraId="126912DD" w14:textId="77777777" w:rsidR="00F83BEA" w:rsidRDefault="00F83BEA" w:rsidP="00F83BEA">
      <w:pPr>
        <w:spacing w:before="100" w:beforeAutospacing="1" w:after="100" w:afterAutospacing="1"/>
        <w:jc w:val="both"/>
      </w:pPr>
    </w:p>
    <w:p w14:paraId="6405631A" w14:textId="77777777" w:rsidR="00F83BEA" w:rsidRDefault="00F83BEA" w:rsidP="00F83BEA">
      <w:pPr>
        <w:spacing w:before="100" w:beforeAutospacing="1" w:after="100" w:afterAutospacing="1"/>
        <w:jc w:val="both"/>
      </w:pPr>
      <w:proofErr w:type="spellStart"/>
      <w:r>
        <w:rPr>
          <w:rFonts w:ascii="Arial" w:hAnsi="Arial" w:cs="Arial"/>
        </w:rPr>
        <w:t>Essas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medidas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conhecidas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como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Contribuições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Pretendidas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Nacionalmente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Determinadas</w:t>
      </w:r>
      <w:proofErr w:type="spellEnd"/>
      <w:r>
        <w:rPr>
          <w:rFonts w:ascii="Arial" w:hAnsi="Arial" w:cs="Arial"/>
        </w:rPr>
        <w:t xml:space="preserve"> (INDCs), </w:t>
      </w:r>
      <w:proofErr w:type="spellStart"/>
      <w:r>
        <w:rPr>
          <w:rFonts w:ascii="Arial" w:hAnsi="Arial" w:cs="Arial"/>
        </w:rPr>
        <w:t>vão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vigorar</w:t>
      </w:r>
      <w:proofErr w:type="spellEnd"/>
      <w:r>
        <w:rPr>
          <w:rFonts w:ascii="Arial" w:hAnsi="Arial" w:cs="Arial"/>
        </w:rPr>
        <w:t xml:space="preserve"> de 2.020 a 2.030 e </w:t>
      </w:r>
      <w:proofErr w:type="spellStart"/>
      <w:r>
        <w:rPr>
          <w:rFonts w:ascii="Arial" w:hAnsi="Arial" w:cs="Arial"/>
        </w:rPr>
        <w:t>estão</w:t>
      </w:r>
      <w:proofErr w:type="spellEnd"/>
      <w:r>
        <w:rPr>
          <w:rFonts w:ascii="Arial" w:hAnsi="Arial" w:cs="Arial"/>
        </w:rPr>
        <w:t xml:space="preserve"> agora </w:t>
      </w:r>
      <w:proofErr w:type="spellStart"/>
      <w:r>
        <w:rPr>
          <w:rFonts w:ascii="Arial" w:hAnsi="Arial" w:cs="Arial"/>
        </w:rPr>
        <w:t>sacramentadas</w:t>
      </w:r>
      <w:proofErr w:type="spellEnd"/>
      <w:r>
        <w:rPr>
          <w:rFonts w:ascii="Arial" w:hAnsi="Arial" w:cs="Arial"/>
        </w:rPr>
        <w:t xml:space="preserve"> no </w:t>
      </w:r>
      <w:proofErr w:type="spellStart"/>
      <w:r>
        <w:rPr>
          <w:rFonts w:ascii="Arial" w:hAnsi="Arial" w:cs="Arial"/>
        </w:rPr>
        <w:t>Acordo</w:t>
      </w:r>
      <w:proofErr w:type="spellEnd"/>
      <w:r>
        <w:rPr>
          <w:rFonts w:ascii="Arial" w:hAnsi="Arial" w:cs="Arial"/>
        </w:rPr>
        <w:t xml:space="preserve"> de Paris.  </w:t>
      </w:r>
      <w:proofErr w:type="spellStart"/>
      <w:r>
        <w:rPr>
          <w:rFonts w:ascii="Arial" w:hAnsi="Arial" w:cs="Arial"/>
        </w:rPr>
        <w:t>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países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ricos</w:t>
      </w:r>
      <w:proofErr w:type="spellEnd"/>
      <w:r>
        <w:rPr>
          <w:rFonts w:ascii="Arial" w:hAnsi="Arial" w:cs="Arial"/>
        </w:rPr>
        <w:t xml:space="preserve"> se </w:t>
      </w:r>
      <w:proofErr w:type="spellStart"/>
      <w:r>
        <w:rPr>
          <w:rFonts w:ascii="Arial" w:hAnsi="Arial" w:cs="Arial"/>
        </w:rPr>
        <w:t>comprometeram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bancar</w:t>
      </w:r>
      <w:proofErr w:type="spellEnd"/>
      <w:r>
        <w:rPr>
          <w:rFonts w:ascii="Arial" w:hAnsi="Arial" w:cs="Arial"/>
        </w:rPr>
        <w:t xml:space="preserve"> US$ 100 </w:t>
      </w:r>
      <w:proofErr w:type="spellStart"/>
      <w:r>
        <w:rPr>
          <w:rFonts w:ascii="Arial" w:hAnsi="Arial" w:cs="Arial"/>
        </w:rPr>
        <w:t>bilhões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ano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ações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países</w:t>
      </w:r>
      <w:proofErr w:type="spellEnd"/>
      <w:r>
        <w:rPr>
          <w:rFonts w:ascii="Arial" w:hAnsi="Arial" w:cs="Arial"/>
        </w:rPr>
        <w:t xml:space="preserve"> em </w:t>
      </w:r>
      <w:proofErr w:type="spellStart"/>
      <w:r>
        <w:rPr>
          <w:rFonts w:ascii="Arial" w:hAnsi="Arial" w:cs="Arial"/>
        </w:rPr>
        <w:t>desenvolvimento</w:t>
      </w:r>
      <w:proofErr w:type="spellEnd"/>
      <w:r>
        <w:rPr>
          <w:rFonts w:ascii="Arial" w:hAnsi="Arial" w:cs="Arial"/>
        </w:rPr>
        <w:t xml:space="preserve"> entre 2.020. </w:t>
      </w:r>
    </w:p>
    <w:p w14:paraId="3DB7CCD7" w14:textId="77777777" w:rsidR="00F83BEA" w:rsidRDefault="00F83BEA" w:rsidP="00F83BEA">
      <w:pPr>
        <w:spacing w:before="100" w:beforeAutospacing="1" w:after="100" w:afterAutospacing="1"/>
        <w:jc w:val="both"/>
      </w:pPr>
    </w:p>
    <w:p w14:paraId="4F3A1944" w14:textId="77777777" w:rsidR="00F83BEA" w:rsidRDefault="00F83BEA" w:rsidP="00F83BEA">
      <w:pPr>
        <w:spacing w:before="100" w:beforeAutospacing="1" w:after="100" w:afterAutospacing="1"/>
        <w:jc w:val="both"/>
      </w:pPr>
      <w:r>
        <w:rPr>
          <w:rFonts w:ascii="Arial" w:hAnsi="Arial" w:cs="Arial"/>
        </w:rPr>
        <w:t xml:space="preserve">O Brasil, </w:t>
      </w:r>
      <w:proofErr w:type="spellStart"/>
      <w:r>
        <w:rPr>
          <w:rFonts w:ascii="Arial" w:hAnsi="Arial" w:cs="Arial"/>
        </w:rPr>
        <w:t>Indonésia</w:t>
      </w:r>
      <w:proofErr w:type="spellEnd"/>
      <w:r>
        <w:rPr>
          <w:rFonts w:ascii="Arial" w:hAnsi="Arial" w:cs="Arial"/>
        </w:rPr>
        <w:t xml:space="preserve">, Congo, Peru, </w:t>
      </w:r>
      <w:proofErr w:type="spellStart"/>
      <w:r>
        <w:rPr>
          <w:rFonts w:ascii="Arial" w:hAnsi="Arial" w:cs="Arial"/>
        </w:rPr>
        <w:t>Colômbia</w:t>
      </w:r>
      <w:proofErr w:type="spellEnd"/>
      <w:r>
        <w:rPr>
          <w:rFonts w:ascii="Arial" w:hAnsi="Arial" w:cs="Arial"/>
        </w:rPr>
        <w:t xml:space="preserve"> e o restante dos </w:t>
      </w:r>
      <w:proofErr w:type="spellStart"/>
      <w:r>
        <w:rPr>
          <w:rFonts w:ascii="Arial" w:hAnsi="Arial" w:cs="Arial"/>
        </w:rPr>
        <w:t>países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panamazônicos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por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exemplo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serão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fortemente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beneficiados</w:t>
      </w:r>
      <w:proofErr w:type="spellEnd"/>
      <w:r>
        <w:rPr>
          <w:rFonts w:ascii="Arial" w:hAnsi="Arial" w:cs="Arial"/>
        </w:rPr>
        <w:t xml:space="preserve"> com as </w:t>
      </w:r>
      <w:proofErr w:type="spellStart"/>
      <w:r>
        <w:rPr>
          <w:rFonts w:ascii="Arial" w:hAnsi="Arial" w:cs="Arial"/>
        </w:rPr>
        <w:t>novas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regras</w:t>
      </w:r>
      <w:proofErr w:type="spellEnd"/>
      <w:r>
        <w:rPr>
          <w:rFonts w:ascii="Arial" w:hAnsi="Arial" w:cs="Arial"/>
        </w:rPr>
        <w:t xml:space="preserve">. É um </w:t>
      </w:r>
      <w:proofErr w:type="spellStart"/>
      <w:r>
        <w:rPr>
          <w:rFonts w:ascii="Arial" w:hAnsi="Arial" w:cs="Arial"/>
        </w:rPr>
        <w:t>investimento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tanto</w:t>
      </w:r>
      <w:proofErr w:type="spellEnd"/>
      <w:r>
        <w:rPr>
          <w:rFonts w:ascii="Arial" w:hAnsi="Arial" w:cs="Arial"/>
        </w:rPr>
        <w:t xml:space="preserve"> em </w:t>
      </w:r>
      <w:proofErr w:type="spellStart"/>
      <w:r>
        <w:rPr>
          <w:rFonts w:ascii="Arial" w:hAnsi="Arial" w:cs="Arial"/>
        </w:rPr>
        <w:t>corte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emissões</w:t>
      </w:r>
      <w:proofErr w:type="spellEnd"/>
      <w:r>
        <w:rPr>
          <w:rFonts w:ascii="Arial" w:hAnsi="Arial" w:cs="Arial"/>
        </w:rPr>
        <w:t xml:space="preserve"> – </w:t>
      </w:r>
      <w:proofErr w:type="spellStart"/>
      <w:r>
        <w:rPr>
          <w:rFonts w:ascii="Arial" w:hAnsi="Arial" w:cs="Arial"/>
        </w:rPr>
        <w:t>mitigação</w:t>
      </w:r>
      <w:proofErr w:type="spellEnd"/>
      <w:r>
        <w:rPr>
          <w:rFonts w:ascii="Arial" w:hAnsi="Arial" w:cs="Arial"/>
        </w:rPr>
        <w:t xml:space="preserve"> - quanto em </w:t>
      </w:r>
      <w:proofErr w:type="spellStart"/>
      <w:r>
        <w:rPr>
          <w:rFonts w:ascii="Arial" w:hAnsi="Arial" w:cs="Arial"/>
        </w:rPr>
        <w:t>proteger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países</w:t>
      </w:r>
      <w:proofErr w:type="spellEnd"/>
      <w:r>
        <w:rPr>
          <w:rFonts w:ascii="Arial" w:hAnsi="Arial" w:cs="Arial"/>
        </w:rPr>
        <w:t xml:space="preserve"> da </w:t>
      </w:r>
      <w:proofErr w:type="spellStart"/>
      <w:r>
        <w:rPr>
          <w:rFonts w:ascii="Arial" w:hAnsi="Arial" w:cs="Arial"/>
        </w:rPr>
        <w:t>mudança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climática</w:t>
      </w:r>
      <w:proofErr w:type="spellEnd"/>
      <w:r>
        <w:rPr>
          <w:rFonts w:ascii="Arial" w:hAnsi="Arial" w:cs="Arial"/>
        </w:rPr>
        <w:t xml:space="preserve"> - </w:t>
      </w:r>
      <w:proofErr w:type="spellStart"/>
      <w:r>
        <w:rPr>
          <w:rFonts w:ascii="Arial" w:hAnsi="Arial" w:cs="Arial"/>
        </w:rPr>
        <w:t>adaptação</w:t>
      </w:r>
      <w:proofErr w:type="spellEnd"/>
      <w:r>
        <w:rPr>
          <w:rFonts w:ascii="Arial" w:hAnsi="Arial" w:cs="Arial"/>
        </w:rPr>
        <w:t xml:space="preserve">. </w:t>
      </w:r>
    </w:p>
    <w:p w14:paraId="02E81249" w14:textId="77777777" w:rsidR="00F83BEA" w:rsidRDefault="00F83BEA" w:rsidP="00F83BEA">
      <w:pPr>
        <w:spacing w:before="100" w:beforeAutospacing="1" w:after="100" w:afterAutospacing="1"/>
        <w:jc w:val="both"/>
      </w:pPr>
    </w:p>
    <w:p w14:paraId="1C122010" w14:textId="77777777" w:rsidR="00F83BEA" w:rsidRDefault="00F83BEA" w:rsidP="00F83BEA">
      <w:pPr>
        <w:spacing w:before="100" w:beforeAutospacing="1" w:after="100" w:afterAutospacing="1"/>
        <w:jc w:val="both"/>
      </w:pPr>
      <w:r>
        <w:rPr>
          <w:rFonts w:ascii="Arial" w:hAnsi="Arial" w:cs="Arial"/>
        </w:rPr>
        <w:t xml:space="preserve">O </w:t>
      </w:r>
      <w:proofErr w:type="spellStart"/>
      <w:r>
        <w:rPr>
          <w:rFonts w:ascii="Arial" w:hAnsi="Arial" w:cs="Arial"/>
        </w:rPr>
        <w:t>fluxo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investimento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continuará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após</w:t>
      </w:r>
      <w:proofErr w:type="spellEnd"/>
      <w:r>
        <w:rPr>
          <w:rFonts w:ascii="Arial" w:hAnsi="Arial" w:cs="Arial"/>
        </w:rPr>
        <w:t xml:space="preserve"> 2.025 e </w:t>
      </w:r>
      <w:proofErr w:type="spellStart"/>
      <w:r>
        <w:rPr>
          <w:rFonts w:ascii="Arial" w:hAnsi="Arial" w:cs="Arial"/>
        </w:rPr>
        <w:t>será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revisado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cinco</w:t>
      </w:r>
      <w:proofErr w:type="spellEnd"/>
      <w:r>
        <w:rPr>
          <w:rFonts w:ascii="Arial" w:hAnsi="Arial" w:cs="Arial"/>
        </w:rPr>
        <w:t xml:space="preserve"> em </w:t>
      </w:r>
      <w:proofErr w:type="spellStart"/>
      <w:r>
        <w:rPr>
          <w:rFonts w:ascii="Arial" w:hAnsi="Arial" w:cs="Arial"/>
        </w:rPr>
        <w:t>cinco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depois</w:t>
      </w:r>
      <w:proofErr w:type="spellEnd"/>
      <w:r>
        <w:rPr>
          <w:rFonts w:ascii="Arial" w:hAnsi="Arial" w:cs="Arial"/>
        </w:rPr>
        <w:t xml:space="preserve"> disso. </w:t>
      </w:r>
      <w:proofErr w:type="spellStart"/>
      <w:r>
        <w:rPr>
          <w:rFonts w:ascii="Arial" w:hAnsi="Arial" w:cs="Arial"/>
        </w:rPr>
        <w:t>Países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emergentes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farão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investimentos</w:t>
      </w:r>
      <w:proofErr w:type="spellEnd"/>
      <w:r>
        <w:rPr>
          <w:rFonts w:ascii="Arial" w:hAnsi="Arial" w:cs="Arial"/>
        </w:rPr>
        <w:t xml:space="preserve"> de forma </w:t>
      </w:r>
      <w:proofErr w:type="spellStart"/>
      <w:r>
        <w:rPr>
          <w:rFonts w:ascii="Arial" w:hAnsi="Arial" w:cs="Arial"/>
        </w:rPr>
        <w:t>facultativa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Ainda</w:t>
      </w:r>
      <w:proofErr w:type="spellEnd"/>
      <w:r>
        <w:rPr>
          <w:rFonts w:ascii="Arial" w:hAnsi="Arial" w:cs="Arial"/>
        </w:rPr>
        <w:t xml:space="preserve"> se </w:t>
      </w:r>
      <w:proofErr w:type="spellStart"/>
      <w:r>
        <w:rPr>
          <w:rFonts w:ascii="Arial" w:hAnsi="Arial" w:cs="Arial"/>
        </w:rPr>
        <w:t>busca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uma</w:t>
      </w:r>
      <w:proofErr w:type="spellEnd"/>
      <w:r>
        <w:rPr>
          <w:rFonts w:ascii="Arial" w:hAnsi="Arial" w:cs="Arial"/>
        </w:rPr>
        <w:t xml:space="preserve"> forma de </w:t>
      </w:r>
      <w:proofErr w:type="spellStart"/>
      <w:r>
        <w:rPr>
          <w:rFonts w:ascii="Arial" w:hAnsi="Arial" w:cs="Arial"/>
        </w:rPr>
        <w:t>enquadrar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iniciativa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privada</w:t>
      </w:r>
      <w:proofErr w:type="spellEnd"/>
      <w:r>
        <w:rPr>
          <w:rFonts w:ascii="Arial" w:hAnsi="Arial" w:cs="Arial"/>
        </w:rPr>
        <w:t xml:space="preserve">. </w:t>
      </w:r>
    </w:p>
    <w:p w14:paraId="7E64B95D" w14:textId="77777777" w:rsidR="00F83BEA" w:rsidRDefault="00F83BEA" w:rsidP="00F83BEA">
      <w:pPr>
        <w:spacing w:before="100" w:beforeAutospacing="1" w:after="100" w:afterAutospacing="1"/>
        <w:jc w:val="both"/>
      </w:pPr>
    </w:p>
    <w:p w14:paraId="7928146D" w14:textId="77777777" w:rsidR="00F83BEA" w:rsidRDefault="00F83BEA" w:rsidP="00F83BEA">
      <w:pPr>
        <w:spacing w:before="100" w:beforeAutospacing="1" w:after="100" w:afterAutospacing="1"/>
        <w:jc w:val="both"/>
      </w:pPr>
      <w:r>
        <w:rPr>
          <w:rFonts w:ascii="Arial" w:hAnsi="Arial" w:cs="Arial"/>
        </w:rPr>
        <w:lastRenderedPageBreak/>
        <w:t xml:space="preserve">A </w:t>
      </w:r>
      <w:proofErr w:type="spellStart"/>
      <w:r>
        <w:rPr>
          <w:rFonts w:ascii="Arial" w:hAnsi="Arial" w:cs="Arial"/>
        </w:rPr>
        <w:t>cúpula</w:t>
      </w:r>
      <w:proofErr w:type="spellEnd"/>
      <w:r>
        <w:rPr>
          <w:rFonts w:ascii="Arial" w:hAnsi="Arial" w:cs="Arial"/>
        </w:rPr>
        <w:t xml:space="preserve"> que </w:t>
      </w:r>
      <w:proofErr w:type="spellStart"/>
      <w:r>
        <w:rPr>
          <w:rFonts w:ascii="Arial" w:hAnsi="Arial" w:cs="Arial"/>
        </w:rPr>
        <w:t>visou</w:t>
      </w:r>
      <w:proofErr w:type="spellEnd"/>
      <w:r>
        <w:rPr>
          <w:rFonts w:ascii="Arial" w:hAnsi="Arial" w:cs="Arial"/>
        </w:rPr>
        <w:t xml:space="preserve"> o aquecimento global, </w:t>
      </w:r>
      <w:proofErr w:type="spellStart"/>
      <w:r>
        <w:rPr>
          <w:rFonts w:ascii="Arial" w:hAnsi="Arial" w:cs="Arial"/>
        </w:rPr>
        <w:t>contou</w:t>
      </w:r>
      <w:proofErr w:type="spellEnd"/>
      <w:r>
        <w:rPr>
          <w:rFonts w:ascii="Arial" w:hAnsi="Arial" w:cs="Arial"/>
        </w:rPr>
        <w:t xml:space="preserve"> com a </w:t>
      </w:r>
      <w:proofErr w:type="spellStart"/>
      <w:r>
        <w:rPr>
          <w:rFonts w:ascii="Arial" w:hAnsi="Arial" w:cs="Arial"/>
        </w:rPr>
        <w:t>presença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mais</w:t>
      </w:r>
      <w:proofErr w:type="spellEnd"/>
      <w:r>
        <w:rPr>
          <w:rFonts w:ascii="Arial" w:hAnsi="Arial" w:cs="Arial"/>
        </w:rPr>
        <w:t xml:space="preserve"> de 150 </w:t>
      </w:r>
      <w:proofErr w:type="spellStart"/>
      <w:r>
        <w:rPr>
          <w:rFonts w:ascii="Arial" w:hAnsi="Arial" w:cs="Arial"/>
        </w:rPr>
        <w:t>chefes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estado</w:t>
      </w:r>
      <w:proofErr w:type="spellEnd"/>
      <w:r>
        <w:rPr>
          <w:rFonts w:ascii="Arial" w:hAnsi="Arial" w:cs="Arial"/>
        </w:rPr>
        <w:t xml:space="preserve"> e de </w:t>
      </w:r>
      <w:proofErr w:type="spellStart"/>
      <w:r>
        <w:rPr>
          <w:rFonts w:ascii="Arial" w:hAnsi="Arial" w:cs="Arial"/>
        </w:rPr>
        <w:t>governo</w:t>
      </w:r>
      <w:proofErr w:type="spellEnd"/>
      <w:r>
        <w:rPr>
          <w:rFonts w:ascii="Arial" w:hAnsi="Arial" w:cs="Arial"/>
        </w:rPr>
        <w:t xml:space="preserve">. O Brasil </w:t>
      </w:r>
      <w:proofErr w:type="spellStart"/>
      <w:r>
        <w:rPr>
          <w:rFonts w:ascii="Arial" w:hAnsi="Arial" w:cs="Arial"/>
        </w:rPr>
        <w:t>apresentou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meta</w:t>
      </w:r>
      <w:proofErr w:type="gram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diminuição</w:t>
      </w:r>
      <w:proofErr w:type="spellEnd"/>
      <w:r>
        <w:rPr>
          <w:rFonts w:ascii="Arial" w:hAnsi="Arial" w:cs="Arial"/>
        </w:rPr>
        <w:t xml:space="preserve"> das </w:t>
      </w:r>
      <w:proofErr w:type="spellStart"/>
      <w:r>
        <w:rPr>
          <w:rFonts w:ascii="Arial" w:hAnsi="Arial" w:cs="Arial"/>
        </w:rPr>
        <w:t>emissões</w:t>
      </w:r>
      <w:proofErr w:type="spellEnd"/>
      <w:r>
        <w:rPr>
          <w:rFonts w:ascii="Arial" w:hAnsi="Arial" w:cs="Arial"/>
        </w:rPr>
        <w:t xml:space="preserve"> de gases de </w:t>
      </w:r>
      <w:proofErr w:type="spellStart"/>
      <w:r>
        <w:rPr>
          <w:rFonts w:ascii="Arial" w:hAnsi="Arial" w:cs="Arial"/>
        </w:rPr>
        <w:t>efeito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estufa</w:t>
      </w:r>
      <w:proofErr w:type="spellEnd"/>
      <w:r>
        <w:rPr>
          <w:rFonts w:ascii="Arial" w:hAnsi="Arial" w:cs="Arial"/>
        </w:rPr>
        <w:t xml:space="preserve"> em 43% </w:t>
      </w:r>
      <w:proofErr w:type="spellStart"/>
      <w:r>
        <w:rPr>
          <w:rFonts w:ascii="Arial" w:hAnsi="Arial" w:cs="Arial"/>
        </w:rPr>
        <w:t>até</w:t>
      </w:r>
      <w:proofErr w:type="spellEnd"/>
      <w:r>
        <w:rPr>
          <w:rFonts w:ascii="Arial" w:hAnsi="Arial" w:cs="Arial"/>
        </w:rPr>
        <w:t xml:space="preserve"> 2030</w:t>
      </w:r>
    </w:p>
    <w:p w14:paraId="11A48C51" w14:textId="77777777" w:rsidR="00F83BEA" w:rsidRDefault="00F83BEA" w:rsidP="00F83BEA">
      <w:pPr>
        <w:spacing w:before="100" w:beforeAutospacing="1" w:after="100" w:afterAutospacing="1"/>
        <w:jc w:val="both"/>
      </w:pPr>
    </w:p>
    <w:p w14:paraId="70A7B67F" w14:textId="77777777" w:rsidR="00F83BEA" w:rsidRDefault="00F83BEA" w:rsidP="00F83BEA">
      <w:pPr>
        <w:spacing w:before="100" w:beforeAutospacing="1" w:after="100" w:afterAutospacing="1"/>
        <w:jc w:val="both"/>
      </w:pPr>
      <w:r>
        <w:rPr>
          <w:rFonts w:ascii="Arial" w:hAnsi="Arial" w:cs="Arial"/>
          <w:b/>
          <w:bCs/>
        </w:rPr>
        <w:t>Debates</w:t>
      </w:r>
    </w:p>
    <w:p w14:paraId="6D111361" w14:textId="77777777" w:rsidR="00F83BEA" w:rsidRDefault="00F83BEA" w:rsidP="00F83BEA">
      <w:pPr>
        <w:spacing w:before="100" w:beforeAutospacing="1" w:after="100" w:afterAutospacing="1"/>
        <w:jc w:val="both"/>
      </w:pPr>
      <w:r>
        <w:rPr>
          <w:rFonts w:ascii="Arial" w:hAnsi="Arial" w:cs="Arial"/>
        </w:rPr>
        <w:t xml:space="preserve">O </w:t>
      </w:r>
      <w:proofErr w:type="spellStart"/>
      <w:r>
        <w:rPr>
          <w:rFonts w:ascii="Arial" w:hAnsi="Arial" w:cs="Arial"/>
        </w:rPr>
        <w:t>paranaense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participou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diálogos</w:t>
      </w:r>
      <w:proofErr w:type="spellEnd"/>
      <w:r>
        <w:rPr>
          <w:rFonts w:ascii="Arial" w:hAnsi="Arial" w:cs="Arial"/>
        </w:rPr>
        <w:t xml:space="preserve"> entre o Brasil e </w:t>
      </w:r>
      <w:proofErr w:type="spellStart"/>
      <w:r>
        <w:rPr>
          <w:rFonts w:ascii="Arial" w:hAnsi="Arial" w:cs="Arial"/>
        </w:rPr>
        <w:t>diversos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países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líderes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governo</w:t>
      </w:r>
      <w:proofErr w:type="spellEnd"/>
      <w:r>
        <w:rPr>
          <w:rFonts w:ascii="Arial" w:hAnsi="Arial" w:cs="Arial"/>
        </w:rPr>
        <w:t xml:space="preserve"> e </w:t>
      </w:r>
      <w:proofErr w:type="spellStart"/>
      <w:r>
        <w:rPr>
          <w:rFonts w:ascii="Arial" w:hAnsi="Arial" w:cs="Arial"/>
        </w:rPr>
        <w:t>estado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discutiram</w:t>
      </w:r>
      <w:proofErr w:type="spellEnd"/>
      <w:r>
        <w:rPr>
          <w:rFonts w:ascii="Arial" w:hAnsi="Arial" w:cs="Arial"/>
        </w:rPr>
        <w:t xml:space="preserve"> o INDC e </w:t>
      </w:r>
      <w:proofErr w:type="spellStart"/>
      <w:r>
        <w:rPr>
          <w:rFonts w:ascii="Arial" w:hAnsi="Arial" w:cs="Arial"/>
        </w:rPr>
        <w:t>agricultura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baixa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emissão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carbono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durante</w:t>
      </w:r>
      <w:proofErr w:type="spellEnd"/>
      <w:r>
        <w:rPr>
          <w:rFonts w:ascii="Arial" w:hAnsi="Arial" w:cs="Arial"/>
        </w:rPr>
        <w:t xml:space="preserve"> palestras com a </w:t>
      </w:r>
      <w:proofErr w:type="spellStart"/>
      <w:r>
        <w:rPr>
          <w:rFonts w:ascii="Arial" w:hAnsi="Arial" w:cs="Arial"/>
        </w:rPr>
        <w:t>presença</w:t>
      </w:r>
      <w:proofErr w:type="spellEnd"/>
      <w:r>
        <w:rPr>
          <w:rFonts w:ascii="Arial" w:hAnsi="Arial" w:cs="Arial"/>
        </w:rPr>
        <w:t xml:space="preserve"> da </w:t>
      </w:r>
      <w:proofErr w:type="spellStart"/>
      <w:r>
        <w:rPr>
          <w:rFonts w:ascii="Arial" w:hAnsi="Arial" w:cs="Arial"/>
        </w:rPr>
        <w:t>ministra</w:t>
      </w:r>
      <w:proofErr w:type="spellEnd"/>
      <w:r>
        <w:rPr>
          <w:rFonts w:ascii="Arial" w:hAnsi="Arial" w:cs="Arial"/>
        </w:rPr>
        <w:t xml:space="preserve"> do </w:t>
      </w:r>
      <w:proofErr w:type="spellStart"/>
      <w:r>
        <w:rPr>
          <w:rFonts w:ascii="Arial" w:hAnsi="Arial" w:cs="Arial"/>
        </w:rPr>
        <w:t>Meio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Ambiente</w:t>
      </w:r>
      <w:proofErr w:type="spellEnd"/>
      <w:r>
        <w:rPr>
          <w:rFonts w:ascii="Arial" w:hAnsi="Arial" w:cs="Arial"/>
        </w:rPr>
        <w:t xml:space="preserve">, Izabella Teixeira, o </w:t>
      </w:r>
      <w:proofErr w:type="spellStart"/>
      <w:r>
        <w:rPr>
          <w:rFonts w:ascii="Arial" w:hAnsi="Arial" w:cs="Arial"/>
        </w:rPr>
        <w:t>embaixador</w:t>
      </w:r>
      <w:proofErr w:type="spellEnd"/>
      <w:r>
        <w:rPr>
          <w:rFonts w:ascii="Arial" w:hAnsi="Arial" w:cs="Arial"/>
        </w:rPr>
        <w:t xml:space="preserve"> Luiz Alberto </w:t>
      </w:r>
      <w:proofErr w:type="spellStart"/>
      <w:r>
        <w:rPr>
          <w:rFonts w:ascii="Arial" w:hAnsi="Arial" w:cs="Arial"/>
        </w:rPr>
        <w:t>Figueiredo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senador</w:t>
      </w:r>
      <w:proofErr w:type="spellEnd"/>
      <w:r>
        <w:rPr>
          <w:rFonts w:ascii="Arial" w:hAnsi="Arial" w:cs="Arial"/>
        </w:rPr>
        <w:t xml:space="preserve"> Jorge </w:t>
      </w:r>
      <w:proofErr w:type="spellStart"/>
      <w:r>
        <w:rPr>
          <w:rFonts w:ascii="Arial" w:hAnsi="Arial" w:cs="Arial"/>
        </w:rPr>
        <w:t>Viana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deputados</w:t>
      </w:r>
      <w:proofErr w:type="spellEnd"/>
      <w:r>
        <w:rPr>
          <w:rFonts w:ascii="Arial" w:hAnsi="Arial" w:cs="Arial"/>
        </w:rPr>
        <w:t xml:space="preserve"> Eros </w:t>
      </w:r>
      <w:proofErr w:type="spellStart"/>
      <w:r>
        <w:rPr>
          <w:rFonts w:ascii="Arial" w:hAnsi="Arial" w:cs="Arial"/>
        </w:rPr>
        <w:t>Biondini</w:t>
      </w:r>
      <w:proofErr w:type="spellEnd"/>
      <w:r>
        <w:rPr>
          <w:rFonts w:ascii="Arial" w:hAnsi="Arial" w:cs="Arial"/>
        </w:rPr>
        <w:t xml:space="preserve">, Evandro Gussi, Daniel Vilela e o </w:t>
      </w:r>
      <w:proofErr w:type="spellStart"/>
      <w:r>
        <w:rPr>
          <w:rFonts w:ascii="Arial" w:hAnsi="Arial" w:cs="Arial"/>
        </w:rPr>
        <w:t>senador</w:t>
      </w:r>
      <w:proofErr w:type="spellEnd"/>
      <w:r>
        <w:rPr>
          <w:rFonts w:ascii="Arial" w:hAnsi="Arial" w:cs="Arial"/>
        </w:rPr>
        <w:t xml:space="preserve"> Jorge </w:t>
      </w:r>
      <w:proofErr w:type="spellStart"/>
      <w:r>
        <w:rPr>
          <w:rFonts w:ascii="Arial" w:hAnsi="Arial" w:cs="Arial"/>
        </w:rPr>
        <w:t>Viana</w:t>
      </w:r>
      <w:proofErr w:type="spellEnd"/>
      <w:r>
        <w:rPr>
          <w:rFonts w:ascii="Arial" w:hAnsi="Arial" w:cs="Arial"/>
        </w:rPr>
        <w:t>.</w:t>
      </w:r>
    </w:p>
    <w:p w14:paraId="43216A26" w14:textId="77777777" w:rsidR="00F83BEA" w:rsidRDefault="00F83BEA" w:rsidP="00F83BEA">
      <w:pPr>
        <w:spacing w:before="100" w:beforeAutospacing="1" w:after="100" w:afterAutospacing="1"/>
        <w:jc w:val="both"/>
      </w:pPr>
    </w:p>
    <w:p w14:paraId="73F1FBA8" w14:textId="77777777" w:rsidR="00F83BEA" w:rsidRDefault="00F83BEA" w:rsidP="00F83BEA">
      <w:pPr>
        <w:spacing w:before="100" w:beforeAutospacing="1" w:after="100" w:afterAutospacing="1"/>
        <w:jc w:val="both"/>
      </w:pPr>
      <w:r>
        <w:rPr>
          <w:rFonts w:ascii="Arial" w:hAnsi="Arial" w:cs="Arial"/>
        </w:rPr>
        <w:t xml:space="preserve">Sérgio Souza </w:t>
      </w:r>
      <w:proofErr w:type="spellStart"/>
      <w:r>
        <w:rPr>
          <w:rFonts w:ascii="Arial" w:hAnsi="Arial" w:cs="Arial"/>
        </w:rPr>
        <w:t>também</w:t>
      </w:r>
      <w:proofErr w:type="spellEnd"/>
      <w:r>
        <w:rPr>
          <w:rFonts w:ascii="Arial" w:hAnsi="Arial" w:cs="Arial"/>
        </w:rPr>
        <w:t xml:space="preserve"> foi </w:t>
      </w:r>
      <w:proofErr w:type="spellStart"/>
      <w:r>
        <w:rPr>
          <w:rFonts w:ascii="Arial" w:hAnsi="Arial" w:cs="Arial"/>
        </w:rPr>
        <w:t>recebido</w:t>
      </w:r>
      <w:proofErr w:type="spellEnd"/>
      <w:r>
        <w:rPr>
          <w:rFonts w:ascii="Arial" w:hAnsi="Arial" w:cs="Arial"/>
        </w:rPr>
        <w:t xml:space="preserve"> no </w:t>
      </w:r>
      <w:proofErr w:type="spellStart"/>
      <w:r>
        <w:rPr>
          <w:rFonts w:ascii="Arial" w:hAnsi="Arial" w:cs="Arial"/>
        </w:rPr>
        <w:t>senado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francês</w:t>
      </w:r>
      <w:proofErr w:type="spellEnd"/>
      <w:r>
        <w:rPr>
          <w:rFonts w:ascii="Arial" w:hAnsi="Arial" w:cs="Arial"/>
        </w:rPr>
        <w:t xml:space="preserve">. “Na </w:t>
      </w:r>
      <w:proofErr w:type="spellStart"/>
      <w:r>
        <w:rPr>
          <w:rFonts w:ascii="Arial" w:hAnsi="Arial" w:cs="Arial"/>
        </w:rPr>
        <w:t>ocasião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foram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colocadas</w:t>
      </w:r>
      <w:proofErr w:type="spellEnd"/>
      <w:r>
        <w:rPr>
          <w:rFonts w:ascii="Arial" w:hAnsi="Arial" w:cs="Arial"/>
        </w:rPr>
        <w:t xml:space="preserve"> as </w:t>
      </w:r>
      <w:proofErr w:type="spellStart"/>
      <w:r>
        <w:rPr>
          <w:rFonts w:ascii="Arial" w:hAnsi="Arial" w:cs="Arial"/>
        </w:rPr>
        <w:t>atitudes</w:t>
      </w:r>
      <w:proofErr w:type="spellEnd"/>
      <w:r>
        <w:rPr>
          <w:rFonts w:ascii="Arial" w:hAnsi="Arial" w:cs="Arial"/>
        </w:rPr>
        <w:t xml:space="preserve"> que </w:t>
      </w:r>
      <w:proofErr w:type="spellStart"/>
      <w:r>
        <w:rPr>
          <w:rFonts w:ascii="Arial" w:hAnsi="Arial" w:cs="Arial"/>
        </w:rPr>
        <w:t>o</w:t>
      </w:r>
      <w:proofErr w:type="spellEnd"/>
      <w:r>
        <w:rPr>
          <w:rFonts w:ascii="Arial" w:hAnsi="Arial" w:cs="Arial"/>
        </w:rPr>
        <w:t xml:space="preserve"> Brasil tem </w:t>
      </w:r>
      <w:proofErr w:type="spellStart"/>
      <w:r>
        <w:rPr>
          <w:rFonts w:ascii="Arial" w:hAnsi="Arial" w:cs="Arial"/>
        </w:rPr>
        <w:t>efetivado</w:t>
      </w:r>
      <w:proofErr w:type="spellEnd"/>
      <w:r>
        <w:rPr>
          <w:rFonts w:ascii="Arial" w:hAnsi="Arial" w:cs="Arial"/>
        </w:rPr>
        <w:t xml:space="preserve"> para a </w:t>
      </w:r>
      <w:proofErr w:type="spellStart"/>
      <w:r>
        <w:rPr>
          <w:rFonts w:ascii="Arial" w:hAnsi="Arial" w:cs="Arial"/>
        </w:rPr>
        <w:t>redução</w:t>
      </w:r>
      <w:proofErr w:type="spellEnd"/>
      <w:r>
        <w:rPr>
          <w:rFonts w:ascii="Arial" w:hAnsi="Arial" w:cs="Arial"/>
        </w:rPr>
        <w:t xml:space="preserve"> da </w:t>
      </w:r>
      <w:proofErr w:type="spellStart"/>
      <w:r>
        <w:rPr>
          <w:rFonts w:ascii="Arial" w:hAnsi="Arial" w:cs="Arial"/>
        </w:rPr>
        <w:t>emissão</w:t>
      </w:r>
      <w:proofErr w:type="spellEnd"/>
      <w:r>
        <w:rPr>
          <w:rFonts w:ascii="Arial" w:hAnsi="Arial" w:cs="Arial"/>
        </w:rPr>
        <w:t xml:space="preserve"> de gases e </w:t>
      </w:r>
      <w:proofErr w:type="spellStart"/>
      <w:r>
        <w:rPr>
          <w:rFonts w:ascii="Arial" w:hAnsi="Arial" w:cs="Arial"/>
        </w:rPr>
        <w:t>controle</w:t>
      </w:r>
      <w:proofErr w:type="spellEnd"/>
      <w:r>
        <w:rPr>
          <w:rFonts w:ascii="Arial" w:hAnsi="Arial" w:cs="Arial"/>
        </w:rPr>
        <w:t xml:space="preserve"> do </w:t>
      </w:r>
      <w:proofErr w:type="spellStart"/>
      <w:r>
        <w:rPr>
          <w:rFonts w:ascii="Arial" w:hAnsi="Arial" w:cs="Arial"/>
        </w:rPr>
        <w:t>desmatamento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franceses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deram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números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suas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florestas</w:t>
      </w:r>
      <w:proofErr w:type="spellEnd"/>
      <w:r>
        <w:rPr>
          <w:rFonts w:ascii="Arial" w:hAnsi="Arial" w:cs="Arial"/>
        </w:rPr>
        <w:t xml:space="preserve"> e </w:t>
      </w:r>
      <w:proofErr w:type="spellStart"/>
      <w:r>
        <w:rPr>
          <w:rFonts w:ascii="Arial" w:hAnsi="Arial" w:cs="Arial"/>
        </w:rPr>
        <w:t>enalteceram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fato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possuírem</w:t>
      </w:r>
      <w:proofErr w:type="spellEnd"/>
      <w:r>
        <w:rPr>
          <w:rFonts w:ascii="Arial" w:hAnsi="Arial" w:cs="Arial"/>
        </w:rPr>
        <w:t xml:space="preserve"> a Guiana </w:t>
      </w:r>
      <w:proofErr w:type="spellStart"/>
      <w:r>
        <w:rPr>
          <w:rFonts w:ascii="Arial" w:hAnsi="Arial" w:cs="Arial"/>
        </w:rPr>
        <w:t>Francesa</w:t>
      </w:r>
      <w:proofErr w:type="spellEnd"/>
      <w:r>
        <w:rPr>
          <w:rFonts w:ascii="Arial" w:hAnsi="Arial" w:cs="Arial"/>
        </w:rPr>
        <w:t xml:space="preserve">, que tem </w:t>
      </w:r>
      <w:proofErr w:type="spellStart"/>
      <w:r>
        <w:rPr>
          <w:rFonts w:ascii="Arial" w:hAnsi="Arial" w:cs="Arial"/>
        </w:rPr>
        <w:t>preservação</w:t>
      </w:r>
      <w:proofErr w:type="spellEnd"/>
      <w:r>
        <w:rPr>
          <w:rFonts w:ascii="Arial" w:hAnsi="Arial" w:cs="Arial"/>
        </w:rPr>
        <w:t xml:space="preserve"> de 90%", </w:t>
      </w:r>
      <w:proofErr w:type="spellStart"/>
      <w:r>
        <w:rPr>
          <w:rFonts w:ascii="Arial" w:hAnsi="Arial" w:cs="Arial"/>
        </w:rPr>
        <w:t>disse</w:t>
      </w:r>
      <w:proofErr w:type="spellEnd"/>
      <w:r>
        <w:rPr>
          <w:rFonts w:ascii="Arial" w:hAnsi="Arial" w:cs="Arial"/>
        </w:rPr>
        <w:t xml:space="preserve"> o relator da CMMC.</w:t>
      </w:r>
    </w:p>
    <w:p w14:paraId="255063A7" w14:textId="77777777" w:rsidR="00F83BEA" w:rsidRDefault="00F83BEA" w:rsidP="00F83BEA">
      <w:pPr>
        <w:spacing w:before="100" w:beforeAutospacing="1" w:after="100" w:afterAutospacing="1"/>
        <w:jc w:val="both"/>
      </w:pPr>
    </w:p>
    <w:p w14:paraId="180BCED1" w14:textId="77777777" w:rsidR="00F83BEA" w:rsidRDefault="00F83BEA" w:rsidP="00F83BEA">
      <w:pPr>
        <w:spacing w:before="100" w:beforeAutospacing="1" w:after="100" w:afterAutospacing="1"/>
        <w:jc w:val="both"/>
      </w:pPr>
      <w:r>
        <w:rPr>
          <w:rFonts w:ascii="Arial" w:hAnsi="Arial" w:cs="Arial"/>
        </w:rPr>
        <w:t xml:space="preserve">O </w:t>
      </w:r>
      <w:proofErr w:type="spellStart"/>
      <w:r>
        <w:rPr>
          <w:rFonts w:ascii="Arial" w:hAnsi="Arial" w:cs="Arial"/>
        </w:rPr>
        <w:t>objetivo</w:t>
      </w:r>
      <w:proofErr w:type="spellEnd"/>
      <w:r>
        <w:rPr>
          <w:rFonts w:ascii="Arial" w:hAnsi="Arial" w:cs="Arial"/>
        </w:rPr>
        <w:t xml:space="preserve"> da COP-21 era </w:t>
      </w:r>
      <w:proofErr w:type="spellStart"/>
      <w:r>
        <w:rPr>
          <w:rFonts w:ascii="Arial" w:hAnsi="Arial" w:cs="Arial"/>
        </w:rPr>
        <w:t>limitar</w:t>
      </w:r>
      <w:proofErr w:type="spellEnd"/>
      <w:r>
        <w:rPr>
          <w:rFonts w:ascii="Arial" w:hAnsi="Arial" w:cs="Arial"/>
        </w:rPr>
        <w:t xml:space="preserve"> o aquecimento </w:t>
      </w:r>
      <w:proofErr w:type="spellStart"/>
      <w:r>
        <w:rPr>
          <w:rFonts w:ascii="Arial" w:hAnsi="Arial" w:cs="Arial"/>
        </w:rPr>
        <w:t>máximo</w:t>
      </w:r>
      <w:proofErr w:type="spellEnd"/>
      <w:r>
        <w:rPr>
          <w:rFonts w:ascii="Arial" w:hAnsi="Arial" w:cs="Arial"/>
        </w:rPr>
        <w:t xml:space="preserve"> do </w:t>
      </w:r>
      <w:proofErr w:type="spellStart"/>
      <w:r>
        <w:rPr>
          <w:rFonts w:ascii="Arial" w:hAnsi="Arial" w:cs="Arial"/>
        </w:rPr>
        <w:t>planeta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uma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temperatura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média</w:t>
      </w:r>
      <w:proofErr w:type="spellEnd"/>
      <w:r>
        <w:rPr>
          <w:rFonts w:ascii="Arial" w:hAnsi="Arial" w:cs="Arial"/>
        </w:rPr>
        <w:t xml:space="preserve"> bem </w:t>
      </w:r>
      <w:proofErr w:type="spellStart"/>
      <w:r>
        <w:rPr>
          <w:rFonts w:ascii="Arial" w:hAnsi="Arial" w:cs="Arial"/>
        </w:rPr>
        <w:t>abaixo</w:t>
      </w:r>
      <w:proofErr w:type="spellEnd"/>
      <w:r>
        <w:rPr>
          <w:rFonts w:ascii="Arial" w:hAnsi="Arial" w:cs="Arial"/>
        </w:rPr>
        <w:t xml:space="preserve"> de 2°C </w:t>
      </w:r>
      <w:proofErr w:type="spellStart"/>
      <w:r>
        <w:rPr>
          <w:rFonts w:ascii="Arial" w:hAnsi="Arial" w:cs="Arial"/>
        </w:rPr>
        <w:t>acima</w:t>
      </w:r>
      <w:proofErr w:type="spellEnd"/>
      <w:r>
        <w:rPr>
          <w:rFonts w:ascii="Arial" w:hAnsi="Arial" w:cs="Arial"/>
        </w:rPr>
        <w:t xml:space="preserve"> dos </w:t>
      </w:r>
      <w:proofErr w:type="spellStart"/>
      <w:r>
        <w:rPr>
          <w:rFonts w:ascii="Arial" w:hAnsi="Arial" w:cs="Arial"/>
        </w:rPr>
        <w:t>níveis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pré-revolução</w:t>
      </w:r>
      <w:proofErr w:type="spellEnd"/>
      <w:r>
        <w:rPr>
          <w:rFonts w:ascii="Arial" w:hAnsi="Arial" w:cs="Arial"/>
        </w:rPr>
        <w:t xml:space="preserve"> industrial, fazendo </w:t>
      </w:r>
      <w:proofErr w:type="spellStart"/>
      <w:r>
        <w:rPr>
          <w:rFonts w:ascii="Arial" w:hAnsi="Arial" w:cs="Arial"/>
        </w:rPr>
        <w:t>esforços</w:t>
      </w:r>
      <w:proofErr w:type="spellEnd"/>
      <w:r>
        <w:rPr>
          <w:rFonts w:ascii="Arial" w:hAnsi="Arial" w:cs="Arial"/>
        </w:rPr>
        <w:t xml:space="preserve"> para </w:t>
      </w:r>
      <w:proofErr w:type="spellStart"/>
      <w:r>
        <w:rPr>
          <w:rFonts w:ascii="Arial" w:hAnsi="Arial" w:cs="Arial"/>
        </w:rPr>
        <w:t>limitar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aumento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temperatura</w:t>
      </w:r>
      <w:proofErr w:type="spellEnd"/>
      <w:r>
        <w:rPr>
          <w:rFonts w:ascii="Arial" w:hAnsi="Arial" w:cs="Arial"/>
        </w:rPr>
        <w:t xml:space="preserve"> a 1</w:t>
      </w:r>
      <w:proofErr w:type="gramStart"/>
      <w:r>
        <w:rPr>
          <w:rFonts w:ascii="Arial" w:hAnsi="Arial" w:cs="Arial"/>
        </w:rPr>
        <w:t>,5</w:t>
      </w:r>
      <w:proofErr w:type="gramEnd"/>
      <w:r>
        <w:rPr>
          <w:rFonts w:ascii="Arial" w:hAnsi="Arial" w:cs="Arial"/>
        </w:rPr>
        <w:t xml:space="preserve">°C. O </w:t>
      </w:r>
      <w:proofErr w:type="spellStart"/>
      <w:r>
        <w:rPr>
          <w:rFonts w:ascii="Arial" w:hAnsi="Arial" w:cs="Arial"/>
        </w:rPr>
        <w:t>compromisso</w:t>
      </w:r>
      <w:proofErr w:type="spellEnd"/>
      <w:r>
        <w:rPr>
          <w:rFonts w:ascii="Arial" w:hAnsi="Arial" w:cs="Arial"/>
        </w:rPr>
        <w:t xml:space="preserve"> do Brasil é de reduzir em 43%, com base </w:t>
      </w:r>
      <w:proofErr w:type="spellStart"/>
      <w:r>
        <w:rPr>
          <w:rFonts w:ascii="Arial" w:hAnsi="Arial" w:cs="Arial"/>
        </w:rPr>
        <w:t>nos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níveis</w:t>
      </w:r>
      <w:proofErr w:type="spellEnd"/>
      <w:r>
        <w:rPr>
          <w:rFonts w:ascii="Arial" w:hAnsi="Arial" w:cs="Arial"/>
        </w:rPr>
        <w:t xml:space="preserve"> de 2.005, as </w:t>
      </w:r>
      <w:proofErr w:type="spellStart"/>
      <w:r>
        <w:rPr>
          <w:rFonts w:ascii="Arial" w:hAnsi="Arial" w:cs="Arial"/>
        </w:rPr>
        <w:t>emissões</w:t>
      </w:r>
      <w:proofErr w:type="spellEnd"/>
      <w:r>
        <w:rPr>
          <w:rFonts w:ascii="Arial" w:hAnsi="Arial" w:cs="Arial"/>
        </w:rPr>
        <w:t xml:space="preserve"> de gases de </w:t>
      </w:r>
      <w:proofErr w:type="spellStart"/>
      <w:r>
        <w:rPr>
          <w:rFonts w:ascii="Arial" w:hAnsi="Arial" w:cs="Arial"/>
        </w:rPr>
        <w:t>efeito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estufa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até</w:t>
      </w:r>
      <w:proofErr w:type="spellEnd"/>
      <w:r>
        <w:rPr>
          <w:rFonts w:ascii="Arial" w:hAnsi="Arial" w:cs="Arial"/>
        </w:rPr>
        <w:t xml:space="preserve"> 2.030.</w:t>
      </w:r>
    </w:p>
    <w:p w14:paraId="1809F6E7" w14:textId="77777777" w:rsidR="00F83BEA" w:rsidRDefault="00F83BEA" w:rsidP="00F83BEA">
      <w:pPr>
        <w:spacing w:before="100" w:beforeAutospacing="1" w:after="100" w:afterAutospacing="1"/>
        <w:jc w:val="both"/>
      </w:pPr>
    </w:p>
    <w:p w14:paraId="5151C0A0" w14:textId="77777777" w:rsidR="00F83BEA" w:rsidRDefault="00F83BEA" w:rsidP="00F83BEA">
      <w:pPr>
        <w:spacing w:before="100" w:beforeAutospacing="1" w:after="100" w:afterAutospacing="1"/>
        <w:jc w:val="both"/>
      </w:pPr>
      <w:r>
        <w:rPr>
          <w:rFonts w:ascii="Arial" w:hAnsi="Arial" w:cs="Arial"/>
        </w:rPr>
        <w:t xml:space="preserve">“O Brasil tem um solo </w:t>
      </w:r>
      <w:proofErr w:type="spellStart"/>
      <w:r>
        <w:rPr>
          <w:rFonts w:ascii="Arial" w:hAnsi="Arial" w:cs="Arial"/>
        </w:rPr>
        <w:t>maravilhoso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clima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excelente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inverno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rigoroso</w:t>
      </w:r>
      <w:proofErr w:type="spellEnd"/>
      <w:r>
        <w:rPr>
          <w:rFonts w:ascii="Arial" w:hAnsi="Arial" w:cs="Arial"/>
        </w:rPr>
        <w:t xml:space="preserve"> em </w:t>
      </w:r>
      <w:proofErr w:type="spellStart"/>
      <w:r>
        <w:rPr>
          <w:rFonts w:ascii="Arial" w:hAnsi="Arial" w:cs="Arial"/>
        </w:rPr>
        <w:t>alguns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lugares</w:t>
      </w:r>
      <w:proofErr w:type="spellEnd"/>
      <w:r>
        <w:rPr>
          <w:rFonts w:ascii="Arial" w:hAnsi="Arial" w:cs="Arial"/>
        </w:rPr>
        <w:t xml:space="preserve">. Um </w:t>
      </w:r>
      <w:proofErr w:type="spellStart"/>
      <w:r>
        <w:rPr>
          <w:rFonts w:ascii="Arial" w:hAnsi="Arial" w:cs="Arial"/>
        </w:rPr>
        <w:t>país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onde</w:t>
      </w:r>
      <w:proofErr w:type="spellEnd"/>
      <w:r>
        <w:rPr>
          <w:rFonts w:ascii="Arial" w:hAnsi="Arial" w:cs="Arial"/>
        </w:rPr>
        <w:t xml:space="preserve"> se planta e se </w:t>
      </w:r>
      <w:proofErr w:type="spellStart"/>
      <w:r>
        <w:rPr>
          <w:rFonts w:ascii="Arial" w:hAnsi="Arial" w:cs="Arial"/>
        </w:rPr>
        <w:t>colhe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ano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todo</w:t>
      </w:r>
      <w:proofErr w:type="spellEnd"/>
      <w:r>
        <w:rPr>
          <w:rFonts w:ascii="Arial" w:hAnsi="Arial" w:cs="Arial"/>
        </w:rPr>
        <w:t xml:space="preserve">, mas </w:t>
      </w:r>
      <w:proofErr w:type="spellStart"/>
      <w:r>
        <w:rPr>
          <w:rFonts w:ascii="Arial" w:hAnsi="Arial" w:cs="Arial"/>
        </w:rPr>
        <w:t>isso</w:t>
      </w:r>
      <w:proofErr w:type="spellEnd"/>
      <w:r>
        <w:rPr>
          <w:rFonts w:ascii="Arial" w:hAnsi="Arial" w:cs="Arial"/>
        </w:rPr>
        <w:t xml:space="preserve"> está </w:t>
      </w:r>
      <w:proofErr w:type="spellStart"/>
      <w:r>
        <w:rPr>
          <w:rFonts w:ascii="Arial" w:hAnsi="Arial" w:cs="Arial"/>
        </w:rPr>
        <w:t>mudando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devido</w:t>
      </w:r>
      <w:proofErr w:type="spellEnd"/>
      <w:r>
        <w:rPr>
          <w:rFonts w:ascii="Arial" w:hAnsi="Arial" w:cs="Arial"/>
        </w:rPr>
        <w:t xml:space="preserve"> o aquecimento global e </w:t>
      </w:r>
      <w:proofErr w:type="spellStart"/>
      <w:r>
        <w:rPr>
          <w:rFonts w:ascii="Arial" w:hAnsi="Arial" w:cs="Arial"/>
        </w:rPr>
        <w:t>existe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mudança</w:t>
      </w:r>
      <w:proofErr w:type="spellEnd"/>
      <w:r>
        <w:rPr>
          <w:rFonts w:ascii="Arial" w:hAnsi="Arial" w:cs="Arial"/>
        </w:rPr>
        <w:t xml:space="preserve"> no </w:t>
      </w:r>
      <w:proofErr w:type="spellStart"/>
      <w:r>
        <w:rPr>
          <w:rFonts w:ascii="Arial" w:hAnsi="Arial" w:cs="Arial"/>
        </w:rPr>
        <w:t>clima</w:t>
      </w:r>
      <w:proofErr w:type="spellEnd"/>
      <w:r>
        <w:rPr>
          <w:rFonts w:ascii="Arial" w:hAnsi="Arial" w:cs="Arial"/>
        </w:rPr>
        <w:t xml:space="preserve"> do </w:t>
      </w:r>
      <w:proofErr w:type="spellStart"/>
      <w:r>
        <w:rPr>
          <w:rFonts w:ascii="Arial" w:hAnsi="Arial" w:cs="Arial"/>
        </w:rPr>
        <w:t>planeta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Não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podemos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esquecer</w:t>
      </w:r>
      <w:proofErr w:type="spellEnd"/>
      <w:r>
        <w:rPr>
          <w:rFonts w:ascii="Arial" w:hAnsi="Arial" w:cs="Arial"/>
        </w:rPr>
        <w:t xml:space="preserve"> disso”, </w:t>
      </w:r>
      <w:proofErr w:type="spellStart"/>
      <w:r>
        <w:rPr>
          <w:rFonts w:ascii="Arial" w:hAnsi="Arial" w:cs="Arial"/>
        </w:rPr>
        <w:t>reforçou</w:t>
      </w:r>
      <w:proofErr w:type="spellEnd"/>
      <w:r>
        <w:rPr>
          <w:rFonts w:ascii="Arial" w:hAnsi="Arial" w:cs="Arial"/>
        </w:rPr>
        <w:t xml:space="preserve"> Souza.</w:t>
      </w:r>
    </w:p>
    <w:p w14:paraId="4857A99E" w14:textId="77777777" w:rsidR="00F83BEA" w:rsidRDefault="00F83BEA" w:rsidP="00F83BEA">
      <w:pPr>
        <w:spacing w:before="100" w:beforeAutospacing="1" w:after="100" w:afterAutospacing="1"/>
        <w:jc w:val="both"/>
      </w:pPr>
    </w:p>
    <w:p w14:paraId="6612F706" w14:textId="77777777" w:rsidR="00F83BEA" w:rsidRDefault="00F83BEA" w:rsidP="00F83BEA">
      <w:pPr>
        <w:spacing w:before="100" w:beforeAutospacing="1" w:after="100" w:afterAutospacing="1"/>
        <w:jc w:val="both"/>
      </w:pPr>
      <w:proofErr w:type="spellStart"/>
      <w:r>
        <w:rPr>
          <w:rFonts w:ascii="Arial" w:hAnsi="Arial" w:cs="Arial"/>
          <w:b/>
          <w:bCs/>
        </w:rPr>
        <w:t>Acordo</w:t>
      </w:r>
      <w:proofErr w:type="spellEnd"/>
      <w:r>
        <w:rPr>
          <w:rFonts w:ascii="Arial" w:hAnsi="Arial" w:cs="Arial"/>
          <w:b/>
          <w:bCs/>
        </w:rPr>
        <w:t xml:space="preserve"> de Paris</w:t>
      </w:r>
    </w:p>
    <w:p w14:paraId="009B9F37" w14:textId="77777777" w:rsidR="00F83BEA" w:rsidRDefault="00F83BEA" w:rsidP="00F83BEA">
      <w:pPr>
        <w:spacing w:before="100" w:beforeAutospacing="1" w:after="100" w:afterAutospacing="1"/>
        <w:jc w:val="both"/>
      </w:pPr>
      <w:proofErr w:type="spellStart"/>
      <w:r>
        <w:rPr>
          <w:rFonts w:ascii="Arial" w:hAnsi="Arial" w:cs="Arial"/>
        </w:rPr>
        <w:t>Os</w:t>
      </w:r>
      <w:proofErr w:type="spellEnd"/>
      <w:r>
        <w:rPr>
          <w:rFonts w:ascii="Arial" w:hAnsi="Arial" w:cs="Arial"/>
        </w:rPr>
        <w:t xml:space="preserve"> 195 </w:t>
      </w:r>
      <w:proofErr w:type="spellStart"/>
      <w:r>
        <w:rPr>
          <w:rFonts w:ascii="Arial" w:hAnsi="Arial" w:cs="Arial"/>
        </w:rPr>
        <w:t>países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membros</w:t>
      </w:r>
      <w:proofErr w:type="spellEnd"/>
      <w:r>
        <w:rPr>
          <w:rFonts w:ascii="Arial" w:hAnsi="Arial" w:cs="Arial"/>
        </w:rPr>
        <w:t xml:space="preserve"> da </w:t>
      </w:r>
      <w:proofErr w:type="spellStart"/>
      <w:r>
        <w:rPr>
          <w:rFonts w:ascii="Arial" w:hAnsi="Arial" w:cs="Arial"/>
        </w:rPr>
        <w:t>Convenção-Quadro</w:t>
      </w:r>
      <w:proofErr w:type="spellEnd"/>
      <w:r>
        <w:rPr>
          <w:rFonts w:ascii="Arial" w:hAnsi="Arial" w:cs="Arial"/>
        </w:rPr>
        <w:t xml:space="preserve"> das </w:t>
      </w:r>
      <w:proofErr w:type="spellStart"/>
      <w:r>
        <w:rPr>
          <w:rFonts w:ascii="Arial" w:hAnsi="Arial" w:cs="Arial"/>
        </w:rPr>
        <w:t>Nações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Unidas</w:t>
      </w:r>
      <w:proofErr w:type="spellEnd"/>
      <w:r>
        <w:rPr>
          <w:rFonts w:ascii="Arial" w:hAnsi="Arial" w:cs="Arial"/>
        </w:rPr>
        <w:t xml:space="preserve"> para </w:t>
      </w:r>
      <w:proofErr w:type="spellStart"/>
      <w:r>
        <w:rPr>
          <w:rFonts w:ascii="Arial" w:hAnsi="Arial" w:cs="Arial"/>
        </w:rPr>
        <w:t>Mudança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Climática</w:t>
      </w:r>
      <w:proofErr w:type="spellEnd"/>
      <w:r>
        <w:rPr>
          <w:rFonts w:ascii="Arial" w:hAnsi="Arial" w:cs="Arial"/>
        </w:rPr>
        <w:t xml:space="preserve"> (UNFCCC), </w:t>
      </w:r>
      <w:proofErr w:type="spellStart"/>
      <w:r>
        <w:rPr>
          <w:rFonts w:ascii="Arial" w:hAnsi="Arial" w:cs="Arial"/>
        </w:rPr>
        <w:t>grupo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estabelecido</w:t>
      </w:r>
      <w:proofErr w:type="spellEnd"/>
      <w:r>
        <w:rPr>
          <w:rFonts w:ascii="Arial" w:hAnsi="Arial" w:cs="Arial"/>
        </w:rPr>
        <w:t xml:space="preserve"> em 1992, </w:t>
      </w:r>
      <w:proofErr w:type="spellStart"/>
      <w:r>
        <w:rPr>
          <w:rFonts w:ascii="Arial" w:hAnsi="Arial" w:cs="Arial"/>
        </w:rPr>
        <w:t>assinaram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acordo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na</w:t>
      </w:r>
      <w:proofErr w:type="spellEnd"/>
      <w:proofErr w:type="gramEnd"/>
      <w:r>
        <w:rPr>
          <w:rFonts w:ascii="Arial" w:hAnsi="Arial" w:cs="Arial"/>
        </w:rPr>
        <w:t xml:space="preserve"> COP-21. As </w:t>
      </w:r>
      <w:proofErr w:type="spellStart"/>
      <w:r>
        <w:rPr>
          <w:rFonts w:ascii="Arial" w:hAnsi="Arial" w:cs="Arial"/>
        </w:rPr>
        <w:t>regras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devem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implementadas</w:t>
      </w:r>
      <w:proofErr w:type="spellEnd"/>
      <w:r>
        <w:rPr>
          <w:rFonts w:ascii="Arial" w:hAnsi="Arial" w:cs="Arial"/>
        </w:rPr>
        <w:t xml:space="preserve"> em </w:t>
      </w:r>
      <w:proofErr w:type="spellStart"/>
      <w:r>
        <w:rPr>
          <w:rFonts w:ascii="Arial" w:hAnsi="Arial" w:cs="Arial"/>
        </w:rPr>
        <w:t>cada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país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ratificação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aceitação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aprovação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acessão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Isso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significa</w:t>
      </w:r>
      <w:proofErr w:type="spellEnd"/>
      <w:r>
        <w:rPr>
          <w:rFonts w:ascii="Arial" w:hAnsi="Arial" w:cs="Arial"/>
        </w:rPr>
        <w:t xml:space="preserve"> que </w:t>
      </w:r>
      <w:proofErr w:type="spellStart"/>
      <w:r>
        <w:rPr>
          <w:rFonts w:ascii="Arial" w:hAnsi="Arial" w:cs="Arial"/>
        </w:rPr>
        <w:t>algumas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partes</w:t>
      </w:r>
      <w:proofErr w:type="spellEnd"/>
      <w:r>
        <w:rPr>
          <w:rFonts w:ascii="Arial" w:hAnsi="Arial" w:cs="Arial"/>
        </w:rPr>
        <w:t xml:space="preserve"> do </w:t>
      </w:r>
      <w:proofErr w:type="spellStart"/>
      <w:r>
        <w:rPr>
          <w:rFonts w:ascii="Arial" w:hAnsi="Arial" w:cs="Arial"/>
        </w:rPr>
        <w:t>acordo</w:t>
      </w:r>
      <w:proofErr w:type="spellEnd"/>
      <w:r>
        <w:rPr>
          <w:rFonts w:ascii="Arial" w:hAnsi="Arial" w:cs="Arial"/>
        </w:rPr>
        <w:t xml:space="preserve">, </w:t>
      </w:r>
      <w:proofErr w:type="gramStart"/>
      <w:r>
        <w:rPr>
          <w:rFonts w:ascii="Arial" w:hAnsi="Arial" w:cs="Arial"/>
        </w:rPr>
        <w:t>como</w:t>
      </w:r>
      <w:proofErr w:type="gram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objetivo</w:t>
      </w:r>
      <w:proofErr w:type="spellEnd"/>
      <w:r>
        <w:rPr>
          <w:rFonts w:ascii="Arial" w:hAnsi="Arial" w:cs="Arial"/>
        </w:rPr>
        <w:t xml:space="preserve"> de 2°C, </w:t>
      </w:r>
      <w:proofErr w:type="spellStart"/>
      <w:r>
        <w:rPr>
          <w:rFonts w:ascii="Arial" w:hAnsi="Arial" w:cs="Arial"/>
        </w:rPr>
        <w:t>devem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transformados</w:t>
      </w:r>
      <w:proofErr w:type="spellEnd"/>
      <w:r>
        <w:rPr>
          <w:rFonts w:ascii="Arial" w:hAnsi="Arial" w:cs="Arial"/>
        </w:rPr>
        <w:t xml:space="preserve"> em leis. </w:t>
      </w:r>
    </w:p>
    <w:p w14:paraId="6D37A205" w14:textId="77777777" w:rsidR="00F83BEA" w:rsidRDefault="00F83BEA" w:rsidP="00F83BEA">
      <w:pPr>
        <w:spacing w:before="100" w:beforeAutospacing="1" w:after="100" w:afterAutospacing="1"/>
        <w:jc w:val="both"/>
      </w:pPr>
    </w:p>
    <w:p w14:paraId="0A4F9DFF" w14:textId="77777777" w:rsidR="00F83BEA" w:rsidRDefault="00F83BEA" w:rsidP="00F83BEA">
      <w:pPr>
        <w:spacing w:before="100" w:beforeAutospacing="1" w:after="100" w:afterAutospacing="1"/>
        <w:jc w:val="both"/>
      </w:pPr>
      <w:proofErr w:type="spellStart"/>
      <w:r>
        <w:rPr>
          <w:rFonts w:ascii="Arial" w:hAnsi="Arial" w:cs="Arial"/>
        </w:rPr>
        <w:lastRenderedPageBreak/>
        <w:t>Outras</w:t>
      </w:r>
      <w:proofErr w:type="spellEnd"/>
      <w:r>
        <w:rPr>
          <w:rFonts w:ascii="Arial" w:hAnsi="Arial" w:cs="Arial"/>
        </w:rPr>
        <w:t xml:space="preserve">, </w:t>
      </w:r>
      <w:proofErr w:type="gramStart"/>
      <w:r>
        <w:rPr>
          <w:rFonts w:ascii="Arial" w:hAnsi="Arial" w:cs="Arial"/>
        </w:rPr>
        <w:t>como</w:t>
      </w:r>
      <w:proofErr w:type="gram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cumprimento</w:t>
      </w:r>
      <w:proofErr w:type="spellEnd"/>
      <w:r>
        <w:rPr>
          <w:rFonts w:ascii="Arial" w:hAnsi="Arial" w:cs="Arial"/>
        </w:rPr>
        <w:t xml:space="preserve"> das </w:t>
      </w:r>
      <w:proofErr w:type="spellStart"/>
      <w:r>
        <w:rPr>
          <w:rFonts w:ascii="Arial" w:hAnsi="Arial" w:cs="Arial"/>
        </w:rPr>
        <w:t>promessas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redução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podem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aplicadas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decretos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presidenciais</w:t>
      </w:r>
      <w:proofErr w:type="spellEnd"/>
      <w:r>
        <w:rPr>
          <w:rFonts w:ascii="Arial" w:hAnsi="Arial" w:cs="Arial"/>
        </w:rPr>
        <w:t xml:space="preserve"> e outros </w:t>
      </w:r>
      <w:proofErr w:type="spellStart"/>
      <w:r>
        <w:rPr>
          <w:rFonts w:ascii="Arial" w:hAnsi="Arial" w:cs="Arial"/>
        </w:rPr>
        <w:t>instrumentos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legais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menos</w:t>
      </w:r>
      <w:proofErr w:type="spellEnd"/>
      <w:r>
        <w:rPr>
          <w:rFonts w:ascii="Arial" w:hAnsi="Arial" w:cs="Arial"/>
        </w:rPr>
        <w:t xml:space="preserve"> fortes. Para que </w:t>
      </w:r>
      <w:proofErr w:type="spellStart"/>
      <w:r>
        <w:rPr>
          <w:rFonts w:ascii="Arial" w:hAnsi="Arial" w:cs="Arial"/>
        </w:rPr>
        <w:t>esse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acordo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funcione</w:t>
      </w:r>
      <w:proofErr w:type="spellEnd"/>
      <w:r>
        <w:rPr>
          <w:rFonts w:ascii="Arial" w:hAnsi="Arial" w:cs="Arial"/>
        </w:rPr>
        <w:t xml:space="preserve">, é </w:t>
      </w:r>
      <w:proofErr w:type="spellStart"/>
      <w:r>
        <w:rPr>
          <w:rFonts w:ascii="Arial" w:hAnsi="Arial" w:cs="Arial"/>
        </w:rPr>
        <w:t>preciso</w:t>
      </w:r>
      <w:proofErr w:type="spellEnd"/>
      <w:r>
        <w:rPr>
          <w:rFonts w:ascii="Arial" w:hAnsi="Arial" w:cs="Arial"/>
        </w:rPr>
        <w:t xml:space="preserve"> reduzir a </w:t>
      </w:r>
      <w:proofErr w:type="spellStart"/>
      <w:r>
        <w:rPr>
          <w:rFonts w:ascii="Arial" w:hAnsi="Arial" w:cs="Arial"/>
        </w:rPr>
        <w:t>emissão</w:t>
      </w:r>
      <w:proofErr w:type="spellEnd"/>
      <w:r>
        <w:rPr>
          <w:rFonts w:ascii="Arial" w:hAnsi="Arial" w:cs="Arial"/>
        </w:rPr>
        <w:t xml:space="preserve"> de gases do </w:t>
      </w:r>
      <w:proofErr w:type="spellStart"/>
      <w:r>
        <w:rPr>
          <w:rFonts w:ascii="Arial" w:hAnsi="Arial" w:cs="Arial"/>
        </w:rPr>
        <w:t>efeito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estufa</w:t>
      </w:r>
      <w:proofErr w:type="spellEnd"/>
      <w:r>
        <w:rPr>
          <w:rFonts w:ascii="Arial" w:hAnsi="Arial" w:cs="Arial"/>
        </w:rPr>
        <w:t xml:space="preserve">, </w:t>
      </w:r>
      <w:proofErr w:type="gramStart"/>
      <w:r>
        <w:rPr>
          <w:rFonts w:ascii="Arial" w:hAnsi="Arial" w:cs="Arial"/>
        </w:rPr>
        <w:t>como</w:t>
      </w:r>
      <w:proofErr w:type="gramEnd"/>
      <w:r>
        <w:rPr>
          <w:rFonts w:ascii="Arial" w:hAnsi="Arial" w:cs="Arial"/>
        </w:rPr>
        <w:t xml:space="preserve"> o CO2. </w:t>
      </w:r>
    </w:p>
    <w:p w14:paraId="2B6CE82D" w14:textId="77777777" w:rsidR="00F83BEA" w:rsidRDefault="00F83BEA" w:rsidP="00F83BEA">
      <w:pPr>
        <w:spacing w:before="100" w:beforeAutospacing="1" w:after="100" w:afterAutospacing="1"/>
        <w:jc w:val="both"/>
      </w:pPr>
    </w:p>
    <w:p w14:paraId="0C13C418" w14:textId="77777777" w:rsidR="00F83BEA" w:rsidRDefault="00F83BEA" w:rsidP="00F83BEA">
      <w:pPr>
        <w:spacing w:before="100" w:beforeAutospacing="1" w:after="100" w:afterAutospacing="1"/>
        <w:jc w:val="both"/>
      </w:pPr>
      <w:r>
        <w:rPr>
          <w:rFonts w:ascii="Arial" w:hAnsi="Arial" w:cs="Arial"/>
        </w:rPr>
        <w:t xml:space="preserve">Para </w:t>
      </w:r>
      <w:proofErr w:type="spellStart"/>
      <w:proofErr w:type="gramStart"/>
      <w:r>
        <w:rPr>
          <w:rFonts w:ascii="Arial" w:hAnsi="Arial" w:cs="Arial"/>
        </w:rPr>
        <w:t>tal</w:t>
      </w:r>
      <w:proofErr w:type="spellEnd"/>
      <w:proofErr w:type="gram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países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precisam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parar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queimar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combustíveis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fósseis</w:t>
      </w:r>
      <w:proofErr w:type="spellEnd"/>
      <w:r>
        <w:rPr>
          <w:rFonts w:ascii="Arial" w:hAnsi="Arial" w:cs="Arial"/>
        </w:rPr>
        <w:t xml:space="preserve"> como </w:t>
      </w:r>
      <w:proofErr w:type="spellStart"/>
      <w:r>
        <w:rPr>
          <w:rFonts w:ascii="Arial" w:hAnsi="Arial" w:cs="Arial"/>
        </w:rPr>
        <w:t>petróleo</w:t>
      </w:r>
      <w:proofErr w:type="spellEnd"/>
      <w:r>
        <w:rPr>
          <w:rFonts w:ascii="Arial" w:hAnsi="Arial" w:cs="Arial"/>
        </w:rPr>
        <w:t xml:space="preserve"> e </w:t>
      </w:r>
      <w:proofErr w:type="spellStart"/>
      <w:r>
        <w:rPr>
          <w:rFonts w:ascii="Arial" w:hAnsi="Arial" w:cs="Arial"/>
        </w:rPr>
        <w:t>carvão</w:t>
      </w:r>
      <w:proofErr w:type="spellEnd"/>
      <w:r>
        <w:rPr>
          <w:rFonts w:ascii="Arial" w:hAnsi="Arial" w:cs="Arial"/>
        </w:rPr>
        <w:t xml:space="preserve">, e </w:t>
      </w:r>
      <w:proofErr w:type="spellStart"/>
      <w:r>
        <w:rPr>
          <w:rFonts w:ascii="Arial" w:hAnsi="Arial" w:cs="Arial"/>
        </w:rPr>
        <w:t>adotar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fontes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energia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renováveis</w:t>
      </w:r>
      <w:proofErr w:type="spellEnd"/>
      <w:r>
        <w:rPr>
          <w:rFonts w:ascii="Arial" w:hAnsi="Arial" w:cs="Arial"/>
        </w:rPr>
        <w:t xml:space="preserve">, como solar, </w:t>
      </w:r>
      <w:proofErr w:type="spellStart"/>
      <w:r>
        <w:rPr>
          <w:rFonts w:ascii="Arial" w:hAnsi="Arial" w:cs="Arial"/>
        </w:rPr>
        <w:t>eólica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hidráulica</w:t>
      </w:r>
      <w:proofErr w:type="spellEnd"/>
      <w:r>
        <w:rPr>
          <w:rFonts w:ascii="Arial" w:hAnsi="Arial" w:cs="Arial"/>
        </w:rPr>
        <w:t xml:space="preserve"> e </w:t>
      </w:r>
      <w:proofErr w:type="spellStart"/>
      <w:r>
        <w:rPr>
          <w:rFonts w:ascii="Arial" w:hAnsi="Arial" w:cs="Arial"/>
        </w:rPr>
        <w:t>biocombustíveis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Processos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industriais</w:t>
      </w:r>
      <w:proofErr w:type="spellEnd"/>
      <w:r>
        <w:rPr>
          <w:rFonts w:ascii="Arial" w:hAnsi="Arial" w:cs="Arial"/>
        </w:rPr>
        <w:t xml:space="preserve"> e </w:t>
      </w:r>
      <w:proofErr w:type="spellStart"/>
      <w:r>
        <w:rPr>
          <w:rFonts w:ascii="Arial" w:hAnsi="Arial" w:cs="Arial"/>
        </w:rPr>
        <w:t>agrícolas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precisam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mudar</w:t>
      </w:r>
      <w:proofErr w:type="spellEnd"/>
      <w:r>
        <w:rPr>
          <w:rFonts w:ascii="Arial" w:hAnsi="Arial" w:cs="Arial"/>
        </w:rPr>
        <w:t xml:space="preserve">. O </w:t>
      </w:r>
      <w:proofErr w:type="spellStart"/>
      <w:r>
        <w:rPr>
          <w:rFonts w:ascii="Arial" w:hAnsi="Arial" w:cs="Arial"/>
        </w:rPr>
        <w:t>desmatamento</w:t>
      </w:r>
      <w:proofErr w:type="spellEnd"/>
      <w:r>
        <w:rPr>
          <w:rFonts w:ascii="Arial" w:hAnsi="Arial" w:cs="Arial"/>
        </w:rPr>
        <w:t xml:space="preserve"> tem de </w:t>
      </w:r>
      <w:proofErr w:type="spellStart"/>
      <w:r>
        <w:rPr>
          <w:rFonts w:ascii="Arial" w:hAnsi="Arial" w:cs="Arial"/>
        </w:rPr>
        <w:t>ser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reduzido</w:t>
      </w:r>
      <w:proofErr w:type="spellEnd"/>
      <w:r>
        <w:rPr>
          <w:rFonts w:ascii="Arial" w:hAnsi="Arial" w:cs="Arial"/>
        </w:rPr>
        <w:t>.</w:t>
      </w:r>
    </w:p>
    <w:p w14:paraId="6D56739B" w14:textId="77777777" w:rsidR="00F83BEA" w:rsidRDefault="00F83BEA" w:rsidP="00F83BEA">
      <w:pPr>
        <w:spacing w:before="100" w:beforeAutospacing="1" w:after="100" w:afterAutospacing="1"/>
        <w:jc w:val="both"/>
      </w:pPr>
    </w:p>
    <w:p w14:paraId="289DE590" w14:textId="77777777" w:rsidR="00F83BEA" w:rsidRDefault="00F83BEA" w:rsidP="00F83BEA">
      <w:pPr>
        <w:spacing w:before="100" w:beforeAutospacing="1" w:after="100" w:afterAutospacing="1"/>
        <w:jc w:val="both"/>
      </w:pPr>
      <w:r>
        <w:rPr>
          <w:rFonts w:ascii="Arial" w:hAnsi="Arial" w:cs="Arial"/>
        </w:rPr>
        <w:t>“Assim, a participação do parlamento brasileiro, em especial a CMMC da qual ocupo a relatoria, foi extremamente produtivo, serviu para pautar o nosso relatório que apresentamos junto a CMMC, bem como dar aos parlamentares a noção do que o mundo está fazendo para reduzir o aquecimento global e o quanto o Brasil pode contribuir”, finaliza Souza.</w:t>
      </w:r>
    </w:p>
    <w:sectPr w:rsidR="00F83BEA" w:rsidSect="008619A7">
      <w:headerReference w:type="even" r:id="rId8"/>
      <w:head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1F123B" w14:textId="77777777" w:rsidR="001A4632" w:rsidRDefault="001A4632" w:rsidP="00A1501C">
      <w:r>
        <w:separator/>
      </w:r>
    </w:p>
  </w:endnote>
  <w:endnote w:type="continuationSeparator" w:id="0">
    <w:p w14:paraId="19313736" w14:textId="77777777" w:rsidR="001A4632" w:rsidRDefault="001A4632" w:rsidP="00A15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rlito"/>
    <w:panose1 w:val="020F0502020204030204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Condensed Bold">
    <w:altName w:val="Arial Narrow"/>
    <w:charset w:val="00"/>
    <w:family w:val="swiss"/>
    <w:pitch w:val="variable"/>
    <w:sig w:usb0="02AE0007" w:usb1="07AE0006" w:usb2="00000000" w:usb3="00000000" w:csb0="0000001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TC Stone Sans Std Medium">
    <w:altName w:val="Cambria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19C959" w14:textId="77777777" w:rsidR="0053208D" w:rsidRDefault="0053208D" w:rsidP="008619A7">
    <w:pPr>
      <w:pStyle w:val="Rodap"/>
      <w:jc w:val="both"/>
      <w:rPr>
        <w:rFonts w:ascii="ITC Stone Sans Std Medium" w:hAnsi="ITC Stone Sans Std Medium"/>
        <w:sz w:val="14"/>
        <w:szCs w:val="14"/>
      </w:rPr>
    </w:pPr>
  </w:p>
  <w:p w14:paraId="0C4E1807" w14:textId="7CDAB497" w:rsidR="0053208D" w:rsidRDefault="0053208D" w:rsidP="008619A7">
    <w:pPr>
      <w:pStyle w:val="Rodap"/>
      <w:jc w:val="center"/>
      <w:rPr>
        <w:rFonts w:ascii="ITC Stone Sans Std Medium" w:hAnsi="ITC Stone Sans Std Medium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46311C" w14:textId="77777777" w:rsidR="001A4632" w:rsidRDefault="001A4632" w:rsidP="00A1501C">
      <w:r>
        <w:separator/>
      </w:r>
    </w:p>
  </w:footnote>
  <w:footnote w:type="continuationSeparator" w:id="0">
    <w:p w14:paraId="18BDD761" w14:textId="77777777" w:rsidR="001A4632" w:rsidRDefault="001A4632" w:rsidP="00A150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32C05A" w14:textId="77777777" w:rsidR="0053208D" w:rsidRDefault="0053208D" w:rsidP="008619A7">
    <w:pPr>
      <w:pStyle w:val="Cabealho"/>
      <w:framePr w:wrap="around" w:vAnchor="text" w:hAnchor="margin" w:xAlign="right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PAGE  </w:instrText>
    </w:r>
    <w:r>
      <w:rPr>
        <w:rStyle w:val="Nmerodepgina"/>
        <w:rFonts w:eastAsiaTheme="majorEastAsia"/>
      </w:rPr>
      <w:fldChar w:fldCharType="separate"/>
    </w:r>
    <w:r>
      <w:rPr>
        <w:rStyle w:val="Nmerodepgina"/>
        <w:rFonts w:eastAsiaTheme="majorEastAsia"/>
        <w:noProof/>
      </w:rPr>
      <w:t>7</w:t>
    </w:r>
    <w:r>
      <w:rPr>
        <w:rStyle w:val="Nmerodepgina"/>
        <w:rFonts w:eastAsiaTheme="majorEastAsia"/>
      </w:rPr>
      <w:fldChar w:fldCharType="end"/>
    </w:r>
  </w:p>
  <w:p w14:paraId="610A0ABB" w14:textId="77777777" w:rsidR="0053208D" w:rsidRDefault="0053208D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483DB3" w14:textId="77777777" w:rsidR="0053208D" w:rsidRDefault="0053208D" w:rsidP="008619A7">
    <w:pPr>
      <w:pStyle w:val="Cabealho"/>
      <w:framePr w:wrap="around" w:vAnchor="text" w:hAnchor="margin" w:xAlign="right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PAGE  </w:instrText>
    </w:r>
    <w:r>
      <w:rPr>
        <w:rStyle w:val="Nmerodepgina"/>
        <w:rFonts w:eastAsiaTheme="majorEastAsia"/>
      </w:rPr>
      <w:fldChar w:fldCharType="separate"/>
    </w:r>
    <w:r w:rsidR="00F83BEA">
      <w:rPr>
        <w:rStyle w:val="Nmerodepgina"/>
        <w:rFonts w:eastAsiaTheme="majorEastAsia"/>
        <w:noProof/>
      </w:rPr>
      <w:t>4</w:t>
    </w:r>
    <w:r>
      <w:rPr>
        <w:rStyle w:val="Nmerodepgina"/>
        <w:rFonts w:eastAsiaTheme="majorEastAsia"/>
      </w:rPr>
      <w:fldChar w:fldCharType="end"/>
    </w:r>
  </w:p>
  <w:p w14:paraId="6D196C2C" w14:textId="7F3C2D2C" w:rsidR="0053208D" w:rsidRDefault="003D2D6F" w:rsidP="003D2D6F">
    <w:pPr>
      <w:pStyle w:val="Cabealho"/>
      <w:ind w:right="360"/>
      <w:jc w:val="right"/>
    </w:pPr>
    <w:r>
      <w:t xml:space="preserve"> Relatório Circunstanciado das Atividades Desenvolvidas </w:t>
    </w:r>
    <w:r w:rsidR="0053208D">
      <w:t>– COP 21</w:t>
    </w:r>
  </w:p>
  <w:p w14:paraId="6D7B0541" w14:textId="2385763E" w:rsidR="003D2D6F" w:rsidRDefault="003D2D6F" w:rsidP="008619A7">
    <w:pPr>
      <w:pStyle w:val="Cabealho"/>
      <w:ind w:right="360"/>
      <w:jc w:val="right"/>
    </w:pPr>
    <w:r>
      <w:t>Deputado Federal SERGIO SOUZA</w:t>
    </w:r>
  </w:p>
  <w:p w14:paraId="0357BF10" w14:textId="77777777" w:rsidR="0053208D" w:rsidRDefault="0053208D" w:rsidP="008619A7">
    <w:pPr>
      <w:pStyle w:val="Cabealho"/>
      <w:ind w:right="360"/>
      <w:jc w:val="right"/>
    </w:pPr>
  </w:p>
  <w:p w14:paraId="58496BA7" w14:textId="77777777" w:rsidR="0053208D" w:rsidRDefault="0053208D" w:rsidP="008619A7">
    <w:pPr>
      <w:pStyle w:val="Cabealho"/>
      <w:ind w:right="360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6FF13F" w14:textId="77777777" w:rsidR="0053208D" w:rsidRDefault="0053208D" w:rsidP="008619A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34419"/>
    <w:multiLevelType w:val="hybridMultilevel"/>
    <w:tmpl w:val="0ACEFD9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8D1F2A"/>
    <w:multiLevelType w:val="multilevel"/>
    <w:tmpl w:val="AE64C788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)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)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 w15:restartNumberingAfterBreak="0">
    <w:nsid w:val="05B222A6"/>
    <w:multiLevelType w:val="hybridMultilevel"/>
    <w:tmpl w:val="E0A6C29A"/>
    <w:lvl w:ilvl="0" w:tplc="E852194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8140558"/>
    <w:multiLevelType w:val="hybridMultilevel"/>
    <w:tmpl w:val="A284432C"/>
    <w:lvl w:ilvl="0" w:tplc="60D2C246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abstractNum w:abstractNumId="4" w15:restartNumberingAfterBreak="0">
    <w:nsid w:val="0A675348"/>
    <w:multiLevelType w:val="hybridMultilevel"/>
    <w:tmpl w:val="D5222D8A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0C70649D"/>
    <w:multiLevelType w:val="hybridMultilevel"/>
    <w:tmpl w:val="4E349E3C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0F526325"/>
    <w:multiLevelType w:val="hybridMultilevel"/>
    <w:tmpl w:val="44EEC38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5FA4993"/>
    <w:multiLevelType w:val="hybridMultilevel"/>
    <w:tmpl w:val="92BEF786"/>
    <w:lvl w:ilvl="0" w:tplc="D910F5F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 w15:restartNumberingAfterBreak="0">
    <w:nsid w:val="18E9603E"/>
    <w:multiLevelType w:val="multilevel"/>
    <w:tmpl w:val="B20E3A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1AD34F73"/>
    <w:multiLevelType w:val="hybridMultilevel"/>
    <w:tmpl w:val="DCF8D74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093646B"/>
    <w:multiLevelType w:val="hybridMultilevel"/>
    <w:tmpl w:val="82AEC2F6"/>
    <w:lvl w:ilvl="0" w:tplc="B3B6D394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55" w:hanging="360"/>
      </w:pPr>
    </w:lvl>
    <w:lvl w:ilvl="2" w:tplc="0416001B" w:tentative="1">
      <w:start w:val="1"/>
      <w:numFmt w:val="lowerRoman"/>
      <w:lvlText w:val="%3."/>
      <w:lvlJc w:val="right"/>
      <w:pPr>
        <w:ind w:left="2175" w:hanging="180"/>
      </w:pPr>
    </w:lvl>
    <w:lvl w:ilvl="3" w:tplc="0416000F" w:tentative="1">
      <w:start w:val="1"/>
      <w:numFmt w:val="decimal"/>
      <w:lvlText w:val="%4."/>
      <w:lvlJc w:val="left"/>
      <w:pPr>
        <w:ind w:left="2895" w:hanging="360"/>
      </w:pPr>
    </w:lvl>
    <w:lvl w:ilvl="4" w:tplc="04160019" w:tentative="1">
      <w:start w:val="1"/>
      <w:numFmt w:val="lowerLetter"/>
      <w:lvlText w:val="%5."/>
      <w:lvlJc w:val="left"/>
      <w:pPr>
        <w:ind w:left="3615" w:hanging="360"/>
      </w:pPr>
    </w:lvl>
    <w:lvl w:ilvl="5" w:tplc="0416001B" w:tentative="1">
      <w:start w:val="1"/>
      <w:numFmt w:val="lowerRoman"/>
      <w:lvlText w:val="%6."/>
      <w:lvlJc w:val="right"/>
      <w:pPr>
        <w:ind w:left="4335" w:hanging="180"/>
      </w:pPr>
    </w:lvl>
    <w:lvl w:ilvl="6" w:tplc="0416000F" w:tentative="1">
      <w:start w:val="1"/>
      <w:numFmt w:val="decimal"/>
      <w:lvlText w:val="%7."/>
      <w:lvlJc w:val="left"/>
      <w:pPr>
        <w:ind w:left="5055" w:hanging="360"/>
      </w:pPr>
    </w:lvl>
    <w:lvl w:ilvl="7" w:tplc="04160019" w:tentative="1">
      <w:start w:val="1"/>
      <w:numFmt w:val="lowerLetter"/>
      <w:lvlText w:val="%8."/>
      <w:lvlJc w:val="left"/>
      <w:pPr>
        <w:ind w:left="5775" w:hanging="360"/>
      </w:pPr>
    </w:lvl>
    <w:lvl w:ilvl="8" w:tplc="0416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23C60A94"/>
    <w:multiLevelType w:val="hybridMultilevel"/>
    <w:tmpl w:val="F1141B66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23FB18C5"/>
    <w:multiLevelType w:val="hybridMultilevel"/>
    <w:tmpl w:val="EC38DED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4D36BDD"/>
    <w:multiLevelType w:val="hybridMultilevel"/>
    <w:tmpl w:val="B0AE6EE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2AF6557B"/>
    <w:multiLevelType w:val="hybridMultilevel"/>
    <w:tmpl w:val="6624EA2A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2C823C20"/>
    <w:multiLevelType w:val="hybridMultilevel"/>
    <w:tmpl w:val="CCD6D6A6"/>
    <w:lvl w:ilvl="0" w:tplc="7F242EC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309E4F30"/>
    <w:multiLevelType w:val="hybridMultilevel"/>
    <w:tmpl w:val="7562A03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9B184A"/>
    <w:multiLevelType w:val="hybridMultilevel"/>
    <w:tmpl w:val="DC7AB86A"/>
    <w:lvl w:ilvl="0" w:tplc="F0047FAE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8" w15:restartNumberingAfterBreak="0">
    <w:nsid w:val="339B7CB2"/>
    <w:multiLevelType w:val="hybridMultilevel"/>
    <w:tmpl w:val="0B62E9E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42C3B56"/>
    <w:multiLevelType w:val="hybridMultilevel"/>
    <w:tmpl w:val="643496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4710525"/>
    <w:multiLevelType w:val="hybridMultilevel"/>
    <w:tmpl w:val="48A69C36"/>
    <w:lvl w:ilvl="0" w:tplc="18CC9F9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1" w15:restartNumberingAfterBreak="0">
    <w:nsid w:val="34E14A25"/>
    <w:multiLevelType w:val="hybridMultilevel"/>
    <w:tmpl w:val="8ED2A0AA"/>
    <w:lvl w:ilvl="0" w:tplc="E812A19C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0304EF"/>
    <w:multiLevelType w:val="hybridMultilevel"/>
    <w:tmpl w:val="7DCC7778"/>
    <w:lvl w:ilvl="0" w:tplc="DF02E61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3" w15:restartNumberingAfterBreak="0">
    <w:nsid w:val="35F12897"/>
    <w:multiLevelType w:val="hybridMultilevel"/>
    <w:tmpl w:val="E4B0EBA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36006D07"/>
    <w:multiLevelType w:val="hybridMultilevel"/>
    <w:tmpl w:val="B93EFA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38A976ED"/>
    <w:multiLevelType w:val="hybridMultilevel"/>
    <w:tmpl w:val="C05AE98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45330BAA"/>
    <w:multiLevelType w:val="hybridMultilevel"/>
    <w:tmpl w:val="4404B8C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6FB5F5F"/>
    <w:multiLevelType w:val="hybridMultilevel"/>
    <w:tmpl w:val="0ECC280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E9B5931"/>
    <w:multiLevelType w:val="hybridMultilevel"/>
    <w:tmpl w:val="DBBC5E92"/>
    <w:lvl w:ilvl="0" w:tplc="19FA0FC2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A00248"/>
    <w:multiLevelType w:val="hybridMultilevel"/>
    <w:tmpl w:val="AF001C6C"/>
    <w:lvl w:ilvl="0" w:tplc="3744A82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0" w15:restartNumberingAfterBreak="0">
    <w:nsid w:val="58422691"/>
    <w:multiLevelType w:val="hybridMultilevel"/>
    <w:tmpl w:val="85C0A11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86D21A6"/>
    <w:multiLevelType w:val="hybridMultilevel"/>
    <w:tmpl w:val="137CBFCA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58B85D1E"/>
    <w:multiLevelType w:val="hybridMultilevel"/>
    <w:tmpl w:val="845C540E"/>
    <w:lvl w:ilvl="0" w:tplc="5756F22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5CDB7C54"/>
    <w:multiLevelType w:val="hybridMultilevel"/>
    <w:tmpl w:val="520C078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D891F43"/>
    <w:multiLevelType w:val="hybridMultilevel"/>
    <w:tmpl w:val="05F290CA"/>
    <w:lvl w:ilvl="0" w:tplc="0416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82" w:hanging="360"/>
      </w:pPr>
      <w:rPr>
        <w:rFonts w:ascii="Wingdings" w:hAnsi="Wingdings" w:hint="default"/>
      </w:rPr>
    </w:lvl>
  </w:abstractNum>
  <w:abstractNum w:abstractNumId="35" w15:restartNumberingAfterBreak="0">
    <w:nsid w:val="6301699E"/>
    <w:multiLevelType w:val="hybridMultilevel"/>
    <w:tmpl w:val="A8D8028C"/>
    <w:lvl w:ilvl="0" w:tplc="00EA558E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36" w15:restartNumberingAfterBreak="0">
    <w:nsid w:val="64124167"/>
    <w:multiLevelType w:val="hybridMultilevel"/>
    <w:tmpl w:val="A5BCABF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96C2321"/>
    <w:multiLevelType w:val="hybridMultilevel"/>
    <w:tmpl w:val="0456BB7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A5473B6"/>
    <w:multiLevelType w:val="hybridMultilevel"/>
    <w:tmpl w:val="7562A03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EF3C46"/>
    <w:multiLevelType w:val="hybridMultilevel"/>
    <w:tmpl w:val="7562A03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EC0879"/>
    <w:multiLevelType w:val="hybridMultilevel"/>
    <w:tmpl w:val="3CBECF6E"/>
    <w:lvl w:ilvl="0" w:tplc="69CE89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C17476"/>
    <w:multiLevelType w:val="hybridMultilevel"/>
    <w:tmpl w:val="DC0C39B6"/>
    <w:lvl w:ilvl="0" w:tplc="5E28AE0E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0B1B90"/>
    <w:multiLevelType w:val="hybridMultilevel"/>
    <w:tmpl w:val="4C4A349E"/>
    <w:lvl w:ilvl="0" w:tplc="C532C4F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3" w15:restartNumberingAfterBreak="0">
    <w:nsid w:val="743F787A"/>
    <w:multiLevelType w:val="hybridMultilevel"/>
    <w:tmpl w:val="EED6111E"/>
    <w:lvl w:ilvl="0" w:tplc="4E76920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 w15:restartNumberingAfterBreak="0">
    <w:nsid w:val="7A555A62"/>
    <w:multiLevelType w:val="hybridMultilevel"/>
    <w:tmpl w:val="C33AFB4A"/>
    <w:lvl w:ilvl="0" w:tplc="60CE2200">
      <w:start w:val="1"/>
      <w:numFmt w:val="lowerLetter"/>
      <w:lvlText w:val="%1)"/>
      <w:lvlJc w:val="left"/>
      <w:pPr>
        <w:tabs>
          <w:tab w:val="num" w:pos="1758"/>
        </w:tabs>
        <w:ind w:left="1758" w:hanging="10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5" w15:restartNumberingAfterBreak="0">
    <w:nsid w:val="7C82573D"/>
    <w:multiLevelType w:val="hybridMultilevel"/>
    <w:tmpl w:val="56080BBA"/>
    <w:lvl w:ilvl="0" w:tplc="4136247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" w15:restartNumberingAfterBreak="0">
    <w:nsid w:val="7E097B2D"/>
    <w:multiLevelType w:val="multilevel"/>
    <w:tmpl w:val="207A626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ind w:left="1455" w:hanging="72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219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3285" w:hanging="108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402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5115" w:hanging="144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585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6945" w:hanging="180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8040" w:hanging="2160"/>
      </w:pPr>
      <w:rPr>
        <w:rFonts w:hint="default"/>
        <w:u w:val="single"/>
      </w:rPr>
    </w:lvl>
  </w:abstractNum>
  <w:num w:numId="1">
    <w:abstractNumId w:val="35"/>
  </w:num>
  <w:num w:numId="2">
    <w:abstractNumId w:val="7"/>
  </w:num>
  <w:num w:numId="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4"/>
  </w:num>
  <w:num w:numId="6">
    <w:abstractNumId w:val="38"/>
  </w:num>
  <w:num w:numId="7">
    <w:abstractNumId w:val="45"/>
  </w:num>
  <w:num w:numId="8">
    <w:abstractNumId w:val="16"/>
  </w:num>
  <w:num w:numId="9">
    <w:abstractNumId w:val="2"/>
  </w:num>
  <w:num w:numId="10">
    <w:abstractNumId w:val="39"/>
  </w:num>
  <w:num w:numId="11">
    <w:abstractNumId w:val="32"/>
  </w:num>
  <w:num w:numId="12">
    <w:abstractNumId w:val="29"/>
  </w:num>
  <w:num w:numId="13">
    <w:abstractNumId w:val="42"/>
  </w:num>
  <w:num w:numId="14">
    <w:abstractNumId w:val="20"/>
  </w:num>
  <w:num w:numId="15">
    <w:abstractNumId w:val="17"/>
  </w:num>
  <w:num w:numId="16">
    <w:abstractNumId w:val="22"/>
  </w:num>
  <w:num w:numId="17">
    <w:abstractNumId w:val="11"/>
  </w:num>
  <w:num w:numId="18">
    <w:abstractNumId w:val="43"/>
  </w:num>
  <w:num w:numId="19">
    <w:abstractNumId w:val="8"/>
  </w:num>
  <w:num w:numId="20">
    <w:abstractNumId w:val="28"/>
  </w:num>
  <w:num w:numId="21">
    <w:abstractNumId w:val="21"/>
  </w:num>
  <w:num w:numId="22">
    <w:abstractNumId w:val="15"/>
  </w:num>
  <w:num w:numId="23">
    <w:abstractNumId w:val="34"/>
  </w:num>
  <w:num w:numId="24">
    <w:abstractNumId w:val="3"/>
  </w:num>
  <w:num w:numId="25">
    <w:abstractNumId w:val="40"/>
  </w:num>
  <w:num w:numId="26">
    <w:abstractNumId w:val="41"/>
  </w:num>
  <w:num w:numId="27">
    <w:abstractNumId w:val="1"/>
  </w:num>
  <w:num w:numId="28">
    <w:abstractNumId w:val="27"/>
  </w:num>
  <w:num w:numId="29">
    <w:abstractNumId w:val="30"/>
  </w:num>
  <w:num w:numId="30">
    <w:abstractNumId w:val="26"/>
  </w:num>
  <w:num w:numId="31">
    <w:abstractNumId w:val="12"/>
  </w:num>
  <w:num w:numId="32">
    <w:abstractNumId w:val="9"/>
  </w:num>
  <w:num w:numId="33">
    <w:abstractNumId w:val="36"/>
  </w:num>
  <w:num w:numId="34">
    <w:abstractNumId w:val="33"/>
  </w:num>
  <w:num w:numId="35">
    <w:abstractNumId w:val="13"/>
  </w:num>
  <w:num w:numId="36">
    <w:abstractNumId w:val="37"/>
  </w:num>
  <w:num w:numId="37">
    <w:abstractNumId w:val="25"/>
  </w:num>
  <w:num w:numId="38">
    <w:abstractNumId w:val="31"/>
  </w:num>
  <w:num w:numId="39">
    <w:abstractNumId w:val="5"/>
  </w:num>
  <w:num w:numId="40">
    <w:abstractNumId w:val="14"/>
  </w:num>
  <w:num w:numId="41">
    <w:abstractNumId w:val="4"/>
  </w:num>
  <w:num w:numId="42">
    <w:abstractNumId w:val="23"/>
  </w:num>
  <w:num w:numId="43">
    <w:abstractNumId w:val="10"/>
  </w:num>
  <w:num w:numId="44">
    <w:abstractNumId w:val="46"/>
  </w:num>
  <w:num w:numId="45">
    <w:abstractNumId w:val="24"/>
  </w:num>
  <w:num w:numId="46">
    <w:abstractNumId w:val="6"/>
  </w:num>
  <w:num w:numId="4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01C"/>
    <w:rsid w:val="00024C12"/>
    <w:rsid w:val="000265BF"/>
    <w:rsid w:val="00080AED"/>
    <w:rsid w:val="000A2F83"/>
    <w:rsid w:val="0011577D"/>
    <w:rsid w:val="00123C57"/>
    <w:rsid w:val="00152C67"/>
    <w:rsid w:val="00172728"/>
    <w:rsid w:val="001A4632"/>
    <w:rsid w:val="001E57F8"/>
    <w:rsid w:val="00246EA8"/>
    <w:rsid w:val="00246EBD"/>
    <w:rsid w:val="00261308"/>
    <w:rsid w:val="0027616E"/>
    <w:rsid w:val="002A29D4"/>
    <w:rsid w:val="002C24CA"/>
    <w:rsid w:val="002C3C96"/>
    <w:rsid w:val="002F1603"/>
    <w:rsid w:val="003432FB"/>
    <w:rsid w:val="00357CEF"/>
    <w:rsid w:val="003B085C"/>
    <w:rsid w:val="003D2D6F"/>
    <w:rsid w:val="00434BF3"/>
    <w:rsid w:val="004528D7"/>
    <w:rsid w:val="00490D0A"/>
    <w:rsid w:val="004D68ED"/>
    <w:rsid w:val="004E1B7A"/>
    <w:rsid w:val="004E41FF"/>
    <w:rsid w:val="004F4B53"/>
    <w:rsid w:val="00514F78"/>
    <w:rsid w:val="0053208D"/>
    <w:rsid w:val="00573C46"/>
    <w:rsid w:val="005A4507"/>
    <w:rsid w:val="005A72C4"/>
    <w:rsid w:val="00636B63"/>
    <w:rsid w:val="00642347"/>
    <w:rsid w:val="00644355"/>
    <w:rsid w:val="00684E83"/>
    <w:rsid w:val="006B5C25"/>
    <w:rsid w:val="006C258C"/>
    <w:rsid w:val="006E2F99"/>
    <w:rsid w:val="006E6F62"/>
    <w:rsid w:val="00730ACD"/>
    <w:rsid w:val="007C14A9"/>
    <w:rsid w:val="007E422E"/>
    <w:rsid w:val="00822DDC"/>
    <w:rsid w:val="00822FEF"/>
    <w:rsid w:val="00825963"/>
    <w:rsid w:val="008539FF"/>
    <w:rsid w:val="008619A7"/>
    <w:rsid w:val="008A7226"/>
    <w:rsid w:val="008B6008"/>
    <w:rsid w:val="009019F1"/>
    <w:rsid w:val="00965297"/>
    <w:rsid w:val="00A1501C"/>
    <w:rsid w:val="00A74207"/>
    <w:rsid w:val="00A87A18"/>
    <w:rsid w:val="00A96E05"/>
    <w:rsid w:val="00AD1A05"/>
    <w:rsid w:val="00AE0814"/>
    <w:rsid w:val="00B461E5"/>
    <w:rsid w:val="00B63CCF"/>
    <w:rsid w:val="00B90730"/>
    <w:rsid w:val="00B90B31"/>
    <w:rsid w:val="00BF6C8E"/>
    <w:rsid w:val="00C22148"/>
    <w:rsid w:val="00C310F9"/>
    <w:rsid w:val="00C5588E"/>
    <w:rsid w:val="00CF40DC"/>
    <w:rsid w:val="00D81320"/>
    <w:rsid w:val="00D93C2F"/>
    <w:rsid w:val="00D9453A"/>
    <w:rsid w:val="00DD5A4C"/>
    <w:rsid w:val="00E21E58"/>
    <w:rsid w:val="00E33B0E"/>
    <w:rsid w:val="00E84ABA"/>
    <w:rsid w:val="00EA2D53"/>
    <w:rsid w:val="00ED13F7"/>
    <w:rsid w:val="00EF1C51"/>
    <w:rsid w:val="00EF2526"/>
    <w:rsid w:val="00F04D8E"/>
    <w:rsid w:val="00F53F23"/>
    <w:rsid w:val="00F83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74B513"/>
  <w15:docId w15:val="{7FBA63BD-A6C9-484C-A5BE-16C944803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501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Ttulo1">
    <w:name w:val="heading 1"/>
    <w:basedOn w:val="Normal"/>
    <w:next w:val="Normal"/>
    <w:link w:val="Ttulo1Char"/>
    <w:qFormat/>
    <w:rsid w:val="00A150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24C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C24C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150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zh-CN"/>
    </w:rPr>
  </w:style>
  <w:style w:type="character" w:customStyle="1" w:styleId="Ttulo2Char">
    <w:name w:val="Título 2 Char"/>
    <w:basedOn w:val="Fontepargpadro"/>
    <w:link w:val="Ttulo2"/>
    <w:semiHidden/>
    <w:rsid w:val="002C24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C24CA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Estilo1">
    <w:name w:val="Estilo1"/>
    <w:basedOn w:val="Normal"/>
    <w:link w:val="Estilo1Char"/>
    <w:qFormat/>
    <w:rsid w:val="002C24CA"/>
    <w:pPr>
      <w:spacing w:after="120"/>
      <w:ind w:left="1985" w:firstLine="567"/>
      <w:jc w:val="both"/>
    </w:pPr>
    <w:rPr>
      <w:rFonts w:eastAsia="Times New Roman"/>
      <w:bCs/>
      <w:szCs w:val="20"/>
      <w:lang w:eastAsia="pt-BR"/>
    </w:rPr>
  </w:style>
  <w:style w:type="character" w:customStyle="1" w:styleId="Estilo1Char">
    <w:name w:val="Estilo1 Char"/>
    <w:basedOn w:val="Fontepargpadro"/>
    <w:link w:val="Estilo1"/>
    <w:rsid w:val="002C24CA"/>
    <w:rPr>
      <w:rFonts w:ascii="Times New Roman" w:eastAsia="Times New Roman" w:hAnsi="Times New Roman" w:cs="Times New Roman"/>
      <w:bCs/>
      <w:sz w:val="24"/>
      <w:szCs w:val="20"/>
      <w:lang w:eastAsia="pt-BR"/>
    </w:rPr>
  </w:style>
  <w:style w:type="paragraph" w:customStyle="1" w:styleId="Estilo2">
    <w:name w:val="Estilo2"/>
    <w:basedOn w:val="Normal"/>
    <w:link w:val="Estilo2Char"/>
    <w:qFormat/>
    <w:rsid w:val="002C24CA"/>
    <w:pPr>
      <w:spacing w:after="120"/>
      <w:ind w:left="1985" w:firstLine="567"/>
      <w:jc w:val="both"/>
    </w:pPr>
    <w:rPr>
      <w:rFonts w:eastAsia="Times New Roman"/>
      <w:bCs/>
      <w:szCs w:val="20"/>
      <w:lang w:eastAsia="pt-BR"/>
    </w:rPr>
  </w:style>
  <w:style w:type="character" w:customStyle="1" w:styleId="Estilo2Char">
    <w:name w:val="Estilo2 Char"/>
    <w:basedOn w:val="Fontepargpadro"/>
    <w:link w:val="Estilo2"/>
    <w:rsid w:val="002C24CA"/>
    <w:rPr>
      <w:rFonts w:ascii="Times New Roman" w:eastAsia="Times New Roman" w:hAnsi="Times New Roman" w:cs="Times New Roman"/>
      <w:bCs/>
      <w:sz w:val="24"/>
      <w:szCs w:val="20"/>
      <w:lang w:eastAsia="pt-BR"/>
    </w:rPr>
  </w:style>
  <w:style w:type="paragraph" w:styleId="Cabealho">
    <w:name w:val="header"/>
    <w:aliases w:val="Cabeçalho - CLG"/>
    <w:link w:val="CabealhoChar"/>
    <w:uiPriority w:val="99"/>
    <w:rsid w:val="00A1501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aliases w:val="Cabeçalho - CLG Char"/>
    <w:basedOn w:val="Fontepargpadro"/>
    <w:link w:val="Cabealho"/>
    <w:uiPriority w:val="99"/>
    <w:rsid w:val="00A1501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aliases w:val="Número de página - CLG"/>
    <w:basedOn w:val="Fontepargpadro"/>
    <w:semiHidden/>
    <w:rsid w:val="00A1501C"/>
  </w:style>
  <w:style w:type="paragraph" w:styleId="Rodap">
    <w:name w:val="footer"/>
    <w:aliases w:val="Rodapé - CLG"/>
    <w:basedOn w:val="Normal"/>
    <w:link w:val="RodapChar"/>
    <w:semiHidden/>
    <w:rsid w:val="00A1501C"/>
    <w:pPr>
      <w:tabs>
        <w:tab w:val="center" w:pos="4419"/>
        <w:tab w:val="right" w:pos="8838"/>
      </w:tabs>
    </w:pPr>
    <w:rPr>
      <w:rFonts w:eastAsia="Times New Roman"/>
      <w:sz w:val="20"/>
      <w:szCs w:val="20"/>
      <w:lang w:val="pt-BR" w:eastAsia="pt-BR"/>
    </w:rPr>
  </w:style>
  <w:style w:type="character" w:customStyle="1" w:styleId="RodapChar">
    <w:name w:val="Rodapé Char"/>
    <w:aliases w:val="Rodapé - CLG Char"/>
    <w:basedOn w:val="Fontepargpadro"/>
    <w:link w:val="Rodap"/>
    <w:semiHidden/>
    <w:rsid w:val="00A1501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01-TtuloEstudoNota-CLG">
    <w:name w:val="01 - Título Estudo Nota - CLG"/>
    <w:link w:val="01-TtuloEstudoNota-CLGChar"/>
    <w:rsid w:val="00A1501C"/>
    <w:pPr>
      <w:spacing w:after="1200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20"/>
      <w:lang w:eastAsia="pt-BR"/>
    </w:rPr>
  </w:style>
  <w:style w:type="character" w:customStyle="1" w:styleId="01-TtuloEstudoNota-CLGChar">
    <w:name w:val="01 - Título Estudo Nota - CLG Char"/>
    <w:link w:val="01-TtuloEstudoNota-CLG"/>
    <w:rsid w:val="00A1501C"/>
    <w:rPr>
      <w:rFonts w:ascii="Times New Roman" w:eastAsia="Times New Roman" w:hAnsi="Times New Roman" w:cs="Times New Roman"/>
      <w:b/>
      <w:bCs/>
      <w:sz w:val="34"/>
      <w:szCs w:val="20"/>
      <w:lang w:eastAsia="pt-BR"/>
    </w:rPr>
  </w:style>
  <w:style w:type="paragraph" w:customStyle="1" w:styleId="02-EmentaEstudoNota-CLG">
    <w:name w:val="02 - Ementa Estudo Nota - CLG"/>
    <w:link w:val="02-EmentaEstudoNota-CLGChar"/>
    <w:rsid w:val="00A1501C"/>
    <w:pPr>
      <w:spacing w:after="1200" w:line="240" w:lineRule="auto"/>
      <w:ind w:left="3686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02-EmentaEstudoNota-CLGChar">
    <w:name w:val="02 - Ementa Estudo Nota - CLG Char"/>
    <w:link w:val="02-EmentaEstudoNota-CLG"/>
    <w:rsid w:val="00A1501C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4-PargrafodetextoEstudoNotas-CLG">
    <w:name w:val="04 - Parágrafo de texto Estudo Notas - CLG"/>
    <w:link w:val="04-PargrafodetextoEstudoNotas-CLGChar"/>
    <w:rsid w:val="00A1501C"/>
    <w:pPr>
      <w:spacing w:after="360" w:line="36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4-PargrafodetextoEstudoNotas-CLGChar">
    <w:name w:val="04 - Parágrafo de texto Estudo Notas - CLG Char"/>
    <w:link w:val="04-PargrafodetextoEstudoNotas-CLG"/>
    <w:rsid w:val="00A1501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7-LocaleDataEstudoNotas-CLG">
    <w:name w:val="07 - Local e Data Estudo Notas - CLG"/>
    <w:link w:val="07-LocaleDataEstudoNotas-CLGChar"/>
    <w:rsid w:val="00A1501C"/>
    <w:pPr>
      <w:spacing w:before="960" w:after="840" w:line="240" w:lineRule="auto"/>
      <w:ind w:left="2124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7-LocaleDataEstudoNotas-CLGChar">
    <w:name w:val="07 - Local e Data Estudo Notas - CLG Char"/>
    <w:link w:val="07-LocaleDataEstudoNotas-CLG"/>
    <w:rsid w:val="00A1501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8-IdentificaoConsultor-CargoEstudoNota-CLG">
    <w:name w:val="08 - Identificação Consultor-Cargo Estudo Nota - CLG"/>
    <w:link w:val="08-IdentificaoConsultor-CargoEstudoNota-CLGChar"/>
    <w:rsid w:val="00A1501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8-IdentificaoConsultor-CargoEstudoNota-CLGChar">
    <w:name w:val="08 - Identificação Consultor-Cargo Estudo Nota - CLG Char"/>
    <w:link w:val="08-IdentificaoConsultor-CargoEstudoNota-CLG"/>
    <w:rsid w:val="00A1501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3-SubttuloEstudoNota-CLG">
    <w:name w:val="03 - Subtítulo Estudo Nota - CLG"/>
    <w:rsid w:val="00A1501C"/>
    <w:pPr>
      <w:spacing w:after="360" w:line="420" w:lineRule="exact"/>
      <w:ind w:left="357" w:hanging="357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5-Citaolegal-linhasiniciais-CLG">
    <w:name w:val="05 - Citação legal - linhas iniciais - CLG"/>
    <w:rsid w:val="00A1501C"/>
    <w:pPr>
      <w:spacing w:after="120" w:line="240" w:lineRule="auto"/>
      <w:ind w:left="1985" w:firstLine="567"/>
      <w:jc w:val="both"/>
    </w:pPr>
    <w:rPr>
      <w:rFonts w:ascii="Times New Roman" w:eastAsia="Times New Roman" w:hAnsi="Times New Roman" w:cs="Times New Roman"/>
      <w:bCs/>
      <w:sz w:val="24"/>
      <w:szCs w:val="20"/>
      <w:lang w:eastAsia="pt-BR"/>
    </w:rPr>
  </w:style>
  <w:style w:type="paragraph" w:customStyle="1" w:styleId="06-Citaolegal-linhafinal-CLG">
    <w:name w:val="06 - Citação legal - linha final - CLG"/>
    <w:rsid w:val="00A1501C"/>
    <w:pPr>
      <w:spacing w:after="480" w:line="240" w:lineRule="auto"/>
      <w:ind w:left="1985" w:firstLine="567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Refdenotaderodap">
    <w:name w:val="footnote reference"/>
    <w:rsid w:val="00A1501C"/>
    <w:rPr>
      <w:vertAlign w:val="superscript"/>
    </w:rPr>
  </w:style>
  <w:style w:type="paragraph" w:styleId="Textodenotaderodap">
    <w:name w:val="footnote text"/>
    <w:basedOn w:val="Normal"/>
    <w:link w:val="TextodenotaderodapChar"/>
    <w:rsid w:val="00A1501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A1501C"/>
    <w:rPr>
      <w:rFonts w:ascii="Times New Roman" w:eastAsia="SimSun" w:hAnsi="Times New Roman" w:cs="Times New Roman"/>
      <w:sz w:val="20"/>
      <w:szCs w:val="20"/>
      <w:lang w:val="en-US" w:eastAsia="zh-CN"/>
    </w:rPr>
  </w:style>
  <w:style w:type="character" w:styleId="Hyperlink">
    <w:name w:val="Hyperlink"/>
    <w:uiPriority w:val="99"/>
    <w:rsid w:val="00A1501C"/>
    <w:rPr>
      <w:color w:val="0000FF"/>
      <w:u w:val="single"/>
    </w:rPr>
  </w:style>
  <w:style w:type="character" w:styleId="Refdecomentrio">
    <w:name w:val="annotation reference"/>
    <w:rsid w:val="00A1501C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A1501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A1501C"/>
    <w:rPr>
      <w:rFonts w:ascii="Times New Roman" w:eastAsia="SimSun" w:hAnsi="Times New Roman" w:cs="Times New Roman"/>
      <w:sz w:val="20"/>
      <w:szCs w:val="20"/>
      <w:lang w:val="en-US"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A150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A1501C"/>
    <w:rPr>
      <w:rFonts w:ascii="Times New Roman" w:eastAsia="SimSun" w:hAnsi="Times New Roman" w:cs="Times New Roman"/>
      <w:b/>
      <w:bCs/>
      <w:sz w:val="20"/>
      <w:szCs w:val="20"/>
      <w:lang w:val="en-US" w:eastAsia="zh-CN"/>
    </w:rPr>
  </w:style>
  <w:style w:type="paragraph" w:styleId="Textodebalo">
    <w:name w:val="Balloon Text"/>
    <w:basedOn w:val="Normal"/>
    <w:link w:val="TextodebaloChar"/>
    <w:rsid w:val="00A1501C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1501C"/>
    <w:rPr>
      <w:rFonts w:ascii="Tahoma" w:eastAsia="SimSun" w:hAnsi="Tahoma" w:cs="Times New Roman"/>
      <w:sz w:val="16"/>
      <w:szCs w:val="16"/>
      <w:lang w:val="en-US" w:eastAsia="zh-CN"/>
    </w:rPr>
  </w:style>
  <w:style w:type="paragraph" w:styleId="NormalWeb">
    <w:name w:val="Normal (Web)"/>
    <w:basedOn w:val="Normal"/>
    <w:uiPriority w:val="99"/>
    <w:rsid w:val="00A1501C"/>
    <w:pPr>
      <w:spacing w:before="100" w:beforeAutospacing="1" w:after="100" w:afterAutospacing="1"/>
    </w:pPr>
    <w:rPr>
      <w:rFonts w:eastAsia="Times New Roman"/>
      <w:lang w:val="pt-BR" w:eastAsia="pt-BR"/>
    </w:rPr>
  </w:style>
  <w:style w:type="paragraph" w:styleId="Corpodetexto">
    <w:name w:val="Body Text"/>
    <w:basedOn w:val="Normal"/>
    <w:link w:val="CorpodetextoChar"/>
    <w:rsid w:val="00A1501C"/>
    <w:pPr>
      <w:autoSpaceDE w:val="0"/>
      <w:autoSpaceDN w:val="0"/>
      <w:jc w:val="center"/>
    </w:pPr>
    <w:rPr>
      <w:rFonts w:ascii="Arial" w:eastAsia="Times New Roman" w:hAnsi="Arial"/>
      <w:b/>
      <w:bCs/>
      <w:sz w:val="30"/>
      <w:szCs w:val="30"/>
    </w:rPr>
  </w:style>
  <w:style w:type="character" w:customStyle="1" w:styleId="CorpodetextoChar">
    <w:name w:val="Corpo de texto Char"/>
    <w:basedOn w:val="Fontepargpadro"/>
    <w:link w:val="Corpodetexto"/>
    <w:rsid w:val="00A1501C"/>
    <w:rPr>
      <w:rFonts w:ascii="Arial" w:eastAsia="Times New Roman" w:hAnsi="Arial" w:cs="Times New Roman"/>
      <w:b/>
      <w:bCs/>
      <w:sz w:val="30"/>
      <w:szCs w:val="30"/>
      <w:lang w:val="en-US" w:eastAsia="zh-CN"/>
    </w:rPr>
  </w:style>
  <w:style w:type="paragraph" w:customStyle="1" w:styleId="Normal-Escriba">
    <w:name w:val="Normal-Escriba"/>
    <w:basedOn w:val="Normal"/>
    <w:link w:val="Normal-EscribaChar"/>
    <w:rsid w:val="00A1501C"/>
    <w:pPr>
      <w:ind w:firstLine="1440"/>
      <w:jc w:val="both"/>
    </w:pPr>
    <w:rPr>
      <w:rFonts w:ascii="Arial" w:eastAsia="Times New Roman" w:hAnsi="Arial" w:cs="Arial"/>
      <w:lang w:val="pt-BR" w:eastAsia="en-US"/>
    </w:rPr>
  </w:style>
  <w:style w:type="character" w:customStyle="1" w:styleId="Normal-EscribaChar">
    <w:name w:val="Normal-Escriba Char"/>
    <w:link w:val="Normal-Escriba"/>
    <w:locked/>
    <w:rsid w:val="00A1501C"/>
    <w:rPr>
      <w:rFonts w:ascii="Arial" w:eastAsia="Times New Roman" w:hAnsi="Arial" w:cs="Arial"/>
      <w:sz w:val="24"/>
      <w:szCs w:val="24"/>
    </w:rPr>
  </w:style>
  <w:style w:type="paragraph" w:styleId="PargrafodaLista">
    <w:name w:val="List Paragraph"/>
    <w:basedOn w:val="Normal"/>
    <w:uiPriority w:val="72"/>
    <w:qFormat/>
    <w:rsid w:val="00A1501C"/>
    <w:pPr>
      <w:ind w:left="720"/>
      <w:contextualSpacing/>
    </w:pPr>
    <w:rPr>
      <w:rFonts w:eastAsia="Times New Roman"/>
      <w:lang w:val="pt-BR" w:eastAsia="pt-BR"/>
    </w:rPr>
  </w:style>
  <w:style w:type="character" w:styleId="HiperlinkVisitado">
    <w:name w:val="FollowedHyperlink"/>
    <w:rsid w:val="00A1501C"/>
    <w:rPr>
      <w:color w:val="800080"/>
      <w:u w:val="single"/>
    </w:rPr>
  </w:style>
  <w:style w:type="paragraph" w:customStyle="1" w:styleId="corpopadro">
    <w:name w:val="corpo padrão"/>
    <w:basedOn w:val="Recuodecorpodetexto"/>
    <w:rsid w:val="00A1501C"/>
    <w:pPr>
      <w:widowControl w:val="0"/>
      <w:spacing w:line="360" w:lineRule="exact"/>
      <w:ind w:left="0" w:firstLine="2302"/>
      <w:jc w:val="both"/>
    </w:pPr>
    <w:rPr>
      <w:rFonts w:ascii="Garamond" w:eastAsia="Times New Roman" w:hAnsi="Garamond"/>
      <w:snapToGrid w:val="0"/>
      <w:color w:val="000000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A1501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A1501C"/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customStyle="1" w:styleId="NDOCUMENTO">
    <w:name w:val="Nº DOCUMENTO"/>
    <w:basedOn w:val="Normal"/>
    <w:rsid w:val="00A1501C"/>
    <w:pPr>
      <w:widowControl w:val="0"/>
      <w:spacing w:after="60" w:line="480" w:lineRule="exact"/>
      <w:jc w:val="both"/>
    </w:pPr>
    <w:rPr>
      <w:rFonts w:ascii="Garamond" w:eastAsia="Times New Roman" w:hAnsi="Garamond"/>
      <w:snapToGrid w:val="0"/>
      <w:color w:val="000000"/>
      <w:sz w:val="12"/>
      <w:szCs w:val="20"/>
      <w:lang w:val="pt-BR" w:eastAsia="pt-BR"/>
    </w:rPr>
  </w:style>
  <w:style w:type="paragraph" w:customStyle="1" w:styleId="ttuloinciopgina">
    <w:name w:val="título_início_página"/>
    <w:basedOn w:val="corpopadro"/>
    <w:rsid w:val="00A1501C"/>
    <w:pPr>
      <w:keepNext/>
      <w:spacing w:before="720" w:after="720"/>
      <w:ind w:firstLine="0"/>
      <w:jc w:val="center"/>
    </w:pPr>
    <w:rPr>
      <w:rFonts w:ascii="Arial Black" w:hAnsi="Arial Black"/>
      <w:sz w:val="32"/>
    </w:rPr>
  </w:style>
  <w:style w:type="character" w:customStyle="1" w:styleId="hps">
    <w:name w:val="hps"/>
    <w:basedOn w:val="Fontepargpadro"/>
    <w:rsid w:val="00A1501C"/>
  </w:style>
  <w:style w:type="paragraph" w:customStyle="1" w:styleId="Ttulocapa">
    <w:name w:val="Título capa"/>
    <w:rsid w:val="00A1501C"/>
    <w:pPr>
      <w:tabs>
        <w:tab w:val="left" w:pos="1701"/>
      </w:tabs>
      <w:spacing w:line="380" w:lineRule="atLeast"/>
      <w:jc w:val="center"/>
    </w:pPr>
    <w:rPr>
      <w:rFonts w:ascii="Arial Black" w:eastAsia="Times New Roman" w:hAnsi="Arial Black" w:cs="Times New Roman"/>
      <w:b/>
      <w:caps/>
      <w:snapToGrid w:val="0"/>
      <w:color w:val="000000"/>
      <w:sz w:val="40"/>
      <w:szCs w:val="20"/>
      <w:lang w:eastAsia="pt-BR"/>
    </w:rPr>
  </w:style>
  <w:style w:type="paragraph" w:customStyle="1" w:styleId="Nomedoconsultor">
    <w:name w:val="Nome do consultor"/>
    <w:basedOn w:val="Normal"/>
    <w:rsid w:val="00A1501C"/>
    <w:pPr>
      <w:ind w:right="227"/>
      <w:jc w:val="right"/>
    </w:pPr>
    <w:rPr>
      <w:rFonts w:ascii="Arial Condensed Bold" w:eastAsia="Times New Roman" w:hAnsi="Arial Condensed Bold"/>
      <w:b/>
      <w:i/>
      <w:snapToGrid w:val="0"/>
      <w:sz w:val="28"/>
      <w:szCs w:val="20"/>
      <w:lang w:val="pt-BR" w:eastAsia="pt-BR"/>
    </w:rPr>
  </w:style>
  <w:style w:type="paragraph" w:customStyle="1" w:styleId="CorpoPadro0">
    <w:name w:val="Corpo Padrão"/>
    <w:basedOn w:val="Normal"/>
    <w:rsid w:val="00A1501C"/>
    <w:pPr>
      <w:spacing w:after="120" w:line="300" w:lineRule="exact"/>
      <w:ind w:firstLine="2268"/>
      <w:jc w:val="both"/>
    </w:pPr>
    <w:rPr>
      <w:rFonts w:ascii="Garamond" w:eastAsia="Times New Roman" w:hAnsi="Garamond"/>
      <w:noProof/>
      <w:snapToGrid w:val="0"/>
      <w:color w:val="000000"/>
      <w:szCs w:val="20"/>
      <w:lang w:val="pt-BR" w:eastAsia="pt-BR"/>
    </w:rPr>
  </w:style>
  <w:style w:type="paragraph" w:customStyle="1" w:styleId="item">
    <w:name w:val="item"/>
    <w:basedOn w:val="Ttulo2"/>
    <w:rsid w:val="00A1501C"/>
    <w:pPr>
      <w:keepLines w:val="0"/>
      <w:widowControl w:val="0"/>
      <w:pBdr>
        <w:bottom w:val="single" w:sz="4" w:space="1" w:color="auto"/>
      </w:pBdr>
      <w:spacing w:before="240" w:after="240" w:line="360" w:lineRule="exact"/>
    </w:pPr>
    <w:rPr>
      <w:rFonts w:ascii="Garamond" w:eastAsia="Times New Roman" w:hAnsi="Garamond" w:cs="Times New Roman"/>
      <w:bCs w:val="0"/>
      <w:caps/>
      <w:snapToGrid w:val="0"/>
      <w:color w:val="000000"/>
      <w:sz w:val="24"/>
      <w:szCs w:val="20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A1501C"/>
    <w:pPr>
      <w:spacing w:line="276" w:lineRule="auto"/>
      <w:outlineLvl w:val="9"/>
    </w:pPr>
    <w:rPr>
      <w:lang w:val="pt-BR" w:eastAsia="en-US"/>
    </w:rPr>
  </w:style>
  <w:style w:type="paragraph" w:styleId="Sumrio2">
    <w:name w:val="toc 2"/>
    <w:basedOn w:val="Normal"/>
    <w:next w:val="Normal"/>
    <w:autoRedefine/>
    <w:uiPriority w:val="39"/>
    <w:qFormat/>
    <w:rsid w:val="00A1501C"/>
    <w:pPr>
      <w:spacing w:after="100"/>
      <w:ind w:left="240"/>
    </w:pPr>
  </w:style>
  <w:style w:type="paragraph" w:styleId="Sumrio1">
    <w:name w:val="toc 1"/>
    <w:basedOn w:val="Normal"/>
    <w:next w:val="Normal"/>
    <w:autoRedefine/>
    <w:uiPriority w:val="39"/>
    <w:unhideWhenUsed/>
    <w:qFormat/>
    <w:rsid w:val="00A1501C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  <w:lang w:val="pt-BR" w:eastAsia="en-US"/>
    </w:rPr>
  </w:style>
  <w:style w:type="paragraph" w:styleId="Sumrio3">
    <w:name w:val="toc 3"/>
    <w:basedOn w:val="Normal"/>
    <w:next w:val="Normal"/>
    <w:autoRedefine/>
    <w:uiPriority w:val="39"/>
    <w:unhideWhenUsed/>
    <w:qFormat/>
    <w:rsid w:val="00A1501C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val="pt-BR" w:eastAsia="en-US"/>
    </w:rPr>
  </w:style>
  <w:style w:type="paragraph" w:customStyle="1" w:styleId="ListParagraph1">
    <w:name w:val="List Paragraph1"/>
    <w:basedOn w:val="Normal"/>
    <w:rsid w:val="00E33B0E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pt-BR" w:eastAsia="en-US"/>
    </w:rPr>
  </w:style>
  <w:style w:type="paragraph" w:customStyle="1" w:styleId="PargrafodaLista1">
    <w:name w:val="Parágrafo da Lista1"/>
    <w:basedOn w:val="Normal"/>
    <w:rsid w:val="00E33B0E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pt-BR" w:eastAsia="en-US"/>
    </w:rPr>
  </w:style>
  <w:style w:type="paragraph" w:customStyle="1" w:styleId="04-PargrafodeTextoQA-CLG">
    <w:name w:val="04 - Parágrafo de Texto QA - CLG"/>
    <w:rsid w:val="007C14A9"/>
    <w:pPr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B90B31"/>
  </w:style>
  <w:style w:type="paragraph" w:styleId="TextosemFormatao">
    <w:name w:val="Plain Text"/>
    <w:basedOn w:val="Normal"/>
    <w:link w:val="TextosemFormataoChar"/>
    <w:uiPriority w:val="99"/>
    <w:semiHidden/>
    <w:unhideWhenUsed/>
    <w:rsid w:val="00B90B31"/>
    <w:pPr>
      <w:spacing w:before="100" w:beforeAutospacing="1" w:after="100" w:afterAutospacing="1"/>
    </w:pPr>
    <w:rPr>
      <w:rFonts w:eastAsia="Times New Roman"/>
      <w:lang w:val="pt-BR"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B90B3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urrenthithighlight">
    <w:name w:val="currenthithighlight"/>
    <w:basedOn w:val="Fontepargpadro"/>
    <w:rsid w:val="006B5C25"/>
  </w:style>
  <w:style w:type="character" w:customStyle="1" w:styleId="highlight">
    <w:name w:val="highlight"/>
    <w:basedOn w:val="Fontepargpadro"/>
    <w:rsid w:val="006B5C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4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16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75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25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25415A9-57DD-48A3-A3C7-37029548D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747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4774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karink</dc:creator>
  <cp:lastModifiedBy>Adriana Do Carmo Garcez</cp:lastModifiedBy>
  <cp:revision>6</cp:revision>
  <cp:lastPrinted>2015-12-15T19:59:00Z</cp:lastPrinted>
  <dcterms:created xsi:type="dcterms:W3CDTF">2015-12-10T13:26:00Z</dcterms:created>
  <dcterms:modified xsi:type="dcterms:W3CDTF">2015-12-15T19:59:00Z</dcterms:modified>
</cp:coreProperties>
</file>