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2A" w:rsidRPr="00444A2A" w:rsidRDefault="00444A2A" w:rsidP="00444A2A">
      <w:pPr>
        <w:pStyle w:val="Tit1Sub"/>
        <w:rPr>
          <w:b w:val="0"/>
          <w:i/>
        </w:rPr>
      </w:pPr>
      <w:r w:rsidRPr="00FB20A7">
        <w:t>PROPOSTA</w:t>
      </w:r>
    </w:p>
    <w:p w:rsidR="00444A2A" w:rsidRPr="002E4B85" w:rsidRDefault="00444A2A" w:rsidP="00444A2A">
      <w:pPr>
        <w:pStyle w:val="Tit1Sub"/>
        <w:rPr>
          <w:b w:val="0"/>
          <w:i/>
        </w:rPr>
      </w:pPr>
    </w:p>
    <w:p w:rsidR="00444A2A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6E05C4">
        <w:rPr>
          <w:rFonts w:ascii="Arial" w:hAnsi="Arial"/>
          <w:b/>
          <w:sz w:val="24"/>
        </w:rPr>
        <w:t xml:space="preserve">ELETRÔNICO N. </w:t>
      </w:r>
      <w:r>
        <w:rPr>
          <w:rFonts w:ascii="Arial" w:hAnsi="Arial"/>
          <w:b/>
          <w:sz w:val="24"/>
        </w:rPr>
        <w:t>90015</w:t>
      </w:r>
      <w:r w:rsidRPr="006E05C4">
        <w:rPr>
          <w:rFonts w:ascii="Arial" w:hAnsi="Arial"/>
          <w:b/>
          <w:sz w:val="24"/>
        </w:rPr>
        <w:t>/2026</w:t>
      </w:r>
    </w:p>
    <w:p w:rsidR="00444A2A" w:rsidRPr="00CA322C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A322C">
        <w:rPr>
          <w:rFonts w:ascii="Arial" w:hAnsi="Arial" w:cs="Arial"/>
          <w:sz w:val="24"/>
        </w:rPr>
        <w:t xml:space="preserve">OBJETO: Aquisição </w:t>
      </w:r>
      <w:r w:rsidRPr="00C06A9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microfones, bateria recarregável, carregador de bateria, suporte de microfone e fone de ouvido</w:t>
      </w:r>
      <w:r w:rsidRPr="00CA322C">
        <w:rPr>
          <w:rFonts w:ascii="Arial" w:hAnsi="Arial" w:cs="Arial"/>
          <w:sz w:val="24"/>
        </w:rPr>
        <w:t>, novos e para primeiro uso, incluindo garantia de funcionamento, pelo prazo mínimo de 12 (doze) meses.</w:t>
      </w: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44A2A" w:rsidRDefault="00444A2A" w:rsidP="00444A2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44A2A" w:rsidRDefault="00444A2A" w:rsidP="00444A2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44A2A" w:rsidRDefault="00444A2A" w:rsidP="00444A2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44A2A" w:rsidRDefault="00444A2A" w:rsidP="00444A2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276"/>
        <w:gridCol w:w="1134"/>
        <w:gridCol w:w="567"/>
        <w:gridCol w:w="850"/>
        <w:gridCol w:w="1134"/>
        <w:gridCol w:w="993"/>
      </w:tblGrid>
      <w:tr w:rsidR="00444A2A" w:rsidRPr="00247111" w:rsidTr="00B31FD9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444A2A" w:rsidRPr="00247111" w:rsidRDefault="00444A2A" w:rsidP="00B31FD9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(Itens 1 a </w:t>
            </w:r>
            <w:r>
              <w:rPr>
                <w:rFonts w:ascii="Arial" w:hAnsi="Arial" w:cs="Arial"/>
                <w:b/>
              </w:rPr>
              <w:t>4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31" w:type="dxa"/>
            <w:gridSpan w:val="7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86366D">
              <w:rPr>
                <w:rFonts w:ascii="Arial" w:hAnsi="Arial" w:cs="Arial"/>
                <w:b/>
                <w:bCs/>
                <w:sz w:val="20"/>
              </w:rPr>
              <w:t>MICROFONES DE MÃO SEM FIO SHURE ULX-D2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444A2A" w:rsidRPr="0086366D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6366D">
              <w:rPr>
                <w:rFonts w:cs="Arial"/>
                <w:b w:val="0"/>
                <w:bCs/>
                <w:sz w:val="20"/>
              </w:rPr>
              <w:t>MICROFONE DE MÃO SEM FIO SHURE ULX-D2 - FAIXA DE FREQUÊNCIA DE 470 A 534 MHz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SHURE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ULXD2/KSM9-G55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6366D">
              <w:rPr>
                <w:rFonts w:cs="Arial"/>
                <w:b w:val="0"/>
                <w:bCs/>
                <w:sz w:val="20"/>
              </w:rPr>
              <w:t>MICROFONE DE MÃO SEM FIO SHURE ULX-D2 - FAIXA DE FREQUÊNCIA DE 632 A 696 MHz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SHURE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D94">
              <w:rPr>
                <w:rFonts w:ascii="Arial" w:hAnsi="Arial" w:cs="Arial"/>
                <w:b/>
                <w:sz w:val="18"/>
                <w:szCs w:val="18"/>
              </w:rPr>
              <w:t>ULXD2/KSM9-L50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6366D">
              <w:rPr>
                <w:rFonts w:cs="Arial"/>
                <w:b w:val="0"/>
                <w:bCs/>
                <w:sz w:val="20"/>
              </w:rPr>
              <w:t>BATERIA RECARREGÁVEL SB900 PARA MICROFONE SHURE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SHURE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D94">
              <w:rPr>
                <w:rFonts w:ascii="Arial" w:hAnsi="Arial" w:cs="Arial"/>
                <w:b/>
                <w:sz w:val="18"/>
                <w:szCs w:val="18"/>
              </w:rPr>
              <w:t>SB900B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6366D">
              <w:rPr>
                <w:rFonts w:cs="Arial"/>
                <w:b w:val="0"/>
                <w:bCs/>
                <w:sz w:val="20"/>
              </w:rPr>
              <w:t>CARREGADOR DE BATERIAS PARA SHURE SB900B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SHURE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D94">
              <w:rPr>
                <w:rFonts w:ascii="Arial" w:hAnsi="Arial" w:cs="Arial"/>
                <w:b/>
                <w:sz w:val="18"/>
                <w:szCs w:val="18"/>
              </w:rPr>
              <w:t>SBC10-100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444A2A" w:rsidRPr="00247111" w:rsidTr="00B31FD9">
        <w:tc>
          <w:tcPr>
            <w:tcW w:w="9072" w:type="dxa"/>
            <w:gridSpan w:val="7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1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444A2A" w:rsidRPr="00247111" w:rsidRDefault="00444A2A" w:rsidP="00B31FD9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444A2A" w:rsidRPr="00247111" w:rsidTr="00B31FD9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444A2A" w:rsidRPr="00247111" w:rsidRDefault="00444A2A" w:rsidP="00B31FD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444A2A" w:rsidRPr="00247111" w:rsidTr="00B31FD9"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7111">
              <w:rPr>
                <w:rFonts w:ascii="Arial" w:hAnsi="Arial" w:cs="Arial"/>
                <w:b/>
                <w:bCs/>
                <w:sz w:val="20"/>
              </w:rPr>
              <w:t>ITENS NÃO AGRUPADOS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7B394E" w:rsidRDefault="00444A2A" w:rsidP="00B31F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565151">
              <w:rPr>
                <w:rFonts w:cs="Arial"/>
                <w:b w:val="0"/>
                <w:bCs/>
                <w:sz w:val="20"/>
              </w:rPr>
              <w:t>SUPORTE DE MICROFONE ARTICULADO PARA ESTÚDIO DE RÁDIO E TELEVISÃO</w:t>
            </w:r>
            <w:r>
              <w:rPr>
                <w:rFonts w:cs="Arial"/>
                <w:b w:val="0"/>
                <w:bCs/>
                <w:sz w:val="20"/>
              </w:rPr>
              <w:t xml:space="preserve"> – PARTICIPAÇÃO EXCLUSIVA ME/EPP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C6D94">
              <w:rPr>
                <w:rFonts w:cs="Arial"/>
                <w:sz w:val="18"/>
                <w:szCs w:val="18"/>
              </w:rPr>
              <w:t>YELLOWTEC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D94">
              <w:rPr>
                <w:rFonts w:ascii="Arial" w:hAnsi="Arial" w:cs="Arial"/>
                <w:b/>
                <w:sz w:val="18"/>
                <w:szCs w:val="18"/>
              </w:rPr>
              <w:t>MIKA YT3209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444A2A" w:rsidRPr="00247111" w:rsidTr="00B31FD9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444A2A" w:rsidRPr="00247111" w:rsidRDefault="00444A2A" w:rsidP="00B31FD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7B394E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565151">
              <w:rPr>
                <w:rFonts w:cs="Arial"/>
                <w:b w:val="0"/>
                <w:bCs/>
                <w:sz w:val="20"/>
              </w:rPr>
              <w:t>FONE DE OUVIDO COM MICROFONE PADRÃO BROADCAST</w:t>
            </w:r>
            <w:r>
              <w:rPr>
                <w:rFonts w:cs="Arial"/>
                <w:b w:val="0"/>
                <w:bCs/>
                <w:sz w:val="20"/>
              </w:rPr>
              <w:t xml:space="preserve"> – PARTICIPAÇÃO EXCLUSIVA ME/EPP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444A2A" w:rsidRPr="00247111" w:rsidTr="00B31FD9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lastRenderedPageBreak/>
              <w:t>PREÇO TOTAL POR EXTENSO: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7B394E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565151">
              <w:rPr>
                <w:rFonts w:cs="Arial"/>
                <w:b w:val="0"/>
                <w:bCs/>
                <w:sz w:val="20"/>
              </w:rPr>
              <w:t>MICROFONE DE LAPELA PARA USO COM BODYPACK SHURE</w:t>
            </w:r>
            <w:r>
              <w:rPr>
                <w:rFonts w:cs="Arial"/>
                <w:b w:val="0"/>
                <w:bCs/>
                <w:sz w:val="20"/>
              </w:rPr>
              <w:t xml:space="preserve"> – PARTICIPAÇÃO EXCLUSIVA ME/EPP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444A2A" w:rsidRPr="00247111" w:rsidTr="00B31FD9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444A2A" w:rsidRPr="00247111" w:rsidTr="00B31FD9">
        <w:tc>
          <w:tcPr>
            <w:tcW w:w="1134" w:type="dxa"/>
            <w:shd w:val="clear" w:color="auto" w:fill="auto"/>
            <w:vAlign w:val="center"/>
          </w:tcPr>
          <w:p w:rsidR="00444A2A" w:rsidRPr="007B394E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565151">
              <w:rPr>
                <w:rFonts w:cs="Arial"/>
                <w:b w:val="0"/>
                <w:bCs/>
                <w:sz w:val="20"/>
              </w:rPr>
              <w:t>MICROFONE DE LAPELA AUDIO-TECHNICA AT803</w:t>
            </w:r>
            <w:r>
              <w:rPr>
                <w:rFonts w:cs="Arial"/>
                <w:b w:val="0"/>
                <w:bCs/>
                <w:sz w:val="20"/>
              </w:rPr>
              <w:t xml:space="preserve"> – PARTICIPAÇÃO EXCLUSIVA ME/EPP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DC6D94">
              <w:rPr>
                <w:rFonts w:cs="Arial"/>
                <w:bCs/>
                <w:sz w:val="18"/>
                <w:szCs w:val="18"/>
              </w:rPr>
              <w:t>AUDIO-TECHNICA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DC6D94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DC6D94">
              <w:rPr>
                <w:rFonts w:cs="Arial"/>
                <w:bCs/>
                <w:sz w:val="18"/>
                <w:szCs w:val="18"/>
              </w:rPr>
              <w:t>AT803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A2A" w:rsidRPr="00247111" w:rsidRDefault="00444A2A" w:rsidP="00B31FD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444A2A" w:rsidRPr="00247111" w:rsidTr="00B31FD9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444A2A" w:rsidRPr="00247111" w:rsidRDefault="00444A2A" w:rsidP="00B31F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</w:tbl>
    <w:p w:rsidR="00444A2A" w:rsidRDefault="00444A2A" w:rsidP="00444A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</w:t>
      </w:r>
      <w:r w:rsidRPr="00FE5E12">
        <w:rPr>
          <w:rFonts w:ascii="Arial" w:hAnsi="Arial"/>
          <w:sz w:val="24"/>
          <w:szCs w:val="24"/>
        </w:rPr>
        <w:t>retas e indiretas, para entrega do objeto na Câmara dos Deputados, em Brasília-DF.</w:t>
      </w:r>
    </w:p>
    <w:p w:rsidR="00444A2A" w:rsidRPr="008750F8" w:rsidRDefault="00444A2A" w:rsidP="00444A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44A2A" w:rsidRPr="0068038E" w:rsidRDefault="00444A2A" w:rsidP="00444A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E5E12">
        <w:rPr>
          <w:rFonts w:ascii="Arial" w:hAnsi="Arial"/>
          <w:b/>
          <w:sz w:val="24"/>
          <w:szCs w:val="24"/>
        </w:rPr>
        <w:t>o(</w:t>
      </w:r>
      <w:proofErr w:type="gramEnd"/>
      <w:r w:rsidRPr="00FE5E12">
        <w:rPr>
          <w:rFonts w:ascii="Arial" w:hAnsi="Arial"/>
          <w:b/>
          <w:sz w:val="24"/>
          <w:szCs w:val="24"/>
        </w:rPr>
        <w:t>s) item(</w:t>
      </w:r>
      <w:proofErr w:type="spellStart"/>
      <w:r w:rsidRPr="00FE5E12">
        <w:rPr>
          <w:rFonts w:ascii="Arial" w:hAnsi="Arial"/>
          <w:b/>
          <w:sz w:val="24"/>
          <w:szCs w:val="24"/>
        </w:rPr>
        <w:t>ns</w:t>
      </w:r>
      <w:proofErr w:type="spellEnd"/>
      <w:r w:rsidRPr="00FE5E12">
        <w:rPr>
          <w:rFonts w:ascii="Arial" w:hAnsi="Arial"/>
          <w:b/>
          <w:sz w:val="24"/>
          <w:szCs w:val="24"/>
        </w:rPr>
        <w:t>) constante(s) desta proposta corresponde(m) exatamente às</w:t>
      </w:r>
      <w:r w:rsidRPr="00FF33D0">
        <w:rPr>
          <w:rFonts w:ascii="Arial" w:hAnsi="Arial"/>
          <w:b/>
          <w:sz w:val="24"/>
          <w:szCs w:val="24"/>
        </w:rPr>
        <w:t xml:space="preserve"> especi</w:t>
      </w:r>
      <w:r>
        <w:rPr>
          <w:rFonts w:ascii="Arial" w:hAnsi="Arial"/>
          <w:b/>
          <w:sz w:val="24"/>
          <w:szCs w:val="24"/>
        </w:rPr>
        <w:t xml:space="preserve">ficações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444A2A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44A2A" w:rsidRPr="00B44F25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44A2A" w:rsidRPr="00FE5E12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E5E12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FE5E12">
        <w:rPr>
          <w:rFonts w:ascii="Arial" w:hAnsi="Arial" w:cs="Arial"/>
          <w:sz w:val="24"/>
          <w:szCs w:val="24"/>
        </w:rPr>
        <w:t>___________ (por extenso) meses</w:t>
      </w:r>
      <w:r w:rsidRPr="00FE5E12">
        <w:rPr>
          <w:rFonts w:ascii="Arial" w:hAnsi="Arial" w:cs="Arial"/>
          <w:b/>
          <w:sz w:val="24"/>
          <w:szCs w:val="24"/>
        </w:rPr>
        <w:t xml:space="preserve"> </w:t>
      </w:r>
      <w:r w:rsidRPr="00FE5E12">
        <w:rPr>
          <w:rFonts w:ascii="Arial" w:hAnsi="Arial" w:cs="Arial"/>
          <w:sz w:val="24"/>
          <w:szCs w:val="24"/>
        </w:rPr>
        <w:t>(observar o disposto no Termo de Referência).</w:t>
      </w:r>
    </w:p>
    <w:p w:rsidR="00444A2A" w:rsidRDefault="00444A2A" w:rsidP="00444A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44A2A" w:rsidRDefault="00444A2A" w:rsidP="00444A2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os Itens 1, 2 e 4 a 8 do objeto:</w:t>
      </w:r>
    </w:p>
    <w:p w:rsidR="00444A2A" w:rsidRPr="00E52C6D" w:rsidRDefault="00444A2A" w:rsidP="00444A2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52C6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44A2A" w:rsidRPr="00FE5E12" w:rsidTr="00B31FD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44A2A" w:rsidRPr="00FE5E12" w:rsidRDefault="00444A2A" w:rsidP="00B31F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E12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444A2A" w:rsidRPr="00FE5E12" w:rsidTr="00B31FD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A2A" w:rsidRPr="00FE5E12" w:rsidRDefault="00444A2A" w:rsidP="00B31FD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5E1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A2A" w:rsidRPr="00FE5E12" w:rsidRDefault="00444A2A" w:rsidP="00B31F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4A2A" w:rsidRPr="00FE5E12" w:rsidTr="00B31FD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A2A" w:rsidRPr="00FE5E12" w:rsidRDefault="00444A2A" w:rsidP="00B31FD9">
            <w:pPr>
              <w:autoSpaceDE w:val="0"/>
              <w:autoSpaceDN w:val="0"/>
              <w:rPr>
                <w:rFonts w:ascii="Arial" w:hAnsi="Arial" w:cs="Arial"/>
              </w:rPr>
            </w:pPr>
            <w:r w:rsidRPr="00FE5E12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A2A" w:rsidRPr="00FE5E12" w:rsidRDefault="00444A2A" w:rsidP="00B31F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4A2A" w:rsidRPr="00FE5E12" w:rsidTr="00B31FD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A2A" w:rsidRPr="00FE5E12" w:rsidRDefault="00444A2A" w:rsidP="00B31FD9">
            <w:pPr>
              <w:autoSpaceDE w:val="0"/>
              <w:autoSpaceDN w:val="0"/>
              <w:rPr>
                <w:rFonts w:ascii="Arial" w:hAnsi="Arial" w:cs="Arial"/>
              </w:rPr>
            </w:pPr>
            <w:r w:rsidRPr="00FE5E12">
              <w:rPr>
                <w:rFonts w:ascii="Arial" w:hAnsi="Arial" w:cs="Arial"/>
              </w:rPr>
              <w:t>Qualificação</w:t>
            </w:r>
          </w:p>
          <w:p w:rsidR="00444A2A" w:rsidRPr="00FE5E12" w:rsidRDefault="00444A2A" w:rsidP="00B31FD9">
            <w:pPr>
              <w:autoSpaceDE w:val="0"/>
              <w:autoSpaceDN w:val="0"/>
              <w:rPr>
                <w:rFonts w:ascii="Arial" w:hAnsi="Arial" w:cs="Arial"/>
              </w:rPr>
            </w:pPr>
            <w:r w:rsidRPr="00FE5E12">
              <w:rPr>
                <w:rFonts w:ascii="Arial" w:hAnsi="Arial" w:cs="Arial"/>
              </w:rPr>
              <w:t>(</w:t>
            </w:r>
            <w:proofErr w:type="gramStart"/>
            <w:r w:rsidRPr="00FE5E12">
              <w:rPr>
                <w:rFonts w:ascii="Arial" w:hAnsi="Arial" w:cs="Arial"/>
              </w:rPr>
              <w:t>naturalidade</w:t>
            </w:r>
            <w:proofErr w:type="gramEnd"/>
            <w:r w:rsidRPr="00FE5E12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A2A" w:rsidRPr="00FE5E12" w:rsidRDefault="00444A2A" w:rsidP="00B31F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4A2A" w:rsidRPr="008B53AB" w:rsidTr="00B31FD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4A2A" w:rsidRPr="00FE5E12" w:rsidRDefault="00444A2A" w:rsidP="00B31FD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E5E12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E5E12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DC6D94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FE5E12">
              <w:rPr>
                <w:rFonts w:ascii="Arial" w:hAnsi="Arial" w:cs="Arial"/>
                <w:i/>
              </w:rPr>
              <w:t>em nome da empresa.</w:t>
            </w:r>
          </w:p>
          <w:p w:rsidR="00444A2A" w:rsidRPr="008B53AB" w:rsidRDefault="00444A2A" w:rsidP="00B31FD9">
            <w:pPr>
              <w:snapToGrid w:val="0"/>
              <w:jc w:val="both"/>
              <w:rPr>
                <w:rFonts w:ascii="Arial" w:hAnsi="Arial" w:cs="Arial"/>
              </w:rPr>
            </w:pPr>
            <w:r w:rsidRPr="00FE5E12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444A2A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444A2A" w:rsidRPr="004E3901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44A2A" w:rsidRPr="004E3901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44A2A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44A2A" w:rsidRDefault="00444A2A" w:rsidP="00444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p w:rsidR="00E64F2F" w:rsidRDefault="00444A2A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3AE32C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38444871"/>
    <w:multiLevelType w:val="multilevel"/>
    <w:tmpl w:val="BAE2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5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2A"/>
    <w:rsid w:val="00365FD4"/>
    <w:rsid w:val="00444A2A"/>
    <w:rsid w:val="00DE135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8F5D-8D5B-4D74-B335-08CDBD10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5n">
    <w:name w:val="Tit5n"/>
    <w:link w:val="Tit5nChar"/>
    <w:autoRedefine/>
    <w:uiPriority w:val="99"/>
    <w:qFormat/>
    <w:rsid w:val="00DE1357"/>
    <w:pPr>
      <w:numPr>
        <w:ilvl w:val="4"/>
        <w:numId w:val="2"/>
      </w:numPr>
      <w:tabs>
        <w:tab w:val="num" w:pos="2042"/>
      </w:tabs>
      <w:spacing w:before="60" w:after="120" w:line="240" w:lineRule="auto"/>
      <w:ind w:left="113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DE1357"/>
    <w:rPr>
      <w:rFonts w:ascii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44A2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444A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44A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44A2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444A2A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444A2A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44A2A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444A2A"/>
    <w:pPr>
      <w:tabs>
        <w:tab w:val="num" w:pos="738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44A2A"/>
    <w:pPr>
      <w:shd w:val="clear" w:color="auto" w:fill="FFFFFF"/>
      <w:tabs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44A2A"/>
    <w:pPr>
      <w:tabs>
        <w:tab w:val="num" w:pos="1418"/>
      </w:tabs>
      <w:spacing w:before="60" w:after="120" w:line="240" w:lineRule="auto"/>
      <w:ind w:left="113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44A2A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44A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2026-02-25T12:28:00Z</dcterms:created>
  <dcterms:modified xsi:type="dcterms:W3CDTF">2026-02-25T12:30:00Z</dcterms:modified>
</cp:coreProperties>
</file>