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9F" w:rsidRPr="00F67121" w:rsidRDefault="00730A9F" w:rsidP="00730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B438B6">
        <w:rPr>
          <w:rFonts w:ascii="Arial" w:hAnsi="Arial"/>
          <w:b/>
          <w:sz w:val="24"/>
        </w:rPr>
        <w:t>CONCORRÊNCIA</w:t>
      </w:r>
      <w:r w:rsidRPr="00F67121">
        <w:rPr>
          <w:rFonts w:ascii="Arial" w:hAnsi="Arial"/>
          <w:b/>
          <w:sz w:val="24"/>
        </w:rPr>
        <w:t xml:space="preserve"> </w:t>
      </w:r>
      <w:r w:rsidRPr="00FD0E1A">
        <w:rPr>
          <w:rFonts w:ascii="Arial" w:hAnsi="Arial"/>
          <w:b/>
          <w:sz w:val="24"/>
        </w:rPr>
        <w:t xml:space="preserve">N. </w:t>
      </w:r>
      <w:r>
        <w:rPr>
          <w:rFonts w:ascii="Arial" w:hAnsi="Arial"/>
          <w:b/>
          <w:sz w:val="24"/>
        </w:rPr>
        <w:t>9000</w:t>
      </w:r>
      <w:bookmarkStart w:id="0" w:name="_GoBack"/>
      <w:bookmarkEnd w:id="0"/>
      <w:r w:rsidRPr="00FD0E1A">
        <w:rPr>
          <w:rFonts w:ascii="Arial" w:hAnsi="Arial"/>
          <w:b/>
          <w:sz w:val="24"/>
        </w:rPr>
        <w:t>1/2025</w:t>
      </w:r>
    </w:p>
    <w:p w:rsidR="00730A9F" w:rsidRPr="00A07ED2" w:rsidRDefault="00730A9F" w:rsidP="00730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3260A0">
        <w:rPr>
          <w:rFonts w:ascii="Arial" w:hAnsi="Arial" w:cs="Arial"/>
          <w:sz w:val="24"/>
        </w:rPr>
        <w:t xml:space="preserve">OBJETO: </w:t>
      </w:r>
      <w:r w:rsidRPr="00292CBB">
        <w:rPr>
          <w:rFonts w:ascii="Arial" w:hAnsi="Arial" w:cs="Arial"/>
          <w:sz w:val="24"/>
          <w:szCs w:val="24"/>
        </w:rPr>
        <w:t>P</w:t>
      </w:r>
      <w:r w:rsidRPr="00B438B6">
        <w:rPr>
          <w:rFonts w:ascii="Arial" w:hAnsi="Arial" w:cs="Arial"/>
          <w:sz w:val="24"/>
          <w:szCs w:val="24"/>
        </w:rPr>
        <w:t xml:space="preserve">restação de serviço de </w:t>
      </w:r>
      <w:r w:rsidRPr="00265DDF">
        <w:rPr>
          <w:rFonts w:ascii="Arial" w:hAnsi="Arial" w:cs="Arial"/>
          <w:sz w:val="24"/>
          <w:szCs w:val="24"/>
        </w:rPr>
        <w:t>elaboração de relatórios de análise da infraestrutura, dos equipamentos, dos materiais</w:t>
      </w:r>
      <w:r>
        <w:rPr>
          <w:rFonts w:ascii="Arial" w:hAnsi="Arial" w:cs="Arial"/>
          <w:sz w:val="24"/>
          <w:szCs w:val="24"/>
        </w:rPr>
        <w:t>/</w:t>
      </w:r>
      <w:r w:rsidRPr="00265DDF">
        <w:rPr>
          <w:rFonts w:ascii="Arial" w:hAnsi="Arial" w:cs="Arial"/>
          <w:sz w:val="24"/>
          <w:szCs w:val="24"/>
        </w:rPr>
        <w:t xml:space="preserve">mobiliários cênicos existentes na TV Câmara; </w:t>
      </w:r>
      <w:r>
        <w:rPr>
          <w:rFonts w:ascii="Arial" w:hAnsi="Arial" w:cs="Arial"/>
          <w:sz w:val="24"/>
          <w:szCs w:val="24"/>
        </w:rPr>
        <w:t xml:space="preserve">de </w:t>
      </w:r>
      <w:r w:rsidRPr="00265DDF">
        <w:rPr>
          <w:rFonts w:ascii="Arial" w:hAnsi="Arial" w:cs="Arial"/>
          <w:sz w:val="24"/>
          <w:szCs w:val="24"/>
        </w:rPr>
        <w:t xml:space="preserve">relatórios de recomendações </w:t>
      </w:r>
      <w:r>
        <w:rPr>
          <w:rFonts w:ascii="Arial" w:hAnsi="Arial" w:cs="Arial"/>
          <w:sz w:val="24"/>
          <w:szCs w:val="24"/>
        </w:rPr>
        <w:t xml:space="preserve">técnicas </w:t>
      </w:r>
      <w:r w:rsidRPr="00265DDF">
        <w:rPr>
          <w:rFonts w:ascii="Arial" w:hAnsi="Arial" w:cs="Arial"/>
          <w:sz w:val="24"/>
          <w:szCs w:val="24"/>
        </w:rPr>
        <w:t>para cenografia</w:t>
      </w:r>
      <w:r>
        <w:rPr>
          <w:rFonts w:ascii="Arial" w:hAnsi="Arial" w:cs="Arial"/>
          <w:sz w:val="24"/>
          <w:szCs w:val="24"/>
        </w:rPr>
        <w:t xml:space="preserve"> dos estúdios da emissora</w:t>
      </w:r>
      <w:r w:rsidRPr="00265D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de matriz de riscos</w:t>
      </w:r>
      <w:r w:rsidRPr="00F67121">
        <w:rPr>
          <w:rFonts w:ascii="Arial" w:hAnsi="Arial" w:cs="Arial"/>
          <w:sz w:val="24"/>
          <w:szCs w:val="24"/>
        </w:rPr>
        <w:t>.</w:t>
      </w:r>
      <w:r w:rsidRPr="00A07ED2">
        <w:rPr>
          <w:rFonts w:ascii="Arial" w:hAnsi="Arial" w:cs="Arial"/>
          <w:sz w:val="24"/>
        </w:rPr>
        <w:t xml:space="preserve"> </w:t>
      </w:r>
    </w:p>
    <w:p w:rsidR="00730A9F" w:rsidRDefault="00730A9F" w:rsidP="00730A9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30A9F" w:rsidRDefault="00730A9F" w:rsidP="00730A9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30A9F" w:rsidRDefault="00730A9F" w:rsidP="00730A9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30A9F" w:rsidRDefault="00730A9F" w:rsidP="00730A9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30A9F" w:rsidRDefault="00730A9F" w:rsidP="00730A9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30A9F" w:rsidRDefault="00730A9F" w:rsidP="00730A9F">
      <w:pPr>
        <w:spacing w:before="120" w:after="120"/>
        <w:jc w:val="both"/>
        <w:rPr>
          <w:rFonts w:ascii="Arial" w:hAnsi="Arial"/>
          <w:sz w:val="24"/>
        </w:rPr>
      </w:pPr>
    </w:p>
    <w:p w:rsidR="00730A9F" w:rsidRDefault="00730A9F" w:rsidP="00730A9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30A9F" w:rsidRDefault="00730A9F" w:rsidP="00730A9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30A9F" w:rsidRDefault="00730A9F" w:rsidP="00730A9F">
      <w:pPr>
        <w:spacing w:before="120" w:after="120"/>
        <w:jc w:val="both"/>
        <w:rPr>
          <w:rFonts w:ascii="Arial" w:hAnsi="Arial"/>
          <w:sz w:val="24"/>
        </w:rPr>
      </w:pPr>
    </w:p>
    <w:p w:rsidR="00730A9F" w:rsidRDefault="00730A9F" w:rsidP="00730A9F">
      <w:pPr>
        <w:pStyle w:val="WW-Corpodetexto2"/>
        <w:spacing w:before="120" w:after="120"/>
        <w:rPr>
          <w:rFonts w:ascii="Arial" w:hAnsi="Arial"/>
        </w:rPr>
      </w:pPr>
      <w:r w:rsidRPr="003745A0">
        <w:rPr>
          <w:rFonts w:ascii="Arial" w:hAnsi="Arial"/>
        </w:rPr>
        <w:t>Em atendimento ao Edital da Concorrência em epígrafe, apresentamos a seguinte proposta técnica:</w:t>
      </w:r>
    </w:p>
    <w:p w:rsidR="00730A9F" w:rsidRDefault="00730A9F" w:rsidP="00730A9F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730A9F" w:rsidRPr="00292CBB" w:rsidRDefault="00730A9F" w:rsidP="00730A9F">
      <w:pPr>
        <w:spacing w:before="120" w:after="120"/>
        <w:rPr>
          <w:b/>
          <w:sz w:val="24"/>
          <w:szCs w:val="24"/>
        </w:rPr>
      </w:pPr>
      <w:r w:rsidRPr="00292CBB">
        <w:rPr>
          <w:rFonts w:ascii="Arial" w:hAnsi="Arial" w:cs="Arial"/>
          <w:b/>
          <w:sz w:val="24"/>
          <w:szCs w:val="24"/>
        </w:rPr>
        <w:t>Plano de Trabalho e Metodologia</w:t>
      </w:r>
    </w:p>
    <w:tbl>
      <w:tblPr>
        <w:tblW w:w="9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3896"/>
        <w:gridCol w:w="1411"/>
      </w:tblGrid>
      <w:tr w:rsidR="00730A9F" w:rsidRPr="0082438A" w:rsidTr="001B29B4">
        <w:trPr>
          <w:trHeight w:val="275"/>
          <w:jc w:val="center"/>
        </w:trPr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ITENS A SEREM AVALIADOS</w:t>
            </w: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hAnsi="Arial"/>
                <w:b/>
                <w:sz w:val="24"/>
                <w:szCs w:val="24"/>
              </w:rPr>
              <w:t>Página(s) da proposta que contém as informações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 xml:space="preserve">Pontuação </w:t>
            </w:r>
          </w:p>
        </w:tc>
      </w:tr>
      <w:tr w:rsidR="00730A9F" w:rsidRPr="0082438A" w:rsidTr="001B29B4">
        <w:trPr>
          <w:trHeight w:val="275"/>
          <w:jc w:val="center"/>
        </w:trPr>
        <w:tc>
          <w:tcPr>
            <w:tcW w:w="3896" w:type="dxa"/>
            <w:shd w:val="clear" w:color="auto" w:fill="auto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Plano de trabalho - cronograma otimizado para a execução dos serviços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ind w:left="0" w:right="4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730A9F" w:rsidRPr="0082438A" w:rsidTr="001B29B4">
        <w:trPr>
          <w:trHeight w:val="236"/>
          <w:jc w:val="center"/>
        </w:trPr>
        <w:tc>
          <w:tcPr>
            <w:tcW w:w="3896" w:type="dxa"/>
            <w:shd w:val="clear" w:color="auto" w:fill="auto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Metodologia de execução das atividades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ind w:left="0" w:right="4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730A9F" w:rsidRPr="0082438A" w:rsidTr="001B29B4">
        <w:trPr>
          <w:trHeight w:val="276"/>
          <w:jc w:val="center"/>
        </w:trPr>
        <w:tc>
          <w:tcPr>
            <w:tcW w:w="7792" w:type="dxa"/>
            <w:gridSpan w:val="2"/>
            <w:shd w:val="clear" w:color="auto" w:fill="auto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TOTAL DE PONTOS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30A9F" w:rsidRPr="0082438A" w:rsidRDefault="00730A9F" w:rsidP="001B29B4">
            <w:pPr>
              <w:pStyle w:val="TableParagraph"/>
              <w:spacing w:before="60" w:after="60"/>
              <w:ind w:left="0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82438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</w:tbl>
    <w:p w:rsidR="00730A9F" w:rsidRDefault="00730A9F" w:rsidP="00730A9F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:rsidR="00730A9F" w:rsidRPr="00292CBB" w:rsidRDefault="00730A9F" w:rsidP="00730A9F">
      <w:pPr>
        <w:spacing w:before="120" w:after="120"/>
        <w:rPr>
          <w:b/>
        </w:rPr>
      </w:pPr>
      <w:r w:rsidRPr="00292CBB">
        <w:rPr>
          <w:rFonts w:ascii="Arial" w:hAnsi="Arial" w:cs="Arial"/>
          <w:b/>
          <w:sz w:val="24"/>
          <w:szCs w:val="24"/>
        </w:rPr>
        <w:t>Experiência da Empresa</w:t>
      </w:r>
    </w:p>
    <w:tbl>
      <w:tblPr>
        <w:tblW w:w="10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1693"/>
        <w:gridCol w:w="1693"/>
        <w:gridCol w:w="1537"/>
        <w:gridCol w:w="1296"/>
      </w:tblGrid>
      <w:tr w:rsidR="00730A9F" w:rsidRPr="003374A8" w:rsidTr="001B29B4">
        <w:trPr>
          <w:trHeight w:val="227"/>
          <w:tblHeader/>
          <w:jc w:val="center"/>
        </w:trPr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Atestados</w:t>
            </w:r>
          </w:p>
        </w:tc>
        <w:tc>
          <w:tcPr>
            <w:tcW w:w="1693" w:type="dxa"/>
            <w:vMerge w:val="restart"/>
            <w:shd w:val="clear" w:color="auto" w:fill="D9D9D9" w:themeFill="background1" w:themeFillShade="D9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hAnsi="Arial"/>
                <w:b/>
                <w:sz w:val="24"/>
                <w:szCs w:val="24"/>
              </w:rPr>
              <w:t>Página(s) da proposta que contém as informações</w:t>
            </w:r>
          </w:p>
        </w:tc>
        <w:tc>
          <w:tcPr>
            <w:tcW w:w="1693" w:type="dxa"/>
            <w:vMerge w:val="restart"/>
            <w:shd w:val="clear" w:color="auto" w:fill="D9D9D9" w:themeFill="background1" w:themeFillShade="D9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Número de atestados</w:t>
            </w:r>
          </w:p>
        </w:tc>
        <w:tc>
          <w:tcPr>
            <w:tcW w:w="2833" w:type="dxa"/>
            <w:gridSpan w:val="2"/>
            <w:shd w:val="clear" w:color="auto" w:fill="D9D9D9" w:themeFill="background1" w:themeFillShade="D9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Pontuação</w:t>
            </w:r>
          </w:p>
        </w:tc>
      </w:tr>
      <w:tr w:rsidR="00730A9F" w:rsidRPr="003374A8" w:rsidTr="001B29B4">
        <w:trPr>
          <w:trHeight w:val="227"/>
          <w:tblHeader/>
          <w:jc w:val="center"/>
        </w:trPr>
        <w:tc>
          <w:tcPr>
            <w:tcW w:w="467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730A9F" w:rsidRPr="003374A8" w:rsidRDefault="00730A9F" w:rsidP="001B29B4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shd w:val="clear" w:color="auto" w:fill="D9D9D9" w:themeFill="background1" w:themeFillShade="D9"/>
            <w:vAlign w:val="center"/>
          </w:tcPr>
          <w:p w:rsidR="00730A9F" w:rsidRPr="003374A8" w:rsidRDefault="00730A9F" w:rsidP="001B29B4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730A9F" w:rsidRPr="003374A8" w:rsidRDefault="00730A9F" w:rsidP="001B29B4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Por atestado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Total</w:t>
            </w:r>
          </w:p>
        </w:tc>
      </w:tr>
      <w:tr w:rsidR="00730A9F" w:rsidRPr="003374A8" w:rsidTr="001B29B4">
        <w:trPr>
          <w:trHeight w:val="227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08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Elaboração ou desenvolvimento de projeto de cenografia virtual para emissoras de televisão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1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2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  <w:tr w:rsidR="00730A9F" w:rsidRPr="003374A8" w:rsidTr="001B29B4">
        <w:trPr>
          <w:trHeight w:val="227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08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Elaboração ou desenvolvimento de projeto de cenografia virtual para produtoras de materiais audiovisuais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1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2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  <w:tr w:rsidR="00730A9F" w:rsidRPr="003374A8" w:rsidTr="001B29B4">
        <w:trPr>
          <w:trHeight w:val="227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08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 xml:space="preserve">Elaboração ou desenvolvimento de projeto </w:t>
            </w: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lastRenderedPageBreak/>
              <w:t>de instalação de equipamentos de grafismo em tempo real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lastRenderedPageBreak/>
              <w:t>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1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2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  <w:tr w:rsidR="00730A9F" w:rsidRPr="003374A8" w:rsidTr="001B29B4">
        <w:trPr>
          <w:trHeight w:val="227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08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Elaboração ou desenvolvimento de projeto de cenografia virtual conjugado com o uso de painéis de LED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1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2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  <w:tr w:rsidR="00730A9F" w:rsidRPr="003374A8" w:rsidTr="001B29B4">
        <w:trPr>
          <w:trHeight w:val="227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tabs>
                <w:tab w:val="left" w:pos="1143"/>
                <w:tab w:val="left" w:pos="1441"/>
                <w:tab w:val="left" w:pos="1544"/>
                <w:tab w:val="left" w:pos="2184"/>
                <w:tab w:val="left" w:pos="2968"/>
                <w:tab w:val="left" w:pos="3372"/>
                <w:tab w:val="left" w:pos="3429"/>
                <w:tab w:val="left" w:pos="4100"/>
              </w:tabs>
              <w:spacing w:before="60" w:after="60"/>
              <w:ind w:left="108" w:right="93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Elaboração ou desenvolvimento de projeto de instalação de emissoras de televisão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1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2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  <w:tr w:rsidR="00730A9F" w:rsidRPr="003374A8" w:rsidTr="001B29B4">
        <w:trPr>
          <w:trHeight w:val="227"/>
          <w:jc w:val="center"/>
        </w:trPr>
        <w:tc>
          <w:tcPr>
            <w:tcW w:w="9601" w:type="dxa"/>
            <w:gridSpan w:val="4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989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TOTAL DE PONTOS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30A9F" w:rsidRPr="003374A8" w:rsidRDefault="00730A9F" w:rsidP="001B29B4">
            <w:pPr>
              <w:pStyle w:val="TableParagraph"/>
              <w:spacing w:before="60" w:after="60"/>
              <w:ind w:left="11" w:right="4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3374A8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</w:tbl>
    <w:p w:rsidR="00730A9F" w:rsidRDefault="00730A9F" w:rsidP="00730A9F">
      <w:pPr>
        <w:pStyle w:val="WW-Corpodetexto2"/>
        <w:spacing w:before="120" w:after="120"/>
        <w:rPr>
          <w:rFonts w:ascii="Arial" w:hAnsi="Arial" w:cs="Arial"/>
          <w:b/>
        </w:rPr>
      </w:pPr>
    </w:p>
    <w:p w:rsidR="00730A9F" w:rsidRPr="00292CBB" w:rsidRDefault="00730A9F" w:rsidP="00730A9F">
      <w:pPr>
        <w:pStyle w:val="WW-Corpodetexto2"/>
        <w:spacing w:before="120" w:after="120"/>
        <w:rPr>
          <w:rFonts w:ascii="Arial" w:hAnsi="Arial" w:cs="Arial"/>
          <w:b/>
          <w:i/>
          <w:sz w:val="20"/>
        </w:rPr>
      </w:pPr>
      <w:r w:rsidRPr="00292CBB">
        <w:rPr>
          <w:rFonts w:ascii="Arial" w:hAnsi="Arial" w:cs="Arial"/>
          <w:b/>
        </w:rPr>
        <w:t>Qualificação e Experiência da Equipe Técnica</w:t>
      </w:r>
    </w:p>
    <w:tbl>
      <w:tblPr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1846"/>
        <w:gridCol w:w="1842"/>
        <w:gridCol w:w="1134"/>
      </w:tblGrid>
      <w:tr w:rsidR="00730A9F" w:rsidRPr="00223A9A" w:rsidTr="001B29B4">
        <w:trPr>
          <w:trHeight w:val="275"/>
          <w:tblHeader/>
          <w:jc w:val="center"/>
        </w:trPr>
        <w:tc>
          <w:tcPr>
            <w:tcW w:w="2837" w:type="dxa"/>
            <w:vMerge w:val="restart"/>
            <w:shd w:val="clear" w:color="auto" w:fill="D9D9D9" w:themeFill="background1" w:themeFillShade="D9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Fator a ser avaliado</w:t>
            </w:r>
          </w:p>
        </w:tc>
        <w:tc>
          <w:tcPr>
            <w:tcW w:w="2837" w:type="dxa"/>
            <w:vMerge w:val="restart"/>
            <w:shd w:val="clear" w:color="auto" w:fill="D9D9D9" w:themeFill="background1" w:themeFillShade="D9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hAnsi="Arial"/>
                <w:b/>
                <w:sz w:val="24"/>
                <w:szCs w:val="24"/>
              </w:rPr>
              <w:t>Página(s) da proposta que contém as informações</w:t>
            </w:r>
          </w:p>
        </w:tc>
        <w:tc>
          <w:tcPr>
            <w:tcW w:w="1846" w:type="dxa"/>
            <w:vMerge w:val="restart"/>
            <w:shd w:val="clear" w:color="auto" w:fill="D9D9D9" w:themeFill="background1" w:themeFillShade="D9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Número de atestados/ certificados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0" w:right="3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Pontuação</w:t>
            </w:r>
          </w:p>
        </w:tc>
      </w:tr>
      <w:tr w:rsidR="00730A9F" w:rsidRPr="00223A9A" w:rsidTr="001B29B4">
        <w:trPr>
          <w:trHeight w:val="275"/>
          <w:tblHeader/>
          <w:jc w:val="center"/>
        </w:trPr>
        <w:tc>
          <w:tcPr>
            <w:tcW w:w="2837" w:type="dxa"/>
            <w:vMerge/>
            <w:shd w:val="clear" w:color="auto" w:fill="D9D9D9" w:themeFill="background1" w:themeFillShade="D9"/>
            <w:vAlign w:val="center"/>
          </w:tcPr>
          <w:p w:rsidR="00730A9F" w:rsidRPr="00223A9A" w:rsidRDefault="00730A9F" w:rsidP="001B29B4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7" w:type="dxa"/>
            <w:vMerge/>
            <w:shd w:val="clear" w:color="auto" w:fill="D9D9D9" w:themeFill="background1" w:themeFillShade="D9"/>
            <w:vAlign w:val="center"/>
          </w:tcPr>
          <w:p w:rsidR="00730A9F" w:rsidRPr="00223A9A" w:rsidRDefault="00730A9F" w:rsidP="001B29B4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6" w:type="dxa"/>
            <w:vMerge/>
            <w:shd w:val="clear" w:color="auto" w:fill="D9D9D9" w:themeFill="background1" w:themeFillShade="D9"/>
            <w:vAlign w:val="center"/>
          </w:tcPr>
          <w:p w:rsidR="00730A9F" w:rsidRPr="00223A9A" w:rsidRDefault="00730A9F" w:rsidP="001B29B4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Por certificação ou atestado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t>Total</w:t>
            </w:r>
          </w:p>
        </w:tc>
      </w:tr>
      <w:tr w:rsidR="00730A9F" w:rsidRPr="00223A9A" w:rsidTr="001B29B4">
        <w:trPr>
          <w:trHeight w:val="347"/>
          <w:jc w:val="center"/>
        </w:trPr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46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Graduação superior em Arquitetura, Engenharia Elétrica, Tecnologias da Informação e Comunicação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4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 w:right="1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 w:right="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  <w:tr w:rsidR="00730A9F" w:rsidRPr="00223A9A" w:rsidTr="001B29B4">
        <w:trPr>
          <w:trHeight w:val="311"/>
          <w:jc w:val="center"/>
        </w:trPr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46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Atestado técnico como responsável por consultoria de cenografia virtual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4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 w:right="1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 w:right="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  <w:tr w:rsidR="00730A9F" w:rsidRPr="00223A9A" w:rsidTr="001B29B4">
        <w:trPr>
          <w:trHeight w:val="544"/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46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Atestado técnico comprovando a elaboração ou desenvolvimento de projeto de cenografia virtual conjugado com o uso de painéis de LED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4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 w:right="1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 w:right="1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  <w:tr w:rsidR="00730A9F" w:rsidRPr="00223A9A" w:rsidTr="001B29B4">
        <w:trPr>
          <w:trHeight w:val="544"/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46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Certificado de treinamento em cenografia virtual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4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 w:right="1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 w:right="1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  <w:tr w:rsidR="00730A9F" w:rsidRPr="00223A9A" w:rsidTr="001B29B4">
        <w:trPr>
          <w:trHeight w:val="267"/>
          <w:jc w:val="center"/>
        </w:trPr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46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Certificado de treinamento em equipamentos de televisão relacionados com a consultoria objeto desta licitação</w:t>
            </w: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46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84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 w:right="1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7" w:right="1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  <w:tr w:rsidR="00730A9F" w:rsidRPr="00223A9A" w:rsidTr="001B29B4">
        <w:trPr>
          <w:trHeight w:val="227"/>
          <w:jc w:val="center"/>
        </w:trPr>
        <w:tc>
          <w:tcPr>
            <w:tcW w:w="9362" w:type="dxa"/>
            <w:gridSpan w:val="4"/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989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b/>
                <w:sz w:val="24"/>
                <w:szCs w:val="24"/>
                <w:lang w:val="pt-BR" w:eastAsia="pt-BR"/>
              </w:rPr>
              <w:lastRenderedPageBreak/>
              <w:t>TOTAL DE PONTOS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9F" w:rsidRPr="00223A9A" w:rsidRDefault="00730A9F" w:rsidP="001B29B4">
            <w:pPr>
              <w:pStyle w:val="TableParagraph"/>
              <w:spacing w:before="60" w:after="60"/>
              <w:ind w:left="11" w:right="4"/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</w:pPr>
            <w:r w:rsidRPr="00223A9A">
              <w:rPr>
                <w:rFonts w:ascii="Arial" w:eastAsia="Times New Roman" w:hAnsi="Arial" w:cs="Arial"/>
                <w:sz w:val="24"/>
                <w:szCs w:val="24"/>
                <w:lang w:val="pt-BR" w:eastAsia="pt-BR"/>
              </w:rPr>
              <w:t>*</w:t>
            </w:r>
          </w:p>
        </w:tc>
      </w:tr>
    </w:tbl>
    <w:p w:rsidR="00730A9F" w:rsidRDefault="00730A9F" w:rsidP="00730A9F">
      <w:pPr>
        <w:pStyle w:val="WW-Corpodetexto2"/>
        <w:ind w:left="-709"/>
        <w:rPr>
          <w:rFonts w:ascii="Arial" w:hAnsi="Arial" w:cs="Arial"/>
          <w:i/>
          <w:sz w:val="20"/>
        </w:rPr>
      </w:pPr>
      <w:r w:rsidRPr="00292CBB">
        <w:rPr>
          <w:rFonts w:ascii="Arial" w:hAnsi="Arial" w:cs="Arial"/>
          <w:i/>
          <w:sz w:val="20"/>
        </w:rPr>
        <w:t>Obs.: Os campos marcados com asterisco (*) são aqueles que devem ser preenchidos pela licitante.</w:t>
      </w:r>
    </w:p>
    <w:p w:rsidR="00730A9F" w:rsidRDefault="00730A9F" w:rsidP="00730A9F">
      <w:pPr>
        <w:pStyle w:val="WW-Corpodetexto2"/>
        <w:ind w:left="-709"/>
        <w:rPr>
          <w:rFonts w:ascii="Arial" w:hAnsi="Arial" w:cs="Arial"/>
          <w:i/>
          <w:sz w:val="20"/>
        </w:rPr>
      </w:pPr>
    </w:p>
    <w:p w:rsidR="00730A9F" w:rsidRDefault="00730A9F" w:rsidP="00730A9F">
      <w:pPr>
        <w:pStyle w:val="WW-Corpodetexto2"/>
        <w:ind w:left="-709"/>
        <w:rPr>
          <w:rFonts w:ascii="Arial" w:hAnsi="Arial" w:cs="Arial"/>
          <w:szCs w:val="24"/>
          <w:u w:val="single"/>
        </w:rPr>
      </w:pPr>
    </w:p>
    <w:p w:rsidR="00730A9F" w:rsidRPr="00B548DC" w:rsidRDefault="00730A9F" w:rsidP="00730A9F">
      <w:pPr>
        <w:pStyle w:val="WW-Corpodetexto2"/>
        <w:ind w:left="-709"/>
        <w:rPr>
          <w:rFonts w:ascii="Arial" w:hAnsi="Arial" w:cs="Arial"/>
          <w:szCs w:val="24"/>
        </w:rPr>
      </w:pPr>
      <w:r w:rsidRPr="00292CBB">
        <w:rPr>
          <w:rFonts w:ascii="Arial" w:hAnsi="Arial" w:cs="Arial"/>
          <w:szCs w:val="24"/>
          <w:u w:val="single"/>
        </w:rPr>
        <w:t>Declarações</w:t>
      </w:r>
      <w:r w:rsidRPr="00292CBB">
        <w:rPr>
          <w:rFonts w:ascii="Arial" w:hAnsi="Arial" w:cs="Arial"/>
          <w:szCs w:val="24"/>
        </w:rPr>
        <w:t xml:space="preserve">: </w:t>
      </w:r>
    </w:p>
    <w:p w:rsidR="00730A9F" w:rsidRPr="00805ED6" w:rsidRDefault="00730A9F" w:rsidP="00730A9F">
      <w:pPr>
        <w:pStyle w:val="t3ftulon3fvel2regular"/>
        <w:numPr>
          <w:ilvl w:val="0"/>
          <w:numId w:val="3"/>
        </w:numPr>
        <w:tabs>
          <w:tab w:val="clear" w:pos="2061"/>
        </w:tabs>
        <w:spacing w:before="120" w:after="120"/>
        <w:ind w:left="426" w:hanging="426"/>
        <w:jc w:val="both"/>
      </w:pPr>
      <w:r w:rsidRPr="00805ED6">
        <w:t xml:space="preserve">Declaramos que os documentos comprobatórios indicados nas tabelas constantes </w:t>
      </w:r>
      <w:r>
        <w:t>desta proposta</w:t>
      </w:r>
      <w:r w:rsidRPr="00805ED6">
        <w:t>, bem como a pontuação a eles atribuídos, correspondem exatamente às especificações e exigências contidas no Edital</w:t>
      </w:r>
      <w:r>
        <w:t>;</w:t>
      </w:r>
    </w:p>
    <w:p w:rsidR="00730A9F" w:rsidRPr="00805ED6" w:rsidRDefault="00730A9F" w:rsidP="00730A9F">
      <w:pPr>
        <w:pStyle w:val="braslia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426" w:hanging="426"/>
        <w:jc w:val="both"/>
      </w:pPr>
      <w:r w:rsidRPr="00805ED6">
        <w:t xml:space="preserve"> Declaramos que anexamos a esta </w:t>
      </w:r>
      <w:r>
        <w:t>proposta</w:t>
      </w:r>
      <w:r w:rsidRPr="00805ED6">
        <w:t xml:space="preserve"> a </w:t>
      </w:r>
      <w:r>
        <w:t>d</w:t>
      </w:r>
      <w:r w:rsidRPr="00805ED6">
        <w:t xml:space="preserve">ocumentação </w:t>
      </w:r>
      <w:r>
        <w:t>c</w:t>
      </w:r>
      <w:r w:rsidRPr="00805ED6">
        <w:t xml:space="preserve">omprobatória para fins de cálculo </w:t>
      </w:r>
      <w:r>
        <w:t>da Nota Técnica</w:t>
      </w:r>
      <w:r w:rsidRPr="00805ED6">
        <w:t xml:space="preserve">, conforme o disposto </w:t>
      </w:r>
      <w:r>
        <w:t xml:space="preserve">em documento anexo ao </w:t>
      </w:r>
      <w:r w:rsidRPr="00805ED6">
        <w:t>Edital.</w:t>
      </w:r>
    </w:p>
    <w:p w:rsidR="00730A9F" w:rsidRDefault="00730A9F" w:rsidP="00730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30A9F" w:rsidRDefault="00730A9F" w:rsidP="00730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30A9F" w:rsidRDefault="00730A9F" w:rsidP="00730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730A9F" w:rsidRPr="004E3901" w:rsidRDefault="00730A9F" w:rsidP="00730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30A9F" w:rsidRPr="004E3901" w:rsidRDefault="00730A9F" w:rsidP="00730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30A9F" w:rsidRDefault="00730A9F" w:rsidP="00730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30A9F" w:rsidRPr="004E3901" w:rsidRDefault="00730A9F" w:rsidP="00730A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730A9F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A8C89B8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6012"/>
        </w:tabs>
        <w:ind w:left="499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3D912D15"/>
    <w:multiLevelType w:val="singleLevel"/>
    <w:tmpl w:val="F9FCFB6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b w:val="0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9F"/>
    <w:rsid w:val="00462EE1"/>
    <w:rsid w:val="00730A9F"/>
    <w:rsid w:val="00E8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74588-ADB3-4CAF-94ED-B1728FD4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0A9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0A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30A9F"/>
    <w:pPr>
      <w:suppressAutoHyphens/>
      <w:jc w:val="both"/>
    </w:pPr>
    <w:rPr>
      <w:sz w:val="24"/>
    </w:rPr>
  </w:style>
  <w:style w:type="paragraph" w:customStyle="1" w:styleId="t3ftulon3fvel2regular">
    <w:name w:val="tí3ftulo ní3fvel 2 regular"/>
    <w:basedOn w:val="Normal"/>
    <w:rsid w:val="00730A9F"/>
    <w:pPr>
      <w:suppressAutoHyphens/>
      <w:spacing w:before="193" w:after="193"/>
    </w:pPr>
    <w:rPr>
      <w:rFonts w:ascii="Arial" w:hAnsi="Arial"/>
      <w:sz w:val="24"/>
    </w:rPr>
  </w:style>
  <w:style w:type="paragraph" w:customStyle="1" w:styleId="braslia">
    <w:name w:val="brasília"/>
    <w:basedOn w:val="Normal"/>
    <w:rsid w:val="00730A9F"/>
    <w:pPr>
      <w:suppressAutoHyphens/>
      <w:spacing w:before="113" w:after="113"/>
      <w:jc w:val="center"/>
    </w:pPr>
    <w:rPr>
      <w:rFonts w:ascii="Arial" w:hAnsi="Arial"/>
      <w:sz w:val="24"/>
    </w:rPr>
  </w:style>
  <w:style w:type="paragraph" w:customStyle="1" w:styleId="Tit2n">
    <w:name w:val="Tit2n"/>
    <w:uiPriority w:val="99"/>
    <w:qFormat/>
    <w:rsid w:val="00730A9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30A9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730A9F"/>
    <w:pPr>
      <w:numPr>
        <w:ilvl w:val="2"/>
        <w:numId w:val="1"/>
      </w:numPr>
      <w:tabs>
        <w:tab w:val="left" w:pos="1134"/>
      </w:tabs>
      <w:spacing w:before="12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730A9F"/>
    <w:pPr>
      <w:numPr>
        <w:ilvl w:val="3"/>
        <w:numId w:val="1"/>
      </w:numPr>
      <w:shd w:val="clear" w:color="auto" w:fill="FFFFFF"/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730A9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30A9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30A9F"/>
    <w:pPr>
      <w:widowControl w:val="0"/>
      <w:autoSpaceDE w:val="0"/>
      <w:autoSpaceDN w:val="0"/>
      <w:spacing w:before="1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2</cp:revision>
  <dcterms:created xsi:type="dcterms:W3CDTF">2025-12-10T17:16:00Z</dcterms:created>
  <dcterms:modified xsi:type="dcterms:W3CDTF">2025-12-10T17:21:00Z</dcterms:modified>
</cp:coreProperties>
</file>