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33" w:rsidRDefault="00432F33" w:rsidP="00432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E635CF">
        <w:rPr>
          <w:rFonts w:ascii="Arial" w:hAnsi="Arial"/>
          <w:b/>
          <w:sz w:val="24"/>
        </w:rPr>
        <w:t xml:space="preserve">ELETRÔNICO N. </w:t>
      </w:r>
      <w:r>
        <w:rPr>
          <w:rFonts w:ascii="Arial" w:hAnsi="Arial"/>
          <w:b/>
          <w:sz w:val="24"/>
        </w:rPr>
        <w:t>90041</w:t>
      </w:r>
      <w:r w:rsidRPr="00E635CF">
        <w:rPr>
          <w:rFonts w:ascii="Arial" w:hAnsi="Arial"/>
          <w:b/>
          <w:sz w:val="24"/>
        </w:rPr>
        <w:t>/2</w:t>
      </w:r>
      <w:r>
        <w:rPr>
          <w:rFonts w:ascii="Arial" w:hAnsi="Arial"/>
          <w:b/>
          <w:sz w:val="24"/>
        </w:rPr>
        <w:t>5</w:t>
      </w:r>
    </w:p>
    <w:p w:rsidR="00432F33" w:rsidRPr="000C19D7" w:rsidRDefault="00432F33" w:rsidP="00432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796DBB">
        <w:rPr>
          <w:rFonts w:ascii="Arial" w:hAnsi="Arial" w:cs="Arial"/>
          <w:sz w:val="24"/>
        </w:rPr>
        <w:t xml:space="preserve">Fornecimento, mediante Sistema de Registro de Preços (SRP), </w:t>
      </w:r>
      <w:r w:rsidRPr="00F6464E">
        <w:rPr>
          <w:rFonts w:ascii="Arial" w:hAnsi="Arial" w:cs="Arial"/>
          <w:sz w:val="24"/>
          <w:szCs w:val="24"/>
        </w:rPr>
        <w:t>de medalha</w:t>
      </w:r>
      <w:r>
        <w:rPr>
          <w:rFonts w:ascii="Arial" w:hAnsi="Arial" w:cs="Arial"/>
          <w:sz w:val="24"/>
          <w:szCs w:val="24"/>
        </w:rPr>
        <w:t>s;</w:t>
      </w:r>
      <w:r w:rsidRPr="00F6464E">
        <w:rPr>
          <w:rFonts w:ascii="Arial" w:hAnsi="Arial" w:cs="Arial"/>
          <w:sz w:val="24"/>
          <w:szCs w:val="24"/>
        </w:rPr>
        <w:t xml:space="preserve"> moeda</w:t>
      </w:r>
      <w:r>
        <w:rPr>
          <w:rFonts w:ascii="Arial" w:hAnsi="Arial" w:cs="Arial"/>
          <w:sz w:val="24"/>
          <w:szCs w:val="24"/>
        </w:rPr>
        <w:t xml:space="preserve"> comemorativa;</w:t>
      </w:r>
      <w:r w:rsidRPr="00F6464E">
        <w:rPr>
          <w:rFonts w:ascii="Arial" w:hAnsi="Arial" w:cs="Arial"/>
          <w:sz w:val="24"/>
          <w:szCs w:val="24"/>
        </w:rPr>
        <w:t xml:space="preserve"> barreta</w:t>
      </w:r>
      <w:r>
        <w:rPr>
          <w:rFonts w:ascii="Arial" w:hAnsi="Arial" w:cs="Arial"/>
          <w:sz w:val="24"/>
          <w:szCs w:val="24"/>
        </w:rPr>
        <w:t xml:space="preserve">; </w:t>
      </w:r>
      <w:r w:rsidRPr="00F6464E">
        <w:rPr>
          <w:rFonts w:ascii="Arial" w:hAnsi="Arial" w:cs="Arial"/>
          <w:sz w:val="24"/>
          <w:szCs w:val="24"/>
        </w:rPr>
        <w:t>troféu</w:t>
      </w:r>
      <w:r>
        <w:rPr>
          <w:rFonts w:ascii="Arial" w:hAnsi="Arial" w:cs="Arial"/>
          <w:sz w:val="24"/>
          <w:szCs w:val="24"/>
        </w:rPr>
        <w:t>s;</w:t>
      </w:r>
      <w:r w:rsidRPr="00F64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placas de homenagem;</w:t>
      </w:r>
      <w:r w:rsidRPr="00F6464E">
        <w:rPr>
          <w:rFonts w:ascii="Arial" w:hAnsi="Arial" w:cs="Arial"/>
          <w:sz w:val="24"/>
          <w:szCs w:val="24"/>
        </w:rPr>
        <w:t xml:space="preserve"> distintivo</w:t>
      </w:r>
      <w:r>
        <w:rPr>
          <w:rFonts w:ascii="Arial" w:hAnsi="Arial" w:cs="Arial"/>
          <w:sz w:val="24"/>
          <w:szCs w:val="24"/>
        </w:rPr>
        <w:t>s;</w:t>
      </w:r>
      <w:r w:rsidRPr="00F6464E">
        <w:rPr>
          <w:rFonts w:ascii="Arial" w:hAnsi="Arial" w:cs="Arial"/>
          <w:sz w:val="24"/>
          <w:szCs w:val="24"/>
        </w:rPr>
        <w:t xml:space="preserve"> camiseta</w:t>
      </w:r>
      <w:r>
        <w:rPr>
          <w:rFonts w:ascii="Arial" w:hAnsi="Arial" w:cs="Arial"/>
          <w:sz w:val="24"/>
          <w:szCs w:val="24"/>
        </w:rPr>
        <w:t>s personalizadas;</w:t>
      </w:r>
      <w:r w:rsidRPr="00F6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1EE">
        <w:rPr>
          <w:rFonts w:ascii="Arial" w:hAnsi="Arial" w:cs="Arial"/>
          <w:i/>
          <w:sz w:val="24"/>
          <w:szCs w:val="24"/>
        </w:rPr>
        <w:t>ecobags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F6464E">
        <w:rPr>
          <w:rFonts w:ascii="Arial" w:hAnsi="Arial" w:cs="Arial"/>
          <w:sz w:val="24"/>
          <w:szCs w:val="24"/>
        </w:rPr>
        <w:t xml:space="preserve"> fita</w:t>
      </w:r>
      <w:r>
        <w:rPr>
          <w:rFonts w:ascii="Arial" w:hAnsi="Arial" w:cs="Arial"/>
          <w:sz w:val="24"/>
          <w:szCs w:val="24"/>
        </w:rPr>
        <w:t>s</w:t>
      </w:r>
      <w:r w:rsidRPr="00F6464E">
        <w:rPr>
          <w:rFonts w:ascii="Arial" w:hAnsi="Arial" w:cs="Arial"/>
          <w:sz w:val="24"/>
          <w:szCs w:val="24"/>
        </w:rPr>
        <w:t xml:space="preserve"> para crachá</w:t>
      </w:r>
      <w:r>
        <w:rPr>
          <w:rFonts w:ascii="Arial" w:hAnsi="Arial" w:cs="Arial"/>
          <w:sz w:val="24"/>
        </w:rPr>
        <w:t>;</w:t>
      </w:r>
      <w:r w:rsidRPr="00796DBB">
        <w:rPr>
          <w:rFonts w:ascii="Arial" w:hAnsi="Arial" w:cs="Arial"/>
          <w:sz w:val="24"/>
        </w:rPr>
        <w:t xml:space="preserve"> cubo de cristal</w:t>
      </w:r>
      <w:r>
        <w:rPr>
          <w:rFonts w:ascii="Arial" w:hAnsi="Arial" w:cs="Arial"/>
          <w:sz w:val="24"/>
        </w:rPr>
        <w:t>;</w:t>
      </w:r>
      <w:r w:rsidRPr="00796DBB">
        <w:rPr>
          <w:rFonts w:ascii="Arial" w:hAnsi="Arial" w:cs="Arial"/>
          <w:sz w:val="24"/>
        </w:rPr>
        <w:t xml:space="preserve"> caneta e garrafa, novos e para primeiro uso</w:t>
      </w:r>
      <w:r w:rsidRPr="00C864C9">
        <w:rPr>
          <w:rFonts w:ascii="Arial" w:hAnsi="Arial" w:cs="Arial"/>
          <w:sz w:val="24"/>
        </w:rPr>
        <w:t>.</w:t>
      </w:r>
      <w:r w:rsidRPr="00C864C9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32F33" w:rsidRDefault="00432F33" w:rsidP="00432F3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432F33" w:rsidRDefault="00432F33" w:rsidP="00432F3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432F33" w:rsidRDefault="00432F33" w:rsidP="00432F3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32F33" w:rsidRDefault="00432F33" w:rsidP="00432F33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32F33" w:rsidRDefault="00432F33" w:rsidP="00432F33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32F33" w:rsidRDefault="00432F33" w:rsidP="00432F33">
      <w:pPr>
        <w:jc w:val="both"/>
        <w:rPr>
          <w:rFonts w:ascii="Arial" w:hAnsi="Arial"/>
          <w:sz w:val="24"/>
        </w:rPr>
      </w:pPr>
    </w:p>
    <w:p w:rsidR="00432F33" w:rsidRDefault="00432F33" w:rsidP="00432F3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32F33" w:rsidRDefault="00432F33" w:rsidP="00432F3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32F33" w:rsidRDefault="00432F33" w:rsidP="00432F33">
      <w:pPr>
        <w:jc w:val="both"/>
        <w:rPr>
          <w:rFonts w:ascii="Arial" w:hAnsi="Arial"/>
          <w:sz w:val="24"/>
        </w:rPr>
      </w:pPr>
    </w:p>
    <w:p w:rsidR="00432F33" w:rsidRDefault="00432F33" w:rsidP="00432F33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432F33" w:rsidRDefault="00432F33" w:rsidP="00432F33">
      <w:pPr>
        <w:pStyle w:val="WW-Corpodetexto2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933"/>
        <w:gridCol w:w="567"/>
        <w:gridCol w:w="992"/>
        <w:gridCol w:w="1134"/>
        <w:gridCol w:w="1235"/>
      </w:tblGrid>
      <w:tr w:rsidR="00432F33" w:rsidRPr="00FC1F03" w:rsidTr="005F1131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napToGrid w:val="0"/>
              <w:spacing w:line="276" w:lineRule="auto"/>
              <w:ind w:left="709" w:hanging="709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1</w:t>
            </w:r>
          </w:p>
          <w:p w:rsidR="00432F33" w:rsidRPr="00FC1F03" w:rsidRDefault="00432F33" w:rsidP="005F1131">
            <w:pPr>
              <w:snapToGrid w:val="0"/>
              <w:spacing w:line="276" w:lineRule="auto"/>
              <w:ind w:left="709" w:hanging="709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11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uppressAutoHyphens/>
              <w:ind w:left="709" w:hanging="7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MEDALHAS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MEDALHA MÉRITO LEGISLATIVO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MEDALHA GLÓRIA MARIA DE JORNALISMO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MEDALHA LUCIO COSTA DE MOBILIDADE, SANEAMENTO E HABITAÇÃO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MEDALHA DARCY RIBEIRO DE 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MEDALHA CONCURSO DE ARTIGOS CIENTÍFICOS DA COMISSÃO DO ESPORTE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MOEDA COMEMORATIVA CSPCCO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BARRETA MÉRITO LEGISLATIVO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MEDALHA MIETTA SANTIAGO - COR BRONZE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MEDALHA MIETTA SANTIAGO - COR OURO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MEDALHA MIETTA SANTIAGO - COR PLATINA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MEDALHA MIETTA SANTIAGO - COR PRATA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DC2BF3" w:rsidRDefault="00432F33" w:rsidP="005F1131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DC2BF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 w:rsidRPr="00DC2BF3"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DC2BF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DC2BF3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008DF" w:rsidRDefault="00432F33" w:rsidP="005F1131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F008DF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2</w:t>
            </w:r>
          </w:p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12 a 16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TROFÉUS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TROFÉU LUCIO COSTA DE MOBILIDADE, SANEAMENTO E HABITAÇÃO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TROFÉU TRANSPARÊNCIA E FISCALIZAÇÃO PÚBLICA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lastRenderedPageBreak/>
              <w:t>14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TROFÉU PRÊMIO SELO PARTICIPAÇÃO LEGISLATIVA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TROFÉU COMPROMISSO E ATITUDE LEI MARIA DA PENHA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TROFÉU PREMIAÇÃO CONCURSO PELO FIM DA VIOLÊNCIA CONTRA A MULHER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2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A4DA6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3</w:t>
            </w:r>
          </w:p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17 a 19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PLACAS DE HOMENAGEM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PLACA DE HOMENAGEM EM AÇO INOXIDÁVEL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PLACA HONRARIA MANOEL JOSÉ GOMES TUBINO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PLACA PRÊMIO DR. PINOTTI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3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A4DA6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4</w:t>
            </w:r>
          </w:p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20 a 27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DISTINTIVOS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DISTINTIVO PROCURADORIA DA MULHER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DISTINTIVO EM METAL SERVIDORES 30 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DISTINTIVO EM METAL SERVIDORES 40 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DISTINTIVO COMEMORATIVO - ÁREA ADMINISTRATIVA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DISTINTIVO EM METAL DOURADO EM FORMA DE LAÇO COR AZUL CLARO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DISTINTIVO EM METAL DOURADO EM FORMA DE LAÇO COR BRANCA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DISTINTIVO EM METAL DOURADO EM FORMA DE LAÇO COR LARANJA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DISTINTIVO EM METAL DOURADO EM FORMA DE LAÇO COR ROSA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4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A4DA6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5</w:t>
            </w:r>
          </w:p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28 a 37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CAMISETAS PERSONALIZADAS - CEFOR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CÂMARA MIRIM BRANCA PP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CÂMARA MIRIM BRANCA 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CÂMARA MIRIM BRANCA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CÂMARA MIRIM BRANCA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CÂMARA MIRIM BRANCA GG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EDUCAÇÃO LEGISLATIVA PARA O AMANHÃ TAMANHO PP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EDUCAÇÃO LEGISLATIVA PARA O AMANHÃ TAMANHO 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lastRenderedPageBreak/>
              <w:t>35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EDUCAÇÃO LEGISLATIVA PARA O AMANHÃ TAMANHO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EDUCAÇÃO LEGISLATIVA PARA O AMANHÃ TAMANHO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CAMISETA EDUCAÇÃO LEGISLATIVA PARA O AMANHÃ TAMANHO GG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5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A4DA6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6</w:t>
            </w:r>
          </w:p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 xml:space="preserve">38 </w:t>
            </w:r>
            <w:r>
              <w:rPr>
                <w:rFonts w:ascii="Arial" w:eastAsiaTheme="minorEastAsia" w:hAnsi="Arial" w:cs="Arial"/>
                <w:b/>
                <w:noProof/>
              </w:rPr>
              <w:t>e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 xml:space="preserve"> 39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ECOBAGS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ECOBAG PROCURADORIA DA MULHER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ECOBAG CEFOR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6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A4DA6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7</w:t>
            </w:r>
          </w:p>
          <w:p w:rsidR="00432F33" w:rsidRPr="00FC1F03" w:rsidRDefault="00432F33" w:rsidP="005F113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 xml:space="preserve">40 </w:t>
            </w:r>
            <w:r>
              <w:rPr>
                <w:rFonts w:ascii="Arial" w:eastAsiaTheme="minorEastAsia" w:hAnsi="Arial" w:cs="Arial"/>
                <w:b/>
                <w:noProof/>
              </w:rPr>
              <w:t>e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 xml:space="preserve"> 41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FITAS PARA CRACHÁS - SERVIDORES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FITA PARA CRACHÁ SERVIDORES 30 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0E2858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FITA PARA CRACHÁ SERVIDORES 40 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7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C1F03" w:rsidRDefault="00432F33" w:rsidP="005F1131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A4DA6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F33" w:rsidRPr="00FC1F03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b/>
                <w:noProof/>
              </w:rPr>
              <w:t>ITENS NÃO AGRUPADOS</w:t>
            </w:r>
            <w:r w:rsidRPr="00FC1F03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F33" w:rsidRPr="0060552A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60552A">
              <w:rPr>
                <w:rFonts w:ascii="Arial" w:hAnsi="Arial" w:cs="Arial"/>
                <w:b/>
                <w:bCs/>
                <w:noProof/>
              </w:rPr>
              <w:t>CUBO DE CRISTAL BIZOTADO COM IMAGEM DO CONGRESSO NACIONAL AO CENTRO (PRESENTE PROTOCOLAR)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BD71CC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BD71CC" w:rsidRDefault="00432F33" w:rsidP="005F113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DA4DA6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F33" w:rsidRPr="0060552A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60552A">
              <w:rPr>
                <w:rFonts w:ascii="Arial" w:hAnsi="Arial" w:cs="Arial"/>
                <w:b/>
                <w:bCs/>
                <w:noProof/>
              </w:rPr>
              <w:t>CANETA RECICLADA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BD71CC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BD71CC" w:rsidRDefault="00432F33" w:rsidP="005F113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DA4DA6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F33" w:rsidRPr="0060552A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60552A">
              <w:rPr>
                <w:rFonts w:ascii="Arial" w:hAnsi="Arial" w:cs="Arial"/>
                <w:b/>
                <w:bCs/>
                <w:noProof/>
              </w:rPr>
              <w:t>CANETA TOUCH PERSONALIZADA COM SUPORTE PARA CELULAR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BD71CC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432F33" w:rsidRPr="00FC1F03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BD71CC" w:rsidRDefault="00432F33" w:rsidP="005F113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DA4DA6">
              <w:rPr>
                <w:rFonts w:ascii="Arial" w:eastAsiaTheme="minorEastAsia" w:hAnsi="Arial" w:cs="Arial"/>
              </w:rPr>
              <w:t>PREÇO TOTAL POR EXTENSO</w:t>
            </w:r>
          </w:p>
        </w:tc>
      </w:tr>
      <w:tr w:rsidR="00432F33" w:rsidRPr="00FC1F03" w:rsidTr="005F113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F33" w:rsidRPr="0060552A" w:rsidRDefault="00432F33" w:rsidP="005F1131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60552A">
              <w:rPr>
                <w:rFonts w:ascii="Arial" w:hAnsi="Arial" w:cs="Arial"/>
                <w:b/>
                <w:bCs/>
                <w:noProof/>
              </w:rPr>
              <w:t>GARRAFA DE ALUMÍNIO TIPO "SQUEEZE" CEFOR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9E3A3D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BD71CC" w:rsidRDefault="00432F33" w:rsidP="005F113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432F33" w:rsidRPr="00404759" w:rsidTr="005F1131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33" w:rsidRPr="00F008DF" w:rsidRDefault="00432F33" w:rsidP="005F1131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008DF">
              <w:rPr>
                <w:rFonts w:ascii="Arial" w:eastAsiaTheme="minorEastAsia" w:hAnsi="Arial" w:cs="Arial"/>
              </w:rPr>
              <w:t xml:space="preserve">PREÇO TOTAL </w:t>
            </w:r>
            <w:r>
              <w:rPr>
                <w:rFonts w:ascii="Arial" w:eastAsiaTheme="minorEastAsia" w:hAnsi="Arial" w:cs="Arial"/>
              </w:rPr>
              <w:t>POR EXTENSO</w:t>
            </w:r>
          </w:p>
        </w:tc>
      </w:tr>
    </w:tbl>
    <w:p w:rsidR="00432F33" w:rsidRDefault="00432F33" w:rsidP="00432F33">
      <w:pPr>
        <w:pStyle w:val="WW-Corpodetexto2"/>
        <w:rPr>
          <w:rFonts w:ascii="Arial" w:hAnsi="Arial"/>
        </w:rPr>
      </w:pPr>
    </w:p>
    <w:p w:rsidR="00432F33" w:rsidRDefault="00432F33" w:rsidP="00432F33">
      <w:pPr>
        <w:pStyle w:val="Tit3n"/>
        <w:numPr>
          <w:ilvl w:val="0"/>
          <w:numId w:val="0"/>
        </w:numPr>
        <w:ind w:left="113"/>
        <w:rPr>
          <w:b/>
          <w:highlight w:val="yellow"/>
        </w:rPr>
      </w:pPr>
      <w:proofErr w:type="gramStart"/>
      <w:r w:rsidRPr="00977A62">
        <w:t>O(</w:t>
      </w:r>
      <w:proofErr w:type="gramEnd"/>
      <w:r w:rsidRPr="00977A62">
        <w:t xml:space="preserve">s) preço(s) registrado(s) na forma expressa no sistema eletrônico e nesta proposta </w:t>
      </w:r>
      <w:r>
        <w:t>incluem</w:t>
      </w:r>
      <w:r w:rsidRPr="00977A62">
        <w:t xml:space="preserve"> todos os custos e todas as despesas, diretas e indiretas, para entrega do objeto na Câmara dos Deputados, em Brasília-DF.</w:t>
      </w:r>
      <w:r>
        <w:t xml:space="preserve">  </w:t>
      </w:r>
    </w:p>
    <w:p w:rsidR="00432F33" w:rsidRPr="00FF33D0" w:rsidRDefault="00432F33" w:rsidP="00432F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C3573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DC3573">
        <w:rPr>
          <w:rFonts w:ascii="Arial" w:hAnsi="Arial"/>
          <w:b/>
          <w:sz w:val="24"/>
          <w:szCs w:val="24"/>
        </w:rPr>
        <w:t>o</w:t>
      </w:r>
      <w:r w:rsidRPr="00C864C9">
        <w:rPr>
          <w:rFonts w:ascii="Arial" w:hAnsi="Arial"/>
          <w:b/>
          <w:sz w:val="24"/>
          <w:szCs w:val="24"/>
        </w:rPr>
        <w:t>(</w:t>
      </w:r>
      <w:proofErr w:type="gramEnd"/>
      <w:r w:rsidRPr="00C864C9">
        <w:rPr>
          <w:rFonts w:ascii="Arial" w:hAnsi="Arial"/>
          <w:b/>
          <w:sz w:val="24"/>
          <w:szCs w:val="24"/>
        </w:rPr>
        <w:t>s) item(</w:t>
      </w:r>
      <w:proofErr w:type="spellStart"/>
      <w:r w:rsidRPr="00C864C9">
        <w:rPr>
          <w:rFonts w:ascii="Arial" w:hAnsi="Arial"/>
          <w:b/>
          <w:sz w:val="24"/>
          <w:szCs w:val="24"/>
        </w:rPr>
        <w:t>ns</w:t>
      </w:r>
      <w:proofErr w:type="spellEnd"/>
      <w:r w:rsidRPr="00C864C9">
        <w:rPr>
          <w:rFonts w:ascii="Arial" w:hAnsi="Arial"/>
          <w:b/>
          <w:sz w:val="24"/>
          <w:szCs w:val="24"/>
        </w:rPr>
        <w:t>) constante(s)</w:t>
      </w:r>
      <w:r w:rsidRPr="00DC3573">
        <w:rPr>
          <w:rFonts w:ascii="Arial" w:hAnsi="Arial"/>
          <w:b/>
          <w:sz w:val="24"/>
          <w:szCs w:val="24"/>
        </w:rPr>
        <w:t xml:space="preserve"> desta proposta corresponde</w:t>
      </w:r>
      <w:r w:rsidRPr="00C864C9">
        <w:rPr>
          <w:rFonts w:ascii="Arial" w:hAnsi="Arial"/>
          <w:b/>
          <w:sz w:val="24"/>
          <w:szCs w:val="24"/>
        </w:rPr>
        <w:t>(m)</w:t>
      </w:r>
      <w:r w:rsidRPr="00DC3573">
        <w:rPr>
          <w:rFonts w:ascii="Arial" w:hAnsi="Arial"/>
          <w:b/>
          <w:sz w:val="24"/>
          <w:szCs w:val="24"/>
        </w:rPr>
        <w:t xml:space="preserve"> exatamente às especificações descritas no Edital, às quais aderimos formalmente.</w:t>
      </w:r>
    </w:p>
    <w:p w:rsidR="00432F33" w:rsidRDefault="00432F33" w:rsidP="00432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432F33" w:rsidRPr="00DC3573" w:rsidRDefault="00432F33" w:rsidP="00432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C3573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DC3573">
        <w:rPr>
          <w:rFonts w:ascii="Arial" w:hAnsi="Arial" w:cs="Arial"/>
          <w:sz w:val="24"/>
          <w:szCs w:val="24"/>
        </w:rPr>
        <w:t>_________ (por extenso) dias (observar o disposto no Edital).</w:t>
      </w:r>
      <w:r w:rsidRPr="00DC3573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32F33" w:rsidRPr="00F2070B" w:rsidRDefault="00432F33" w:rsidP="00432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14F86">
        <w:rPr>
          <w:rFonts w:ascii="Arial" w:hAnsi="Arial" w:cs="Arial"/>
          <w:b/>
          <w:sz w:val="24"/>
          <w:szCs w:val="24"/>
        </w:rPr>
        <w:lastRenderedPageBreak/>
        <w:t xml:space="preserve">PRAZO DE </w:t>
      </w:r>
      <w:r>
        <w:rPr>
          <w:rFonts w:ascii="Arial" w:hAnsi="Arial" w:cs="Arial"/>
          <w:b/>
          <w:sz w:val="24"/>
          <w:szCs w:val="24"/>
        </w:rPr>
        <w:t>GARANTIA</w:t>
      </w:r>
      <w:r w:rsidRPr="00114F86">
        <w:rPr>
          <w:rFonts w:ascii="Arial" w:hAnsi="Arial" w:cs="Arial"/>
          <w:b/>
          <w:sz w:val="24"/>
          <w:szCs w:val="24"/>
        </w:rPr>
        <w:t xml:space="preserve"> DO OBJETO: </w:t>
      </w:r>
      <w:r w:rsidRPr="00832462">
        <w:rPr>
          <w:rFonts w:ascii="Arial" w:hAnsi="Arial" w:cs="Arial"/>
          <w:sz w:val="24"/>
          <w:szCs w:val="24"/>
        </w:rPr>
        <w:t>___________ (por extenso) meses (observar o disposto no Termo de Referência)</w:t>
      </w:r>
      <w:r w:rsidRPr="005D43E2">
        <w:rPr>
          <w:rFonts w:ascii="Arial" w:hAnsi="Arial" w:cs="Arial"/>
          <w:sz w:val="24"/>
          <w:szCs w:val="24"/>
        </w:rPr>
        <w:t>.</w:t>
      </w:r>
      <w:r w:rsidRPr="005D43E2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C3573">
        <w:rPr>
          <w:rFonts w:ascii="Arial" w:hAnsi="Arial" w:cs="Arial"/>
          <w:b/>
          <w:sz w:val="24"/>
          <w:szCs w:val="24"/>
        </w:rPr>
        <w:t>PRAZO DE ENTREGA DO OBJETO:</w:t>
      </w:r>
      <w:r w:rsidRPr="00DC3573">
        <w:rPr>
          <w:rFonts w:ascii="Arial" w:hAnsi="Arial" w:cs="Arial"/>
          <w:sz w:val="24"/>
          <w:szCs w:val="24"/>
        </w:rPr>
        <w:t xml:space="preserve"> _________ (por extenso) </w:t>
      </w:r>
      <w:r w:rsidRPr="00C864C9">
        <w:rPr>
          <w:rFonts w:ascii="Arial" w:hAnsi="Arial" w:cs="Arial"/>
          <w:sz w:val="24"/>
          <w:szCs w:val="24"/>
        </w:rPr>
        <w:t>dias</w:t>
      </w:r>
      <w:r w:rsidRPr="00DC3573">
        <w:rPr>
          <w:rFonts w:ascii="Arial" w:hAnsi="Arial" w:cs="Arial"/>
          <w:sz w:val="24"/>
          <w:szCs w:val="24"/>
        </w:rPr>
        <w:t xml:space="preserve">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DC3573">
        <w:rPr>
          <w:rFonts w:ascii="Arial" w:hAnsi="Arial" w:cs="Arial"/>
          <w:sz w:val="24"/>
          <w:szCs w:val="24"/>
        </w:rPr>
        <w:t>).</w:t>
      </w:r>
    </w:p>
    <w:p w:rsidR="00432F33" w:rsidRPr="0051753D" w:rsidRDefault="00432F33" w:rsidP="00432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1753D">
        <w:rPr>
          <w:rFonts w:ascii="Arial" w:hAnsi="Arial" w:cs="Arial"/>
          <w:i/>
          <w:u w:val="single"/>
        </w:rPr>
        <w:t>PARA PRODUTOS FABRICADOS NO BRASIL</w:t>
      </w:r>
      <w:r w:rsidRPr="0051753D">
        <w:rPr>
          <w:rFonts w:ascii="Arial" w:hAnsi="Arial" w:cs="Arial"/>
          <w:i/>
        </w:rPr>
        <w:t>:</w:t>
      </w:r>
    </w:p>
    <w:p w:rsidR="00432F33" w:rsidRDefault="00432F33" w:rsidP="00432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1753D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A ALÍNEA “A” DO </w:t>
      </w:r>
      <w:r w:rsidRPr="0051753D">
        <w:rPr>
          <w:rFonts w:ascii="Arial" w:hAnsi="Arial" w:cs="Arial"/>
          <w:b/>
        </w:rPr>
        <w:t>SUBITEM 4.</w:t>
      </w:r>
      <w:r>
        <w:rPr>
          <w:rFonts w:ascii="Arial" w:hAnsi="Arial" w:cs="Arial"/>
          <w:b/>
        </w:rPr>
        <w:t>1.1</w:t>
      </w:r>
      <w:r w:rsidRPr="0051753D">
        <w:rPr>
          <w:rFonts w:ascii="Arial" w:hAnsi="Arial" w:cs="Arial"/>
          <w:b/>
        </w:rPr>
        <w:t xml:space="preserve"> DO TÍTULO 4 DO TERMO DE REFERÊNCIA.</w:t>
      </w:r>
    </w:p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32F33" w:rsidRDefault="00432F33" w:rsidP="00432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42917">
        <w:rPr>
          <w:rFonts w:ascii="Arial" w:hAnsi="Arial" w:cs="Arial"/>
          <w:i/>
          <w:u w:val="single"/>
        </w:rPr>
        <w:t>COM RELAÇÃO AOS ITENS 1</w:t>
      </w:r>
      <w:r w:rsidRPr="00B221AE">
        <w:rPr>
          <w:rFonts w:ascii="Arial" w:hAnsi="Arial" w:cs="Arial"/>
          <w:i/>
          <w:u w:val="single"/>
        </w:rPr>
        <w:t>, 3, 4, 5, 7 E 9 DO GRUPO</w:t>
      </w:r>
      <w:r w:rsidRPr="00742917">
        <w:rPr>
          <w:rFonts w:ascii="Arial" w:hAnsi="Arial" w:cs="Arial"/>
          <w:i/>
          <w:u w:val="single"/>
        </w:rPr>
        <w:t xml:space="preserve"> 1 DO OBJETO</w:t>
      </w:r>
      <w:r w:rsidRPr="00EA780D">
        <w:rPr>
          <w:rFonts w:ascii="Arial" w:hAnsi="Arial" w:cs="Arial"/>
          <w:i/>
          <w:u w:val="single"/>
        </w:rPr>
        <w:t>:</w:t>
      </w:r>
      <w:r w:rsidRPr="00742917">
        <w:rPr>
          <w:rFonts w:ascii="Arial" w:hAnsi="Arial" w:cs="Arial"/>
          <w:i/>
        </w:rPr>
        <w:t xml:space="preserve"> </w:t>
      </w:r>
      <w:r w:rsidRPr="00742917">
        <w:rPr>
          <w:rFonts w:ascii="Arial" w:hAnsi="Arial" w:cs="Arial"/>
          <w:b/>
        </w:rPr>
        <w:t>É OBRIGATÓRIA A COMPROVAÇÃO A QUE SE REFERE A ALÍNEA “B” DO SUBITEM 4.1.1 DO TÍTULO 4 DO TERMO DE REFERÊNCIA.</w:t>
      </w:r>
    </w:p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Com relação aos </w:t>
      </w:r>
      <w:r w:rsidRPr="00F008DF">
        <w:rPr>
          <w:rFonts w:ascii="Arial" w:hAnsi="Arial" w:cs="Arial"/>
          <w:sz w:val="24"/>
          <w:szCs w:val="24"/>
          <w:u w:val="single"/>
        </w:rPr>
        <w:t xml:space="preserve">Itens 1 e 3 do </w:t>
      </w:r>
      <w:r>
        <w:rPr>
          <w:rFonts w:ascii="Arial" w:hAnsi="Arial" w:cs="Arial"/>
          <w:sz w:val="24"/>
          <w:szCs w:val="24"/>
          <w:u w:val="single"/>
        </w:rPr>
        <w:t xml:space="preserve">Grupo 1 do </w:t>
      </w:r>
      <w:r w:rsidRPr="00F008DF">
        <w:rPr>
          <w:rFonts w:ascii="Arial" w:hAnsi="Arial" w:cs="Arial"/>
          <w:sz w:val="24"/>
          <w:szCs w:val="24"/>
          <w:u w:val="single"/>
        </w:rPr>
        <w:t>objeto</w:t>
      </w:r>
      <w:r>
        <w:rPr>
          <w:rFonts w:ascii="Arial" w:hAnsi="Arial" w:cs="Arial"/>
          <w:sz w:val="24"/>
          <w:szCs w:val="24"/>
        </w:rPr>
        <w:t>:</w:t>
      </w:r>
    </w:p>
    <w:p w:rsidR="00432F33" w:rsidRPr="00D71BD1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27D7E">
        <w:rPr>
          <w:rFonts w:ascii="Arial" w:hAnsi="Arial" w:cs="Arial"/>
          <w:sz w:val="24"/>
          <w:szCs w:val="24"/>
        </w:rPr>
        <w:t xml:space="preserve">Declaramos que a matéria-prima (latão ou cobre) a ser utilizada na confecção das medalhas é proveniente da transformação de sucatas, ou seja, oriunda de processo de reciclagem, em consonância com a Política Nacional de Resíduos Sólidos (Lei </w:t>
      </w:r>
      <w:r>
        <w:rPr>
          <w:rFonts w:ascii="Arial" w:hAnsi="Arial" w:cs="Arial"/>
          <w:sz w:val="24"/>
          <w:szCs w:val="24"/>
        </w:rPr>
        <w:t>n.</w:t>
      </w:r>
      <w:r w:rsidRPr="00E27D7E">
        <w:rPr>
          <w:rFonts w:ascii="Arial" w:hAnsi="Arial" w:cs="Arial"/>
          <w:sz w:val="24"/>
          <w:szCs w:val="24"/>
        </w:rPr>
        <w:t>12.305</w:t>
      </w:r>
      <w:r>
        <w:rPr>
          <w:rFonts w:ascii="Arial" w:hAnsi="Arial" w:cs="Arial"/>
          <w:sz w:val="24"/>
          <w:szCs w:val="24"/>
        </w:rPr>
        <w:t>/</w:t>
      </w:r>
      <w:r w:rsidRPr="00E27D7E">
        <w:rPr>
          <w:rFonts w:ascii="Arial" w:hAnsi="Arial" w:cs="Arial"/>
          <w:sz w:val="24"/>
          <w:szCs w:val="24"/>
        </w:rPr>
        <w:t>2010), bem com a Portaria n</w:t>
      </w:r>
      <w:r>
        <w:rPr>
          <w:rFonts w:ascii="Arial" w:hAnsi="Arial" w:cs="Arial"/>
          <w:sz w:val="24"/>
          <w:szCs w:val="24"/>
        </w:rPr>
        <w:t>.</w:t>
      </w:r>
      <w:r w:rsidRPr="00E27D7E">
        <w:rPr>
          <w:rFonts w:ascii="Arial" w:hAnsi="Arial" w:cs="Arial"/>
          <w:sz w:val="24"/>
          <w:szCs w:val="24"/>
        </w:rPr>
        <w:t xml:space="preserve"> 227/2014 da Câmara dos Deputado</w:t>
      </w:r>
      <w:r w:rsidRPr="00B77125">
        <w:rPr>
          <w:rFonts w:ascii="Arial" w:hAnsi="Arial" w:cs="Arial"/>
          <w:sz w:val="24"/>
          <w:szCs w:val="24"/>
        </w:rPr>
        <w:t>s</w:t>
      </w:r>
      <w:r w:rsidRPr="00F008DF">
        <w:rPr>
          <w:rFonts w:ascii="Arial" w:hAnsi="Arial" w:cs="Arial"/>
          <w:sz w:val="24"/>
          <w:szCs w:val="24"/>
        </w:rPr>
        <w:t>.</w:t>
      </w:r>
    </w:p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32F33" w:rsidRPr="00FE202F" w:rsidTr="005F113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32F33" w:rsidRPr="00FE202F" w:rsidRDefault="00432F33" w:rsidP="005F1131">
            <w:pPr>
              <w:jc w:val="center"/>
              <w:rPr>
                <w:rFonts w:ascii="Arial" w:hAnsi="Arial" w:cs="Arial"/>
                <w:b/>
                <w:bCs/>
              </w:rPr>
            </w:pPr>
            <w:r w:rsidRPr="00FE202F">
              <w:rPr>
                <w:rFonts w:ascii="Arial" w:hAnsi="Arial" w:cs="Arial"/>
                <w:b/>
                <w:bCs/>
              </w:rPr>
              <w:t xml:space="preserve">DADOS PARA ASSINATURA DA ATA DE RP </w:t>
            </w:r>
          </w:p>
        </w:tc>
      </w:tr>
      <w:tr w:rsidR="00432F33" w:rsidRPr="00FE202F" w:rsidTr="005F113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F33" w:rsidRPr="00FE202F" w:rsidRDefault="00432F33" w:rsidP="005F113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2F33" w:rsidRPr="00FE202F" w:rsidRDefault="00432F33" w:rsidP="005F113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32F33" w:rsidRPr="00FE202F" w:rsidTr="005F113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F33" w:rsidRPr="00FE202F" w:rsidRDefault="00432F33" w:rsidP="005F1131">
            <w:pPr>
              <w:autoSpaceDE w:val="0"/>
              <w:autoSpaceDN w:val="0"/>
              <w:rPr>
                <w:rFonts w:ascii="Arial" w:hAnsi="Arial" w:cs="Arial"/>
              </w:rPr>
            </w:pPr>
            <w:r w:rsidRPr="00FE20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2F33" w:rsidRPr="00FE202F" w:rsidRDefault="00432F33" w:rsidP="005F113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32F33" w:rsidRPr="00FE202F" w:rsidTr="005F113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F33" w:rsidRPr="00FE202F" w:rsidRDefault="00432F33" w:rsidP="005F1131">
            <w:pPr>
              <w:autoSpaceDE w:val="0"/>
              <w:autoSpaceDN w:val="0"/>
              <w:rPr>
                <w:rFonts w:ascii="Arial" w:hAnsi="Arial" w:cs="Arial"/>
              </w:rPr>
            </w:pPr>
            <w:r w:rsidRPr="00FE202F">
              <w:rPr>
                <w:rFonts w:ascii="Arial" w:hAnsi="Arial" w:cs="Arial"/>
              </w:rPr>
              <w:t xml:space="preserve">Qualificação </w:t>
            </w:r>
          </w:p>
          <w:p w:rsidR="00432F33" w:rsidRPr="00FE202F" w:rsidRDefault="00432F33" w:rsidP="005F113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FE202F">
              <w:rPr>
                <w:rFonts w:ascii="Arial" w:hAnsi="Arial" w:cs="Arial"/>
              </w:rPr>
              <w:t>naturalidade</w:t>
            </w:r>
            <w:proofErr w:type="gramEnd"/>
            <w:r w:rsidRPr="00FE202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2F33" w:rsidRPr="00FE202F" w:rsidRDefault="00432F33" w:rsidP="005F113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32F33" w:rsidRPr="00FE202F" w:rsidTr="005F113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32F33" w:rsidRPr="00FE202F" w:rsidRDefault="00432F33" w:rsidP="005F1131">
            <w:pPr>
              <w:snapToGrid w:val="0"/>
              <w:jc w:val="both"/>
              <w:rPr>
                <w:rFonts w:ascii="Arial" w:hAnsi="Arial" w:cs="Arial"/>
              </w:rPr>
            </w:pPr>
            <w:r w:rsidRPr="00FE20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</w:rPr>
              <w:t xml:space="preserve"> em nome da empresa. </w:t>
            </w:r>
          </w:p>
          <w:p w:rsidR="00432F33" w:rsidRPr="00FE202F" w:rsidRDefault="00432F33" w:rsidP="005F1131">
            <w:pPr>
              <w:snapToGrid w:val="0"/>
              <w:jc w:val="both"/>
              <w:rPr>
                <w:rFonts w:ascii="Arial" w:hAnsi="Arial" w:cs="Arial"/>
              </w:rPr>
            </w:pPr>
            <w:r w:rsidRPr="00FE202F">
              <w:rPr>
                <w:rFonts w:ascii="Arial" w:hAnsi="Arial" w:cs="Arial"/>
              </w:rPr>
              <w:t xml:space="preserve">A documentação comprobatória deverá ser encaminhada quando da assinatura da </w:t>
            </w:r>
            <w:r>
              <w:rPr>
                <w:rFonts w:ascii="Arial" w:hAnsi="Arial" w:cs="Arial"/>
              </w:rPr>
              <w:t>A</w:t>
            </w:r>
            <w:r w:rsidRPr="00FE202F">
              <w:rPr>
                <w:rFonts w:ascii="Arial" w:hAnsi="Arial" w:cs="Arial"/>
              </w:rPr>
              <w:t xml:space="preserve">ta de </w:t>
            </w:r>
            <w:r>
              <w:rPr>
                <w:rFonts w:ascii="Arial" w:hAnsi="Arial" w:cs="Arial"/>
              </w:rPr>
              <w:t>R</w:t>
            </w:r>
            <w:r w:rsidRPr="00FE202F">
              <w:rPr>
                <w:rFonts w:ascii="Arial" w:hAnsi="Arial" w:cs="Arial"/>
              </w:rPr>
              <w:t xml:space="preserve">egistro de </w:t>
            </w:r>
            <w:r>
              <w:rPr>
                <w:rFonts w:ascii="Arial" w:hAnsi="Arial" w:cs="Arial"/>
              </w:rPr>
              <w:t>P</w:t>
            </w:r>
            <w:r w:rsidRPr="00FE202F">
              <w:rPr>
                <w:rFonts w:ascii="Arial" w:hAnsi="Arial" w:cs="Arial"/>
              </w:rPr>
              <w:t>reços.</w:t>
            </w:r>
          </w:p>
        </w:tc>
      </w:tr>
    </w:tbl>
    <w:p w:rsidR="00432F33" w:rsidRDefault="00432F33" w:rsidP="00432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32F33" w:rsidRDefault="00432F33" w:rsidP="00432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3B535A" w:rsidRDefault="003B535A" w:rsidP="00432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B535A" w:rsidRDefault="003B535A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:rsidR="00432F33" w:rsidRDefault="00432F33" w:rsidP="00432F33"/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432F33" w:rsidRDefault="00432F33" w:rsidP="00432F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432F33" w:rsidRDefault="00432F33" w:rsidP="00432F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32F33" w:rsidRPr="004A1BA8" w:rsidRDefault="00432F33" w:rsidP="00432F33">
      <w:pPr>
        <w:spacing w:before="120" w:after="120"/>
      </w:pPr>
    </w:p>
    <w:sectPr w:rsidR="00432F33" w:rsidRPr="004A1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46E02D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33"/>
    <w:rsid w:val="003B535A"/>
    <w:rsid w:val="00432F33"/>
    <w:rsid w:val="00595F78"/>
    <w:rsid w:val="008325EB"/>
    <w:rsid w:val="00F7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27020-17AF-4A49-A7FE-6F28CDC0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32F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32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32F33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432F33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32F33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432F33"/>
    <w:pPr>
      <w:numPr>
        <w:ilvl w:val="2"/>
        <w:numId w:val="1"/>
      </w:numPr>
      <w:tabs>
        <w:tab w:val="left" w:pos="993"/>
      </w:tabs>
      <w:spacing w:before="12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432F33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432F33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432F33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Anna Karina de Athayde Azambuja</cp:lastModifiedBy>
  <cp:revision>4</cp:revision>
  <dcterms:created xsi:type="dcterms:W3CDTF">2025-06-24T11:41:00Z</dcterms:created>
  <dcterms:modified xsi:type="dcterms:W3CDTF">2025-06-25T12:33:00Z</dcterms:modified>
</cp:coreProperties>
</file>