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E4" w:rsidRPr="00476918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E94A6A">
        <w:rPr>
          <w:rFonts w:ascii="Arial" w:hAnsi="Arial"/>
          <w:b/>
          <w:sz w:val="24"/>
        </w:rPr>
        <w:t>ELETRÔNICO N.</w:t>
      </w:r>
      <w:r>
        <w:rPr>
          <w:rFonts w:ascii="Arial" w:hAnsi="Arial"/>
          <w:b/>
          <w:sz w:val="24"/>
        </w:rPr>
        <w:t xml:space="preserve"> 162</w:t>
      </w:r>
      <w:r w:rsidRPr="00E94A6A">
        <w:rPr>
          <w:rFonts w:ascii="Arial" w:hAnsi="Arial"/>
          <w:b/>
          <w:sz w:val="24"/>
        </w:rPr>
        <w:t>/2023</w:t>
      </w:r>
    </w:p>
    <w:p w:rsidR="00622EE4" w:rsidRPr="00476918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DE2E34">
        <w:rPr>
          <w:rFonts w:ascii="Arial" w:hAnsi="Arial"/>
          <w:sz w:val="24"/>
        </w:rPr>
        <w:t xml:space="preserve">Prestação de serviços de coleta, transporte e destinação de resíduos líquidos não recicláveis e resíduos sólidos recicláveis e não recicláveis, gerados em processos gráficos, fotográficos, de microfilmagem e de restauração de bens culturais, </w:t>
      </w:r>
      <w:r w:rsidRPr="005B6D21">
        <w:rPr>
          <w:rFonts w:ascii="Arial" w:hAnsi="Arial"/>
          <w:sz w:val="24"/>
        </w:rPr>
        <w:t>pelo período de 12 (doze) meses.</w:t>
      </w:r>
    </w:p>
    <w:p w:rsidR="00622EE4" w:rsidRDefault="00622EE4" w:rsidP="00622EE4">
      <w:pPr>
        <w:jc w:val="both"/>
        <w:rPr>
          <w:rFonts w:ascii="Arial" w:hAnsi="Arial"/>
          <w:sz w:val="24"/>
        </w:rPr>
      </w:pPr>
    </w:p>
    <w:p w:rsidR="00622EE4" w:rsidRPr="00476918" w:rsidRDefault="00622EE4" w:rsidP="00622EE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622EE4" w:rsidRPr="00476918" w:rsidRDefault="00622EE4" w:rsidP="00622EE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622EE4" w:rsidRPr="00476918" w:rsidRDefault="00622EE4" w:rsidP="00622EE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622EE4" w:rsidRPr="00476918" w:rsidRDefault="00622EE4" w:rsidP="00622EE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622EE4" w:rsidRPr="00476918" w:rsidRDefault="00622EE4" w:rsidP="00622EE4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622EE4" w:rsidRPr="00476918" w:rsidRDefault="00622EE4" w:rsidP="00622EE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622EE4" w:rsidRPr="00476918" w:rsidRDefault="00622EE4" w:rsidP="00622EE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622EE4" w:rsidRPr="00476918" w:rsidRDefault="00622EE4" w:rsidP="00622EE4">
      <w:pPr>
        <w:jc w:val="both"/>
        <w:rPr>
          <w:rFonts w:ascii="Arial" w:hAnsi="Arial"/>
          <w:sz w:val="24"/>
        </w:rPr>
      </w:pPr>
    </w:p>
    <w:p w:rsidR="00622EE4" w:rsidRPr="00476918" w:rsidRDefault="00622EE4" w:rsidP="00622EE4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622EE4" w:rsidRPr="00476918" w:rsidRDefault="00622EE4" w:rsidP="00622EE4">
      <w:pPr>
        <w:pStyle w:val="WW-Corpodetexto2"/>
        <w:rPr>
          <w:rFonts w:ascii="Arial" w:hAnsi="Arial"/>
        </w:rPr>
      </w:pPr>
    </w:p>
    <w:tbl>
      <w:tblPr>
        <w:tblStyle w:val="Tabelacomgrade1"/>
        <w:tblW w:w="9322" w:type="dxa"/>
        <w:tblLayout w:type="fixed"/>
        <w:tblLook w:val="04A0" w:firstRow="1" w:lastRow="0" w:firstColumn="1" w:lastColumn="0" w:noHBand="0" w:noVBand="1"/>
      </w:tblPr>
      <w:tblGrid>
        <w:gridCol w:w="1271"/>
        <w:gridCol w:w="4082"/>
        <w:gridCol w:w="709"/>
        <w:gridCol w:w="992"/>
        <w:gridCol w:w="1276"/>
        <w:gridCol w:w="992"/>
      </w:tblGrid>
      <w:tr w:rsidR="00622EE4" w:rsidRPr="00071459" w:rsidTr="00626551">
        <w:trPr>
          <w:trHeight w:val="750"/>
        </w:trPr>
        <w:tc>
          <w:tcPr>
            <w:tcW w:w="1271" w:type="dxa"/>
            <w:shd w:val="clear" w:color="auto" w:fill="D9D9D9" w:themeFill="background1" w:themeFillShade="D9"/>
            <w:vAlign w:val="center"/>
            <w:hideMark/>
          </w:tcPr>
          <w:p w:rsidR="00622EE4" w:rsidRDefault="00622EE4" w:rsidP="00626551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GRUPO</w:t>
            </w:r>
          </w:p>
          <w:p w:rsidR="00622EE4" w:rsidRPr="00071459" w:rsidRDefault="00622EE4" w:rsidP="00626551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/ITEM</w:t>
            </w:r>
          </w:p>
        </w:tc>
        <w:tc>
          <w:tcPr>
            <w:tcW w:w="4082" w:type="dxa"/>
            <w:shd w:val="clear" w:color="auto" w:fill="D9D9D9" w:themeFill="background1" w:themeFillShade="D9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PREÇO UNITÁRIO R$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PREÇO TOTAL R$</w:t>
            </w:r>
          </w:p>
        </w:tc>
      </w:tr>
      <w:tr w:rsidR="00622EE4" w:rsidRPr="00071459" w:rsidTr="00626551">
        <w:trPr>
          <w:trHeight w:val="255"/>
        </w:trPr>
        <w:tc>
          <w:tcPr>
            <w:tcW w:w="1271" w:type="dxa"/>
            <w:shd w:val="clear" w:color="auto" w:fill="D9D9D9" w:themeFill="background1" w:themeFillShade="D9"/>
            <w:vAlign w:val="center"/>
            <w:hideMark/>
          </w:tcPr>
          <w:p w:rsidR="00622EE4" w:rsidRPr="00071459" w:rsidRDefault="00622EE4" w:rsidP="00626551">
            <w:pPr>
              <w:ind w:left="-113" w:right="-108"/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GRUPO ÚNICO</w:t>
            </w:r>
          </w:p>
          <w:p w:rsidR="00622EE4" w:rsidRPr="00071459" w:rsidRDefault="00622EE4" w:rsidP="00626551">
            <w:pPr>
              <w:ind w:left="-113" w:right="-108"/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(Itens 1 a 3)</w:t>
            </w:r>
          </w:p>
        </w:tc>
        <w:tc>
          <w:tcPr>
            <w:tcW w:w="8051" w:type="dxa"/>
            <w:gridSpan w:val="5"/>
            <w:shd w:val="clear" w:color="auto" w:fill="D9D9D9" w:themeFill="background1" w:themeFillShade="D9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SERVIÇO DE COLETA, TRANSPORTE E DESTINAÇÃO FINAL DE RESÍDUOS LÍQUIDOS NÃO RECICLÁVEIS, RESÍDUOS SÓLIDOS RECICLÁVEIS E NÃO RECICLÁVEIS</w:t>
            </w:r>
          </w:p>
        </w:tc>
      </w:tr>
      <w:tr w:rsidR="00622EE4" w:rsidRPr="00071459" w:rsidTr="00626551">
        <w:trPr>
          <w:trHeight w:val="300"/>
        </w:trPr>
        <w:tc>
          <w:tcPr>
            <w:tcW w:w="1271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1</w:t>
            </w:r>
          </w:p>
        </w:tc>
        <w:tc>
          <w:tcPr>
            <w:tcW w:w="4082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SERVIÇO DE COLETA, TRANSPORTE E DESTINAÇÃO FINAL DE RESÍDUOS LÍQUIDOS NÃO RECICLÁVEIS</w:t>
            </w:r>
          </w:p>
        </w:tc>
        <w:tc>
          <w:tcPr>
            <w:tcW w:w="709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vAlign w:val="center"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56.000</w:t>
            </w:r>
          </w:p>
        </w:tc>
        <w:tc>
          <w:tcPr>
            <w:tcW w:w="1276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</w:p>
        </w:tc>
      </w:tr>
      <w:tr w:rsidR="00622EE4" w:rsidRPr="00071459" w:rsidTr="00626551">
        <w:trPr>
          <w:trHeight w:val="300"/>
        </w:trPr>
        <w:tc>
          <w:tcPr>
            <w:tcW w:w="1271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2</w:t>
            </w:r>
          </w:p>
        </w:tc>
        <w:tc>
          <w:tcPr>
            <w:tcW w:w="4082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SERVIÇO DE COLETA, TRANSPORTE E DESTINAÇÃO FINAL DE RESÍDUOS SÓLIDOS NÃO RECICLÁVEIS</w:t>
            </w:r>
          </w:p>
        </w:tc>
        <w:tc>
          <w:tcPr>
            <w:tcW w:w="709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vAlign w:val="center"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3.000</w:t>
            </w:r>
          </w:p>
        </w:tc>
        <w:tc>
          <w:tcPr>
            <w:tcW w:w="1276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</w:p>
        </w:tc>
      </w:tr>
      <w:tr w:rsidR="00622EE4" w:rsidRPr="00071459" w:rsidTr="00626551">
        <w:trPr>
          <w:trHeight w:val="300"/>
        </w:trPr>
        <w:tc>
          <w:tcPr>
            <w:tcW w:w="1271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3</w:t>
            </w:r>
          </w:p>
        </w:tc>
        <w:tc>
          <w:tcPr>
            <w:tcW w:w="4082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SERVIÇO DE COLETA, TRANSPORTE E DESTINAÇÃO FINAL DE RESÍDUOS SÓLIDOS RECICLÁVEIS</w:t>
            </w:r>
          </w:p>
        </w:tc>
        <w:tc>
          <w:tcPr>
            <w:tcW w:w="709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vAlign w:val="center"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1.000</w:t>
            </w:r>
          </w:p>
        </w:tc>
        <w:tc>
          <w:tcPr>
            <w:tcW w:w="1276" w:type="dxa"/>
            <w:vAlign w:val="center"/>
            <w:hideMark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</w:p>
        </w:tc>
      </w:tr>
      <w:tr w:rsidR="00622EE4" w:rsidRPr="00071459" w:rsidTr="00626551">
        <w:trPr>
          <w:trHeight w:val="300"/>
        </w:trPr>
        <w:tc>
          <w:tcPr>
            <w:tcW w:w="8330" w:type="dxa"/>
            <w:gridSpan w:val="5"/>
            <w:vAlign w:val="center"/>
          </w:tcPr>
          <w:p w:rsidR="00622EE4" w:rsidRPr="00071459" w:rsidRDefault="00622EE4" w:rsidP="00626551">
            <w:pPr>
              <w:jc w:val="right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PREÇO TOTAL DO GRUPO ÚNICO R$</w:t>
            </w:r>
          </w:p>
        </w:tc>
        <w:tc>
          <w:tcPr>
            <w:tcW w:w="992" w:type="dxa"/>
            <w:vAlign w:val="center"/>
          </w:tcPr>
          <w:p w:rsidR="00622EE4" w:rsidRPr="00071459" w:rsidRDefault="00622EE4" w:rsidP="00626551">
            <w:pPr>
              <w:jc w:val="center"/>
              <w:rPr>
                <w:rFonts w:ascii="Arial" w:hAnsi="Arial" w:cs="Arial"/>
              </w:rPr>
            </w:pPr>
          </w:p>
        </w:tc>
      </w:tr>
      <w:tr w:rsidR="00622EE4" w:rsidRPr="00071459" w:rsidTr="00626551">
        <w:trPr>
          <w:trHeight w:val="300"/>
        </w:trPr>
        <w:tc>
          <w:tcPr>
            <w:tcW w:w="9322" w:type="dxa"/>
            <w:gridSpan w:val="6"/>
            <w:vAlign w:val="center"/>
          </w:tcPr>
          <w:p w:rsidR="00622EE4" w:rsidRPr="00071459" w:rsidRDefault="00622EE4" w:rsidP="00626551">
            <w:pPr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PREÇO TOTAL DO GRUPO ÚNICO POR EXTENSO:</w:t>
            </w:r>
          </w:p>
        </w:tc>
      </w:tr>
    </w:tbl>
    <w:p w:rsidR="00622EE4" w:rsidRDefault="00622EE4" w:rsidP="00622E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622EE4" w:rsidRPr="00476918" w:rsidRDefault="00622EE4" w:rsidP="00622E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622EE4" w:rsidRPr="00071459" w:rsidRDefault="00622EE4" w:rsidP="00622E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71459">
        <w:rPr>
          <w:rFonts w:ascii="Arial" w:hAnsi="Arial"/>
          <w:b/>
          <w:sz w:val="24"/>
          <w:szCs w:val="24"/>
        </w:rPr>
        <w:t xml:space="preserve">Declaramos que os itens constantes desta proposta correspondem exatamente às especificações descritas no Anexo n. 1 </w:t>
      </w:r>
      <w:r w:rsidRPr="00C31AB4">
        <w:rPr>
          <w:rFonts w:ascii="Arial" w:hAnsi="Arial"/>
          <w:b/>
          <w:sz w:val="24"/>
          <w:szCs w:val="24"/>
        </w:rPr>
        <w:t>e às condições de execução dos serviços descritas no Anexo n. 6</w:t>
      </w:r>
      <w:r w:rsidRPr="00153806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622EE4" w:rsidRPr="00476918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622EE4" w:rsidRPr="00476918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622EE4" w:rsidRDefault="00622EE4" w:rsidP="00622E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83A12">
        <w:rPr>
          <w:rFonts w:ascii="Arial" w:hAnsi="Arial" w:cs="Arial"/>
          <w:b/>
          <w:sz w:val="24"/>
          <w:szCs w:val="24"/>
        </w:rPr>
        <w:t xml:space="preserve">PRAZO </w:t>
      </w:r>
      <w:r>
        <w:rPr>
          <w:rFonts w:ascii="Arial" w:hAnsi="Arial" w:cs="Arial"/>
          <w:b/>
          <w:sz w:val="24"/>
          <w:szCs w:val="24"/>
        </w:rPr>
        <w:t>PARA COLETA DOS RESÍDUOS</w:t>
      </w:r>
      <w:r w:rsidRPr="00683A12">
        <w:rPr>
          <w:rFonts w:ascii="Arial" w:hAnsi="Arial" w:cs="Arial"/>
          <w:b/>
          <w:sz w:val="24"/>
          <w:szCs w:val="24"/>
        </w:rPr>
        <w:t>:</w:t>
      </w:r>
      <w:r w:rsidRPr="00683A12">
        <w:rPr>
          <w:rFonts w:ascii="Arial" w:hAnsi="Arial" w:cs="Arial"/>
          <w:sz w:val="24"/>
          <w:szCs w:val="24"/>
        </w:rPr>
        <w:t xml:space="preserve"> _________ (por extenso) dia</w:t>
      </w:r>
      <w:r>
        <w:rPr>
          <w:rFonts w:ascii="Arial" w:hAnsi="Arial" w:cs="Arial"/>
          <w:sz w:val="24"/>
          <w:szCs w:val="24"/>
        </w:rPr>
        <w:t>s úteis</w:t>
      </w:r>
      <w:r w:rsidRPr="00683A12">
        <w:rPr>
          <w:rFonts w:ascii="Arial" w:hAnsi="Arial" w:cs="Arial"/>
          <w:sz w:val="24"/>
          <w:szCs w:val="24"/>
        </w:rPr>
        <w:t xml:space="preserve"> (observar o disposto no Anexo n. 6 do Edital).</w:t>
      </w:r>
    </w:p>
    <w:p w:rsidR="00622EE4" w:rsidRPr="00071459" w:rsidRDefault="00622EE4" w:rsidP="00622E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71459">
        <w:rPr>
          <w:rFonts w:ascii="Arial" w:hAnsi="Arial" w:cs="Arial"/>
          <w:sz w:val="24"/>
          <w:szCs w:val="24"/>
        </w:rPr>
        <w:lastRenderedPageBreak/>
        <w:t>Declaramos que disponibilizaremos instalações, equipamentos e pessoal técnico adequados para realização do objeto da presente licitação.</w:t>
      </w:r>
    </w:p>
    <w:p w:rsidR="00622EE4" w:rsidRDefault="00622EE4" w:rsidP="00622E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71459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que temos conhecimento da legislação ambiental sobre o descarte de materiais, em especial a Lei n. 9.605/1998 e a Lei n. 12.305/2010, além da NBR 10.004.</w:t>
      </w:r>
    </w:p>
    <w:p w:rsidR="00622EE4" w:rsidRPr="00071459" w:rsidRDefault="00622EE4" w:rsidP="00622E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22EE4" w:rsidRPr="00476918" w:rsidTr="0062655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22EE4" w:rsidRPr="00476918" w:rsidRDefault="00622EE4" w:rsidP="006265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622EE4" w:rsidRPr="00476918" w:rsidTr="0062655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E4" w:rsidRPr="00476918" w:rsidRDefault="00622EE4" w:rsidP="00626551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2EE4" w:rsidRPr="00476918" w:rsidRDefault="00622EE4" w:rsidP="0062655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EE4" w:rsidRPr="00476918" w:rsidTr="0062655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E4" w:rsidRPr="00476918" w:rsidRDefault="00622EE4" w:rsidP="0062655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2EE4" w:rsidRPr="00476918" w:rsidRDefault="00622EE4" w:rsidP="0062655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EE4" w:rsidRPr="00476918" w:rsidTr="0062655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E4" w:rsidRPr="00476918" w:rsidRDefault="00622EE4" w:rsidP="0062655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622EE4" w:rsidRPr="00476918" w:rsidRDefault="00622EE4" w:rsidP="0062655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2EE4" w:rsidRPr="00476918" w:rsidRDefault="00622EE4" w:rsidP="0062655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2EE4" w:rsidRPr="00476918" w:rsidTr="0062655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2EE4" w:rsidRPr="00476918" w:rsidRDefault="00622EE4" w:rsidP="0062655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622EE4" w:rsidRPr="00476918" w:rsidRDefault="00622EE4" w:rsidP="0062655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622EE4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22EE4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622EE4" w:rsidRPr="00476918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22EE4" w:rsidRPr="00476918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22EE4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622EE4" w:rsidRPr="00476918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:rsidR="00622EE4" w:rsidRPr="00476918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22EE4" w:rsidRPr="00476918" w:rsidRDefault="00622EE4" w:rsidP="00622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476918">
        <w:rPr>
          <w:rFonts w:ascii="Arial" w:hAnsi="Arial"/>
          <w:sz w:val="24"/>
        </w:rPr>
        <w:t>Nome do representante legal da empresa</w:t>
      </w:r>
    </w:p>
    <w:sectPr w:rsidR="00622EE4" w:rsidRPr="0047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E4"/>
    <w:rsid w:val="00061FF2"/>
    <w:rsid w:val="003A770E"/>
    <w:rsid w:val="0062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A9424-BF72-4B75-89D7-E351CB61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622E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22E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22EE4"/>
    <w:pPr>
      <w:suppressAutoHyphens/>
      <w:jc w:val="both"/>
    </w:pPr>
    <w:rPr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2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n">
    <w:name w:val="Tit1n"/>
    <w:uiPriority w:val="99"/>
    <w:qFormat/>
    <w:rsid w:val="00622EE4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622EE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table" w:styleId="Tabelacomgrade">
    <w:name w:val="Table Grid"/>
    <w:basedOn w:val="Tabelanormal"/>
    <w:uiPriority w:val="39"/>
    <w:rsid w:val="0062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2023-12-22T10:52:00Z</dcterms:created>
  <dcterms:modified xsi:type="dcterms:W3CDTF">2023-12-22T10:54:00Z</dcterms:modified>
</cp:coreProperties>
</file>