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AE" w:rsidRPr="00074AAE" w:rsidRDefault="00074AAE" w:rsidP="00074AAE">
      <w:pPr>
        <w:pStyle w:val="Tit1Sub"/>
        <w:rPr>
          <w:b w:val="0"/>
        </w:rPr>
      </w:pPr>
      <w:r w:rsidRPr="00FB20A7">
        <w:t>PROPOSTA COMPLETA</w:t>
      </w:r>
    </w:p>
    <w:p w:rsidR="00074AAE" w:rsidRPr="003E40F1" w:rsidRDefault="00074AAE" w:rsidP="00074AAE">
      <w:pPr>
        <w:pStyle w:val="Tit1Sub"/>
        <w:rPr>
          <w:b w:val="0"/>
        </w:rPr>
      </w:pPr>
      <w:bookmarkStart w:id="0" w:name="_GoBack"/>
      <w:bookmarkEnd w:id="0"/>
    </w:p>
    <w:p w:rsidR="00074AAE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A65D28">
        <w:rPr>
          <w:rFonts w:ascii="Arial" w:hAnsi="Arial"/>
          <w:b/>
          <w:sz w:val="24"/>
        </w:rPr>
        <w:t>ELETRÔNICO N. 85/2023</w:t>
      </w:r>
    </w:p>
    <w:p w:rsidR="00074AAE" w:rsidRPr="00C867F9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>OBJETO</w:t>
      </w:r>
      <w:r w:rsidRPr="0080512A">
        <w:rPr>
          <w:rFonts w:ascii="Arial" w:hAnsi="Arial" w:cs="Arial"/>
          <w:sz w:val="24"/>
        </w:rPr>
        <w:t xml:space="preserve">: </w:t>
      </w:r>
      <w:r w:rsidRPr="00AB50DB">
        <w:rPr>
          <w:rFonts w:ascii="Arial" w:hAnsi="Arial" w:cs="Arial"/>
          <w:sz w:val="24"/>
          <w:szCs w:val="24"/>
        </w:rPr>
        <w:t xml:space="preserve">Fornecimento de armários de aço, </w:t>
      </w:r>
      <w:r w:rsidRPr="00AB50DB">
        <w:rPr>
          <w:rFonts w:ascii="Arial" w:hAnsi="Arial" w:cs="Arial"/>
          <w:sz w:val="24"/>
        </w:rPr>
        <w:t>tipo guarda-roupa,</w:t>
      </w:r>
      <w:r w:rsidRPr="00AB50DB">
        <w:rPr>
          <w:rFonts w:ascii="Arial" w:hAnsi="Arial" w:cs="Arial"/>
          <w:sz w:val="24"/>
          <w:szCs w:val="24"/>
        </w:rPr>
        <w:t xml:space="preserve"> com dois vãos, acabamento com pintura, completos, incluindo ganchos, hastes e fechaduras, novos e para primeiro uso, pelo período de 12 (doze) meses.</w:t>
      </w:r>
    </w:p>
    <w:p w:rsidR="00074AAE" w:rsidRDefault="00074AAE" w:rsidP="00074AA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074AAE" w:rsidRDefault="00074AAE" w:rsidP="00074AA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074AAE" w:rsidRDefault="00074AAE" w:rsidP="00074AA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074AAE" w:rsidRDefault="00074AAE" w:rsidP="00074AAE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074AAE" w:rsidRDefault="00074AAE" w:rsidP="00074AAE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074AAE" w:rsidRPr="00C867F9" w:rsidRDefault="00074AAE" w:rsidP="00074AAE">
      <w:pPr>
        <w:jc w:val="both"/>
        <w:rPr>
          <w:rFonts w:ascii="Arial" w:hAnsi="Arial"/>
          <w:sz w:val="24"/>
        </w:rPr>
      </w:pPr>
      <w:r w:rsidRPr="00C867F9">
        <w:rPr>
          <w:rFonts w:ascii="Arial" w:hAnsi="Arial"/>
          <w:sz w:val="24"/>
        </w:rPr>
        <w:t>À</w:t>
      </w:r>
    </w:p>
    <w:p w:rsidR="00074AAE" w:rsidRPr="00C867F9" w:rsidRDefault="00074AAE" w:rsidP="00074AAE">
      <w:pPr>
        <w:jc w:val="both"/>
        <w:rPr>
          <w:rFonts w:ascii="Arial" w:hAnsi="Arial"/>
          <w:sz w:val="24"/>
        </w:rPr>
      </w:pPr>
      <w:r w:rsidRPr="00C867F9">
        <w:rPr>
          <w:rFonts w:ascii="Arial" w:hAnsi="Arial"/>
          <w:sz w:val="24"/>
        </w:rPr>
        <w:t>CÂMARA DOS DEPUTADOS</w:t>
      </w:r>
    </w:p>
    <w:p w:rsidR="00074AAE" w:rsidRPr="00C867F9" w:rsidRDefault="00074AAE" w:rsidP="00074AAE">
      <w:pPr>
        <w:jc w:val="both"/>
        <w:rPr>
          <w:rFonts w:ascii="Arial" w:hAnsi="Arial"/>
          <w:sz w:val="24"/>
        </w:rPr>
      </w:pPr>
    </w:p>
    <w:p w:rsidR="00074AAE" w:rsidRPr="00C867F9" w:rsidRDefault="00074AAE" w:rsidP="00074AAE">
      <w:pPr>
        <w:pStyle w:val="WW-Corpodetexto2"/>
        <w:rPr>
          <w:rFonts w:ascii="Arial" w:hAnsi="Arial"/>
        </w:rPr>
      </w:pPr>
      <w:r w:rsidRPr="00C867F9">
        <w:rPr>
          <w:rFonts w:ascii="Arial" w:hAnsi="Arial"/>
        </w:rPr>
        <w:t>Em atendimento ao Edital do Pregão à epígrafe, apresentamos a seguinte proposta de preços:</w:t>
      </w:r>
    </w:p>
    <w:tbl>
      <w:tblPr>
        <w:tblW w:w="936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2404"/>
        <w:gridCol w:w="993"/>
        <w:gridCol w:w="1134"/>
        <w:gridCol w:w="567"/>
        <w:gridCol w:w="992"/>
        <w:gridCol w:w="1134"/>
        <w:gridCol w:w="856"/>
      </w:tblGrid>
      <w:tr w:rsidR="00074AAE" w:rsidRPr="0080512A" w:rsidTr="00CC4662">
        <w:trPr>
          <w:tblHeader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GRUPO/</w:t>
            </w:r>
          </w:p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B50DB">
              <w:rPr>
                <w:sz w:val="22"/>
                <w:szCs w:val="22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B50DB">
              <w:rPr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B50DB">
              <w:rPr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074AAE" w:rsidRPr="0080512A" w:rsidTr="00CC4662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ÚNICO</w:t>
            </w:r>
          </w:p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(Itens 1 a 3)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ARMÁRIOS DE AÇO, TIPO GUARDA-ROUPA</w:t>
            </w:r>
          </w:p>
        </w:tc>
      </w:tr>
      <w:tr w:rsidR="00074AAE" w:rsidRPr="0080512A" w:rsidTr="00CC4662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AB50DB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Default="00074AAE" w:rsidP="00CC4662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AB50DB">
              <w:rPr>
                <w:b w:val="0"/>
                <w:sz w:val="22"/>
                <w:szCs w:val="22"/>
              </w:rPr>
              <w:t>ARMÁRIO DE AÇO, TIPO GUARDA-ROUPA, BEGE, 2 VÃOS E 4 PORTAS</w:t>
            </w:r>
          </w:p>
          <w:p w:rsidR="00074AAE" w:rsidRPr="00197EC2" w:rsidRDefault="00074AAE" w:rsidP="00CC4662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i/>
                <w:sz w:val="20"/>
              </w:rPr>
            </w:pPr>
            <w:r w:rsidRPr="00197EC2">
              <w:rPr>
                <w:b w:val="0"/>
                <w:i/>
                <w:sz w:val="20"/>
              </w:rPr>
              <w:t>(COM ACESSÓRIOS)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AB50DB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AB50DB">
              <w:rPr>
                <w:rFonts w:ascii="Arial" w:hAnsi="Arial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74AAE" w:rsidRPr="0080512A" w:rsidTr="00CC4662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AB50DB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Default="00074AAE" w:rsidP="00CC466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B50DB">
              <w:rPr>
                <w:rFonts w:cs="Arial"/>
                <w:b w:val="0"/>
                <w:sz w:val="22"/>
                <w:szCs w:val="22"/>
              </w:rPr>
              <w:t>ARMÁRIO DE AÇO, TIPO GUARDA-ROUPA, BEGE, 02 VÃOS E 8 PORTAS</w:t>
            </w:r>
          </w:p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97EC2">
              <w:rPr>
                <w:b w:val="0"/>
                <w:i/>
                <w:sz w:val="20"/>
              </w:rPr>
              <w:t>(COM ACESSÓRIOS)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AB50DB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AB50DB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74AAE" w:rsidRPr="0080512A" w:rsidTr="00CC4662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AB50DB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Default="00074AAE" w:rsidP="00CC466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B50DB">
              <w:rPr>
                <w:rFonts w:cs="Arial"/>
                <w:b w:val="0"/>
                <w:sz w:val="22"/>
                <w:szCs w:val="22"/>
              </w:rPr>
              <w:t>ARMÁRIO DE AÇO, TIPO GUARDA-ROUPA, BEGE, 02 VÃOS E 6 PORTAS</w:t>
            </w:r>
          </w:p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97EC2">
              <w:rPr>
                <w:b w:val="0"/>
                <w:i/>
                <w:sz w:val="20"/>
              </w:rPr>
              <w:t>(COM ACESSÓRIOS)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AB50DB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AB50DB">
              <w:rPr>
                <w:rFonts w:ascii="Arial" w:hAnsi="Arial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74AAE" w:rsidRPr="0080512A" w:rsidTr="00CC4662">
        <w:trPr>
          <w:jc w:val="center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AB50DB">
              <w:rPr>
                <w:rFonts w:ascii="Arial" w:hAnsi="Arial"/>
                <w:b/>
                <w:sz w:val="22"/>
                <w:szCs w:val="22"/>
              </w:rPr>
              <w:t>PREÇO TOTAL DO GRUPO ÚNICO R$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AE" w:rsidRPr="00AB50DB" w:rsidRDefault="00074AAE" w:rsidP="00CC4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74AAE" w:rsidRPr="0080512A" w:rsidTr="00CC4662">
        <w:trPr>
          <w:jc w:val="center"/>
        </w:trPr>
        <w:tc>
          <w:tcPr>
            <w:tcW w:w="9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E" w:rsidRPr="00AB50DB" w:rsidRDefault="00074AAE" w:rsidP="00CC4662">
            <w:pPr>
              <w:rPr>
                <w:rFonts w:ascii="Arial" w:hAnsi="Arial"/>
                <w:sz w:val="22"/>
                <w:szCs w:val="22"/>
              </w:rPr>
            </w:pPr>
            <w:r w:rsidRPr="00AB50DB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074AAE" w:rsidRPr="00C867F9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i/>
          <w:bdr w:val="thinThickSmallGap" w:sz="24" w:space="0" w:color="auto" w:frame="1"/>
        </w:rPr>
      </w:pPr>
    </w:p>
    <w:p w:rsidR="00074AAE" w:rsidRPr="00C867F9" w:rsidRDefault="00074AAE" w:rsidP="00074A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074AAE" w:rsidRPr="00C867F9" w:rsidRDefault="00074AAE" w:rsidP="00074A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867F9">
        <w:rPr>
          <w:rFonts w:ascii="Arial" w:hAnsi="Arial"/>
          <w:b/>
          <w:sz w:val="24"/>
          <w:szCs w:val="24"/>
        </w:rPr>
        <w:t>Declaramos que os itens constantes desta proposta correspondem exatamente às especificações descritas no Anexo n. 1 do Edital, às quais aderimos formalmente.</w:t>
      </w:r>
    </w:p>
    <w:p w:rsidR="00074AAE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074AAE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074AAE" w:rsidRPr="00C867F9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074AAE" w:rsidRPr="00C867F9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867F9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C867F9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C867F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74AAE" w:rsidRPr="00C867F9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867F9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C867F9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C867F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74AAE" w:rsidRDefault="00074AAE" w:rsidP="00074A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867F9">
        <w:rPr>
          <w:rFonts w:ascii="Arial" w:hAnsi="Arial" w:cs="Arial"/>
          <w:b/>
          <w:sz w:val="24"/>
          <w:szCs w:val="24"/>
        </w:rPr>
        <w:t>PRAZO DE ENTREGA DO OBJETO:</w:t>
      </w:r>
      <w:r w:rsidRPr="00C867F9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074AAE" w:rsidRPr="00C867F9" w:rsidRDefault="00074AAE" w:rsidP="00074A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74AAE" w:rsidRDefault="00074AAE" w:rsidP="00074AAE">
      <w:pPr>
        <w:pStyle w:val="TLet4"/>
        <w:numPr>
          <w:ilvl w:val="0"/>
          <w:numId w:val="0"/>
        </w:numPr>
      </w:pPr>
      <w:r w:rsidRPr="00C867F9">
        <w:t>Declaramos que os armários ofertados, caso necessário, receberão atendimento de garantia na rede de assistência autorizada pelo fabricante.</w:t>
      </w:r>
    </w:p>
    <w:p w:rsidR="00074AAE" w:rsidRPr="00C867F9" w:rsidRDefault="00074AAE" w:rsidP="00074AAE">
      <w:pPr>
        <w:pStyle w:val="TLet4"/>
        <w:numPr>
          <w:ilvl w:val="0"/>
          <w:numId w:val="0"/>
        </w:numPr>
      </w:pPr>
    </w:p>
    <w:p w:rsidR="00074AAE" w:rsidRPr="00C867F9" w:rsidRDefault="00074AAE" w:rsidP="0007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C867F9">
        <w:rPr>
          <w:rFonts w:ascii="Arial" w:hAnsi="Arial" w:cs="Arial"/>
          <w:b/>
        </w:rPr>
        <w:t>PARA PRODUTOS FABRICADOS NO BRASIL</w:t>
      </w:r>
      <w:r>
        <w:rPr>
          <w:rFonts w:ascii="Arial" w:hAnsi="Arial" w:cs="Arial"/>
          <w:b/>
        </w:rPr>
        <w:t>:</w:t>
      </w:r>
    </w:p>
    <w:p w:rsidR="00074AAE" w:rsidRPr="00C867F9" w:rsidRDefault="00074AAE" w:rsidP="0007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C867F9">
        <w:rPr>
          <w:rFonts w:ascii="Arial" w:hAnsi="Arial" w:cs="Arial"/>
          <w:b/>
        </w:rPr>
        <w:t>É OBRIGATÓRIA A COMPROVAÇÃO A QUE SE REFERE O SUBITEM 4.7.3 DO TÍTULO 4 DO EDITAL.</w:t>
      </w:r>
    </w:p>
    <w:p w:rsidR="00074AAE" w:rsidRDefault="00074AAE" w:rsidP="00074AAE">
      <w:pPr>
        <w:rPr>
          <w:rFonts w:ascii="Arial" w:hAnsi="Arial"/>
          <w:sz w:val="24"/>
        </w:rPr>
      </w:pPr>
    </w:p>
    <w:p w:rsidR="00074AAE" w:rsidRPr="00C867F9" w:rsidRDefault="00074AAE" w:rsidP="00074AAE">
      <w:pPr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74AAE" w:rsidRPr="00C867F9" w:rsidTr="00CC466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74AAE" w:rsidRPr="00C867F9" w:rsidRDefault="00074AAE" w:rsidP="00CC46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67F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074AAE" w:rsidRPr="00C867F9" w:rsidTr="00CC466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AAE" w:rsidRPr="00C867F9" w:rsidRDefault="00074AAE" w:rsidP="00CC4662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C867F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4AAE" w:rsidRPr="00C867F9" w:rsidRDefault="00074AAE" w:rsidP="00CC466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4AAE" w:rsidRPr="00C867F9" w:rsidTr="00CC466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AAE" w:rsidRPr="00C867F9" w:rsidRDefault="00074AAE" w:rsidP="00CC4662">
            <w:pPr>
              <w:autoSpaceDE w:val="0"/>
              <w:autoSpaceDN w:val="0"/>
              <w:rPr>
                <w:rFonts w:ascii="Arial" w:hAnsi="Arial" w:cs="Arial"/>
              </w:rPr>
            </w:pPr>
            <w:r w:rsidRPr="00C867F9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4AAE" w:rsidRPr="00C867F9" w:rsidRDefault="00074AAE" w:rsidP="00CC466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4AAE" w:rsidRPr="00C867F9" w:rsidTr="00CC466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AAE" w:rsidRPr="00C867F9" w:rsidRDefault="00074AAE" w:rsidP="00CC4662">
            <w:pPr>
              <w:autoSpaceDE w:val="0"/>
              <w:autoSpaceDN w:val="0"/>
              <w:rPr>
                <w:rFonts w:ascii="Arial" w:hAnsi="Arial" w:cs="Arial"/>
              </w:rPr>
            </w:pPr>
            <w:r w:rsidRPr="00C867F9">
              <w:rPr>
                <w:rFonts w:ascii="Arial" w:hAnsi="Arial" w:cs="Arial"/>
              </w:rPr>
              <w:t xml:space="preserve">Qualificação </w:t>
            </w:r>
          </w:p>
          <w:p w:rsidR="00074AAE" w:rsidRPr="00C867F9" w:rsidRDefault="00074AAE" w:rsidP="00CC4662">
            <w:pPr>
              <w:autoSpaceDE w:val="0"/>
              <w:autoSpaceDN w:val="0"/>
              <w:rPr>
                <w:rFonts w:ascii="Arial" w:hAnsi="Arial" w:cs="Arial"/>
              </w:rPr>
            </w:pPr>
            <w:r w:rsidRPr="00C867F9">
              <w:rPr>
                <w:rFonts w:ascii="Arial" w:hAnsi="Arial" w:cs="Arial"/>
              </w:rPr>
              <w:t>(</w:t>
            </w:r>
            <w:proofErr w:type="gramStart"/>
            <w:r w:rsidRPr="00C867F9">
              <w:rPr>
                <w:rFonts w:ascii="Arial" w:hAnsi="Arial" w:cs="Arial"/>
              </w:rPr>
              <w:t>naturalidade</w:t>
            </w:r>
            <w:proofErr w:type="gramEnd"/>
            <w:r w:rsidRPr="00C867F9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4AAE" w:rsidRPr="00C867F9" w:rsidRDefault="00074AAE" w:rsidP="00CC466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4AAE" w:rsidRPr="00C867F9" w:rsidTr="00CC466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74AAE" w:rsidRPr="00C867F9" w:rsidRDefault="00074AAE" w:rsidP="00CC4662">
            <w:pPr>
              <w:snapToGrid w:val="0"/>
              <w:jc w:val="both"/>
              <w:rPr>
                <w:rFonts w:ascii="Arial" w:hAnsi="Arial" w:cs="Arial"/>
              </w:rPr>
            </w:pPr>
            <w:r w:rsidRPr="00C867F9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C867F9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C867F9">
              <w:rPr>
                <w:rFonts w:ascii="Arial" w:hAnsi="Arial" w:cs="Arial"/>
              </w:rPr>
              <w:t xml:space="preserve"> em nome da empresa. </w:t>
            </w:r>
          </w:p>
          <w:p w:rsidR="00074AAE" w:rsidRPr="00C867F9" w:rsidRDefault="00074AAE" w:rsidP="00CC4662">
            <w:pPr>
              <w:snapToGrid w:val="0"/>
              <w:jc w:val="both"/>
              <w:rPr>
                <w:rFonts w:ascii="Arial" w:hAnsi="Arial" w:cs="Arial"/>
              </w:rPr>
            </w:pPr>
            <w:r w:rsidRPr="00C867F9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074AAE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074AAE" w:rsidRPr="004E3901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74AAE" w:rsidRPr="004E3901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74AAE" w:rsidRPr="004E3901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074AAE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74AAE" w:rsidRPr="00BB3772" w:rsidRDefault="00074AAE" w:rsidP="00074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Arial" w:hAnsi="Arial"/>
          <w:sz w:val="24"/>
        </w:rPr>
        <w:t>Nome do representante legal da empresa</w:t>
      </w:r>
    </w:p>
    <w:p w:rsidR="00DF0577" w:rsidRDefault="00DF0577"/>
    <w:sectPr w:rsidR="00DF0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D6E5C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3857"/>
        </w:tabs>
        <w:ind w:left="2836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4DC54FC6"/>
    <w:multiLevelType w:val="multilevel"/>
    <w:tmpl w:val="40B4B0C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AE"/>
    <w:rsid w:val="00074AAE"/>
    <w:rsid w:val="00D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74A1A-304A-40E9-8AFB-F50CC3ED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074A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74A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74AAE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074AAE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074AAE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074AAE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074AAE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074AAE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074AAE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074AAE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Let4">
    <w:name w:val="TLet4"/>
    <w:basedOn w:val="Normal"/>
    <w:rsid w:val="00074AAE"/>
    <w:pPr>
      <w:numPr>
        <w:ilvl w:val="5"/>
        <w:numId w:val="3"/>
      </w:num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Let5">
    <w:name w:val="TLet5"/>
    <w:basedOn w:val="TLet4"/>
    <w:rsid w:val="00074AAE"/>
    <w:pPr>
      <w:numPr>
        <w:ilvl w:val="7"/>
      </w:numPr>
      <w:tabs>
        <w:tab w:val="clear" w:pos="1758"/>
        <w:tab w:val="num" w:pos="360"/>
      </w:tabs>
    </w:pPr>
  </w:style>
  <w:style w:type="paragraph" w:customStyle="1" w:styleId="Tit1Sub">
    <w:name w:val="Tit1Sub"/>
    <w:rsid w:val="00074AAE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2023-07-18T14:30:00Z</dcterms:created>
  <dcterms:modified xsi:type="dcterms:W3CDTF">2023-07-18T14:34:00Z</dcterms:modified>
</cp:coreProperties>
</file>