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56" w:rsidRDefault="008663F0" w:rsidP="008663F0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8663F0">
        <w:rPr>
          <w:rFonts w:ascii="Arial" w:eastAsia="Calibri" w:hAnsi="Arial" w:cs="Arial"/>
          <w:b/>
          <w:caps/>
          <w:sz w:val="24"/>
          <w:szCs w:val="24"/>
        </w:rPr>
        <w:t>PROPOSTA COMPLETA</w:t>
      </w:r>
    </w:p>
    <w:p w:rsidR="008663F0" w:rsidRPr="008663F0" w:rsidRDefault="008663F0" w:rsidP="008663F0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8663F0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8663F0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</w:instrText>
      </w:r>
      <w:r w:rsidRPr="008663F0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8663F0">
        <w:rPr>
          <w:rFonts w:ascii="Arial" w:eastAsia="Calibri" w:hAnsi="Arial" w:cs="Times New Roman"/>
          <w:b/>
          <w:sz w:val="24"/>
        </w:rPr>
        <w:t>PREGÃO ELETRÔNICO N. 62/22</w:t>
      </w: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63F0">
        <w:rPr>
          <w:rFonts w:ascii="Arial" w:eastAsia="Calibri" w:hAnsi="Arial" w:cs="Times New Roman"/>
          <w:sz w:val="24"/>
        </w:rPr>
        <w:t xml:space="preserve">OBJETO: </w:t>
      </w:r>
      <w:r w:rsidRPr="008663F0">
        <w:rPr>
          <w:rFonts w:ascii="Arial" w:eastAsia="Calibri" w:hAnsi="Arial" w:cs="Arial"/>
          <w:sz w:val="24"/>
        </w:rPr>
        <w:t>Fornecimento, mediante Sistema de Registro de Preços, de água mineral em garrafão.</w:t>
      </w:r>
    </w:p>
    <w:p w:rsidR="008663F0" w:rsidRPr="008663F0" w:rsidRDefault="008663F0" w:rsidP="008663F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8663F0" w:rsidRPr="008663F0" w:rsidRDefault="008663F0" w:rsidP="008663F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8663F0" w:rsidRPr="008663F0" w:rsidRDefault="008663F0" w:rsidP="008663F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8663F0" w:rsidRPr="008663F0" w:rsidRDefault="008663F0" w:rsidP="008663F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663F0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8663F0" w:rsidRPr="008663F0" w:rsidRDefault="008663F0" w:rsidP="008663F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663F0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8663F0" w:rsidRPr="008663F0" w:rsidRDefault="008663F0" w:rsidP="008663F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8663F0" w:rsidRPr="008663F0" w:rsidRDefault="008663F0" w:rsidP="008663F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>À</w:t>
      </w:r>
    </w:p>
    <w:p w:rsidR="008663F0" w:rsidRPr="008663F0" w:rsidRDefault="008663F0" w:rsidP="008663F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>CÂMARA DOS DEPUTADOS</w:t>
      </w:r>
    </w:p>
    <w:p w:rsidR="008663F0" w:rsidRPr="008663F0" w:rsidRDefault="008663F0" w:rsidP="008663F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bookmarkStart w:id="0" w:name="_GoBack"/>
      <w:bookmarkEnd w:id="0"/>
    </w:p>
    <w:p w:rsidR="008663F0" w:rsidRPr="008663F0" w:rsidRDefault="008663F0" w:rsidP="008663F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663F0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</w:t>
      </w:r>
      <w:r w:rsidRPr="00CC41D3">
        <w:rPr>
          <w:rFonts w:ascii="Arial" w:eastAsia="Times New Roman" w:hAnsi="Arial" w:cs="Times New Roman"/>
          <w:sz w:val="24"/>
          <w:szCs w:val="20"/>
          <w:bdr w:val="thinThickMediumGap" w:sz="24" w:space="0" w:color="auto" w:frame="1"/>
          <w:lang w:eastAsia="pt-BR"/>
        </w:rPr>
        <w:t xml:space="preserve">Edital </w:t>
      </w:r>
      <w:r w:rsidR="00CC41D3" w:rsidRPr="00CC41D3">
        <w:rPr>
          <w:rFonts w:ascii="Arial" w:eastAsia="Times New Roman" w:hAnsi="Arial" w:cs="Times New Roman"/>
          <w:sz w:val="24"/>
          <w:szCs w:val="20"/>
          <w:bdr w:val="thinThickMediumGap" w:sz="24" w:space="0" w:color="auto" w:frame="1"/>
          <w:lang w:eastAsia="pt-BR"/>
        </w:rPr>
        <w:t>de Retificação Consolidado</w:t>
      </w:r>
      <w:r w:rsidR="00CC41D3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Pr="008663F0">
        <w:rPr>
          <w:rFonts w:ascii="Arial" w:eastAsia="Times New Roman" w:hAnsi="Arial" w:cs="Times New Roman"/>
          <w:sz w:val="24"/>
          <w:szCs w:val="20"/>
          <w:lang w:eastAsia="pt-BR"/>
        </w:rPr>
        <w:t>do Pregão à epígrafe, apresentamos a seguinte proposta de preços:</w:t>
      </w:r>
    </w:p>
    <w:p w:rsidR="008663F0" w:rsidRPr="008663F0" w:rsidRDefault="008663F0" w:rsidP="008663F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35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567"/>
        <w:gridCol w:w="992"/>
        <w:gridCol w:w="1276"/>
        <w:gridCol w:w="1134"/>
      </w:tblGrid>
      <w:tr w:rsidR="008663F0" w:rsidRPr="00512F56" w:rsidTr="00512F56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3F0" w:rsidRPr="00512F56" w:rsidRDefault="008663F0" w:rsidP="008663F0">
            <w:pPr>
              <w:snapToGrid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  <w:r w:rsidRPr="00512F56">
              <w:rPr>
                <w:rFonts w:ascii="Arial" w:eastAsia="Calibri" w:hAnsi="Arial" w:cs="Times New Roman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3F0" w:rsidRPr="00512F56" w:rsidRDefault="008663F0" w:rsidP="008663F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12F56">
              <w:rPr>
                <w:rFonts w:ascii="Arial" w:eastAsia="Times New Roman" w:hAnsi="Arial" w:cs="Times New Roman"/>
                <w:b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3F0" w:rsidRPr="00512F56" w:rsidRDefault="008663F0" w:rsidP="008663F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12F56">
              <w:rPr>
                <w:rFonts w:ascii="Arial" w:eastAsia="Times New Roman" w:hAnsi="Arial" w:cs="Times New Roman"/>
                <w:b/>
                <w:lang w:eastAsia="pt-BR"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3F0" w:rsidRPr="00512F56" w:rsidRDefault="008663F0" w:rsidP="008663F0">
            <w:pPr>
              <w:snapToGrid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  <w:r w:rsidRPr="00512F56">
              <w:rPr>
                <w:rFonts w:ascii="Arial" w:eastAsia="Calibri" w:hAnsi="Arial" w:cs="Times New Roman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3F0" w:rsidRPr="00512F56" w:rsidRDefault="008663F0" w:rsidP="008663F0">
            <w:pPr>
              <w:snapToGrid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  <w:r w:rsidRPr="00512F56">
              <w:rPr>
                <w:rFonts w:ascii="Arial" w:eastAsia="Calibri" w:hAnsi="Arial" w:cs="Times New Roman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3F0" w:rsidRPr="00512F56" w:rsidRDefault="008663F0" w:rsidP="0086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  <w:r w:rsidRPr="00512F56">
              <w:rPr>
                <w:rFonts w:ascii="Arial" w:eastAsia="Calibri" w:hAnsi="Arial" w:cs="Times New Roman"/>
                <w:b/>
              </w:rPr>
              <w:t>PREÇO UNITÁRIO</w:t>
            </w:r>
          </w:p>
          <w:p w:rsidR="008663F0" w:rsidRPr="00512F56" w:rsidRDefault="008663F0" w:rsidP="0086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  <w:r w:rsidRPr="00512F56">
              <w:rPr>
                <w:rFonts w:ascii="Arial" w:eastAsia="Calibri" w:hAnsi="Arial" w:cs="Times New Roman"/>
                <w:b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63F0" w:rsidRPr="00512F56" w:rsidRDefault="008663F0" w:rsidP="0086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  <w:r w:rsidRPr="00512F56">
              <w:rPr>
                <w:rFonts w:ascii="Arial" w:eastAsia="Calibri" w:hAnsi="Arial" w:cs="Times New Roman"/>
                <w:b/>
              </w:rPr>
              <w:t>PREÇO TOTAL</w:t>
            </w:r>
          </w:p>
          <w:p w:rsidR="008663F0" w:rsidRPr="00512F56" w:rsidRDefault="008663F0" w:rsidP="0086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  <w:r w:rsidRPr="00512F56">
              <w:rPr>
                <w:rFonts w:ascii="Arial" w:eastAsia="Calibri" w:hAnsi="Arial" w:cs="Times New Roman"/>
                <w:b/>
              </w:rPr>
              <w:t>R$</w:t>
            </w:r>
          </w:p>
        </w:tc>
      </w:tr>
      <w:tr w:rsidR="008663F0" w:rsidRPr="00512F56" w:rsidTr="00512F56">
        <w:trPr>
          <w:trHeight w:val="40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0" w:rsidRPr="00512F56" w:rsidRDefault="008663F0" w:rsidP="008663F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12F56">
              <w:rPr>
                <w:rFonts w:ascii="Arial" w:eastAsia="Calibri" w:hAnsi="Arial" w:cs="Arial"/>
                <w:b/>
              </w:rPr>
              <w:t>ÚNICO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0" w:rsidRPr="00512F56" w:rsidRDefault="008663F0" w:rsidP="008663F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12F56">
              <w:rPr>
                <w:rFonts w:ascii="Arial" w:eastAsia="Calibri" w:hAnsi="Arial" w:cs="Arial"/>
              </w:rPr>
              <w:t>ÁGUA MINERAL EM GARRAFÃO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0" w:rsidRPr="00512F56" w:rsidRDefault="008663F0" w:rsidP="008663F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0" w:rsidRPr="00512F56" w:rsidRDefault="008663F0" w:rsidP="008663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512F56">
              <w:rPr>
                <w:rFonts w:ascii="Arial" w:eastAsia="Times New Roman" w:hAnsi="Arial" w:cs="Times New Roman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0" w:rsidRPr="00512F56" w:rsidRDefault="008663F0" w:rsidP="008663F0">
            <w:pPr>
              <w:snapToGrid w:val="0"/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512F56">
              <w:rPr>
                <w:rFonts w:ascii="Arial" w:eastAsia="Calibri" w:hAnsi="Arial" w:cs="Times New Roman"/>
              </w:rPr>
              <w:t>1.537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0" w:rsidRPr="00512F56" w:rsidRDefault="008663F0" w:rsidP="0086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0" w:rsidRPr="00512F56" w:rsidRDefault="008663F0" w:rsidP="0086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</w:p>
        </w:tc>
      </w:tr>
      <w:tr w:rsidR="008663F0" w:rsidRPr="00512F56" w:rsidTr="00512F56">
        <w:trPr>
          <w:trHeight w:val="272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F0" w:rsidRPr="00512F56" w:rsidRDefault="008663F0" w:rsidP="008663F0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512F56">
              <w:rPr>
                <w:rFonts w:ascii="Arial" w:eastAsia="Calibri" w:hAnsi="Arial" w:cs="Times New Roman"/>
              </w:rPr>
              <w:t>PREÇO TOTAL POR EXTENSO:</w:t>
            </w:r>
          </w:p>
        </w:tc>
      </w:tr>
    </w:tbl>
    <w:p w:rsidR="008663F0" w:rsidRPr="008663F0" w:rsidRDefault="008663F0" w:rsidP="008663F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highlight w:val="yellow"/>
        </w:rPr>
      </w:pPr>
    </w:p>
    <w:p w:rsidR="008663F0" w:rsidRPr="008663F0" w:rsidRDefault="008663F0" w:rsidP="00866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8663F0">
        <w:rPr>
          <w:rFonts w:ascii="Arial" w:eastAsia="Calibri" w:hAnsi="Arial" w:cs="Times New Roman"/>
          <w:b/>
          <w:sz w:val="24"/>
          <w:szCs w:val="24"/>
        </w:rPr>
        <w:t>Declaramos que o item constante desta proposta corresponde exatamente às especificações descritas no Anexo n. 1 do Edital, às quais aderimos formalmente.</w:t>
      </w: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ab/>
      </w: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highlight w:val="yellow"/>
        </w:rPr>
      </w:pP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8663F0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8663F0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8663F0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8663F0">
        <w:rPr>
          <w:rFonts w:ascii="Arial" w:eastAsia="Calibri" w:hAnsi="Arial" w:cs="Arial"/>
          <w:b/>
          <w:sz w:val="24"/>
          <w:szCs w:val="24"/>
        </w:rPr>
        <w:t xml:space="preserve">PRAZO DE VALIDADE DO OBJETO: </w:t>
      </w:r>
      <w:r w:rsidRPr="008663F0">
        <w:rPr>
          <w:rFonts w:ascii="Arial" w:eastAsia="Calibri" w:hAnsi="Arial" w:cs="Arial"/>
          <w:sz w:val="24"/>
          <w:szCs w:val="24"/>
        </w:rPr>
        <w:t>___________ (por extenso) meses (observar o disposto no Anexo n. 1).</w:t>
      </w:r>
      <w:r w:rsidRPr="008663F0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663F0" w:rsidRPr="008663F0" w:rsidRDefault="008663F0" w:rsidP="00866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63F0">
        <w:rPr>
          <w:rFonts w:ascii="Arial" w:eastAsia="Calibri" w:hAnsi="Arial" w:cs="Arial"/>
          <w:b/>
          <w:sz w:val="24"/>
          <w:szCs w:val="24"/>
        </w:rPr>
        <w:t>PRAZO DE ENTREGA DO OBJETO:</w:t>
      </w:r>
      <w:r w:rsidRPr="008663F0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8663F0" w:rsidRPr="008663F0" w:rsidRDefault="008663F0" w:rsidP="00866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bdr w:val="thinThickSmallGap" w:sz="24" w:space="0" w:color="auto" w:frame="1"/>
        </w:rPr>
      </w:pPr>
    </w:p>
    <w:p w:rsidR="008663F0" w:rsidRPr="008663F0" w:rsidRDefault="008663F0" w:rsidP="008663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8663F0">
        <w:rPr>
          <w:rFonts w:ascii="Arial" w:eastAsia="Calibri" w:hAnsi="Arial" w:cs="Arial"/>
          <w:b/>
          <w:sz w:val="20"/>
          <w:szCs w:val="20"/>
        </w:rPr>
        <w:t xml:space="preserve">É OBRIGATÓRIA A COMPROVAÇÃO A QUE SE REFERE O </w:t>
      </w:r>
      <w:r w:rsidRPr="008663F0">
        <w:rPr>
          <w:rFonts w:ascii="Arial" w:eastAsia="Calibri" w:hAnsi="Arial" w:cs="Arial"/>
          <w:b/>
          <w:sz w:val="20"/>
          <w:szCs w:val="20"/>
          <w:u w:val="single"/>
        </w:rPr>
        <w:t>SUBITEM 4.7.2</w:t>
      </w:r>
      <w:r w:rsidRPr="008663F0">
        <w:rPr>
          <w:rFonts w:ascii="Arial" w:eastAsia="Calibri" w:hAnsi="Arial" w:cs="Arial"/>
          <w:b/>
          <w:sz w:val="20"/>
          <w:szCs w:val="20"/>
        </w:rPr>
        <w:t xml:space="preserve"> DO TÍTULO 4 DO EDITAL.</w:t>
      </w:r>
    </w:p>
    <w:p w:rsid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512F56" w:rsidRDefault="00512F56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512F56" w:rsidRDefault="00512F56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512F56" w:rsidRPr="008663F0" w:rsidRDefault="00512F56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663F0" w:rsidRPr="008663F0" w:rsidTr="00A6724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663F0" w:rsidRPr="008663F0" w:rsidRDefault="008663F0" w:rsidP="008663F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663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8663F0" w:rsidRPr="008663F0" w:rsidTr="00A6724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3F0" w:rsidRPr="008663F0" w:rsidRDefault="008663F0" w:rsidP="008663F0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63F0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63F0" w:rsidRPr="008663F0" w:rsidRDefault="008663F0" w:rsidP="008663F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663F0" w:rsidRPr="008663F0" w:rsidTr="00A6724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3F0" w:rsidRPr="008663F0" w:rsidRDefault="008663F0" w:rsidP="008663F0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63F0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63F0" w:rsidRPr="008663F0" w:rsidRDefault="008663F0" w:rsidP="008663F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663F0" w:rsidRPr="008663F0" w:rsidTr="00A6724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3F0" w:rsidRPr="008663F0" w:rsidRDefault="008663F0" w:rsidP="008663F0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63F0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8663F0" w:rsidRPr="008663F0" w:rsidRDefault="008663F0" w:rsidP="008663F0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63F0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8663F0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8663F0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63F0" w:rsidRPr="008663F0" w:rsidRDefault="008663F0" w:rsidP="008663F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663F0" w:rsidRPr="008663F0" w:rsidTr="00A6724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663F0" w:rsidRPr="008663F0" w:rsidRDefault="008663F0" w:rsidP="008663F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63F0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8663F0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8663F0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8663F0" w:rsidRPr="008663F0" w:rsidRDefault="008663F0" w:rsidP="008663F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63F0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8663F0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8663F0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8663F0">
        <w:rPr>
          <w:rFonts w:ascii="Arial" w:eastAsia="Calibri" w:hAnsi="Arial" w:cs="Times New Roman"/>
          <w:sz w:val="24"/>
        </w:rPr>
        <w:t>de</w:t>
      </w:r>
      <w:proofErr w:type="spellEnd"/>
      <w:r w:rsidRPr="008663F0">
        <w:rPr>
          <w:rFonts w:ascii="Arial" w:eastAsia="Calibri" w:hAnsi="Arial" w:cs="Times New Roman"/>
          <w:sz w:val="24"/>
        </w:rPr>
        <w:t xml:space="preserve"> 2022.</w:t>
      </w:r>
    </w:p>
    <w:p w:rsidR="008663F0" w:rsidRPr="008663F0" w:rsidRDefault="008663F0" w:rsidP="0086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8663F0" w:rsidRPr="008663F0" w:rsidRDefault="008663F0" w:rsidP="00866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8663F0">
        <w:rPr>
          <w:rFonts w:ascii="Arial" w:eastAsia="Calibri" w:hAnsi="Arial" w:cs="Times New Roman"/>
          <w:sz w:val="24"/>
        </w:rPr>
        <w:t>________________________________</w:t>
      </w:r>
    </w:p>
    <w:p w:rsidR="008663F0" w:rsidRPr="008663F0" w:rsidRDefault="008663F0" w:rsidP="00866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8663F0">
        <w:rPr>
          <w:rFonts w:ascii="Arial" w:eastAsia="Calibri" w:hAnsi="Arial" w:cs="Times New Roman"/>
          <w:sz w:val="24"/>
        </w:rPr>
        <w:t>Assinatura do representante legal da empresa</w:t>
      </w:r>
    </w:p>
    <w:p w:rsidR="008663F0" w:rsidRPr="008663F0" w:rsidRDefault="008663F0" w:rsidP="008663F0">
      <w:pPr>
        <w:spacing w:after="0" w:line="240" w:lineRule="auto"/>
        <w:rPr>
          <w:rFonts w:ascii="Calibri" w:eastAsia="Calibri" w:hAnsi="Calibri" w:cs="Times New Roman"/>
        </w:rPr>
      </w:pPr>
    </w:p>
    <w:p w:rsidR="008663F0" w:rsidRPr="008663F0" w:rsidRDefault="008663F0" w:rsidP="008663F0">
      <w:pPr>
        <w:spacing w:after="0" w:line="240" w:lineRule="auto"/>
        <w:rPr>
          <w:rFonts w:ascii="Calibri" w:eastAsia="Calibri" w:hAnsi="Calibri" w:cs="Times New Roman"/>
        </w:rPr>
      </w:pPr>
    </w:p>
    <w:p w:rsidR="008663F0" w:rsidRPr="008663F0" w:rsidRDefault="008663F0" w:rsidP="00866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>________________________________</w:t>
      </w:r>
    </w:p>
    <w:p w:rsidR="008663F0" w:rsidRPr="008663F0" w:rsidRDefault="008663F0" w:rsidP="00866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8663F0">
        <w:rPr>
          <w:rFonts w:ascii="Arial" w:eastAsia="Calibri" w:hAnsi="Arial" w:cs="Times New Roman"/>
          <w:sz w:val="24"/>
        </w:rPr>
        <w:t>Nome do representante legal da empresa</w:t>
      </w:r>
    </w:p>
    <w:p w:rsidR="008663F0" w:rsidRPr="008663F0" w:rsidRDefault="008663F0" w:rsidP="00866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</w:p>
    <w:p w:rsidR="008663F0" w:rsidRPr="008663F0" w:rsidRDefault="008663F0" w:rsidP="008663F0">
      <w:pPr>
        <w:spacing w:after="0" w:line="240" w:lineRule="auto"/>
        <w:rPr>
          <w:rFonts w:ascii="Calibri" w:eastAsia="Calibri" w:hAnsi="Calibri" w:cs="Times New Roman"/>
        </w:rPr>
      </w:pPr>
    </w:p>
    <w:p w:rsidR="00BF4D1B" w:rsidRDefault="00BF4D1B"/>
    <w:sectPr w:rsidR="00BF4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F0"/>
    <w:rsid w:val="00512F56"/>
    <w:rsid w:val="008663F0"/>
    <w:rsid w:val="00BF4D1B"/>
    <w:rsid w:val="00C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06B42-E29E-492D-973F-7708E9E1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3</cp:revision>
  <dcterms:created xsi:type="dcterms:W3CDTF">2022-06-15T15:12:00Z</dcterms:created>
  <dcterms:modified xsi:type="dcterms:W3CDTF">2022-07-12T13:27:00Z</dcterms:modified>
</cp:coreProperties>
</file>