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04" w:rsidRPr="00264104" w:rsidRDefault="00610969" w:rsidP="00264104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="00264104" w:rsidRPr="00264104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="00264104" w:rsidRPr="00264104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="00264104" w:rsidRPr="00264104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264104" w:rsidRPr="00264104" w:rsidRDefault="00610969" w:rsidP="0026410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45/22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OBJETO: Prestação de serviços de locação de balancim elétrico pelo período de 12 (doze) meses.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264104" w:rsidRPr="00264104" w:rsidRDefault="00264104" w:rsidP="0026410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264104" w:rsidRPr="00264104" w:rsidRDefault="00264104" w:rsidP="0026410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264104" w:rsidRPr="00264104" w:rsidRDefault="00264104" w:rsidP="0026410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264104" w:rsidRPr="00264104" w:rsidRDefault="00264104" w:rsidP="0026410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91"/>
        <w:gridCol w:w="2230"/>
        <w:gridCol w:w="1436"/>
        <w:gridCol w:w="1484"/>
        <w:gridCol w:w="1298"/>
        <w:gridCol w:w="1445"/>
        <w:gridCol w:w="1515"/>
        <w:gridCol w:w="1425"/>
        <w:gridCol w:w="1468"/>
        <w:gridCol w:w="102"/>
      </w:tblGrid>
      <w:tr w:rsidR="00264104" w:rsidRPr="00264104" w:rsidTr="00C2410B">
        <w:trPr>
          <w:tblHeader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GRUPO/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MODELO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B=A/12</w:t>
            </w:r>
          </w:p>
        </w:tc>
      </w:tr>
      <w:tr w:rsidR="00264104" w:rsidRPr="00264104" w:rsidTr="00C2410B">
        <w:trPr>
          <w:trHeight w:val="943"/>
          <w:tblHeader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GRUPO ÚNICO</w:t>
            </w:r>
          </w:p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(Itens 1 a 4)</w:t>
            </w:r>
          </w:p>
        </w:tc>
        <w:tc>
          <w:tcPr>
            <w:tcW w:w="12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4104">
              <w:rPr>
                <w:rFonts w:ascii="Arial" w:hAnsi="Arial" w:cs="Arial"/>
                <w:b/>
                <w:sz w:val="24"/>
                <w:szCs w:val="24"/>
              </w:rPr>
              <w:t>PRESTAÇÃO DE SERVIÇOS DE LOCAÇÃO DE BALANCIM ELÉTRICO</w:t>
            </w:r>
          </w:p>
        </w:tc>
      </w:tr>
      <w:tr w:rsidR="00264104" w:rsidRPr="00264104" w:rsidTr="00C2410B">
        <w:trPr>
          <w:trHeight w:val="123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bCs/>
                <w:noProof/>
                <w:sz w:val="24"/>
              </w:rPr>
              <w:t>LOCAÇÃO DE BALANCIM ELÉTRICO (12 meses)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SV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</w:tr>
      <w:tr w:rsidR="00264104" w:rsidRPr="00264104" w:rsidTr="00C25BEC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lastRenderedPageBreak/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bCs/>
                <w:noProof/>
                <w:sz w:val="24"/>
              </w:rPr>
              <w:t>TAXA DE MONTAGEM DE BALANCIM ELÉTRICO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SV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</w:tr>
      <w:tr w:rsidR="00264104" w:rsidRPr="00264104" w:rsidTr="00C25BEC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bCs/>
                <w:noProof/>
                <w:sz w:val="24"/>
              </w:rPr>
              <w:t>TAXA DE DESMONTAGEM DE BALANCIM ELÉTRICO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SV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</w:tr>
      <w:tr w:rsidR="00264104" w:rsidRPr="00264104" w:rsidTr="00C25BEC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bCs/>
                <w:noProof/>
                <w:sz w:val="24"/>
              </w:rPr>
              <w:t>TAXA DE DESLOCAMENTO DE BALANCIM ELÉTRICO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SV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264104">
              <w:rPr>
                <w:rFonts w:ascii="Arial" w:hAnsi="Arial" w:cs="Arial"/>
                <w:noProof/>
                <w:sz w:val="24"/>
              </w:rPr>
              <w:t>25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</w:tr>
      <w:tr w:rsidR="00264104" w:rsidRPr="00264104" w:rsidTr="00C25BEC">
        <w:trPr>
          <w:gridAfter w:val="1"/>
          <w:wAfter w:w="110" w:type="dxa"/>
        </w:trPr>
        <w:tc>
          <w:tcPr>
            <w:tcW w:w="1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right"/>
              <w:rPr>
                <w:rFonts w:ascii="Arial" w:hAnsi="Arial"/>
                <w:b/>
                <w:bCs/>
                <w:sz w:val="24"/>
              </w:rPr>
            </w:pPr>
            <w:r w:rsidRPr="00264104">
              <w:rPr>
                <w:rFonts w:ascii="Arial" w:hAnsi="Arial"/>
                <w:b/>
                <w:bCs/>
                <w:sz w:val="24"/>
              </w:rPr>
              <w:t>PREÇO TOTAL DO GRUPO ÚNICO (R$)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sz w:val="24"/>
              </w:rPr>
            </w:pPr>
          </w:p>
        </w:tc>
      </w:tr>
      <w:tr w:rsidR="00264104" w:rsidRPr="00264104" w:rsidTr="00C25BEC">
        <w:trPr>
          <w:gridAfter w:val="1"/>
          <w:wAfter w:w="110" w:type="dxa"/>
        </w:trPr>
        <w:tc>
          <w:tcPr>
            <w:tcW w:w="14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04" w:rsidRPr="00264104" w:rsidRDefault="00264104" w:rsidP="00264104">
            <w:pPr>
              <w:suppressAutoHyphens/>
              <w:jc w:val="both"/>
              <w:rPr>
                <w:rFonts w:ascii="Arial" w:hAnsi="Arial"/>
                <w:b/>
                <w:bCs/>
                <w:sz w:val="24"/>
              </w:rPr>
            </w:pPr>
            <w:r w:rsidRPr="00264104">
              <w:rPr>
                <w:rFonts w:ascii="Arial" w:hAnsi="Arial"/>
                <w:b/>
                <w:bCs/>
                <w:sz w:val="24"/>
              </w:rPr>
              <w:t>PREÇO TOTAL DO GRUPO ÚNICO POR EXTENSO:</w:t>
            </w:r>
          </w:p>
        </w:tc>
      </w:tr>
    </w:tbl>
    <w:p w:rsidR="00264104" w:rsidRPr="00264104" w:rsidRDefault="00264104" w:rsidP="0026410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264104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7 do Edital, às quais aderimos formalmente.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26410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264104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C2410B" w:rsidRDefault="00C2410B" w:rsidP="00264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64104" w:rsidRPr="00264104" w:rsidRDefault="00264104" w:rsidP="00264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264104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SERVIÇOS, CONFORME O DISPOSTO NO ANEXO N. 7 DO EDITAL</w:t>
      </w:r>
      <w:r w:rsidRPr="0026410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64104" w:rsidRPr="00264104" w:rsidRDefault="00264104" w:rsidP="00264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41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Declaramos que disponibilizaremos equipamentos e pessoal técnico adequados para a realização do objeto da presente licitação.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64104" w:rsidRPr="00264104" w:rsidTr="00C25BE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64104" w:rsidRPr="00264104" w:rsidRDefault="00264104" w:rsidP="00264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264104" w:rsidRPr="00264104" w:rsidTr="00C25BE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4104" w:rsidRPr="00264104" w:rsidRDefault="00264104" w:rsidP="002641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64104" w:rsidRPr="00264104" w:rsidTr="00C25BE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4104" w:rsidRPr="00264104" w:rsidRDefault="00264104" w:rsidP="002641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64104" w:rsidRPr="00264104" w:rsidTr="00C25BE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104" w:rsidRPr="00264104" w:rsidRDefault="00264104" w:rsidP="0026410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264104" w:rsidRPr="00264104" w:rsidRDefault="00264104" w:rsidP="0026410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4104" w:rsidRPr="00264104" w:rsidRDefault="00264104" w:rsidP="002641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64104" w:rsidRPr="00264104" w:rsidTr="00C25BE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64104" w:rsidRPr="00264104" w:rsidRDefault="00264104" w:rsidP="002641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26410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264104" w:rsidRPr="00264104" w:rsidRDefault="00264104" w:rsidP="0026410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641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264104" w:rsidRPr="00264104" w:rsidRDefault="00264104" w:rsidP="00264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64104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370DCF" w:rsidRDefault="00370DCF"/>
    <w:sectPr w:rsidR="00370DCF" w:rsidSect="0026410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04"/>
    <w:rsid w:val="00264104"/>
    <w:rsid w:val="00370DCF"/>
    <w:rsid w:val="00610969"/>
    <w:rsid w:val="00C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BE9C-749A-4F37-A02D-A0A9F935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4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Camila Milhomem Gomes</cp:lastModifiedBy>
  <cp:revision>2</cp:revision>
  <dcterms:created xsi:type="dcterms:W3CDTF">2022-04-28T14:32:00Z</dcterms:created>
  <dcterms:modified xsi:type="dcterms:W3CDTF">2022-04-28T14:32:00Z</dcterms:modified>
</cp:coreProperties>
</file>