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B54424" w14:paraId="36F301AE" w14:textId="77777777" w:rsidTr="008E6ABC">
        <w:trPr>
          <w:jc w:val="center"/>
        </w:trPr>
        <w:tc>
          <w:tcPr>
            <w:tcW w:w="10207" w:type="dxa"/>
            <w:gridSpan w:val="3"/>
          </w:tcPr>
          <w:p w14:paraId="30548EB2" w14:textId="098972F9" w:rsidR="00B54424" w:rsidRPr="00B54424" w:rsidRDefault="00B54424" w:rsidP="00031CAC">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w:t>
            </w:r>
            <w:r w:rsidRPr="009F3705">
              <w:rPr>
                <w:rFonts w:ascii="Arial" w:hAnsi="Arial"/>
                <w:b/>
                <w:sz w:val="24"/>
              </w:rPr>
              <w:t xml:space="preserve">ELETRÔNICO </w:t>
            </w:r>
            <w:r w:rsidR="009F3705" w:rsidRPr="009F3705">
              <w:rPr>
                <w:rFonts w:ascii="Arial" w:hAnsi="Arial"/>
                <w:b/>
                <w:sz w:val="24"/>
              </w:rPr>
              <w:t>N. 118</w:t>
            </w:r>
            <w:r w:rsidR="001A4AD1" w:rsidRPr="009F3705">
              <w:rPr>
                <w:rFonts w:ascii="Arial" w:hAnsi="Arial"/>
                <w:b/>
                <w:sz w:val="24"/>
              </w:rPr>
              <w:t>/</w:t>
            </w:r>
            <w:r w:rsidR="00031CAC" w:rsidRPr="009F3705">
              <w:rPr>
                <w:rFonts w:ascii="Arial" w:hAnsi="Arial"/>
                <w:b/>
                <w:sz w:val="24"/>
              </w:rPr>
              <w:t>20</w:t>
            </w:r>
          </w:p>
        </w:tc>
      </w:tr>
      <w:tr w:rsidR="00B54424" w:rsidRPr="00B54424" w14:paraId="44CC6988" w14:textId="77777777" w:rsidTr="002B3F83">
        <w:trPr>
          <w:jc w:val="center"/>
        </w:trPr>
        <w:tc>
          <w:tcPr>
            <w:tcW w:w="1555" w:type="dxa"/>
            <w:shd w:val="clear" w:color="auto" w:fill="D9D9D9" w:themeFill="background1" w:themeFillShade="D9"/>
            <w:vAlign w:val="center"/>
          </w:tcPr>
          <w:p w14:paraId="239440D6"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0988164E" w14:textId="77777777" w:rsidR="00B54424" w:rsidRPr="00806A9C" w:rsidRDefault="0054664E" w:rsidP="00806A9C">
            <w:pPr>
              <w:jc w:val="both"/>
              <w:rPr>
                <w:rFonts w:ascii="Arial" w:eastAsia="Calibri" w:hAnsi="Arial" w:cs="Arial"/>
                <w:szCs w:val="24"/>
                <w:lang w:eastAsia="en-US"/>
              </w:rPr>
            </w:pPr>
            <w:r w:rsidRPr="001E3600">
              <w:rPr>
                <w:rFonts w:ascii="Arial" w:hAnsi="Arial" w:cs="Arial"/>
                <w:sz w:val="24"/>
              </w:rPr>
              <w:t xml:space="preserve">Aquisição de sistema </w:t>
            </w:r>
            <w:r w:rsidR="0041650B" w:rsidRPr="001E3600">
              <w:rPr>
                <w:rFonts w:ascii="Arial" w:hAnsi="Arial" w:cs="Arial"/>
                <w:sz w:val="24"/>
              </w:rPr>
              <w:t xml:space="preserve">de </w:t>
            </w:r>
            <w:r w:rsidR="00A26917" w:rsidRPr="001E3600">
              <w:rPr>
                <w:rFonts w:ascii="Arial" w:hAnsi="Arial" w:cs="Arial"/>
                <w:sz w:val="24"/>
              </w:rPr>
              <w:t xml:space="preserve">gerenciamento, controle, organização e exibição de programação em </w:t>
            </w:r>
            <w:r w:rsidR="00806A9C" w:rsidRPr="001E3600">
              <w:rPr>
                <w:rFonts w:ascii="Arial" w:hAnsi="Arial" w:cs="Arial"/>
                <w:sz w:val="24"/>
              </w:rPr>
              <w:t xml:space="preserve">múltiplos canais </w:t>
            </w:r>
            <w:r w:rsidR="00A26917" w:rsidRPr="001E3600">
              <w:rPr>
                <w:rFonts w:ascii="Arial" w:hAnsi="Arial" w:cs="Arial"/>
                <w:sz w:val="24"/>
              </w:rPr>
              <w:t xml:space="preserve">para emissora de televisão, na forma de solução de hardware e software específicos, incluindo serviços de instalação, treinamento, operação assistida e garantia de funcionamento </w:t>
            </w:r>
            <w:r w:rsidR="00B941D7" w:rsidRPr="001E3600">
              <w:rPr>
                <w:rFonts w:ascii="Arial" w:hAnsi="Arial" w:cs="Arial"/>
                <w:sz w:val="24"/>
              </w:rPr>
              <w:t xml:space="preserve">pelo período </w:t>
            </w:r>
            <w:r w:rsidR="00D95B53" w:rsidRPr="009F3705">
              <w:rPr>
                <w:rFonts w:ascii="Arial" w:hAnsi="Arial" w:cs="Arial"/>
                <w:sz w:val="24"/>
              </w:rPr>
              <w:t xml:space="preserve">mínimo </w:t>
            </w:r>
            <w:r w:rsidR="00B941D7" w:rsidRPr="009F3705">
              <w:rPr>
                <w:rFonts w:ascii="Arial" w:hAnsi="Arial" w:cs="Arial"/>
                <w:sz w:val="24"/>
              </w:rPr>
              <w:t xml:space="preserve">de </w:t>
            </w:r>
            <w:r w:rsidR="00A26917" w:rsidRPr="009F3705">
              <w:rPr>
                <w:rFonts w:ascii="Arial" w:hAnsi="Arial" w:cs="Arial"/>
                <w:sz w:val="24"/>
              </w:rPr>
              <w:t>24</w:t>
            </w:r>
            <w:r w:rsidR="00B941D7" w:rsidRPr="001E3600">
              <w:rPr>
                <w:rFonts w:ascii="Arial" w:hAnsi="Arial" w:cs="Arial"/>
                <w:sz w:val="24"/>
              </w:rPr>
              <w:t xml:space="preserve"> (</w:t>
            </w:r>
            <w:r w:rsidR="00A26917" w:rsidRPr="001E3600">
              <w:rPr>
                <w:rFonts w:ascii="Arial" w:hAnsi="Arial" w:cs="Arial"/>
                <w:sz w:val="24"/>
              </w:rPr>
              <w:t>vinte e quatro</w:t>
            </w:r>
            <w:r w:rsidR="00B941D7" w:rsidRPr="001E3600">
              <w:rPr>
                <w:rFonts w:ascii="Arial" w:hAnsi="Arial" w:cs="Arial"/>
                <w:sz w:val="24"/>
              </w:rPr>
              <w:t>) meses.</w:t>
            </w:r>
          </w:p>
        </w:tc>
        <w:bookmarkStart w:id="0" w:name="_GoBack"/>
        <w:bookmarkEnd w:id="0"/>
      </w:tr>
      <w:tr w:rsidR="00B54424" w:rsidRPr="00B54424" w14:paraId="53418084" w14:textId="77777777" w:rsidTr="008E6ABC">
        <w:trPr>
          <w:trHeight w:val="417"/>
          <w:jc w:val="center"/>
        </w:trPr>
        <w:tc>
          <w:tcPr>
            <w:tcW w:w="1555" w:type="dxa"/>
            <w:shd w:val="clear" w:color="auto" w:fill="auto"/>
            <w:vAlign w:val="center"/>
          </w:tcPr>
          <w:p w14:paraId="70F94CE9" w14:textId="77777777" w:rsidR="00B54424" w:rsidRPr="00B54424" w:rsidRDefault="00B54424" w:rsidP="008E6ABC">
            <w:pPr>
              <w:jc w:val="center"/>
              <w:rPr>
                <w:rFonts w:ascii="Arial" w:hAnsi="Arial" w:cs="Arial"/>
                <w:b/>
              </w:rPr>
            </w:pPr>
            <w:r w:rsidRPr="00B54424">
              <w:rPr>
                <w:rFonts w:ascii="Arial" w:hAnsi="Arial" w:cs="Arial"/>
                <w:b/>
              </w:rPr>
              <w:t>SRP?</w:t>
            </w:r>
          </w:p>
          <w:p w14:paraId="270883ED"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14:paraId="0CB9E98D" w14:textId="77777777" w:rsidR="00B54424" w:rsidRPr="00806A9C" w:rsidRDefault="00462184" w:rsidP="00503714">
            <w:pPr>
              <w:jc w:val="both"/>
              <w:rPr>
                <w:rFonts w:ascii="Arial" w:hAnsi="Arial" w:cs="Arial"/>
                <w:b/>
                <w:sz w:val="24"/>
                <w:szCs w:val="24"/>
              </w:rPr>
            </w:pPr>
            <w:r w:rsidRPr="001E3600">
              <w:rPr>
                <w:rFonts w:ascii="Arial" w:hAnsi="Arial"/>
                <w:b/>
                <w:sz w:val="24"/>
              </w:rPr>
              <w:t xml:space="preserve">Valor </w:t>
            </w:r>
            <w:r w:rsidR="00503714">
              <w:rPr>
                <w:rFonts w:ascii="Arial" w:hAnsi="Arial" w:cs="Arial"/>
                <w:b/>
                <w:sz w:val="24"/>
                <w:szCs w:val="24"/>
              </w:rPr>
              <w:t>Total</w:t>
            </w:r>
            <w:r w:rsidRPr="001E3600">
              <w:rPr>
                <w:rFonts w:ascii="Arial" w:hAnsi="Arial" w:cs="Arial"/>
                <w:b/>
                <w:sz w:val="24"/>
                <w:szCs w:val="24"/>
              </w:rPr>
              <w:t xml:space="preserve"> </w:t>
            </w:r>
            <w:r w:rsidRPr="001E3600">
              <w:rPr>
                <w:rFonts w:ascii="Arial" w:hAnsi="Arial"/>
                <w:b/>
                <w:sz w:val="24"/>
              </w:rPr>
              <w:t>Estimado</w:t>
            </w:r>
            <w:r w:rsidRPr="009F3705">
              <w:rPr>
                <w:rFonts w:ascii="Arial" w:hAnsi="Arial" w:cs="Arial"/>
                <w:b/>
                <w:sz w:val="24"/>
                <w:szCs w:val="24"/>
              </w:rPr>
              <w:t xml:space="preserve">: </w:t>
            </w:r>
            <w:r w:rsidR="00A26917" w:rsidRPr="009F3705">
              <w:rPr>
                <w:rFonts w:ascii="Arial" w:hAnsi="Arial" w:cs="Arial"/>
                <w:b/>
                <w:sz w:val="24"/>
                <w:szCs w:val="24"/>
              </w:rPr>
              <w:t xml:space="preserve">R$ </w:t>
            </w:r>
            <w:r w:rsidR="00211302" w:rsidRPr="009F3705">
              <w:rPr>
                <w:rFonts w:ascii="Arial" w:hAnsi="Arial" w:cs="Arial"/>
                <w:b/>
                <w:sz w:val="24"/>
                <w:szCs w:val="24"/>
              </w:rPr>
              <w:t>1.055.287,37</w:t>
            </w:r>
            <w:r w:rsidR="00A26917" w:rsidRPr="009F3705">
              <w:rPr>
                <w:rFonts w:ascii="Arial" w:hAnsi="Arial" w:cs="Arial"/>
                <w:b/>
                <w:sz w:val="24"/>
                <w:szCs w:val="24"/>
              </w:rPr>
              <w:t xml:space="preserve"> (</w:t>
            </w:r>
            <w:r w:rsidR="00211302" w:rsidRPr="009F3705">
              <w:rPr>
                <w:rFonts w:ascii="Arial" w:hAnsi="Arial" w:cs="Arial"/>
                <w:b/>
                <w:sz w:val="24"/>
                <w:szCs w:val="24"/>
              </w:rPr>
              <w:t>um milhão cinquenta e cinco mil duzentos e oitenta e sete reais e trinta e sete centavos</w:t>
            </w:r>
            <w:r w:rsidR="00A26917" w:rsidRPr="009F3705">
              <w:rPr>
                <w:rFonts w:ascii="Arial" w:hAnsi="Arial" w:cs="Arial"/>
                <w:b/>
                <w:sz w:val="24"/>
                <w:szCs w:val="24"/>
              </w:rPr>
              <w:t>)</w:t>
            </w:r>
            <w:r w:rsidR="00211302" w:rsidRPr="009F3705">
              <w:rPr>
                <w:rFonts w:ascii="Arial" w:hAnsi="Arial" w:cs="Arial"/>
                <w:b/>
                <w:sz w:val="24"/>
                <w:szCs w:val="24"/>
              </w:rPr>
              <w:t>.</w:t>
            </w:r>
          </w:p>
        </w:tc>
      </w:tr>
      <w:tr w:rsidR="00AA22E4" w:rsidRPr="00AA22E4" w14:paraId="23CC3D6A" w14:textId="77777777" w:rsidTr="00A26917">
        <w:trPr>
          <w:trHeight w:val="1745"/>
          <w:jc w:val="center"/>
        </w:trPr>
        <w:tc>
          <w:tcPr>
            <w:tcW w:w="10207" w:type="dxa"/>
            <w:gridSpan w:val="3"/>
            <w:shd w:val="clear" w:color="auto" w:fill="auto"/>
            <w:vAlign w:val="center"/>
          </w:tcPr>
          <w:p w14:paraId="12EC2DEF" w14:textId="366A435B" w:rsidR="00462184" w:rsidRPr="00174066" w:rsidRDefault="00462184" w:rsidP="009E3067">
            <w:pPr>
              <w:spacing w:before="120" w:after="120"/>
              <w:jc w:val="center"/>
              <w:rPr>
                <w:rFonts w:ascii="Arial" w:hAnsi="Arial" w:cs="Arial"/>
                <w:sz w:val="24"/>
                <w:szCs w:val="24"/>
              </w:rPr>
            </w:pPr>
            <w:r w:rsidRPr="009F3705">
              <w:rPr>
                <w:rFonts w:ascii="Arial" w:hAnsi="Arial" w:cs="Arial"/>
                <w:sz w:val="24"/>
                <w:szCs w:val="24"/>
                <w:u w:val="single"/>
              </w:rPr>
              <w:t>Data de divulgação do Edital</w:t>
            </w:r>
            <w:r w:rsidRPr="009F3705">
              <w:rPr>
                <w:rFonts w:ascii="Arial" w:hAnsi="Arial" w:cs="Arial"/>
                <w:sz w:val="24"/>
                <w:szCs w:val="24"/>
              </w:rPr>
              <w:t>:</w:t>
            </w:r>
            <w:r w:rsidR="009F3705" w:rsidRPr="009F3705">
              <w:rPr>
                <w:rFonts w:ascii="Arial" w:hAnsi="Arial" w:cs="Arial"/>
                <w:sz w:val="24"/>
                <w:szCs w:val="24"/>
              </w:rPr>
              <w:t xml:space="preserve"> 6</w:t>
            </w:r>
            <w:r w:rsidRPr="009F3705">
              <w:rPr>
                <w:rFonts w:ascii="Arial" w:hAnsi="Arial" w:cs="Arial"/>
                <w:sz w:val="24"/>
                <w:szCs w:val="24"/>
              </w:rPr>
              <w:t>/</w:t>
            </w:r>
            <w:r w:rsidR="009F3705" w:rsidRPr="009F3705">
              <w:rPr>
                <w:rFonts w:ascii="Arial" w:hAnsi="Arial" w:cs="Arial"/>
                <w:sz w:val="24"/>
                <w:szCs w:val="24"/>
              </w:rPr>
              <w:t>11</w:t>
            </w:r>
            <w:r w:rsidRPr="009F3705">
              <w:rPr>
                <w:rFonts w:ascii="Arial" w:hAnsi="Arial" w:cs="Arial"/>
                <w:sz w:val="24"/>
                <w:szCs w:val="24"/>
              </w:rPr>
              <w:t>/</w:t>
            </w:r>
            <w:r w:rsidR="009F3705" w:rsidRPr="009F3705">
              <w:rPr>
                <w:rFonts w:ascii="Arial" w:hAnsi="Arial" w:cs="Arial"/>
                <w:sz w:val="24"/>
                <w:szCs w:val="24"/>
              </w:rPr>
              <w:t>2020</w:t>
            </w:r>
          </w:p>
          <w:p w14:paraId="09AAE579" w14:textId="77777777" w:rsidR="00462184" w:rsidRPr="00174066" w:rsidRDefault="00462184" w:rsidP="009E3067">
            <w:pPr>
              <w:pStyle w:val="PargrafodaLista"/>
              <w:numPr>
                <w:ilvl w:val="0"/>
                <w:numId w:val="17"/>
              </w:numPr>
              <w:snapToGrid w:val="0"/>
              <w:spacing w:before="120" w:after="120"/>
              <w:ind w:left="460"/>
              <w:jc w:val="both"/>
              <w:rPr>
                <w:rFonts w:ascii="Arial" w:hAnsi="Arial" w:cs="Arial"/>
                <w:sz w:val="24"/>
                <w:szCs w:val="24"/>
              </w:rPr>
            </w:pPr>
            <w:r w:rsidRPr="00174066">
              <w:rPr>
                <w:rFonts w:ascii="Arial" w:hAnsi="Arial" w:cs="Arial"/>
                <w:sz w:val="24"/>
                <w:szCs w:val="24"/>
              </w:rPr>
              <w:t xml:space="preserve">Divulgação do </w:t>
            </w:r>
            <w:r w:rsidRPr="008D2E6A">
              <w:rPr>
                <w:rFonts w:ascii="Arial" w:hAnsi="Arial" w:cs="Arial"/>
                <w:sz w:val="24"/>
                <w:szCs w:val="24"/>
              </w:rPr>
              <w:t>Pregão, mediante aviso publicado no Diário Oficial da União</w:t>
            </w:r>
            <w:r w:rsidRPr="009E3067">
              <w:rPr>
                <w:rFonts w:ascii="Arial" w:hAnsi="Arial" w:cs="Arial"/>
                <w:sz w:val="24"/>
                <w:szCs w:val="24"/>
              </w:rPr>
              <w:t xml:space="preserve">, </w:t>
            </w:r>
            <w:r w:rsidRPr="009E3067">
              <w:rPr>
                <w:rFonts w:ascii="Arial" w:hAnsi="Arial"/>
                <w:sz w:val="24"/>
              </w:rPr>
              <w:t>no “Jornal Correio Braziliense”, editados em Brasília-DF</w:t>
            </w:r>
            <w:r w:rsidRPr="008D2E6A">
              <w:rPr>
                <w:rFonts w:ascii="Arial" w:hAnsi="Arial" w:cs="Arial"/>
                <w:sz w:val="24"/>
                <w:szCs w:val="24"/>
              </w:rPr>
              <w:t xml:space="preserve"> e</w:t>
            </w:r>
            <w:r w:rsidRPr="00174066">
              <w:rPr>
                <w:rFonts w:ascii="Arial" w:hAnsi="Arial" w:cs="Arial"/>
                <w:sz w:val="24"/>
                <w:szCs w:val="24"/>
              </w:rPr>
              <w:t xml:space="preserve"> nos sítios eletrônicos: </w:t>
            </w:r>
            <w:hyperlink r:id="rId8" w:history="1">
              <w:r w:rsidR="00881AE0">
                <w:rPr>
                  <w:rStyle w:val="Hyperlink"/>
                  <w:rFonts w:ascii="Arial" w:hAnsi="Arial" w:cs="Arial"/>
                  <w:sz w:val="24"/>
                  <w:szCs w:val="24"/>
                </w:rPr>
                <w:t>www.gov.br/compras/pt-br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14:paraId="7C31F68B" w14:textId="77777777" w:rsidR="00982825" w:rsidRPr="00AA22E4" w:rsidRDefault="00462184" w:rsidP="009E3067">
            <w:pPr>
              <w:pStyle w:val="PargrafodaLista"/>
              <w:numPr>
                <w:ilvl w:val="0"/>
                <w:numId w:val="17"/>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15EFDE18" w14:textId="77777777" w:rsidTr="003E6E12">
        <w:trPr>
          <w:trHeight w:val="524"/>
          <w:jc w:val="center"/>
        </w:trPr>
        <w:tc>
          <w:tcPr>
            <w:tcW w:w="10207" w:type="dxa"/>
            <w:gridSpan w:val="3"/>
            <w:shd w:val="clear" w:color="auto" w:fill="D9D9D9" w:themeFill="background1" w:themeFillShade="D9"/>
            <w:vAlign w:val="center"/>
          </w:tcPr>
          <w:p w14:paraId="6D5CDC34" w14:textId="57677DC0" w:rsidR="00B54424" w:rsidRPr="00AA22E4" w:rsidRDefault="00CF7182" w:rsidP="003E6E12">
            <w:pPr>
              <w:jc w:val="center"/>
              <w:rPr>
                <w:rStyle w:val="Hyperlink"/>
                <w:rFonts w:ascii="Arial" w:hAnsi="Arial" w:cs="Arial"/>
                <w:b/>
                <w:color w:val="auto"/>
                <w:sz w:val="24"/>
                <w:szCs w:val="24"/>
              </w:rPr>
            </w:pPr>
            <w:r w:rsidRPr="009F3705">
              <w:rPr>
                <w:rFonts w:ascii="Arial" w:hAnsi="Arial" w:cs="Arial"/>
                <w:b/>
                <w:sz w:val="24"/>
                <w:szCs w:val="24"/>
              </w:rPr>
              <w:t>Data de abertura:</w:t>
            </w:r>
            <w:r w:rsidR="009F3705" w:rsidRPr="009F3705">
              <w:rPr>
                <w:rFonts w:ascii="Arial" w:hAnsi="Arial" w:cs="Arial"/>
                <w:b/>
                <w:sz w:val="24"/>
                <w:szCs w:val="24"/>
              </w:rPr>
              <w:t xml:space="preserve"> 19</w:t>
            </w:r>
            <w:r w:rsidRPr="009F3705">
              <w:rPr>
                <w:rFonts w:ascii="Arial" w:hAnsi="Arial" w:cs="Arial"/>
                <w:b/>
                <w:sz w:val="24"/>
                <w:szCs w:val="24"/>
              </w:rPr>
              <w:t>/</w:t>
            </w:r>
            <w:r w:rsidR="009F3705" w:rsidRPr="009F3705">
              <w:rPr>
                <w:rFonts w:ascii="Arial" w:hAnsi="Arial" w:cs="Arial"/>
                <w:b/>
                <w:sz w:val="24"/>
                <w:szCs w:val="24"/>
              </w:rPr>
              <w:t>11</w:t>
            </w:r>
            <w:r w:rsidRPr="009F3705">
              <w:rPr>
                <w:rFonts w:ascii="Arial" w:hAnsi="Arial" w:cs="Arial"/>
                <w:b/>
                <w:sz w:val="24"/>
                <w:szCs w:val="24"/>
              </w:rPr>
              <w:t>/</w:t>
            </w:r>
            <w:r w:rsidR="009F3705" w:rsidRPr="009F3705">
              <w:rPr>
                <w:rFonts w:ascii="Arial" w:hAnsi="Arial" w:cs="Arial"/>
                <w:b/>
                <w:sz w:val="24"/>
                <w:szCs w:val="24"/>
              </w:rPr>
              <w:t>2020</w:t>
            </w:r>
            <w:r w:rsidRPr="009F3705">
              <w:rPr>
                <w:rFonts w:ascii="Arial" w:hAnsi="Arial" w:cs="Arial"/>
                <w:b/>
                <w:sz w:val="24"/>
                <w:szCs w:val="24"/>
              </w:rPr>
              <w:t xml:space="preserve"> às 10h</w:t>
            </w:r>
            <w:r w:rsidR="00B54424" w:rsidRPr="009F3705">
              <w:rPr>
                <w:rFonts w:ascii="Arial" w:hAnsi="Arial" w:cs="Arial"/>
                <w:b/>
                <w:sz w:val="24"/>
                <w:szCs w:val="24"/>
              </w:rPr>
              <w:t xml:space="preserve"> no sítio</w:t>
            </w:r>
            <w:r w:rsidR="00444F5F" w:rsidRPr="009F3705">
              <w:rPr>
                <w:rFonts w:ascii="Arial" w:hAnsi="Arial" w:cs="Arial"/>
                <w:b/>
                <w:sz w:val="24"/>
                <w:szCs w:val="24"/>
              </w:rPr>
              <w:t xml:space="preserve"> eletrônico</w:t>
            </w:r>
            <w:r w:rsidR="00B54424" w:rsidRPr="009F3705">
              <w:rPr>
                <w:rFonts w:ascii="Arial" w:hAnsi="Arial" w:cs="Arial"/>
                <w:b/>
                <w:sz w:val="24"/>
                <w:szCs w:val="24"/>
              </w:rPr>
              <w:t xml:space="preserve"> </w:t>
            </w:r>
            <w:hyperlink r:id="rId10" w:history="1">
              <w:r w:rsidR="00881AE0" w:rsidRPr="009F3705">
                <w:rPr>
                  <w:rStyle w:val="Hyperlink"/>
                  <w:rFonts w:ascii="Arial" w:hAnsi="Arial" w:cs="Arial"/>
                  <w:b/>
                  <w:sz w:val="24"/>
                  <w:szCs w:val="24"/>
                </w:rPr>
                <w:t>www.gov.br/compras/pt-br</w:t>
              </w:r>
            </w:hyperlink>
            <w:r w:rsidR="0041650B">
              <w:rPr>
                <w:rStyle w:val="Hyperlink"/>
                <w:rFonts w:ascii="Arial" w:hAnsi="Arial" w:cs="Arial"/>
                <w:b/>
                <w:color w:val="auto"/>
                <w:sz w:val="24"/>
                <w:szCs w:val="24"/>
              </w:rPr>
              <w:t xml:space="preserve"> </w:t>
            </w:r>
          </w:p>
          <w:p w14:paraId="1E78A8C9" w14:textId="77777777"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14:paraId="255D0C17" w14:textId="77777777" w:rsidTr="00A26917">
        <w:trPr>
          <w:jc w:val="center"/>
        </w:trPr>
        <w:tc>
          <w:tcPr>
            <w:tcW w:w="5104" w:type="dxa"/>
            <w:gridSpan w:val="2"/>
            <w:vAlign w:val="center"/>
          </w:tcPr>
          <w:p w14:paraId="2E28059A" w14:textId="77777777" w:rsidR="00462184" w:rsidRPr="00A26917" w:rsidRDefault="00462184" w:rsidP="00462184">
            <w:pPr>
              <w:jc w:val="center"/>
              <w:rPr>
                <w:rFonts w:ascii="Arial" w:hAnsi="Arial" w:cs="Arial"/>
                <w:b/>
              </w:rPr>
            </w:pPr>
            <w:r w:rsidRPr="00A26917">
              <w:rPr>
                <w:rFonts w:ascii="Arial" w:hAnsi="Arial" w:cs="Arial"/>
                <w:b/>
              </w:rPr>
              <w:t>Licitação Exclusiva ME/EPP?</w:t>
            </w:r>
          </w:p>
          <w:p w14:paraId="506BB857" w14:textId="77777777" w:rsidR="00462184" w:rsidRPr="00A26917" w:rsidRDefault="00462184" w:rsidP="00A26917">
            <w:pPr>
              <w:jc w:val="center"/>
              <w:rPr>
                <w:rFonts w:ascii="Arial" w:hAnsi="Arial" w:cs="Arial"/>
                <w:b/>
              </w:rPr>
            </w:pPr>
            <w:r w:rsidRPr="00A26917">
              <w:rPr>
                <w:rFonts w:ascii="Arial" w:hAnsi="Arial" w:cs="Arial"/>
                <w:b/>
              </w:rPr>
              <w:t>Não</w:t>
            </w:r>
          </w:p>
        </w:tc>
        <w:tc>
          <w:tcPr>
            <w:tcW w:w="5103" w:type="dxa"/>
            <w:vAlign w:val="center"/>
          </w:tcPr>
          <w:p w14:paraId="4F8BC1D0" w14:textId="77777777" w:rsidR="00462184" w:rsidRPr="00A26917" w:rsidRDefault="00462184" w:rsidP="00462184">
            <w:pPr>
              <w:jc w:val="center"/>
              <w:rPr>
                <w:rFonts w:ascii="Arial" w:hAnsi="Arial" w:cs="Arial"/>
                <w:b/>
              </w:rPr>
            </w:pPr>
            <w:r w:rsidRPr="00A26917">
              <w:rPr>
                <w:rFonts w:ascii="Arial" w:hAnsi="Arial" w:cs="Arial"/>
                <w:b/>
              </w:rPr>
              <w:t>Há Itens Exclusivos ME/EPP e/ou Reserva de cota ME/EPP?</w:t>
            </w:r>
          </w:p>
          <w:p w14:paraId="3F972B18" w14:textId="77777777" w:rsidR="00462184" w:rsidRPr="001D0E4C" w:rsidRDefault="00462184" w:rsidP="00462184">
            <w:pPr>
              <w:jc w:val="center"/>
              <w:rPr>
                <w:rFonts w:ascii="Arial" w:hAnsi="Arial" w:cs="Arial"/>
                <w:b/>
              </w:rPr>
            </w:pPr>
            <w:r w:rsidRPr="00A26917">
              <w:rPr>
                <w:rFonts w:ascii="Arial" w:hAnsi="Arial" w:cs="Arial"/>
                <w:b/>
              </w:rPr>
              <w:t>Não</w:t>
            </w:r>
          </w:p>
        </w:tc>
      </w:tr>
      <w:tr w:rsidR="003E6E12" w:rsidRPr="00B54424" w14:paraId="02D06C98" w14:textId="77777777" w:rsidTr="003E6E12">
        <w:trPr>
          <w:jc w:val="center"/>
        </w:trPr>
        <w:tc>
          <w:tcPr>
            <w:tcW w:w="10207" w:type="dxa"/>
            <w:gridSpan w:val="3"/>
            <w:vAlign w:val="center"/>
          </w:tcPr>
          <w:p w14:paraId="7DA5960F" w14:textId="77777777" w:rsidR="00462184" w:rsidRPr="009E3067" w:rsidRDefault="00462184" w:rsidP="00462184">
            <w:pPr>
              <w:jc w:val="center"/>
              <w:rPr>
                <w:rFonts w:ascii="Arial" w:hAnsi="Arial" w:cs="Arial"/>
                <w:b/>
              </w:rPr>
            </w:pPr>
            <w:r w:rsidRPr="009E3067">
              <w:rPr>
                <w:rFonts w:ascii="Arial" w:hAnsi="Arial" w:cs="Arial"/>
                <w:b/>
              </w:rPr>
              <w:t>Decreto 7.174/10?</w:t>
            </w:r>
          </w:p>
          <w:p w14:paraId="547AB722" w14:textId="77777777" w:rsidR="00D7043C" w:rsidRPr="00343ACB" w:rsidRDefault="00462184" w:rsidP="00806A9C">
            <w:pPr>
              <w:jc w:val="center"/>
              <w:rPr>
                <w:rFonts w:ascii="Arial" w:hAnsi="Arial" w:cs="Arial"/>
                <w:b/>
                <w:sz w:val="28"/>
                <w:szCs w:val="28"/>
              </w:rPr>
            </w:pPr>
            <w:r w:rsidRPr="009E3067">
              <w:rPr>
                <w:rFonts w:ascii="Arial" w:hAnsi="Arial" w:cs="Arial"/>
                <w:b/>
              </w:rPr>
              <w:t>Não</w:t>
            </w:r>
          </w:p>
        </w:tc>
      </w:tr>
      <w:tr w:rsidR="00462184" w:rsidRPr="00B54424" w14:paraId="724B4006" w14:textId="77777777" w:rsidTr="00A26917">
        <w:trPr>
          <w:trHeight w:val="946"/>
          <w:jc w:val="center"/>
        </w:trPr>
        <w:tc>
          <w:tcPr>
            <w:tcW w:w="5104" w:type="dxa"/>
            <w:gridSpan w:val="2"/>
            <w:vAlign w:val="center"/>
          </w:tcPr>
          <w:p w14:paraId="10E2C383" w14:textId="77777777" w:rsidR="00462184" w:rsidRPr="007E76A0" w:rsidRDefault="00462184" w:rsidP="00462184">
            <w:pPr>
              <w:jc w:val="center"/>
              <w:rPr>
                <w:rFonts w:ascii="Arial" w:hAnsi="Arial" w:cs="Arial"/>
                <w:b/>
              </w:rPr>
            </w:pPr>
            <w:r w:rsidRPr="007E76A0">
              <w:rPr>
                <w:rFonts w:ascii="Arial" w:hAnsi="Arial" w:cs="Arial"/>
                <w:b/>
              </w:rPr>
              <w:t>Vistoria?</w:t>
            </w:r>
          </w:p>
          <w:p w14:paraId="66732639" w14:textId="77777777" w:rsidR="00462184" w:rsidRPr="007E76A0" w:rsidRDefault="00806A9C" w:rsidP="00462184">
            <w:pPr>
              <w:jc w:val="center"/>
              <w:rPr>
                <w:rFonts w:ascii="Arial" w:hAnsi="Arial" w:cs="Arial"/>
                <w:b/>
              </w:rPr>
            </w:pPr>
            <w:r w:rsidRPr="007E76A0">
              <w:rPr>
                <w:rFonts w:ascii="Arial" w:hAnsi="Arial" w:cs="Arial"/>
                <w:b/>
              </w:rPr>
              <w:t>Facultativa</w:t>
            </w:r>
          </w:p>
          <w:p w14:paraId="6A8E3AF0" w14:textId="77777777" w:rsidR="00462184" w:rsidRPr="007E76A0" w:rsidRDefault="00462184" w:rsidP="00462184">
            <w:pPr>
              <w:jc w:val="center"/>
              <w:rPr>
                <w:rFonts w:ascii="Arial" w:hAnsi="Arial" w:cs="Arial"/>
                <w:i/>
              </w:rPr>
            </w:pPr>
            <w:r w:rsidRPr="009E3067">
              <w:rPr>
                <w:rFonts w:ascii="Arial" w:hAnsi="Arial" w:cs="Arial"/>
                <w:i/>
              </w:rPr>
              <w:t xml:space="preserve">Veja Título </w:t>
            </w:r>
            <w:r w:rsidR="0034628D" w:rsidRPr="009E3067">
              <w:rPr>
                <w:rFonts w:ascii="Arial" w:hAnsi="Arial" w:cs="Arial"/>
                <w:i/>
              </w:rPr>
              <w:t>5</w:t>
            </w:r>
            <w:r w:rsidRPr="009E3067">
              <w:rPr>
                <w:rFonts w:ascii="Arial" w:hAnsi="Arial" w:cs="Arial"/>
                <w:i/>
              </w:rPr>
              <w:t xml:space="preserve"> do Anexo n. 1.</w:t>
            </w:r>
          </w:p>
          <w:p w14:paraId="6D77E80B" w14:textId="77777777" w:rsidR="00462184" w:rsidRPr="007E76A0" w:rsidRDefault="00462184" w:rsidP="00462184">
            <w:pPr>
              <w:jc w:val="center"/>
              <w:rPr>
                <w:rFonts w:ascii="Arial" w:hAnsi="Arial" w:cs="Arial"/>
              </w:rPr>
            </w:pPr>
            <w:r w:rsidRPr="009E3067">
              <w:rPr>
                <w:rFonts w:ascii="Arial" w:hAnsi="Arial" w:cs="Arial"/>
                <w:i/>
              </w:rPr>
              <w:t>Telefone para contato: (61)</w:t>
            </w:r>
            <w:r w:rsidR="00A26917" w:rsidRPr="009E3067">
              <w:rPr>
                <w:rFonts w:ascii="Arial" w:hAnsi="Arial" w:cs="Arial"/>
                <w:i/>
              </w:rPr>
              <w:t xml:space="preserve"> 3216-1625</w:t>
            </w:r>
          </w:p>
        </w:tc>
        <w:tc>
          <w:tcPr>
            <w:tcW w:w="5103" w:type="dxa"/>
            <w:vAlign w:val="center"/>
          </w:tcPr>
          <w:p w14:paraId="2C0DEC8D" w14:textId="77777777" w:rsidR="00462184" w:rsidRPr="007E76A0" w:rsidRDefault="00462184" w:rsidP="00462184">
            <w:pPr>
              <w:jc w:val="center"/>
              <w:rPr>
                <w:rFonts w:ascii="Arial" w:hAnsi="Arial" w:cs="Arial"/>
                <w:b/>
              </w:rPr>
            </w:pPr>
            <w:r w:rsidRPr="007E76A0">
              <w:rPr>
                <w:rFonts w:ascii="Arial" w:hAnsi="Arial" w:cs="Arial"/>
                <w:b/>
              </w:rPr>
              <w:t>Prova de Conceito?</w:t>
            </w:r>
          </w:p>
          <w:p w14:paraId="2D38AF1F" w14:textId="77777777" w:rsidR="00462184" w:rsidRPr="007E76A0" w:rsidRDefault="00806A9C" w:rsidP="00B9324B">
            <w:pPr>
              <w:jc w:val="center"/>
              <w:rPr>
                <w:rFonts w:ascii="Arial" w:hAnsi="Arial" w:cs="Arial"/>
                <w:b/>
              </w:rPr>
            </w:pPr>
            <w:r w:rsidRPr="007E76A0">
              <w:rPr>
                <w:rFonts w:ascii="Arial" w:hAnsi="Arial" w:cs="Arial"/>
                <w:b/>
              </w:rPr>
              <w:t>Sim</w:t>
            </w:r>
          </w:p>
          <w:p w14:paraId="72A30031" w14:textId="77777777" w:rsidR="00806A9C" w:rsidRPr="007E76A0" w:rsidRDefault="00806A9C" w:rsidP="00806A9C">
            <w:pPr>
              <w:jc w:val="center"/>
              <w:rPr>
                <w:rFonts w:ascii="Arial" w:hAnsi="Arial" w:cs="Arial"/>
                <w:b/>
              </w:rPr>
            </w:pPr>
            <w:r w:rsidRPr="009E3067">
              <w:rPr>
                <w:rFonts w:ascii="Arial" w:hAnsi="Arial" w:cs="Arial"/>
                <w:i/>
              </w:rPr>
              <w:t>Veja Título 4 do Anexo n. 1.</w:t>
            </w:r>
          </w:p>
        </w:tc>
      </w:tr>
      <w:tr w:rsidR="00FA29E1" w:rsidRPr="00B54424" w14:paraId="1D84AF72" w14:textId="77777777" w:rsidTr="00B143BE">
        <w:trPr>
          <w:trHeight w:val="747"/>
          <w:jc w:val="center"/>
        </w:trPr>
        <w:tc>
          <w:tcPr>
            <w:tcW w:w="10207" w:type="dxa"/>
            <w:gridSpan w:val="3"/>
            <w:vAlign w:val="center"/>
          </w:tcPr>
          <w:p w14:paraId="4BE4197E" w14:textId="77777777"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8B2E599" w14:textId="4F62EADE" w:rsidR="00FA29E1" w:rsidRPr="00222C56" w:rsidRDefault="00FA29E1" w:rsidP="00FA29E1">
            <w:pPr>
              <w:jc w:val="center"/>
              <w:rPr>
                <w:rFonts w:ascii="Arial" w:hAnsi="Arial" w:cs="Arial"/>
              </w:rPr>
            </w:pPr>
            <w:r w:rsidRPr="009F3705">
              <w:rPr>
                <w:rFonts w:ascii="Arial" w:hAnsi="Arial" w:cs="Arial"/>
              </w:rPr>
              <w:t>Até as 18h30 do dia</w:t>
            </w:r>
            <w:r w:rsidR="009F3705" w:rsidRPr="009F3705">
              <w:rPr>
                <w:rFonts w:ascii="Arial" w:hAnsi="Arial" w:cs="Arial"/>
              </w:rPr>
              <w:t xml:space="preserve"> 16</w:t>
            </w:r>
            <w:r w:rsidRPr="009F3705">
              <w:rPr>
                <w:rFonts w:ascii="Arial" w:hAnsi="Arial" w:cs="Arial"/>
              </w:rPr>
              <w:t>/</w:t>
            </w:r>
            <w:r w:rsidR="009F3705" w:rsidRPr="009F3705">
              <w:rPr>
                <w:rFonts w:ascii="Arial" w:hAnsi="Arial" w:cs="Arial"/>
              </w:rPr>
              <w:t>11</w:t>
            </w:r>
            <w:r w:rsidRPr="009F3705">
              <w:rPr>
                <w:rFonts w:ascii="Arial" w:hAnsi="Arial" w:cs="Arial"/>
              </w:rPr>
              <w:t>/</w:t>
            </w:r>
            <w:r w:rsidR="009F3705" w:rsidRPr="009F3705">
              <w:rPr>
                <w:rFonts w:ascii="Arial" w:hAnsi="Arial" w:cs="Arial"/>
              </w:rPr>
              <w:t>2020</w:t>
            </w:r>
          </w:p>
          <w:p w14:paraId="01651288" w14:textId="1332B35C" w:rsidR="00FA29E1" w:rsidRPr="009F3705" w:rsidRDefault="00FA29E1" w:rsidP="009F3705">
            <w:pPr>
              <w:jc w:val="center"/>
              <w:rPr>
                <w:rFonts w:ascii="Arial" w:hAnsi="Arial" w:cs="Arial"/>
                <w:color w:val="0000FF"/>
                <w:u w:val="single"/>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p>
        </w:tc>
      </w:tr>
      <w:tr w:rsidR="00B54424" w:rsidRPr="00B54424" w14:paraId="13A99BA9" w14:textId="77777777" w:rsidTr="003E6E12">
        <w:trPr>
          <w:trHeight w:val="177"/>
          <w:jc w:val="center"/>
        </w:trPr>
        <w:tc>
          <w:tcPr>
            <w:tcW w:w="10207" w:type="dxa"/>
            <w:gridSpan w:val="3"/>
            <w:shd w:val="clear" w:color="auto" w:fill="D9D9D9"/>
            <w:vAlign w:val="center"/>
          </w:tcPr>
          <w:p w14:paraId="064B5933"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59B8CCF1" w14:textId="77777777" w:rsidTr="00A26917">
        <w:trPr>
          <w:trHeight w:val="871"/>
          <w:jc w:val="center"/>
        </w:trPr>
        <w:tc>
          <w:tcPr>
            <w:tcW w:w="5104" w:type="dxa"/>
            <w:gridSpan w:val="2"/>
            <w:vAlign w:val="center"/>
          </w:tcPr>
          <w:p w14:paraId="6CC55EF9"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6AD95DF8"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103" w:type="dxa"/>
            <w:vMerge w:val="restart"/>
            <w:vAlign w:val="center"/>
          </w:tcPr>
          <w:p w14:paraId="2FF6DDB8"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2CA4A19A"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42D86EE8"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04238B95"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62AE89AD"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5CE494AD"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4828A117"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4515E3B7" w14:textId="77777777" w:rsidTr="00A26917">
        <w:trPr>
          <w:trHeight w:val="536"/>
          <w:jc w:val="center"/>
        </w:trPr>
        <w:tc>
          <w:tcPr>
            <w:tcW w:w="5104" w:type="dxa"/>
            <w:gridSpan w:val="2"/>
            <w:vAlign w:val="center"/>
          </w:tcPr>
          <w:p w14:paraId="219B0E5F"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14:paraId="54831DAA"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3724019E" w14:textId="77777777" w:rsidTr="003E6E12">
        <w:trPr>
          <w:trHeight w:val="200"/>
          <w:jc w:val="center"/>
        </w:trPr>
        <w:tc>
          <w:tcPr>
            <w:tcW w:w="10207" w:type="dxa"/>
            <w:gridSpan w:val="3"/>
            <w:shd w:val="clear" w:color="auto" w:fill="auto"/>
            <w:vAlign w:val="center"/>
          </w:tcPr>
          <w:p w14:paraId="73CDBEF7"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003EE2AB" w14:textId="77777777" w:rsidTr="003E6E12">
        <w:trPr>
          <w:trHeight w:val="484"/>
          <w:jc w:val="center"/>
        </w:trPr>
        <w:tc>
          <w:tcPr>
            <w:tcW w:w="10207" w:type="dxa"/>
            <w:gridSpan w:val="3"/>
            <w:shd w:val="clear" w:color="auto" w:fill="auto"/>
            <w:vAlign w:val="center"/>
          </w:tcPr>
          <w:p w14:paraId="7B5ED5D9"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626231DC" w14:textId="77777777" w:rsidTr="003E6E12">
        <w:trPr>
          <w:trHeight w:val="484"/>
          <w:jc w:val="center"/>
        </w:trPr>
        <w:tc>
          <w:tcPr>
            <w:tcW w:w="10207" w:type="dxa"/>
            <w:gridSpan w:val="3"/>
            <w:shd w:val="clear" w:color="auto" w:fill="auto"/>
            <w:vAlign w:val="center"/>
          </w:tcPr>
          <w:p w14:paraId="078A5EC4"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58AF4E5D" w14:textId="77777777" w:rsidTr="003E6E12">
        <w:trPr>
          <w:trHeight w:val="484"/>
          <w:jc w:val="center"/>
        </w:trPr>
        <w:tc>
          <w:tcPr>
            <w:tcW w:w="10207" w:type="dxa"/>
            <w:gridSpan w:val="3"/>
            <w:shd w:val="clear" w:color="auto" w:fill="D9D9D9" w:themeFill="background1" w:themeFillShade="D9"/>
            <w:vAlign w:val="center"/>
          </w:tcPr>
          <w:p w14:paraId="6C1FB707" w14:textId="77777777"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881AE0">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17BD6A9A" w14:textId="77777777"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881AE0">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585E3D5F"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716724C3" w14:textId="77777777" w:rsidR="00A851AD" w:rsidRDefault="00CE312B" w:rsidP="00CE312B">
      <w:pPr>
        <w:rPr>
          <w:noProof/>
        </w:rPr>
        <w:sectPr w:rsidR="00A851AD" w:rsidSect="002C798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1CFA3165" w14:textId="77777777" w:rsidR="00A851AD" w:rsidRDefault="00A851AD">
      <w:pPr>
        <w:pStyle w:val="Remissivo1"/>
        <w:tabs>
          <w:tab w:val="right" w:leader="dot" w:pos="9062"/>
        </w:tabs>
        <w:rPr>
          <w:noProof/>
        </w:rPr>
      </w:pPr>
      <w:r>
        <w:rPr>
          <w:noProof/>
        </w:rPr>
        <w:t>1. DO OBJETO DA LICITAÇÃO</w:t>
      </w:r>
      <w:r>
        <w:rPr>
          <w:noProof/>
        </w:rPr>
        <w:tab/>
        <w:t>3</w:t>
      </w:r>
    </w:p>
    <w:p w14:paraId="4545C08A" w14:textId="77777777" w:rsidR="00A851AD" w:rsidRDefault="00A851AD">
      <w:pPr>
        <w:pStyle w:val="Remissivo1"/>
        <w:tabs>
          <w:tab w:val="right" w:leader="dot" w:pos="9062"/>
        </w:tabs>
        <w:rPr>
          <w:noProof/>
        </w:rPr>
      </w:pPr>
      <w:r>
        <w:rPr>
          <w:noProof/>
        </w:rPr>
        <w:t>2. DOS PEDIDOS DE ESCLARECIMENTOS E DA IMPUGNAÇÃO</w:t>
      </w:r>
      <w:r>
        <w:rPr>
          <w:noProof/>
        </w:rPr>
        <w:tab/>
        <w:t>3</w:t>
      </w:r>
    </w:p>
    <w:p w14:paraId="1FF84799" w14:textId="77777777" w:rsidR="00A851AD" w:rsidRDefault="00A851AD">
      <w:pPr>
        <w:pStyle w:val="Remissivo1"/>
        <w:tabs>
          <w:tab w:val="right" w:leader="dot" w:pos="9062"/>
        </w:tabs>
        <w:rPr>
          <w:noProof/>
        </w:rPr>
      </w:pPr>
      <w:r>
        <w:rPr>
          <w:noProof/>
        </w:rPr>
        <w:t>3. DA PARTICIPAÇÃO E DOS IMPEDIMENTOS À PARTICIPAÇÃO</w:t>
      </w:r>
      <w:r>
        <w:rPr>
          <w:noProof/>
        </w:rPr>
        <w:tab/>
        <w:t>4</w:t>
      </w:r>
    </w:p>
    <w:p w14:paraId="12DF8DC7" w14:textId="77777777" w:rsidR="00A851AD" w:rsidRDefault="00A851AD">
      <w:pPr>
        <w:pStyle w:val="Remissivo1"/>
        <w:tabs>
          <w:tab w:val="right" w:leader="dot" w:pos="9062"/>
        </w:tabs>
        <w:rPr>
          <w:noProof/>
        </w:rPr>
      </w:pPr>
      <w:r>
        <w:rPr>
          <w:noProof/>
        </w:rPr>
        <w:t>4. DA APRESENTAÇÃO DA PROPOSTA E DOS DOCUMENTOS DE HABILITAÇÃO</w:t>
      </w:r>
      <w:r>
        <w:rPr>
          <w:noProof/>
        </w:rPr>
        <w:tab/>
        <w:t>5</w:t>
      </w:r>
    </w:p>
    <w:p w14:paraId="254ED2ED" w14:textId="77777777" w:rsidR="00A851AD" w:rsidRDefault="00A851AD">
      <w:pPr>
        <w:pStyle w:val="Remissivo1"/>
        <w:tabs>
          <w:tab w:val="right" w:leader="dot" w:pos="9062"/>
        </w:tabs>
        <w:rPr>
          <w:noProof/>
        </w:rPr>
      </w:pPr>
      <w:r>
        <w:rPr>
          <w:noProof/>
        </w:rPr>
        <w:t>5. DA ABERTURA DA SESSÃO</w:t>
      </w:r>
      <w:r>
        <w:rPr>
          <w:noProof/>
        </w:rPr>
        <w:tab/>
        <w:t>8</w:t>
      </w:r>
    </w:p>
    <w:p w14:paraId="5BFE9A73" w14:textId="77777777" w:rsidR="00A851AD" w:rsidRDefault="00A851AD">
      <w:pPr>
        <w:pStyle w:val="Remissivo1"/>
        <w:tabs>
          <w:tab w:val="right" w:leader="dot" w:pos="9062"/>
        </w:tabs>
        <w:rPr>
          <w:noProof/>
        </w:rPr>
      </w:pPr>
      <w:r>
        <w:rPr>
          <w:noProof/>
        </w:rPr>
        <w:t>6. DA CLASSIFICAÇÃO DAS PROPOSTAS</w:t>
      </w:r>
      <w:r>
        <w:rPr>
          <w:noProof/>
        </w:rPr>
        <w:tab/>
        <w:t>8</w:t>
      </w:r>
    </w:p>
    <w:p w14:paraId="51780B23" w14:textId="77777777" w:rsidR="00A851AD" w:rsidRDefault="00A851AD">
      <w:pPr>
        <w:pStyle w:val="Remissivo1"/>
        <w:tabs>
          <w:tab w:val="right" w:leader="dot" w:pos="9062"/>
        </w:tabs>
        <w:rPr>
          <w:noProof/>
        </w:rPr>
      </w:pPr>
      <w:r>
        <w:rPr>
          <w:noProof/>
        </w:rPr>
        <w:t>7. DA FASE COMPETITIVA</w:t>
      </w:r>
      <w:r>
        <w:rPr>
          <w:noProof/>
        </w:rPr>
        <w:tab/>
        <w:t>9</w:t>
      </w:r>
    </w:p>
    <w:p w14:paraId="055023FF" w14:textId="77777777" w:rsidR="00A851AD" w:rsidRDefault="00A851AD">
      <w:pPr>
        <w:pStyle w:val="Remissivo1"/>
        <w:tabs>
          <w:tab w:val="right" w:leader="dot" w:pos="9062"/>
        </w:tabs>
        <w:rPr>
          <w:noProof/>
        </w:rPr>
      </w:pPr>
      <w:r>
        <w:rPr>
          <w:noProof/>
        </w:rPr>
        <w:t>8. DOS CRITÉRIOS DE DESEMPATE</w:t>
      </w:r>
      <w:r>
        <w:rPr>
          <w:noProof/>
        </w:rPr>
        <w:tab/>
        <w:t>10</w:t>
      </w:r>
    </w:p>
    <w:p w14:paraId="6E819ECA" w14:textId="77777777" w:rsidR="00A851AD" w:rsidRDefault="00A851AD">
      <w:pPr>
        <w:pStyle w:val="Remissivo1"/>
        <w:tabs>
          <w:tab w:val="right" w:leader="dot" w:pos="9062"/>
        </w:tabs>
        <w:rPr>
          <w:noProof/>
        </w:rPr>
      </w:pPr>
      <w:r>
        <w:rPr>
          <w:noProof/>
        </w:rPr>
        <w:t>9. DA NEGOCIAÇÃO</w:t>
      </w:r>
      <w:r>
        <w:rPr>
          <w:noProof/>
        </w:rPr>
        <w:tab/>
        <w:t>11</w:t>
      </w:r>
    </w:p>
    <w:p w14:paraId="7DB58B36" w14:textId="77777777" w:rsidR="00A851AD" w:rsidRDefault="00A851AD">
      <w:pPr>
        <w:pStyle w:val="Remissivo1"/>
        <w:tabs>
          <w:tab w:val="right" w:leader="dot" w:pos="9062"/>
        </w:tabs>
        <w:rPr>
          <w:noProof/>
        </w:rPr>
      </w:pPr>
      <w:r>
        <w:rPr>
          <w:noProof/>
        </w:rPr>
        <w:t>10. DO JULGAMENTO DA PROPOSTA</w:t>
      </w:r>
      <w:r>
        <w:rPr>
          <w:noProof/>
        </w:rPr>
        <w:tab/>
        <w:t>11</w:t>
      </w:r>
    </w:p>
    <w:p w14:paraId="38AAA31C" w14:textId="77777777" w:rsidR="00A851AD" w:rsidRDefault="00A851AD">
      <w:pPr>
        <w:pStyle w:val="Remissivo1"/>
        <w:tabs>
          <w:tab w:val="right" w:leader="dot" w:pos="9062"/>
        </w:tabs>
        <w:rPr>
          <w:noProof/>
        </w:rPr>
      </w:pPr>
      <w:r>
        <w:rPr>
          <w:noProof/>
        </w:rPr>
        <w:t>11. DA HABILITAÇÃO</w:t>
      </w:r>
      <w:r>
        <w:rPr>
          <w:noProof/>
        </w:rPr>
        <w:tab/>
        <w:t>12</w:t>
      </w:r>
    </w:p>
    <w:p w14:paraId="054032D5" w14:textId="77777777" w:rsidR="00A851AD" w:rsidRDefault="00A851AD">
      <w:pPr>
        <w:pStyle w:val="Remissivo1"/>
        <w:tabs>
          <w:tab w:val="right" w:leader="dot" w:pos="9062"/>
        </w:tabs>
        <w:rPr>
          <w:noProof/>
        </w:rPr>
      </w:pPr>
      <w:r>
        <w:rPr>
          <w:noProof/>
        </w:rPr>
        <w:t>12. DO RECURSO E DA ADJUDICAÇÃO</w:t>
      </w:r>
      <w:r>
        <w:rPr>
          <w:noProof/>
        </w:rPr>
        <w:tab/>
        <w:t>14</w:t>
      </w:r>
    </w:p>
    <w:p w14:paraId="0AEAB7B3" w14:textId="77777777" w:rsidR="00A851AD" w:rsidRDefault="00A851AD">
      <w:pPr>
        <w:pStyle w:val="Remissivo1"/>
        <w:tabs>
          <w:tab w:val="right" w:leader="dot" w:pos="9062"/>
        </w:tabs>
        <w:rPr>
          <w:noProof/>
        </w:rPr>
      </w:pPr>
      <w:r>
        <w:rPr>
          <w:noProof/>
        </w:rPr>
        <w:t>13. DO ENCAMINHAMENTO DE DOCUMENTAÇÃO NÃO DIGITAL</w:t>
      </w:r>
      <w:r>
        <w:rPr>
          <w:noProof/>
        </w:rPr>
        <w:tab/>
        <w:t>14</w:t>
      </w:r>
    </w:p>
    <w:p w14:paraId="699608D8" w14:textId="77777777" w:rsidR="00A851AD" w:rsidRDefault="00A851AD">
      <w:pPr>
        <w:pStyle w:val="Remissivo1"/>
        <w:tabs>
          <w:tab w:val="right" w:leader="dot" w:pos="9062"/>
        </w:tabs>
        <w:rPr>
          <w:noProof/>
        </w:rPr>
      </w:pPr>
      <w:r>
        <w:rPr>
          <w:noProof/>
        </w:rPr>
        <w:t>14. DAS SANÇÕES ADMINISTRATIVAS</w:t>
      </w:r>
      <w:r>
        <w:rPr>
          <w:noProof/>
        </w:rPr>
        <w:tab/>
        <w:t>15</w:t>
      </w:r>
    </w:p>
    <w:p w14:paraId="3BDE36DD" w14:textId="77777777" w:rsidR="00A851AD" w:rsidRDefault="00A851AD">
      <w:pPr>
        <w:pStyle w:val="Remissivo1"/>
        <w:tabs>
          <w:tab w:val="right" w:leader="dot" w:pos="9062"/>
        </w:tabs>
        <w:rPr>
          <w:noProof/>
        </w:rPr>
      </w:pPr>
      <w:r>
        <w:rPr>
          <w:noProof/>
        </w:rPr>
        <w:t>15. DAS DISPOSIÇÕES GERAIS</w:t>
      </w:r>
      <w:r>
        <w:rPr>
          <w:noProof/>
        </w:rPr>
        <w:tab/>
        <w:t>15</w:t>
      </w:r>
    </w:p>
    <w:p w14:paraId="56EB8171" w14:textId="77777777" w:rsidR="00A851AD" w:rsidRDefault="00A851AD">
      <w:pPr>
        <w:pStyle w:val="Remissivo1"/>
        <w:tabs>
          <w:tab w:val="right" w:leader="dot" w:pos="9062"/>
        </w:tabs>
        <w:rPr>
          <w:noProof/>
        </w:rPr>
      </w:pPr>
      <w:r>
        <w:rPr>
          <w:noProof/>
        </w:rPr>
        <w:t>16. DO FORO</w:t>
      </w:r>
      <w:r>
        <w:rPr>
          <w:noProof/>
        </w:rPr>
        <w:tab/>
        <w:t>17</w:t>
      </w:r>
    </w:p>
    <w:p w14:paraId="23D1BEFE" w14:textId="77777777" w:rsidR="00A851AD" w:rsidRDefault="00A851AD">
      <w:pPr>
        <w:pStyle w:val="Remissivo1"/>
        <w:tabs>
          <w:tab w:val="right" w:leader="dot" w:pos="9062"/>
        </w:tabs>
        <w:rPr>
          <w:noProof/>
        </w:rPr>
      </w:pPr>
      <w:r w:rsidRPr="00892506">
        <w:rPr>
          <w:noProof/>
        </w:rPr>
        <w:t>ANEXO N. 1 - TERMO DE REFERÊNCIA</w:t>
      </w:r>
      <w:r>
        <w:rPr>
          <w:noProof/>
        </w:rPr>
        <w:tab/>
        <w:t>18</w:t>
      </w:r>
    </w:p>
    <w:p w14:paraId="4098E22D" w14:textId="77777777" w:rsidR="00A851AD" w:rsidRDefault="00A851AD">
      <w:pPr>
        <w:pStyle w:val="Remissivo1"/>
        <w:tabs>
          <w:tab w:val="right" w:leader="dot" w:pos="9062"/>
        </w:tabs>
        <w:rPr>
          <w:noProof/>
        </w:rPr>
      </w:pPr>
      <w:r w:rsidRPr="00892506">
        <w:rPr>
          <w:noProof/>
        </w:rPr>
        <w:t>ANEXO N. 2 - DA CONTRATAÇÃO</w:t>
      </w:r>
      <w:r>
        <w:rPr>
          <w:noProof/>
        </w:rPr>
        <w:tab/>
        <w:t>31</w:t>
      </w:r>
    </w:p>
    <w:p w14:paraId="4429B243" w14:textId="77777777" w:rsidR="00A851AD" w:rsidRDefault="00A851AD">
      <w:pPr>
        <w:pStyle w:val="Remissivo1"/>
        <w:tabs>
          <w:tab w:val="right" w:leader="dot" w:pos="9062"/>
        </w:tabs>
        <w:rPr>
          <w:noProof/>
        </w:rPr>
      </w:pPr>
      <w:r w:rsidRPr="00892506">
        <w:rPr>
          <w:noProof/>
        </w:rPr>
        <w:t>ANEXO N. 3 - MODELO DA PROPOSTA COMPLETA</w:t>
      </w:r>
      <w:r>
        <w:rPr>
          <w:noProof/>
        </w:rPr>
        <w:tab/>
        <w:t>33</w:t>
      </w:r>
    </w:p>
    <w:p w14:paraId="0EA88CFC" w14:textId="77777777" w:rsidR="00A851AD" w:rsidRDefault="00A851AD">
      <w:pPr>
        <w:pStyle w:val="Remissivo1"/>
        <w:tabs>
          <w:tab w:val="right" w:leader="dot" w:pos="9062"/>
        </w:tabs>
        <w:rPr>
          <w:noProof/>
        </w:rPr>
      </w:pPr>
      <w:r w:rsidRPr="00892506">
        <w:rPr>
          <w:noProof/>
        </w:rPr>
        <w:t>ANEXO N. 4 - ORÇAMENTO ESTIMADO</w:t>
      </w:r>
      <w:r>
        <w:rPr>
          <w:noProof/>
        </w:rPr>
        <w:tab/>
        <w:t>36</w:t>
      </w:r>
    </w:p>
    <w:p w14:paraId="73354E73" w14:textId="77777777" w:rsidR="00A851AD" w:rsidRDefault="00A851AD">
      <w:pPr>
        <w:pStyle w:val="Remissivo1"/>
        <w:tabs>
          <w:tab w:val="right" w:leader="dot" w:pos="9062"/>
        </w:tabs>
        <w:rPr>
          <w:noProof/>
        </w:rPr>
      </w:pPr>
      <w:r w:rsidRPr="00892506">
        <w:rPr>
          <w:noProof/>
        </w:rPr>
        <w:t>ANEXO N. 5 - MINUTA DO CONTRATO</w:t>
      </w:r>
      <w:r>
        <w:rPr>
          <w:noProof/>
        </w:rPr>
        <w:tab/>
        <w:t>37</w:t>
      </w:r>
    </w:p>
    <w:p w14:paraId="5F0F86BD" w14:textId="77777777" w:rsidR="00A851AD" w:rsidRDefault="00A851AD">
      <w:pPr>
        <w:pStyle w:val="Remissivo1"/>
        <w:tabs>
          <w:tab w:val="right" w:leader="dot" w:pos="9062"/>
        </w:tabs>
        <w:rPr>
          <w:noProof/>
        </w:rPr>
      </w:pPr>
      <w:r w:rsidRPr="00892506">
        <w:rPr>
          <w:noProof/>
        </w:rPr>
        <w:t>ANEXO N. 6 - MODELO DO TERMO DE SIGILO</w:t>
      </w:r>
      <w:r>
        <w:rPr>
          <w:noProof/>
        </w:rPr>
        <w:tab/>
        <w:t>58</w:t>
      </w:r>
    </w:p>
    <w:p w14:paraId="11CC9B1B" w14:textId="77777777" w:rsidR="00A851AD" w:rsidRDefault="00A851AD" w:rsidP="00CE312B">
      <w:pPr>
        <w:rPr>
          <w:noProof/>
        </w:rPr>
        <w:sectPr w:rsidR="00A851AD" w:rsidSect="00A851AD">
          <w:type w:val="continuous"/>
          <w:pgSz w:w="11907" w:h="16840" w:code="9"/>
          <w:pgMar w:top="1701" w:right="1134" w:bottom="1134" w:left="1701" w:header="720" w:footer="720" w:gutter="0"/>
          <w:cols w:space="720"/>
        </w:sectPr>
      </w:pPr>
    </w:p>
    <w:p w14:paraId="6A74690D" w14:textId="77777777" w:rsidR="00CE312B" w:rsidRDefault="00CE312B" w:rsidP="00CE312B">
      <w:r>
        <w:fldChar w:fldCharType="end"/>
      </w:r>
    </w:p>
    <w:p w14:paraId="3EA28233" w14:textId="797DA681" w:rsidR="008B562F" w:rsidRPr="00935DD6" w:rsidRDefault="008B562F" w:rsidP="00DC5A0A">
      <w:pPr>
        <w:pStyle w:val="TextosemFormatao"/>
        <w:tabs>
          <w:tab w:val="left" w:pos="1134"/>
        </w:tabs>
        <w:spacing w:before="120" w:after="120"/>
        <w:jc w:val="both"/>
        <w:rPr>
          <w:rFonts w:ascii="Arial" w:hAnsi="Arial"/>
          <w:sz w:val="24"/>
        </w:rPr>
      </w:pPr>
      <w:r>
        <w:rPr>
          <w:rFonts w:ascii="Arial" w:hAnsi="Arial"/>
          <w:sz w:val="24"/>
        </w:rPr>
        <w:br w:type="page"/>
      </w:r>
      <w:r w:rsidR="00DC5A0A">
        <w:rPr>
          <w:rFonts w:ascii="Arial" w:hAnsi="Arial"/>
          <w:sz w:val="24"/>
        </w:rPr>
        <w:t xml:space="preserve"> </w:t>
      </w:r>
      <w:r w:rsidR="00DC5A0A">
        <w:rPr>
          <w:rFonts w:ascii="Arial" w:hAnsi="Arial"/>
          <w:sz w:val="24"/>
        </w:rPr>
        <w:tab/>
      </w:r>
      <w:r>
        <w:rPr>
          <w:rFonts w:ascii="Arial" w:hAnsi="Arial"/>
          <w:sz w:val="24"/>
        </w:rPr>
        <w:t xml:space="preserve">A COMISSÃO PERMANENTE DE LICITAÇÃO da Câmara dos Deputados, por intermédio deste Pregoeiro legalmente designado, e tendo em vista o que consta do Processo </w:t>
      </w:r>
      <w:r w:rsidRPr="009E3067">
        <w:rPr>
          <w:rFonts w:ascii="Arial" w:hAnsi="Arial"/>
          <w:sz w:val="24"/>
        </w:rPr>
        <w:t>n</w:t>
      </w:r>
      <w:r w:rsidR="00790673" w:rsidRPr="009E3067">
        <w:rPr>
          <w:rFonts w:ascii="Arial" w:hAnsi="Arial"/>
          <w:sz w:val="24"/>
        </w:rPr>
        <w:t>. 327.631/201</w:t>
      </w:r>
      <w:r w:rsidR="00A06FBB" w:rsidRPr="009E3067">
        <w:rPr>
          <w:rFonts w:ascii="Arial" w:hAnsi="Arial"/>
          <w:sz w:val="24"/>
        </w:rPr>
        <w:t>8</w:t>
      </w:r>
      <w:r w:rsidRPr="00556337">
        <w:rPr>
          <w:rFonts w:ascii="Arial" w:hAnsi="Arial"/>
          <w:sz w:val="24"/>
        </w:rPr>
        <w:t>, torna pública, para conhecimento dos interessados, a abertura de licitação, na modal</w:t>
      </w:r>
      <w:r w:rsidRPr="00935DD6">
        <w:rPr>
          <w:rFonts w:ascii="Arial" w:hAnsi="Arial"/>
          <w:sz w:val="24"/>
        </w:rPr>
        <w:t>idade PREGÃO ELETRÔNICO, mediante as condi</w:t>
      </w:r>
      <w:r w:rsidR="00444F5F" w:rsidRPr="00935DD6">
        <w:rPr>
          <w:rFonts w:ascii="Arial" w:hAnsi="Arial"/>
          <w:sz w:val="24"/>
        </w:rPr>
        <w:t>ções estabelecidas neste Edital e em seus Anexos.</w:t>
      </w:r>
    </w:p>
    <w:p w14:paraId="7B69B78A" w14:textId="77777777" w:rsidR="008B562F" w:rsidRDefault="00AB0D4E">
      <w:pPr>
        <w:pStyle w:val="TextosemFormatao"/>
        <w:spacing w:before="120" w:after="120"/>
        <w:ind w:firstLine="1134"/>
        <w:jc w:val="both"/>
        <w:rPr>
          <w:rFonts w:ascii="Arial" w:hAnsi="Arial"/>
          <w:sz w:val="24"/>
        </w:rPr>
      </w:pPr>
      <w:r w:rsidRPr="00556337">
        <w:rPr>
          <w:rFonts w:ascii="Arial" w:hAnsi="Arial"/>
          <w:sz w:val="24"/>
        </w:rPr>
        <w:t xml:space="preserve">O Pregão, </w:t>
      </w:r>
      <w:r w:rsidRPr="00556337">
        <w:rPr>
          <w:rFonts w:ascii="Arial" w:hAnsi="Arial"/>
          <w:sz w:val="24"/>
          <w:lang w:val="pt-PT"/>
        </w:rPr>
        <w:t>do tipo "MENOR PREÇO",</w:t>
      </w:r>
      <w:r w:rsidR="00D7043C" w:rsidRPr="00556337">
        <w:rPr>
          <w:rFonts w:ascii="Arial" w:hAnsi="Arial"/>
          <w:sz w:val="24"/>
          <w:lang w:val="pt-PT"/>
        </w:rPr>
        <w:t xml:space="preserve"> </w:t>
      </w:r>
      <w:r w:rsidR="00D7043C" w:rsidRPr="009E3067">
        <w:rPr>
          <w:rFonts w:ascii="Arial" w:hAnsi="Arial"/>
          <w:sz w:val="24"/>
          <w:lang w:val="pt-PT"/>
        </w:rPr>
        <w:t>com fornecimento integral,</w:t>
      </w:r>
      <w:r w:rsidR="00556337" w:rsidRPr="00935DD6">
        <w:rPr>
          <w:rFonts w:ascii="Arial" w:hAnsi="Arial"/>
          <w:sz w:val="24"/>
          <w:lang w:val="pt-PT"/>
        </w:rPr>
        <w:t xml:space="preserve"> </w:t>
      </w:r>
      <w:r w:rsidRPr="009E3067">
        <w:rPr>
          <w:rStyle w:val="fonte"/>
          <w:rFonts w:ascii="Arial" w:hAnsi="Arial"/>
          <w:sz w:val="24"/>
          <w:szCs w:val="24"/>
        </w:rPr>
        <w:t xml:space="preserve">na forma de execução indireta sob o regime </w:t>
      </w:r>
      <w:r w:rsidR="0041650B" w:rsidRPr="009E3067">
        <w:rPr>
          <w:rStyle w:val="fonte"/>
          <w:rFonts w:ascii="Arial" w:hAnsi="Arial"/>
          <w:sz w:val="24"/>
          <w:szCs w:val="24"/>
        </w:rPr>
        <w:t xml:space="preserve">de empreitada por preço </w:t>
      </w:r>
      <w:r w:rsidR="006134D5" w:rsidRPr="009E3067">
        <w:rPr>
          <w:rStyle w:val="fonte"/>
          <w:rFonts w:ascii="Arial" w:hAnsi="Arial"/>
          <w:sz w:val="24"/>
          <w:szCs w:val="24"/>
        </w:rPr>
        <w:t>global</w:t>
      </w:r>
      <w:r w:rsidRPr="00556337">
        <w:rPr>
          <w:rFonts w:ascii="Arial" w:hAnsi="Arial"/>
          <w:sz w:val="24"/>
          <w:szCs w:val="24"/>
          <w:lang w:val="pt-PT"/>
        </w:rPr>
        <w:t>,</w:t>
      </w:r>
      <w:r w:rsidRPr="0041650B">
        <w:rPr>
          <w:rFonts w:ascii="Arial" w:hAnsi="Arial"/>
          <w:b/>
          <w:sz w:val="24"/>
          <w:lang w:val="pt-PT"/>
        </w:rPr>
        <w:t xml:space="preserve"> </w:t>
      </w:r>
      <w:r w:rsidRPr="0041650B">
        <w:rPr>
          <w:rFonts w:ascii="Arial" w:hAnsi="Arial"/>
          <w:sz w:val="24"/>
        </w:rPr>
        <w:t>r</w:t>
      </w:r>
      <w:r>
        <w:rPr>
          <w:rFonts w:ascii="Arial" w:hAnsi="Arial"/>
          <w:sz w:val="24"/>
        </w:rPr>
        <w:t>eger-se-á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r w:rsidR="00A96D4E">
        <w:rPr>
          <w:rFonts w:ascii="Arial" w:hAnsi="Arial"/>
          <w:sz w:val="24"/>
        </w:rPr>
        <w:t xml:space="preserve"> </w:t>
      </w:r>
    </w:p>
    <w:p w14:paraId="21B3213F"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700F27F4" w14:textId="77777777" w:rsidR="008B562F" w:rsidRDefault="008B562F" w:rsidP="00556337">
      <w:pPr>
        <w:pStyle w:val="disposicoes"/>
        <w:tabs>
          <w:tab w:val="clear" w:pos="1571"/>
          <w:tab w:val="num" w:pos="1134"/>
        </w:tabs>
        <w:ind w:left="0" w:firstLine="0"/>
      </w:pPr>
      <w:r w:rsidRPr="00556337">
        <w:t xml:space="preserve">O objeto do presente PREGÃO é </w:t>
      </w:r>
      <w:r w:rsidR="009353C7" w:rsidRPr="00556337">
        <w:t>a</w:t>
      </w:r>
      <w:r w:rsidRPr="00556337">
        <w:t xml:space="preserve"> </w:t>
      </w:r>
      <w:r w:rsidR="00D7043C" w:rsidRPr="009E3067">
        <w:rPr>
          <w:b/>
        </w:rPr>
        <w:t>a</w:t>
      </w:r>
      <w:r w:rsidR="00D7043C" w:rsidRPr="009E3067">
        <w:rPr>
          <w:rFonts w:cs="Arial"/>
          <w:b/>
        </w:rPr>
        <w:t xml:space="preserve">quisição de sistema de gerenciamento, </w:t>
      </w:r>
      <w:r w:rsidR="00A26917" w:rsidRPr="009E3067">
        <w:rPr>
          <w:rFonts w:cs="Arial"/>
          <w:b/>
        </w:rPr>
        <w:t xml:space="preserve">controle, organização e exibição de programação em </w:t>
      </w:r>
      <w:r w:rsidR="00806A9C" w:rsidRPr="009E3067">
        <w:rPr>
          <w:rFonts w:cs="Arial"/>
          <w:b/>
        </w:rPr>
        <w:t xml:space="preserve">múltiplos canais </w:t>
      </w:r>
      <w:r w:rsidR="00A26917" w:rsidRPr="009E3067">
        <w:rPr>
          <w:rFonts w:cs="Arial"/>
          <w:b/>
        </w:rPr>
        <w:t xml:space="preserve">para emissora de televisão, na forma de solução de hardware e software específicos, incluindo serviços de instalação, treinamento, operação </w:t>
      </w:r>
      <w:r w:rsidR="00A26917" w:rsidRPr="007E38F8">
        <w:rPr>
          <w:rFonts w:cs="Arial"/>
          <w:b/>
        </w:rPr>
        <w:t xml:space="preserve">assistida e garantia de funcionamento pelo período </w:t>
      </w:r>
      <w:r w:rsidR="00D95B53" w:rsidRPr="007E38F8">
        <w:rPr>
          <w:rFonts w:cs="Arial"/>
          <w:b/>
        </w:rPr>
        <w:t xml:space="preserve">mínimo </w:t>
      </w:r>
      <w:r w:rsidR="00A26917" w:rsidRPr="007E38F8">
        <w:rPr>
          <w:rFonts w:cs="Arial"/>
          <w:b/>
        </w:rPr>
        <w:t>de 24 (vinte e</w:t>
      </w:r>
      <w:r w:rsidR="00A26917" w:rsidRPr="009E3067">
        <w:rPr>
          <w:rFonts w:cs="Arial"/>
          <w:b/>
        </w:rPr>
        <w:t xml:space="preserve"> quatro) meses</w:t>
      </w:r>
      <w:r w:rsidR="006134D5" w:rsidRPr="009E3067">
        <w:rPr>
          <w:rFonts w:cs="Arial"/>
          <w:b/>
        </w:rPr>
        <w:t>,</w:t>
      </w:r>
      <w:r w:rsidRPr="00556337">
        <w:t xml:space="preserve"> de</w:t>
      </w:r>
      <w:r>
        <w:t xml:space="preserve"> acordo com as quantidades e especificações técnicas descritas neste Edital.</w:t>
      </w:r>
    </w:p>
    <w:p w14:paraId="107CB314" w14:textId="77777777"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1AEECE46"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566C1C42"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0C84FF19"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653B23DE"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8DBE7EC"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175D0E45"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67F9361F" w14:textId="77777777"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E9E20EC" w14:textId="77777777"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361D985"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0BE2B0B7" w14:textId="77777777"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881AE0">
          <w:rPr>
            <w:rStyle w:val="Hyperlink"/>
          </w:rPr>
          <w:t>www.gov.br/compras/pt-br</w:t>
        </w:r>
      </w:hyperlink>
      <w:r>
        <w:rPr>
          <w:rStyle w:val="Hyperlink"/>
        </w:rPr>
        <w:t>.</w:t>
      </w:r>
      <w:r w:rsidR="00CE1AE0" w:rsidRPr="0041650B">
        <w:rPr>
          <w:rFonts w:cs="Arial"/>
          <w:b/>
          <w:szCs w:val="24"/>
          <w:highlight w:val="yellow"/>
        </w:rPr>
        <w:t xml:space="preserve"> </w:t>
      </w:r>
    </w:p>
    <w:p w14:paraId="12A21774"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6F6A6EBE"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127524D" w14:textId="77777777" w:rsidR="008B562F" w:rsidRDefault="008B562F" w:rsidP="00283BA7">
      <w:pPr>
        <w:pStyle w:val="disposicoes"/>
        <w:tabs>
          <w:tab w:val="clear" w:pos="1571"/>
          <w:tab w:val="left" w:pos="1134"/>
          <w:tab w:val="num" w:pos="1701"/>
        </w:tabs>
        <w:ind w:left="0" w:hanging="11"/>
      </w:pPr>
      <w:r>
        <w:t>Não poderão participar deste Pregão:</w:t>
      </w:r>
    </w:p>
    <w:p w14:paraId="3C8D47BD" w14:textId="77777777" w:rsidR="008B562F" w:rsidRDefault="00FA29E1" w:rsidP="00B26125">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1305E97E" w14:textId="77777777" w:rsidR="005E4B65" w:rsidRPr="005E4B65" w:rsidRDefault="005E4B65" w:rsidP="00B26125">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64DB335B" w14:textId="77777777" w:rsidR="008B562F" w:rsidRDefault="008B562F" w:rsidP="00B26125">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484E06D2" w14:textId="77777777" w:rsidR="008B562F" w:rsidRDefault="008B562F" w:rsidP="00B26125">
      <w:pPr>
        <w:pStyle w:val="disposicoes"/>
        <w:numPr>
          <w:ilvl w:val="2"/>
          <w:numId w:val="10"/>
        </w:numPr>
        <w:tabs>
          <w:tab w:val="left" w:pos="1701"/>
        </w:tabs>
        <w:ind w:hanging="296"/>
      </w:pPr>
      <w:r>
        <w:t>sociedade estrangeira não autorizada a funcionar no País;</w:t>
      </w:r>
    </w:p>
    <w:p w14:paraId="74687B2E" w14:textId="77777777" w:rsidR="008B562F" w:rsidRDefault="008B562F" w:rsidP="00B26125">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674A8C32" w14:textId="77777777" w:rsidR="008B562F" w:rsidRDefault="008B562F" w:rsidP="00B26125">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31F13700" w14:textId="77777777" w:rsidR="008B562F" w:rsidRDefault="008B562F" w:rsidP="00B26125">
      <w:pPr>
        <w:pStyle w:val="disposicoes"/>
        <w:numPr>
          <w:ilvl w:val="2"/>
          <w:numId w:val="10"/>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DD7D6DE" w14:textId="77777777" w:rsidR="008B562F" w:rsidRDefault="008B562F" w:rsidP="00B26125">
      <w:pPr>
        <w:pStyle w:val="disposicoes"/>
        <w:numPr>
          <w:ilvl w:val="2"/>
          <w:numId w:val="10"/>
        </w:numPr>
        <w:tabs>
          <w:tab w:val="left" w:pos="1701"/>
        </w:tabs>
        <w:ind w:hanging="296"/>
      </w:pPr>
      <w:r>
        <w:t>consórcio de empresa, qualquer que seja sua forma de constituição;</w:t>
      </w:r>
    </w:p>
    <w:p w14:paraId="2C5AAA49" w14:textId="77777777" w:rsidR="008B562F" w:rsidRDefault="008B562F" w:rsidP="00B26125">
      <w:pPr>
        <w:pStyle w:val="disposicoes"/>
        <w:numPr>
          <w:ilvl w:val="2"/>
          <w:numId w:val="10"/>
        </w:numPr>
        <w:tabs>
          <w:tab w:val="left" w:pos="1701"/>
        </w:tabs>
        <w:ind w:hanging="296"/>
      </w:pPr>
      <w:r>
        <w:t>servidor ou parlamentar da Câmara dos Deputados.</w:t>
      </w:r>
    </w:p>
    <w:p w14:paraId="2D438FBB" w14:textId="77777777"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3EDD147" w14:textId="77777777"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25824A31" w14:textId="77777777"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1264F286"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45B8C569" w14:textId="77777777"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5C7A38F7"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57E8442E" w14:textId="77777777"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14:paraId="048C7A7F" w14:textId="77777777"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1C440F30" w14:textId="77777777"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7A076EFD"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A39D5DA" w14:textId="77777777"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A24434">
        <w:t xml:space="preserve">a </w:t>
      </w:r>
      <w:r w:rsidR="00A24434" w:rsidRPr="009E3067">
        <w:t xml:space="preserve">entrega dos equipamentos e </w:t>
      </w:r>
      <w:r w:rsidR="002B3BDB" w:rsidRPr="009E3067">
        <w:t>prestação dos serviços objeto desta licitação</w:t>
      </w:r>
      <w:r w:rsidR="008B562F" w:rsidRPr="0041650B">
        <w:t xml:space="preserve"> </w:t>
      </w:r>
      <w:r w:rsidR="002B3BDB">
        <w:t>para a</w:t>
      </w:r>
      <w:r w:rsidR="008B562F">
        <w:t xml:space="preserve"> Câma</w:t>
      </w:r>
      <w:r w:rsidR="002B3BDB">
        <w:t>ra dos Deputados, em Brasília</w:t>
      </w:r>
      <w:r w:rsidR="00CC7BF7">
        <w:t>-DF</w:t>
      </w:r>
      <w:r w:rsidR="002B3BDB">
        <w:t>.</w:t>
      </w:r>
    </w:p>
    <w:p w14:paraId="67CDBBEC" w14:textId="77777777"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5AAF419F" w14:textId="77777777"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10755864"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00CCAFD3" w14:textId="77777777"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4781EDAB" w14:textId="77777777"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14:paraId="5E87A5EB" w14:textId="77777777" w:rsidR="00FA29E1" w:rsidRPr="00935DD6" w:rsidRDefault="00FA29E1" w:rsidP="00FA29E1">
      <w:pPr>
        <w:pStyle w:val="Ttulo1"/>
        <w:keepNext w:val="0"/>
        <w:numPr>
          <w:ilvl w:val="2"/>
          <w:numId w:val="5"/>
        </w:numPr>
        <w:tabs>
          <w:tab w:val="clear" w:pos="1430"/>
          <w:tab w:val="left" w:pos="1134"/>
        </w:tabs>
        <w:spacing w:before="120" w:after="120"/>
        <w:ind w:left="0" w:firstLine="0"/>
        <w:jc w:val="both"/>
      </w:pPr>
      <w:r w:rsidRPr="009E3067">
        <w:rPr>
          <w:rFonts w:cs="Arial"/>
          <w:szCs w:val="24"/>
        </w:rPr>
        <w:t>Deverão integrar a proposta as seguintes declarações:</w:t>
      </w:r>
    </w:p>
    <w:p w14:paraId="14F503C9" w14:textId="77777777" w:rsidR="00FA29E1" w:rsidRPr="009E3067" w:rsidRDefault="00FA29E1" w:rsidP="00B26125">
      <w:pPr>
        <w:pStyle w:val="PargrafodaLista"/>
        <w:numPr>
          <w:ilvl w:val="0"/>
          <w:numId w:val="15"/>
        </w:numPr>
        <w:spacing w:before="120" w:after="120"/>
        <w:ind w:left="1418" w:hanging="284"/>
        <w:jc w:val="both"/>
        <w:rPr>
          <w:rFonts w:ascii="Arial" w:hAnsi="Arial" w:cs="Arial"/>
          <w:sz w:val="24"/>
          <w:szCs w:val="24"/>
        </w:rPr>
      </w:pPr>
      <w:r w:rsidRPr="009E3067">
        <w:rPr>
          <w:rFonts w:ascii="Arial" w:hAnsi="Arial" w:cs="Arial"/>
          <w:sz w:val="24"/>
          <w:szCs w:val="24"/>
        </w:rPr>
        <w:t>declaração da licitante de que disponibilizará instalações, equipamentos e pessoal técnico adequados para realização do objeto da presente licitação;</w:t>
      </w:r>
    </w:p>
    <w:p w14:paraId="169F0093" w14:textId="77777777" w:rsidR="00FA29E1" w:rsidRPr="009E3067" w:rsidRDefault="00FA29E1" w:rsidP="00B26125">
      <w:pPr>
        <w:pStyle w:val="PargrafodaLista"/>
        <w:numPr>
          <w:ilvl w:val="0"/>
          <w:numId w:val="15"/>
        </w:numPr>
        <w:spacing w:before="120" w:after="120"/>
        <w:ind w:left="1418" w:hanging="284"/>
        <w:jc w:val="both"/>
        <w:rPr>
          <w:rFonts w:ascii="Arial" w:hAnsi="Arial" w:cs="Arial"/>
          <w:sz w:val="24"/>
          <w:szCs w:val="24"/>
        </w:rPr>
      </w:pPr>
      <w:r w:rsidRPr="009E3067">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para fins de registro patrimonial;</w:t>
      </w:r>
    </w:p>
    <w:p w14:paraId="6CE5D6F9" w14:textId="77777777" w:rsidR="0037598A" w:rsidRPr="007E38F8" w:rsidRDefault="0037598A" w:rsidP="00B26125">
      <w:pPr>
        <w:pStyle w:val="PargrafodaLista"/>
        <w:numPr>
          <w:ilvl w:val="0"/>
          <w:numId w:val="15"/>
        </w:numPr>
        <w:spacing w:before="120" w:after="120"/>
        <w:ind w:left="1418" w:hanging="284"/>
        <w:jc w:val="both"/>
        <w:rPr>
          <w:rFonts w:ascii="Arial" w:hAnsi="Arial" w:cs="Arial"/>
          <w:sz w:val="24"/>
          <w:szCs w:val="24"/>
        </w:rPr>
      </w:pPr>
      <w:r w:rsidRPr="009E3067">
        <w:rPr>
          <w:rFonts w:ascii="Arial" w:hAnsi="Arial" w:cs="Arial"/>
          <w:sz w:val="24"/>
          <w:szCs w:val="24"/>
        </w:rPr>
        <w:t xml:space="preserve">declaração da licitante de que os equipamentos ofertados, caso </w:t>
      </w:r>
      <w:r w:rsidRPr="007E38F8">
        <w:rPr>
          <w:rFonts w:ascii="Arial" w:hAnsi="Arial" w:cs="Arial"/>
          <w:sz w:val="24"/>
          <w:szCs w:val="24"/>
        </w:rPr>
        <w:t>necessário, receberão atendimento de garantia na rede de assistência autorizada pelo fabricante;</w:t>
      </w:r>
    </w:p>
    <w:p w14:paraId="48750AEA" w14:textId="09BEBD28" w:rsidR="0037598A" w:rsidRPr="007E38F8" w:rsidRDefault="0037598A" w:rsidP="00B26125">
      <w:pPr>
        <w:pStyle w:val="PargrafodaLista"/>
        <w:numPr>
          <w:ilvl w:val="0"/>
          <w:numId w:val="15"/>
        </w:numPr>
        <w:spacing w:before="120" w:after="120"/>
        <w:ind w:left="1418" w:hanging="284"/>
        <w:jc w:val="both"/>
        <w:rPr>
          <w:rFonts w:ascii="Arial" w:hAnsi="Arial" w:cs="Arial"/>
          <w:sz w:val="24"/>
          <w:szCs w:val="24"/>
        </w:rPr>
      </w:pPr>
      <w:r w:rsidRPr="007E38F8">
        <w:rPr>
          <w:rFonts w:ascii="Arial" w:hAnsi="Arial" w:cs="Arial"/>
          <w:sz w:val="24"/>
          <w:szCs w:val="24"/>
          <w:u w:val="single"/>
        </w:rPr>
        <w:t>caso não seja fabricante do equipamento e do software</w:t>
      </w:r>
      <w:r w:rsidR="00FB15F9" w:rsidRPr="007E38F8">
        <w:rPr>
          <w:rFonts w:ascii="Arial" w:hAnsi="Arial" w:cs="Arial"/>
          <w:sz w:val="24"/>
          <w:szCs w:val="24"/>
        </w:rPr>
        <w:t>:</w:t>
      </w:r>
      <w:r w:rsidRPr="007E38F8">
        <w:rPr>
          <w:rFonts w:ascii="Arial" w:hAnsi="Arial" w:cs="Arial"/>
          <w:sz w:val="24"/>
          <w:szCs w:val="24"/>
        </w:rPr>
        <w:t xml:space="preserve"> declaração da licitante atestando que é autorizada pelo fabricante a comercializar, instalar e dar garantia à solução ofertada;</w:t>
      </w:r>
    </w:p>
    <w:p w14:paraId="4D30819B" w14:textId="77777777" w:rsidR="00FA29E1" w:rsidRDefault="00E642EF" w:rsidP="00B26125">
      <w:pPr>
        <w:pStyle w:val="PargrafodaLista"/>
        <w:numPr>
          <w:ilvl w:val="0"/>
          <w:numId w:val="15"/>
        </w:numPr>
        <w:spacing w:before="120" w:after="120"/>
        <w:ind w:left="1418" w:hanging="284"/>
        <w:jc w:val="both"/>
        <w:rPr>
          <w:rFonts w:ascii="Arial" w:hAnsi="Arial" w:cs="Arial"/>
          <w:sz w:val="24"/>
          <w:szCs w:val="24"/>
        </w:rPr>
      </w:pPr>
      <w:r w:rsidRPr="007E38F8">
        <w:rPr>
          <w:rFonts w:ascii="Arial" w:hAnsi="Arial" w:cs="Arial"/>
          <w:sz w:val="24"/>
          <w:szCs w:val="24"/>
        </w:rPr>
        <w:t xml:space="preserve">declaração de que o(s) instrutor(es) e/ou técnico(s) indicados pela licitante sejam habilitados pelo(s) fabricante(s) do produto a ser fornecido, ou por agentes expressamente autorizados pelo(s) fabricante(s) a ministrar o </w:t>
      </w:r>
      <w:r w:rsidRPr="007E38F8">
        <w:rPr>
          <w:rFonts w:ascii="Arial" w:hAnsi="Arial" w:cs="Arial"/>
          <w:b/>
          <w:sz w:val="24"/>
          <w:szCs w:val="24"/>
        </w:rPr>
        <w:t xml:space="preserve">treinamento técnico </w:t>
      </w:r>
      <w:r w:rsidR="006D267A" w:rsidRPr="007E38F8">
        <w:rPr>
          <w:rFonts w:ascii="Arial" w:hAnsi="Arial" w:cs="Arial"/>
          <w:b/>
          <w:sz w:val="24"/>
          <w:szCs w:val="24"/>
        </w:rPr>
        <w:t xml:space="preserve">e </w:t>
      </w:r>
      <w:r w:rsidRPr="007E38F8">
        <w:rPr>
          <w:rFonts w:ascii="Arial" w:hAnsi="Arial" w:cs="Arial"/>
          <w:b/>
          <w:sz w:val="24"/>
          <w:szCs w:val="24"/>
        </w:rPr>
        <w:t xml:space="preserve">operacional e </w:t>
      </w:r>
      <w:r w:rsidR="006D267A" w:rsidRPr="007E38F8">
        <w:rPr>
          <w:rFonts w:ascii="Arial" w:hAnsi="Arial" w:cs="Arial"/>
          <w:b/>
          <w:sz w:val="24"/>
          <w:szCs w:val="24"/>
        </w:rPr>
        <w:t xml:space="preserve">a </w:t>
      </w:r>
      <w:r w:rsidR="004B24AB" w:rsidRPr="007E38F8">
        <w:rPr>
          <w:rFonts w:ascii="Arial" w:hAnsi="Arial" w:cs="Arial"/>
          <w:b/>
          <w:sz w:val="24"/>
          <w:szCs w:val="24"/>
        </w:rPr>
        <w:t xml:space="preserve">realizar a </w:t>
      </w:r>
      <w:r w:rsidRPr="007E38F8">
        <w:rPr>
          <w:rFonts w:ascii="Arial" w:hAnsi="Arial" w:cs="Arial"/>
          <w:b/>
          <w:sz w:val="24"/>
          <w:szCs w:val="24"/>
        </w:rPr>
        <w:t>operação assistida,</w:t>
      </w:r>
      <w:r w:rsidRPr="007E38F8">
        <w:rPr>
          <w:rFonts w:ascii="Arial" w:hAnsi="Arial" w:cs="Arial"/>
          <w:sz w:val="24"/>
          <w:szCs w:val="24"/>
        </w:rPr>
        <w:t xml:space="preserve"> devendo para tanto possuir conhecimentos tanto de instalação, configuração e resolução de</w:t>
      </w:r>
      <w:r w:rsidRPr="009E3067">
        <w:rPr>
          <w:rFonts w:ascii="Arial" w:hAnsi="Arial" w:cs="Arial"/>
          <w:sz w:val="24"/>
          <w:szCs w:val="24"/>
        </w:rPr>
        <w:t xml:space="preserve"> problemas, quanto do sistema de exibição ofertado.</w:t>
      </w:r>
    </w:p>
    <w:p w14:paraId="58E905E7" w14:textId="16BDAE89" w:rsidR="00556337" w:rsidRPr="009E3067" w:rsidRDefault="00556337" w:rsidP="00D638BB"/>
    <w:p w14:paraId="7E944CA6"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A4D856D" w14:textId="77777777" w:rsidR="00DF5FD4" w:rsidRDefault="006C1026" w:rsidP="00DF5FD4">
      <w:pPr>
        <w:pStyle w:val="Ttulo1"/>
        <w:keepNext w:val="0"/>
        <w:numPr>
          <w:ilvl w:val="1"/>
          <w:numId w:val="5"/>
        </w:numPr>
        <w:tabs>
          <w:tab w:val="num" w:pos="1134"/>
        </w:tabs>
        <w:spacing w:before="120" w:after="120"/>
        <w:ind w:left="0" w:firstLine="0"/>
        <w:jc w:val="both"/>
      </w:pPr>
      <w:r>
        <w:t>A</w:t>
      </w:r>
      <w:r w:rsidR="00DF5FD4">
        <w:t xml:space="preserve"> licitante que não atender às exigências de habilitação parcial no Sicaf deverá anexar ao sistema eletrônico, no prazo fixado no </w:t>
      </w:r>
      <w:r w:rsidR="00DF5FD4" w:rsidRPr="00CF6314">
        <w:rPr>
          <w:u w:val="single"/>
        </w:rPr>
        <w:t>item 4.1</w:t>
      </w:r>
      <w:r w:rsidR="00DF5FD4">
        <w:t xml:space="preserve"> deste Título, documentos que supram tais exigências.</w:t>
      </w:r>
    </w:p>
    <w:p w14:paraId="2B046983" w14:textId="77777777"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635081EE" w14:textId="77777777" w:rsidR="00DF5FD4" w:rsidRPr="005D21B7" w:rsidRDefault="00DF5FD4" w:rsidP="00B26125">
      <w:pPr>
        <w:pStyle w:val="PargrafodaLista"/>
        <w:numPr>
          <w:ilvl w:val="0"/>
          <w:numId w:val="26"/>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22958245" w14:textId="77777777" w:rsidR="00DF5FD4" w:rsidRPr="005D21B7" w:rsidRDefault="00DF5FD4" w:rsidP="00B26125">
      <w:pPr>
        <w:pStyle w:val="PargrafodaLista"/>
        <w:numPr>
          <w:ilvl w:val="0"/>
          <w:numId w:val="26"/>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5CB35FBD" w14:textId="77777777" w:rsidR="00DF5FD4" w:rsidRPr="00CF6314" w:rsidRDefault="00DF5FD4" w:rsidP="00B26125">
      <w:pPr>
        <w:pStyle w:val="PargrafodaLista"/>
        <w:numPr>
          <w:ilvl w:val="0"/>
          <w:numId w:val="26"/>
        </w:numPr>
        <w:spacing w:before="12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686CCB38" w14:textId="05DD6B1B" w:rsidR="00DF5FD4" w:rsidRDefault="00DF5FD4" w:rsidP="00DF5FD4">
      <w:pPr>
        <w:pStyle w:val="PargrafodaLista"/>
        <w:spacing w:before="120"/>
        <w:ind w:left="1843" w:hanging="425"/>
        <w:jc w:val="both"/>
        <w:rPr>
          <w:rFonts w:ascii="Arial" w:hAnsi="Arial" w:cs="Arial"/>
          <w:color w:val="000000"/>
          <w:sz w:val="24"/>
          <w:szCs w:val="24"/>
        </w:rPr>
      </w:pPr>
      <w:r w:rsidRPr="00CF6314">
        <w:rPr>
          <w:rFonts w:ascii="Arial" w:hAnsi="Arial" w:cs="Arial"/>
          <w:color w:val="000000"/>
          <w:sz w:val="24"/>
          <w:szCs w:val="24"/>
        </w:rPr>
        <w:t xml:space="preserve">c.1) as empresas que estejam em recuperação judicial ou em recuperação extrajudicial deverão apresentar a documentação exigida no </w:t>
      </w:r>
      <w:r w:rsidRPr="00CF6314">
        <w:rPr>
          <w:rFonts w:ascii="Arial" w:hAnsi="Arial" w:cs="Arial"/>
          <w:color w:val="000000"/>
          <w:sz w:val="24"/>
          <w:szCs w:val="24"/>
          <w:u w:val="single"/>
        </w:rPr>
        <w:t>subitem 3.2.1</w:t>
      </w:r>
      <w:r w:rsidRPr="00CF6314">
        <w:rPr>
          <w:rFonts w:ascii="Arial" w:hAnsi="Arial" w:cs="Arial"/>
          <w:color w:val="000000"/>
          <w:sz w:val="24"/>
          <w:szCs w:val="24"/>
        </w:rPr>
        <w:t xml:space="preserve"> do Título 3 deste Edital</w:t>
      </w:r>
      <w:r w:rsidR="00ED6C90">
        <w:rPr>
          <w:rFonts w:ascii="Arial" w:hAnsi="Arial" w:cs="Arial"/>
          <w:color w:val="000000"/>
          <w:sz w:val="24"/>
          <w:szCs w:val="24"/>
        </w:rPr>
        <w:t>;</w:t>
      </w:r>
    </w:p>
    <w:p w14:paraId="30BD2353" w14:textId="77777777" w:rsidR="00950612" w:rsidRPr="009E3067" w:rsidRDefault="00BF0DA3" w:rsidP="00343ACB">
      <w:pPr>
        <w:pStyle w:val="PargrafodaLista"/>
        <w:numPr>
          <w:ilvl w:val="0"/>
          <w:numId w:val="26"/>
        </w:numPr>
        <w:spacing w:before="120"/>
        <w:ind w:left="1440" w:hanging="306"/>
        <w:jc w:val="both"/>
        <w:rPr>
          <w:rFonts w:ascii="Arial" w:hAnsi="Arial" w:cs="Arial"/>
        </w:rPr>
      </w:pPr>
      <w:r w:rsidRPr="009E3067">
        <w:rPr>
          <w:rFonts w:ascii="Arial" w:hAnsi="Arial" w:cs="Arial"/>
          <w:sz w:val="24"/>
          <w:szCs w:val="24"/>
        </w:rPr>
        <w:t>atestado(s) de capacidade técnica emitido(s) por pessoa(s) jurídica(s) de direito público ou privado, responsável(is) por transmissão profissional de sinais de áudio e vídeo em formato broadcast, que comprove(m) que a licitante forneceu e implantou, satisfatoriamente, sistema(s) de exibição de canal(is) de programação (“playout”), para operação contínua</w:t>
      </w:r>
      <w:r w:rsidR="00950612" w:rsidRPr="009E3067">
        <w:rPr>
          <w:rFonts w:ascii="Arial" w:hAnsi="Arial" w:cs="Arial"/>
        </w:rPr>
        <w:t>.</w:t>
      </w:r>
    </w:p>
    <w:p w14:paraId="6300E3EB" w14:textId="77777777" w:rsidR="004461ED" w:rsidRDefault="004461ED" w:rsidP="009E3067">
      <w:pPr>
        <w:pStyle w:val="disposicoes"/>
        <w:numPr>
          <w:ilvl w:val="3"/>
          <w:numId w:val="5"/>
        </w:numPr>
        <w:tabs>
          <w:tab w:val="clear" w:pos="1931"/>
          <w:tab w:val="left" w:pos="1134"/>
        </w:tabs>
        <w:ind w:left="0" w:firstLine="0"/>
      </w:pPr>
      <w:r>
        <w:rPr>
          <w:rStyle w:val="fonte"/>
        </w:rPr>
        <w:t>O(s) atestado(s) deve(m) permitir a obtenção das seguintes informações:</w:t>
      </w:r>
      <w:r>
        <w:t xml:space="preserve"> </w:t>
      </w:r>
    </w:p>
    <w:p w14:paraId="34349420" w14:textId="77777777" w:rsidR="004461ED" w:rsidRDefault="004461ED" w:rsidP="00556337">
      <w:pPr>
        <w:numPr>
          <w:ilvl w:val="0"/>
          <w:numId w:val="43"/>
        </w:numPr>
        <w:tabs>
          <w:tab w:val="clear" w:pos="720"/>
        </w:tabs>
        <w:spacing w:before="120" w:after="120"/>
        <w:ind w:left="1418" w:hanging="284"/>
        <w:jc w:val="both"/>
        <w:rPr>
          <w:rFonts w:ascii="Arial" w:hAnsi="Arial"/>
          <w:sz w:val="24"/>
        </w:rPr>
      </w:pPr>
      <w:r>
        <w:rPr>
          <w:rFonts w:ascii="Arial" w:hAnsi="Arial"/>
          <w:sz w:val="24"/>
        </w:rPr>
        <w:t>indicação do CNPJ, razão social e endereço completo da pessoa jurídica emissora do atestado;</w:t>
      </w:r>
    </w:p>
    <w:p w14:paraId="60235CB9" w14:textId="77777777" w:rsidR="004461ED" w:rsidRDefault="004461ED" w:rsidP="00556337">
      <w:pPr>
        <w:numPr>
          <w:ilvl w:val="0"/>
          <w:numId w:val="43"/>
        </w:numPr>
        <w:tabs>
          <w:tab w:val="clear" w:pos="720"/>
        </w:tabs>
        <w:spacing w:before="120" w:after="120"/>
        <w:ind w:left="1418" w:hanging="284"/>
        <w:jc w:val="both"/>
        <w:rPr>
          <w:rFonts w:ascii="Arial" w:hAnsi="Arial"/>
          <w:sz w:val="24"/>
        </w:rPr>
      </w:pPr>
      <w:r>
        <w:rPr>
          <w:rFonts w:ascii="Arial" w:hAnsi="Arial"/>
          <w:sz w:val="24"/>
        </w:rPr>
        <w:t>informação do local e da data de expedição do atestado;</w:t>
      </w:r>
    </w:p>
    <w:p w14:paraId="47A921E3" w14:textId="77777777" w:rsidR="004461ED" w:rsidRPr="00E642EF" w:rsidRDefault="004461ED" w:rsidP="00556337">
      <w:pPr>
        <w:numPr>
          <w:ilvl w:val="0"/>
          <w:numId w:val="43"/>
        </w:numPr>
        <w:tabs>
          <w:tab w:val="clear" w:pos="720"/>
        </w:tabs>
        <w:spacing w:before="120" w:after="120"/>
        <w:ind w:left="1418" w:hanging="284"/>
        <w:jc w:val="both"/>
        <w:rPr>
          <w:rFonts w:ascii="Arial" w:hAnsi="Arial"/>
          <w:sz w:val="24"/>
        </w:rPr>
      </w:pPr>
      <w:r w:rsidRPr="00E642EF">
        <w:rPr>
          <w:rFonts w:ascii="Arial" w:hAnsi="Arial"/>
          <w:sz w:val="24"/>
        </w:rPr>
        <w:t>descrição da data de início e</w:t>
      </w:r>
      <w:r w:rsidR="00556337">
        <w:rPr>
          <w:rFonts w:ascii="Arial" w:hAnsi="Arial"/>
          <w:sz w:val="24"/>
        </w:rPr>
        <w:t xml:space="preserve"> </w:t>
      </w:r>
      <w:r w:rsidRPr="00E642EF">
        <w:rPr>
          <w:rFonts w:ascii="Arial" w:hAnsi="Arial"/>
          <w:sz w:val="24"/>
        </w:rPr>
        <w:t xml:space="preserve">do término </w:t>
      </w:r>
      <w:r w:rsidRPr="001E3600">
        <w:rPr>
          <w:rFonts w:ascii="Arial" w:hAnsi="Arial"/>
          <w:sz w:val="24"/>
        </w:rPr>
        <w:t>do fornecimento</w:t>
      </w:r>
      <w:r w:rsidR="00556337">
        <w:rPr>
          <w:rFonts w:ascii="Arial" w:hAnsi="Arial"/>
          <w:sz w:val="24"/>
        </w:rPr>
        <w:t>/da implantação</w:t>
      </w:r>
      <w:r w:rsidRPr="001E3600">
        <w:rPr>
          <w:rFonts w:ascii="Arial" w:hAnsi="Arial"/>
          <w:sz w:val="24"/>
        </w:rPr>
        <w:t xml:space="preserve"> e da prestação dos serviços</w:t>
      </w:r>
      <w:r w:rsidRPr="00E642EF">
        <w:rPr>
          <w:rFonts w:ascii="Arial" w:hAnsi="Arial"/>
          <w:sz w:val="24"/>
        </w:rPr>
        <w:t xml:space="preserve"> referenciados no documento.</w:t>
      </w:r>
    </w:p>
    <w:p w14:paraId="3E85E4E5" w14:textId="77777777" w:rsidR="004461ED" w:rsidRPr="001E3600" w:rsidRDefault="004461ED" w:rsidP="009E3067">
      <w:pPr>
        <w:pStyle w:val="disposicoes"/>
        <w:numPr>
          <w:ilvl w:val="3"/>
          <w:numId w:val="5"/>
        </w:numPr>
        <w:tabs>
          <w:tab w:val="clear" w:pos="1931"/>
          <w:tab w:val="left" w:pos="1134"/>
        </w:tabs>
        <w:ind w:left="0" w:firstLine="0"/>
        <w:rPr>
          <w:rFonts w:cs="Arial"/>
          <w:szCs w:val="24"/>
        </w:rPr>
      </w:pPr>
      <w:r w:rsidRPr="001E3600">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31AB0075" w14:textId="77777777" w:rsidR="004461ED" w:rsidRPr="001E3600" w:rsidRDefault="004461ED" w:rsidP="009E3067">
      <w:pPr>
        <w:pStyle w:val="disposicoes"/>
        <w:numPr>
          <w:ilvl w:val="3"/>
          <w:numId w:val="5"/>
        </w:numPr>
        <w:tabs>
          <w:tab w:val="clear" w:pos="1931"/>
          <w:tab w:val="left" w:pos="1134"/>
        </w:tabs>
        <w:ind w:left="0" w:firstLine="0"/>
        <w:rPr>
          <w:rFonts w:cs="Arial"/>
          <w:szCs w:val="24"/>
        </w:rPr>
      </w:pPr>
      <w:r w:rsidRPr="001E3600">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083D4520" w14:textId="77777777" w:rsidR="004461ED" w:rsidRPr="001E3600" w:rsidRDefault="004461ED" w:rsidP="009E3067">
      <w:pPr>
        <w:pStyle w:val="disposicoes"/>
        <w:numPr>
          <w:ilvl w:val="3"/>
          <w:numId w:val="5"/>
        </w:numPr>
        <w:tabs>
          <w:tab w:val="clear" w:pos="1931"/>
          <w:tab w:val="left" w:pos="1134"/>
        </w:tabs>
        <w:ind w:left="0" w:firstLine="0"/>
        <w:rPr>
          <w:rFonts w:cs="Arial"/>
          <w:szCs w:val="24"/>
        </w:rPr>
      </w:pPr>
      <w:r w:rsidRPr="001E3600">
        <w:rPr>
          <w:rFonts w:cs="Arial"/>
          <w:szCs w:val="24"/>
        </w:rPr>
        <w:t>Somente serão aceitos atestados expedidos após a conclusão do contrato ou decorrido no mínimo um ano do início de sua execução.</w:t>
      </w:r>
    </w:p>
    <w:p w14:paraId="31918E14" w14:textId="77777777" w:rsidR="00DF5FD4" w:rsidRDefault="00DF5FD4" w:rsidP="00197D3F">
      <w:pPr>
        <w:pStyle w:val="disposicoes"/>
        <w:numPr>
          <w:ilvl w:val="3"/>
          <w:numId w:val="5"/>
        </w:numPr>
        <w:tabs>
          <w:tab w:val="clear" w:pos="1931"/>
          <w:tab w:val="left" w:pos="1134"/>
        </w:tabs>
        <w:ind w:left="0" w:firstLine="0"/>
      </w:pPr>
      <w:r>
        <w:t>As licitantes poderão deixar de apresentar os documentos de habilitação que constem do Sicaf.</w:t>
      </w:r>
    </w:p>
    <w:p w14:paraId="38046A9C" w14:textId="77777777" w:rsidR="00DF5FD4" w:rsidRPr="00CF6314" w:rsidRDefault="00DF5FD4" w:rsidP="00197D3F">
      <w:pPr>
        <w:pStyle w:val="disposicoes"/>
        <w:numPr>
          <w:ilvl w:val="3"/>
          <w:numId w:val="5"/>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1C7AB83E" w14:textId="77777777"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6C1026">
        <w:rPr>
          <w:u w:val="single"/>
        </w:rPr>
        <w:t>2</w:t>
      </w:r>
      <w:r>
        <w:t xml:space="preserve"> do Título 11 deste Edital.</w:t>
      </w:r>
    </w:p>
    <w:p w14:paraId="2AFAE6A3"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14:paraId="766EB2F5"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0FD4669B"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6270F6B0"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22B4A87D"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7B08221"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197CE0BE"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66C687B4" w14:textId="77777777"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14:paraId="6950E472"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5F58E45F" w14:textId="77777777" w:rsidR="008E6ABC" w:rsidRPr="00E642EF" w:rsidRDefault="007A1871" w:rsidP="00DF5FD4">
      <w:pPr>
        <w:pStyle w:val="disposicoes"/>
        <w:tabs>
          <w:tab w:val="clear" w:pos="1571"/>
          <w:tab w:val="num" w:pos="1134"/>
        </w:tabs>
        <w:spacing w:after="0"/>
        <w:ind w:left="0" w:firstLine="0"/>
      </w:pPr>
      <w:r w:rsidRPr="001E3600">
        <w:t>A</w:t>
      </w:r>
      <w:r w:rsidR="006134D5" w:rsidRPr="001E3600">
        <w:t xml:space="preserve"> proposta que não contemplar todos os itens do grupo </w:t>
      </w:r>
      <w:r w:rsidRPr="001E3600">
        <w:t xml:space="preserve">único </w:t>
      </w:r>
      <w:r w:rsidR="006134D5" w:rsidRPr="001E3600">
        <w:t>será desclassificada.</w:t>
      </w:r>
    </w:p>
    <w:p w14:paraId="703DED1F"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12BEAB96"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37C94D91" w14:textId="77777777"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E642EF">
        <w:rPr>
          <w:b/>
        </w:rPr>
        <w:t xml:space="preserve">menor preço </w:t>
      </w:r>
      <w:r w:rsidR="00503714">
        <w:rPr>
          <w:b/>
        </w:rPr>
        <w:t>total</w:t>
      </w:r>
      <w:r w:rsidRPr="00E642EF">
        <w:rPr>
          <w:b/>
        </w:rPr>
        <w:t xml:space="preserve"> para </w:t>
      </w:r>
      <w:r w:rsidRPr="001E3600">
        <w:rPr>
          <w:b/>
        </w:rPr>
        <w:t>o grupo único</w:t>
      </w:r>
      <w:r w:rsidRPr="00E642EF">
        <w:rPr>
          <w:rStyle w:val="fonte"/>
        </w:rPr>
        <w:t>, observado, em qualquer caso, o disposto</w:t>
      </w:r>
      <w:r w:rsidRPr="005C599B">
        <w:rPr>
          <w:rStyle w:val="fonte"/>
        </w:rPr>
        <w:t xml:space="preserve">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p w14:paraId="40B196BB" w14:textId="77777777"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77F062B7" w14:textId="77777777"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C07FE11" w14:textId="77777777"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14:paraId="39AAA81F" w14:textId="77777777"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14:paraId="63006DD9" w14:textId="77777777" w:rsidR="00DF5FD4" w:rsidRPr="00E642EF"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E642EF">
        <w:rPr>
          <w:rFonts w:cs="Arial"/>
          <w:szCs w:val="24"/>
        </w:rPr>
        <w:t xml:space="preserve">ofertado e registrado pelo sistema, </w:t>
      </w:r>
      <w:r w:rsidRPr="001E3600">
        <w:t>observado o intervalo mínimo de diferença de valores entre os lances, que incidirá tanto em relação aos lances intermediários quanto em relação ao lance que cobrir a melhor oferta</w:t>
      </w:r>
      <w:r w:rsidRPr="001E3600">
        <w:rPr>
          <w:rFonts w:cs="Arial"/>
          <w:szCs w:val="24"/>
        </w:rPr>
        <w:t>.</w:t>
      </w:r>
    </w:p>
    <w:p w14:paraId="22830DB4" w14:textId="77777777"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14:paraId="18B16D23" w14:textId="77777777"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69B49AC6" w14:textId="77777777"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14:paraId="50A28D92" w14:textId="77777777"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881AE0">
          <w:rPr>
            <w:rStyle w:val="Hyperlink"/>
          </w:rPr>
          <w:t>www.gov.br/compras/pt-br</w:t>
        </w:r>
      </w:hyperlink>
      <w:r>
        <w:t xml:space="preserve">. </w:t>
      </w:r>
    </w:p>
    <w:p w14:paraId="071E0C9C"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14:paraId="26D665BC"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14:paraId="0A09A575" w14:textId="77777777"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14:paraId="2F1D29E9" w14:textId="77777777" w:rsidR="00DF5FD4" w:rsidRPr="00CF6314" w:rsidRDefault="00DF5FD4" w:rsidP="00DF5FD4">
      <w:r w:rsidRPr="00CF6314">
        <w:rPr>
          <w:rFonts w:ascii="Arial" w:hAnsi="Arial" w:cs="Arial"/>
          <w:b/>
          <w:sz w:val="24"/>
          <w:szCs w:val="24"/>
          <w:u w:val="single"/>
        </w:rPr>
        <w:t>Do Modo de Disputa</w:t>
      </w:r>
    </w:p>
    <w:p w14:paraId="0CDD9029" w14:textId="77777777" w:rsidR="00DF5FD4" w:rsidRPr="001E3600" w:rsidRDefault="00DF5FD4" w:rsidP="00935DD6">
      <w:pPr>
        <w:pStyle w:val="Ttulo1"/>
        <w:keepNext w:val="0"/>
        <w:numPr>
          <w:ilvl w:val="1"/>
          <w:numId w:val="5"/>
        </w:numPr>
        <w:tabs>
          <w:tab w:val="num" w:pos="1134"/>
        </w:tabs>
        <w:spacing w:before="120" w:after="120"/>
        <w:ind w:left="0" w:firstLine="0"/>
        <w:jc w:val="both"/>
      </w:pPr>
      <w:r w:rsidRPr="001E3600">
        <w:t xml:space="preserve"> Para o presente Pregão, será adotado para o envio de lances o </w:t>
      </w:r>
      <w:r w:rsidRPr="001E3600">
        <w:rPr>
          <w:b/>
          <w:u w:val="single"/>
        </w:rPr>
        <w:t>Modo de Disputa Aberto</w:t>
      </w:r>
      <w:r w:rsidRPr="001E3600">
        <w:t>: as licitantes apresentarão lances públicos e sucessivos, com prorrogações, conforme o critério de julgamento definido neste Edital.</w:t>
      </w:r>
    </w:p>
    <w:p w14:paraId="2AF0376F" w14:textId="77777777" w:rsidR="00DF5FD4" w:rsidRPr="001E3600" w:rsidRDefault="00DF5FD4" w:rsidP="00DF5FD4">
      <w:pPr>
        <w:pStyle w:val="Ttulo1"/>
        <w:keepNext w:val="0"/>
        <w:numPr>
          <w:ilvl w:val="2"/>
          <w:numId w:val="5"/>
        </w:numPr>
        <w:tabs>
          <w:tab w:val="clear" w:pos="1430"/>
        </w:tabs>
        <w:spacing w:before="120" w:after="120"/>
        <w:ind w:left="0" w:firstLine="0"/>
        <w:jc w:val="both"/>
      </w:pPr>
      <w:r w:rsidRPr="001E360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5C8B5C30" w14:textId="77777777" w:rsidR="00DF5FD4" w:rsidRPr="001E3600" w:rsidRDefault="00DF5FD4" w:rsidP="00197D3F">
      <w:pPr>
        <w:pStyle w:val="Ttulo1"/>
        <w:keepNext w:val="0"/>
        <w:numPr>
          <w:ilvl w:val="2"/>
          <w:numId w:val="5"/>
        </w:numPr>
        <w:tabs>
          <w:tab w:val="clear" w:pos="1430"/>
          <w:tab w:val="left" w:pos="1276"/>
        </w:tabs>
        <w:spacing w:before="120" w:after="120"/>
        <w:ind w:left="0" w:firstLine="0"/>
        <w:jc w:val="both"/>
      </w:pPr>
      <w:r w:rsidRPr="001E360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695C867C" w14:textId="77777777" w:rsidR="00DF5FD4" w:rsidRPr="001E3600" w:rsidRDefault="00DF5FD4" w:rsidP="00197D3F">
      <w:pPr>
        <w:pStyle w:val="Ttulo1"/>
        <w:keepNext w:val="0"/>
        <w:numPr>
          <w:ilvl w:val="2"/>
          <w:numId w:val="5"/>
        </w:numPr>
        <w:tabs>
          <w:tab w:val="clear" w:pos="1430"/>
          <w:tab w:val="left" w:pos="1276"/>
        </w:tabs>
        <w:spacing w:before="120" w:after="120"/>
        <w:ind w:left="0" w:firstLine="0"/>
        <w:jc w:val="both"/>
      </w:pPr>
      <w:r w:rsidRPr="001E3600">
        <w:t>Na hipótese de não haver novos lances na forma estabelecida nos subitens anteriores, a sessão pública de lances será encerrada automaticamente.</w:t>
      </w:r>
    </w:p>
    <w:p w14:paraId="1DA03637" w14:textId="77777777" w:rsidR="00DF5FD4" w:rsidRPr="001E3600" w:rsidRDefault="00DF5FD4" w:rsidP="00197D3F">
      <w:pPr>
        <w:pStyle w:val="Ttulo1"/>
        <w:keepNext w:val="0"/>
        <w:numPr>
          <w:ilvl w:val="2"/>
          <w:numId w:val="5"/>
        </w:numPr>
        <w:tabs>
          <w:tab w:val="clear" w:pos="1430"/>
          <w:tab w:val="left" w:pos="1276"/>
        </w:tabs>
        <w:spacing w:before="120" w:after="120"/>
        <w:ind w:left="0" w:firstLine="0"/>
        <w:jc w:val="both"/>
      </w:pPr>
      <w:r w:rsidRPr="001E3600">
        <w:t>Encerrada a fase competitiva sem que haja a prorrogação automática pelo sistema eletrônico, o Pregoeiro poderá admitir o reinício da etapa de envio de lances, em prol da consecução do melhor preço, mediante justificativa.</w:t>
      </w:r>
    </w:p>
    <w:p w14:paraId="264C966D" w14:textId="77777777" w:rsidR="00DF5FD4" w:rsidRPr="001E3600" w:rsidRDefault="00DF5FD4" w:rsidP="00197D3F">
      <w:pPr>
        <w:pStyle w:val="Ttulo1"/>
        <w:keepNext w:val="0"/>
        <w:numPr>
          <w:ilvl w:val="2"/>
          <w:numId w:val="5"/>
        </w:numPr>
        <w:tabs>
          <w:tab w:val="clear" w:pos="1430"/>
          <w:tab w:val="left" w:pos="1276"/>
        </w:tabs>
        <w:spacing w:before="120" w:after="120"/>
        <w:ind w:left="0" w:firstLine="0"/>
        <w:jc w:val="both"/>
      </w:pPr>
      <w:r w:rsidRPr="001E3600">
        <w:t xml:space="preserve">O intervalo mínimo de diferença de valores entre os lances será de </w:t>
      </w:r>
      <w:r w:rsidR="007D5E3C" w:rsidRPr="001E3600">
        <w:t>0,1%</w:t>
      </w:r>
      <w:r w:rsidRPr="001E3600">
        <w:t xml:space="preserve"> (</w:t>
      </w:r>
      <w:r w:rsidR="007D5E3C" w:rsidRPr="001E3600">
        <w:t>um décimo por cento</w:t>
      </w:r>
      <w:r w:rsidRPr="001E3600">
        <w:t xml:space="preserve">), e incidirá tanto em relação aos lances intermediários quanto em relação ao lance que cobrir a melhor oferta. </w:t>
      </w:r>
    </w:p>
    <w:p w14:paraId="6333A126" w14:textId="77777777" w:rsidR="008B562F" w:rsidRPr="006F0F2E" w:rsidRDefault="00DF5FD4" w:rsidP="007F2CB0">
      <w:pPr>
        <w:pStyle w:val="Ttulo1"/>
        <w:pBdr>
          <w:top w:val="single" w:sz="4" w:space="1" w:color="auto"/>
          <w:bottom w:val="single" w:sz="4" w:space="1" w:color="auto"/>
        </w:pBdr>
        <w:spacing w:before="120" w:after="120"/>
        <w:ind w:left="0" w:hanging="77"/>
      </w:pPr>
      <w:r w:rsidRPr="006F0F2E">
        <w:t xml:space="preserve"> </w:t>
      </w:r>
      <w:bookmarkEnd w:id="6"/>
      <w:r w:rsidR="00FE060A" w:rsidRPr="006F0F2E">
        <w:t>DOS CRITÉRIOS DE DESEMPATE</w:t>
      </w:r>
      <w:r w:rsidR="001C3F2A" w:rsidRPr="006F0F2E">
        <w:fldChar w:fldCharType="begin"/>
      </w:r>
      <w:r w:rsidR="001C3F2A" w:rsidRPr="006F0F2E">
        <w:instrText xml:space="preserve"> XE "8. </w:instrText>
      </w:r>
      <w:r w:rsidR="00FE060A" w:rsidRPr="006F0F2E">
        <w:instrText xml:space="preserve">DOS CRITÉRIOS DE DESEMPATE </w:instrText>
      </w:r>
      <w:r w:rsidR="001C3F2A" w:rsidRPr="006F0F2E">
        <w:instrText xml:space="preserve">; </w:instrText>
      </w:r>
      <w:r w:rsidR="009A3D86" w:rsidRPr="006F0F2E">
        <w:instrText>h</w:instrText>
      </w:r>
      <w:r w:rsidR="001C3F2A" w:rsidRPr="006F0F2E">
        <w:instrText xml:space="preserve">" </w:instrText>
      </w:r>
      <w:r w:rsidR="001C3F2A" w:rsidRPr="006F0F2E">
        <w:fldChar w:fldCharType="end"/>
      </w:r>
    </w:p>
    <w:p w14:paraId="4EBA0891" w14:textId="53C10F4E" w:rsidR="008B562F" w:rsidRDefault="000500C8" w:rsidP="00935DD6">
      <w:pPr>
        <w:pStyle w:val="Ttulo1"/>
        <w:keepNext w:val="0"/>
        <w:numPr>
          <w:ilvl w:val="1"/>
          <w:numId w:val="6"/>
        </w:numPr>
        <w:tabs>
          <w:tab w:val="clear" w:pos="1571"/>
          <w:tab w:val="num" w:pos="1134"/>
        </w:tabs>
        <w:spacing w:before="120" w:after="120"/>
        <w:ind w:left="0" w:firstLine="0"/>
        <w:jc w:val="both"/>
      </w:pPr>
      <w:r w:rsidRPr="006B55EB">
        <w:t>Em relação a itens não exclusivos para participação de microempresas e empresas de pequeno porte</w:t>
      </w:r>
      <w:r>
        <w:t>, a</w:t>
      </w:r>
      <w:r w:rsidR="00FE060A">
        <w:t>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1E793BE" w14:textId="77777777"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3C1BBD89" w14:textId="77777777"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0F42FEA0" w14:textId="77777777"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182EE90A" w14:textId="77777777"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5AAEDEDA" w14:textId="77777777"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01A83035" w14:textId="77777777"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2C4E2105" w14:textId="77777777"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14:paraId="4C558666" w14:textId="77777777"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0811C446"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2CA358B2" w14:textId="77777777" w:rsidR="00FE060A" w:rsidRDefault="00FE060A" w:rsidP="00935DD6">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18E5F09" w14:textId="77777777"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14:paraId="1DE0A2DB" w14:textId="77777777"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DD46314" w14:textId="77777777" w:rsidR="00FE060A" w:rsidRPr="00CF6314" w:rsidRDefault="00FE060A" w:rsidP="00935DD6">
      <w:pPr>
        <w:pStyle w:val="Ttulo1"/>
        <w:keepNext w:val="0"/>
        <w:numPr>
          <w:ilvl w:val="2"/>
          <w:numId w:val="5"/>
        </w:numPr>
        <w:tabs>
          <w:tab w:val="clear" w:pos="1430"/>
          <w:tab w:val="left" w:pos="1134"/>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67E9E6F5" w14:textId="77777777" w:rsidR="008B562F" w:rsidRDefault="00FE060A" w:rsidP="00935DD6">
      <w:pPr>
        <w:pStyle w:val="Ttulo1"/>
        <w:keepNext w:val="0"/>
        <w:numPr>
          <w:ilvl w:val="1"/>
          <w:numId w:val="5"/>
        </w:numPr>
        <w:tabs>
          <w:tab w:val="left"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34E260A"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381609BA" w14:textId="77777777"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07FF1F9" w14:textId="77777777"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0772A94A" w14:textId="77777777" w:rsidR="00104B19" w:rsidRPr="00915B9A"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w:t>
      </w:r>
      <w:r w:rsidRPr="00915B9A">
        <w:t xml:space="preserve">negociação, extrapolar os valores </w:t>
      </w:r>
      <w:r w:rsidR="00F20805" w:rsidRPr="00915B9A">
        <w:t xml:space="preserve">unitários </w:t>
      </w:r>
      <w:r w:rsidRPr="00915B9A">
        <w:t>apresentados no orçamento estimado.</w:t>
      </w:r>
    </w:p>
    <w:p w14:paraId="54D52877" w14:textId="77777777" w:rsidR="006134D5" w:rsidRPr="001E3600" w:rsidRDefault="006134D5" w:rsidP="006134D5">
      <w:pPr>
        <w:pStyle w:val="disposicoes"/>
        <w:numPr>
          <w:ilvl w:val="1"/>
          <w:numId w:val="5"/>
        </w:numPr>
        <w:tabs>
          <w:tab w:val="clear" w:pos="1571"/>
          <w:tab w:val="left" w:pos="1134"/>
        </w:tabs>
        <w:ind w:left="0" w:firstLine="0"/>
      </w:pPr>
      <w:r w:rsidRPr="001E3600">
        <w:t>Na forma de documentação complementar, o Pregoeiro poderá solicitar catálogos ou informações do fabricante que comprovem a perfeita adequação do objeto ofertado às exigências editalícias</w:t>
      </w:r>
      <w:r w:rsidR="00915B9A" w:rsidRPr="001E3600">
        <w:t>.</w:t>
      </w:r>
    </w:p>
    <w:p w14:paraId="107E39FF" w14:textId="77777777" w:rsidR="006134D5" w:rsidRPr="00E642EF" w:rsidRDefault="006134D5" w:rsidP="00343ACB">
      <w:pPr>
        <w:pStyle w:val="Ttulo1"/>
        <w:keepNext w:val="0"/>
        <w:numPr>
          <w:ilvl w:val="2"/>
          <w:numId w:val="5"/>
        </w:numPr>
        <w:tabs>
          <w:tab w:val="num" w:pos="1134"/>
        </w:tabs>
        <w:spacing w:before="120" w:after="120"/>
        <w:ind w:left="0" w:firstLine="0"/>
        <w:jc w:val="both"/>
      </w:pPr>
      <w:r w:rsidRPr="001E3600">
        <w:t xml:space="preserve">A indicação do endereço do sítio eletrônico do fabricante referente à documentação técnica apresentada poderá ser aceita, como alternativa, para fins de averiguação das especificações do objeto, desde que o </w:t>
      </w:r>
      <w:r w:rsidRPr="001E3600">
        <w:rPr>
          <w:i/>
        </w:rPr>
        <w:t>link</w:t>
      </w:r>
      <w:r w:rsidRPr="001E3600">
        <w:t xml:space="preserve"> indicado direcione especificamente para o produto ofertado, sendo vedado </w:t>
      </w:r>
      <w:r w:rsidRPr="001E3600">
        <w:rPr>
          <w:i/>
        </w:rPr>
        <w:t xml:space="preserve">link </w:t>
      </w:r>
      <w:r w:rsidRPr="001E3600">
        <w:t>que forneça apenas a página inicial do sítio eletrônico do fabricante</w:t>
      </w:r>
      <w:r w:rsidRPr="00E642EF">
        <w:t>.</w:t>
      </w:r>
    </w:p>
    <w:p w14:paraId="55839A2B" w14:textId="77777777" w:rsidR="00201CBE" w:rsidRPr="007E76A0" w:rsidRDefault="00584B51" w:rsidP="00935DD6">
      <w:pPr>
        <w:pStyle w:val="disposicoes"/>
        <w:numPr>
          <w:ilvl w:val="1"/>
          <w:numId w:val="5"/>
        </w:numPr>
        <w:tabs>
          <w:tab w:val="clear" w:pos="1571"/>
          <w:tab w:val="left" w:pos="1134"/>
        </w:tabs>
        <w:ind w:left="0" w:firstLine="0"/>
      </w:pPr>
      <w:r w:rsidRPr="007E76A0">
        <w:t xml:space="preserve">A licitante classificada provisoriamente em primeiro lugar </w:t>
      </w:r>
      <w:r w:rsidRPr="007E76A0">
        <w:rPr>
          <w:u w:val="single"/>
        </w:rPr>
        <w:t>será convocada pelo Pregoeiro para realização da Prova de Conceito</w:t>
      </w:r>
      <w:r w:rsidRPr="007E76A0">
        <w:t xml:space="preserve">, conforme o disposto no Título 4 do Anexo n. 1. </w:t>
      </w:r>
    </w:p>
    <w:p w14:paraId="34BE35BE" w14:textId="280189A0" w:rsidR="00104B19" w:rsidRPr="007E38F8" w:rsidRDefault="006134D5" w:rsidP="00935DD6">
      <w:pPr>
        <w:pStyle w:val="disposicoes"/>
        <w:numPr>
          <w:ilvl w:val="1"/>
          <w:numId w:val="5"/>
        </w:numPr>
        <w:tabs>
          <w:tab w:val="clear" w:pos="1571"/>
          <w:tab w:val="left" w:pos="1134"/>
        </w:tabs>
        <w:ind w:left="0" w:firstLine="0"/>
      </w:pPr>
      <w:r w:rsidRPr="007E38F8">
        <w:t>Verificar-se-á a conformidade da proposta com as exigências deste Edital, em relação às especificações técnicas, ao preço final ofertado,</w:t>
      </w:r>
      <w:r w:rsidRPr="007E38F8">
        <w:rPr>
          <w:b/>
        </w:rPr>
        <w:t xml:space="preserve"> </w:t>
      </w:r>
      <w:r w:rsidR="00584B51" w:rsidRPr="007E38F8">
        <w:t>ao resultado da Prova de Conceito</w:t>
      </w:r>
      <w:r w:rsidRPr="007E38F8">
        <w:rPr>
          <w:b/>
        </w:rPr>
        <w:t xml:space="preserve"> </w:t>
      </w:r>
      <w:r w:rsidRPr="007E38F8">
        <w:t xml:space="preserve">e, caso solicitado pelo Pregoeiro, aos documentos complementares encaminhados conforme o disposto no </w:t>
      </w:r>
      <w:r w:rsidRPr="007E38F8">
        <w:rPr>
          <w:u w:val="single"/>
        </w:rPr>
        <w:t>item 4.10</w:t>
      </w:r>
      <w:r w:rsidRPr="007E38F8">
        <w:t xml:space="preserve"> do Título 4 deste Edital.</w:t>
      </w:r>
      <w:r w:rsidR="00584B51" w:rsidRPr="007E38F8">
        <w:t xml:space="preserve"> </w:t>
      </w:r>
    </w:p>
    <w:p w14:paraId="002096DD" w14:textId="77777777"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7D4851C8" w14:textId="77777777"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5A765A05" w14:textId="77777777"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09685D58"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915B9A">
        <w:t>.</w:t>
      </w:r>
    </w:p>
    <w:p w14:paraId="03D19F30"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1BD499FB" w14:textId="77777777" w:rsidR="00FE060A" w:rsidRDefault="00FE060A" w:rsidP="00935DD6">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14:paraId="4623E5BC" w14:textId="77777777" w:rsidR="008B562F" w:rsidRDefault="00915B9A"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6A3135EF" w14:textId="77777777" w:rsidR="008B562F" w:rsidRDefault="0028695E" w:rsidP="006545F9">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w:t>
      </w:r>
      <w:r w:rsidR="006C1026">
        <w:t xml:space="preserve"> pelo Pregoeiro</w:t>
      </w:r>
      <w:r>
        <w:t xml:space="preserve"> por meio do Sicaf</w:t>
      </w:r>
      <w:r w:rsidR="006C1026">
        <w:t xml:space="preserve"> (habilitação parcial)</w:t>
      </w:r>
      <w:r>
        <w:t xml:space="preserve">, nos documentos por ele abrangidos e da documentação anexada ao sistema eletrônico pela licitante, conforme o disposto no </w:t>
      </w:r>
      <w:r w:rsidRPr="00CF6314">
        <w:rPr>
          <w:u w:val="single"/>
        </w:rPr>
        <w:t>Título 4</w:t>
      </w:r>
      <w:r>
        <w:t xml:space="preserve"> deste Edital</w:t>
      </w:r>
      <w:r w:rsidR="008B562F">
        <w:t>.</w:t>
      </w:r>
    </w:p>
    <w:p w14:paraId="7CEF0D74" w14:textId="77777777"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79E4101A" w14:textId="77777777"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14:paraId="3D4AA41D" w14:textId="77777777"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7386D150" w14:textId="77777777"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14:paraId="1618CFAB" w14:textId="77777777"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50E39249" w14:textId="77777777" w:rsidR="00031CAC" w:rsidRPr="007E38F8" w:rsidRDefault="00031CAC" w:rsidP="00031CAC">
      <w:pPr>
        <w:pStyle w:val="Ttulo1"/>
        <w:keepNext w:val="0"/>
        <w:numPr>
          <w:ilvl w:val="2"/>
          <w:numId w:val="6"/>
        </w:numPr>
        <w:tabs>
          <w:tab w:val="num" w:pos="1134"/>
        </w:tabs>
        <w:spacing w:before="120" w:after="120"/>
        <w:ind w:left="0" w:firstLine="0"/>
        <w:jc w:val="both"/>
      </w:pPr>
      <w:r w:rsidRPr="007E38F8">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rsidRPr="007E38F8">
        <w:t>.</w:t>
      </w:r>
    </w:p>
    <w:p w14:paraId="456FD914" w14:textId="77777777" w:rsidR="00031CAC" w:rsidRPr="007E38F8" w:rsidRDefault="00031CAC" w:rsidP="00031CAC">
      <w:pPr>
        <w:pStyle w:val="PargrafodaLista"/>
        <w:numPr>
          <w:ilvl w:val="3"/>
          <w:numId w:val="6"/>
        </w:numPr>
        <w:tabs>
          <w:tab w:val="clear" w:pos="1931"/>
        </w:tabs>
        <w:ind w:left="0" w:firstLine="0"/>
        <w:jc w:val="both"/>
      </w:pPr>
      <w:r w:rsidRPr="007E38F8">
        <w:rPr>
          <w:rFonts w:ascii="Arial" w:hAnsi="Arial" w:cs="Arial"/>
          <w:color w:val="000000"/>
          <w:sz w:val="24"/>
          <w:szCs w:val="24"/>
        </w:rPr>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6EE7B6F2" w14:textId="77777777"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4A624438" w14:textId="77777777" w:rsidR="00C3702D" w:rsidRPr="00C3702D" w:rsidRDefault="00C3702D" w:rsidP="00B26125">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.6</w:t>
      </w:r>
      <w:r w:rsidRPr="00C3702D">
        <w:t>, por igual período, a critério da Câmara dos Deputados, quando requerida pela licitante, mediante apresentação de justificativa.</w:t>
      </w:r>
    </w:p>
    <w:p w14:paraId="36DFFE2C" w14:textId="77777777" w:rsidR="005D181F" w:rsidRPr="005D181F" w:rsidRDefault="008B562F" w:rsidP="00B26125">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4A26B20E" w14:textId="77777777"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49899548" w14:textId="77777777" w:rsidR="00B66E96" w:rsidRPr="003F3540" w:rsidRDefault="00B66E96" w:rsidP="00B26125">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3E30CEF6" w14:textId="77777777" w:rsidR="00B66E96" w:rsidRPr="003C653E" w:rsidRDefault="00B66E96" w:rsidP="00B26125">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71808B1B" w14:textId="77777777" w:rsidR="00B66E96" w:rsidRPr="003C653E" w:rsidRDefault="00B66E96" w:rsidP="00B26125">
      <w:pPr>
        <w:pStyle w:val="disposicoes"/>
        <w:numPr>
          <w:ilvl w:val="0"/>
          <w:numId w:val="12"/>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6B657F8B" w14:textId="77777777" w:rsidR="008B562F" w:rsidRPr="005D181F" w:rsidRDefault="0028695E" w:rsidP="00935DD6">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15B9A">
        <w:t>.</w:t>
      </w:r>
    </w:p>
    <w:p w14:paraId="2FDAF78D" w14:textId="77777777"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7E57A007" w14:textId="77777777"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02A33B83" w14:textId="77777777"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14:paraId="4B2EB395" w14:textId="77777777"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59AC2E4D"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14:paraId="3D792247"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6B24E39E"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013D1ED6"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14:paraId="20D4A394" w14:textId="77777777" w:rsidR="008B562F" w:rsidRPr="00770A51" w:rsidRDefault="00DB54AD" w:rsidP="007F2CB0">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w:t>
      </w:r>
      <w:r w:rsidRPr="00770A51">
        <w:t xml:space="preserve">decisão, o Pregoeiro submeterá o recurso devidamente informado à consideração do </w:t>
      </w:r>
      <w:r w:rsidR="000756AD" w:rsidRPr="00343ACB">
        <w:t xml:space="preserve">Diretor-Geral </w:t>
      </w:r>
      <w:r w:rsidRPr="00770A51">
        <w:t>para fins de decisão quanto ao recurso e à adjudicação do objeto.</w:t>
      </w:r>
    </w:p>
    <w:p w14:paraId="18942236"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rsidRPr="00770A51">
        <w:t>Em caso de não ser aceita a manifestação quanto à intenção de recurso, por falta de fundamentação, ou se não ocorrerem manifestações formais no sentido de interpor recurso, caberá ao Pregoeiro adjudicar o objeto</w:t>
      </w:r>
      <w:r w:rsidR="008B562F" w:rsidRPr="00770A51">
        <w:t>.</w:t>
      </w:r>
    </w:p>
    <w:p w14:paraId="05F12E80" w14:textId="77777777" w:rsidR="00584B51" w:rsidRDefault="00584B51" w:rsidP="009E3067">
      <w:pPr>
        <w:pStyle w:val="disposicoes"/>
        <w:tabs>
          <w:tab w:val="clear" w:pos="1571"/>
          <w:tab w:val="num" w:pos="1134"/>
        </w:tabs>
        <w:ind w:left="0" w:firstLine="0"/>
      </w:pPr>
      <w:r>
        <w:t xml:space="preserve">O Pregoeiro encaminhará o processo devidamente instruído à Diretoria-Geral e proporá sua homologação. </w:t>
      </w:r>
    </w:p>
    <w:p w14:paraId="10919B2A" w14:textId="77777777" w:rsidR="006C1026" w:rsidRPr="00935DD6" w:rsidRDefault="006C1026" w:rsidP="009E3067">
      <w:pPr>
        <w:pStyle w:val="disposicoes"/>
        <w:tabs>
          <w:tab w:val="clear" w:pos="1571"/>
          <w:tab w:val="num" w:pos="1134"/>
        </w:tabs>
        <w:ind w:left="0" w:firstLine="0"/>
      </w:pPr>
      <w:r>
        <w:t xml:space="preserve">Caberá à Diretoria-Geral homologar o resultado da licitação. </w:t>
      </w:r>
    </w:p>
    <w:p w14:paraId="3CFA4DFF" w14:textId="77777777" w:rsidR="00E806EE" w:rsidRPr="008038BD" w:rsidRDefault="006C1026"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698F0684" w14:textId="77777777"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2EF9D424" w14:textId="77777777"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14C28EB"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21CA8FEC"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73000E53" w14:textId="77777777" w:rsidR="00C85A18" w:rsidRPr="00C85A18" w:rsidRDefault="00C85A18" w:rsidP="00935DD6">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64326BD4"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7D5F9095" w14:textId="77777777"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63AABE6" w14:textId="77777777" w:rsidR="00DB54AD" w:rsidRPr="00A4103A"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23E1757E"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14:paraId="1B651B92"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14:paraId="10DF7DBE"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14:paraId="68E7A35C"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14:paraId="1972E940"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14:paraId="686AF425"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14:paraId="6A251C9C"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14:paraId="2CC77F77" w14:textId="77777777" w:rsidR="00DB54AD"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14:paraId="7C71B631" w14:textId="77777777" w:rsidR="00C85A18" w:rsidRDefault="00DB54AD" w:rsidP="008B340E">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Pr>
          <w:rFonts w:ascii="Arial" w:hAnsi="Arial" w:cs="Arial"/>
        </w:rPr>
        <w:t>cometer fraude fiscal.</w:t>
      </w:r>
    </w:p>
    <w:p w14:paraId="31677E52" w14:textId="77777777" w:rsidR="00421A7A" w:rsidRDefault="00421A7A" w:rsidP="009E3067">
      <w:pPr>
        <w:pStyle w:val="Ttulo1"/>
        <w:keepNext w:val="0"/>
        <w:numPr>
          <w:ilvl w:val="2"/>
          <w:numId w:val="6"/>
        </w:numPr>
        <w:tabs>
          <w:tab w:val="clear" w:pos="1430"/>
          <w:tab w:val="left" w:pos="1134"/>
        </w:tabs>
        <w:spacing w:before="120" w:after="120"/>
        <w:ind w:left="0" w:firstLine="0"/>
        <w:jc w:val="both"/>
      </w:pPr>
      <w:r w:rsidRPr="00A4103A">
        <w:t>As sanções serão registradas e publicadas no Sicaf</w:t>
      </w:r>
      <w:r>
        <w:t>.</w:t>
      </w:r>
    </w:p>
    <w:p w14:paraId="6A65E7AD"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6275DA85" w14:textId="77777777" w:rsidR="00C85A18" w:rsidRDefault="00C85A18" w:rsidP="009E3067">
      <w:pPr>
        <w:pStyle w:val="Ttulo1"/>
        <w:keepNext w:val="0"/>
        <w:numPr>
          <w:ilvl w:val="2"/>
          <w:numId w:val="6"/>
        </w:numPr>
        <w:tabs>
          <w:tab w:val="clear" w:pos="1430"/>
          <w:tab w:val="left" w:pos="1134"/>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5E4D1820"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14:paraId="4EA36E79" w14:textId="77777777"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6ED1F28B" w14:textId="77777777" w:rsidR="008B562F" w:rsidRPr="007E38F8" w:rsidRDefault="00DB54AD" w:rsidP="00CE622B">
      <w:pPr>
        <w:pStyle w:val="Ttulo1"/>
        <w:keepNext w:val="0"/>
        <w:numPr>
          <w:ilvl w:val="1"/>
          <w:numId w:val="6"/>
        </w:numPr>
        <w:tabs>
          <w:tab w:val="clear" w:pos="1571"/>
          <w:tab w:val="num" w:pos="1134"/>
        </w:tabs>
        <w:spacing w:before="120" w:after="120"/>
        <w:ind w:left="0" w:firstLine="0"/>
        <w:jc w:val="both"/>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w:t>
      </w:r>
      <w:r w:rsidRPr="007E38F8">
        <w:t>qualquer pessoa, por meio de ato escrito e fundamentado</w:t>
      </w:r>
      <w:r w:rsidR="008B562F" w:rsidRPr="007E38F8">
        <w:t xml:space="preserve">. </w:t>
      </w:r>
    </w:p>
    <w:p w14:paraId="0752AF7E" w14:textId="77777777" w:rsidR="00031CAC" w:rsidRPr="007E38F8" w:rsidRDefault="00031CAC" w:rsidP="007F2CB0">
      <w:pPr>
        <w:pStyle w:val="Ttulo1"/>
        <w:keepNext w:val="0"/>
        <w:numPr>
          <w:ilvl w:val="2"/>
          <w:numId w:val="6"/>
        </w:numPr>
        <w:tabs>
          <w:tab w:val="num" w:pos="1134"/>
        </w:tabs>
        <w:spacing w:before="120" w:after="120"/>
        <w:ind w:left="0" w:firstLine="0"/>
        <w:jc w:val="both"/>
      </w:pPr>
      <w:r w:rsidRPr="007E38F8">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0A2324F5" w14:textId="77777777" w:rsidR="008B562F" w:rsidRDefault="008B562F" w:rsidP="007F2CB0">
      <w:pPr>
        <w:pStyle w:val="Ttulo1"/>
        <w:keepNext w:val="0"/>
        <w:numPr>
          <w:ilvl w:val="2"/>
          <w:numId w:val="6"/>
        </w:numPr>
        <w:tabs>
          <w:tab w:val="num" w:pos="1134"/>
        </w:tabs>
        <w:spacing w:before="120" w:after="120"/>
        <w:ind w:left="0" w:firstLine="0"/>
        <w:jc w:val="both"/>
      </w:pPr>
      <w:r w:rsidRPr="007E38F8">
        <w:t>No caso de desfazimento do procedimento licitatório fica assegurado o</w:t>
      </w:r>
      <w:r>
        <w:t xml:space="preserve"> contraditório e a ampla defesa.</w:t>
      </w:r>
    </w:p>
    <w:p w14:paraId="014D769E" w14:textId="77777777"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3CC33F0"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BF13BEF"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094F237" w14:textId="77777777"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3D1CF485" w14:textId="77777777"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1ADD6DEB" w14:textId="77777777" w:rsidR="008B562F" w:rsidRPr="003C539F" w:rsidRDefault="008B562F" w:rsidP="00B26125">
      <w:pPr>
        <w:pStyle w:val="Ttulo1"/>
        <w:keepNext w:val="0"/>
        <w:numPr>
          <w:ilvl w:val="3"/>
          <w:numId w:val="11"/>
        </w:numPr>
        <w:tabs>
          <w:tab w:val="clear" w:pos="1931"/>
        </w:tabs>
        <w:spacing w:before="120" w:after="120"/>
        <w:ind w:left="1418" w:hanging="284"/>
        <w:jc w:val="both"/>
      </w:pPr>
      <w:r w:rsidRPr="003C539F">
        <w:t>na própria sessão pública do Pregão Eletrônico;</w:t>
      </w:r>
    </w:p>
    <w:p w14:paraId="3BCE9934" w14:textId="77777777" w:rsidR="008B562F" w:rsidRPr="003C539F" w:rsidRDefault="008B562F" w:rsidP="00B26125">
      <w:pPr>
        <w:pStyle w:val="Ttulo1"/>
        <w:keepNext w:val="0"/>
        <w:numPr>
          <w:ilvl w:val="3"/>
          <w:numId w:val="11"/>
        </w:numPr>
        <w:tabs>
          <w:tab w:val="clear" w:pos="1931"/>
        </w:tabs>
        <w:spacing w:before="120" w:after="120"/>
        <w:ind w:left="1418" w:hanging="284"/>
        <w:jc w:val="both"/>
      </w:pPr>
      <w:r w:rsidRPr="003C539F">
        <w:t>pela publicação dos atos no Diário Oficial da União;</w:t>
      </w:r>
    </w:p>
    <w:p w14:paraId="7FD828A4" w14:textId="77777777" w:rsidR="00DD67F2" w:rsidRDefault="008B562F" w:rsidP="00B26125">
      <w:pPr>
        <w:pStyle w:val="Ttulo1"/>
        <w:keepNext w:val="0"/>
        <w:numPr>
          <w:ilvl w:val="3"/>
          <w:numId w:val="11"/>
        </w:numPr>
        <w:tabs>
          <w:tab w:val="clear" w:pos="1931"/>
        </w:tabs>
        <w:spacing w:before="120" w:after="120"/>
        <w:ind w:left="1418" w:hanging="284"/>
        <w:jc w:val="both"/>
      </w:pPr>
      <w:r w:rsidRPr="003C539F">
        <w:t xml:space="preserve">por carta; </w:t>
      </w:r>
    </w:p>
    <w:p w14:paraId="229C2A18" w14:textId="77777777" w:rsidR="008B562F" w:rsidRPr="003F3540" w:rsidRDefault="00DD67F2" w:rsidP="00B26125">
      <w:pPr>
        <w:pStyle w:val="Ttulo1"/>
        <w:keepNext w:val="0"/>
        <w:numPr>
          <w:ilvl w:val="3"/>
          <w:numId w:val="11"/>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5" w:history="1">
        <w:r w:rsidR="00881AE0">
          <w:rPr>
            <w:rStyle w:val="Hyperlink"/>
          </w:rPr>
          <w:t>www.gov.br/compras/pt-br</w:t>
        </w:r>
      </w:hyperlink>
      <w:r w:rsidR="00CB5708">
        <w:t xml:space="preserve">. </w:t>
      </w:r>
    </w:p>
    <w:p w14:paraId="5C07A0A0" w14:textId="77777777"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2BAA0606" w14:textId="77777777"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34B5DD3C"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14:paraId="3FF52475" w14:textId="77777777"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14:paraId="3A84784B" w14:textId="77777777"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07079C48" w14:textId="77777777"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4A033120" w14:textId="77777777"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77807096" w14:textId="77777777"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156C3423" w14:textId="77777777" w:rsidR="000605B4" w:rsidRDefault="000605B4" w:rsidP="00B26125">
      <w:pPr>
        <w:pStyle w:val="Ttulo1"/>
        <w:keepNext w:val="0"/>
        <w:numPr>
          <w:ilvl w:val="0"/>
          <w:numId w:val="14"/>
        </w:numPr>
        <w:tabs>
          <w:tab w:val="clear" w:pos="928"/>
        </w:tabs>
        <w:spacing w:before="120" w:after="120"/>
        <w:ind w:left="1418" w:hanging="284"/>
        <w:jc w:val="both"/>
      </w:pPr>
      <w:r>
        <w:t>Unidade Favorecida (Código): 010090, Gestão: 00001;</w:t>
      </w:r>
    </w:p>
    <w:p w14:paraId="7318F01D" w14:textId="77777777" w:rsidR="000605B4" w:rsidRDefault="000605B4" w:rsidP="00B26125">
      <w:pPr>
        <w:pStyle w:val="Ttulo1"/>
        <w:keepNext w:val="0"/>
        <w:numPr>
          <w:ilvl w:val="0"/>
          <w:numId w:val="14"/>
        </w:numPr>
        <w:spacing w:before="120" w:after="120"/>
        <w:ind w:left="1418" w:hanging="284"/>
        <w:jc w:val="both"/>
      </w:pPr>
      <w:r>
        <w:t>Recolhimento (Código): 28830-6;</w:t>
      </w:r>
    </w:p>
    <w:p w14:paraId="1EC07ABA" w14:textId="77777777" w:rsidR="008B562F" w:rsidRPr="00B4197D" w:rsidRDefault="000605B4" w:rsidP="00B26125">
      <w:pPr>
        <w:pStyle w:val="Ttulo1"/>
        <w:keepNext w:val="0"/>
        <w:numPr>
          <w:ilvl w:val="0"/>
          <w:numId w:val="14"/>
        </w:numPr>
        <w:spacing w:before="120" w:after="120"/>
        <w:ind w:left="1418" w:hanging="284"/>
        <w:jc w:val="both"/>
      </w:pPr>
      <w:r>
        <w:t>Número de Referência: 422.</w:t>
      </w:r>
    </w:p>
    <w:p w14:paraId="59310484" w14:textId="77777777"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88718B7" w14:textId="77777777"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01CBF961"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092AAA00"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4C8787A" w14:textId="2F247583"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F3705">
        <w:rPr>
          <w:rFonts w:ascii="Arial" w:hAnsi="Arial"/>
          <w:sz w:val="24"/>
        </w:rPr>
        <w:t>5</w:t>
      </w:r>
      <w:r>
        <w:rPr>
          <w:rFonts w:ascii="Arial" w:hAnsi="Arial"/>
          <w:sz w:val="24"/>
        </w:rPr>
        <w:t xml:space="preserve"> de </w:t>
      </w:r>
      <w:r w:rsidR="009F3705">
        <w:rPr>
          <w:rFonts w:ascii="Arial" w:hAnsi="Arial"/>
          <w:sz w:val="24"/>
        </w:rPr>
        <w:t>novembro</w:t>
      </w:r>
      <w:r>
        <w:rPr>
          <w:rFonts w:ascii="Arial" w:hAnsi="Arial"/>
          <w:sz w:val="24"/>
        </w:rPr>
        <w:t xml:space="preserve"> de </w:t>
      </w:r>
      <w:r w:rsidR="00211302">
        <w:rPr>
          <w:rFonts w:ascii="Arial" w:hAnsi="Arial"/>
          <w:sz w:val="24"/>
        </w:rPr>
        <w:t>2020</w:t>
      </w:r>
      <w:r>
        <w:rPr>
          <w:rFonts w:ascii="Arial" w:hAnsi="Arial"/>
          <w:sz w:val="24"/>
        </w:rPr>
        <w:t>.</w:t>
      </w:r>
    </w:p>
    <w:p w14:paraId="59C2ACD0"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C6C8394"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A007A58"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F623093" w14:textId="77777777" w:rsidR="00FB6B72" w:rsidRDefault="00FB6B72">
      <w:pPr>
        <w:rPr>
          <w:rFonts w:ascii="Arial" w:hAnsi="Arial"/>
          <w:sz w:val="24"/>
        </w:rPr>
      </w:pPr>
      <w:r>
        <w:rPr>
          <w:rFonts w:ascii="Arial" w:hAnsi="Arial"/>
          <w:sz w:val="24"/>
        </w:rPr>
        <w:br w:type="page"/>
      </w:r>
    </w:p>
    <w:p w14:paraId="04EE507F"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1</w:t>
      </w:r>
    </w:p>
    <w:p w14:paraId="4592CA7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14:paraId="2B6EF9A6"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5B6C1FC8" w14:textId="77777777" w:rsidR="008B340E" w:rsidRPr="009E3067" w:rsidRDefault="00CA2B9C" w:rsidP="00CA2B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szCs w:val="24"/>
        </w:rPr>
      </w:pPr>
      <w:r w:rsidRPr="009E3067">
        <w:rPr>
          <w:rFonts w:ascii="Arial" w:hAnsi="Arial" w:cs="Arial"/>
          <w:szCs w:val="24"/>
        </w:rPr>
        <w:t>A programação da TV Câmara é disponibilizada</w:t>
      </w:r>
      <w:r w:rsidR="008B340E" w:rsidRPr="009E3067">
        <w:rPr>
          <w:rFonts w:ascii="Arial" w:hAnsi="Arial" w:cs="Arial"/>
          <w:szCs w:val="24"/>
        </w:rPr>
        <w:t xml:space="preserve"> aos telespectadores</w:t>
      </w:r>
      <w:r w:rsidRPr="009E3067">
        <w:rPr>
          <w:rFonts w:ascii="Arial" w:hAnsi="Arial" w:cs="Arial"/>
          <w:szCs w:val="24"/>
        </w:rPr>
        <w:t>, de forma ininterrupta</w:t>
      </w:r>
      <w:r w:rsidR="00B6303B" w:rsidRPr="009E3067">
        <w:rPr>
          <w:rFonts w:ascii="Arial" w:hAnsi="Arial" w:cs="Arial"/>
          <w:szCs w:val="24"/>
        </w:rPr>
        <w:t xml:space="preserve">, </w:t>
      </w:r>
      <w:r w:rsidRPr="009E3067">
        <w:rPr>
          <w:rFonts w:ascii="Arial" w:hAnsi="Arial" w:cs="Arial"/>
          <w:szCs w:val="24"/>
        </w:rPr>
        <w:t>24</w:t>
      </w:r>
      <w:r w:rsidR="008B340E" w:rsidRPr="009E3067">
        <w:rPr>
          <w:rFonts w:ascii="Arial" w:hAnsi="Arial" w:cs="Arial"/>
          <w:szCs w:val="24"/>
        </w:rPr>
        <w:t xml:space="preserve"> </w:t>
      </w:r>
      <w:r w:rsidRPr="009E3067">
        <w:rPr>
          <w:rFonts w:ascii="Arial" w:hAnsi="Arial" w:cs="Arial"/>
          <w:szCs w:val="24"/>
        </w:rPr>
        <w:t>h</w:t>
      </w:r>
      <w:r w:rsidR="00B6303B" w:rsidRPr="009E3067">
        <w:rPr>
          <w:rFonts w:ascii="Arial" w:hAnsi="Arial" w:cs="Arial"/>
          <w:szCs w:val="24"/>
        </w:rPr>
        <w:t>ora</w:t>
      </w:r>
      <w:r w:rsidRPr="009E3067">
        <w:rPr>
          <w:rFonts w:ascii="Arial" w:hAnsi="Arial" w:cs="Arial"/>
          <w:szCs w:val="24"/>
        </w:rPr>
        <w:t>s</w:t>
      </w:r>
      <w:r w:rsidR="00B6303B" w:rsidRPr="009E3067">
        <w:rPr>
          <w:rFonts w:ascii="Arial" w:hAnsi="Arial" w:cs="Arial"/>
          <w:szCs w:val="24"/>
        </w:rPr>
        <w:t xml:space="preserve"> por </w:t>
      </w:r>
      <w:r w:rsidRPr="009E3067">
        <w:rPr>
          <w:rFonts w:ascii="Arial" w:hAnsi="Arial" w:cs="Arial"/>
          <w:szCs w:val="24"/>
        </w:rPr>
        <w:t xml:space="preserve">dia. No entanto, o equipamento atual apresenta problemas e está desatualizado tecnologicamente. </w:t>
      </w:r>
    </w:p>
    <w:p w14:paraId="5E0C2AA0" w14:textId="77777777" w:rsidR="008B562F" w:rsidRPr="00CA2B9C" w:rsidRDefault="00CA2B9C" w:rsidP="00CA2B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9E3067">
        <w:rPr>
          <w:rFonts w:ascii="Arial" w:hAnsi="Arial" w:cs="Arial"/>
          <w:szCs w:val="24"/>
        </w:rPr>
        <w:t>Des</w:t>
      </w:r>
      <w:r w:rsidR="008B340E" w:rsidRPr="009E3067">
        <w:rPr>
          <w:rFonts w:ascii="Arial" w:hAnsi="Arial" w:cs="Arial"/>
          <w:szCs w:val="24"/>
        </w:rPr>
        <w:t>s</w:t>
      </w:r>
      <w:r w:rsidRPr="009E3067">
        <w:rPr>
          <w:rFonts w:ascii="Arial" w:hAnsi="Arial" w:cs="Arial"/>
          <w:szCs w:val="24"/>
        </w:rPr>
        <w:t>a forma, para viabilizar as transmissões e exigências do Ministério das Comunicações</w:t>
      </w:r>
      <w:r w:rsidR="00B6303B" w:rsidRPr="009E3067">
        <w:rPr>
          <w:rFonts w:ascii="Arial" w:hAnsi="Arial" w:cs="Arial"/>
          <w:szCs w:val="24"/>
        </w:rPr>
        <w:t>,</w:t>
      </w:r>
      <w:r w:rsidRPr="009E3067">
        <w:rPr>
          <w:rFonts w:ascii="Arial" w:hAnsi="Arial" w:cs="Arial"/>
          <w:szCs w:val="24"/>
        </w:rPr>
        <w:t xml:space="preserve"> faz-se necessário a aquisição de um sistema de gerenciamento, controle, organização, programação e exibição de múltiplos canais para emissora de televisão.</w:t>
      </w:r>
    </w:p>
    <w:p w14:paraId="13CC1657"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1781D5C2" w14:textId="77777777" w:rsidR="00301B6F" w:rsidRPr="005B612A" w:rsidRDefault="00301B6F" w:rsidP="00301B6F">
      <w:pPr>
        <w:pStyle w:val="t3ftulon3fvel1negrito"/>
        <w:shd w:val="clear" w:color="auto" w:fill="D9D9D9" w:themeFill="background1" w:themeFillShade="D9"/>
        <w:spacing w:before="120" w:after="120"/>
        <w:jc w:val="both"/>
        <w:rPr>
          <w:rStyle w:val="fonte"/>
          <w:sz w:val="24"/>
        </w:rPr>
      </w:pPr>
      <w:r w:rsidRPr="005B612A">
        <w:rPr>
          <w:rStyle w:val="fonte"/>
          <w:sz w:val="24"/>
        </w:rPr>
        <w:t>GRUPO ÚNICO</w:t>
      </w:r>
      <w:r>
        <w:rPr>
          <w:rStyle w:val="fonte"/>
          <w:sz w:val="24"/>
        </w:rPr>
        <w:t xml:space="preserve"> (</w:t>
      </w:r>
      <w:r w:rsidR="008B340E">
        <w:rPr>
          <w:rStyle w:val="fonte"/>
          <w:sz w:val="24"/>
        </w:rPr>
        <w:t>ITENS 1 A 6</w:t>
      </w:r>
      <w:r>
        <w:rPr>
          <w:rStyle w:val="fonte"/>
          <w:sz w:val="24"/>
        </w:rPr>
        <w:t xml:space="preserve">) – </w:t>
      </w:r>
      <w:r w:rsidRPr="00301B6F">
        <w:rPr>
          <w:bCs/>
          <w:sz w:val="24"/>
        </w:rPr>
        <w:t>SISTEMA DE GERENCIAMENTO, CONTROLE, ORGANIZAÇÃO, PROGRAMAÇÃO E EXIBIÇÃO DE MÍDIAS PARA EMISSORA DE TELEVISÃO</w:t>
      </w:r>
      <w:r>
        <w:rPr>
          <w:bCs/>
          <w:sz w:val="24"/>
        </w:rPr>
        <w:t>.</w:t>
      </w:r>
    </w:p>
    <w:p w14:paraId="6AF23842" w14:textId="77777777" w:rsidR="00301B6F" w:rsidRPr="005B612A" w:rsidRDefault="00301B6F" w:rsidP="00301B6F">
      <w:pPr>
        <w:pStyle w:val="t3ftulon3fvel1negrito"/>
        <w:spacing w:before="120" w:after="120"/>
        <w:jc w:val="both"/>
        <w:rPr>
          <w:rStyle w:val="fonte"/>
          <w:b w:val="0"/>
          <w:sz w:val="24"/>
        </w:rPr>
      </w:pPr>
    </w:p>
    <w:p w14:paraId="69653270" w14:textId="77777777" w:rsidR="00301B6F" w:rsidRPr="005B612A" w:rsidRDefault="00301B6F" w:rsidP="00301B6F">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ITEM 1</w:t>
      </w:r>
      <w:r w:rsidRPr="005B612A">
        <w:rPr>
          <w:rStyle w:val="fonte"/>
          <w:sz w:val="24"/>
        </w:rPr>
        <w:tab/>
      </w:r>
      <w:r w:rsidRPr="00301B6F">
        <w:rPr>
          <w:bCs/>
          <w:sz w:val="24"/>
        </w:rPr>
        <w:t>SISTEMA DE GERENCIAMENTO DE MÍDIAS E EXIBIÇÃO DE PROGRAMAÇÃO PARA TELEVISÃO E ACESSÓRIOS</w:t>
      </w:r>
    </w:p>
    <w:p w14:paraId="6A4CD345" w14:textId="77777777" w:rsidR="00301B6F" w:rsidRDefault="00301B6F" w:rsidP="00301B6F">
      <w:pPr>
        <w:jc w:val="both"/>
        <w:rPr>
          <w:rFonts w:ascii="Arial" w:hAnsi="Arial" w:cs="Arial"/>
          <w:iCs/>
          <w:sz w:val="24"/>
        </w:rPr>
      </w:pPr>
      <w:r w:rsidRPr="00E64074">
        <w:rPr>
          <w:rFonts w:ascii="Arial" w:hAnsi="Arial" w:cs="Arial"/>
          <w:iCs/>
          <w:sz w:val="24"/>
        </w:rPr>
        <w:t>APLICAÇÃO</w:t>
      </w:r>
      <w:r>
        <w:rPr>
          <w:rFonts w:ascii="Arial" w:hAnsi="Arial" w:cs="Arial"/>
          <w:iCs/>
          <w:sz w:val="24"/>
        </w:rPr>
        <w:t xml:space="preserve">: </w:t>
      </w:r>
      <w:r w:rsidRPr="00E64074">
        <w:rPr>
          <w:rFonts w:ascii="Arial" w:hAnsi="Arial" w:cs="Arial"/>
          <w:iCs/>
          <w:sz w:val="24"/>
        </w:rPr>
        <w:t>Gerenciamento e Exibição de Conteúdos da TV Câmara.</w:t>
      </w:r>
    </w:p>
    <w:p w14:paraId="2051DD14" w14:textId="77777777" w:rsidR="00301B6F" w:rsidRDefault="00301B6F" w:rsidP="00301B6F">
      <w:pPr>
        <w:jc w:val="both"/>
        <w:rPr>
          <w:rFonts w:ascii="Arial" w:hAnsi="Arial" w:cs="Arial"/>
          <w:iCs/>
          <w:sz w:val="24"/>
        </w:rPr>
      </w:pPr>
      <w:r w:rsidRPr="00E64074">
        <w:rPr>
          <w:rFonts w:ascii="Arial" w:hAnsi="Arial" w:cs="Arial"/>
          <w:iCs/>
          <w:sz w:val="24"/>
        </w:rPr>
        <w:t>CARACTERÍSTICA(S)</w:t>
      </w:r>
      <w:r>
        <w:rPr>
          <w:rFonts w:ascii="Arial" w:hAnsi="Arial" w:cs="Arial"/>
          <w:iCs/>
          <w:sz w:val="24"/>
        </w:rPr>
        <w:t xml:space="preserve">: </w:t>
      </w:r>
      <w:r w:rsidRPr="00E64074">
        <w:rPr>
          <w:rFonts w:ascii="Arial" w:hAnsi="Arial" w:cs="Arial"/>
          <w:iCs/>
          <w:sz w:val="24"/>
        </w:rPr>
        <w:t>Sistema de gerenciamento para ingestão e exibição de ativos digitais composto pelos seguintes itens</w:t>
      </w:r>
      <w:r>
        <w:rPr>
          <w:rFonts w:ascii="Arial" w:hAnsi="Arial" w:cs="Arial"/>
          <w:iCs/>
          <w:sz w:val="24"/>
        </w:rPr>
        <w:t xml:space="preserve">: </w:t>
      </w:r>
    </w:p>
    <w:p w14:paraId="7F9B0807" w14:textId="77777777" w:rsidR="00301B6F" w:rsidRPr="00343ACB" w:rsidRDefault="00301B6F" w:rsidP="00343ACB">
      <w:pPr>
        <w:pStyle w:val="PargrafodaLista"/>
        <w:numPr>
          <w:ilvl w:val="0"/>
          <w:numId w:val="53"/>
        </w:numPr>
        <w:jc w:val="both"/>
        <w:rPr>
          <w:rFonts w:ascii="Arial" w:hAnsi="Arial" w:cs="Arial"/>
          <w:iCs/>
          <w:sz w:val="24"/>
        </w:rPr>
      </w:pPr>
      <w:r w:rsidRPr="00343ACB">
        <w:rPr>
          <w:rFonts w:ascii="Arial" w:hAnsi="Arial" w:cs="Arial"/>
          <w:iCs/>
          <w:sz w:val="24"/>
        </w:rPr>
        <w:t>Subsistema de controle e organização de ativos;</w:t>
      </w:r>
    </w:p>
    <w:p w14:paraId="798FE47C" w14:textId="77777777" w:rsidR="00301B6F" w:rsidRPr="00343ACB" w:rsidRDefault="00301B6F" w:rsidP="00343ACB">
      <w:pPr>
        <w:pStyle w:val="PargrafodaLista"/>
        <w:numPr>
          <w:ilvl w:val="0"/>
          <w:numId w:val="53"/>
        </w:numPr>
        <w:jc w:val="both"/>
        <w:rPr>
          <w:rFonts w:ascii="Arial" w:hAnsi="Arial" w:cs="Arial"/>
          <w:iCs/>
          <w:sz w:val="24"/>
        </w:rPr>
      </w:pPr>
      <w:r w:rsidRPr="00343ACB">
        <w:rPr>
          <w:rFonts w:ascii="Arial" w:hAnsi="Arial" w:cs="Arial"/>
          <w:iCs/>
          <w:sz w:val="24"/>
        </w:rPr>
        <w:t>Subsistema de ingestão banda base (baseband ingest);</w:t>
      </w:r>
    </w:p>
    <w:p w14:paraId="203D5120" w14:textId="77777777" w:rsidR="00301B6F" w:rsidRPr="00343ACB" w:rsidRDefault="00301B6F" w:rsidP="00343ACB">
      <w:pPr>
        <w:pStyle w:val="PargrafodaLista"/>
        <w:numPr>
          <w:ilvl w:val="0"/>
          <w:numId w:val="53"/>
        </w:numPr>
        <w:jc w:val="both"/>
        <w:rPr>
          <w:rFonts w:ascii="Arial" w:hAnsi="Arial" w:cs="Arial"/>
          <w:iCs/>
          <w:sz w:val="24"/>
        </w:rPr>
      </w:pPr>
      <w:r w:rsidRPr="00343ACB">
        <w:rPr>
          <w:rFonts w:ascii="Arial" w:hAnsi="Arial" w:cs="Arial"/>
          <w:iCs/>
          <w:sz w:val="24"/>
        </w:rPr>
        <w:t>Subsistema de ingestão baseada em arquivo (file ingest);</w:t>
      </w:r>
    </w:p>
    <w:p w14:paraId="6B5DF7A3" w14:textId="77777777" w:rsidR="00301B6F" w:rsidRPr="00343ACB" w:rsidRDefault="00301B6F" w:rsidP="00343ACB">
      <w:pPr>
        <w:pStyle w:val="PargrafodaLista"/>
        <w:numPr>
          <w:ilvl w:val="0"/>
          <w:numId w:val="53"/>
        </w:numPr>
        <w:jc w:val="both"/>
        <w:rPr>
          <w:rFonts w:ascii="Arial" w:hAnsi="Arial" w:cs="Arial"/>
          <w:iCs/>
          <w:sz w:val="24"/>
        </w:rPr>
      </w:pPr>
      <w:r w:rsidRPr="00343ACB">
        <w:rPr>
          <w:rFonts w:ascii="Arial" w:hAnsi="Arial" w:cs="Arial"/>
          <w:iCs/>
          <w:sz w:val="24"/>
        </w:rPr>
        <w:t>Subsistema de exibição de programação de televisão.</w:t>
      </w:r>
    </w:p>
    <w:p w14:paraId="0EF21F34" w14:textId="77777777" w:rsidR="00301B6F" w:rsidRDefault="00301B6F" w:rsidP="00301B6F">
      <w:pPr>
        <w:jc w:val="both"/>
        <w:rPr>
          <w:rFonts w:ascii="Arial" w:hAnsi="Arial" w:cs="Arial"/>
          <w:iCs/>
          <w:sz w:val="24"/>
        </w:rPr>
      </w:pPr>
      <w:r w:rsidRPr="00E642EF">
        <w:rPr>
          <w:rFonts w:ascii="Arial" w:hAnsi="Arial" w:cs="Arial"/>
          <w:iCs/>
          <w:sz w:val="24"/>
        </w:rPr>
        <w:t xml:space="preserve">Demais características conforme descritas </w:t>
      </w:r>
      <w:r w:rsidRPr="001E3600">
        <w:rPr>
          <w:rFonts w:ascii="Arial" w:hAnsi="Arial" w:cs="Arial"/>
          <w:iCs/>
          <w:sz w:val="24"/>
        </w:rPr>
        <w:t>n</w:t>
      </w:r>
      <w:r w:rsidR="0034628D" w:rsidRPr="001E3600">
        <w:rPr>
          <w:rFonts w:ascii="Arial" w:hAnsi="Arial" w:cs="Arial"/>
          <w:iCs/>
          <w:sz w:val="24"/>
        </w:rPr>
        <w:t>o Título 3 d</w:t>
      </w:r>
      <w:r w:rsidRPr="001E3600">
        <w:rPr>
          <w:rFonts w:ascii="Arial" w:hAnsi="Arial" w:cs="Arial"/>
          <w:iCs/>
          <w:sz w:val="24"/>
        </w:rPr>
        <w:t>este anexo</w:t>
      </w:r>
      <w:r w:rsidRPr="00E642EF">
        <w:rPr>
          <w:rFonts w:ascii="Arial" w:hAnsi="Arial" w:cs="Arial"/>
          <w:iCs/>
          <w:sz w:val="24"/>
        </w:rPr>
        <w:t>.</w:t>
      </w:r>
    </w:p>
    <w:p w14:paraId="79A3D272" w14:textId="77777777" w:rsidR="00301B6F" w:rsidRDefault="00301B6F" w:rsidP="00301B6F">
      <w:pPr>
        <w:jc w:val="both"/>
        <w:rPr>
          <w:rFonts w:ascii="Arial" w:hAnsi="Arial" w:cs="Arial"/>
          <w:iCs/>
          <w:sz w:val="24"/>
        </w:rPr>
      </w:pPr>
      <w:r w:rsidRPr="00E64074">
        <w:rPr>
          <w:rFonts w:ascii="Arial" w:hAnsi="Arial" w:cs="Arial"/>
          <w:iCs/>
          <w:sz w:val="24"/>
        </w:rPr>
        <w:t>GARANTIA MÍNIMA</w:t>
      </w:r>
      <w:r>
        <w:rPr>
          <w:rFonts w:ascii="Arial" w:hAnsi="Arial" w:cs="Arial"/>
          <w:iCs/>
          <w:sz w:val="24"/>
        </w:rPr>
        <w:t xml:space="preserve">: </w:t>
      </w:r>
      <w:r w:rsidRPr="00E64074">
        <w:rPr>
          <w:rFonts w:ascii="Arial" w:hAnsi="Arial" w:cs="Arial"/>
          <w:iCs/>
          <w:sz w:val="24"/>
        </w:rPr>
        <w:t>24 (vinte e quatro) meses, contados da data do recebimento definitivo.</w:t>
      </w:r>
    </w:p>
    <w:p w14:paraId="1CCD6756" w14:textId="77777777" w:rsidR="00301B6F" w:rsidRDefault="00301B6F" w:rsidP="00301B6F">
      <w:pPr>
        <w:jc w:val="both"/>
        <w:rPr>
          <w:rFonts w:ascii="Arial" w:hAnsi="Arial" w:cs="Arial"/>
          <w:iCs/>
          <w:sz w:val="24"/>
        </w:rPr>
      </w:pPr>
      <w:r w:rsidRPr="00E64074">
        <w:rPr>
          <w:rFonts w:ascii="Arial" w:hAnsi="Arial" w:cs="Arial"/>
          <w:iCs/>
          <w:sz w:val="24"/>
        </w:rPr>
        <w:t>Unidade</w:t>
      </w:r>
      <w:r>
        <w:rPr>
          <w:rFonts w:ascii="Arial" w:hAnsi="Arial" w:cs="Arial"/>
          <w:iCs/>
          <w:sz w:val="24"/>
        </w:rPr>
        <w:t xml:space="preserve">: </w:t>
      </w:r>
      <w:r w:rsidRPr="00E64074">
        <w:rPr>
          <w:rFonts w:ascii="Arial" w:hAnsi="Arial" w:cs="Arial"/>
          <w:iCs/>
          <w:sz w:val="24"/>
        </w:rPr>
        <w:t>SERVIÇO</w:t>
      </w:r>
    </w:p>
    <w:p w14:paraId="0F0214C1" w14:textId="77777777" w:rsidR="00301B6F" w:rsidRDefault="00301B6F" w:rsidP="00301B6F">
      <w:pPr>
        <w:jc w:val="both"/>
        <w:rPr>
          <w:rStyle w:val="fonte"/>
          <w:b/>
          <w:sz w:val="24"/>
        </w:rPr>
      </w:pPr>
      <w:r w:rsidRPr="00E64074">
        <w:rPr>
          <w:rFonts w:ascii="Arial" w:hAnsi="Arial" w:cs="Arial"/>
          <w:iCs/>
          <w:sz w:val="24"/>
        </w:rPr>
        <w:t>Quantidade</w:t>
      </w:r>
      <w:r>
        <w:rPr>
          <w:rFonts w:ascii="Arial" w:hAnsi="Arial" w:cs="Arial"/>
          <w:iCs/>
          <w:sz w:val="24"/>
        </w:rPr>
        <w:t xml:space="preserve">: </w:t>
      </w:r>
      <w:r w:rsidRPr="00E64074">
        <w:rPr>
          <w:rFonts w:ascii="Arial" w:hAnsi="Arial" w:cs="Arial"/>
          <w:iCs/>
          <w:sz w:val="24"/>
        </w:rPr>
        <w:t>1</w:t>
      </w:r>
    </w:p>
    <w:p w14:paraId="63D1CE92" w14:textId="77777777" w:rsidR="00301B6F" w:rsidRPr="005B612A" w:rsidRDefault="00301B6F" w:rsidP="00301B6F">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 xml:space="preserve">ITEM </w:t>
      </w:r>
      <w:r>
        <w:rPr>
          <w:rStyle w:val="fonte"/>
          <w:sz w:val="24"/>
        </w:rPr>
        <w:t>2</w:t>
      </w:r>
      <w:r w:rsidRPr="005B612A">
        <w:rPr>
          <w:rStyle w:val="fonte"/>
          <w:sz w:val="24"/>
        </w:rPr>
        <w:tab/>
      </w:r>
      <w:r w:rsidRPr="00301B6F">
        <w:rPr>
          <w:bCs/>
          <w:sz w:val="24"/>
        </w:rPr>
        <w:t>SERVIDORES DE VÍDEO PARA INGESTÃO E EXIBIÇÃO DE CONTEÚDOS</w:t>
      </w:r>
    </w:p>
    <w:p w14:paraId="02EE97B3" w14:textId="77777777" w:rsidR="00301B6F" w:rsidRPr="00301B6F" w:rsidRDefault="00301B6F" w:rsidP="00301B6F">
      <w:pPr>
        <w:pStyle w:val="Corpodetexto"/>
        <w:spacing w:after="0"/>
        <w:rPr>
          <w:rFonts w:ascii="Arial" w:hAnsi="Arial" w:cs="Arial"/>
          <w:iCs/>
        </w:rPr>
      </w:pPr>
      <w:r w:rsidRPr="00301B6F">
        <w:rPr>
          <w:rFonts w:ascii="Arial" w:hAnsi="Arial" w:cs="Arial"/>
          <w:iCs/>
        </w:rPr>
        <w:t>APLICAÇÃO: estações de ingest e playout de vídeo do sistema de gerenciamento e exibição de programação para TV Câmara.</w:t>
      </w:r>
    </w:p>
    <w:p w14:paraId="163E6DA5" w14:textId="77777777" w:rsidR="00301B6F" w:rsidRDefault="00301B6F" w:rsidP="00301B6F">
      <w:pPr>
        <w:jc w:val="both"/>
        <w:rPr>
          <w:rFonts w:ascii="Arial" w:hAnsi="Arial" w:cs="Arial"/>
          <w:iCs/>
          <w:sz w:val="24"/>
        </w:rPr>
      </w:pPr>
      <w:r w:rsidRPr="00E64074">
        <w:rPr>
          <w:rFonts w:ascii="Arial" w:hAnsi="Arial" w:cs="Arial"/>
          <w:iCs/>
          <w:sz w:val="24"/>
        </w:rPr>
        <w:t>CARACTERÍSTICA(S)</w:t>
      </w:r>
      <w:r>
        <w:rPr>
          <w:rFonts w:ascii="Arial" w:hAnsi="Arial" w:cs="Arial"/>
          <w:iCs/>
          <w:sz w:val="24"/>
        </w:rPr>
        <w:t xml:space="preserve">: </w:t>
      </w:r>
      <w:r w:rsidRPr="00E64074">
        <w:rPr>
          <w:rFonts w:ascii="Arial" w:hAnsi="Arial" w:cs="Arial"/>
          <w:iCs/>
          <w:sz w:val="24"/>
        </w:rPr>
        <w:t>estações de trabalho (workstations) para executar funções de servidores de vídeo, padrão broadcast, com as seguintes características técnicas</w:t>
      </w:r>
      <w:r>
        <w:rPr>
          <w:rFonts w:ascii="Arial" w:hAnsi="Arial" w:cs="Arial"/>
          <w:iCs/>
          <w:sz w:val="24"/>
        </w:rPr>
        <w:t xml:space="preserve">: </w:t>
      </w:r>
    </w:p>
    <w:p w14:paraId="74010E95"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possuir pelo menos 2 (dois) canais de exibição (“playout channels”) e/ou ingestão (“baseband ingest channels”) principais cada, baseados em hardware, totalmente independentes, com entradas e/ou saídas de vídeo em padrão HD/SD-SDI com suporte a áudio embarcado com até 16 canais (8 pares) de áudio digital com 48 KHz de taxa de amostragem e 24 bits de resolução;</w:t>
      </w:r>
    </w:p>
    <w:p w14:paraId="67997173"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cada servidor de vídeo deverá ter armazenamento próprio com no mínimo 8 TB de capacidade útil interna em configuração RAID1/RAID10 e sistema de discos separado para instalação do sistema operacional e aplicações em RAID1;</w:t>
      </w:r>
    </w:p>
    <w:p w14:paraId="04A22445"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possuir fonte redundante;</w:t>
      </w:r>
    </w:p>
    <w:p w14:paraId="5B561639"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possuir placa gráfica do tipo GPU dedicada, com interface padrão PCI-Express versão 3.0;</w:t>
      </w:r>
    </w:p>
    <w:p w14:paraId="109F7A87"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possuir pelo menos 2 (duas) interfaces de rede Gigabit Ethernet, para conexão redundante à rede local;</w:t>
      </w:r>
    </w:p>
    <w:p w14:paraId="512C3D25"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permitir ser reconfigurados como servidores de ingestão banda base ou canais de exibição a depender das necessidades da emissora;</w:t>
      </w:r>
    </w:p>
    <w:p w14:paraId="2932A5CF"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ser totalmente compatíveis com o sistema fornecido no lote;</w:t>
      </w:r>
    </w:p>
    <w:p w14:paraId="170FC939" w14:textId="77777777" w:rsidR="00301B6F" w:rsidRPr="00343ACB" w:rsidRDefault="00301B6F" w:rsidP="00343ACB">
      <w:pPr>
        <w:pStyle w:val="PargrafodaLista"/>
        <w:numPr>
          <w:ilvl w:val="0"/>
          <w:numId w:val="54"/>
        </w:numPr>
        <w:jc w:val="both"/>
        <w:rPr>
          <w:rFonts w:ascii="Arial" w:hAnsi="Arial" w:cs="Arial"/>
          <w:iCs/>
          <w:sz w:val="24"/>
        </w:rPr>
      </w:pPr>
      <w:r w:rsidRPr="00343ACB">
        <w:rPr>
          <w:rFonts w:ascii="Arial" w:hAnsi="Arial" w:cs="Arial"/>
          <w:iCs/>
          <w:sz w:val="24"/>
        </w:rPr>
        <w:t>deverão ser apropriados para montagem em rack para instalação na central técnica da TV Câmara.</w:t>
      </w:r>
    </w:p>
    <w:p w14:paraId="53A74D13" w14:textId="77777777" w:rsidR="00301B6F" w:rsidRDefault="00301B6F" w:rsidP="00301B6F">
      <w:pPr>
        <w:jc w:val="both"/>
        <w:rPr>
          <w:rFonts w:ascii="Arial" w:hAnsi="Arial" w:cs="Arial"/>
          <w:iCs/>
          <w:sz w:val="24"/>
        </w:rPr>
      </w:pPr>
      <w:r w:rsidRPr="005404F6">
        <w:rPr>
          <w:rFonts w:ascii="Arial" w:hAnsi="Arial" w:cs="Arial"/>
          <w:iCs/>
          <w:sz w:val="24"/>
        </w:rPr>
        <w:t>ACESSÓRIO(S): deverão ser fornecidos todo o cabeamento de áudio/vídeo SDI, conectores padrão broadcast e cabeamento de sincronismo necessários, adequados para interligação de todos os equipamentos à matriz de vídeo da TV Câmara a uma distância de até 70m (setenta metros), com banda passante e atenuação suficientes para tráfego sem distorção de sinais de vídeo em banda base até resolução 1080p/60 (3 Gbps).</w:t>
      </w:r>
    </w:p>
    <w:p w14:paraId="5444A2AD" w14:textId="77777777" w:rsidR="00301B6F" w:rsidRDefault="00301B6F" w:rsidP="00301B6F">
      <w:pPr>
        <w:jc w:val="both"/>
        <w:rPr>
          <w:rFonts w:ascii="Arial" w:hAnsi="Arial" w:cs="Arial"/>
          <w:iCs/>
          <w:sz w:val="24"/>
        </w:rPr>
      </w:pPr>
      <w:r w:rsidRPr="00E64074">
        <w:rPr>
          <w:rFonts w:ascii="Arial" w:hAnsi="Arial" w:cs="Arial"/>
          <w:iCs/>
          <w:sz w:val="24"/>
        </w:rPr>
        <w:t>GARANTIA MÍNIMA</w:t>
      </w:r>
      <w:r>
        <w:rPr>
          <w:rFonts w:ascii="Arial" w:hAnsi="Arial" w:cs="Arial"/>
          <w:iCs/>
          <w:sz w:val="24"/>
        </w:rPr>
        <w:t xml:space="preserve">: </w:t>
      </w:r>
      <w:r w:rsidRPr="00E64074">
        <w:rPr>
          <w:rFonts w:ascii="Arial" w:hAnsi="Arial" w:cs="Arial"/>
          <w:iCs/>
          <w:sz w:val="24"/>
        </w:rPr>
        <w:t>24 (vinte e quatro) meses, contados da data do recebimento definitivo.</w:t>
      </w:r>
    </w:p>
    <w:p w14:paraId="68219957" w14:textId="77777777" w:rsidR="00301B6F" w:rsidRDefault="00301B6F" w:rsidP="00301B6F">
      <w:pPr>
        <w:jc w:val="both"/>
        <w:rPr>
          <w:rFonts w:ascii="Arial" w:hAnsi="Arial" w:cs="Arial"/>
          <w:iCs/>
          <w:sz w:val="24"/>
        </w:rPr>
      </w:pPr>
      <w:r w:rsidRPr="00E64074">
        <w:rPr>
          <w:rFonts w:ascii="Arial" w:hAnsi="Arial" w:cs="Arial"/>
          <w:iCs/>
          <w:sz w:val="24"/>
        </w:rPr>
        <w:t>Unidade</w:t>
      </w:r>
      <w:r>
        <w:rPr>
          <w:rFonts w:ascii="Arial" w:hAnsi="Arial" w:cs="Arial"/>
          <w:iCs/>
          <w:sz w:val="24"/>
        </w:rPr>
        <w:t xml:space="preserve">: </w:t>
      </w:r>
      <w:r w:rsidRPr="00E64074">
        <w:rPr>
          <w:rFonts w:ascii="Arial" w:hAnsi="Arial" w:cs="Arial"/>
          <w:iCs/>
          <w:sz w:val="24"/>
        </w:rPr>
        <w:t>UNIDADE</w:t>
      </w:r>
    </w:p>
    <w:p w14:paraId="6C049E48" w14:textId="77777777" w:rsidR="00301B6F" w:rsidRDefault="00301B6F" w:rsidP="00301B6F">
      <w:pPr>
        <w:jc w:val="both"/>
        <w:rPr>
          <w:rStyle w:val="fonte"/>
          <w:b/>
          <w:sz w:val="24"/>
        </w:rPr>
      </w:pPr>
      <w:r w:rsidRPr="00E64074">
        <w:rPr>
          <w:rFonts w:ascii="Arial" w:hAnsi="Arial" w:cs="Arial"/>
          <w:iCs/>
          <w:sz w:val="24"/>
        </w:rPr>
        <w:t>Quantidade</w:t>
      </w:r>
      <w:r>
        <w:rPr>
          <w:rFonts w:ascii="Arial" w:hAnsi="Arial" w:cs="Arial"/>
          <w:iCs/>
          <w:sz w:val="24"/>
        </w:rPr>
        <w:t xml:space="preserve">: </w:t>
      </w:r>
      <w:r w:rsidRPr="00E64074">
        <w:rPr>
          <w:rFonts w:ascii="Arial" w:hAnsi="Arial" w:cs="Arial"/>
          <w:iCs/>
          <w:sz w:val="24"/>
        </w:rPr>
        <w:t>3</w:t>
      </w:r>
    </w:p>
    <w:p w14:paraId="12382B3F" w14:textId="77777777" w:rsidR="00301B6F" w:rsidRPr="005B612A" w:rsidRDefault="00301B6F" w:rsidP="00301B6F">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 xml:space="preserve">ITEM </w:t>
      </w:r>
      <w:r>
        <w:rPr>
          <w:rStyle w:val="fonte"/>
          <w:sz w:val="24"/>
        </w:rPr>
        <w:t>3</w:t>
      </w:r>
      <w:r w:rsidRPr="005B612A">
        <w:rPr>
          <w:rStyle w:val="fonte"/>
          <w:sz w:val="24"/>
        </w:rPr>
        <w:tab/>
      </w:r>
      <w:r w:rsidRPr="00301B6F">
        <w:rPr>
          <w:bCs/>
          <w:sz w:val="24"/>
        </w:rPr>
        <w:t>SISTEMA KVM REDUNDANTE COM VÍDEO DIGITAL SOBRE CONEXÃO IP E ACESSÓRIOS</w:t>
      </w:r>
    </w:p>
    <w:p w14:paraId="0FDFBC19" w14:textId="77777777" w:rsidR="00301B6F" w:rsidRDefault="00301B6F" w:rsidP="00301B6F">
      <w:pPr>
        <w:jc w:val="both"/>
        <w:rPr>
          <w:rFonts w:ascii="Arial" w:hAnsi="Arial" w:cs="Arial"/>
          <w:iCs/>
          <w:sz w:val="24"/>
        </w:rPr>
      </w:pPr>
      <w:r w:rsidRPr="00E64074">
        <w:rPr>
          <w:rFonts w:ascii="Arial" w:hAnsi="Arial" w:cs="Arial"/>
          <w:iCs/>
          <w:sz w:val="24"/>
        </w:rPr>
        <w:t>APLICAÇÃO</w:t>
      </w:r>
      <w:r>
        <w:rPr>
          <w:rFonts w:ascii="Arial" w:hAnsi="Arial" w:cs="Arial"/>
          <w:iCs/>
          <w:sz w:val="24"/>
        </w:rPr>
        <w:t xml:space="preserve">: </w:t>
      </w:r>
      <w:r w:rsidRPr="00E64074">
        <w:rPr>
          <w:rFonts w:ascii="Arial" w:hAnsi="Arial" w:cs="Arial"/>
          <w:iCs/>
          <w:sz w:val="24"/>
        </w:rPr>
        <w:t>sistema KVM para acesso remoto aos equipamentos do sistema de gerenciamento e exibição de programação da TV Câmara.</w:t>
      </w:r>
    </w:p>
    <w:p w14:paraId="153FC501" w14:textId="77777777" w:rsidR="0061512A" w:rsidRDefault="00301B6F" w:rsidP="00301B6F">
      <w:pPr>
        <w:jc w:val="both"/>
        <w:rPr>
          <w:rFonts w:ascii="Arial" w:hAnsi="Arial" w:cs="Arial"/>
          <w:iCs/>
          <w:sz w:val="24"/>
        </w:rPr>
      </w:pPr>
      <w:r w:rsidRPr="00E64074">
        <w:rPr>
          <w:rFonts w:ascii="Arial" w:hAnsi="Arial" w:cs="Arial"/>
          <w:iCs/>
          <w:sz w:val="24"/>
        </w:rPr>
        <w:t>CARACTERÍSTICA(S)</w:t>
      </w:r>
      <w:r>
        <w:rPr>
          <w:rFonts w:ascii="Arial" w:hAnsi="Arial" w:cs="Arial"/>
          <w:iCs/>
          <w:sz w:val="24"/>
        </w:rPr>
        <w:t xml:space="preserve">: </w:t>
      </w:r>
      <w:r w:rsidRPr="00E64074">
        <w:rPr>
          <w:rFonts w:ascii="Arial" w:hAnsi="Arial" w:cs="Arial"/>
          <w:iCs/>
          <w:sz w:val="24"/>
        </w:rPr>
        <w:t xml:space="preserve">sistema KVM ("keyboard video mouse"), com vídeo digital (DVI, HDMI ou DisplayPort) em resolução mínima de 1920x1080, mouse e teclado USB e áudio analógico, e conexão por rede IP, que permita operação remota dos equipamentos conectados à rede KVM a uma distância de pelo menos 100 m (cem metros) do local de instalação. </w:t>
      </w:r>
    </w:p>
    <w:p w14:paraId="4A757A80" w14:textId="77777777" w:rsidR="0061512A" w:rsidRDefault="00301B6F" w:rsidP="00301B6F">
      <w:pPr>
        <w:jc w:val="both"/>
        <w:rPr>
          <w:rFonts w:ascii="Arial" w:hAnsi="Arial" w:cs="Arial"/>
          <w:iCs/>
          <w:sz w:val="24"/>
        </w:rPr>
      </w:pPr>
      <w:r w:rsidRPr="00E64074">
        <w:rPr>
          <w:rFonts w:ascii="Arial" w:hAnsi="Arial" w:cs="Arial"/>
          <w:iCs/>
          <w:sz w:val="24"/>
        </w:rPr>
        <w:t xml:space="preserve">Deverá ser composto por pelo menos 2 (duas) matrizes KVM (uma principal e uma backup), e transmissores/receptores KVM em quantidades suficientes para conexão de todos os equipamentos que compõem o sistema descrito no lote, além de 5 (cinco) pontos de acesso distintos. </w:t>
      </w:r>
    </w:p>
    <w:p w14:paraId="17E950C0" w14:textId="77777777" w:rsidR="00301B6F" w:rsidRDefault="00301B6F" w:rsidP="00301B6F">
      <w:pPr>
        <w:jc w:val="both"/>
        <w:rPr>
          <w:rFonts w:ascii="Arial" w:hAnsi="Arial" w:cs="Arial"/>
          <w:iCs/>
          <w:sz w:val="24"/>
        </w:rPr>
      </w:pPr>
      <w:r w:rsidRPr="00E64074">
        <w:rPr>
          <w:rFonts w:ascii="Arial" w:hAnsi="Arial" w:cs="Arial"/>
          <w:iCs/>
          <w:sz w:val="24"/>
        </w:rPr>
        <w:t>As matrizes deverão ser apropriadas para montagem em rack e deverão possuir capacidade suficiente para conexão e acesso a todos os equipamentos do sistema individualmente.</w:t>
      </w:r>
    </w:p>
    <w:p w14:paraId="6CCB9DD4" w14:textId="77777777" w:rsidR="00301B6F" w:rsidRDefault="00301B6F" w:rsidP="00301B6F">
      <w:pPr>
        <w:jc w:val="both"/>
        <w:rPr>
          <w:rFonts w:ascii="Arial" w:hAnsi="Arial" w:cs="Arial"/>
          <w:iCs/>
          <w:sz w:val="24"/>
        </w:rPr>
      </w:pPr>
      <w:r w:rsidRPr="00E64074">
        <w:rPr>
          <w:rFonts w:ascii="Arial" w:hAnsi="Arial" w:cs="Arial"/>
          <w:iCs/>
          <w:sz w:val="24"/>
        </w:rPr>
        <w:t>ACESSÓRIO(S)</w:t>
      </w:r>
      <w:r>
        <w:rPr>
          <w:rFonts w:ascii="Arial" w:hAnsi="Arial" w:cs="Arial"/>
          <w:iCs/>
          <w:sz w:val="24"/>
        </w:rPr>
        <w:t xml:space="preserve">: </w:t>
      </w:r>
      <w:r w:rsidRPr="00E64074">
        <w:rPr>
          <w:rFonts w:ascii="Arial" w:hAnsi="Arial" w:cs="Arial"/>
          <w:iCs/>
          <w:sz w:val="24"/>
        </w:rPr>
        <w:t>deverão ser fornecidos em conjunto com o sistema KVM</w:t>
      </w:r>
      <w:r>
        <w:rPr>
          <w:rFonts w:ascii="Arial" w:hAnsi="Arial" w:cs="Arial"/>
          <w:iCs/>
          <w:sz w:val="24"/>
        </w:rPr>
        <w:t xml:space="preserve">: </w:t>
      </w:r>
    </w:p>
    <w:p w14:paraId="5A72C42D" w14:textId="77777777" w:rsidR="00301B6F" w:rsidRPr="00343ACB" w:rsidRDefault="00301B6F" w:rsidP="00343ACB">
      <w:pPr>
        <w:pStyle w:val="PargrafodaLista"/>
        <w:numPr>
          <w:ilvl w:val="0"/>
          <w:numId w:val="55"/>
        </w:numPr>
        <w:jc w:val="both"/>
        <w:rPr>
          <w:rFonts w:ascii="Arial" w:hAnsi="Arial" w:cs="Arial"/>
          <w:iCs/>
          <w:sz w:val="24"/>
        </w:rPr>
      </w:pPr>
      <w:r w:rsidRPr="00343ACB">
        <w:rPr>
          <w:rFonts w:ascii="Arial" w:hAnsi="Arial" w:cs="Arial"/>
          <w:iCs/>
          <w:sz w:val="24"/>
        </w:rPr>
        <w:t>5 (cinco) pontos de acesso à rede KVM, compostos por monitor LCD em resolução Full-HD e tamanho mínimo de 24 polegadas, mouse USB ótico, teclado USB padrão ABNT-2 e caixas de som estéreo;</w:t>
      </w:r>
    </w:p>
    <w:p w14:paraId="7FDCDD6B" w14:textId="77777777" w:rsidR="00301B6F" w:rsidRPr="00343ACB" w:rsidRDefault="00301B6F" w:rsidP="00343ACB">
      <w:pPr>
        <w:pStyle w:val="PargrafodaLista"/>
        <w:numPr>
          <w:ilvl w:val="0"/>
          <w:numId w:val="55"/>
        </w:numPr>
        <w:jc w:val="both"/>
        <w:rPr>
          <w:rFonts w:ascii="Arial" w:hAnsi="Arial" w:cs="Arial"/>
          <w:iCs/>
          <w:sz w:val="24"/>
        </w:rPr>
      </w:pPr>
      <w:r w:rsidRPr="00343ACB">
        <w:rPr>
          <w:rFonts w:ascii="Arial" w:hAnsi="Arial" w:cs="Arial"/>
          <w:iCs/>
          <w:sz w:val="24"/>
        </w:rPr>
        <w:t>switch(es) de rede necessários para a montagem da rede IP;</w:t>
      </w:r>
    </w:p>
    <w:p w14:paraId="5727415D" w14:textId="77777777" w:rsidR="00301B6F" w:rsidRPr="00343ACB" w:rsidRDefault="00301B6F" w:rsidP="00343ACB">
      <w:pPr>
        <w:pStyle w:val="PargrafodaLista"/>
        <w:numPr>
          <w:ilvl w:val="0"/>
          <w:numId w:val="55"/>
        </w:numPr>
        <w:jc w:val="both"/>
        <w:rPr>
          <w:rFonts w:ascii="Arial" w:hAnsi="Arial" w:cs="Arial"/>
          <w:iCs/>
          <w:sz w:val="24"/>
        </w:rPr>
      </w:pPr>
      <w:r w:rsidRPr="00343ACB">
        <w:rPr>
          <w:rFonts w:ascii="Arial" w:hAnsi="Arial" w:cs="Arial"/>
          <w:iCs/>
          <w:sz w:val="24"/>
        </w:rPr>
        <w:t>cabeamento para montagem da rede IP e conexão de todos os equipamentos fornecidos;</w:t>
      </w:r>
    </w:p>
    <w:p w14:paraId="1803716B" w14:textId="77777777" w:rsidR="00301B6F" w:rsidRPr="00343ACB" w:rsidRDefault="00301B6F" w:rsidP="00343ACB">
      <w:pPr>
        <w:pStyle w:val="PargrafodaLista"/>
        <w:numPr>
          <w:ilvl w:val="0"/>
          <w:numId w:val="55"/>
        </w:numPr>
        <w:jc w:val="both"/>
        <w:rPr>
          <w:rFonts w:ascii="Arial" w:hAnsi="Arial" w:cs="Arial"/>
          <w:iCs/>
          <w:sz w:val="24"/>
        </w:rPr>
      </w:pPr>
      <w:r w:rsidRPr="00343ACB">
        <w:rPr>
          <w:rFonts w:ascii="Arial" w:hAnsi="Arial" w:cs="Arial"/>
          <w:iCs/>
          <w:sz w:val="24"/>
        </w:rPr>
        <w:t>patch panels para as conexões de todos os equipamentos nesta rede.</w:t>
      </w:r>
    </w:p>
    <w:p w14:paraId="5722C72C" w14:textId="77777777" w:rsidR="00F43DD5" w:rsidRDefault="00F43DD5" w:rsidP="00301B6F">
      <w:pPr>
        <w:jc w:val="both"/>
        <w:rPr>
          <w:rFonts w:ascii="Arial" w:hAnsi="Arial" w:cs="Arial"/>
          <w:iCs/>
          <w:sz w:val="24"/>
        </w:rPr>
      </w:pPr>
      <w:r w:rsidRPr="00F43DD5">
        <w:rPr>
          <w:rFonts w:ascii="Arial" w:hAnsi="Arial" w:cs="Arial"/>
          <w:iCs/>
          <w:sz w:val="24"/>
        </w:rPr>
        <w:t>GARANTIA MÍNIMA: 24 (vinte e quatro) meses, contados da data do recebimento definitivo.</w:t>
      </w:r>
    </w:p>
    <w:p w14:paraId="6C3FD0C0" w14:textId="77777777" w:rsidR="00301B6F" w:rsidRDefault="00301B6F" w:rsidP="00301B6F">
      <w:pPr>
        <w:jc w:val="both"/>
        <w:rPr>
          <w:rFonts w:ascii="Arial" w:hAnsi="Arial" w:cs="Arial"/>
          <w:iCs/>
          <w:sz w:val="24"/>
        </w:rPr>
      </w:pPr>
      <w:r w:rsidRPr="00E64074">
        <w:rPr>
          <w:rFonts w:ascii="Arial" w:hAnsi="Arial" w:cs="Arial"/>
          <w:iCs/>
          <w:sz w:val="24"/>
        </w:rPr>
        <w:t>ACONDICIONAMENTO</w:t>
      </w:r>
      <w:r>
        <w:rPr>
          <w:rFonts w:ascii="Arial" w:hAnsi="Arial" w:cs="Arial"/>
          <w:iCs/>
          <w:sz w:val="24"/>
        </w:rPr>
        <w:t xml:space="preserve">: </w:t>
      </w:r>
      <w:r w:rsidRPr="00E64074">
        <w:rPr>
          <w:rFonts w:ascii="Arial" w:hAnsi="Arial" w:cs="Arial"/>
          <w:iCs/>
          <w:sz w:val="24"/>
        </w:rPr>
        <w:t>Embalagem original de fábrica, com identificação e quantidade do material.</w:t>
      </w:r>
    </w:p>
    <w:p w14:paraId="673859EC" w14:textId="77777777" w:rsidR="00301B6F" w:rsidRDefault="00301B6F" w:rsidP="00301B6F">
      <w:pPr>
        <w:jc w:val="both"/>
        <w:rPr>
          <w:rFonts w:ascii="Arial" w:hAnsi="Arial" w:cs="Arial"/>
          <w:iCs/>
          <w:sz w:val="24"/>
        </w:rPr>
      </w:pPr>
      <w:r w:rsidRPr="00E64074">
        <w:rPr>
          <w:rFonts w:ascii="Arial" w:hAnsi="Arial" w:cs="Arial"/>
          <w:iCs/>
          <w:sz w:val="24"/>
        </w:rPr>
        <w:t>Unidade</w:t>
      </w:r>
      <w:r>
        <w:rPr>
          <w:rFonts w:ascii="Arial" w:hAnsi="Arial" w:cs="Arial"/>
          <w:iCs/>
          <w:sz w:val="24"/>
        </w:rPr>
        <w:t xml:space="preserve">: </w:t>
      </w:r>
      <w:r w:rsidRPr="00E64074">
        <w:rPr>
          <w:rFonts w:ascii="Arial" w:hAnsi="Arial" w:cs="Arial"/>
          <w:iCs/>
          <w:sz w:val="24"/>
        </w:rPr>
        <w:t>UNIDADE</w:t>
      </w:r>
    </w:p>
    <w:p w14:paraId="77DE9C75" w14:textId="77777777" w:rsidR="00301B6F" w:rsidRDefault="00301B6F" w:rsidP="00301B6F">
      <w:pPr>
        <w:jc w:val="both"/>
        <w:rPr>
          <w:rStyle w:val="fonte"/>
          <w:b/>
          <w:sz w:val="24"/>
        </w:rPr>
      </w:pPr>
      <w:r w:rsidRPr="00E64074">
        <w:rPr>
          <w:rFonts w:ascii="Arial" w:hAnsi="Arial" w:cs="Arial"/>
          <w:iCs/>
          <w:sz w:val="24"/>
        </w:rPr>
        <w:t>Quantidade</w:t>
      </w:r>
      <w:r>
        <w:rPr>
          <w:rFonts w:ascii="Arial" w:hAnsi="Arial" w:cs="Arial"/>
          <w:iCs/>
          <w:sz w:val="24"/>
        </w:rPr>
        <w:t xml:space="preserve">: </w:t>
      </w:r>
      <w:r w:rsidRPr="00E64074">
        <w:rPr>
          <w:rFonts w:ascii="Arial" w:hAnsi="Arial" w:cs="Arial"/>
          <w:iCs/>
          <w:sz w:val="24"/>
        </w:rPr>
        <w:t>1</w:t>
      </w:r>
    </w:p>
    <w:p w14:paraId="5456241D" w14:textId="77777777" w:rsidR="00301B6F" w:rsidRPr="005B612A" w:rsidRDefault="00301B6F" w:rsidP="00301B6F">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 xml:space="preserve">ITEM </w:t>
      </w:r>
      <w:r>
        <w:rPr>
          <w:rStyle w:val="fonte"/>
          <w:sz w:val="24"/>
        </w:rPr>
        <w:t>4</w:t>
      </w:r>
      <w:r w:rsidRPr="005B612A">
        <w:rPr>
          <w:rStyle w:val="fonte"/>
          <w:sz w:val="24"/>
        </w:rPr>
        <w:tab/>
      </w:r>
      <w:r w:rsidRPr="00301B6F">
        <w:rPr>
          <w:bCs/>
          <w:sz w:val="24"/>
        </w:rPr>
        <w:t>SERVIÇOS DE INSTALAÇÃO, ATIVAÇÃO E CUSTOMIZAÇÃO DO SISTEMA</w:t>
      </w:r>
    </w:p>
    <w:p w14:paraId="07B43D76" w14:textId="77777777" w:rsidR="00301B6F" w:rsidRDefault="00301B6F" w:rsidP="00301B6F">
      <w:pPr>
        <w:jc w:val="both"/>
        <w:rPr>
          <w:rFonts w:ascii="Arial" w:hAnsi="Arial" w:cs="Arial"/>
          <w:iCs/>
          <w:sz w:val="24"/>
        </w:rPr>
      </w:pPr>
      <w:r w:rsidRPr="00E64074">
        <w:rPr>
          <w:rFonts w:ascii="Arial" w:hAnsi="Arial" w:cs="Arial"/>
          <w:iCs/>
          <w:sz w:val="24"/>
        </w:rPr>
        <w:t>CARACTERÍSTICA(S)</w:t>
      </w:r>
      <w:r>
        <w:rPr>
          <w:rFonts w:ascii="Arial" w:hAnsi="Arial" w:cs="Arial"/>
          <w:iCs/>
          <w:sz w:val="24"/>
        </w:rPr>
        <w:t xml:space="preserve">: </w:t>
      </w:r>
      <w:r w:rsidRPr="00E64074">
        <w:rPr>
          <w:rFonts w:ascii="Arial" w:hAnsi="Arial" w:cs="Arial"/>
          <w:iCs/>
          <w:sz w:val="24"/>
        </w:rPr>
        <w:t>serviços de instalação, ativação e customização do ambiente conforme descrito no</w:t>
      </w:r>
      <w:r w:rsidR="005404F6">
        <w:rPr>
          <w:rFonts w:ascii="Arial" w:hAnsi="Arial" w:cs="Arial"/>
          <w:iCs/>
          <w:sz w:val="24"/>
        </w:rPr>
        <w:t xml:space="preserve"> Anexo n. 5 (Minuta do</w:t>
      </w:r>
      <w:r w:rsidRPr="00E64074">
        <w:rPr>
          <w:rFonts w:ascii="Arial" w:hAnsi="Arial" w:cs="Arial"/>
          <w:iCs/>
          <w:sz w:val="24"/>
        </w:rPr>
        <w:t xml:space="preserve"> </w:t>
      </w:r>
      <w:r>
        <w:rPr>
          <w:rFonts w:ascii="Arial" w:hAnsi="Arial" w:cs="Arial"/>
          <w:iCs/>
          <w:sz w:val="24"/>
        </w:rPr>
        <w:t>Contrato</w:t>
      </w:r>
      <w:r w:rsidR="005404F6">
        <w:rPr>
          <w:rFonts w:ascii="Arial" w:hAnsi="Arial" w:cs="Arial"/>
          <w:iCs/>
          <w:sz w:val="24"/>
        </w:rPr>
        <w:t>)</w:t>
      </w:r>
      <w:r w:rsidRPr="00E64074">
        <w:rPr>
          <w:rFonts w:ascii="Arial" w:hAnsi="Arial" w:cs="Arial"/>
          <w:iCs/>
          <w:sz w:val="24"/>
        </w:rPr>
        <w:t>.</w:t>
      </w:r>
    </w:p>
    <w:p w14:paraId="28A691F0" w14:textId="77777777" w:rsidR="00301B6F" w:rsidRDefault="00301B6F" w:rsidP="00301B6F">
      <w:pPr>
        <w:jc w:val="both"/>
        <w:rPr>
          <w:rFonts w:ascii="Arial" w:hAnsi="Arial" w:cs="Arial"/>
          <w:iCs/>
          <w:sz w:val="24"/>
        </w:rPr>
      </w:pPr>
      <w:r w:rsidRPr="00E64074">
        <w:rPr>
          <w:rFonts w:ascii="Arial" w:hAnsi="Arial" w:cs="Arial"/>
          <w:iCs/>
          <w:sz w:val="24"/>
        </w:rPr>
        <w:t>Unidade</w:t>
      </w:r>
      <w:r>
        <w:rPr>
          <w:rFonts w:ascii="Arial" w:hAnsi="Arial" w:cs="Arial"/>
          <w:iCs/>
          <w:sz w:val="24"/>
        </w:rPr>
        <w:t xml:space="preserve">: </w:t>
      </w:r>
      <w:r w:rsidRPr="00E64074">
        <w:rPr>
          <w:rFonts w:ascii="Arial" w:hAnsi="Arial" w:cs="Arial"/>
          <w:iCs/>
          <w:sz w:val="24"/>
        </w:rPr>
        <w:t>SERVIÇO</w:t>
      </w:r>
    </w:p>
    <w:p w14:paraId="19397543" w14:textId="77777777" w:rsidR="00301B6F" w:rsidRDefault="00301B6F" w:rsidP="00301B6F">
      <w:pPr>
        <w:jc w:val="both"/>
        <w:rPr>
          <w:rStyle w:val="fonte"/>
          <w:b/>
          <w:sz w:val="24"/>
        </w:rPr>
      </w:pPr>
      <w:r w:rsidRPr="00E64074">
        <w:rPr>
          <w:rFonts w:ascii="Arial" w:hAnsi="Arial" w:cs="Arial"/>
          <w:iCs/>
          <w:sz w:val="24"/>
        </w:rPr>
        <w:t>Quantidade</w:t>
      </w:r>
      <w:r>
        <w:rPr>
          <w:rFonts w:ascii="Arial" w:hAnsi="Arial" w:cs="Arial"/>
          <w:iCs/>
          <w:sz w:val="24"/>
        </w:rPr>
        <w:t xml:space="preserve">: </w:t>
      </w:r>
      <w:r w:rsidRPr="00E64074">
        <w:rPr>
          <w:rFonts w:ascii="Arial" w:hAnsi="Arial" w:cs="Arial"/>
          <w:iCs/>
          <w:sz w:val="24"/>
        </w:rPr>
        <w:t>1</w:t>
      </w:r>
    </w:p>
    <w:p w14:paraId="5A0E4629" w14:textId="77777777" w:rsidR="00301B6F" w:rsidRPr="005B612A" w:rsidRDefault="00301B6F" w:rsidP="00301B6F">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 xml:space="preserve">ITEM </w:t>
      </w:r>
      <w:r>
        <w:rPr>
          <w:rStyle w:val="fonte"/>
          <w:sz w:val="24"/>
        </w:rPr>
        <w:t>5</w:t>
      </w:r>
      <w:r w:rsidRPr="005B612A">
        <w:rPr>
          <w:rStyle w:val="fonte"/>
          <w:sz w:val="24"/>
        </w:rPr>
        <w:tab/>
      </w:r>
      <w:r w:rsidRPr="00301B6F">
        <w:rPr>
          <w:bCs/>
          <w:sz w:val="24"/>
        </w:rPr>
        <w:t>TREINAMENTO E CAPACITAÇÃO TÉCNICA</w:t>
      </w:r>
    </w:p>
    <w:p w14:paraId="70A68203" w14:textId="77777777" w:rsidR="00301B6F" w:rsidRDefault="00301B6F" w:rsidP="00301B6F">
      <w:pPr>
        <w:jc w:val="both"/>
        <w:rPr>
          <w:rFonts w:ascii="Arial" w:hAnsi="Arial" w:cs="Arial"/>
          <w:iCs/>
          <w:sz w:val="24"/>
        </w:rPr>
      </w:pPr>
      <w:r w:rsidRPr="00E64074">
        <w:rPr>
          <w:rFonts w:ascii="Arial" w:hAnsi="Arial" w:cs="Arial"/>
          <w:iCs/>
          <w:sz w:val="24"/>
        </w:rPr>
        <w:t>CARACTERÍSTICA(S)</w:t>
      </w:r>
      <w:r>
        <w:rPr>
          <w:rFonts w:ascii="Arial" w:hAnsi="Arial" w:cs="Arial"/>
          <w:iCs/>
          <w:sz w:val="24"/>
        </w:rPr>
        <w:t xml:space="preserve">: </w:t>
      </w:r>
      <w:r w:rsidRPr="00E64074">
        <w:rPr>
          <w:rFonts w:ascii="Arial" w:hAnsi="Arial" w:cs="Arial"/>
          <w:iCs/>
          <w:sz w:val="24"/>
        </w:rPr>
        <w:t xml:space="preserve">serviços de treinamento e capacitação conforme descrito no </w:t>
      </w:r>
      <w:r w:rsidR="005404F6">
        <w:rPr>
          <w:rFonts w:ascii="Arial" w:hAnsi="Arial" w:cs="Arial"/>
          <w:iCs/>
          <w:sz w:val="24"/>
        </w:rPr>
        <w:t>Anexo n. 5 (Minuta do</w:t>
      </w:r>
      <w:r w:rsidR="005404F6" w:rsidRPr="00E64074">
        <w:rPr>
          <w:rFonts w:ascii="Arial" w:hAnsi="Arial" w:cs="Arial"/>
          <w:iCs/>
          <w:sz w:val="24"/>
        </w:rPr>
        <w:t xml:space="preserve"> </w:t>
      </w:r>
      <w:r w:rsidR="005404F6">
        <w:rPr>
          <w:rFonts w:ascii="Arial" w:hAnsi="Arial" w:cs="Arial"/>
          <w:iCs/>
          <w:sz w:val="24"/>
        </w:rPr>
        <w:t>Contrato)</w:t>
      </w:r>
      <w:r w:rsidRPr="00E64074">
        <w:rPr>
          <w:rFonts w:ascii="Arial" w:hAnsi="Arial" w:cs="Arial"/>
          <w:iCs/>
          <w:sz w:val="24"/>
        </w:rPr>
        <w:t>.</w:t>
      </w:r>
    </w:p>
    <w:p w14:paraId="3ED6953E" w14:textId="77777777" w:rsidR="00301B6F" w:rsidRDefault="00301B6F" w:rsidP="00301B6F">
      <w:pPr>
        <w:jc w:val="both"/>
        <w:rPr>
          <w:rFonts w:ascii="Arial" w:hAnsi="Arial" w:cs="Arial"/>
          <w:iCs/>
          <w:sz w:val="24"/>
        </w:rPr>
      </w:pPr>
      <w:r w:rsidRPr="00E64074">
        <w:rPr>
          <w:rFonts w:ascii="Arial" w:hAnsi="Arial" w:cs="Arial"/>
          <w:iCs/>
          <w:sz w:val="24"/>
        </w:rPr>
        <w:t>Unidade</w:t>
      </w:r>
      <w:r>
        <w:rPr>
          <w:rFonts w:ascii="Arial" w:hAnsi="Arial" w:cs="Arial"/>
          <w:iCs/>
          <w:sz w:val="24"/>
        </w:rPr>
        <w:t xml:space="preserve">: </w:t>
      </w:r>
      <w:r w:rsidRPr="00E64074">
        <w:rPr>
          <w:rFonts w:ascii="Arial" w:hAnsi="Arial" w:cs="Arial"/>
          <w:iCs/>
          <w:sz w:val="24"/>
        </w:rPr>
        <w:t>SERVIÇO</w:t>
      </w:r>
    </w:p>
    <w:p w14:paraId="4928316E" w14:textId="77777777" w:rsidR="00301B6F" w:rsidRDefault="00301B6F" w:rsidP="00301B6F">
      <w:pPr>
        <w:jc w:val="both"/>
        <w:rPr>
          <w:rFonts w:ascii="Arial" w:hAnsi="Arial" w:cs="Arial"/>
          <w:iCs/>
          <w:sz w:val="24"/>
        </w:rPr>
      </w:pPr>
      <w:r w:rsidRPr="00E64074">
        <w:rPr>
          <w:rFonts w:ascii="Arial" w:hAnsi="Arial" w:cs="Arial"/>
          <w:iCs/>
          <w:sz w:val="24"/>
        </w:rPr>
        <w:t>Quantidade</w:t>
      </w:r>
      <w:r>
        <w:rPr>
          <w:rFonts w:ascii="Arial" w:hAnsi="Arial" w:cs="Arial"/>
          <w:iCs/>
          <w:sz w:val="24"/>
        </w:rPr>
        <w:t xml:space="preserve">: </w:t>
      </w:r>
      <w:r w:rsidRPr="00E64074">
        <w:rPr>
          <w:rFonts w:ascii="Arial" w:hAnsi="Arial" w:cs="Arial"/>
          <w:iCs/>
          <w:sz w:val="24"/>
        </w:rPr>
        <w:t>1</w:t>
      </w:r>
    </w:p>
    <w:p w14:paraId="7DE1A4F9" w14:textId="77777777" w:rsidR="00301B6F" w:rsidRPr="005B612A" w:rsidRDefault="00301B6F" w:rsidP="00301B6F">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 xml:space="preserve">ITEM </w:t>
      </w:r>
      <w:r>
        <w:rPr>
          <w:rStyle w:val="fonte"/>
          <w:sz w:val="24"/>
        </w:rPr>
        <w:t>6</w:t>
      </w:r>
      <w:r w:rsidRPr="005B612A">
        <w:rPr>
          <w:rStyle w:val="fonte"/>
          <w:sz w:val="24"/>
        </w:rPr>
        <w:tab/>
      </w:r>
      <w:r w:rsidRPr="00301B6F">
        <w:rPr>
          <w:bCs/>
          <w:sz w:val="24"/>
        </w:rPr>
        <w:t>OPERAÇÃO ASSISTIDA</w:t>
      </w:r>
    </w:p>
    <w:p w14:paraId="5482E87B" w14:textId="77777777" w:rsidR="00301B6F" w:rsidRDefault="00301B6F" w:rsidP="00301B6F">
      <w:pPr>
        <w:jc w:val="both"/>
        <w:rPr>
          <w:rFonts w:ascii="Arial" w:hAnsi="Arial" w:cs="Arial"/>
          <w:iCs/>
          <w:sz w:val="24"/>
        </w:rPr>
      </w:pPr>
      <w:r w:rsidRPr="00301B6F">
        <w:rPr>
          <w:rFonts w:ascii="Arial" w:hAnsi="Arial" w:cs="Arial"/>
          <w:iCs/>
          <w:sz w:val="24"/>
        </w:rPr>
        <w:t xml:space="preserve">DESCRIÇÃO: serviço de operação assistida durante 30 (trinta) dias contados a partir do primeiro dia útil após o término da capacitação, conforme descrito no </w:t>
      </w:r>
      <w:r w:rsidR="005404F6">
        <w:rPr>
          <w:rFonts w:ascii="Arial" w:hAnsi="Arial" w:cs="Arial"/>
          <w:iCs/>
          <w:sz w:val="24"/>
        </w:rPr>
        <w:t>Anexo n. 5 (Minuta do</w:t>
      </w:r>
      <w:r w:rsidR="005404F6" w:rsidRPr="00E64074">
        <w:rPr>
          <w:rFonts w:ascii="Arial" w:hAnsi="Arial" w:cs="Arial"/>
          <w:iCs/>
          <w:sz w:val="24"/>
        </w:rPr>
        <w:t xml:space="preserve"> </w:t>
      </w:r>
      <w:r w:rsidR="005404F6">
        <w:rPr>
          <w:rFonts w:ascii="Arial" w:hAnsi="Arial" w:cs="Arial"/>
          <w:iCs/>
          <w:sz w:val="24"/>
        </w:rPr>
        <w:t>Contrato)</w:t>
      </w:r>
      <w:r w:rsidRPr="00301B6F">
        <w:rPr>
          <w:rFonts w:ascii="Arial" w:hAnsi="Arial" w:cs="Arial"/>
          <w:iCs/>
          <w:sz w:val="24"/>
        </w:rPr>
        <w:t>.</w:t>
      </w:r>
    </w:p>
    <w:p w14:paraId="3D1D9279" w14:textId="77777777" w:rsidR="00301B6F" w:rsidRDefault="00301B6F" w:rsidP="00301B6F">
      <w:pPr>
        <w:jc w:val="both"/>
        <w:rPr>
          <w:rFonts w:ascii="Arial" w:hAnsi="Arial" w:cs="Arial"/>
          <w:iCs/>
          <w:sz w:val="24"/>
        </w:rPr>
      </w:pPr>
      <w:r w:rsidRPr="00E64074">
        <w:rPr>
          <w:rFonts w:ascii="Arial" w:hAnsi="Arial" w:cs="Arial"/>
          <w:iCs/>
          <w:sz w:val="24"/>
        </w:rPr>
        <w:t>Unidade</w:t>
      </w:r>
      <w:r>
        <w:rPr>
          <w:rFonts w:ascii="Arial" w:hAnsi="Arial" w:cs="Arial"/>
          <w:iCs/>
          <w:sz w:val="24"/>
        </w:rPr>
        <w:t xml:space="preserve">: </w:t>
      </w:r>
      <w:r w:rsidRPr="00E64074">
        <w:rPr>
          <w:rFonts w:ascii="Arial" w:hAnsi="Arial" w:cs="Arial"/>
          <w:iCs/>
          <w:sz w:val="24"/>
        </w:rPr>
        <w:t>SERVIÇO</w:t>
      </w:r>
    </w:p>
    <w:p w14:paraId="3288F2FD" w14:textId="77777777" w:rsidR="00301B6F" w:rsidRDefault="00301B6F" w:rsidP="00301B6F">
      <w:pPr>
        <w:jc w:val="both"/>
        <w:rPr>
          <w:rStyle w:val="fonte"/>
          <w:b/>
          <w:sz w:val="24"/>
        </w:rPr>
      </w:pPr>
      <w:r w:rsidRPr="00E64074">
        <w:rPr>
          <w:rFonts w:ascii="Arial" w:hAnsi="Arial" w:cs="Arial"/>
          <w:iCs/>
          <w:sz w:val="24"/>
        </w:rPr>
        <w:t>Quantidade</w:t>
      </w:r>
      <w:r>
        <w:rPr>
          <w:rFonts w:ascii="Arial" w:hAnsi="Arial" w:cs="Arial"/>
          <w:iCs/>
          <w:sz w:val="24"/>
        </w:rPr>
        <w:t xml:space="preserve">: </w:t>
      </w:r>
      <w:r w:rsidRPr="00E64074">
        <w:rPr>
          <w:rFonts w:ascii="Arial" w:hAnsi="Arial" w:cs="Arial"/>
          <w:iCs/>
          <w:sz w:val="24"/>
        </w:rPr>
        <w:t>1</w:t>
      </w:r>
    </w:p>
    <w:p w14:paraId="4ADEB53E" w14:textId="6649BDF9" w:rsidR="00301B6F" w:rsidRDefault="00301B6F" w:rsidP="00C357AB">
      <w:pPr>
        <w:pStyle w:val="t3ftulon3fvel1negrito"/>
        <w:spacing w:before="120" w:after="120"/>
        <w:jc w:val="both"/>
        <w:rPr>
          <w:rStyle w:val="fonte"/>
          <w:b w:val="0"/>
          <w:sz w:val="24"/>
        </w:rPr>
      </w:pPr>
    </w:p>
    <w:p w14:paraId="5CDBE37D" w14:textId="77777777" w:rsidR="00D573FB" w:rsidRDefault="00D573FB" w:rsidP="00935DD6">
      <w:pPr>
        <w:pStyle w:val="t3ftulon3fvel1negrito"/>
        <w:numPr>
          <w:ilvl w:val="1"/>
          <w:numId w:val="1"/>
        </w:numPr>
        <w:tabs>
          <w:tab w:val="clear" w:pos="858"/>
          <w:tab w:val="num" w:pos="1134"/>
        </w:tabs>
        <w:spacing w:before="120" w:after="120"/>
        <w:ind w:left="0" w:firstLine="0"/>
        <w:jc w:val="both"/>
        <w:rPr>
          <w:b w:val="0"/>
          <w:sz w:val="24"/>
        </w:rPr>
      </w:pPr>
      <w:r w:rsidRPr="00D573FB">
        <w:rPr>
          <w:b w:val="0"/>
          <w:sz w:val="24"/>
        </w:rPr>
        <w:t xml:space="preserve">Os modelos de equipamentos deverão estar em linha de produção na data de abertura </w:t>
      </w:r>
      <w:r w:rsidR="005404F6">
        <w:rPr>
          <w:b w:val="0"/>
          <w:sz w:val="24"/>
        </w:rPr>
        <w:t>da licitação</w:t>
      </w:r>
      <w:r>
        <w:rPr>
          <w:b w:val="0"/>
          <w:sz w:val="24"/>
        </w:rPr>
        <w:t>.</w:t>
      </w:r>
    </w:p>
    <w:p w14:paraId="7AB315B0" w14:textId="77777777" w:rsidR="00D573FB" w:rsidRDefault="00D573FB" w:rsidP="00D573FB">
      <w:pPr>
        <w:pStyle w:val="t3ftulon3fvel1negrito"/>
        <w:numPr>
          <w:ilvl w:val="2"/>
          <w:numId w:val="1"/>
        </w:numPr>
        <w:tabs>
          <w:tab w:val="clear" w:pos="1440"/>
          <w:tab w:val="num" w:pos="1134"/>
        </w:tabs>
        <w:spacing w:before="120" w:after="120"/>
        <w:ind w:left="0" w:firstLine="0"/>
        <w:jc w:val="both"/>
        <w:rPr>
          <w:b w:val="0"/>
          <w:sz w:val="24"/>
        </w:rPr>
      </w:pPr>
      <w:r w:rsidRPr="00D573FB">
        <w:rPr>
          <w:b w:val="0"/>
          <w:sz w:val="24"/>
        </w:rPr>
        <w:t xml:space="preserve">Serão considerados como fora de produção os equipamentos que estejam descontinuados pelo fabricante ou que tenham sido produzidos especificamente para atender às especificações </w:t>
      </w:r>
      <w:r>
        <w:rPr>
          <w:b w:val="0"/>
          <w:sz w:val="24"/>
        </w:rPr>
        <w:t>deste Edital e seus Anexos</w:t>
      </w:r>
      <w:r w:rsidRPr="00D573FB">
        <w:rPr>
          <w:b w:val="0"/>
          <w:sz w:val="24"/>
        </w:rPr>
        <w:t>.</w:t>
      </w:r>
    </w:p>
    <w:p w14:paraId="4353F4A0" w14:textId="77777777" w:rsidR="00D573FB" w:rsidRDefault="00D573FB" w:rsidP="00D573FB">
      <w:pPr>
        <w:pStyle w:val="t3ftulon3fvel1negrito"/>
        <w:numPr>
          <w:ilvl w:val="1"/>
          <w:numId w:val="1"/>
        </w:numPr>
        <w:tabs>
          <w:tab w:val="clear" w:pos="858"/>
          <w:tab w:val="num" w:pos="1134"/>
        </w:tabs>
        <w:spacing w:before="120" w:after="120"/>
        <w:ind w:left="0" w:firstLine="0"/>
        <w:jc w:val="both"/>
        <w:rPr>
          <w:b w:val="0"/>
          <w:sz w:val="24"/>
        </w:rPr>
      </w:pPr>
      <w:r w:rsidRPr="00D573FB">
        <w:rPr>
          <w:b w:val="0"/>
          <w:sz w:val="24"/>
        </w:rPr>
        <w:t>O sistema a ser fornecido será composto de subsistemas de controle e organização de ativos, de ingestão banda base e baseada em arquivo, e de exibição de programação e deverá atender aos seguintes requisitos:</w:t>
      </w:r>
    </w:p>
    <w:p w14:paraId="06DC895A"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projetado para ambiente de “broadcast” dentro dos padrões de mercado;</w:t>
      </w:r>
    </w:p>
    <w:p w14:paraId="558DF266"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permitir integração com demais unidades geradoras de conteúdos de comunicação dentro da Câmara dos Deputados;</w:t>
      </w:r>
    </w:p>
    <w:p w14:paraId="41990F71"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coexistir com os demais sistemas existentes no ambiente da Câmara dos Deputados, mesmo que </w:t>
      </w:r>
      <w:r w:rsidR="005404F6">
        <w:rPr>
          <w:rStyle w:val="fonte"/>
          <w:b w:val="0"/>
          <w:sz w:val="24"/>
        </w:rPr>
        <w:t>esses</w:t>
      </w:r>
      <w:r w:rsidR="005404F6" w:rsidRPr="00D573FB">
        <w:rPr>
          <w:rStyle w:val="fonte"/>
          <w:b w:val="0"/>
          <w:sz w:val="24"/>
        </w:rPr>
        <w:t xml:space="preserve"> </w:t>
      </w:r>
      <w:r w:rsidRPr="00D573FB">
        <w:rPr>
          <w:rStyle w:val="fonte"/>
          <w:b w:val="0"/>
          <w:sz w:val="24"/>
        </w:rPr>
        <w:t>sejam de terceiros;</w:t>
      </w:r>
    </w:p>
    <w:p w14:paraId="27F23A78"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permitir a todos os usuários autenticados dentro do sistema o intercâmbio de dados, informações e ativos, obedecendo a hierarquias de acesso definidas pela TV Câmara;</w:t>
      </w:r>
    </w:p>
    <w:p w14:paraId="12B9CDF6"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permitir a interoperabilidade com a infraestrutura existente na emissora;</w:t>
      </w:r>
    </w:p>
    <w:p w14:paraId="7D1F0AF7"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suportar nativamente os formatos em uso na emissora conforme descritos abaixo: </w:t>
      </w:r>
    </w:p>
    <w:p w14:paraId="2AF49334"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 (MXF-DV@25Mbps)</w:t>
      </w:r>
    </w:p>
    <w:p w14:paraId="03BFF3E8"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 (MXF-IMX@30Mbps)</w:t>
      </w:r>
    </w:p>
    <w:p w14:paraId="75FCBFBA"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 (MXF-IMX@40Mbps)</w:t>
      </w:r>
    </w:p>
    <w:p w14:paraId="7C544877"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 (MXF-IMX@50Mbps)</w:t>
      </w:r>
    </w:p>
    <w:p w14:paraId="486CEDD9"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XDCAM-HD (MXF-MPEG2@18Mbps)</w:t>
      </w:r>
    </w:p>
    <w:p w14:paraId="15ED77F9"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XDCAM-HD (MXF-MPEG2@25Mbps)</w:t>
      </w:r>
    </w:p>
    <w:p w14:paraId="522052A3"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XDCAM-HD (MXF-MPEG2@35Mbps)</w:t>
      </w:r>
    </w:p>
    <w:p w14:paraId="3D0F267C"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XDCAM-HD422 (MXF-MPEG2@50Mbps)</w:t>
      </w:r>
    </w:p>
    <w:p w14:paraId="094432C6"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XDCAM-EX (MP4-MPEG2@25Mbps)</w:t>
      </w:r>
    </w:p>
    <w:p w14:paraId="185C9399"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XDCAM-EX (MP4-MPEG2@35Mbps -1920x1080)</w:t>
      </w:r>
    </w:p>
    <w:p w14:paraId="32971ADE"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XDCAM-EX (MP4-MPEG2@35Mbps – 1440x1080)</w:t>
      </w:r>
    </w:p>
    <w:p w14:paraId="69EE78A8" w14:textId="77777777" w:rsidR="00D573FB" w:rsidRPr="00D573FB" w:rsidRDefault="00D573FB" w:rsidP="00D573FB">
      <w:pPr>
        <w:pStyle w:val="t3ftulon3fvel1negrito"/>
        <w:spacing w:before="120" w:after="120"/>
        <w:ind w:left="2268"/>
        <w:jc w:val="both"/>
        <w:rPr>
          <w:rStyle w:val="fonte"/>
          <w:b w:val="0"/>
          <w:sz w:val="24"/>
        </w:rPr>
      </w:pPr>
      <w:r w:rsidRPr="00D573FB">
        <w:rPr>
          <w:rStyle w:val="fonte"/>
          <w:b w:val="0"/>
          <w:sz w:val="24"/>
        </w:rPr>
        <w:t>H.264 (MP4-AVC@VBR) – resolução selecionável para Internet</w:t>
      </w:r>
    </w:p>
    <w:p w14:paraId="7C97C634" w14:textId="77777777" w:rsidR="00D573FB" w:rsidRP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permitir o intercâmbio de arquivos digitais de mídia dentro dos padrões de mercado, sendo responsável pelo controle, ingestão, exibição, busca e recuperação de conteúdos sob demanda;</w:t>
      </w:r>
    </w:p>
    <w:p w14:paraId="659BBEC9" w14:textId="77777777" w:rsidR="00D573FB" w:rsidRDefault="00D573FB" w:rsidP="00B26125">
      <w:pPr>
        <w:pStyle w:val="t3ftulon3fvel1negrito"/>
        <w:numPr>
          <w:ilvl w:val="0"/>
          <w:numId w:val="28"/>
        </w:numPr>
        <w:spacing w:before="120" w:after="120"/>
        <w:ind w:left="1418" w:hanging="284"/>
        <w:jc w:val="both"/>
        <w:rPr>
          <w:rStyle w:val="fonte"/>
          <w:b w:val="0"/>
          <w:sz w:val="24"/>
        </w:rPr>
      </w:pPr>
      <w:r w:rsidRPr="00D573FB">
        <w:rPr>
          <w:rStyle w:val="fonte"/>
          <w:b w:val="0"/>
          <w:sz w:val="24"/>
        </w:rPr>
        <w:t>deve</w:t>
      </w:r>
      <w:r w:rsidR="005404F6">
        <w:rPr>
          <w:rStyle w:val="fonte"/>
          <w:b w:val="0"/>
          <w:sz w:val="24"/>
        </w:rPr>
        <w:t>rá</w:t>
      </w:r>
      <w:r w:rsidRPr="00D573FB">
        <w:rPr>
          <w:rStyle w:val="fonte"/>
          <w:b w:val="0"/>
          <w:sz w:val="24"/>
        </w:rPr>
        <w:t xml:space="preserve"> fazer a gestão do sistema de armazenamento, com a possibilidade de pesquisa e recuperação de arquivos dentro dos principais aplicativos do sistema, além de permitir a deleção de mídias de forma controlada pelo sistema.</w:t>
      </w:r>
    </w:p>
    <w:p w14:paraId="22F315A4" w14:textId="77777777" w:rsidR="0034628D" w:rsidRPr="00444F5F" w:rsidRDefault="0034628D" w:rsidP="0034628D">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Pr="0034628D">
        <w:rPr>
          <w:b w:val="0"/>
          <w:sz w:val="24"/>
        </w:rPr>
        <w:t>DO SISTEMA DE GERENCIAMENTO E EXIBIÇÃO DE MIDIAS PARA BROADCAST (ITEM 1 DO OBJETO)</w:t>
      </w:r>
    </w:p>
    <w:p w14:paraId="6291E847" w14:textId="77777777" w:rsidR="009C0A80" w:rsidRDefault="0034628D" w:rsidP="0034628D">
      <w:pPr>
        <w:pStyle w:val="t3ftulon3fvel1negrito"/>
        <w:numPr>
          <w:ilvl w:val="1"/>
          <w:numId w:val="1"/>
        </w:numPr>
        <w:tabs>
          <w:tab w:val="clear" w:pos="858"/>
          <w:tab w:val="left" w:pos="1134"/>
        </w:tabs>
        <w:spacing w:before="120" w:after="120"/>
        <w:ind w:left="0" w:firstLine="0"/>
        <w:jc w:val="both"/>
        <w:rPr>
          <w:b w:val="0"/>
          <w:sz w:val="24"/>
          <w:szCs w:val="24"/>
        </w:rPr>
      </w:pPr>
      <w:r w:rsidRPr="0034628D">
        <w:rPr>
          <w:b w:val="0"/>
          <w:sz w:val="24"/>
          <w:szCs w:val="24"/>
        </w:rPr>
        <w:t xml:space="preserve">O SISTEMA DE GERENCIAMENTO E EXIBIÇÃO DE MÍDIAS PARA BROADCAST é responsável pelo controle, armazenamento e tráfego dos arquivos de mídia </w:t>
      </w:r>
      <w:r w:rsidR="0061512A">
        <w:rPr>
          <w:b w:val="0"/>
          <w:sz w:val="24"/>
          <w:szCs w:val="24"/>
        </w:rPr>
        <w:t>por meio</w:t>
      </w:r>
      <w:r w:rsidR="0061512A" w:rsidRPr="0034628D">
        <w:rPr>
          <w:b w:val="0"/>
          <w:sz w:val="24"/>
          <w:szCs w:val="24"/>
        </w:rPr>
        <w:t xml:space="preserve"> </w:t>
      </w:r>
      <w:r w:rsidRPr="0034628D">
        <w:rPr>
          <w:b w:val="0"/>
          <w:sz w:val="24"/>
          <w:szCs w:val="24"/>
        </w:rPr>
        <w:t xml:space="preserve">das atividades de: </w:t>
      </w:r>
    </w:p>
    <w:p w14:paraId="1288D25F" w14:textId="77777777" w:rsidR="009C0A80"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ingestão controlada de vídeo em banda base e via arquivos</w:t>
      </w:r>
      <w:r w:rsidR="009C0A80">
        <w:rPr>
          <w:b w:val="0"/>
          <w:sz w:val="24"/>
          <w:szCs w:val="24"/>
        </w:rPr>
        <w:t>;</w:t>
      </w:r>
    </w:p>
    <w:p w14:paraId="25FB538A" w14:textId="77777777" w:rsidR="009C0A80"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determinação de sua localização dentro do armazenamento</w:t>
      </w:r>
      <w:r w:rsidR="009C0A80">
        <w:rPr>
          <w:b w:val="0"/>
          <w:sz w:val="24"/>
          <w:szCs w:val="24"/>
        </w:rPr>
        <w:t>;</w:t>
      </w:r>
    </w:p>
    <w:p w14:paraId="35C0A47C" w14:textId="77777777" w:rsidR="009C0A80"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tratamento de informações associadas aos arquivos gerados (metadados)</w:t>
      </w:r>
      <w:r w:rsidR="009C0A80">
        <w:rPr>
          <w:b w:val="0"/>
          <w:sz w:val="24"/>
          <w:szCs w:val="24"/>
        </w:rPr>
        <w:t>;</w:t>
      </w:r>
    </w:p>
    <w:p w14:paraId="3A72EA3C" w14:textId="77777777" w:rsidR="009C0A80"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criação de listas de exibição de vídeo direta ou remotamente</w:t>
      </w:r>
      <w:r w:rsidR="009C0A80">
        <w:rPr>
          <w:b w:val="0"/>
          <w:sz w:val="24"/>
          <w:szCs w:val="24"/>
        </w:rPr>
        <w:t>;</w:t>
      </w:r>
    </w:p>
    <w:p w14:paraId="6590DAAF" w14:textId="77777777" w:rsidR="009C0A80"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exibição das listas de vídeo criadas via sistema redundante em configuração mestre/escravo</w:t>
      </w:r>
      <w:r w:rsidR="009C0A80">
        <w:rPr>
          <w:b w:val="0"/>
          <w:sz w:val="24"/>
          <w:szCs w:val="24"/>
        </w:rPr>
        <w:t>;</w:t>
      </w:r>
    </w:p>
    <w:p w14:paraId="01225215" w14:textId="77777777" w:rsidR="009C0A80"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provimento de interface gráfica customizada para os usuários</w:t>
      </w:r>
      <w:r w:rsidR="009C0A80">
        <w:rPr>
          <w:b w:val="0"/>
          <w:sz w:val="24"/>
          <w:szCs w:val="24"/>
        </w:rPr>
        <w:t>;</w:t>
      </w:r>
    </w:p>
    <w:p w14:paraId="1CB38F53" w14:textId="77777777" w:rsidR="0034628D" w:rsidRPr="00935DD6" w:rsidRDefault="0034628D" w:rsidP="009E3067">
      <w:pPr>
        <w:pStyle w:val="t3ftulon3fvel1negrito"/>
        <w:numPr>
          <w:ilvl w:val="1"/>
          <w:numId w:val="26"/>
        </w:numPr>
        <w:tabs>
          <w:tab w:val="left" w:pos="1134"/>
        </w:tabs>
        <w:spacing w:before="120" w:after="120"/>
        <w:ind w:hanging="306"/>
        <w:jc w:val="both"/>
        <w:rPr>
          <w:b w:val="0"/>
          <w:sz w:val="24"/>
          <w:szCs w:val="24"/>
        </w:rPr>
      </w:pPr>
      <w:r w:rsidRPr="00935DD6">
        <w:rPr>
          <w:b w:val="0"/>
          <w:sz w:val="24"/>
          <w:szCs w:val="24"/>
        </w:rPr>
        <w:t>controle de acesso (segurança) e registro das tarefas executadas e demais atividades que se fizerem necessárias.</w:t>
      </w:r>
    </w:p>
    <w:p w14:paraId="2F8E36A0" w14:textId="77777777" w:rsidR="00240AAD" w:rsidRDefault="00240AAD" w:rsidP="0034628D">
      <w:pPr>
        <w:pStyle w:val="t3ftulon3fvel1negrito"/>
        <w:numPr>
          <w:ilvl w:val="1"/>
          <w:numId w:val="1"/>
        </w:numPr>
        <w:tabs>
          <w:tab w:val="clear" w:pos="858"/>
          <w:tab w:val="left" w:pos="1134"/>
        </w:tabs>
        <w:spacing w:before="120" w:after="120"/>
        <w:ind w:left="0" w:firstLine="0"/>
        <w:jc w:val="both"/>
        <w:rPr>
          <w:b w:val="0"/>
          <w:sz w:val="24"/>
          <w:szCs w:val="24"/>
        </w:rPr>
      </w:pPr>
      <w:r>
        <w:rPr>
          <w:b w:val="0"/>
          <w:sz w:val="24"/>
          <w:szCs w:val="24"/>
        </w:rPr>
        <w:t>REQUISITOS GERAIS</w:t>
      </w:r>
    </w:p>
    <w:p w14:paraId="7DD26470" w14:textId="77777777" w:rsidR="00240AAD" w:rsidRDefault="00240AAD" w:rsidP="00240AAD">
      <w:pPr>
        <w:pStyle w:val="t3ftulon3fvel1negrito"/>
        <w:numPr>
          <w:ilvl w:val="2"/>
          <w:numId w:val="1"/>
        </w:numPr>
        <w:tabs>
          <w:tab w:val="clear" w:pos="1440"/>
          <w:tab w:val="left" w:pos="1134"/>
        </w:tabs>
        <w:spacing w:before="120" w:after="120"/>
        <w:ind w:left="0" w:firstLine="0"/>
        <w:jc w:val="both"/>
        <w:rPr>
          <w:b w:val="0"/>
          <w:sz w:val="24"/>
          <w:szCs w:val="24"/>
        </w:rPr>
      </w:pPr>
      <w:r>
        <w:rPr>
          <w:b w:val="0"/>
          <w:sz w:val="24"/>
          <w:szCs w:val="24"/>
        </w:rPr>
        <w:t>O sistema de gerenciamento e exibição de mídias para broadcast deverá ter as seguintes características:</w:t>
      </w:r>
    </w:p>
    <w:p w14:paraId="0B6409C0" w14:textId="77777777" w:rsidR="00240AAD" w:rsidRPr="00240AAD" w:rsidRDefault="00240AAD" w:rsidP="00B26125">
      <w:pPr>
        <w:pStyle w:val="t3ftulon3fvel1negrito"/>
        <w:numPr>
          <w:ilvl w:val="0"/>
          <w:numId w:val="31"/>
        </w:numPr>
        <w:tabs>
          <w:tab w:val="left" w:pos="1134"/>
        </w:tabs>
        <w:spacing w:before="120" w:after="120"/>
        <w:ind w:left="1418" w:hanging="284"/>
        <w:jc w:val="both"/>
        <w:rPr>
          <w:b w:val="0"/>
          <w:sz w:val="24"/>
          <w:szCs w:val="24"/>
        </w:rPr>
      </w:pPr>
      <w:r w:rsidRPr="00240AAD">
        <w:rPr>
          <w:b w:val="0"/>
          <w:sz w:val="24"/>
          <w:szCs w:val="24"/>
        </w:rPr>
        <w:t xml:space="preserve">ser perfeitamente integrável aos sistemas já instalados na TV Câmara, bem como com a infraestrutura existente provida pela </w:t>
      </w:r>
      <w:r>
        <w:rPr>
          <w:b w:val="0"/>
          <w:sz w:val="24"/>
          <w:szCs w:val="24"/>
        </w:rPr>
        <w:t>Câmara dos Deputados</w:t>
      </w:r>
      <w:r w:rsidRPr="00240AAD">
        <w:rPr>
          <w:b w:val="0"/>
          <w:sz w:val="24"/>
          <w:szCs w:val="24"/>
        </w:rPr>
        <w:t>;</w:t>
      </w:r>
    </w:p>
    <w:p w14:paraId="17D6B995" w14:textId="77777777" w:rsidR="00240AAD" w:rsidRPr="00240AAD" w:rsidRDefault="00240AAD" w:rsidP="00B26125">
      <w:pPr>
        <w:pStyle w:val="t3ftulon3fvel1negrito"/>
        <w:numPr>
          <w:ilvl w:val="0"/>
          <w:numId w:val="31"/>
        </w:numPr>
        <w:tabs>
          <w:tab w:val="left" w:pos="1134"/>
        </w:tabs>
        <w:spacing w:before="120" w:after="120"/>
        <w:ind w:left="1418" w:hanging="284"/>
        <w:jc w:val="both"/>
        <w:rPr>
          <w:b w:val="0"/>
          <w:sz w:val="24"/>
          <w:szCs w:val="24"/>
        </w:rPr>
      </w:pPr>
      <w:r w:rsidRPr="00240AAD">
        <w:rPr>
          <w:b w:val="0"/>
          <w:sz w:val="24"/>
          <w:szCs w:val="24"/>
        </w:rPr>
        <w:t>permitir ingestão de vídeo digital via arquivo (“</w:t>
      </w:r>
      <w:r w:rsidRPr="00240AAD">
        <w:rPr>
          <w:b w:val="0"/>
          <w:i/>
          <w:sz w:val="24"/>
          <w:szCs w:val="24"/>
        </w:rPr>
        <w:t>file based video ingest</w:t>
      </w:r>
      <w:r w:rsidRPr="00240AAD">
        <w:rPr>
          <w:b w:val="0"/>
          <w:sz w:val="24"/>
          <w:szCs w:val="24"/>
        </w:rPr>
        <w:t>”) compatível com padrão Sony XDCAM/XDCAM EX/XDCAM HD e demais padrões de mercado e via banda base (“</w:t>
      </w:r>
      <w:r w:rsidRPr="00240AAD">
        <w:rPr>
          <w:b w:val="0"/>
          <w:i/>
          <w:sz w:val="24"/>
          <w:szCs w:val="24"/>
        </w:rPr>
        <w:t>baseband video ingest</w:t>
      </w:r>
      <w:r w:rsidRPr="00240AAD">
        <w:rPr>
          <w:b w:val="0"/>
          <w:sz w:val="24"/>
          <w:szCs w:val="24"/>
        </w:rPr>
        <w:t>”) utilizando decks DVCAM e XDCAM e demais fontes de vídeo existentes na TV Câmara, com taxa de bits variável, nos formatos SD-SDI (270 Mbps) e HD-SDI (1,5 e  3 Gbps);</w:t>
      </w:r>
    </w:p>
    <w:p w14:paraId="239A50C3" w14:textId="77777777" w:rsidR="00240AAD" w:rsidRPr="00240AAD" w:rsidRDefault="00240AAD" w:rsidP="00B26125">
      <w:pPr>
        <w:pStyle w:val="t3ftulon3fvel1negrito"/>
        <w:numPr>
          <w:ilvl w:val="0"/>
          <w:numId w:val="31"/>
        </w:numPr>
        <w:tabs>
          <w:tab w:val="left" w:pos="1134"/>
        </w:tabs>
        <w:spacing w:before="120" w:after="120"/>
        <w:ind w:left="1418" w:hanging="284"/>
        <w:jc w:val="both"/>
        <w:rPr>
          <w:b w:val="0"/>
          <w:sz w:val="24"/>
          <w:szCs w:val="24"/>
        </w:rPr>
      </w:pPr>
      <w:r w:rsidRPr="00240AAD">
        <w:rPr>
          <w:b w:val="0"/>
          <w:sz w:val="24"/>
          <w:szCs w:val="24"/>
        </w:rPr>
        <w:t>permitir ingestão do tipo vídeo ao vivo (“</w:t>
      </w:r>
      <w:r w:rsidRPr="00240AAD">
        <w:rPr>
          <w:b w:val="0"/>
          <w:i/>
          <w:sz w:val="24"/>
          <w:szCs w:val="24"/>
        </w:rPr>
        <w:t>live feed</w:t>
      </w:r>
      <w:r w:rsidRPr="00240AAD">
        <w:rPr>
          <w:b w:val="0"/>
          <w:sz w:val="24"/>
          <w:szCs w:val="24"/>
        </w:rPr>
        <w:t xml:space="preserve">”), de maneira contínua e ininterrupta durante a duração do evento de interesse, mantendo o sincronismo de áudio e vídeo (ausência de </w:t>
      </w:r>
      <w:r w:rsidRPr="00240AAD">
        <w:rPr>
          <w:b w:val="0"/>
          <w:i/>
          <w:sz w:val="24"/>
          <w:szCs w:val="24"/>
        </w:rPr>
        <w:t>lip-sync</w:t>
      </w:r>
      <w:r w:rsidRPr="00240AAD">
        <w:rPr>
          <w:b w:val="0"/>
          <w:sz w:val="24"/>
          <w:szCs w:val="24"/>
        </w:rPr>
        <w:t>);</w:t>
      </w:r>
    </w:p>
    <w:p w14:paraId="72191530" w14:textId="77777777" w:rsidR="00240AAD" w:rsidRPr="00240AAD" w:rsidRDefault="00240AAD" w:rsidP="00B26125">
      <w:pPr>
        <w:pStyle w:val="t3ftulon3fvel1negrito"/>
        <w:numPr>
          <w:ilvl w:val="0"/>
          <w:numId w:val="31"/>
        </w:numPr>
        <w:tabs>
          <w:tab w:val="left" w:pos="1134"/>
        </w:tabs>
        <w:spacing w:before="120" w:after="120"/>
        <w:ind w:left="1418" w:hanging="284"/>
        <w:jc w:val="both"/>
        <w:rPr>
          <w:b w:val="0"/>
          <w:sz w:val="24"/>
          <w:szCs w:val="24"/>
        </w:rPr>
      </w:pPr>
      <w:r w:rsidRPr="00240AAD">
        <w:rPr>
          <w:b w:val="0"/>
          <w:sz w:val="24"/>
          <w:szCs w:val="24"/>
        </w:rPr>
        <w:t xml:space="preserve">o processo de ingestão em banda base ou file base para os formatos </w:t>
      </w:r>
      <w:r w:rsidRPr="00E642EF">
        <w:rPr>
          <w:b w:val="0"/>
          <w:sz w:val="24"/>
          <w:szCs w:val="24"/>
        </w:rPr>
        <w:t xml:space="preserve">listados na </w:t>
      </w:r>
      <w:r w:rsidRPr="001E3600">
        <w:rPr>
          <w:b w:val="0"/>
          <w:sz w:val="24"/>
          <w:szCs w:val="24"/>
        </w:rPr>
        <w:t xml:space="preserve">alínea </w:t>
      </w:r>
      <w:r w:rsidRPr="00935DD6">
        <w:rPr>
          <w:b w:val="0"/>
          <w:sz w:val="24"/>
          <w:szCs w:val="24"/>
        </w:rPr>
        <w:t xml:space="preserve">“f” do item 2.2 deste </w:t>
      </w:r>
      <w:r w:rsidR="00294344">
        <w:rPr>
          <w:b w:val="0"/>
          <w:sz w:val="24"/>
          <w:szCs w:val="24"/>
        </w:rPr>
        <w:t>a</w:t>
      </w:r>
      <w:r w:rsidRPr="00935DD6">
        <w:rPr>
          <w:b w:val="0"/>
          <w:sz w:val="24"/>
          <w:szCs w:val="24"/>
        </w:rPr>
        <w:t>nexo</w:t>
      </w:r>
      <w:r w:rsidRPr="00E642EF">
        <w:rPr>
          <w:b w:val="0"/>
          <w:sz w:val="24"/>
          <w:szCs w:val="24"/>
        </w:rPr>
        <w:t>, deverá apresentar</w:t>
      </w:r>
      <w:r w:rsidRPr="00240AAD">
        <w:rPr>
          <w:b w:val="0"/>
          <w:sz w:val="24"/>
          <w:szCs w:val="24"/>
        </w:rPr>
        <w:t xml:space="preserve"> interface gráfica que permita a visualização (</w:t>
      </w:r>
      <w:r w:rsidRPr="00240AAD">
        <w:rPr>
          <w:b w:val="0"/>
          <w:i/>
          <w:sz w:val="24"/>
          <w:szCs w:val="24"/>
        </w:rPr>
        <w:t>preview</w:t>
      </w:r>
      <w:r w:rsidRPr="00240AAD">
        <w:rPr>
          <w:b w:val="0"/>
          <w:sz w:val="24"/>
          <w:szCs w:val="24"/>
        </w:rPr>
        <w:t>) e marcação de pontos de interesse (</w:t>
      </w:r>
      <w:r w:rsidRPr="00240AAD">
        <w:rPr>
          <w:b w:val="0"/>
          <w:i/>
          <w:sz w:val="24"/>
          <w:szCs w:val="24"/>
        </w:rPr>
        <w:t>cuepoints</w:t>
      </w:r>
      <w:r w:rsidRPr="00240AAD">
        <w:rPr>
          <w:b w:val="0"/>
          <w:sz w:val="24"/>
          <w:szCs w:val="24"/>
        </w:rPr>
        <w:t>) e inserção de metadados de modo a facilitar a indexação posterior;</w:t>
      </w:r>
    </w:p>
    <w:p w14:paraId="474ED629" w14:textId="77777777" w:rsidR="00240AAD" w:rsidRPr="00240AAD" w:rsidRDefault="00240AAD" w:rsidP="00B26125">
      <w:pPr>
        <w:pStyle w:val="t3ftulon3fvel1negrito"/>
        <w:numPr>
          <w:ilvl w:val="0"/>
          <w:numId w:val="31"/>
        </w:numPr>
        <w:tabs>
          <w:tab w:val="left" w:pos="1134"/>
        </w:tabs>
        <w:spacing w:before="120" w:after="120"/>
        <w:ind w:left="1418" w:hanging="284"/>
        <w:jc w:val="both"/>
        <w:rPr>
          <w:b w:val="0"/>
          <w:sz w:val="24"/>
          <w:szCs w:val="24"/>
        </w:rPr>
      </w:pPr>
      <w:r w:rsidRPr="00240AAD">
        <w:rPr>
          <w:b w:val="0"/>
          <w:sz w:val="24"/>
          <w:szCs w:val="24"/>
        </w:rPr>
        <w:t>permitir a criação de listas de ativos de vídeo para exibição a partir do conteúdo i</w:t>
      </w:r>
      <w:r>
        <w:rPr>
          <w:b w:val="0"/>
          <w:sz w:val="24"/>
          <w:szCs w:val="24"/>
        </w:rPr>
        <w:t>ngestado, com interface gráfica.</w:t>
      </w:r>
    </w:p>
    <w:p w14:paraId="367AC92C" w14:textId="77777777" w:rsidR="00240AAD" w:rsidRDefault="00240AAD" w:rsidP="00240AAD">
      <w:pPr>
        <w:pStyle w:val="t3ftulon3fvel1negrito"/>
        <w:numPr>
          <w:ilvl w:val="2"/>
          <w:numId w:val="1"/>
        </w:numPr>
        <w:tabs>
          <w:tab w:val="clear" w:pos="1440"/>
          <w:tab w:val="left" w:pos="1134"/>
        </w:tabs>
        <w:spacing w:before="120" w:after="120"/>
        <w:ind w:left="0" w:firstLine="0"/>
        <w:jc w:val="both"/>
        <w:rPr>
          <w:b w:val="0"/>
          <w:sz w:val="24"/>
          <w:szCs w:val="24"/>
        </w:rPr>
      </w:pPr>
      <w:r>
        <w:rPr>
          <w:b w:val="0"/>
          <w:sz w:val="24"/>
          <w:szCs w:val="24"/>
        </w:rPr>
        <w:t xml:space="preserve">A </w:t>
      </w:r>
      <w:r w:rsidR="00661C15">
        <w:rPr>
          <w:b w:val="0"/>
          <w:sz w:val="24"/>
          <w:szCs w:val="24"/>
        </w:rPr>
        <w:t xml:space="preserve">CONTRATADA </w:t>
      </w:r>
      <w:r>
        <w:rPr>
          <w:b w:val="0"/>
          <w:sz w:val="24"/>
          <w:szCs w:val="24"/>
        </w:rPr>
        <w:t>deverá</w:t>
      </w:r>
      <w:r w:rsidRPr="00240AAD">
        <w:rPr>
          <w:b w:val="0"/>
          <w:sz w:val="24"/>
          <w:szCs w:val="24"/>
        </w:rPr>
        <w:t xml:space="preserve"> </w:t>
      </w:r>
      <w:r>
        <w:rPr>
          <w:b w:val="0"/>
          <w:sz w:val="24"/>
          <w:szCs w:val="24"/>
        </w:rPr>
        <w:t>fornecer</w:t>
      </w:r>
      <w:r w:rsidRPr="00240AAD">
        <w:rPr>
          <w:b w:val="0"/>
          <w:sz w:val="24"/>
          <w:szCs w:val="24"/>
        </w:rPr>
        <w:t xml:space="preserve"> todos os pacotes de software necessários para a perfeita operação da solução, com as ressalvas indicadas em cada subsistema.</w:t>
      </w:r>
    </w:p>
    <w:p w14:paraId="1F847481" w14:textId="77777777" w:rsidR="00240AAD" w:rsidRDefault="00240AAD" w:rsidP="00240AAD">
      <w:pPr>
        <w:pStyle w:val="t3ftulon3fvel1negrito"/>
        <w:numPr>
          <w:ilvl w:val="2"/>
          <w:numId w:val="1"/>
        </w:numPr>
        <w:tabs>
          <w:tab w:val="clear" w:pos="1440"/>
          <w:tab w:val="left" w:pos="1134"/>
        </w:tabs>
        <w:spacing w:before="120" w:after="120"/>
        <w:ind w:left="0" w:firstLine="0"/>
        <w:jc w:val="both"/>
        <w:rPr>
          <w:b w:val="0"/>
          <w:sz w:val="24"/>
          <w:szCs w:val="24"/>
        </w:rPr>
      </w:pPr>
      <w:r>
        <w:rPr>
          <w:b w:val="0"/>
          <w:sz w:val="24"/>
          <w:szCs w:val="24"/>
        </w:rPr>
        <w:t>A</w:t>
      </w:r>
      <w:r w:rsidRPr="00240AAD">
        <w:rPr>
          <w:b w:val="0"/>
          <w:sz w:val="24"/>
          <w:szCs w:val="24"/>
        </w:rPr>
        <w:t xml:space="preserve"> </w:t>
      </w:r>
      <w:r w:rsidR="00661C15">
        <w:rPr>
          <w:b w:val="0"/>
          <w:sz w:val="24"/>
          <w:szCs w:val="24"/>
        </w:rPr>
        <w:t>CONTRATADA</w:t>
      </w:r>
      <w:r w:rsidR="00661C15" w:rsidRPr="00240AAD">
        <w:rPr>
          <w:b w:val="0"/>
          <w:sz w:val="24"/>
          <w:szCs w:val="24"/>
        </w:rPr>
        <w:t xml:space="preserve"> </w:t>
      </w:r>
      <w:r w:rsidRPr="00240AAD">
        <w:rPr>
          <w:b w:val="0"/>
          <w:sz w:val="24"/>
          <w:szCs w:val="24"/>
        </w:rPr>
        <w:t xml:space="preserve">deverá fornecer todos os servidores de vídeo integrantes da solução, conforme descrito no Item 2 do </w:t>
      </w:r>
      <w:r>
        <w:rPr>
          <w:b w:val="0"/>
          <w:sz w:val="24"/>
          <w:szCs w:val="24"/>
        </w:rPr>
        <w:t>objeto</w:t>
      </w:r>
      <w:r w:rsidRPr="00240AAD">
        <w:rPr>
          <w:b w:val="0"/>
          <w:sz w:val="24"/>
          <w:szCs w:val="24"/>
        </w:rPr>
        <w:t>, a serem utilizados pelos subsistemas de ingestão de vídeo banda base e exibição de conteúdo.</w:t>
      </w:r>
    </w:p>
    <w:p w14:paraId="37763256" w14:textId="77777777" w:rsidR="00240AAD" w:rsidRDefault="00240AAD" w:rsidP="00240AAD">
      <w:pPr>
        <w:pStyle w:val="t3ftulon3fvel1negrito"/>
        <w:numPr>
          <w:ilvl w:val="3"/>
          <w:numId w:val="1"/>
        </w:numPr>
        <w:tabs>
          <w:tab w:val="left" w:pos="1134"/>
        </w:tabs>
        <w:spacing w:before="120" w:after="120"/>
        <w:ind w:left="0" w:firstLine="0"/>
        <w:jc w:val="both"/>
        <w:rPr>
          <w:b w:val="0"/>
          <w:sz w:val="24"/>
          <w:szCs w:val="24"/>
        </w:rPr>
      </w:pPr>
      <w:r>
        <w:rPr>
          <w:b w:val="0"/>
          <w:sz w:val="24"/>
          <w:szCs w:val="24"/>
        </w:rPr>
        <w:t>O</w:t>
      </w:r>
      <w:r w:rsidRPr="00240AAD">
        <w:rPr>
          <w:b w:val="0"/>
          <w:sz w:val="24"/>
          <w:szCs w:val="24"/>
        </w:rPr>
        <w:t xml:space="preserve">s demais subsistemas deverão ser instalados em servidores físicos e/ou máquinas virtuais fornecidos pela </w:t>
      </w:r>
      <w:r>
        <w:rPr>
          <w:b w:val="0"/>
          <w:sz w:val="24"/>
          <w:szCs w:val="24"/>
        </w:rPr>
        <w:t>Câmara dos Deputados</w:t>
      </w:r>
      <w:r w:rsidRPr="00240AAD">
        <w:rPr>
          <w:b w:val="0"/>
          <w:sz w:val="24"/>
          <w:szCs w:val="24"/>
        </w:rPr>
        <w:t xml:space="preserve">, ficando a cargo da </w:t>
      </w:r>
      <w:r w:rsidR="00661C15">
        <w:rPr>
          <w:b w:val="0"/>
          <w:sz w:val="24"/>
          <w:szCs w:val="24"/>
        </w:rPr>
        <w:t>CONTRATADA</w:t>
      </w:r>
      <w:r w:rsidR="00661C15" w:rsidRPr="00240AAD">
        <w:rPr>
          <w:b w:val="0"/>
          <w:sz w:val="24"/>
          <w:szCs w:val="24"/>
        </w:rPr>
        <w:t xml:space="preserve"> </w:t>
      </w:r>
      <w:r w:rsidRPr="00240AAD">
        <w:rPr>
          <w:b w:val="0"/>
          <w:sz w:val="24"/>
          <w:szCs w:val="24"/>
        </w:rPr>
        <w:t>o fornecimento das licenças de software e sistema operacional pertinentes</w:t>
      </w:r>
      <w:r>
        <w:rPr>
          <w:b w:val="0"/>
          <w:sz w:val="24"/>
          <w:szCs w:val="24"/>
        </w:rPr>
        <w:t>.</w:t>
      </w:r>
    </w:p>
    <w:p w14:paraId="4C75CCEE" w14:textId="77777777" w:rsidR="00240AAD" w:rsidRDefault="00240AAD" w:rsidP="00935DD6">
      <w:pPr>
        <w:pStyle w:val="t3ftulon3fvel1negrito"/>
        <w:numPr>
          <w:ilvl w:val="1"/>
          <w:numId w:val="1"/>
        </w:numPr>
        <w:tabs>
          <w:tab w:val="clear" w:pos="858"/>
          <w:tab w:val="left" w:pos="1134"/>
        </w:tabs>
        <w:spacing w:before="120" w:after="120"/>
        <w:ind w:left="0" w:firstLine="0"/>
        <w:jc w:val="both"/>
        <w:rPr>
          <w:b w:val="0"/>
          <w:sz w:val="24"/>
          <w:szCs w:val="24"/>
        </w:rPr>
      </w:pPr>
      <w:r>
        <w:rPr>
          <w:b w:val="0"/>
          <w:sz w:val="24"/>
          <w:szCs w:val="24"/>
        </w:rPr>
        <w:t>SUBSISTEMAS</w:t>
      </w:r>
    </w:p>
    <w:p w14:paraId="5E43AF6F" w14:textId="77777777" w:rsidR="00240AAD" w:rsidRDefault="00240AAD" w:rsidP="00240AAD">
      <w:pPr>
        <w:pStyle w:val="t3ftulon3fvel1negrito"/>
        <w:numPr>
          <w:ilvl w:val="2"/>
          <w:numId w:val="1"/>
        </w:numPr>
        <w:tabs>
          <w:tab w:val="clear" w:pos="1440"/>
          <w:tab w:val="left" w:pos="1134"/>
        </w:tabs>
        <w:spacing w:before="120" w:after="120"/>
        <w:ind w:left="0" w:firstLine="0"/>
        <w:jc w:val="both"/>
        <w:rPr>
          <w:b w:val="0"/>
          <w:sz w:val="24"/>
          <w:szCs w:val="24"/>
        </w:rPr>
      </w:pPr>
      <w:r w:rsidRPr="00240AAD">
        <w:rPr>
          <w:b w:val="0"/>
          <w:sz w:val="24"/>
          <w:szCs w:val="24"/>
          <w:u w:val="single"/>
        </w:rPr>
        <w:t>Controle e Organização de Ativos</w:t>
      </w:r>
      <w:r w:rsidRPr="00240AAD">
        <w:rPr>
          <w:b w:val="0"/>
          <w:sz w:val="24"/>
          <w:szCs w:val="24"/>
        </w:rPr>
        <w:t xml:space="preserve">: </w:t>
      </w:r>
      <w:r w:rsidRPr="00240AAD">
        <w:rPr>
          <w:b w:val="0"/>
          <w:sz w:val="24"/>
          <w:szCs w:val="24"/>
          <w:lang w:bidi="pt-BR"/>
        </w:rPr>
        <w:t>é responsável pelo controle dos outros subsistemas e da ges</w:t>
      </w:r>
      <w:r w:rsidR="00CB53F9">
        <w:rPr>
          <w:b w:val="0"/>
          <w:sz w:val="24"/>
          <w:szCs w:val="24"/>
          <w:lang w:bidi="pt-BR"/>
        </w:rPr>
        <w:t>tão dos ativos de mídia e deverá ter as seguintes características:</w:t>
      </w:r>
    </w:p>
    <w:p w14:paraId="65AE2185" w14:textId="77777777" w:rsidR="00174A77"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entre outros aspectos, ser responsável pelas seguintes atividades:</w:t>
      </w:r>
    </w:p>
    <w:p w14:paraId="6448D03E" w14:textId="77777777" w:rsidR="00174A77"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a.1) </w:t>
      </w:r>
      <w:r w:rsidR="00CB53F9" w:rsidRPr="00CB53F9">
        <w:rPr>
          <w:b w:val="0"/>
          <w:sz w:val="24"/>
          <w:szCs w:val="24"/>
        </w:rPr>
        <w:t>controle dos subsistemas de ingestão de vídeo banda base e de arquivos</w:t>
      </w:r>
      <w:r>
        <w:rPr>
          <w:b w:val="0"/>
          <w:sz w:val="24"/>
          <w:szCs w:val="24"/>
        </w:rPr>
        <w:t>;</w:t>
      </w:r>
    </w:p>
    <w:p w14:paraId="5869CE10" w14:textId="77777777" w:rsidR="00174A77"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a.2) </w:t>
      </w:r>
      <w:r w:rsidR="00CB53F9" w:rsidRPr="00CB53F9">
        <w:rPr>
          <w:b w:val="0"/>
          <w:sz w:val="24"/>
          <w:szCs w:val="24"/>
        </w:rPr>
        <w:t>determinação da localização dos arquivos gerados dentro do armazenamento</w:t>
      </w:r>
      <w:r>
        <w:rPr>
          <w:b w:val="0"/>
          <w:sz w:val="24"/>
          <w:szCs w:val="24"/>
        </w:rPr>
        <w:t>;</w:t>
      </w:r>
    </w:p>
    <w:p w14:paraId="6E131919" w14:textId="77777777" w:rsidR="00174A77"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a.3) </w:t>
      </w:r>
      <w:r w:rsidR="00CB53F9" w:rsidRPr="00CB53F9">
        <w:rPr>
          <w:b w:val="0"/>
          <w:sz w:val="24"/>
          <w:szCs w:val="24"/>
        </w:rPr>
        <w:t>transporte dos arquivos entre os diversos subsistemas tais como sistemas de ingestão, sistemas de exibição e armazenamento consolidado</w:t>
      </w:r>
      <w:r>
        <w:rPr>
          <w:b w:val="0"/>
          <w:sz w:val="24"/>
          <w:szCs w:val="24"/>
        </w:rPr>
        <w:t>;</w:t>
      </w:r>
    </w:p>
    <w:p w14:paraId="6DB6B363" w14:textId="77777777" w:rsidR="00174A77"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a.4) </w:t>
      </w:r>
      <w:r w:rsidR="00CB53F9" w:rsidRPr="00CB53F9">
        <w:rPr>
          <w:b w:val="0"/>
          <w:sz w:val="24"/>
          <w:szCs w:val="24"/>
        </w:rPr>
        <w:t>tratamento de todas as informações associadas aos arquivos (metadados)</w:t>
      </w:r>
      <w:r>
        <w:rPr>
          <w:b w:val="0"/>
          <w:sz w:val="24"/>
          <w:szCs w:val="24"/>
        </w:rPr>
        <w:t>;</w:t>
      </w:r>
    </w:p>
    <w:p w14:paraId="150CDEF8" w14:textId="77777777" w:rsidR="00174A77"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a.5) </w:t>
      </w:r>
      <w:r w:rsidR="00CB53F9" w:rsidRPr="00CB53F9">
        <w:rPr>
          <w:b w:val="0"/>
          <w:sz w:val="24"/>
          <w:szCs w:val="24"/>
        </w:rPr>
        <w:t>controle da exibição de arquivos</w:t>
      </w:r>
      <w:r>
        <w:rPr>
          <w:b w:val="0"/>
          <w:sz w:val="24"/>
          <w:szCs w:val="24"/>
        </w:rPr>
        <w:t>;</w:t>
      </w:r>
    </w:p>
    <w:p w14:paraId="29D28944" w14:textId="77777777" w:rsidR="00174A77"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a.6) </w:t>
      </w:r>
      <w:r w:rsidR="00CB53F9" w:rsidRPr="00CB53F9">
        <w:rPr>
          <w:b w:val="0"/>
          <w:sz w:val="24"/>
          <w:szCs w:val="24"/>
        </w:rPr>
        <w:t>provimento de interface gráfica de controle</w:t>
      </w:r>
      <w:r>
        <w:rPr>
          <w:b w:val="0"/>
          <w:sz w:val="24"/>
          <w:szCs w:val="24"/>
        </w:rPr>
        <w:t>;</w:t>
      </w:r>
    </w:p>
    <w:p w14:paraId="0CE8BFE3" w14:textId="77777777" w:rsidR="00CB53F9" w:rsidRPr="00CB53F9" w:rsidRDefault="00174A77" w:rsidP="009E3067">
      <w:pPr>
        <w:pStyle w:val="t3ftulon3fvel1negrito"/>
        <w:tabs>
          <w:tab w:val="left" w:pos="1134"/>
        </w:tabs>
        <w:spacing w:before="120" w:after="120"/>
        <w:ind w:left="1418"/>
        <w:jc w:val="both"/>
        <w:rPr>
          <w:b w:val="0"/>
          <w:sz w:val="24"/>
          <w:szCs w:val="24"/>
        </w:rPr>
      </w:pPr>
      <w:r>
        <w:rPr>
          <w:b w:val="0"/>
          <w:sz w:val="24"/>
          <w:szCs w:val="24"/>
        </w:rPr>
        <w:t xml:space="preserve">a.7) </w:t>
      </w:r>
      <w:r w:rsidR="00CB53F9" w:rsidRPr="00CB53F9">
        <w:rPr>
          <w:b w:val="0"/>
          <w:sz w:val="24"/>
          <w:szCs w:val="24"/>
        </w:rPr>
        <w:t>visualização de eventos e controle de acesso (segurança);</w:t>
      </w:r>
    </w:p>
    <w:p w14:paraId="58161432" w14:textId="77777777" w:rsidR="00CB53F9" w:rsidRP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controlar o processo de ingestão em banda base e via arquivo de conteúdo audiovisual no armazenamento consolidado, fazendo as intervenções necessárias de maneira automática ou manual na ocorrência de erros e exceções;</w:t>
      </w:r>
    </w:p>
    <w:p w14:paraId="6211ACDC" w14:textId="77777777" w:rsidR="00CB53F9" w:rsidRP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controlar a exibição de conteúdo, fazendo as intervenções necessárias de maneira automática ou manual na ocorrência de erros e exceções;</w:t>
      </w:r>
    </w:p>
    <w:p w14:paraId="5B2166EF" w14:textId="77777777" w:rsidR="00CB53F9" w:rsidRP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permitir a indexação e catalogação de conteúdos;</w:t>
      </w:r>
    </w:p>
    <w:p w14:paraId="2B76D80F" w14:textId="77777777" w:rsidR="00CB53F9" w:rsidRP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gerir sistemas e usuários com logs e segurança com auditoria;</w:t>
      </w:r>
    </w:p>
    <w:p w14:paraId="094B8D3F" w14:textId="77777777" w:rsidR="00CB53F9" w:rsidRP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 xml:space="preserve">permitir a pesquisa e recuperação eficientes de conteúdo; </w:t>
      </w:r>
    </w:p>
    <w:p w14:paraId="32765C8A" w14:textId="77777777" w:rsidR="00CB53F9" w:rsidRPr="00935DD6" w:rsidRDefault="00CB53F9" w:rsidP="00935DD6">
      <w:pPr>
        <w:pStyle w:val="t3ftulon3fvel1negrito"/>
        <w:numPr>
          <w:ilvl w:val="0"/>
          <w:numId w:val="32"/>
        </w:numPr>
        <w:tabs>
          <w:tab w:val="left" w:pos="1134"/>
        </w:tabs>
        <w:spacing w:before="120" w:after="120"/>
        <w:ind w:left="1418" w:hanging="284"/>
        <w:jc w:val="both"/>
        <w:rPr>
          <w:b w:val="0"/>
          <w:sz w:val="24"/>
          <w:szCs w:val="24"/>
        </w:rPr>
      </w:pPr>
      <w:r>
        <w:rPr>
          <w:b w:val="0"/>
          <w:sz w:val="24"/>
          <w:szCs w:val="24"/>
        </w:rPr>
        <w:t>prover</w:t>
      </w:r>
      <w:r w:rsidRPr="00CB53F9">
        <w:rPr>
          <w:b w:val="0"/>
          <w:sz w:val="24"/>
          <w:szCs w:val="24"/>
        </w:rPr>
        <w:t xml:space="preserve"> interface de gerenciamento que terá, no mínimo, as seguintes funcionalidades:</w:t>
      </w:r>
      <w:r w:rsidR="007B6E34">
        <w:rPr>
          <w:b w:val="0"/>
          <w:sz w:val="24"/>
          <w:szCs w:val="24"/>
        </w:rPr>
        <w:t xml:space="preserve"> </w:t>
      </w:r>
      <w:r w:rsidRPr="00935DD6">
        <w:rPr>
          <w:b w:val="0"/>
          <w:sz w:val="24"/>
          <w:szCs w:val="24"/>
        </w:rPr>
        <w:t>criação de perfis de usuário com privilégios individualizados de acesso e operação do sistema e interface de controle unificada do sistema, com visualização de status e controle de eventos;</w:t>
      </w:r>
    </w:p>
    <w:p w14:paraId="01C8EBE2" w14:textId="77777777" w:rsidR="00CB53F9" w:rsidRP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 xml:space="preserve">utilizar banco de dados, a ser instalado em servidor virtualizado fornecido pela </w:t>
      </w:r>
      <w:r>
        <w:rPr>
          <w:b w:val="0"/>
          <w:sz w:val="24"/>
          <w:szCs w:val="24"/>
        </w:rPr>
        <w:t>Câmara dos Deputados</w:t>
      </w:r>
      <w:r w:rsidRPr="00CB53F9">
        <w:rPr>
          <w:b w:val="0"/>
          <w:sz w:val="24"/>
          <w:szCs w:val="24"/>
        </w:rPr>
        <w:t xml:space="preserve">, para armazenamento de todas as informações de controle e dados associados, permitindo a criação e deleção de usuários, com diferentes perfis hierárquicos e tipos de acesso e incluindo todas as rotinas de manutenção automatizadas como </w:t>
      </w:r>
      <w:r w:rsidRPr="00CB53F9">
        <w:rPr>
          <w:b w:val="0"/>
          <w:i/>
          <w:sz w:val="24"/>
          <w:szCs w:val="24"/>
        </w:rPr>
        <w:t>backups</w:t>
      </w:r>
      <w:r w:rsidRPr="00CB53F9">
        <w:rPr>
          <w:b w:val="0"/>
          <w:sz w:val="24"/>
          <w:szCs w:val="24"/>
        </w:rPr>
        <w:t xml:space="preserve">, geração de índices, </w:t>
      </w:r>
      <w:r w:rsidRPr="00CB53F9">
        <w:rPr>
          <w:b w:val="0"/>
          <w:i/>
          <w:sz w:val="24"/>
          <w:szCs w:val="24"/>
        </w:rPr>
        <w:t>triggers</w:t>
      </w:r>
      <w:r w:rsidRPr="00CB53F9">
        <w:rPr>
          <w:b w:val="0"/>
          <w:sz w:val="24"/>
          <w:szCs w:val="24"/>
        </w:rPr>
        <w:t xml:space="preserve">, </w:t>
      </w:r>
      <w:r w:rsidRPr="00CB53F9">
        <w:rPr>
          <w:b w:val="0"/>
          <w:i/>
          <w:sz w:val="24"/>
          <w:szCs w:val="24"/>
        </w:rPr>
        <w:t>stored procedures</w:t>
      </w:r>
      <w:r w:rsidRPr="00CB53F9">
        <w:rPr>
          <w:b w:val="0"/>
          <w:sz w:val="24"/>
          <w:szCs w:val="24"/>
        </w:rPr>
        <w:t>, gestão e recuperação automática e manual de erros e demais atividades que se façam necessárias;</w:t>
      </w:r>
    </w:p>
    <w:p w14:paraId="140DF719" w14:textId="77777777" w:rsidR="00CB53F9" w:rsidRDefault="00CB53F9" w:rsidP="00B26125">
      <w:pPr>
        <w:pStyle w:val="t3ftulon3fvel1negrito"/>
        <w:numPr>
          <w:ilvl w:val="0"/>
          <w:numId w:val="32"/>
        </w:numPr>
        <w:tabs>
          <w:tab w:val="left" w:pos="1134"/>
        </w:tabs>
        <w:spacing w:before="120" w:after="120"/>
        <w:ind w:left="1418" w:hanging="284"/>
        <w:jc w:val="both"/>
        <w:rPr>
          <w:b w:val="0"/>
          <w:sz w:val="24"/>
          <w:szCs w:val="24"/>
        </w:rPr>
      </w:pPr>
      <w:r w:rsidRPr="00CB53F9">
        <w:rPr>
          <w:b w:val="0"/>
          <w:sz w:val="24"/>
          <w:szCs w:val="24"/>
        </w:rPr>
        <w:t>utilizar serviços de autenticação baseados na estrutura de  AD (</w:t>
      </w:r>
      <w:r w:rsidRPr="00CB53F9">
        <w:rPr>
          <w:b w:val="0"/>
          <w:i/>
          <w:sz w:val="24"/>
          <w:szCs w:val="24"/>
        </w:rPr>
        <w:t>Active Directory</w:t>
      </w:r>
      <w:r w:rsidRPr="00CB53F9">
        <w:rPr>
          <w:b w:val="0"/>
          <w:sz w:val="24"/>
          <w:szCs w:val="24"/>
        </w:rPr>
        <w:t xml:space="preserve">) da </w:t>
      </w:r>
      <w:r>
        <w:rPr>
          <w:b w:val="0"/>
          <w:sz w:val="24"/>
          <w:szCs w:val="24"/>
        </w:rPr>
        <w:t>Câmara dos Deputados</w:t>
      </w:r>
      <w:r w:rsidRPr="00CB53F9">
        <w:rPr>
          <w:b w:val="0"/>
          <w:sz w:val="24"/>
          <w:szCs w:val="24"/>
        </w:rPr>
        <w:t>.</w:t>
      </w:r>
    </w:p>
    <w:p w14:paraId="76CD442F" w14:textId="77777777" w:rsidR="00240AAD" w:rsidRDefault="00240AAD" w:rsidP="00240AAD">
      <w:pPr>
        <w:pStyle w:val="t3ftulon3fvel1negrito"/>
        <w:numPr>
          <w:ilvl w:val="2"/>
          <w:numId w:val="1"/>
        </w:numPr>
        <w:tabs>
          <w:tab w:val="clear" w:pos="1440"/>
          <w:tab w:val="left" w:pos="1134"/>
        </w:tabs>
        <w:spacing w:before="120" w:after="120"/>
        <w:ind w:left="0" w:firstLine="0"/>
        <w:jc w:val="both"/>
        <w:rPr>
          <w:b w:val="0"/>
          <w:sz w:val="24"/>
          <w:szCs w:val="24"/>
        </w:rPr>
      </w:pPr>
      <w:r w:rsidRPr="00240AAD">
        <w:rPr>
          <w:b w:val="0"/>
          <w:sz w:val="24"/>
          <w:szCs w:val="24"/>
          <w:u w:val="single"/>
        </w:rPr>
        <w:t>Ingestão de conteúdo banda base</w:t>
      </w:r>
      <w:r w:rsidRPr="00240AAD">
        <w:rPr>
          <w:b w:val="0"/>
          <w:sz w:val="24"/>
          <w:szCs w:val="24"/>
        </w:rPr>
        <w:t xml:space="preserve">: este subsistema é responsável pela entrada e </w:t>
      </w:r>
      <w:r w:rsidR="0061512A">
        <w:rPr>
          <w:b w:val="0"/>
          <w:sz w:val="24"/>
          <w:szCs w:val="24"/>
        </w:rPr>
        <w:t xml:space="preserve">pelo </w:t>
      </w:r>
      <w:r w:rsidRPr="00240AAD">
        <w:rPr>
          <w:b w:val="0"/>
          <w:sz w:val="24"/>
          <w:szCs w:val="24"/>
        </w:rPr>
        <w:t xml:space="preserve">processamento de sinais de vídeo digital </w:t>
      </w:r>
      <w:r w:rsidR="00CB53F9">
        <w:rPr>
          <w:b w:val="0"/>
          <w:sz w:val="24"/>
          <w:szCs w:val="24"/>
        </w:rPr>
        <w:t>(banda base) e deverá ter as seguintes características:</w:t>
      </w:r>
    </w:p>
    <w:p w14:paraId="3BBDC891" w14:textId="77777777" w:rsidR="00CB53F9" w:rsidRPr="00CB53F9" w:rsidRDefault="00CB53F9" w:rsidP="00B26125">
      <w:pPr>
        <w:pStyle w:val="t3ftulon3fvel1negrito"/>
        <w:numPr>
          <w:ilvl w:val="0"/>
          <w:numId w:val="33"/>
        </w:numPr>
        <w:tabs>
          <w:tab w:val="left" w:pos="1134"/>
        </w:tabs>
        <w:spacing w:before="120" w:after="120"/>
        <w:ind w:left="1418" w:hanging="284"/>
        <w:jc w:val="both"/>
        <w:rPr>
          <w:b w:val="0"/>
          <w:sz w:val="24"/>
          <w:szCs w:val="24"/>
        </w:rPr>
      </w:pPr>
      <w:r>
        <w:rPr>
          <w:b w:val="0"/>
          <w:sz w:val="24"/>
          <w:szCs w:val="24"/>
        </w:rPr>
        <w:t>o</w:t>
      </w:r>
      <w:r w:rsidRPr="00CB53F9">
        <w:rPr>
          <w:b w:val="0"/>
          <w:sz w:val="24"/>
          <w:szCs w:val="24"/>
        </w:rPr>
        <w:t xml:space="preserve">s sinais em banda base, em formato HD/SD-SDI provenientes de câmeras de vídeo, decks, sinais de estúdio, </w:t>
      </w:r>
      <w:r w:rsidRPr="00CB53F9">
        <w:rPr>
          <w:b w:val="0"/>
          <w:i/>
          <w:sz w:val="24"/>
          <w:szCs w:val="24"/>
        </w:rPr>
        <w:t>feeds</w:t>
      </w:r>
      <w:r w:rsidRPr="00CB53F9">
        <w:rPr>
          <w:b w:val="0"/>
          <w:sz w:val="24"/>
          <w:szCs w:val="24"/>
        </w:rPr>
        <w:t xml:space="preserve"> de satélites e contribuições externas deverão ser introduzidos por conjunto de servidores com interface de controle e supervisionados pelo subsistema de gestão;</w:t>
      </w:r>
    </w:p>
    <w:p w14:paraId="7AC44880" w14:textId="77777777" w:rsidR="00CB53F9" w:rsidRPr="00CB53F9" w:rsidRDefault="00CB53F9" w:rsidP="00B26125">
      <w:pPr>
        <w:pStyle w:val="t3ftulon3fvel1negrito"/>
        <w:numPr>
          <w:ilvl w:val="0"/>
          <w:numId w:val="33"/>
        </w:numPr>
        <w:tabs>
          <w:tab w:val="left" w:pos="1134"/>
        </w:tabs>
        <w:spacing w:before="120" w:after="120"/>
        <w:ind w:left="1418" w:hanging="284"/>
        <w:jc w:val="both"/>
        <w:rPr>
          <w:b w:val="0"/>
          <w:sz w:val="24"/>
          <w:szCs w:val="24"/>
        </w:rPr>
      </w:pPr>
      <w:r w:rsidRPr="00CB53F9">
        <w:rPr>
          <w:b w:val="0"/>
          <w:sz w:val="24"/>
          <w:szCs w:val="24"/>
        </w:rPr>
        <w:t>todo o processo de ingestão deve ter suporte integral a processamento de dados inseridos no Intervalo Vertical de Apagamento (VBI), com capacidade completa de extração de legendagem oculta (</w:t>
      </w:r>
      <w:r w:rsidRPr="00CB53F9">
        <w:rPr>
          <w:b w:val="0"/>
          <w:i/>
          <w:sz w:val="24"/>
          <w:szCs w:val="24"/>
        </w:rPr>
        <w:t>closed caption</w:t>
      </w:r>
      <w:r w:rsidRPr="00CB53F9">
        <w:rPr>
          <w:b w:val="0"/>
          <w:sz w:val="24"/>
          <w:szCs w:val="24"/>
        </w:rPr>
        <w:t>) de acordo com as normas ANSI/EIA 608 e ANSI/EIA 708 em arquivo separado, podendo ser reutilizado durante o processo de exibição;</w:t>
      </w:r>
    </w:p>
    <w:p w14:paraId="571E50EF" w14:textId="77777777" w:rsidR="00CB53F9" w:rsidRPr="00CB53F9" w:rsidRDefault="00CB53F9" w:rsidP="00B26125">
      <w:pPr>
        <w:pStyle w:val="t3ftulon3fvel1negrito"/>
        <w:numPr>
          <w:ilvl w:val="0"/>
          <w:numId w:val="33"/>
        </w:numPr>
        <w:tabs>
          <w:tab w:val="left" w:pos="1134"/>
        </w:tabs>
        <w:spacing w:before="120" w:after="120"/>
        <w:ind w:left="1418" w:hanging="284"/>
        <w:jc w:val="both"/>
        <w:rPr>
          <w:b w:val="0"/>
          <w:sz w:val="24"/>
          <w:szCs w:val="24"/>
        </w:rPr>
      </w:pPr>
      <w:r w:rsidRPr="00CB53F9">
        <w:rPr>
          <w:b w:val="0"/>
          <w:sz w:val="24"/>
          <w:szCs w:val="24"/>
        </w:rPr>
        <w:t>deve utilizar como empacotador (</w:t>
      </w:r>
      <w:r w:rsidRPr="00CB53F9">
        <w:rPr>
          <w:b w:val="0"/>
          <w:i/>
          <w:sz w:val="24"/>
          <w:szCs w:val="24"/>
        </w:rPr>
        <w:t>wrapper</w:t>
      </w:r>
      <w:r w:rsidRPr="00CB53F9">
        <w:rPr>
          <w:b w:val="0"/>
          <w:sz w:val="24"/>
          <w:szCs w:val="24"/>
        </w:rPr>
        <w:t xml:space="preserve">) o padrão MXF </w:t>
      </w:r>
      <w:r w:rsidRPr="00CB53F9">
        <w:rPr>
          <w:b w:val="0"/>
          <w:i/>
          <w:sz w:val="24"/>
          <w:szCs w:val="24"/>
        </w:rPr>
        <w:t>Operational Pattern</w:t>
      </w:r>
      <w:r w:rsidRPr="00CB53F9">
        <w:rPr>
          <w:b w:val="0"/>
          <w:sz w:val="24"/>
          <w:szCs w:val="24"/>
        </w:rPr>
        <w:t xml:space="preserve"> 1a (OP-1a) ;</w:t>
      </w:r>
    </w:p>
    <w:p w14:paraId="4113B305" w14:textId="77777777" w:rsidR="00CB53F9" w:rsidRPr="00CB53F9" w:rsidRDefault="00CB53F9" w:rsidP="00B26125">
      <w:pPr>
        <w:pStyle w:val="t3ftulon3fvel1negrito"/>
        <w:numPr>
          <w:ilvl w:val="0"/>
          <w:numId w:val="33"/>
        </w:numPr>
        <w:tabs>
          <w:tab w:val="left" w:pos="1134"/>
        </w:tabs>
        <w:spacing w:before="120" w:after="120"/>
        <w:ind w:left="1418" w:hanging="284"/>
        <w:jc w:val="both"/>
        <w:rPr>
          <w:b w:val="0"/>
          <w:sz w:val="24"/>
          <w:szCs w:val="24"/>
        </w:rPr>
      </w:pPr>
      <w:r w:rsidRPr="00CB53F9">
        <w:rPr>
          <w:b w:val="0"/>
          <w:sz w:val="24"/>
          <w:szCs w:val="24"/>
        </w:rPr>
        <w:t xml:space="preserve">deve utilizar como codecs de vídeo e áudio os formatos XDCAM </w:t>
      </w:r>
      <w:r w:rsidRPr="00E642EF">
        <w:rPr>
          <w:b w:val="0"/>
          <w:sz w:val="24"/>
          <w:szCs w:val="24"/>
        </w:rPr>
        <w:t xml:space="preserve">definidos </w:t>
      </w:r>
      <w:r w:rsidRPr="001E3600">
        <w:rPr>
          <w:b w:val="0"/>
          <w:sz w:val="24"/>
          <w:szCs w:val="24"/>
        </w:rPr>
        <w:t>alínea “f” do item 2.2 deste Anexo</w:t>
      </w:r>
      <w:r w:rsidRPr="00E642EF">
        <w:rPr>
          <w:b w:val="0"/>
          <w:sz w:val="24"/>
          <w:szCs w:val="24"/>
        </w:rPr>
        <w:t>, em configuração</w:t>
      </w:r>
      <w:r w:rsidRPr="00CB53F9">
        <w:rPr>
          <w:b w:val="0"/>
          <w:sz w:val="24"/>
          <w:szCs w:val="24"/>
        </w:rPr>
        <w:t xml:space="preserve"> selecionável automaticamente ou pelo operador;</w:t>
      </w:r>
    </w:p>
    <w:p w14:paraId="2BC7AA9F" w14:textId="77777777" w:rsidR="00CB53F9" w:rsidRDefault="00CB53F9" w:rsidP="00B26125">
      <w:pPr>
        <w:pStyle w:val="t3ftulon3fvel1negrito"/>
        <w:numPr>
          <w:ilvl w:val="0"/>
          <w:numId w:val="33"/>
        </w:numPr>
        <w:tabs>
          <w:tab w:val="left" w:pos="1134"/>
        </w:tabs>
        <w:spacing w:before="120" w:after="120"/>
        <w:ind w:left="1418" w:hanging="284"/>
        <w:jc w:val="both"/>
        <w:rPr>
          <w:b w:val="0"/>
          <w:sz w:val="24"/>
          <w:szCs w:val="24"/>
        </w:rPr>
      </w:pPr>
      <w:r w:rsidRPr="00CB53F9">
        <w:rPr>
          <w:b w:val="0"/>
          <w:sz w:val="24"/>
          <w:szCs w:val="24"/>
        </w:rPr>
        <w:t>deve permitir ingestão do tipo vídeo ao vivo (</w:t>
      </w:r>
      <w:r w:rsidRPr="00CB53F9">
        <w:rPr>
          <w:b w:val="0"/>
          <w:i/>
          <w:sz w:val="24"/>
          <w:szCs w:val="24"/>
        </w:rPr>
        <w:t>live feed</w:t>
      </w:r>
      <w:r w:rsidRPr="00CB53F9">
        <w:rPr>
          <w:b w:val="0"/>
          <w:sz w:val="24"/>
          <w:szCs w:val="24"/>
        </w:rPr>
        <w:t xml:space="preserve">), de maneira contínua e ininterrupta durante toda a duração do evento de interesse, mantendo o sincronismo de áudio e vídeo (ausência de </w:t>
      </w:r>
      <w:r w:rsidRPr="00CB53F9">
        <w:rPr>
          <w:b w:val="0"/>
          <w:i/>
          <w:sz w:val="24"/>
          <w:szCs w:val="24"/>
        </w:rPr>
        <w:t>lip-sync</w:t>
      </w:r>
      <w:r w:rsidRPr="00CB53F9">
        <w:rPr>
          <w:b w:val="0"/>
          <w:sz w:val="24"/>
          <w:szCs w:val="24"/>
        </w:rPr>
        <w:t>);</w:t>
      </w:r>
    </w:p>
    <w:p w14:paraId="25E96D81" w14:textId="77777777" w:rsidR="00DD5608" w:rsidRDefault="00DD5608" w:rsidP="00DD5608">
      <w:pPr>
        <w:pStyle w:val="t3ftulon3fvel1negrito"/>
        <w:tabs>
          <w:tab w:val="left" w:pos="1134"/>
        </w:tabs>
        <w:spacing w:before="120" w:after="120"/>
        <w:ind w:left="1418"/>
        <w:jc w:val="both"/>
        <w:rPr>
          <w:b w:val="0"/>
          <w:sz w:val="24"/>
          <w:szCs w:val="24"/>
        </w:rPr>
      </w:pPr>
      <w:r>
        <w:rPr>
          <w:b w:val="0"/>
          <w:sz w:val="24"/>
          <w:szCs w:val="24"/>
        </w:rPr>
        <w:t>e.1) o</w:t>
      </w:r>
      <w:r w:rsidRPr="00DD5608">
        <w:rPr>
          <w:b w:val="0"/>
          <w:sz w:val="24"/>
          <w:szCs w:val="24"/>
        </w:rPr>
        <w:t>s eventos ingestados poderão ter durações superiores a 12</w:t>
      </w:r>
      <w:r w:rsidR="000D753F">
        <w:rPr>
          <w:b w:val="0"/>
          <w:sz w:val="24"/>
          <w:szCs w:val="24"/>
        </w:rPr>
        <w:t xml:space="preserve"> (doze)</w:t>
      </w:r>
      <w:r w:rsidRPr="00DD5608">
        <w:rPr>
          <w:b w:val="0"/>
          <w:sz w:val="24"/>
          <w:szCs w:val="24"/>
        </w:rPr>
        <w:t xml:space="preserve"> horas.</w:t>
      </w:r>
    </w:p>
    <w:p w14:paraId="071ABC3E" w14:textId="77777777" w:rsidR="00DD5608" w:rsidRP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o arquivo gerado deverá permitir a divisão em arquivos menores (</w:t>
      </w:r>
      <w:r w:rsidRPr="00DD5608">
        <w:rPr>
          <w:b w:val="0"/>
          <w:i/>
          <w:sz w:val="24"/>
          <w:szCs w:val="24"/>
        </w:rPr>
        <w:t>chunks</w:t>
      </w:r>
      <w:r w:rsidRPr="00DD5608">
        <w:rPr>
          <w:b w:val="0"/>
          <w:sz w:val="24"/>
          <w:szCs w:val="24"/>
        </w:rPr>
        <w:t>), com base em tamanho e/ou duração selecionáveis e mantendo o sincronismo entre vídeo e áudio bem como a qualidade do sinal original;</w:t>
      </w:r>
    </w:p>
    <w:p w14:paraId="27B449DA" w14:textId="77777777" w:rsidR="00DD5608" w:rsidRP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a mídia, mesmo dividida em arquivos menores, deve ser entendida pelo sistema como sendo relacionada a um único evento através do uso de metadados;</w:t>
      </w:r>
    </w:p>
    <w:p w14:paraId="4A81F3EE" w14:textId="77777777" w:rsid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 xml:space="preserve">deve apresentar interface gráfica de controle que permita ajustes na ingestão, definição de parâmetros, comandos do tipo </w:t>
      </w:r>
      <w:r w:rsidRPr="00DD5608">
        <w:rPr>
          <w:b w:val="0"/>
          <w:i/>
          <w:sz w:val="24"/>
          <w:szCs w:val="24"/>
        </w:rPr>
        <w:t>play/pause/stop</w:t>
      </w:r>
      <w:r w:rsidRPr="00DD5608">
        <w:rPr>
          <w:b w:val="0"/>
          <w:sz w:val="24"/>
          <w:szCs w:val="24"/>
        </w:rPr>
        <w:t>, monitoração (</w:t>
      </w:r>
      <w:r w:rsidRPr="00DD5608">
        <w:rPr>
          <w:b w:val="0"/>
          <w:i/>
          <w:sz w:val="24"/>
          <w:szCs w:val="24"/>
        </w:rPr>
        <w:t>preview</w:t>
      </w:r>
      <w:r w:rsidRPr="00DD5608">
        <w:rPr>
          <w:b w:val="0"/>
          <w:sz w:val="24"/>
          <w:szCs w:val="24"/>
        </w:rPr>
        <w:t>) imediata de vídeo e áudio sendo ingestados com barras de status e janela de exibição, bem como inserção de metadados associados antes e durante o processo de ingestão;</w:t>
      </w:r>
    </w:p>
    <w:p w14:paraId="7677D317" w14:textId="77777777" w:rsidR="00DD5608" w:rsidRDefault="00DD5608" w:rsidP="00DD5608">
      <w:pPr>
        <w:pStyle w:val="t3ftulon3fvel1negrito"/>
        <w:tabs>
          <w:tab w:val="left" w:pos="1134"/>
        </w:tabs>
        <w:spacing w:before="120" w:after="120"/>
        <w:ind w:left="1418"/>
        <w:jc w:val="both"/>
        <w:rPr>
          <w:b w:val="0"/>
          <w:sz w:val="24"/>
          <w:szCs w:val="24"/>
        </w:rPr>
      </w:pPr>
      <w:r>
        <w:rPr>
          <w:b w:val="0"/>
          <w:sz w:val="24"/>
          <w:szCs w:val="24"/>
        </w:rPr>
        <w:t xml:space="preserve">h.1) </w:t>
      </w:r>
      <w:r w:rsidRPr="00DD5608">
        <w:rPr>
          <w:b w:val="0"/>
          <w:sz w:val="24"/>
          <w:szCs w:val="24"/>
        </w:rPr>
        <w:t xml:space="preserve">durante o processo de ingestão em banda base, deverá ocorrer o preenchimento de metadados básicos tais como: data, evento, </w:t>
      </w:r>
      <w:r w:rsidRPr="00DD5608">
        <w:rPr>
          <w:b w:val="0"/>
          <w:i/>
          <w:sz w:val="24"/>
          <w:szCs w:val="24"/>
        </w:rPr>
        <w:t>timecode</w:t>
      </w:r>
      <w:r w:rsidRPr="00DD5608">
        <w:rPr>
          <w:b w:val="0"/>
          <w:sz w:val="24"/>
          <w:szCs w:val="24"/>
        </w:rPr>
        <w:t xml:space="preserve"> inicial, </w:t>
      </w:r>
      <w:r w:rsidRPr="00DD5608">
        <w:rPr>
          <w:b w:val="0"/>
          <w:i/>
          <w:sz w:val="24"/>
          <w:szCs w:val="24"/>
        </w:rPr>
        <w:t>timecode</w:t>
      </w:r>
      <w:r w:rsidRPr="00DD5608">
        <w:rPr>
          <w:b w:val="0"/>
          <w:sz w:val="24"/>
          <w:szCs w:val="24"/>
        </w:rPr>
        <w:t xml:space="preserve"> final, presença ou não de créditos, presença ou não de </w:t>
      </w:r>
      <w:r w:rsidRPr="00DD5608">
        <w:rPr>
          <w:b w:val="0"/>
          <w:i/>
          <w:sz w:val="24"/>
          <w:szCs w:val="24"/>
        </w:rPr>
        <w:t>closed caption</w:t>
      </w:r>
      <w:r w:rsidRPr="00DD5608">
        <w:rPr>
          <w:b w:val="0"/>
          <w:sz w:val="24"/>
          <w:szCs w:val="24"/>
        </w:rPr>
        <w:t>, presença ou não de janela de libras e sinopse com descrição do evento ou reunião, indicando os principais participantes/oradores</w:t>
      </w:r>
      <w:r>
        <w:rPr>
          <w:b w:val="0"/>
          <w:sz w:val="24"/>
          <w:szCs w:val="24"/>
        </w:rPr>
        <w:t>.</w:t>
      </w:r>
    </w:p>
    <w:p w14:paraId="6DEA0D31" w14:textId="77777777" w:rsidR="00DD5608" w:rsidRP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a gravação deverá ser realizada em disco local no próprio servidor de vídeo;</w:t>
      </w:r>
    </w:p>
    <w:p w14:paraId="470909F6" w14:textId="77777777" w:rsidR="00DD5608" w:rsidRP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 xml:space="preserve">todo o material ingestado deve ser transferido ao sistema de armazenamento consolidado ao fim do processo de ingestão/divisão em </w:t>
      </w:r>
      <w:r w:rsidRPr="00DD5608">
        <w:rPr>
          <w:b w:val="0"/>
          <w:i/>
          <w:sz w:val="24"/>
          <w:szCs w:val="24"/>
        </w:rPr>
        <w:t>chunks</w:t>
      </w:r>
      <w:r w:rsidRPr="00DD5608">
        <w:rPr>
          <w:b w:val="0"/>
          <w:sz w:val="24"/>
          <w:szCs w:val="24"/>
        </w:rPr>
        <w:t>.</w:t>
      </w:r>
    </w:p>
    <w:p w14:paraId="40CFF144" w14:textId="77777777" w:rsidR="00DD5608" w:rsidRP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deve permitir controle e supervisão pelo subsistema de gestão, especialmente para tratamento e recuperação de erros e exceções tanto no processo de ingestão/codificação dos ativos quanto no processo de cópia para o armazenamento consolidado;</w:t>
      </w:r>
    </w:p>
    <w:p w14:paraId="0467A1D0" w14:textId="77777777" w:rsidR="00DD5608" w:rsidRPr="00DD5608"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 xml:space="preserve">os equipamentos servidores de </w:t>
      </w:r>
      <w:r w:rsidRPr="00DD5608">
        <w:rPr>
          <w:b w:val="0"/>
          <w:i/>
          <w:sz w:val="24"/>
          <w:szCs w:val="24"/>
        </w:rPr>
        <w:t>ingest</w:t>
      </w:r>
      <w:r w:rsidRPr="00DD5608">
        <w:rPr>
          <w:b w:val="0"/>
          <w:sz w:val="24"/>
          <w:szCs w:val="24"/>
        </w:rPr>
        <w:t xml:space="preserve"> banda base deverão ser fornecidos integralmente pela Contratada conforme descrito no Item 2 do objeto;</w:t>
      </w:r>
    </w:p>
    <w:p w14:paraId="16B74F74" w14:textId="77777777" w:rsidR="00DD5608" w:rsidRPr="00DD5608" w:rsidRDefault="000D753F" w:rsidP="00B26125">
      <w:pPr>
        <w:pStyle w:val="t3ftulon3fvel1negrito"/>
        <w:numPr>
          <w:ilvl w:val="0"/>
          <w:numId w:val="33"/>
        </w:numPr>
        <w:tabs>
          <w:tab w:val="left" w:pos="1134"/>
        </w:tabs>
        <w:spacing w:before="120" w:after="120"/>
        <w:ind w:left="1418" w:hanging="284"/>
        <w:jc w:val="both"/>
        <w:rPr>
          <w:b w:val="0"/>
          <w:sz w:val="24"/>
          <w:szCs w:val="24"/>
        </w:rPr>
      </w:pPr>
      <w:r>
        <w:rPr>
          <w:b w:val="0"/>
          <w:sz w:val="24"/>
          <w:szCs w:val="24"/>
        </w:rPr>
        <w:t xml:space="preserve"> </w:t>
      </w:r>
      <w:r w:rsidR="00DD5608" w:rsidRPr="00DD5608">
        <w:rPr>
          <w:b w:val="0"/>
          <w:sz w:val="24"/>
          <w:szCs w:val="24"/>
        </w:rPr>
        <w:t>em qualquer caso, o fornecimento e licenciamento do sistema operacional de cada servidor é de responsabilidade da Contratada;</w:t>
      </w:r>
    </w:p>
    <w:p w14:paraId="116FD309" w14:textId="77777777" w:rsidR="00DD5608" w:rsidRPr="00CB53F9" w:rsidRDefault="00DD5608" w:rsidP="00B26125">
      <w:pPr>
        <w:pStyle w:val="t3ftulon3fvel1negrito"/>
        <w:numPr>
          <w:ilvl w:val="0"/>
          <w:numId w:val="33"/>
        </w:numPr>
        <w:tabs>
          <w:tab w:val="left" w:pos="1134"/>
        </w:tabs>
        <w:spacing w:before="120" w:after="120"/>
        <w:ind w:left="1418" w:hanging="284"/>
        <w:jc w:val="both"/>
        <w:rPr>
          <w:b w:val="0"/>
          <w:sz w:val="24"/>
          <w:szCs w:val="24"/>
        </w:rPr>
      </w:pPr>
      <w:r w:rsidRPr="00DD5608">
        <w:rPr>
          <w:b w:val="0"/>
          <w:sz w:val="24"/>
          <w:szCs w:val="24"/>
        </w:rPr>
        <w:t>o subsistema deve dispor de 2 (dois) canais de ingestão simultâneos, sendo que cada servidor deverá ser responsável por até 2 (dois) canais de ingestão simultâneos.</w:t>
      </w:r>
    </w:p>
    <w:p w14:paraId="09FFB519" w14:textId="77777777" w:rsidR="00240AAD" w:rsidRDefault="00240AAD" w:rsidP="00240AAD">
      <w:pPr>
        <w:pStyle w:val="t3ftulon3fvel1negrito"/>
        <w:numPr>
          <w:ilvl w:val="2"/>
          <w:numId w:val="1"/>
        </w:numPr>
        <w:tabs>
          <w:tab w:val="clear" w:pos="1440"/>
          <w:tab w:val="left" w:pos="1134"/>
        </w:tabs>
        <w:spacing w:before="120" w:after="120"/>
        <w:ind w:left="0" w:firstLine="0"/>
        <w:jc w:val="both"/>
        <w:rPr>
          <w:b w:val="0"/>
          <w:sz w:val="24"/>
          <w:szCs w:val="24"/>
        </w:rPr>
      </w:pPr>
      <w:r w:rsidRPr="00935DD6">
        <w:rPr>
          <w:b w:val="0"/>
          <w:sz w:val="24"/>
          <w:szCs w:val="24"/>
          <w:u w:val="single"/>
        </w:rPr>
        <w:t>Ingestão de conteúdo baseada em arquivo (</w:t>
      </w:r>
      <w:r w:rsidRPr="00935DD6">
        <w:rPr>
          <w:b w:val="0"/>
          <w:i/>
          <w:sz w:val="24"/>
          <w:szCs w:val="24"/>
          <w:u w:val="single"/>
        </w:rPr>
        <w:t>file based</w:t>
      </w:r>
      <w:r w:rsidRPr="00935DD6">
        <w:rPr>
          <w:b w:val="0"/>
          <w:sz w:val="24"/>
          <w:szCs w:val="24"/>
          <w:u w:val="single"/>
        </w:rPr>
        <w:t>)</w:t>
      </w:r>
      <w:r w:rsidRPr="00935DD6">
        <w:rPr>
          <w:b w:val="0"/>
          <w:sz w:val="24"/>
          <w:szCs w:val="24"/>
        </w:rPr>
        <w:t>:</w:t>
      </w:r>
      <w:r w:rsidRPr="00240AAD">
        <w:rPr>
          <w:b w:val="0"/>
          <w:sz w:val="24"/>
          <w:szCs w:val="24"/>
        </w:rPr>
        <w:t xml:space="preserve"> responsável pela entrada de arquivos já codificados via acesso a decks XDCAM, pastas SMB dispo</w:t>
      </w:r>
      <w:r w:rsidR="008457E8">
        <w:rPr>
          <w:b w:val="0"/>
          <w:sz w:val="24"/>
          <w:szCs w:val="24"/>
        </w:rPr>
        <w:t>níveis na rede e servidores FTP</w:t>
      </w:r>
      <w:r w:rsidR="003C32EB">
        <w:rPr>
          <w:b w:val="0"/>
          <w:sz w:val="24"/>
          <w:szCs w:val="24"/>
        </w:rPr>
        <w:t>, devendo te</w:t>
      </w:r>
      <w:r w:rsidR="008457E8">
        <w:rPr>
          <w:b w:val="0"/>
          <w:sz w:val="24"/>
          <w:szCs w:val="24"/>
        </w:rPr>
        <w:t>r as seguintes características:</w:t>
      </w:r>
    </w:p>
    <w:p w14:paraId="31D335BB" w14:textId="77777777" w:rsidR="008457E8" w:rsidRPr="008457E8" w:rsidRDefault="008457E8" w:rsidP="00B26125">
      <w:pPr>
        <w:pStyle w:val="t3ftulon3fvel1negrito"/>
        <w:numPr>
          <w:ilvl w:val="0"/>
          <w:numId w:val="34"/>
        </w:numPr>
        <w:tabs>
          <w:tab w:val="left" w:pos="1134"/>
        </w:tabs>
        <w:spacing w:before="120" w:after="120"/>
        <w:ind w:left="1418" w:hanging="284"/>
        <w:jc w:val="both"/>
        <w:rPr>
          <w:b w:val="0"/>
          <w:sz w:val="24"/>
          <w:szCs w:val="24"/>
        </w:rPr>
      </w:pPr>
      <w:r w:rsidRPr="008457E8">
        <w:rPr>
          <w:b w:val="0"/>
          <w:sz w:val="24"/>
          <w:szCs w:val="24"/>
        </w:rPr>
        <w:t>apresentar interface gráfica de usuário que permita a seleção do(s) arquivo(s) a serem ingestados e inserção de metadados associados;</w:t>
      </w:r>
    </w:p>
    <w:p w14:paraId="0EC122E0" w14:textId="77777777" w:rsidR="008457E8" w:rsidRPr="008457E8" w:rsidRDefault="008457E8" w:rsidP="00B26125">
      <w:pPr>
        <w:pStyle w:val="t3ftulon3fvel1negrito"/>
        <w:numPr>
          <w:ilvl w:val="0"/>
          <w:numId w:val="34"/>
        </w:numPr>
        <w:tabs>
          <w:tab w:val="left" w:pos="1134"/>
        </w:tabs>
        <w:spacing w:before="120" w:after="120"/>
        <w:ind w:left="1418" w:hanging="284"/>
        <w:jc w:val="both"/>
        <w:rPr>
          <w:b w:val="0"/>
          <w:sz w:val="24"/>
          <w:szCs w:val="24"/>
        </w:rPr>
      </w:pPr>
      <w:r w:rsidRPr="008457E8">
        <w:rPr>
          <w:b w:val="0"/>
          <w:sz w:val="24"/>
          <w:szCs w:val="24"/>
        </w:rPr>
        <w:t>oferecer janela (</w:t>
      </w:r>
      <w:r w:rsidRPr="008457E8">
        <w:rPr>
          <w:b w:val="0"/>
          <w:i/>
          <w:sz w:val="24"/>
          <w:szCs w:val="24"/>
        </w:rPr>
        <w:t>preview</w:t>
      </w:r>
      <w:r w:rsidRPr="008457E8">
        <w:rPr>
          <w:b w:val="0"/>
          <w:sz w:val="24"/>
          <w:szCs w:val="24"/>
        </w:rPr>
        <w:t>) para pré-visualização do arquivo de vídeo a ser ingestado, seja nativamente no sistema ou utilizando um visualizador externo;</w:t>
      </w:r>
    </w:p>
    <w:p w14:paraId="226399FC" w14:textId="77777777" w:rsidR="008457E8" w:rsidRPr="008457E8" w:rsidRDefault="008457E8" w:rsidP="00B26125">
      <w:pPr>
        <w:pStyle w:val="t3ftulon3fvel1negrito"/>
        <w:numPr>
          <w:ilvl w:val="0"/>
          <w:numId w:val="34"/>
        </w:numPr>
        <w:tabs>
          <w:tab w:val="left" w:pos="1134"/>
        </w:tabs>
        <w:spacing w:before="120" w:after="120"/>
        <w:ind w:left="1418" w:hanging="284"/>
        <w:jc w:val="both"/>
        <w:rPr>
          <w:b w:val="0"/>
          <w:sz w:val="24"/>
          <w:szCs w:val="24"/>
        </w:rPr>
      </w:pPr>
      <w:r w:rsidRPr="008457E8">
        <w:rPr>
          <w:b w:val="0"/>
          <w:sz w:val="24"/>
          <w:szCs w:val="24"/>
        </w:rPr>
        <w:t xml:space="preserve">caso os arquivos de entrada não estejam nos padrões definidos pela </w:t>
      </w:r>
      <w:r w:rsidRPr="00E642EF">
        <w:rPr>
          <w:b w:val="0"/>
          <w:sz w:val="24"/>
          <w:szCs w:val="24"/>
        </w:rPr>
        <w:t xml:space="preserve">emissora (conforme </w:t>
      </w:r>
      <w:r w:rsidRPr="001E3600">
        <w:rPr>
          <w:b w:val="0"/>
          <w:sz w:val="24"/>
          <w:szCs w:val="24"/>
        </w:rPr>
        <w:t>alínea “f” do item 2.2 deste Anexo</w:t>
      </w:r>
      <w:r w:rsidRPr="00E642EF">
        <w:rPr>
          <w:b w:val="0"/>
          <w:sz w:val="24"/>
          <w:szCs w:val="24"/>
        </w:rPr>
        <w:t>) ou não</w:t>
      </w:r>
      <w:r w:rsidRPr="008457E8">
        <w:rPr>
          <w:b w:val="0"/>
          <w:sz w:val="24"/>
          <w:szCs w:val="24"/>
        </w:rPr>
        <w:t xml:space="preserve"> compatíveis com os formatos aceitos pelo subsistema de exibição, deverão ser rejeitados com aviso visual ao operador.</w:t>
      </w:r>
    </w:p>
    <w:p w14:paraId="62170B46" w14:textId="77777777" w:rsidR="008457E8" w:rsidRPr="008457E8" w:rsidRDefault="008457E8" w:rsidP="00B26125">
      <w:pPr>
        <w:pStyle w:val="t3ftulon3fvel1negrito"/>
        <w:numPr>
          <w:ilvl w:val="0"/>
          <w:numId w:val="34"/>
        </w:numPr>
        <w:tabs>
          <w:tab w:val="left" w:pos="1134"/>
        </w:tabs>
        <w:spacing w:before="120" w:after="120"/>
        <w:ind w:left="1418" w:hanging="284"/>
        <w:jc w:val="both"/>
        <w:rPr>
          <w:b w:val="0"/>
          <w:sz w:val="24"/>
          <w:szCs w:val="24"/>
        </w:rPr>
      </w:pPr>
      <w:r w:rsidRPr="008457E8">
        <w:rPr>
          <w:b w:val="0"/>
          <w:sz w:val="24"/>
          <w:szCs w:val="24"/>
        </w:rPr>
        <w:t>todo o material ingestado deve</w:t>
      </w:r>
      <w:r w:rsidR="003C32EB">
        <w:rPr>
          <w:b w:val="0"/>
          <w:sz w:val="24"/>
          <w:szCs w:val="24"/>
        </w:rPr>
        <w:t>rá</w:t>
      </w:r>
      <w:r w:rsidRPr="008457E8">
        <w:rPr>
          <w:b w:val="0"/>
          <w:sz w:val="24"/>
          <w:szCs w:val="24"/>
        </w:rPr>
        <w:t xml:space="preserve"> ser transferido ao sistema de armazenamento consolidado ao fim do processo de ingestão.</w:t>
      </w:r>
    </w:p>
    <w:p w14:paraId="29185526" w14:textId="77777777" w:rsidR="008457E8" w:rsidRPr="008457E8" w:rsidRDefault="008457E8" w:rsidP="00B26125">
      <w:pPr>
        <w:pStyle w:val="t3ftulon3fvel1negrito"/>
        <w:numPr>
          <w:ilvl w:val="0"/>
          <w:numId w:val="34"/>
        </w:numPr>
        <w:tabs>
          <w:tab w:val="left" w:pos="1134"/>
        </w:tabs>
        <w:spacing w:before="120" w:after="120"/>
        <w:ind w:left="1418" w:hanging="284"/>
        <w:jc w:val="both"/>
        <w:rPr>
          <w:b w:val="0"/>
          <w:sz w:val="24"/>
          <w:szCs w:val="24"/>
        </w:rPr>
      </w:pPr>
      <w:r w:rsidRPr="008457E8">
        <w:rPr>
          <w:b w:val="0"/>
          <w:sz w:val="24"/>
          <w:szCs w:val="24"/>
        </w:rPr>
        <w:t>permitir controle e supervisão pelo subsistema de gestão, especialmente para tratamento e recuperação de erros e exceções tanto no processo de ingestão dos ativos quanto no processo de cópia para o armazenamento consolidado.</w:t>
      </w:r>
    </w:p>
    <w:p w14:paraId="258748AE" w14:textId="77777777" w:rsidR="008457E8" w:rsidRDefault="008457E8" w:rsidP="00B26125">
      <w:pPr>
        <w:pStyle w:val="t3ftulon3fvel1negrito"/>
        <w:numPr>
          <w:ilvl w:val="0"/>
          <w:numId w:val="34"/>
        </w:numPr>
        <w:tabs>
          <w:tab w:val="left" w:pos="1134"/>
        </w:tabs>
        <w:spacing w:before="120" w:after="120"/>
        <w:ind w:left="1418" w:hanging="284"/>
        <w:jc w:val="both"/>
        <w:rPr>
          <w:b w:val="0"/>
          <w:sz w:val="24"/>
          <w:szCs w:val="24"/>
        </w:rPr>
      </w:pPr>
      <w:r w:rsidRPr="008457E8">
        <w:rPr>
          <w:b w:val="0"/>
          <w:sz w:val="24"/>
          <w:szCs w:val="24"/>
        </w:rPr>
        <w:t>ser instalado em 4 (quatro) estações de trabalho fornecidos pela Câmara dos Deputados, dedicados à execução da função de ingestão de conteúdo baseada em arquivo.</w:t>
      </w:r>
    </w:p>
    <w:p w14:paraId="51FC05B0" w14:textId="77777777" w:rsidR="008457E8" w:rsidRDefault="008457E8" w:rsidP="008457E8">
      <w:pPr>
        <w:pStyle w:val="t3ftulon3fvel1negrito"/>
        <w:tabs>
          <w:tab w:val="left" w:pos="1134"/>
        </w:tabs>
        <w:spacing w:before="120" w:after="120"/>
        <w:ind w:left="1418"/>
        <w:jc w:val="both"/>
        <w:rPr>
          <w:b w:val="0"/>
          <w:sz w:val="24"/>
          <w:szCs w:val="24"/>
        </w:rPr>
      </w:pPr>
      <w:r>
        <w:rPr>
          <w:b w:val="0"/>
          <w:sz w:val="24"/>
          <w:szCs w:val="24"/>
        </w:rPr>
        <w:t>f.1) a</w:t>
      </w:r>
      <w:r w:rsidRPr="008457E8">
        <w:rPr>
          <w:b w:val="0"/>
          <w:sz w:val="24"/>
          <w:szCs w:val="24"/>
        </w:rPr>
        <w:t xml:space="preserve"> aplicação instalada deverá ser responsável pelo provimento de interface gráfica para ingestão de conteúdo, inserção de metadados e movimentação dos arquivos para o sistema de armazenamento.</w:t>
      </w:r>
    </w:p>
    <w:p w14:paraId="4C731FE8" w14:textId="77777777" w:rsidR="00240AAD" w:rsidRDefault="00240AAD" w:rsidP="00935DD6">
      <w:pPr>
        <w:pStyle w:val="t3ftulon3fvel1negrito"/>
        <w:numPr>
          <w:ilvl w:val="2"/>
          <w:numId w:val="1"/>
        </w:numPr>
        <w:tabs>
          <w:tab w:val="clear" w:pos="1440"/>
          <w:tab w:val="left" w:pos="1134"/>
        </w:tabs>
        <w:spacing w:before="120" w:after="120"/>
        <w:ind w:left="0" w:firstLine="0"/>
        <w:jc w:val="both"/>
        <w:rPr>
          <w:b w:val="0"/>
          <w:sz w:val="24"/>
          <w:szCs w:val="24"/>
        </w:rPr>
      </w:pPr>
      <w:r w:rsidRPr="00240AAD">
        <w:rPr>
          <w:b w:val="0"/>
          <w:sz w:val="24"/>
          <w:szCs w:val="24"/>
          <w:u w:val="single"/>
        </w:rPr>
        <w:t>Exibição de ativos para programação</w:t>
      </w:r>
      <w:r w:rsidRPr="00240AAD">
        <w:rPr>
          <w:b w:val="0"/>
          <w:sz w:val="24"/>
          <w:szCs w:val="24"/>
        </w:rPr>
        <w:t>: responsável pela exibição de vídeos sob demanda, criação, edição e afinação de listas de exibição (</w:t>
      </w:r>
      <w:r w:rsidRPr="00240AAD">
        <w:rPr>
          <w:b w:val="0"/>
          <w:i/>
          <w:sz w:val="24"/>
          <w:szCs w:val="24"/>
        </w:rPr>
        <w:t>playlists</w:t>
      </w:r>
      <w:r w:rsidRPr="00240AAD">
        <w:rPr>
          <w:b w:val="0"/>
          <w:sz w:val="24"/>
          <w:szCs w:val="24"/>
        </w:rPr>
        <w:t xml:space="preserve">) para uso </w:t>
      </w:r>
      <w:r w:rsidR="00E260A5">
        <w:rPr>
          <w:b w:val="0"/>
          <w:sz w:val="24"/>
          <w:szCs w:val="24"/>
        </w:rPr>
        <w:t>pela emissora</w:t>
      </w:r>
      <w:r w:rsidR="00602A24">
        <w:rPr>
          <w:b w:val="0"/>
          <w:sz w:val="24"/>
          <w:szCs w:val="24"/>
        </w:rPr>
        <w:t xml:space="preserve">, devendo </w:t>
      </w:r>
      <w:r w:rsidR="00E260A5">
        <w:rPr>
          <w:b w:val="0"/>
          <w:sz w:val="24"/>
          <w:szCs w:val="24"/>
        </w:rPr>
        <w:t>ter as seguintes características:</w:t>
      </w:r>
    </w:p>
    <w:p w14:paraId="779BE17E" w14:textId="77777777" w:rsidR="00602A24"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entre outros aspectos, ser responsável pelas seguintes atividades:</w:t>
      </w:r>
    </w:p>
    <w:p w14:paraId="3226934A" w14:textId="77777777" w:rsidR="00602A24" w:rsidRDefault="00602A24" w:rsidP="009E3067">
      <w:pPr>
        <w:pStyle w:val="t3ftulon3fvel1negrito"/>
        <w:tabs>
          <w:tab w:val="left" w:pos="1134"/>
        </w:tabs>
        <w:spacing w:before="120" w:after="120"/>
        <w:ind w:left="1418"/>
        <w:jc w:val="both"/>
        <w:rPr>
          <w:b w:val="0"/>
          <w:sz w:val="24"/>
          <w:szCs w:val="24"/>
        </w:rPr>
      </w:pPr>
      <w:r>
        <w:rPr>
          <w:b w:val="0"/>
          <w:sz w:val="24"/>
          <w:szCs w:val="24"/>
        </w:rPr>
        <w:t xml:space="preserve">a.1) </w:t>
      </w:r>
      <w:r w:rsidR="00E260A5" w:rsidRPr="00E260A5">
        <w:rPr>
          <w:b w:val="0"/>
          <w:sz w:val="24"/>
          <w:szCs w:val="24"/>
        </w:rPr>
        <w:t xml:space="preserve">carregamento dos vídeos pré-agendados para exibição; </w:t>
      </w:r>
    </w:p>
    <w:p w14:paraId="0CED42BF" w14:textId="77777777" w:rsidR="00602A24" w:rsidRDefault="00602A24" w:rsidP="009E3067">
      <w:pPr>
        <w:pStyle w:val="t3ftulon3fvel1negrito"/>
        <w:tabs>
          <w:tab w:val="left" w:pos="1134"/>
        </w:tabs>
        <w:spacing w:before="120" w:after="120"/>
        <w:ind w:left="1418"/>
        <w:jc w:val="both"/>
        <w:rPr>
          <w:b w:val="0"/>
          <w:sz w:val="24"/>
          <w:szCs w:val="24"/>
        </w:rPr>
      </w:pPr>
      <w:r>
        <w:rPr>
          <w:b w:val="0"/>
          <w:sz w:val="24"/>
          <w:szCs w:val="24"/>
        </w:rPr>
        <w:t xml:space="preserve">a.2) </w:t>
      </w:r>
      <w:r w:rsidR="00E260A5" w:rsidRPr="00E260A5">
        <w:rPr>
          <w:b w:val="0"/>
          <w:sz w:val="24"/>
          <w:szCs w:val="24"/>
        </w:rPr>
        <w:t>criação, controle e deleção das listas de exibição (</w:t>
      </w:r>
      <w:r w:rsidR="00E260A5" w:rsidRPr="00E260A5">
        <w:rPr>
          <w:b w:val="0"/>
          <w:i/>
          <w:sz w:val="24"/>
          <w:szCs w:val="24"/>
        </w:rPr>
        <w:t>playlists</w:t>
      </w:r>
      <w:r w:rsidR="00E260A5" w:rsidRPr="00E260A5">
        <w:rPr>
          <w:b w:val="0"/>
          <w:sz w:val="24"/>
          <w:szCs w:val="24"/>
        </w:rPr>
        <w:t>)</w:t>
      </w:r>
      <w:r>
        <w:rPr>
          <w:b w:val="0"/>
          <w:sz w:val="24"/>
          <w:szCs w:val="24"/>
        </w:rPr>
        <w:t>;</w:t>
      </w:r>
    </w:p>
    <w:p w14:paraId="05264A18" w14:textId="77777777" w:rsidR="00602A24" w:rsidRDefault="00602A24" w:rsidP="009E3067">
      <w:pPr>
        <w:pStyle w:val="t3ftulon3fvel1negrito"/>
        <w:tabs>
          <w:tab w:val="left" w:pos="1134"/>
        </w:tabs>
        <w:spacing w:before="120" w:after="120"/>
        <w:ind w:left="1418"/>
        <w:jc w:val="both"/>
        <w:rPr>
          <w:b w:val="0"/>
          <w:sz w:val="24"/>
          <w:szCs w:val="24"/>
        </w:rPr>
      </w:pPr>
      <w:r>
        <w:rPr>
          <w:b w:val="0"/>
          <w:sz w:val="24"/>
          <w:szCs w:val="24"/>
        </w:rPr>
        <w:t xml:space="preserve">a.3) </w:t>
      </w:r>
      <w:r w:rsidR="00E260A5" w:rsidRPr="00E260A5">
        <w:rPr>
          <w:b w:val="0"/>
          <w:sz w:val="24"/>
          <w:szCs w:val="24"/>
        </w:rPr>
        <w:t>buscas na base de vídeos armazenados</w:t>
      </w:r>
      <w:r>
        <w:rPr>
          <w:b w:val="0"/>
          <w:sz w:val="24"/>
          <w:szCs w:val="24"/>
        </w:rPr>
        <w:t>;</w:t>
      </w:r>
    </w:p>
    <w:p w14:paraId="28F530BE" w14:textId="77777777" w:rsidR="00E260A5" w:rsidRPr="00E260A5" w:rsidRDefault="00602A24" w:rsidP="009E3067">
      <w:pPr>
        <w:pStyle w:val="t3ftulon3fvel1negrito"/>
        <w:tabs>
          <w:tab w:val="left" w:pos="1134"/>
        </w:tabs>
        <w:spacing w:before="120" w:after="120"/>
        <w:ind w:left="1418"/>
        <w:jc w:val="both"/>
        <w:rPr>
          <w:b w:val="0"/>
          <w:sz w:val="24"/>
          <w:szCs w:val="24"/>
        </w:rPr>
      </w:pPr>
      <w:r>
        <w:rPr>
          <w:b w:val="0"/>
          <w:sz w:val="24"/>
          <w:szCs w:val="24"/>
        </w:rPr>
        <w:t xml:space="preserve">a.4) </w:t>
      </w:r>
      <w:r w:rsidR="00E260A5" w:rsidRPr="00E260A5">
        <w:rPr>
          <w:b w:val="0"/>
          <w:sz w:val="24"/>
          <w:szCs w:val="24"/>
        </w:rPr>
        <w:t>geração de relatórios</w:t>
      </w:r>
      <w:r>
        <w:rPr>
          <w:b w:val="0"/>
          <w:sz w:val="24"/>
          <w:szCs w:val="24"/>
        </w:rPr>
        <w:t>.</w:t>
      </w:r>
    </w:p>
    <w:p w14:paraId="615BC170" w14:textId="77777777" w:rsidR="00E260A5" w:rsidRP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realizar a transição entre as diferentes mídias na lista de exibição com precisão de frame (“</w:t>
      </w:r>
      <w:r w:rsidRPr="00E260A5">
        <w:rPr>
          <w:b w:val="0"/>
          <w:i/>
          <w:sz w:val="24"/>
          <w:szCs w:val="24"/>
        </w:rPr>
        <w:t>frame-accurate</w:t>
      </w:r>
      <w:r w:rsidRPr="00E260A5">
        <w:rPr>
          <w:b w:val="0"/>
          <w:sz w:val="24"/>
          <w:szCs w:val="24"/>
        </w:rPr>
        <w:t>”), sem quaisquer artefatos visíveis no sinal de vídeo;</w:t>
      </w:r>
    </w:p>
    <w:p w14:paraId="1818CC6B" w14:textId="77777777" w:rsidR="00E260A5" w:rsidRP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permitir a criação de listas de exibição para um período de até 7 (sete) dias de programação agendada da emissora;</w:t>
      </w:r>
    </w:p>
    <w:p w14:paraId="0A66D979" w14:textId="77777777" w:rsidR="00E260A5" w:rsidRP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permitir uma edição básica (“</w:t>
      </w:r>
      <w:r w:rsidRPr="00E260A5">
        <w:rPr>
          <w:b w:val="0"/>
          <w:i/>
          <w:sz w:val="24"/>
          <w:szCs w:val="24"/>
        </w:rPr>
        <w:t>trimming</w:t>
      </w:r>
      <w:r w:rsidRPr="00E260A5">
        <w:rPr>
          <w:b w:val="0"/>
          <w:sz w:val="24"/>
          <w:szCs w:val="24"/>
        </w:rPr>
        <w:t>”) não-destrutiva de ativos em uma lista de exibição, de forma a permitir a realização de afinação da grade de programação;</w:t>
      </w:r>
    </w:p>
    <w:p w14:paraId="26B1BE11" w14:textId="77777777" w:rsidR="00E260A5" w:rsidRP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permitir a inserção de imagens, logos e caracteres sobrepostos ao vídeo em exibição, com reconhecimento de canal de transparência (</w:t>
      </w:r>
      <w:r w:rsidRPr="00E260A5">
        <w:rPr>
          <w:b w:val="0"/>
          <w:i/>
          <w:sz w:val="24"/>
          <w:szCs w:val="24"/>
        </w:rPr>
        <w:t>alpha channel</w:t>
      </w:r>
      <w:r w:rsidRPr="00E260A5">
        <w:rPr>
          <w:b w:val="0"/>
          <w:sz w:val="24"/>
          <w:szCs w:val="24"/>
        </w:rPr>
        <w:t>);</w:t>
      </w:r>
    </w:p>
    <w:p w14:paraId="0BD5541E" w14:textId="77777777" w:rsidR="00E260A5" w:rsidRP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 xml:space="preserve">permitir realizar pausa no </w:t>
      </w:r>
      <w:r w:rsidRPr="00E260A5">
        <w:rPr>
          <w:b w:val="0"/>
          <w:i/>
          <w:sz w:val="24"/>
          <w:szCs w:val="24"/>
        </w:rPr>
        <w:t>playout</w:t>
      </w:r>
      <w:r w:rsidRPr="00E260A5">
        <w:rPr>
          <w:b w:val="0"/>
          <w:sz w:val="24"/>
          <w:szCs w:val="24"/>
        </w:rPr>
        <w:t xml:space="preserve">, ou seja, interromper a exibição de uma determinada </w:t>
      </w:r>
      <w:r w:rsidRPr="00E260A5">
        <w:rPr>
          <w:b w:val="0"/>
          <w:i/>
          <w:sz w:val="24"/>
          <w:szCs w:val="24"/>
        </w:rPr>
        <w:t>playlist</w:t>
      </w:r>
      <w:r w:rsidRPr="00E260A5">
        <w:rPr>
          <w:b w:val="0"/>
          <w:sz w:val="24"/>
          <w:szCs w:val="24"/>
        </w:rPr>
        <w:t xml:space="preserve"> para exibição de outra;</w:t>
      </w:r>
    </w:p>
    <w:p w14:paraId="1208B062" w14:textId="77777777" w:rsidR="00E260A5" w:rsidRP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a lista de exibição (</w:t>
      </w:r>
      <w:r w:rsidRPr="00E260A5">
        <w:rPr>
          <w:b w:val="0"/>
          <w:i/>
          <w:sz w:val="24"/>
          <w:szCs w:val="24"/>
        </w:rPr>
        <w:t>playlist</w:t>
      </w:r>
      <w:r w:rsidRPr="00E260A5">
        <w:rPr>
          <w:b w:val="0"/>
          <w:sz w:val="24"/>
          <w:szCs w:val="24"/>
        </w:rPr>
        <w:t>) deve</w:t>
      </w:r>
      <w:r w:rsidR="00602A24">
        <w:rPr>
          <w:b w:val="0"/>
          <w:sz w:val="24"/>
          <w:szCs w:val="24"/>
        </w:rPr>
        <w:t>rá</w:t>
      </w:r>
      <w:r w:rsidRPr="00E260A5">
        <w:rPr>
          <w:b w:val="0"/>
          <w:sz w:val="24"/>
          <w:szCs w:val="24"/>
        </w:rPr>
        <w:t xml:space="preserve"> ser totalmente configurável, com operação manual ou automatizada;</w:t>
      </w:r>
    </w:p>
    <w:p w14:paraId="72635CE4" w14:textId="77777777" w:rsid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possuir um sistema básico de gerenciamento de mídias ingestadas no sistema, que permita</w:t>
      </w:r>
      <w:r w:rsidR="00602A24">
        <w:rPr>
          <w:b w:val="0"/>
          <w:sz w:val="24"/>
          <w:szCs w:val="24"/>
        </w:rPr>
        <w:t>rá</w:t>
      </w:r>
      <w:r w:rsidRPr="00E260A5">
        <w:rPr>
          <w:b w:val="0"/>
          <w:sz w:val="24"/>
          <w:szCs w:val="24"/>
        </w:rPr>
        <w:t xml:space="preserve"> pelo menos as seguintes funcionalidades:</w:t>
      </w:r>
    </w:p>
    <w:p w14:paraId="68EF86FE" w14:textId="77777777" w:rsidR="00E260A5" w:rsidRDefault="00E260A5" w:rsidP="00E260A5">
      <w:pPr>
        <w:pStyle w:val="t3ftulon3fvel1negrito"/>
        <w:tabs>
          <w:tab w:val="left" w:pos="1134"/>
        </w:tabs>
        <w:spacing w:before="120" w:after="120"/>
        <w:ind w:left="1418"/>
        <w:jc w:val="both"/>
        <w:rPr>
          <w:b w:val="0"/>
          <w:sz w:val="24"/>
          <w:szCs w:val="24"/>
        </w:rPr>
      </w:pPr>
      <w:r>
        <w:rPr>
          <w:b w:val="0"/>
          <w:sz w:val="24"/>
          <w:szCs w:val="24"/>
        </w:rPr>
        <w:t xml:space="preserve">h.1) </w:t>
      </w:r>
      <w:r w:rsidRPr="00E260A5">
        <w:rPr>
          <w:b w:val="0"/>
          <w:sz w:val="24"/>
          <w:szCs w:val="24"/>
        </w:rPr>
        <w:t>navegação e seleção de conteúdos previamente ingestadas para inserção nas listas de exibição;</w:t>
      </w:r>
    </w:p>
    <w:p w14:paraId="481ABB54" w14:textId="77777777" w:rsidR="00E260A5" w:rsidRDefault="00E260A5" w:rsidP="00E260A5">
      <w:pPr>
        <w:pStyle w:val="t3ftulon3fvel1negrito"/>
        <w:tabs>
          <w:tab w:val="left" w:pos="1134"/>
        </w:tabs>
        <w:spacing w:before="120" w:after="120"/>
        <w:ind w:left="1418"/>
        <w:jc w:val="both"/>
        <w:rPr>
          <w:b w:val="0"/>
          <w:sz w:val="24"/>
          <w:szCs w:val="24"/>
        </w:rPr>
      </w:pPr>
      <w:r>
        <w:rPr>
          <w:b w:val="0"/>
          <w:sz w:val="24"/>
          <w:szCs w:val="24"/>
        </w:rPr>
        <w:t xml:space="preserve">h.2) </w:t>
      </w:r>
      <w:r w:rsidRPr="00E260A5">
        <w:rPr>
          <w:b w:val="0"/>
          <w:sz w:val="24"/>
          <w:szCs w:val="24"/>
        </w:rPr>
        <w:t>visualização do conteúdo de mídias</w:t>
      </w:r>
      <w:r>
        <w:rPr>
          <w:b w:val="0"/>
          <w:sz w:val="24"/>
          <w:szCs w:val="24"/>
        </w:rPr>
        <w:t>;</w:t>
      </w:r>
    </w:p>
    <w:p w14:paraId="4491656D" w14:textId="77777777" w:rsidR="00E260A5" w:rsidRDefault="00E260A5" w:rsidP="00E260A5">
      <w:pPr>
        <w:pStyle w:val="t3ftulon3fvel1negrito"/>
        <w:tabs>
          <w:tab w:val="left" w:pos="1134"/>
        </w:tabs>
        <w:spacing w:before="120" w:after="120"/>
        <w:ind w:left="1418"/>
        <w:jc w:val="both"/>
        <w:rPr>
          <w:b w:val="0"/>
          <w:sz w:val="24"/>
          <w:szCs w:val="24"/>
        </w:rPr>
      </w:pPr>
      <w:r>
        <w:rPr>
          <w:b w:val="0"/>
          <w:sz w:val="24"/>
          <w:szCs w:val="24"/>
        </w:rPr>
        <w:t xml:space="preserve">h.3) </w:t>
      </w:r>
      <w:r w:rsidRPr="00E260A5">
        <w:rPr>
          <w:b w:val="0"/>
          <w:sz w:val="24"/>
          <w:szCs w:val="24"/>
        </w:rPr>
        <w:t>deleção controlada de conteúdo através do sistema.</w:t>
      </w:r>
    </w:p>
    <w:p w14:paraId="18ECCD42" w14:textId="77777777" w:rsid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 xml:space="preserve">possuir módulo de criação de </w:t>
      </w:r>
      <w:r w:rsidRPr="00E260A5">
        <w:rPr>
          <w:b w:val="0"/>
          <w:i/>
          <w:sz w:val="24"/>
          <w:szCs w:val="24"/>
        </w:rPr>
        <w:t>playlists</w:t>
      </w:r>
      <w:r w:rsidRPr="00E260A5">
        <w:rPr>
          <w:b w:val="0"/>
          <w:sz w:val="24"/>
          <w:szCs w:val="24"/>
        </w:rPr>
        <w:t xml:space="preserve"> remoto </w:t>
      </w:r>
      <w:r w:rsidRPr="00E260A5">
        <w:rPr>
          <w:b w:val="0"/>
          <w:i/>
          <w:sz w:val="24"/>
          <w:szCs w:val="24"/>
        </w:rPr>
        <w:t>offline</w:t>
      </w:r>
      <w:r w:rsidRPr="00E260A5">
        <w:rPr>
          <w:b w:val="0"/>
          <w:sz w:val="24"/>
          <w:szCs w:val="24"/>
        </w:rPr>
        <w:t xml:space="preserve">, que permita a visualização e pesquisa de mídias previamente ingestadas no sistema utilizando o sistema de gerenciamento de mídias definido no subitem anterior, além de criação, edição e afinação de </w:t>
      </w:r>
      <w:r w:rsidRPr="00E260A5">
        <w:rPr>
          <w:b w:val="0"/>
          <w:i/>
          <w:sz w:val="24"/>
          <w:szCs w:val="24"/>
        </w:rPr>
        <w:t>playlists</w:t>
      </w:r>
      <w:r w:rsidRPr="00E260A5">
        <w:rPr>
          <w:b w:val="0"/>
          <w:sz w:val="24"/>
          <w:szCs w:val="24"/>
        </w:rPr>
        <w:t xml:space="preserve"> em computador remoto, e posterior carregamento des</w:t>
      </w:r>
      <w:r w:rsidR="00602A24">
        <w:rPr>
          <w:b w:val="0"/>
          <w:sz w:val="24"/>
          <w:szCs w:val="24"/>
        </w:rPr>
        <w:t>s</w:t>
      </w:r>
      <w:r w:rsidRPr="00E260A5">
        <w:rPr>
          <w:b w:val="0"/>
          <w:sz w:val="24"/>
          <w:szCs w:val="24"/>
        </w:rPr>
        <w:t xml:space="preserve">as </w:t>
      </w:r>
      <w:r w:rsidRPr="00E260A5">
        <w:rPr>
          <w:b w:val="0"/>
          <w:i/>
          <w:sz w:val="24"/>
          <w:szCs w:val="24"/>
        </w:rPr>
        <w:t>playlists</w:t>
      </w:r>
      <w:r w:rsidRPr="00E260A5">
        <w:rPr>
          <w:b w:val="0"/>
          <w:sz w:val="24"/>
          <w:szCs w:val="24"/>
        </w:rPr>
        <w:t xml:space="preserve"> no servidor de exibição de vídeo;</w:t>
      </w:r>
    </w:p>
    <w:p w14:paraId="4F8B1B77" w14:textId="77777777" w:rsidR="00E260A5" w:rsidRDefault="00E260A5" w:rsidP="00E260A5">
      <w:pPr>
        <w:pStyle w:val="t3ftulon3fvel1negrito"/>
        <w:tabs>
          <w:tab w:val="left" w:pos="1134"/>
        </w:tabs>
        <w:spacing w:before="120" w:after="120"/>
        <w:ind w:left="1418"/>
        <w:jc w:val="both"/>
        <w:rPr>
          <w:b w:val="0"/>
          <w:sz w:val="24"/>
          <w:szCs w:val="24"/>
        </w:rPr>
      </w:pPr>
      <w:r>
        <w:rPr>
          <w:b w:val="0"/>
          <w:sz w:val="24"/>
          <w:szCs w:val="24"/>
        </w:rPr>
        <w:t>i.1) o</w:t>
      </w:r>
      <w:r w:rsidRPr="00E260A5">
        <w:rPr>
          <w:b w:val="0"/>
          <w:sz w:val="24"/>
          <w:szCs w:val="24"/>
        </w:rPr>
        <w:t xml:space="preserve"> módulo de criação de </w:t>
      </w:r>
      <w:r w:rsidRPr="00E260A5">
        <w:rPr>
          <w:b w:val="0"/>
          <w:i/>
          <w:sz w:val="24"/>
          <w:szCs w:val="24"/>
        </w:rPr>
        <w:t>playlists</w:t>
      </w:r>
      <w:r w:rsidRPr="00E260A5">
        <w:rPr>
          <w:b w:val="0"/>
          <w:sz w:val="24"/>
          <w:szCs w:val="24"/>
        </w:rPr>
        <w:t xml:space="preserve"> remoto poderá ser tanto instalado no computador, em plataforma Windows, ou em plataforma </w:t>
      </w:r>
      <w:r w:rsidRPr="00E260A5">
        <w:rPr>
          <w:b w:val="0"/>
          <w:i/>
          <w:sz w:val="24"/>
          <w:szCs w:val="24"/>
        </w:rPr>
        <w:t>web</w:t>
      </w:r>
      <w:r w:rsidRPr="00E260A5">
        <w:rPr>
          <w:b w:val="0"/>
          <w:sz w:val="24"/>
          <w:szCs w:val="24"/>
        </w:rPr>
        <w:t>, desde que permita a instalação/utilização em até 4 (quatro) computadores simultaneamente utilizados pela área de programação da emissora</w:t>
      </w:r>
      <w:r>
        <w:rPr>
          <w:b w:val="0"/>
          <w:sz w:val="24"/>
          <w:szCs w:val="24"/>
        </w:rPr>
        <w:t>.</w:t>
      </w:r>
    </w:p>
    <w:p w14:paraId="26A990CE" w14:textId="77777777" w:rsidR="00E260A5" w:rsidRDefault="00E260A5" w:rsidP="00B26125">
      <w:pPr>
        <w:pStyle w:val="t3ftulon3fvel1negrito"/>
        <w:numPr>
          <w:ilvl w:val="0"/>
          <w:numId w:val="35"/>
        </w:numPr>
        <w:tabs>
          <w:tab w:val="left" w:pos="1134"/>
        </w:tabs>
        <w:spacing w:before="120" w:after="120"/>
        <w:ind w:left="1418" w:hanging="284"/>
        <w:jc w:val="both"/>
        <w:rPr>
          <w:b w:val="0"/>
          <w:sz w:val="24"/>
          <w:szCs w:val="24"/>
        </w:rPr>
      </w:pPr>
      <w:r w:rsidRPr="00E260A5">
        <w:rPr>
          <w:b w:val="0"/>
          <w:sz w:val="24"/>
          <w:szCs w:val="24"/>
        </w:rPr>
        <w:t xml:space="preserve">oferecer visualização de </w:t>
      </w:r>
      <w:r w:rsidRPr="00E260A5">
        <w:rPr>
          <w:b w:val="0"/>
          <w:i/>
          <w:sz w:val="24"/>
          <w:szCs w:val="24"/>
        </w:rPr>
        <w:t>timers</w:t>
      </w:r>
      <w:r w:rsidRPr="00E260A5">
        <w:rPr>
          <w:b w:val="0"/>
          <w:sz w:val="24"/>
          <w:szCs w:val="24"/>
        </w:rPr>
        <w:t xml:space="preserve"> (contadores regressivos/progressivos) informando o tempo restante para qualquer evento desejado pelo operador, para eventos marcados na </w:t>
      </w:r>
      <w:r w:rsidRPr="00E260A5">
        <w:rPr>
          <w:b w:val="0"/>
          <w:i/>
          <w:sz w:val="24"/>
          <w:szCs w:val="24"/>
        </w:rPr>
        <w:t>playlist</w:t>
      </w:r>
      <w:r w:rsidRPr="00E260A5">
        <w:rPr>
          <w:b w:val="0"/>
          <w:sz w:val="24"/>
          <w:szCs w:val="24"/>
        </w:rPr>
        <w:t>, para eventos faltantes (ainda não inseridos ou transferidos) e ainda indicar quantos eventos estão faltando;</w:t>
      </w:r>
    </w:p>
    <w:p w14:paraId="5224E9E1" w14:textId="77777777" w:rsidR="00602A24"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 xml:space="preserve">permitir a geração de relatórios com a possibilidade de exibição das seguintes informações: </w:t>
      </w:r>
    </w:p>
    <w:p w14:paraId="6D2D3BAC" w14:textId="77777777" w:rsidR="00602A24" w:rsidRDefault="00602A24" w:rsidP="009E3067">
      <w:pPr>
        <w:pStyle w:val="t3ftulon3fvel1negrito"/>
        <w:tabs>
          <w:tab w:val="left" w:pos="1134"/>
        </w:tabs>
        <w:spacing w:before="120" w:after="120"/>
        <w:ind w:left="1418"/>
        <w:jc w:val="both"/>
        <w:rPr>
          <w:b w:val="0"/>
          <w:sz w:val="24"/>
          <w:szCs w:val="24"/>
        </w:rPr>
      </w:pPr>
      <w:r>
        <w:rPr>
          <w:b w:val="0"/>
          <w:sz w:val="24"/>
          <w:szCs w:val="24"/>
        </w:rPr>
        <w:t xml:space="preserve">k.1) </w:t>
      </w:r>
      <w:r w:rsidR="00B26125" w:rsidRPr="00B26125">
        <w:rPr>
          <w:b w:val="0"/>
          <w:sz w:val="24"/>
          <w:szCs w:val="24"/>
        </w:rPr>
        <w:t>lista de clipes com horário preciso de veiculação inclusive do que já foi exibido</w:t>
      </w:r>
      <w:r>
        <w:rPr>
          <w:b w:val="0"/>
          <w:sz w:val="24"/>
          <w:szCs w:val="24"/>
        </w:rPr>
        <w:t>;</w:t>
      </w:r>
    </w:p>
    <w:p w14:paraId="7B5714A4" w14:textId="77777777" w:rsidR="00B26125" w:rsidRPr="00B26125" w:rsidRDefault="00602A24" w:rsidP="009E3067">
      <w:pPr>
        <w:pStyle w:val="t3ftulon3fvel1negrito"/>
        <w:tabs>
          <w:tab w:val="left" w:pos="1134"/>
        </w:tabs>
        <w:spacing w:before="120" w:after="120"/>
        <w:ind w:left="1418"/>
        <w:jc w:val="both"/>
        <w:rPr>
          <w:b w:val="0"/>
          <w:sz w:val="24"/>
          <w:szCs w:val="24"/>
        </w:rPr>
      </w:pPr>
      <w:r>
        <w:rPr>
          <w:b w:val="0"/>
          <w:sz w:val="24"/>
          <w:szCs w:val="24"/>
        </w:rPr>
        <w:t xml:space="preserve">k.2) </w:t>
      </w:r>
      <w:r w:rsidR="00B26125" w:rsidRPr="00B26125">
        <w:rPr>
          <w:b w:val="0"/>
          <w:sz w:val="24"/>
          <w:szCs w:val="24"/>
        </w:rPr>
        <w:t>relação de veiculação por nome, identificador de programa ou tempo dos vídeos em determinado período de tempo;</w:t>
      </w:r>
    </w:p>
    <w:p w14:paraId="56BFCBA4" w14:textId="77777777" w:rsidR="00B26125" w:rsidRP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os relatórios supramencionados poderão ser customizados a critério da TV Câmara.</w:t>
      </w:r>
    </w:p>
    <w:p w14:paraId="16F43A5B" w14:textId="77777777" w:rsidR="00B26125" w:rsidRP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 xml:space="preserve">oferecer até 4 (quatro) canais de exibição independentes, com operação tanto em modo independente quanto em modo redundante, sendo que cada servidor será </w:t>
      </w:r>
      <w:r>
        <w:rPr>
          <w:b w:val="0"/>
          <w:sz w:val="24"/>
          <w:szCs w:val="24"/>
        </w:rPr>
        <w:t>responsável por 2 (dois) canais</w:t>
      </w:r>
      <w:r w:rsidRPr="00B26125">
        <w:rPr>
          <w:b w:val="0"/>
          <w:sz w:val="24"/>
          <w:szCs w:val="24"/>
        </w:rPr>
        <w:t>;</w:t>
      </w:r>
    </w:p>
    <w:p w14:paraId="326F7E7D" w14:textId="77777777" w:rsidR="00B26125" w:rsidRP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permitir ser configurado em modo mestre-escravo, sendo que o canal redundante deve</w:t>
      </w:r>
      <w:r w:rsidR="00602A24">
        <w:rPr>
          <w:b w:val="0"/>
          <w:sz w:val="24"/>
          <w:szCs w:val="24"/>
        </w:rPr>
        <w:t>rá</w:t>
      </w:r>
      <w:r w:rsidRPr="00B26125">
        <w:rPr>
          <w:b w:val="0"/>
          <w:sz w:val="24"/>
          <w:szCs w:val="24"/>
        </w:rPr>
        <w:t xml:space="preserve"> poder ser configurado em servidores diferentes (redundância de equipamento);</w:t>
      </w:r>
    </w:p>
    <w:p w14:paraId="7A545B8C" w14:textId="77777777" w:rsidR="00B26125" w:rsidRP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 xml:space="preserve">os equipamentos servidores de exibição deverão ser fornecidos integralmente pela </w:t>
      </w:r>
      <w:r w:rsidR="00602A24" w:rsidRPr="00B26125">
        <w:rPr>
          <w:b w:val="0"/>
          <w:sz w:val="24"/>
          <w:szCs w:val="24"/>
        </w:rPr>
        <w:t xml:space="preserve">CONTRATADA </w:t>
      </w:r>
      <w:r w:rsidRPr="00B26125">
        <w:rPr>
          <w:b w:val="0"/>
          <w:sz w:val="24"/>
          <w:szCs w:val="24"/>
        </w:rPr>
        <w:t>conforme descrito no Item 2 do objeto;</w:t>
      </w:r>
    </w:p>
    <w:p w14:paraId="1148F768" w14:textId="77777777" w:rsidR="00B26125" w:rsidRP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 xml:space="preserve">em qualquer caso, o fornecimento e licenciamento do sistema operacional de cada servidor </w:t>
      </w:r>
      <w:r w:rsidR="00602A24">
        <w:rPr>
          <w:b w:val="0"/>
          <w:sz w:val="24"/>
          <w:szCs w:val="24"/>
        </w:rPr>
        <w:t>será</w:t>
      </w:r>
      <w:r w:rsidRPr="00B26125">
        <w:rPr>
          <w:b w:val="0"/>
          <w:sz w:val="24"/>
          <w:szCs w:val="24"/>
        </w:rPr>
        <w:t xml:space="preserve"> de responsabilidade da </w:t>
      </w:r>
      <w:r w:rsidR="00602A24" w:rsidRPr="00B26125">
        <w:rPr>
          <w:b w:val="0"/>
          <w:sz w:val="24"/>
          <w:szCs w:val="24"/>
        </w:rPr>
        <w:t>CONTRATADA</w:t>
      </w:r>
      <w:r w:rsidRPr="00B26125">
        <w:rPr>
          <w:b w:val="0"/>
          <w:sz w:val="24"/>
          <w:szCs w:val="24"/>
        </w:rPr>
        <w:t>;</w:t>
      </w:r>
    </w:p>
    <w:p w14:paraId="374819B0" w14:textId="77777777" w:rsid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B26125">
        <w:rPr>
          <w:b w:val="0"/>
          <w:sz w:val="24"/>
          <w:szCs w:val="24"/>
        </w:rPr>
        <w:t>todo o processo de exibição deve</w:t>
      </w:r>
      <w:r w:rsidR="00602A24">
        <w:rPr>
          <w:b w:val="0"/>
          <w:sz w:val="24"/>
          <w:szCs w:val="24"/>
        </w:rPr>
        <w:t>rá</w:t>
      </w:r>
      <w:r w:rsidRPr="00B26125">
        <w:rPr>
          <w:b w:val="0"/>
          <w:sz w:val="24"/>
          <w:szCs w:val="24"/>
        </w:rPr>
        <w:t xml:space="preserve"> ter suporte integral a processamento de dados inseridos no Intervalo Vertical de Apagamento (VBI), com capacidade completa de exibição de legendagem oculta (</w:t>
      </w:r>
      <w:r w:rsidRPr="00B26125">
        <w:rPr>
          <w:b w:val="0"/>
          <w:i/>
          <w:sz w:val="24"/>
          <w:szCs w:val="24"/>
        </w:rPr>
        <w:t>closed caption</w:t>
      </w:r>
      <w:r w:rsidRPr="00B26125">
        <w:rPr>
          <w:b w:val="0"/>
          <w:sz w:val="24"/>
          <w:szCs w:val="24"/>
        </w:rPr>
        <w:t>) de acordo com as normas ANSI/EIA 608 e ANSI/EIA 708, inclusive com capacidade para geração da legendagem oculta a partir de arquivo separado, criado durante o processo de ingestão;</w:t>
      </w:r>
    </w:p>
    <w:p w14:paraId="640E44A9" w14:textId="77777777" w:rsidR="00B26125" w:rsidRPr="00B26125" w:rsidRDefault="00B26125" w:rsidP="00B26125">
      <w:pPr>
        <w:pStyle w:val="t3ftulon3fvel1negrito"/>
        <w:numPr>
          <w:ilvl w:val="0"/>
          <w:numId w:val="35"/>
        </w:numPr>
        <w:tabs>
          <w:tab w:val="left" w:pos="1134"/>
        </w:tabs>
        <w:spacing w:before="120" w:after="120"/>
        <w:ind w:left="1418" w:hanging="284"/>
        <w:jc w:val="both"/>
        <w:rPr>
          <w:b w:val="0"/>
          <w:sz w:val="24"/>
          <w:szCs w:val="24"/>
        </w:rPr>
      </w:pPr>
      <w:r w:rsidRPr="00AF219D">
        <w:rPr>
          <w:rFonts w:eastAsia="Arial Unicode MS" w:cs="Arial"/>
          <w:b w:val="0"/>
          <w:color w:val="000000"/>
          <w:sz w:val="24"/>
          <w:szCs w:val="24"/>
        </w:rPr>
        <w:t xml:space="preserve">suportar em formato nativo e no mesmo </w:t>
      </w:r>
      <w:r w:rsidRPr="00FC273F">
        <w:rPr>
          <w:rFonts w:eastAsia="Arial Unicode MS" w:cs="Arial"/>
          <w:b w:val="0"/>
          <w:i/>
          <w:color w:val="000000"/>
          <w:sz w:val="24"/>
          <w:szCs w:val="24"/>
        </w:rPr>
        <w:t>playlist</w:t>
      </w:r>
      <w:r w:rsidRPr="00AF219D">
        <w:rPr>
          <w:rFonts w:eastAsia="Arial Unicode MS" w:cs="Arial"/>
          <w:b w:val="0"/>
          <w:color w:val="000000"/>
          <w:sz w:val="24"/>
          <w:szCs w:val="24"/>
        </w:rPr>
        <w:t xml:space="preserve"> os formatos </w:t>
      </w:r>
      <w:r>
        <w:rPr>
          <w:rFonts w:eastAsia="Arial Unicode MS" w:cs="Arial"/>
          <w:b w:val="0"/>
          <w:color w:val="000000"/>
          <w:sz w:val="24"/>
          <w:szCs w:val="24"/>
        </w:rPr>
        <w:t xml:space="preserve"> listados </w:t>
      </w:r>
      <w:r w:rsidRPr="001E3600">
        <w:rPr>
          <w:rFonts w:eastAsia="Arial Unicode MS" w:cs="Arial"/>
          <w:b w:val="0"/>
          <w:color w:val="000000"/>
          <w:sz w:val="24"/>
          <w:szCs w:val="24"/>
        </w:rPr>
        <w:t>na alínea “f” do item 2.2 deste Anexo</w:t>
      </w:r>
      <w:r w:rsidRPr="00E642EF">
        <w:rPr>
          <w:rFonts w:eastAsia="Arial Unicode MS" w:cs="Arial"/>
          <w:b w:val="0"/>
          <w:color w:val="000000"/>
          <w:sz w:val="24"/>
          <w:szCs w:val="24"/>
        </w:rPr>
        <w:t>, fazendo quaisquer conversões</w:t>
      </w:r>
      <w:r>
        <w:rPr>
          <w:rFonts w:eastAsia="Arial Unicode MS" w:cs="Arial"/>
          <w:b w:val="0"/>
          <w:color w:val="000000"/>
          <w:sz w:val="24"/>
          <w:szCs w:val="24"/>
        </w:rPr>
        <w:t xml:space="preserve"> necessárias para exibição do conteúdo no formato configurado para a saída do exibidor, tais como: inserção de </w:t>
      </w:r>
      <w:r w:rsidRPr="00FC273F">
        <w:rPr>
          <w:rFonts w:eastAsia="Arial Unicode MS" w:cs="Arial"/>
          <w:b w:val="0"/>
          <w:i/>
          <w:color w:val="000000"/>
          <w:sz w:val="24"/>
          <w:szCs w:val="24"/>
        </w:rPr>
        <w:t>pillar-box</w:t>
      </w:r>
      <w:r>
        <w:rPr>
          <w:rFonts w:eastAsia="Arial Unicode MS" w:cs="Arial"/>
          <w:b w:val="0"/>
          <w:color w:val="000000"/>
          <w:sz w:val="24"/>
          <w:szCs w:val="24"/>
        </w:rPr>
        <w:t xml:space="preserve"> em conteúdos legados 4:3, realização de </w:t>
      </w:r>
      <w:r w:rsidRPr="00FC273F">
        <w:rPr>
          <w:rFonts w:eastAsia="Arial Unicode MS" w:cs="Arial"/>
          <w:b w:val="0"/>
          <w:i/>
          <w:color w:val="000000"/>
          <w:sz w:val="24"/>
          <w:szCs w:val="24"/>
        </w:rPr>
        <w:t>up/down-convertion</w:t>
      </w:r>
      <w:r>
        <w:rPr>
          <w:rFonts w:eastAsia="Arial Unicode MS" w:cs="Arial"/>
          <w:b w:val="0"/>
          <w:color w:val="000000"/>
          <w:sz w:val="24"/>
          <w:szCs w:val="24"/>
        </w:rPr>
        <w:t xml:space="preserve"> e realização de processo de desentrelaçamento (“</w:t>
      </w:r>
      <w:r w:rsidRPr="00FC273F">
        <w:rPr>
          <w:rFonts w:eastAsia="Arial Unicode MS" w:cs="Arial"/>
          <w:b w:val="0"/>
          <w:i/>
          <w:color w:val="000000"/>
          <w:sz w:val="24"/>
          <w:szCs w:val="24"/>
        </w:rPr>
        <w:t>deinterlace</w:t>
      </w:r>
      <w:r>
        <w:rPr>
          <w:rFonts w:eastAsia="Arial Unicode MS" w:cs="Arial"/>
          <w:b w:val="0"/>
          <w:color w:val="000000"/>
          <w:sz w:val="24"/>
          <w:szCs w:val="24"/>
        </w:rPr>
        <w:t>”) quando necessário.</w:t>
      </w:r>
    </w:p>
    <w:p w14:paraId="126CEB6D" w14:textId="77777777" w:rsidR="00B26125" w:rsidRDefault="00B26125" w:rsidP="00B26125">
      <w:pPr>
        <w:pStyle w:val="t3ftulon3fvel1negrito"/>
        <w:tabs>
          <w:tab w:val="left" w:pos="1134"/>
        </w:tabs>
        <w:spacing w:before="120" w:after="120"/>
        <w:ind w:left="1418"/>
        <w:jc w:val="both"/>
        <w:rPr>
          <w:b w:val="0"/>
          <w:sz w:val="24"/>
          <w:szCs w:val="24"/>
        </w:rPr>
      </w:pPr>
      <w:r>
        <w:rPr>
          <w:rFonts w:eastAsia="Arial Unicode MS" w:cs="Arial"/>
          <w:b w:val="0"/>
          <w:color w:val="000000"/>
          <w:sz w:val="24"/>
          <w:szCs w:val="24"/>
        </w:rPr>
        <w:t>r.1) o</w:t>
      </w:r>
      <w:r w:rsidRPr="00B26125">
        <w:rPr>
          <w:rFonts w:eastAsia="Arial Unicode MS" w:cs="Arial"/>
          <w:b w:val="0"/>
          <w:color w:val="000000"/>
          <w:sz w:val="24"/>
          <w:szCs w:val="24"/>
        </w:rPr>
        <w:t xml:space="preserve"> sistema deverá permitir a inserção, numa mesma lista de exibição, conteúdos com resoluções e razões de aspecto diferentes, devendo o sistema fazer automaticamente as conversões necessárias para apresentação do conteúdo na saída de vídeo no formato escolhido pela emissora.</w:t>
      </w:r>
    </w:p>
    <w:p w14:paraId="77907AE1" w14:textId="77777777" w:rsidR="00584280" w:rsidRPr="00444F5F" w:rsidRDefault="00935DD6"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E642EF">
        <w:rPr>
          <w:rStyle w:val="fonte"/>
          <w:b w:val="0"/>
          <w:sz w:val="24"/>
        </w:rPr>
        <w:t>PROVA DE CONCEITO</w:t>
      </w:r>
    </w:p>
    <w:p w14:paraId="7CC6F21C" w14:textId="77777777" w:rsidR="00444F5F" w:rsidRDefault="00850B35" w:rsidP="00B26125">
      <w:pPr>
        <w:pStyle w:val="t3ftulon3fvel1negrito"/>
        <w:numPr>
          <w:ilvl w:val="1"/>
          <w:numId w:val="1"/>
        </w:numPr>
        <w:tabs>
          <w:tab w:val="clear" w:pos="858"/>
          <w:tab w:val="left" w:pos="1134"/>
        </w:tabs>
        <w:spacing w:before="120" w:after="120"/>
        <w:ind w:left="0" w:firstLine="0"/>
        <w:jc w:val="both"/>
        <w:rPr>
          <w:b w:val="0"/>
          <w:sz w:val="24"/>
          <w:szCs w:val="24"/>
        </w:rPr>
      </w:pPr>
      <w:r w:rsidRPr="00850B35">
        <w:rPr>
          <w:b w:val="0"/>
          <w:sz w:val="24"/>
          <w:szCs w:val="24"/>
        </w:rPr>
        <w:t xml:space="preserve">A licitante classificada provisoriamente em primeiro lugar </w:t>
      </w:r>
      <w:r w:rsidR="00602A24">
        <w:rPr>
          <w:sz w:val="24"/>
          <w:szCs w:val="24"/>
        </w:rPr>
        <w:t>será convocada</w:t>
      </w:r>
      <w:r w:rsidRPr="00850B35">
        <w:rPr>
          <w:b w:val="0"/>
          <w:sz w:val="24"/>
          <w:szCs w:val="24"/>
        </w:rPr>
        <w:t xml:space="preserve"> pelo Pregoeiro para realização de Prova de Conceito</w:t>
      </w:r>
      <w:r w:rsidR="00602A24">
        <w:rPr>
          <w:b w:val="0"/>
          <w:sz w:val="24"/>
          <w:szCs w:val="24"/>
        </w:rPr>
        <w:t xml:space="preserve"> com o objetivo exclusivo de </w:t>
      </w:r>
      <w:r w:rsidRPr="00850B35">
        <w:rPr>
          <w:b w:val="0"/>
          <w:sz w:val="24"/>
          <w:szCs w:val="24"/>
        </w:rPr>
        <w:t>demonstrar todas as funcionalidades exigidas bem como o funcionamento dentro da infraestrutura de TI da Câmara dos Deputados</w:t>
      </w:r>
      <w:r>
        <w:rPr>
          <w:b w:val="0"/>
          <w:sz w:val="24"/>
          <w:szCs w:val="24"/>
        </w:rPr>
        <w:t>.</w:t>
      </w:r>
    </w:p>
    <w:p w14:paraId="77431D6C" w14:textId="77777777" w:rsidR="00850B35" w:rsidRDefault="00850B35" w:rsidP="00B26125">
      <w:pPr>
        <w:pStyle w:val="t3ftulon3fvel1negrito"/>
        <w:numPr>
          <w:ilvl w:val="1"/>
          <w:numId w:val="1"/>
        </w:numPr>
        <w:tabs>
          <w:tab w:val="clear" w:pos="858"/>
          <w:tab w:val="left" w:pos="1134"/>
        </w:tabs>
        <w:spacing w:before="120" w:after="120"/>
        <w:ind w:left="0" w:firstLine="0"/>
        <w:jc w:val="both"/>
        <w:rPr>
          <w:b w:val="0"/>
          <w:sz w:val="24"/>
          <w:szCs w:val="24"/>
        </w:rPr>
      </w:pPr>
      <w:r w:rsidRPr="00850B35">
        <w:rPr>
          <w:b w:val="0"/>
          <w:sz w:val="24"/>
          <w:szCs w:val="24"/>
        </w:rPr>
        <w:t>Para realiza</w:t>
      </w:r>
      <w:r w:rsidR="0000688E">
        <w:rPr>
          <w:b w:val="0"/>
          <w:sz w:val="24"/>
          <w:szCs w:val="24"/>
        </w:rPr>
        <w:t>ção</w:t>
      </w:r>
      <w:r w:rsidRPr="00850B35">
        <w:rPr>
          <w:b w:val="0"/>
          <w:sz w:val="24"/>
          <w:szCs w:val="24"/>
        </w:rPr>
        <w:t xml:space="preserve"> </w:t>
      </w:r>
      <w:r w:rsidR="0000688E">
        <w:rPr>
          <w:b w:val="0"/>
          <w:sz w:val="24"/>
          <w:szCs w:val="24"/>
        </w:rPr>
        <w:t>d</w:t>
      </w:r>
      <w:r w:rsidRPr="00850B35">
        <w:rPr>
          <w:b w:val="0"/>
          <w:sz w:val="24"/>
          <w:szCs w:val="24"/>
        </w:rPr>
        <w:t xml:space="preserve">a Prova de Conceito, o representante legal da licitante, devidamente identificado, deverá assinar o “Termo de Sigilo”, conforme modelo constante do </w:t>
      </w:r>
      <w:r w:rsidRPr="009E3067">
        <w:rPr>
          <w:b w:val="0"/>
          <w:sz w:val="24"/>
          <w:szCs w:val="24"/>
        </w:rPr>
        <w:t>Anexo n. 6</w:t>
      </w:r>
      <w:r w:rsidRPr="007E76A0">
        <w:rPr>
          <w:b w:val="0"/>
          <w:sz w:val="24"/>
          <w:szCs w:val="24"/>
        </w:rPr>
        <w:t>,</w:t>
      </w:r>
      <w:r w:rsidRPr="00850B35">
        <w:rPr>
          <w:b w:val="0"/>
          <w:sz w:val="24"/>
          <w:szCs w:val="24"/>
        </w:rPr>
        <w:t xml:space="preserve"> e portar cópia do Contrato Social da empresa ou procuração</w:t>
      </w:r>
      <w:r>
        <w:rPr>
          <w:b w:val="0"/>
          <w:sz w:val="24"/>
          <w:szCs w:val="24"/>
        </w:rPr>
        <w:t>.</w:t>
      </w:r>
    </w:p>
    <w:p w14:paraId="64CC9ECF" w14:textId="77777777" w:rsidR="0000688E" w:rsidRDefault="0000688E" w:rsidP="009E3067">
      <w:pPr>
        <w:pStyle w:val="t3ftulon3fvel1negrito"/>
        <w:numPr>
          <w:ilvl w:val="2"/>
          <w:numId w:val="1"/>
        </w:numPr>
        <w:tabs>
          <w:tab w:val="clear" w:pos="1440"/>
          <w:tab w:val="left" w:pos="1134"/>
        </w:tabs>
        <w:spacing w:before="120" w:after="120"/>
        <w:ind w:left="0" w:firstLine="0"/>
        <w:jc w:val="both"/>
        <w:rPr>
          <w:b w:val="0"/>
          <w:sz w:val="24"/>
          <w:szCs w:val="24"/>
        </w:rPr>
      </w:pPr>
      <w:r>
        <w:rPr>
          <w:b w:val="0"/>
          <w:sz w:val="24"/>
          <w:szCs w:val="24"/>
        </w:rPr>
        <w:t>O “Termo de Sigilo” deverá ser assinado em duas vias, umas das quais ficará em posse da Diretoria de Inovação e Tecnologia</w:t>
      </w:r>
      <w:r w:rsidR="00590936">
        <w:rPr>
          <w:b w:val="0"/>
          <w:sz w:val="24"/>
          <w:szCs w:val="24"/>
        </w:rPr>
        <w:t xml:space="preserve"> da Informação</w:t>
      </w:r>
      <w:r>
        <w:rPr>
          <w:b w:val="0"/>
          <w:sz w:val="24"/>
          <w:szCs w:val="24"/>
        </w:rPr>
        <w:t xml:space="preserve"> da Câmara dos Deputados e a outra será entregue à licitante. </w:t>
      </w:r>
    </w:p>
    <w:p w14:paraId="18F55EAB" w14:textId="77777777" w:rsidR="00602A24" w:rsidRDefault="00602A24" w:rsidP="00602A24">
      <w:pPr>
        <w:pStyle w:val="t3ftulon3fvel1negrito"/>
        <w:numPr>
          <w:ilvl w:val="1"/>
          <w:numId w:val="1"/>
        </w:numPr>
        <w:tabs>
          <w:tab w:val="clear" w:pos="858"/>
          <w:tab w:val="left" w:pos="1134"/>
        </w:tabs>
        <w:spacing w:before="120" w:after="120"/>
        <w:ind w:left="0" w:firstLine="0"/>
        <w:jc w:val="both"/>
        <w:rPr>
          <w:b w:val="0"/>
          <w:sz w:val="24"/>
          <w:szCs w:val="24"/>
        </w:rPr>
      </w:pPr>
      <w:r w:rsidRPr="00850B35">
        <w:rPr>
          <w:b w:val="0"/>
          <w:sz w:val="24"/>
          <w:szCs w:val="24"/>
        </w:rPr>
        <w:t>O prazo para realização da Prova de Conceito será de 7 (sete) dias, conforme disponibilidade da Câmara dos Deputados, a contar da convocação do Pregoeiro, pelo sistema</w:t>
      </w:r>
      <w:r>
        <w:rPr>
          <w:b w:val="0"/>
          <w:sz w:val="24"/>
          <w:szCs w:val="24"/>
        </w:rPr>
        <w:t>.</w:t>
      </w:r>
    </w:p>
    <w:p w14:paraId="183D7614" w14:textId="77777777" w:rsidR="00602A24" w:rsidRDefault="00602A24" w:rsidP="00602A24">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Serão informados, pelo sistema, o local, as datas e os horários em que será realizada a Prova de Conceito</w:t>
      </w:r>
      <w:r>
        <w:rPr>
          <w:b w:val="0"/>
          <w:sz w:val="24"/>
          <w:szCs w:val="24"/>
        </w:rPr>
        <w:t>.</w:t>
      </w:r>
    </w:p>
    <w:p w14:paraId="08E79A56" w14:textId="77777777" w:rsidR="00850B35" w:rsidRDefault="00850B35" w:rsidP="009E3067">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A Prova de Conceito se realizará em horário comercial, das 9h às 12h e das 14h às 18h, nas dependências da Câmara dos Deputados, em Brasília – DF</w:t>
      </w:r>
      <w:r>
        <w:rPr>
          <w:b w:val="0"/>
          <w:sz w:val="24"/>
          <w:szCs w:val="24"/>
        </w:rPr>
        <w:t>.</w:t>
      </w:r>
    </w:p>
    <w:p w14:paraId="38188A24" w14:textId="77777777" w:rsidR="00850B35" w:rsidRDefault="00850B35" w:rsidP="00B26125">
      <w:pPr>
        <w:pStyle w:val="t3ftulon3fvel1negrito"/>
        <w:numPr>
          <w:ilvl w:val="1"/>
          <w:numId w:val="1"/>
        </w:numPr>
        <w:tabs>
          <w:tab w:val="clear" w:pos="858"/>
          <w:tab w:val="left" w:pos="1134"/>
        </w:tabs>
        <w:spacing w:before="120" w:after="120"/>
        <w:ind w:left="0" w:firstLine="0"/>
        <w:jc w:val="both"/>
        <w:rPr>
          <w:b w:val="0"/>
          <w:sz w:val="24"/>
          <w:szCs w:val="24"/>
        </w:rPr>
      </w:pPr>
      <w:r w:rsidRPr="00850B35">
        <w:rPr>
          <w:b w:val="0"/>
          <w:sz w:val="24"/>
          <w:szCs w:val="24"/>
        </w:rPr>
        <w:t>Será facultado às demais licitantes o acompanhamento da Prova de Conceito, sendo tal acesso limitado a uma única pessoa por empresa, na condição de ouvinte, ou seja, não lhe será permitida qualquer interferência na realização da prova</w:t>
      </w:r>
      <w:r>
        <w:rPr>
          <w:b w:val="0"/>
          <w:sz w:val="24"/>
          <w:szCs w:val="24"/>
        </w:rPr>
        <w:t>.</w:t>
      </w:r>
    </w:p>
    <w:p w14:paraId="20786A10" w14:textId="77777777" w:rsidR="00602A24" w:rsidRPr="009E3067" w:rsidRDefault="00602A24" w:rsidP="009E3067">
      <w:pPr>
        <w:pStyle w:val="disposicoes"/>
        <w:numPr>
          <w:ilvl w:val="2"/>
          <w:numId w:val="1"/>
        </w:numPr>
        <w:tabs>
          <w:tab w:val="clear" w:pos="1440"/>
          <w:tab w:val="left" w:pos="1134"/>
        </w:tabs>
        <w:ind w:left="0" w:firstLine="0"/>
      </w:pPr>
      <w:r w:rsidRPr="009E3067">
        <w:rPr>
          <w:rFonts w:cs="Arial"/>
          <w:szCs w:val="24"/>
        </w:rPr>
        <w:t>Caso haja espaço físico suficiente no local, e desde que não venha a comprometer o bom andamento dos trabalhos, poder-se-á aceitar, excepcionalmente, mais de um representante por licitante, garantindo-se sempre o quantitativo mínimo de uma pessoa por empresa.</w:t>
      </w:r>
    </w:p>
    <w:p w14:paraId="46899944" w14:textId="77777777" w:rsidR="00850B35" w:rsidRDefault="00850B35" w:rsidP="00850B35">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A equipe técnica da Câmara dos Deputados terá a prerrogativa de solicitar a saída de pessoas que venham a interferir no andamento dos trabalhos</w:t>
      </w:r>
      <w:r>
        <w:rPr>
          <w:b w:val="0"/>
          <w:sz w:val="24"/>
          <w:szCs w:val="24"/>
        </w:rPr>
        <w:t>.</w:t>
      </w:r>
    </w:p>
    <w:p w14:paraId="27C99B0C" w14:textId="77777777" w:rsidR="00850B35" w:rsidRDefault="00850B35" w:rsidP="00935DD6">
      <w:pPr>
        <w:pStyle w:val="t3ftulon3fvel1negrito"/>
        <w:numPr>
          <w:ilvl w:val="1"/>
          <w:numId w:val="1"/>
        </w:numPr>
        <w:tabs>
          <w:tab w:val="clear" w:pos="858"/>
          <w:tab w:val="left" w:pos="1134"/>
        </w:tabs>
        <w:spacing w:before="120" w:after="120"/>
        <w:ind w:left="0" w:firstLine="0"/>
        <w:jc w:val="both"/>
        <w:rPr>
          <w:b w:val="0"/>
          <w:sz w:val="24"/>
          <w:szCs w:val="24"/>
        </w:rPr>
      </w:pPr>
      <w:r w:rsidRPr="00850B35">
        <w:rPr>
          <w:b w:val="0"/>
          <w:sz w:val="24"/>
          <w:szCs w:val="24"/>
        </w:rPr>
        <w:t>Para a Prova de Conceito, os serviços e recursos necessários para a demonstração de funcionalidades, tais como servidores de vídeo, sistemas e programas, deverão ser fornecidos pela licitante. Deverão ser fornecidos os recursos para uma instalação mínima do sistema, para que possam ser demonstrados todos os requisitos elencados no Edital</w:t>
      </w:r>
      <w:r>
        <w:rPr>
          <w:b w:val="0"/>
          <w:sz w:val="24"/>
          <w:szCs w:val="24"/>
        </w:rPr>
        <w:t>.</w:t>
      </w:r>
    </w:p>
    <w:p w14:paraId="7C4DF0ED" w14:textId="77777777" w:rsidR="00850B35" w:rsidRDefault="00850B35" w:rsidP="00850B35">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Exclusivamente para a Prova de Conceito, o sistema poderá ser instalado em escopo reduzido, composto por pelo menos 1 (um) canal de exibição (playout) e 1 (um) canal de ingestão (ingest banda base) em servidores de vídeo diferentes, contanto que a configuração instalada permita a demonstração de todas as funcionalidades do sistema. Não será necessário o fornecimento do sistema KVM, devendo os servidores serem operados localmente</w:t>
      </w:r>
      <w:r>
        <w:rPr>
          <w:b w:val="0"/>
          <w:sz w:val="24"/>
          <w:szCs w:val="24"/>
        </w:rPr>
        <w:t>.</w:t>
      </w:r>
    </w:p>
    <w:p w14:paraId="55209E92" w14:textId="77777777" w:rsidR="00850B35" w:rsidRDefault="00850B35" w:rsidP="00850B35">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A Câmara dos Deputados disponibilizará os recursos de infraestrutura necessários, tais como energia, rede de dados, máquinas virtuais para instalação de banco de dados e aplicações, armazenamento consolidado acessível via protocolo CIFS/SMB,infraestrutura de autenticação baseada em diretório Microsoft Active Directory e antivírus corporativo para uma instalação mínima dos servidores para que possam ser demonstrados todos os requisitos elencados no Edital</w:t>
      </w:r>
      <w:r>
        <w:rPr>
          <w:b w:val="0"/>
          <w:sz w:val="24"/>
          <w:szCs w:val="24"/>
        </w:rPr>
        <w:t>.</w:t>
      </w:r>
    </w:p>
    <w:p w14:paraId="5F702539" w14:textId="77777777" w:rsidR="00850B35" w:rsidRDefault="00850B35" w:rsidP="00850B35">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Será disponibilizada adicionalmente pela Câmara dos Deputados 1 (uma) estação de trabalho para instalação e demonstração do módulo de criação e edição de listas de exibição do tipo off-line</w:t>
      </w:r>
      <w:r>
        <w:rPr>
          <w:b w:val="0"/>
          <w:sz w:val="24"/>
          <w:szCs w:val="24"/>
        </w:rPr>
        <w:t>.</w:t>
      </w:r>
    </w:p>
    <w:p w14:paraId="6C50E1E8" w14:textId="77777777" w:rsidR="00850B35" w:rsidRDefault="00850B35" w:rsidP="00B26125">
      <w:pPr>
        <w:pStyle w:val="t3ftulon3fvel1negrito"/>
        <w:numPr>
          <w:ilvl w:val="1"/>
          <w:numId w:val="1"/>
        </w:numPr>
        <w:tabs>
          <w:tab w:val="clear" w:pos="858"/>
          <w:tab w:val="left" w:pos="1134"/>
        </w:tabs>
        <w:spacing w:before="120" w:after="120"/>
        <w:ind w:left="0" w:firstLine="0"/>
        <w:jc w:val="both"/>
        <w:rPr>
          <w:b w:val="0"/>
          <w:sz w:val="24"/>
          <w:szCs w:val="24"/>
        </w:rPr>
      </w:pPr>
      <w:r w:rsidRPr="00850B35">
        <w:rPr>
          <w:b w:val="0"/>
          <w:sz w:val="24"/>
          <w:szCs w:val="24"/>
        </w:rPr>
        <w:t>Finalizadas as instalações e configurações, a Prova de Conceito se processará conforme a seguir:</w:t>
      </w:r>
    </w:p>
    <w:p w14:paraId="75F77831" w14:textId="77777777" w:rsidR="00850B35" w:rsidRDefault="00850B35" w:rsidP="00850B35">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Demonstrar o atendimento do sistema ofertado envolvendo, no mínimo, as seguintes funcionalidades:</w:t>
      </w:r>
    </w:p>
    <w:p w14:paraId="31CAD3D5"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p</w:t>
      </w:r>
      <w:r w:rsidR="00850B35" w:rsidRPr="00850B35">
        <w:rPr>
          <w:b w:val="0"/>
          <w:sz w:val="24"/>
          <w:szCs w:val="24"/>
        </w:rPr>
        <w:t>ermitir ingestão de vídeo via arquivo (“</w:t>
      </w:r>
      <w:r w:rsidR="00850B35" w:rsidRPr="00F43DD5">
        <w:rPr>
          <w:b w:val="0"/>
          <w:i/>
          <w:sz w:val="24"/>
          <w:szCs w:val="24"/>
        </w:rPr>
        <w:t>file based video ingest</w:t>
      </w:r>
      <w:r w:rsidR="00850B35" w:rsidRPr="00850B35">
        <w:rPr>
          <w:b w:val="0"/>
          <w:sz w:val="24"/>
          <w:szCs w:val="24"/>
        </w:rPr>
        <w:t>”) a partir de arquivos fornecidos pela TV Câmara via decks XDCAM, pastas na rede local e/ou servidores FTP, de maneira controlada e via interface gráfica;</w:t>
      </w:r>
    </w:p>
    <w:p w14:paraId="4D2D58BC"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p</w:t>
      </w:r>
      <w:r w:rsidR="00850B35" w:rsidRPr="00850B35">
        <w:rPr>
          <w:b w:val="0"/>
          <w:sz w:val="24"/>
          <w:szCs w:val="24"/>
        </w:rPr>
        <w:t>ermitir ingestão de vídeo banda base (“</w:t>
      </w:r>
      <w:r w:rsidR="00850B35" w:rsidRPr="00F43DD5">
        <w:rPr>
          <w:b w:val="0"/>
          <w:i/>
          <w:sz w:val="24"/>
          <w:szCs w:val="24"/>
        </w:rPr>
        <w:t>baseband video ingest</w:t>
      </w:r>
      <w:r w:rsidR="00850B35" w:rsidRPr="00850B35">
        <w:rPr>
          <w:b w:val="0"/>
          <w:sz w:val="24"/>
          <w:szCs w:val="24"/>
        </w:rPr>
        <w:t>”) a partir de fontes de sinal fornecidas pela TV Câmara, de maneira controlada e via interface gráfica;</w:t>
      </w:r>
    </w:p>
    <w:p w14:paraId="5FB213A4"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p</w:t>
      </w:r>
      <w:r w:rsidR="00850B35" w:rsidRPr="00850B35">
        <w:rPr>
          <w:b w:val="0"/>
          <w:sz w:val="24"/>
          <w:szCs w:val="24"/>
        </w:rPr>
        <w:t>ermitir a marcação de pontos de interesse e a inserção de metadados para indexação posterior;</w:t>
      </w:r>
    </w:p>
    <w:p w14:paraId="4DA85145"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f</w:t>
      </w:r>
      <w:r w:rsidR="00850B35" w:rsidRPr="00850B35">
        <w:rPr>
          <w:b w:val="0"/>
          <w:sz w:val="24"/>
          <w:szCs w:val="24"/>
        </w:rPr>
        <w:t xml:space="preserve">azer a ingestão mantendo as características dos vídeos originais, tais como vídeo, áudio e </w:t>
      </w:r>
      <w:r w:rsidR="00850B35" w:rsidRPr="00F43DD5">
        <w:rPr>
          <w:b w:val="0"/>
          <w:i/>
          <w:sz w:val="24"/>
          <w:szCs w:val="24"/>
        </w:rPr>
        <w:t>lip-sync</w:t>
      </w:r>
      <w:r w:rsidR="00850B35" w:rsidRPr="00850B35">
        <w:rPr>
          <w:b w:val="0"/>
          <w:sz w:val="24"/>
          <w:szCs w:val="24"/>
        </w:rPr>
        <w:t>;</w:t>
      </w:r>
    </w:p>
    <w:p w14:paraId="4D42A3F9"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e</w:t>
      </w:r>
      <w:r w:rsidR="00850B35" w:rsidRPr="00850B35">
        <w:rPr>
          <w:b w:val="0"/>
          <w:sz w:val="24"/>
          <w:szCs w:val="24"/>
        </w:rPr>
        <w:t>xtrair a legendagem oculta presente nos sinais banda base para arquivo externo passível de ser utilizado na exibição;</w:t>
      </w:r>
    </w:p>
    <w:p w14:paraId="1099747B"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f</w:t>
      </w:r>
      <w:r w:rsidR="00850B35" w:rsidRPr="00850B35">
        <w:rPr>
          <w:b w:val="0"/>
          <w:sz w:val="24"/>
          <w:szCs w:val="24"/>
        </w:rPr>
        <w:t>azer a segmentação dos arquivos gerados pela ingestão de vídeo banda base em “</w:t>
      </w:r>
      <w:r w:rsidR="00850B35" w:rsidRPr="00F43DD5">
        <w:rPr>
          <w:b w:val="0"/>
          <w:i/>
          <w:sz w:val="24"/>
          <w:szCs w:val="24"/>
        </w:rPr>
        <w:t>chunks</w:t>
      </w:r>
      <w:r w:rsidR="00850B35" w:rsidRPr="00850B35">
        <w:rPr>
          <w:b w:val="0"/>
          <w:sz w:val="24"/>
          <w:szCs w:val="24"/>
        </w:rPr>
        <w:t>” de tamanho e/ou duração selecionáveis, sendo cada “</w:t>
      </w:r>
      <w:r w:rsidR="00850B35" w:rsidRPr="00F43DD5">
        <w:rPr>
          <w:b w:val="0"/>
          <w:i/>
          <w:sz w:val="24"/>
          <w:szCs w:val="24"/>
        </w:rPr>
        <w:t>chunk</w:t>
      </w:r>
      <w:r w:rsidR="00850B35" w:rsidRPr="00850B35">
        <w:rPr>
          <w:b w:val="0"/>
          <w:sz w:val="24"/>
          <w:szCs w:val="24"/>
        </w:rPr>
        <w:t>” relacionado ao evento original via uso de metadados;</w:t>
      </w:r>
    </w:p>
    <w:p w14:paraId="6A16512C"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f</w:t>
      </w:r>
      <w:r w:rsidR="00850B35" w:rsidRPr="00850B35">
        <w:rPr>
          <w:b w:val="0"/>
          <w:sz w:val="24"/>
          <w:szCs w:val="24"/>
        </w:rPr>
        <w:t>azer a transferência controlada dos arquivos gerados do armazenamento local dos servidores de vídeo para o armazenamento consolidado;</w:t>
      </w:r>
    </w:p>
    <w:p w14:paraId="7534F18D"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n</w:t>
      </w:r>
      <w:r w:rsidR="00850B35" w:rsidRPr="00850B35">
        <w:rPr>
          <w:b w:val="0"/>
          <w:sz w:val="24"/>
          <w:szCs w:val="24"/>
        </w:rPr>
        <w:t>egar a ingestão de arquivos que não sejam nos formatos pré-definidos e suportados pelo sistema;</w:t>
      </w:r>
    </w:p>
    <w:p w14:paraId="0B23B5FF"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c</w:t>
      </w:r>
      <w:r w:rsidR="00850B35" w:rsidRPr="00850B35">
        <w:rPr>
          <w:b w:val="0"/>
          <w:sz w:val="24"/>
          <w:szCs w:val="24"/>
        </w:rPr>
        <w:t>riar, editar e exibir uma lista de exibição a partir dos vídeos ingestados;</w:t>
      </w:r>
    </w:p>
    <w:p w14:paraId="7409B034"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a</w:t>
      </w:r>
      <w:r w:rsidR="00850B35" w:rsidRPr="00850B35">
        <w:rPr>
          <w:b w:val="0"/>
          <w:sz w:val="24"/>
          <w:szCs w:val="24"/>
        </w:rPr>
        <w:t>finar a lista de exibição pela execução não-destrutiva de edição nos arquivos destinados à exibição;</w:t>
      </w:r>
    </w:p>
    <w:p w14:paraId="32B9C06A" w14:textId="77777777" w:rsidR="00850B35" w:rsidRP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p</w:t>
      </w:r>
      <w:r w:rsidR="00850B35" w:rsidRPr="00850B35">
        <w:rPr>
          <w:b w:val="0"/>
          <w:sz w:val="24"/>
          <w:szCs w:val="24"/>
        </w:rPr>
        <w:t>ermitir a criação de listas de exibição off-line para carregamento e execução nos servidores de exibição;</w:t>
      </w:r>
    </w:p>
    <w:p w14:paraId="1B177036" w14:textId="77777777" w:rsidR="00850B35" w:rsidRDefault="00F43DD5" w:rsidP="00B143BE">
      <w:pPr>
        <w:pStyle w:val="t3ftulon3fvel1negrito"/>
        <w:numPr>
          <w:ilvl w:val="0"/>
          <w:numId w:val="60"/>
        </w:numPr>
        <w:tabs>
          <w:tab w:val="left" w:pos="1134"/>
        </w:tabs>
        <w:spacing w:before="120" w:after="120"/>
        <w:ind w:hanging="306"/>
        <w:jc w:val="both"/>
        <w:rPr>
          <w:b w:val="0"/>
          <w:sz w:val="24"/>
          <w:szCs w:val="24"/>
        </w:rPr>
      </w:pPr>
      <w:r>
        <w:rPr>
          <w:b w:val="0"/>
          <w:sz w:val="24"/>
          <w:szCs w:val="24"/>
        </w:rPr>
        <w:t>f</w:t>
      </w:r>
      <w:r w:rsidR="00850B35" w:rsidRPr="00850B35">
        <w:rPr>
          <w:b w:val="0"/>
          <w:sz w:val="24"/>
          <w:szCs w:val="24"/>
        </w:rPr>
        <w:t>azer a exibição de conteúdos com resoluções e razões de aspecto diferentes mantendo a saída de vídeo pré-definida para um determinado padrão.</w:t>
      </w:r>
    </w:p>
    <w:p w14:paraId="6D3888F4" w14:textId="77777777" w:rsidR="00850B35" w:rsidRDefault="00850B35" w:rsidP="00850B35">
      <w:pPr>
        <w:pStyle w:val="t3ftulon3fvel1negrito"/>
        <w:numPr>
          <w:ilvl w:val="2"/>
          <w:numId w:val="1"/>
        </w:numPr>
        <w:tabs>
          <w:tab w:val="clear" w:pos="1440"/>
          <w:tab w:val="left" w:pos="1134"/>
        </w:tabs>
        <w:spacing w:before="120" w:after="120"/>
        <w:ind w:left="0" w:firstLine="0"/>
        <w:jc w:val="both"/>
        <w:rPr>
          <w:b w:val="0"/>
          <w:sz w:val="24"/>
          <w:szCs w:val="24"/>
        </w:rPr>
      </w:pPr>
      <w:r w:rsidRPr="00850B35">
        <w:rPr>
          <w:b w:val="0"/>
          <w:sz w:val="24"/>
          <w:szCs w:val="24"/>
        </w:rPr>
        <w:t>Será facultada à equipe técnica da Câmara dos Deputados a exigência da demonstração de qualquer funcionalidade constante do Edital, estando ou não relacionada no roteiro da Prova de Conceito</w:t>
      </w:r>
      <w:r>
        <w:rPr>
          <w:b w:val="0"/>
          <w:sz w:val="24"/>
          <w:szCs w:val="24"/>
        </w:rPr>
        <w:t>.</w:t>
      </w:r>
    </w:p>
    <w:p w14:paraId="2CEAE178" w14:textId="77777777" w:rsidR="00503714" w:rsidRPr="007E38F8" w:rsidRDefault="00503714" w:rsidP="00503714">
      <w:pPr>
        <w:pStyle w:val="t3ftulon3fvel1negrito"/>
        <w:numPr>
          <w:ilvl w:val="1"/>
          <w:numId w:val="1"/>
        </w:numPr>
        <w:tabs>
          <w:tab w:val="clear" w:pos="858"/>
          <w:tab w:val="left" w:pos="1134"/>
        </w:tabs>
        <w:spacing w:before="120" w:after="120"/>
        <w:ind w:left="0" w:firstLine="0"/>
        <w:jc w:val="both"/>
        <w:rPr>
          <w:b w:val="0"/>
          <w:sz w:val="24"/>
          <w:szCs w:val="24"/>
        </w:rPr>
      </w:pPr>
      <w:r w:rsidRPr="007E38F8">
        <w:rPr>
          <w:b w:val="0"/>
          <w:sz w:val="24"/>
          <w:szCs w:val="24"/>
        </w:rPr>
        <w:t>A não comprovação das características exigidas ou a não realização da Prova de Conceito importará a desclassificação da proposta.</w:t>
      </w:r>
    </w:p>
    <w:p w14:paraId="49D87091" w14:textId="77777777" w:rsidR="00503714" w:rsidRPr="00503714" w:rsidRDefault="00503714" w:rsidP="00503714">
      <w:pPr>
        <w:pStyle w:val="t3ftulon3fvel1negrito"/>
        <w:numPr>
          <w:ilvl w:val="1"/>
          <w:numId w:val="1"/>
        </w:numPr>
        <w:tabs>
          <w:tab w:val="clear" w:pos="858"/>
          <w:tab w:val="left" w:pos="1134"/>
        </w:tabs>
        <w:spacing w:before="120" w:after="120"/>
        <w:ind w:left="0" w:firstLine="0"/>
        <w:jc w:val="both"/>
        <w:rPr>
          <w:b w:val="0"/>
          <w:sz w:val="24"/>
          <w:szCs w:val="24"/>
        </w:rPr>
      </w:pPr>
      <w:r w:rsidRPr="00503714">
        <w:rPr>
          <w:b w:val="0"/>
          <w:sz w:val="24"/>
          <w:szCs w:val="24"/>
        </w:rPr>
        <w:t>Serão informadas a data e a hora em que se fará a comunicação, pelo sistema, do resultado da Prova de Conceito.</w:t>
      </w:r>
    </w:p>
    <w:p w14:paraId="0F633874" w14:textId="77777777" w:rsidR="00584280" w:rsidRPr="00D573FB" w:rsidRDefault="00104B19" w:rsidP="00B26125">
      <w:pPr>
        <w:pStyle w:val="Itemizado"/>
        <w:numPr>
          <w:ilvl w:val="0"/>
          <w:numId w:val="23"/>
        </w:numPr>
        <w:pBdr>
          <w:top w:val="single" w:sz="4" w:space="1" w:color="auto"/>
          <w:bottom w:val="single" w:sz="4" w:space="1" w:color="auto"/>
        </w:pBdr>
        <w:spacing w:before="120"/>
        <w:rPr>
          <w:rFonts w:ascii="Arial" w:hAnsi="Arial"/>
        </w:rPr>
      </w:pPr>
      <w:r>
        <w:rPr>
          <w:rFonts w:ascii="Arial" w:hAnsi="Arial"/>
        </w:rPr>
        <w:t xml:space="preserve"> </w:t>
      </w:r>
      <w:r w:rsidR="00584280" w:rsidRPr="00D573FB">
        <w:rPr>
          <w:rFonts w:ascii="Arial" w:hAnsi="Arial"/>
        </w:rPr>
        <w:t>DA VISTORIA TÉCNICA</w:t>
      </w:r>
    </w:p>
    <w:p w14:paraId="6C798272" w14:textId="77777777" w:rsidR="00A47CCB" w:rsidRPr="009E3067" w:rsidRDefault="00E642EF" w:rsidP="00B26125">
      <w:pPr>
        <w:pStyle w:val="Itemizado"/>
        <w:numPr>
          <w:ilvl w:val="1"/>
          <w:numId w:val="23"/>
        </w:numPr>
        <w:tabs>
          <w:tab w:val="clear" w:pos="858"/>
          <w:tab w:val="left" w:pos="1134"/>
        </w:tabs>
        <w:spacing w:before="120"/>
        <w:ind w:left="0" w:firstLine="0"/>
        <w:rPr>
          <w:rFonts w:ascii="Arial" w:hAnsi="Arial"/>
        </w:rPr>
      </w:pPr>
      <w:r w:rsidRPr="009E3067">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r w:rsidR="00A47CCB" w:rsidRPr="009E3067">
        <w:rPr>
          <w:rFonts w:ascii="Arial" w:hAnsi="Arial"/>
        </w:rPr>
        <w:t>.</w:t>
      </w:r>
    </w:p>
    <w:p w14:paraId="0C8E341F" w14:textId="77777777" w:rsidR="00A47CCB" w:rsidRPr="009E3067" w:rsidRDefault="00A47CCB" w:rsidP="00B26125">
      <w:pPr>
        <w:pStyle w:val="Itemizado"/>
        <w:numPr>
          <w:ilvl w:val="1"/>
          <w:numId w:val="23"/>
        </w:numPr>
        <w:tabs>
          <w:tab w:val="clear" w:pos="858"/>
          <w:tab w:val="left" w:pos="1134"/>
        </w:tabs>
        <w:spacing w:before="120"/>
        <w:ind w:left="0" w:firstLine="0"/>
        <w:rPr>
          <w:rFonts w:ascii="Arial" w:hAnsi="Arial"/>
        </w:rPr>
      </w:pPr>
      <w:r w:rsidRPr="009E3067">
        <w:rPr>
          <w:rFonts w:ascii="Arial" w:hAnsi="Arial"/>
        </w:rPr>
        <w:t xml:space="preserve">As vistorias técnicas serão agendadas </w:t>
      </w:r>
      <w:r w:rsidR="00D573FB" w:rsidRPr="009E3067">
        <w:rPr>
          <w:rFonts w:ascii="Arial" w:hAnsi="Arial"/>
        </w:rPr>
        <w:t>na</w:t>
      </w:r>
      <w:r w:rsidRPr="009E3067">
        <w:rPr>
          <w:rFonts w:ascii="Arial" w:hAnsi="Arial"/>
        </w:rPr>
        <w:t xml:space="preserve"> </w:t>
      </w:r>
      <w:r w:rsidR="00D573FB" w:rsidRPr="009E3067">
        <w:rPr>
          <w:rFonts w:ascii="Arial" w:hAnsi="Arial"/>
        </w:rPr>
        <w:t>Coordenação de Infraestrutura Tecnológica da Câmara dos Deputados</w:t>
      </w:r>
      <w:r w:rsidRPr="009E3067">
        <w:rPr>
          <w:rFonts w:ascii="Arial" w:hAnsi="Arial"/>
        </w:rPr>
        <w:t xml:space="preserve"> da Câmara dos Deputados, por meio do telefone (61) 3216-</w:t>
      </w:r>
      <w:r w:rsidR="00D573FB" w:rsidRPr="009E3067">
        <w:rPr>
          <w:rFonts w:ascii="Arial" w:hAnsi="Arial"/>
        </w:rPr>
        <w:t>1625.</w:t>
      </w:r>
    </w:p>
    <w:p w14:paraId="46724188" w14:textId="77777777" w:rsidR="00A47CCB" w:rsidRPr="009E3067" w:rsidRDefault="00E642EF" w:rsidP="00B26125">
      <w:pPr>
        <w:pStyle w:val="Itemizado"/>
        <w:numPr>
          <w:ilvl w:val="1"/>
          <w:numId w:val="23"/>
        </w:numPr>
        <w:tabs>
          <w:tab w:val="clear" w:pos="858"/>
          <w:tab w:val="left" w:pos="1134"/>
        </w:tabs>
        <w:spacing w:before="120"/>
        <w:ind w:left="0" w:firstLine="0"/>
        <w:rPr>
          <w:rFonts w:ascii="Arial" w:hAnsi="Arial"/>
        </w:rPr>
      </w:pPr>
      <w:r w:rsidRPr="009E3067">
        <w:rPr>
          <w:rFonts w:ascii="Arial" w:hAnsi="Arial"/>
        </w:rPr>
        <w:t>Não tendo realizado a vistoria de que trata este título, a licitante não poderá arguir desconhecimento do local, da área ou da infraestrutura existente</w:t>
      </w:r>
      <w:r w:rsidR="00A47CCB" w:rsidRPr="009E3067">
        <w:rPr>
          <w:rFonts w:ascii="Arial" w:hAnsi="Arial"/>
        </w:rPr>
        <w:t>.</w:t>
      </w:r>
    </w:p>
    <w:p w14:paraId="2848E80F" w14:textId="5E098974" w:rsidR="008B562F" w:rsidRPr="009F3705" w:rsidRDefault="00E642EF" w:rsidP="00B26125">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b w:val="0"/>
          <w:sz w:val="24"/>
        </w:rPr>
        <w:t xml:space="preserve"> </w:t>
      </w:r>
      <w:r w:rsidR="006937D5" w:rsidRPr="009F3705">
        <w:rPr>
          <w:b w:val="0"/>
          <w:sz w:val="24"/>
        </w:rPr>
        <w:t>DAS CONDIÇÕES</w:t>
      </w:r>
      <w:r w:rsidR="00DE5EC5" w:rsidRPr="009F3705">
        <w:rPr>
          <w:b w:val="0"/>
          <w:sz w:val="24"/>
        </w:rPr>
        <w:t xml:space="preserve"> </w:t>
      </w:r>
      <w:r w:rsidR="008B562F" w:rsidRPr="009F3705">
        <w:rPr>
          <w:b w:val="0"/>
          <w:sz w:val="24"/>
        </w:rPr>
        <w:t xml:space="preserve">DE </w:t>
      </w:r>
      <w:r w:rsidR="00840E24" w:rsidRPr="009F3705">
        <w:rPr>
          <w:b w:val="0"/>
          <w:sz w:val="24"/>
        </w:rPr>
        <w:t xml:space="preserve">ENTREGA DOS EQUIPAMENTOS E DE </w:t>
      </w:r>
      <w:r w:rsidR="0095618B" w:rsidRPr="009F3705">
        <w:rPr>
          <w:b w:val="0"/>
          <w:sz w:val="24"/>
        </w:rPr>
        <w:t>EXECUÇÃO DOS SERVIÇOS</w:t>
      </w:r>
    </w:p>
    <w:p w14:paraId="0FFB3F46" w14:textId="39B43223" w:rsidR="00DE5EC5" w:rsidRPr="009F3705" w:rsidRDefault="006937D5" w:rsidP="00B26125">
      <w:pPr>
        <w:pStyle w:val="Corpo"/>
        <w:numPr>
          <w:ilvl w:val="1"/>
          <w:numId w:val="23"/>
        </w:numPr>
        <w:tabs>
          <w:tab w:val="clear" w:pos="858"/>
          <w:tab w:val="left" w:pos="1134"/>
        </w:tabs>
        <w:suppressAutoHyphens w:val="0"/>
        <w:spacing w:before="120" w:after="120"/>
        <w:ind w:left="0" w:firstLine="0"/>
        <w:jc w:val="both"/>
        <w:rPr>
          <w:rStyle w:val="fonte"/>
          <w:rFonts w:ascii="Arial" w:hAnsi="Arial"/>
        </w:rPr>
      </w:pPr>
      <w:r w:rsidRPr="009F3705">
        <w:rPr>
          <w:rStyle w:val="fonte"/>
          <w:rFonts w:ascii="Arial" w:hAnsi="Arial"/>
        </w:rPr>
        <w:t>As</w:t>
      </w:r>
      <w:r w:rsidR="00840E24" w:rsidRPr="009F3705">
        <w:rPr>
          <w:rStyle w:val="fonte"/>
          <w:rFonts w:ascii="Arial" w:hAnsi="Arial"/>
        </w:rPr>
        <w:t xml:space="preserve"> condições de entrega dos equipamentos e de</w:t>
      </w:r>
      <w:r w:rsidR="00DE5EC5" w:rsidRPr="009F3705">
        <w:rPr>
          <w:rStyle w:val="fonte"/>
          <w:rFonts w:ascii="Arial" w:hAnsi="Arial"/>
        </w:rPr>
        <w:t xml:space="preserve"> execução dos serviços </w:t>
      </w:r>
      <w:r w:rsidR="00840E24" w:rsidRPr="009F3705">
        <w:rPr>
          <w:rStyle w:val="fonte"/>
          <w:rFonts w:ascii="Arial" w:hAnsi="Arial"/>
        </w:rPr>
        <w:t>estão</w:t>
      </w:r>
      <w:r w:rsidR="00DE5EC5" w:rsidRPr="009F3705">
        <w:rPr>
          <w:rStyle w:val="fonte"/>
          <w:rFonts w:ascii="Arial" w:hAnsi="Arial"/>
        </w:rPr>
        <w:t xml:space="preserve"> dispost</w:t>
      </w:r>
      <w:r w:rsidR="007E38F8">
        <w:rPr>
          <w:rStyle w:val="fonte"/>
          <w:rFonts w:ascii="Arial" w:hAnsi="Arial"/>
        </w:rPr>
        <w:t>a</w:t>
      </w:r>
      <w:r w:rsidR="00840E24" w:rsidRPr="009F3705">
        <w:rPr>
          <w:rStyle w:val="fonte"/>
          <w:rFonts w:ascii="Arial" w:hAnsi="Arial"/>
        </w:rPr>
        <w:t>s</w:t>
      </w:r>
      <w:r w:rsidR="00DE5EC5" w:rsidRPr="009F3705">
        <w:rPr>
          <w:rStyle w:val="fonte"/>
          <w:rFonts w:ascii="Arial" w:hAnsi="Arial"/>
        </w:rPr>
        <w:t xml:space="preserve"> no Anexo n. 5 (Minuta do Contrato).</w:t>
      </w:r>
    </w:p>
    <w:p w14:paraId="34B72045" w14:textId="4DC15C8A" w:rsidR="008B562F" w:rsidRDefault="009F3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 de novembro de 2020.</w:t>
      </w:r>
    </w:p>
    <w:p w14:paraId="705DC79D"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8BFB5FD"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DB59096"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978B6F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14:paraId="3710E25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1DC85364"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2933DBC0" w14:textId="77777777" w:rsidR="008B562F" w:rsidRPr="00FE4FC5"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w:t>
      </w:r>
      <w:r w:rsidR="00DB2DBB" w:rsidRPr="00FE4FC5">
        <w:t>prazo de cinco dias úte</w:t>
      </w:r>
      <w:r w:rsidR="0096027F" w:rsidRPr="00FE4FC5">
        <w:t>is a partir da sua notificação</w:t>
      </w:r>
      <w:r w:rsidR="0096027F" w:rsidRPr="001E3600">
        <w:t>, devendo prestar g</w:t>
      </w:r>
      <w:r w:rsidR="000D713D" w:rsidRPr="001E3600">
        <w:t xml:space="preserve">arantia, nos termos do Título </w:t>
      </w:r>
      <w:r w:rsidR="00B856AA" w:rsidRPr="001E3600">
        <w:t>1</w:t>
      </w:r>
      <w:r w:rsidR="007234C0">
        <w:t>5</w:t>
      </w:r>
      <w:r w:rsidR="000D713D" w:rsidRPr="001E3600">
        <w:t xml:space="preserve"> </w:t>
      </w:r>
      <w:r w:rsidR="00B856AA" w:rsidRPr="001E3600">
        <w:t>do Anexo n. 5 (Minuta do Contrato)</w:t>
      </w:r>
      <w:r w:rsidR="000D713D" w:rsidRPr="001E3600">
        <w:t>.</w:t>
      </w:r>
    </w:p>
    <w:p w14:paraId="458225F9" w14:textId="77777777"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14:paraId="2CF79767" w14:textId="77777777" w:rsidR="003651B8" w:rsidRPr="009E3067"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ab/>
      </w:r>
      <w:r w:rsidR="00FF5362" w:rsidRPr="009E3067">
        <w:t>O Contrato terá vigência a partir da data de sua assinatura até o término do prazo de garantia, obedecido ao disposto no Anexo n. 5.</w:t>
      </w:r>
    </w:p>
    <w:p w14:paraId="31780B02" w14:textId="77777777" w:rsidR="007E28EE" w:rsidRPr="009E3067" w:rsidRDefault="007E28EE" w:rsidP="00343ACB">
      <w:pPr>
        <w:pStyle w:val="Corpoalfabeto"/>
        <w:numPr>
          <w:ilvl w:val="2"/>
          <w:numId w:val="4"/>
        </w:numPr>
        <w:tabs>
          <w:tab w:val="left" w:pos="1134"/>
        </w:tabs>
        <w:spacing w:before="120" w:after="120"/>
        <w:ind w:left="0" w:firstLine="0"/>
        <w:jc w:val="both"/>
        <w:rPr>
          <w:rStyle w:val="fonte"/>
        </w:rPr>
      </w:pPr>
      <w:r w:rsidRPr="009E3067">
        <w:rPr>
          <w:rStyle w:val="fonte"/>
        </w:rPr>
        <w:t xml:space="preserve">  </w:t>
      </w:r>
      <w:r w:rsidR="003651B8" w:rsidRPr="009E3067">
        <w:rPr>
          <w:rStyle w:val="fonte"/>
        </w:rPr>
        <w:t xml:space="preserve"> </w:t>
      </w:r>
      <w:r w:rsidR="003651B8" w:rsidRPr="009E3067">
        <w:rPr>
          <w:rStyle w:val="fonte"/>
        </w:rPr>
        <w:tab/>
      </w:r>
      <w:r w:rsidR="003651B8" w:rsidRPr="007E38F8">
        <w:rPr>
          <w:rStyle w:val="fonte"/>
        </w:rPr>
        <w:t xml:space="preserve">O prazo de garantia será contado da data de </w:t>
      </w:r>
      <w:r w:rsidR="002A558E" w:rsidRPr="007E38F8">
        <w:rPr>
          <w:rStyle w:val="fonte"/>
        </w:rPr>
        <w:t>recebimento</w:t>
      </w:r>
      <w:r w:rsidR="003651B8" w:rsidRPr="007E38F8">
        <w:rPr>
          <w:rStyle w:val="fonte"/>
        </w:rPr>
        <w:t xml:space="preserve"> definitivo da</w:t>
      </w:r>
      <w:r w:rsidR="003651B8" w:rsidRPr="009E3067">
        <w:rPr>
          <w:rStyle w:val="fonte"/>
        </w:rPr>
        <w:t xml:space="preserve"> solução.</w:t>
      </w:r>
    </w:p>
    <w:p w14:paraId="654B153B" w14:textId="77777777" w:rsidR="003E1870" w:rsidRPr="009E3067" w:rsidRDefault="003E1870" w:rsidP="00DC5A0A">
      <w:pPr>
        <w:pStyle w:val="Corpoalfabeto"/>
        <w:numPr>
          <w:ilvl w:val="2"/>
          <w:numId w:val="4"/>
        </w:numPr>
        <w:tabs>
          <w:tab w:val="left" w:pos="1134"/>
        </w:tabs>
        <w:spacing w:before="120" w:after="120"/>
        <w:ind w:left="0" w:firstLine="0"/>
        <w:jc w:val="both"/>
        <w:rPr>
          <w:rStyle w:val="fonte"/>
        </w:rPr>
      </w:pPr>
      <w:r w:rsidRPr="009E3067">
        <w:rPr>
          <w:rStyle w:val="fonte"/>
        </w:rPr>
        <w:tab/>
        <w:t xml:space="preserve">No momento da assinatura do contrato, a Câmara dos Deputados estimará a data de encerramento da vigência contratual mediante o cômputo de todos os prazos máximos previstos, </w:t>
      </w:r>
      <w:r w:rsidRPr="009E3067">
        <w:rPr>
          <w:rStyle w:val="fonte"/>
          <w:b/>
        </w:rPr>
        <w:t>de acordo com o seguinte cronograma</w:t>
      </w:r>
      <w:r w:rsidRPr="009E3067">
        <w:rPr>
          <w:rStyle w:val="fonte"/>
        </w:rPr>
        <w:t>:</w:t>
      </w:r>
    </w:p>
    <w:tbl>
      <w:tblPr>
        <w:tblStyle w:val="Tabelacomgrade"/>
        <w:tblW w:w="0" w:type="auto"/>
        <w:jc w:val="center"/>
        <w:tblLayout w:type="fixed"/>
        <w:tblLook w:val="04A0" w:firstRow="1" w:lastRow="0" w:firstColumn="1" w:lastColumn="0" w:noHBand="0" w:noVBand="1"/>
      </w:tblPr>
      <w:tblGrid>
        <w:gridCol w:w="5670"/>
        <w:gridCol w:w="2409"/>
      </w:tblGrid>
      <w:tr w:rsidR="003E1870" w:rsidRPr="007E38F8" w14:paraId="7984F33A" w14:textId="77777777" w:rsidTr="009E3067">
        <w:trPr>
          <w:tblHeader/>
          <w:jc w:val="center"/>
        </w:trPr>
        <w:tc>
          <w:tcPr>
            <w:tcW w:w="5670" w:type="dxa"/>
            <w:shd w:val="clear" w:color="auto" w:fill="D9D9D9" w:themeFill="background1" w:themeFillShade="D9"/>
          </w:tcPr>
          <w:p w14:paraId="0C7A598B" w14:textId="77777777" w:rsidR="003E1870" w:rsidRPr="007E38F8" w:rsidRDefault="003E1870" w:rsidP="006D267A">
            <w:pPr>
              <w:pStyle w:val="Corpoalfabeto"/>
              <w:spacing w:before="0" w:after="0"/>
              <w:jc w:val="center"/>
              <w:rPr>
                <w:rStyle w:val="fonte"/>
                <w:b/>
              </w:rPr>
            </w:pPr>
            <w:r w:rsidRPr="007E38F8">
              <w:rPr>
                <w:rStyle w:val="fonte"/>
                <w:b/>
              </w:rPr>
              <w:t>ETAPAS</w:t>
            </w:r>
          </w:p>
        </w:tc>
        <w:tc>
          <w:tcPr>
            <w:tcW w:w="2409" w:type="dxa"/>
            <w:shd w:val="clear" w:color="auto" w:fill="D9D9D9" w:themeFill="background1" w:themeFillShade="D9"/>
          </w:tcPr>
          <w:p w14:paraId="4CC9EC8E" w14:textId="77777777" w:rsidR="003E1870" w:rsidRPr="007E38F8" w:rsidRDefault="003E1870" w:rsidP="006D267A">
            <w:pPr>
              <w:pStyle w:val="Corpoalfabeto"/>
              <w:spacing w:before="0" w:after="0"/>
              <w:jc w:val="center"/>
              <w:rPr>
                <w:rStyle w:val="fonte"/>
                <w:b/>
              </w:rPr>
            </w:pPr>
            <w:r w:rsidRPr="007E38F8">
              <w:rPr>
                <w:rStyle w:val="fonte"/>
                <w:b/>
              </w:rPr>
              <w:t>PRAZO</w:t>
            </w:r>
            <w:r w:rsidR="009E6A95" w:rsidRPr="007E38F8">
              <w:rPr>
                <w:rStyle w:val="fonte"/>
                <w:b/>
              </w:rPr>
              <w:t>S</w:t>
            </w:r>
          </w:p>
        </w:tc>
      </w:tr>
      <w:tr w:rsidR="003E1870" w:rsidRPr="007E38F8" w14:paraId="5F5BC1AE" w14:textId="77777777" w:rsidTr="009E3067">
        <w:trPr>
          <w:jc w:val="center"/>
        </w:trPr>
        <w:tc>
          <w:tcPr>
            <w:tcW w:w="5670" w:type="dxa"/>
            <w:vAlign w:val="center"/>
          </w:tcPr>
          <w:p w14:paraId="7C73EAA2" w14:textId="77777777" w:rsidR="003E1870" w:rsidRPr="007E38F8" w:rsidRDefault="003E1870" w:rsidP="006D267A">
            <w:pPr>
              <w:pStyle w:val="Corpoalfabeto"/>
              <w:spacing w:before="0" w:after="0"/>
              <w:jc w:val="center"/>
              <w:rPr>
                <w:rStyle w:val="fonte"/>
              </w:rPr>
            </w:pPr>
            <w:r w:rsidRPr="007E38F8">
              <w:rPr>
                <w:rStyle w:val="fonte"/>
              </w:rPr>
              <w:t>Assinatura</w:t>
            </w:r>
          </w:p>
        </w:tc>
        <w:tc>
          <w:tcPr>
            <w:tcW w:w="2409" w:type="dxa"/>
            <w:vAlign w:val="center"/>
          </w:tcPr>
          <w:p w14:paraId="05FD3EB8" w14:textId="77777777" w:rsidR="003E1870" w:rsidRPr="007E38F8" w:rsidRDefault="009E6A95" w:rsidP="006D267A">
            <w:pPr>
              <w:pStyle w:val="Corpoalfabeto"/>
              <w:spacing w:before="0" w:after="0"/>
              <w:jc w:val="center"/>
              <w:rPr>
                <w:rStyle w:val="fonte"/>
              </w:rPr>
            </w:pPr>
            <w:r w:rsidRPr="007E38F8">
              <w:rPr>
                <w:rStyle w:val="fonte"/>
              </w:rPr>
              <w:t>Início da vigência</w:t>
            </w:r>
          </w:p>
        </w:tc>
      </w:tr>
      <w:tr w:rsidR="003E1870" w:rsidRPr="007E38F8" w14:paraId="55D9CC68" w14:textId="77777777" w:rsidTr="009E3067">
        <w:trPr>
          <w:jc w:val="center"/>
        </w:trPr>
        <w:tc>
          <w:tcPr>
            <w:tcW w:w="5670" w:type="dxa"/>
            <w:vAlign w:val="center"/>
          </w:tcPr>
          <w:p w14:paraId="5E2209D3" w14:textId="77777777" w:rsidR="003E1870" w:rsidRPr="007E38F8" w:rsidRDefault="00FF5362" w:rsidP="006D267A">
            <w:pPr>
              <w:pStyle w:val="Corpoalfabeto"/>
              <w:spacing w:before="0" w:after="0"/>
              <w:jc w:val="center"/>
              <w:rPr>
                <w:rStyle w:val="fonte"/>
              </w:rPr>
            </w:pPr>
            <w:r w:rsidRPr="007E38F8">
              <w:t>Entrega dos equipamentos e dispositivos</w:t>
            </w:r>
          </w:p>
        </w:tc>
        <w:tc>
          <w:tcPr>
            <w:tcW w:w="2409" w:type="dxa"/>
            <w:vAlign w:val="center"/>
          </w:tcPr>
          <w:p w14:paraId="5ADFC6C8" w14:textId="77777777" w:rsidR="003E1870" w:rsidRPr="007E38F8" w:rsidRDefault="00FF5362" w:rsidP="006D267A">
            <w:pPr>
              <w:pStyle w:val="Corpoalfabeto"/>
              <w:spacing w:before="0" w:after="0"/>
              <w:jc w:val="center"/>
              <w:rPr>
                <w:rStyle w:val="fonte"/>
              </w:rPr>
            </w:pPr>
            <w:r w:rsidRPr="007E38F8">
              <w:rPr>
                <w:rStyle w:val="fonte"/>
              </w:rPr>
              <w:t>90</w:t>
            </w:r>
            <w:r w:rsidR="009E6A95" w:rsidRPr="007E38F8">
              <w:rPr>
                <w:rStyle w:val="fonte"/>
              </w:rPr>
              <w:t xml:space="preserve"> dias</w:t>
            </w:r>
          </w:p>
        </w:tc>
      </w:tr>
      <w:tr w:rsidR="00DE2863" w:rsidRPr="007E38F8" w14:paraId="75CF61E7" w14:textId="77777777" w:rsidTr="009E3067">
        <w:trPr>
          <w:jc w:val="center"/>
        </w:trPr>
        <w:tc>
          <w:tcPr>
            <w:tcW w:w="5670" w:type="dxa"/>
            <w:vAlign w:val="center"/>
          </w:tcPr>
          <w:p w14:paraId="17254C20" w14:textId="27454FC5" w:rsidR="00DE2863" w:rsidRPr="007E38F8" w:rsidRDefault="00DE2863" w:rsidP="006D267A">
            <w:pPr>
              <w:pStyle w:val="Corpoalfabeto"/>
              <w:spacing w:before="0" w:after="0"/>
              <w:jc w:val="center"/>
            </w:pPr>
            <w:r w:rsidRPr="007E38F8">
              <w:t>Termo de Recebimento Provisório</w:t>
            </w:r>
          </w:p>
        </w:tc>
        <w:tc>
          <w:tcPr>
            <w:tcW w:w="2409" w:type="dxa"/>
            <w:vAlign w:val="center"/>
          </w:tcPr>
          <w:p w14:paraId="0CE63016" w14:textId="31A45C22" w:rsidR="00DE2863" w:rsidRPr="007E38F8" w:rsidRDefault="00DE2863" w:rsidP="006D267A">
            <w:pPr>
              <w:pStyle w:val="Corpoalfabeto"/>
              <w:spacing w:before="0" w:after="0"/>
              <w:jc w:val="center"/>
              <w:rPr>
                <w:rStyle w:val="fonte"/>
              </w:rPr>
            </w:pPr>
            <w:r w:rsidRPr="007E38F8">
              <w:rPr>
                <w:rStyle w:val="fonte"/>
              </w:rPr>
              <w:t>2 dias úteis</w:t>
            </w:r>
          </w:p>
        </w:tc>
      </w:tr>
      <w:tr w:rsidR="003E1870" w:rsidRPr="007E38F8" w14:paraId="4AE40652" w14:textId="77777777" w:rsidTr="009E3067">
        <w:trPr>
          <w:jc w:val="center"/>
        </w:trPr>
        <w:tc>
          <w:tcPr>
            <w:tcW w:w="5670" w:type="dxa"/>
            <w:vAlign w:val="center"/>
          </w:tcPr>
          <w:p w14:paraId="1F83A540" w14:textId="77777777" w:rsidR="003E1870" w:rsidRPr="007E38F8" w:rsidRDefault="00FF5362" w:rsidP="006D267A">
            <w:pPr>
              <w:pStyle w:val="Corpoalfabeto"/>
              <w:spacing w:before="0" w:after="0"/>
              <w:jc w:val="center"/>
              <w:rPr>
                <w:rStyle w:val="fonte"/>
              </w:rPr>
            </w:pPr>
            <w:r w:rsidRPr="007E38F8">
              <w:t>Instalação física dos equipamentos, ativação e customização</w:t>
            </w:r>
          </w:p>
        </w:tc>
        <w:tc>
          <w:tcPr>
            <w:tcW w:w="2409" w:type="dxa"/>
            <w:vAlign w:val="center"/>
          </w:tcPr>
          <w:p w14:paraId="18673835" w14:textId="77777777" w:rsidR="003E1870" w:rsidRPr="007E38F8" w:rsidRDefault="00FF5362" w:rsidP="006D267A">
            <w:pPr>
              <w:pStyle w:val="Corpoalfabeto"/>
              <w:spacing w:before="0" w:after="0"/>
              <w:jc w:val="center"/>
              <w:rPr>
                <w:rStyle w:val="fonte"/>
              </w:rPr>
            </w:pPr>
            <w:r w:rsidRPr="007E38F8">
              <w:rPr>
                <w:rStyle w:val="fonte"/>
              </w:rPr>
              <w:t>60</w:t>
            </w:r>
            <w:r w:rsidR="009E6A95" w:rsidRPr="007E38F8">
              <w:rPr>
                <w:rStyle w:val="fonte"/>
              </w:rPr>
              <w:t xml:space="preserve"> dias</w:t>
            </w:r>
          </w:p>
        </w:tc>
      </w:tr>
      <w:tr w:rsidR="003E1870" w:rsidRPr="007E38F8" w14:paraId="225C5D35" w14:textId="77777777" w:rsidTr="009E3067">
        <w:trPr>
          <w:jc w:val="center"/>
        </w:trPr>
        <w:tc>
          <w:tcPr>
            <w:tcW w:w="5670" w:type="dxa"/>
            <w:vAlign w:val="center"/>
          </w:tcPr>
          <w:p w14:paraId="28D3530E" w14:textId="77777777" w:rsidR="003E1870" w:rsidRPr="007E38F8" w:rsidRDefault="00FF5362" w:rsidP="006D267A">
            <w:pPr>
              <w:pStyle w:val="Corpoalfabeto"/>
              <w:spacing w:before="0" w:after="0"/>
              <w:jc w:val="center"/>
              <w:rPr>
                <w:rStyle w:val="fonte"/>
              </w:rPr>
            </w:pPr>
            <w:r w:rsidRPr="007E38F8">
              <w:t>Realização da verificação de conformidade pelo Órgão Responsável</w:t>
            </w:r>
          </w:p>
        </w:tc>
        <w:tc>
          <w:tcPr>
            <w:tcW w:w="2409" w:type="dxa"/>
            <w:vAlign w:val="center"/>
          </w:tcPr>
          <w:p w14:paraId="4E25FCB4" w14:textId="77777777" w:rsidR="003E1870" w:rsidRPr="007E38F8" w:rsidRDefault="00FF5362" w:rsidP="006D267A">
            <w:pPr>
              <w:pStyle w:val="Corpoalfabeto"/>
              <w:spacing w:before="0" w:after="0"/>
              <w:jc w:val="center"/>
              <w:rPr>
                <w:rStyle w:val="fonte"/>
              </w:rPr>
            </w:pPr>
            <w:r w:rsidRPr="007E38F8">
              <w:rPr>
                <w:rStyle w:val="fonte"/>
              </w:rPr>
              <w:t>5 dias úteis</w:t>
            </w:r>
          </w:p>
        </w:tc>
      </w:tr>
      <w:tr w:rsidR="006D267A" w:rsidRPr="007E38F8" w14:paraId="14F5BA48" w14:textId="77777777" w:rsidTr="009E3067">
        <w:trPr>
          <w:jc w:val="center"/>
        </w:trPr>
        <w:tc>
          <w:tcPr>
            <w:tcW w:w="5670" w:type="dxa"/>
            <w:vAlign w:val="center"/>
          </w:tcPr>
          <w:p w14:paraId="4C708F99" w14:textId="77777777" w:rsidR="006D267A" w:rsidRPr="007E38F8" w:rsidRDefault="006D267A" w:rsidP="006D267A">
            <w:pPr>
              <w:pStyle w:val="Corpoalfabeto"/>
              <w:spacing w:before="0" w:after="0"/>
              <w:jc w:val="center"/>
            </w:pPr>
            <w:r w:rsidRPr="007E38F8">
              <w:t>Prazo para correção</w:t>
            </w:r>
          </w:p>
        </w:tc>
        <w:tc>
          <w:tcPr>
            <w:tcW w:w="2409" w:type="dxa"/>
            <w:vAlign w:val="center"/>
          </w:tcPr>
          <w:p w14:paraId="1541B627" w14:textId="77777777" w:rsidR="006D267A" w:rsidRPr="007E38F8" w:rsidRDefault="006D267A" w:rsidP="006D267A">
            <w:pPr>
              <w:pStyle w:val="Corpoalfabeto"/>
              <w:spacing w:before="0" w:after="0"/>
              <w:jc w:val="center"/>
              <w:rPr>
                <w:rStyle w:val="fonte"/>
              </w:rPr>
            </w:pPr>
            <w:r w:rsidRPr="007E38F8">
              <w:rPr>
                <w:rStyle w:val="fonte"/>
              </w:rPr>
              <w:t>10 dias</w:t>
            </w:r>
          </w:p>
        </w:tc>
      </w:tr>
      <w:tr w:rsidR="00DE2863" w:rsidRPr="007E38F8" w14:paraId="4C102E09" w14:textId="77777777" w:rsidTr="009F3705">
        <w:trPr>
          <w:jc w:val="center"/>
        </w:trPr>
        <w:tc>
          <w:tcPr>
            <w:tcW w:w="5670" w:type="dxa"/>
          </w:tcPr>
          <w:p w14:paraId="1A14D378" w14:textId="468F7D13" w:rsidR="00DE2863" w:rsidRPr="007E38F8" w:rsidRDefault="00DE2863" w:rsidP="00CF48F8">
            <w:pPr>
              <w:pStyle w:val="Corpoalfabeto"/>
              <w:spacing w:before="0" w:after="0"/>
              <w:jc w:val="center"/>
            </w:pPr>
            <w:r w:rsidRPr="007E38F8">
              <w:t>Termo de Recebimento Provisório</w:t>
            </w:r>
          </w:p>
        </w:tc>
        <w:tc>
          <w:tcPr>
            <w:tcW w:w="2409" w:type="dxa"/>
          </w:tcPr>
          <w:p w14:paraId="2C0161C3" w14:textId="09BE1467" w:rsidR="00DE2863" w:rsidRPr="007E38F8" w:rsidRDefault="00DE2863" w:rsidP="006D267A">
            <w:pPr>
              <w:pStyle w:val="Corpoalfabeto"/>
              <w:spacing w:before="0" w:after="0"/>
              <w:jc w:val="center"/>
              <w:rPr>
                <w:rStyle w:val="fonte"/>
              </w:rPr>
            </w:pPr>
            <w:r w:rsidRPr="007E38F8">
              <w:t>2 dias úteis</w:t>
            </w:r>
          </w:p>
        </w:tc>
      </w:tr>
      <w:tr w:rsidR="003E1870" w:rsidRPr="007E38F8" w14:paraId="16AF00D7" w14:textId="77777777" w:rsidTr="009E3067">
        <w:trPr>
          <w:jc w:val="center"/>
        </w:trPr>
        <w:tc>
          <w:tcPr>
            <w:tcW w:w="5670" w:type="dxa"/>
            <w:vAlign w:val="center"/>
          </w:tcPr>
          <w:p w14:paraId="31F813E7" w14:textId="77777777" w:rsidR="003E1870" w:rsidRPr="007E38F8" w:rsidRDefault="00FF5362" w:rsidP="00CF48F8">
            <w:pPr>
              <w:pStyle w:val="Corpoalfabeto"/>
              <w:spacing w:before="0" w:after="0"/>
              <w:jc w:val="center"/>
              <w:rPr>
                <w:rStyle w:val="fonte"/>
              </w:rPr>
            </w:pPr>
            <w:r w:rsidRPr="007E38F8">
              <w:t>Capacitação</w:t>
            </w:r>
            <w:r w:rsidR="006D267A" w:rsidRPr="007E38F8">
              <w:t xml:space="preserve"> </w:t>
            </w:r>
          </w:p>
        </w:tc>
        <w:tc>
          <w:tcPr>
            <w:tcW w:w="2409" w:type="dxa"/>
            <w:vAlign w:val="center"/>
          </w:tcPr>
          <w:p w14:paraId="15206428" w14:textId="1CC5DC0B" w:rsidR="003E1870" w:rsidRPr="007E38F8" w:rsidRDefault="00960F18" w:rsidP="006D267A">
            <w:pPr>
              <w:pStyle w:val="Corpoalfabeto"/>
              <w:spacing w:before="0" w:after="0"/>
              <w:jc w:val="center"/>
              <w:rPr>
                <w:rStyle w:val="fonte"/>
              </w:rPr>
            </w:pPr>
            <w:r w:rsidRPr="007E38F8">
              <w:rPr>
                <w:rStyle w:val="fonte"/>
              </w:rPr>
              <w:t>10</w:t>
            </w:r>
            <w:r w:rsidR="009E6A95" w:rsidRPr="007E38F8">
              <w:rPr>
                <w:rStyle w:val="fonte"/>
              </w:rPr>
              <w:t xml:space="preserve"> dias</w:t>
            </w:r>
            <w:r w:rsidRPr="007E38F8">
              <w:rPr>
                <w:rStyle w:val="fonte"/>
              </w:rPr>
              <w:t xml:space="preserve"> úteis</w:t>
            </w:r>
          </w:p>
        </w:tc>
      </w:tr>
      <w:tr w:rsidR="00DE2863" w:rsidRPr="007E38F8" w14:paraId="65E4DF50" w14:textId="77777777" w:rsidTr="009F3705">
        <w:trPr>
          <w:jc w:val="center"/>
        </w:trPr>
        <w:tc>
          <w:tcPr>
            <w:tcW w:w="5670" w:type="dxa"/>
            <w:vAlign w:val="center"/>
          </w:tcPr>
          <w:p w14:paraId="3F792029" w14:textId="77777777" w:rsidR="00DE2863" w:rsidRPr="007E38F8" w:rsidRDefault="00DE2863" w:rsidP="009F3705">
            <w:pPr>
              <w:pStyle w:val="Corpoalfabeto"/>
              <w:spacing w:before="0" w:after="0"/>
              <w:jc w:val="center"/>
            </w:pPr>
            <w:r w:rsidRPr="007E38F8">
              <w:t>Termo de Recebimento Provisório</w:t>
            </w:r>
          </w:p>
        </w:tc>
        <w:tc>
          <w:tcPr>
            <w:tcW w:w="2409" w:type="dxa"/>
            <w:vAlign w:val="center"/>
          </w:tcPr>
          <w:p w14:paraId="24D3A16F" w14:textId="77777777" w:rsidR="00DE2863" w:rsidRPr="007E38F8" w:rsidRDefault="00DE2863" w:rsidP="009F3705">
            <w:pPr>
              <w:pStyle w:val="Corpoalfabeto"/>
              <w:spacing w:before="0" w:after="0"/>
              <w:jc w:val="center"/>
              <w:rPr>
                <w:rStyle w:val="fonte"/>
              </w:rPr>
            </w:pPr>
            <w:r w:rsidRPr="007E38F8">
              <w:rPr>
                <w:rStyle w:val="fonte"/>
              </w:rPr>
              <w:t>2 dias úteis</w:t>
            </w:r>
          </w:p>
        </w:tc>
      </w:tr>
      <w:tr w:rsidR="00FE4FC5" w:rsidRPr="007E38F8" w14:paraId="2C5E4BA6" w14:textId="77777777" w:rsidTr="009E3067">
        <w:trPr>
          <w:jc w:val="center"/>
        </w:trPr>
        <w:tc>
          <w:tcPr>
            <w:tcW w:w="5670" w:type="dxa"/>
            <w:vAlign w:val="center"/>
          </w:tcPr>
          <w:p w14:paraId="52BFF552" w14:textId="77777777" w:rsidR="00FE4FC5" w:rsidRPr="007E38F8" w:rsidRDefault="00FE4FC5" w:rsidP="006D267A">
            <w:pPr>
              <w:pStyle w:val="Corpoalfabeto"/>
              <w:spacing w:before="0" w:after="0"/>
              <w:jc w:val="center"/>
            </w:pPr>
            <w:r w:rsidRPr="007E38F8">
              <w:t>Operação Assistida</w:t>
            </w:r>
          </w:p>
        </w:tc>
        <w:tc>
          <w:tcPr>
            <w:tcW w:w="2409" w:type="dxa"/>
            <w:vAlign w:val="center"/>
          </w:tcPr>
          <w:p w14:paraId="293333FD" w14:textId="77777777" w:rsidR="00FE4FC5" w:rsidRPr="007E38F8" w:rsidRDefault="00FE4FC5" w:rsidP="006D267A">
            <w:pPr>
              <w:pStyle w:val="Corpoalfabeto"/>
              <w:spacing w:before="0" w:after="0"/>
              <w:jc w:val="center"/>
              <w:rPr>
                <w:rStyle w:val="fonte"/>
              </w:rPr>
            </w:pPr>
            <w:r w:rsidRPr="007E38F8">
              <w:rPr>
                <w:rStyle w:val="fonte"/>
              </w:rPr>
              <w:t>30 dias</w:t>
            </w:r>
          </w:p>
        </w:tc>
      </w:tr>
      <w:tr w:rsidR="00FF5362" w:rsidRPr="007E38F8" w14:paraId="223E73C9" w14:textId="77777777" w:rsidTr="009E3067">
        <w:trPr>
          <w:jc w:val="center"/>
        </w:trPr>
        <w:tc>
          <w:tcPr>
            <w:tcW w:w="5670" w:type="dxa"/>
            <w:vAlign w:val="center"/>
          </w:tcPr>
          <w:p w14:paraId="3888F7DF" w14:textId="77777777" w:rsidR="00FF5362" w:rsidRPr="007E38F8" w:rsidRDefault="00907E7B" w:rsidP="006D267A">
            <w:pPr>
              <w:pStyle w:val="Corpoalfabeto"/>
              <w:spacing w:before="0" w:after="0"/>
              <w:jc w:val="center"/>
            </w:pPr>
            <w:r w:rsidRPr="007E38F8">
              <w:t>Termo de Recebimento Definitivo</w:t>
            </w:r>
          </w:p>
        </w:tc>
        <w:tc>
          <w:tcPr>
            <w:tcW w:w="2409" w:type="dxa"/>
            <w:vAlign w:val="center"/>
          </w:tcPr>
          <w:p w14:paraId="7999F44F" w14:textId="77777777" w:rsidR="00FF5362" w:rsidRPr="007E38F8" w:rsidRDefault="007E76A0" w:rsidP="006D267A">
            <w:pPr>
              <w:pStyle w:val="Corpoalfabeto"/>
              <w:spacing w:before="0" w:after="0"/>
              <w:jc w:val="center"/>
              <w:rPr>
                <w:rStyle w:val="fonte"/>
              </w:rPr>
            </w:pPr>
            <w:r w:rsidRPr="007E38F8">
              <w:rPr>
                <w:rStyle w:val="fonte"/>
              </w:rPr>
              <w:t>1</w:t>
            </w:r>
            <w:r w:rsidR="00057A99" w:rsidRPr="007E38F8">
              <w:rPr>
                <w:rStyle w:val="fonte"/>
              </w:rPr>
              <w:t>5 dias</w:t>
            </w:r>
          </w:p>
        </w:tc>
      </w:tr>
      <w:tr w:rsidR="003E1870" w:rsidRPr="007E38F8" w14:paraId="387D56DA" w14:textId="77777777" w:rsidTr="009E3067">
        <w:trPr>
          <w:jc w:val="center"/>
        </w:trPr>
        <w:tc>
          <w:tcPr>
            <w:tcW w:w="5670" w:type="dxa"/>
            <w:vAlign w:val="center"/>
          </w:tcPr>
          <w:p w14:paraId="50ECADE0" w14:textId="77777777" w:rsidR="003E1870" w:rsidRPr="007E38F8" w:rsidRDefault="009E6A95" w:rsidP="006D267A">
            <w:pPr>
              <w:pStyle w:val="Corpoalfabeto"/>
              <w:spacing w:before="0" w:after="0"/>
              <w:jc w:val="center"/>
              <w:rPr>
                <w:rStyle w:val="fonte"/>
              </w:rPr>
            </w:pPr>
            <w:r w:rsidRPr="007E38F8">
              <w:rPr>
                <w:rStyle w:val="fonte"/>
              </w:rPr>
              <w:t xml:space="preserve">Garantia </w:t>
            </w:r>
            <w:r w:rsidR="003651B8" w:rsidRPr="007E38F8">
              <w:rPr>
                <w:rStyle w:val="fonte"/>
              </w:rPr>
              <w:t>de Funcionamento</w:t>
            </w:r>
          </w:p>
        </w:tc>
        <w:tc>
          <w:tcPr>
            <w:tcW w:w="2409" w:type="dxa"/>
            <w:vAlign w:val="center"/>
          </w:tcPr>
          <w:p w14:paraId="22D74BA2" w14:textId="77777777" w:rsidR="003E1870" w:rsidRPr="007E38F8" w:rsidRDefault="00D95B53" w:rsidP="006D267A">
            <w:pPr>
              <w:pStyle w:val="Corpoalfabeto"/>
              <w:spacing w:before="0" w:after="0"/>
              <w:jc w:val="center"/>
              <w:rPr>
                <w:rStyle w:val="fonte"/>
              </w:rPr>
            </w:pPr>
            <w:r w:rsidRPr="007E38F8">
              <w:rPr>
                <w:rStyle w:val="fonte"/>
              </w:rPr>
              <w:t xml:space="preserve">Mínimo de </w:t>
            </w:r>
            <w:r w:rsidR="00057A99" w:rsidRPr="007E38F8">
              <w:rPr>
                <w:rStyle w:val="fonte"/>
              </w:rPr>
              <w:t>24</w:t>
            </w:r>
            <w:r w:rsidR="009E6A95" w:rsidRPr="007E38F8">
              <w:rPr>
                <w:rStyle w:val="fonte"/>
              </w:rPr>
              <w:t xml:space="preserve"> meses</w:t>
            </w:r>
          </w:p>
        </w:tc>
      </w:tr>
      <w:tr w:rsidR="003E1870" w14:paraId="09186A22" w14:textId="77777777" w:rsidTr="009E3067">
        <w:trPr>
          <w:jc w:val="center"/>
        </w:trPr>
        <w:tc>
          <w:tcPr>
            <w:tcW w:w="5670" w:type="dxa"/>
            <w:vAlign w:val="center"/>
          </w:tcPr>
          <w:p w14:paraId="3B79AA3C" w14:textId="77777777" w:rsidR="003E1870" w:rsidRPr="007E38F8" w:rsidRDefault="009E6A95" w:rsidP="006D267A">
            <w:pPr>
              <w:pStyle w:val="Corpoalfabeto"/>
              <w:spacing w:before="0" w:after="0"/>
              <w:jc w:val="center"/>
              <w:rPr>
                <w:rStyle w:val="fonte"/>
                <w:b/>
              </w:rPr>
            </w:pPr>
            <w:r w:rsidRPr="007E38F8">
              <w:rPr>
                <w:rStyle w:val="fonte"/>
                <w:b/>
              </w:rPr>
              <w:t>TOTAL</w:t>
            </w:r>
          </w:p>
        </w:tc>
        <w:tc>
          <w:tcPr>
            <w:tcW w:w="2409" w:type="dxa"/>
          </w:tcPr>
          <w:p w14:paraId="45848CC0" w14:textId="5FC11F95" w:rsidR="003E1870" w:rsidRPr="009E3067" w:rsidRDefault="009E6A95" w:rsidP="00CF48F8">
            <w:pPr>
              <w:pStyle w:val="Corpoalfabeto"/>
              <w:spacing w:before="0" w:after="0"/>
              <w:jc w:val="center"/>
              <w:rPr>
                <w:rStyle w:val="fonte"/>
                <w:b/>
              </w:rPr>
            </w:pPr>
            <w:r w:rsidRPr="007E38F8">
              <w:rPr>
                <w:rStyle w:val="fonte"/>
                <w:b/>
              </w:rPr>
              <w:t xml:space="preserve">Aproximadamente </w:t>
            </w:r>
            <w:r w:rsidR="00057A99" w:rsidRPr="007E38F8">
              <w:rPr>
                <w:rStyle w:val="fonte"/>
                <w:b/>
              </w:rPr>
              <w:t>3</w:t>
            </w:r>
            <w:r w:rsidR="00CF48F8" w:rsidRPr="007E38F8">
              <w:rPr>
                <w:rStyle w:val="fonte"/>
                <w:b/>
              </w:rPr>
              <w:t>2 meses</w:t>
            </w:r>
            <w:r w:rsidR="00DE2863" w:rsidRPr="007E38F8">
              <w:rPr>
                <w:rStyle w:val="fonte"/>
                <w:b/>
              </w:rPr>
              <w:t xml:space="preserve"> e 15 dias</w:t>
            </w:r>
          </w:p>
        </w:tc>
      </w:tr>
    </w:tbl>
    <w:p w14:paraId="08AC5FAA" w14:textId="77777777" w:rsidR="007E28EE" w:rsidRPr="009E3067" w:rsidRDefault="007E28EE" w:rsidP="00935DD6">
      <w:pPr>
        <w:pStyle w:val="Corpoalfabeto"/>
        <w:numPr>
          <w:ilvl w:val="1"/>
          <w:numId w:val="4"/>
        </w:numPr>
        <w:tabs>
          <w:tab w:val="left" w:pos="1134"/>
        </w:tabs>
        <w:spacing w:before="120" w:after="120"/>
        <w:ind w:left="0" w:firstLine="0"/>
        <w:jc w:val="both"/>
        <w:rPr>
          <w:rStyle w:val="fonte"/>
        </w:rPr>
      </w:pPr>
      <w:r w:rsidRPr="00935DD6">
        <w:tab/>
      </w:r>
      <w:r w:rsidRPr="00935DD6">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935DD6">
        <w:rPr>
          <w:rStyle w:val="fonte"/>
        </w:rPr>
        <w:t>Órgão Responsável</w:t>
      </w:r>
      <w:r w:rsidRPr="00935DD6">
        <w:rPr>
          <w:rStyle w:val="fonte"/>
        </w:rPr>
        <w:t xml:space="preserve"> pela</w:t>
      </w:r>
      <w:r w:rsidR="002640A4" w:rsidRPr="00935DD6">
        <w:rPr>
          <w:rStyle w:val="fonte"/>
        </w:rPr>
        <w:t xml:space="preserve"> fiscalização do contrato, juntamente com </w:t>
      </w:r>
      <w:r w:rsidR="002640A4" w:rsidRPr="00935DD6">
        <w:t xml:space="preserve">os números de telefone e o </w:t>
      </w:r>
      <w:r w:rsidR="00341D72" w:rsidRPr="00935DD6">
        <w:t>e-mail</w:t>
      </w:r>
      <w:r w:rsidR="002640A4" w:rsidRPr="00935DD6">
        <w:t xml:space="preserve"> qu</w:t>
      </w:r>
      <w:r w:rsidR="00971226" w:rsidRPr="00935DD6">
        <w:t>e</w:t>
      </w:r>
      <w:r w:rsidR="008E6ABC" w:rsidRPr="00935DD6">
        <w:t xml:space="preserve"> serão utilizados para contato </w:t>
      </w:r>
      <w:r w:rsidR="00971226" w:rsidRPr="009E3067">
        <w:t>e para envio da Ordem de Serviço.</w:t>
      </w:r>
    </w:p>
    <w:p w14:paraId="57DEB0E8" w14:textId="77777777"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14:paraId="15359E4F"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14:paraId="4506F100"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36585E99" w14:textId="77777777"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731E600" w14:textId="61753125" w:rsidR="008B562F" w:rsidRDefault="009F3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 de novembro de 2020.</w:t>
      </w:r>
    </w:p>
    <w:p w14:paraId="505186B5"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2A9BF91"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5271A8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830B83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14:paraId="30188275"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37517FDF" w14:textId="77777777" w:rsidR="0011616D" w:rsidRPr="009F3705" w:rsidRDefault="00881AE0" w:rsidP="0011616D">
      <w:pPr>
        <w:jc w:val="center"/>
        <w:rPr>
          <w:rFonts w:ascii="Arial" w:hAnsi="Arial" w:cs="Arial"/>
          <w:b/>
        </w:rPr>
      </w:pPr>
      <w:r w:rsidRPr="009F3705">
        <w:rPr>
          <w:rFonts w:ascii="Arial" w:hAnsi="Arial" w:cs="Arial"/>
          <w:b/>
          <w:i/>
        </w:rPr>
        <w:t>(Anexo disponível também em documento WORD (.doc), para edição.)</w:t>
      </w:r>
    </w:p>
    <w:p w14:paraId="4CA35EC9" w14:textId="3B039BCB" w:rsidR="0011616D" w:rsidRPr="009F3705"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F3705">
        <w:rPr>
          <w:rFonts w:ascii="Arial" w:hAnsi="Arial"/>
          <w:b/>
          <w:sz w:val="24"/>
        </w:rPr>
        <w:t>PREGÃO ELETRÔNICO N.</w:t>
      </w:r>
      <w:r w:rsidR="009F3705" w:rsidRPr="009F3705">
        <w:rPr>
          <w:rFonts w:ascii="Arial" w:hAnsi="Arial"/>
          <w:b/>
          <w:sz w:val="24"/>
        </w:rPr>
        <w:t xml:space="preserve"> 118</w:t>
      </w:r>
      <w:r w:rsidRPr="009F3705">
        <w:rPr>
          <w:rFonts w:ascii="Arial" w:hAnsi="Arial"/>
          <w:b/>
          <w:sz w:val="24"/>
        </w:rPr>
        <w:t>/</w:t>
      </w:r>
      <w:r w:rsidR="00211302" w:rsidRPr="009F3705">
        <w:rPr>
          <w:rFonts w:ascii="Arial" w:hAnsi="Arial"/>
          <w:b/>
          <w:sz w:val="24"/>
        </w:rPr>
        <w:t>20</w:t>
      </w:r>
    </w:p>
    <w:p w14:paraId="32781784"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F3705">
        <w:rPr>
          <w:rFonts w:ascii="Arial" w:hAnsi="Arial"/>
          <w:sz w:val="24"/>
        </w:rPr>
        <w:t xml:space="preserve">OBJETO: </w:t>
      </w:r>
      <w:r w:rsidR="00F326FC" w:rsidRPr="009F3705">
        <w:rPr>
          <w:rFonts w:ascii="Arial" w:hAnsi="Arial" w:cs="Arial"/>
          <w:sz w:val="24"/>
        </w:rPr>
        <w:t xml:space="preserve">Aquisição de sistema de gerenciamento, </w:t>
      </w:r>
      <w:r w:rsidR="00F769F8" w:rsidRPr="009F3705">
        <w:rPr>
          <w:rFonts w:ascii="Arial" w:hAnsi="Arial"/>
          <w:sz w:val="24"/>
        </w:rPr>
        <w:t xml:space="preserve">controle, organização e exibição de programação em </w:t>
      </w:r>
      <w:r w:rsidR="00806A9C" w:rsidRPr="009F3705">
        <w:rPr>
          <w:rFonts w:ascii="Arial" w:hAnsi="Arial"/>
          <w:sz w:val="24"/>
        </w:rPr>
        <w:t xml:space="preserve">múltiplos canais </w:t>
      </w:r>
      <w:r w:rsidR="00F769F8" w:rsidRPr="009F3705">
        <w:rPr>
          <w:rFonts w:ascii="Arial" w:hAnsi="Arial"/>
          <w:sz w:val="24"/>
        </w:rPr>
        <w:t xml:space="preserve">para emissora de televisão, na forma de solução de hardware e software específicos, incluindo serviços de instalação, treinamento, operação assistida e garantia de funcionamento pelo período </w:t>
      </w:r>
      <w:r w:rsidR="00D95B53" w:rsidRPr="009F3705">
        <w:rPr>
          <w:rFonts w:ascii="Arial" w:hAnsi="Arial"/>
          <w:sz w:val="24"/>
        </w:rPr>
        <w:t>mínimo</w:t>
      </w:r>
      <w:r w:rsidR="00D95B53">
        <w:rPr>
          <w:rFonts w:ascii="Arial" w:hAnsi="Arial"/>
          <w:sz w:val="24"/>
        </w:rPr>
        <w:t xml:space="preserve"> </w:t>
      </w:r>
      <w:r w:rsidR="00F769F8" w:rsidRPr="009E3067">
        <w:rPr>
          <w:rFonts w:ascii="Arial" w:hAnsi="Arial"/>
          <w:sz w:val="24"/>
        </w:rPr>
        <w:t>de 24 (vinte e quatro) meses</w:t>
      </w:r>
      <w:r w:rsidR="00F769F8" w:rsidRPr="00935DD6">
        <w:rPr>
          <w:rFonts w:ascii="Arial" w:hAnsi="Arial"/>
          <w:sz w:val="24"/>
        </w:rPr>
        <w:t>.</w:t>
      </w:r>
    </w:p>
    <w:p w14:paraId="442AFC45"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401CAA53"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26BF0207"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08BD9226"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6B9C79D8"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6CFB3C97" w14:textId="77777777" w:rsidR="0011616D" w:rsidRDefault="0011616D" w:rsidP="0011616D">
      <w:pPr>
        <w:jc w:val="both"/>
        <w:rPr>
          <w:rFonts w:ascii="Arial" w:hAnsi="Arial"/>
          <w:sz w:val="24"/>
        </w:rPr>
      </w:pPr>
    </w:p>
    <w:p w14:paraId="7D50670F" w14:textId="77777777" w:rsidR="0011616D" w:rsidRDefault="0011616D" w:rsidP="0011616D">
      <w:pPr>
        <w:jc w:val="both"/>
        <w:rPr>
          <w:rFonts w:ascii="Arial" w:hAnsi="Arial"/>
          <w:sz w:val="24"/>
        </w:rPr>
      </w:pPr>
      <w:r>
        <w:rPr>
          <w:rFonts w:ascii="Arial" w:hAnsi="Arial"/>
          <w:sz w:val="24"/>
        </w:rPr>
        <w:t>À</w:t>
      </w:r>
    </w:p>
    <w:p w14:paraId="108EB48C" w14:textId="77777777" w:rsidR="0011616D" w:rsidRDefault="0011616D" w:rsidP="0011616D">
      <w:pPr>
        <w:jc w:val="both"/>
        <w:rPr>
          <w:rFonts w:ascii="Arial" w:hAnsi="Arial"/>
          <w:sz w:val="24"/>
        </w:rPr>
      </w:pPr>
      <w:r>
        <w:rPr>
          <w:rFonts w:ascii="Arial" w:hAnsi="Arial"/>
          <w:sz w:val="24"/>
        </w:rPr>
        <w:t>CÂMARA DOS DEPUTADOS</w:t>
      </w:r>
    </w:p>
    <w:p w14:paraId="4DB10958" w14:textId="77777777" w:rsidR="0011616D" w:rsidRDefault="0011616D" w:rsidP="0011616D">
      <w:pPr>
        <w:jc w:val="both"/>
        <w:rPr>
          <w:rFonts w:ascii="Arial" w:hAnsi="Arial"/>
          <w:sz w:val="24"/>
        </w:rPr>
      </w:pPr>
    </w:p>
    <w:p w14:paraId="1BC04E70"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14:paraId="3B8DCD85" w14:textId="77777777" w:rsidR="0011616D" w:rsidRDefault="0011616D" w:rsidP="0011616D">
      <w:pPr>
        <w:pStyle w:val="WW-Corpodetexto2"/>
        <w:rPr>
          <w:rFonts w:ascii="Arial" w:hAnsi="Arial"/>
        </w:rPr>
      </w:pP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4"/>
        <w:gridCol w:w="4489"/>
        <w:gridCol w:w="1040"/>
        <w:gridCol w:w="472"/>
        <w:gridCol w:w="992"/>
        <w:gridCol w:w="1276"/>
        <w:gridCol w:w="1039"/>
      </w:tblGrid>
      <w:tr w:rsidR="00A302CC" w:rsidRPr="000B696E" w14:paraId="0260C60A" w14:textId="77777777" w:rsidTr="00343ACB">
        <w:trPr>
          <w:tblHeader/>
          <w:jc w:val="center"/>
        </w:trPr>
        <w:tc>
          <w:tcPr>
            <w:tcW w:w="1244" w:type="dxa"/>
            <w:shd w:val="pct10" w:color="auto" w:fill="auto"/>
            <w:vAlign w:val="center"/>
          </w:tcPr>
          <w:p w14:paraId="4A122EF3" w14:textId="77777777" w:rsidR="00A302CC" w:rsidRPr="003F4E3E" w:rsidRDefault="00A302CC" w:rsidP="00D91D44">
            <w:pPr>
              <w:snapToGrid w:val="0"/>
              <w:jc w:val="center"/>
              <w:rPr>
                <w:rFonts w:ascii="Arial" w:hAnsi="Arial" w:cs="Arial"/>
                <w:b/>
                <w:sz w:val="22"/>
                <w:szCs w:val="24"/>
              </w:rPr>
            </w:pPr>
            <w:r w:rsidRPr="003F4E3E">
              <w:rPr>
                <w:rFonts w:ascii="Arial" w:hAnsi="Arial" w:cs="Arial"/>
                <w:b/>
                <w:sz w:val="22"/>
                <w:szCs w:val="24"/>
              </w:rPr>
              <w:t>GRUPO/</w:t>
            </w:r>
          </w:p>
          <w:p w14:paraId="369FECA1" w14:textId="77777777" w:rsidR="00A302CC" w:rsidRPr="003F4E3E" w:rsidRDefault="00A302CC" w:rsidP="00D91D44">
            <w:pPr>
              <w:snapToGrid w:val="0"/>
              <w:jc w:val="center"/>
              <w:rPr>
                <w:rFonts w:ascii="Arial" w:hAnsi="Arial" w:cs="Arial"/>
                <w:b/>
                <w:sz w:val="22"/>
                <w:szCs w:val="24"/>
              </w:rPr>
            </w:pPr>
            <w:r w:rsidRPr="003F4E3E">
              <w:rPr>
                <w:rFonts w:ascii="Arial" w:hAnsi="Arial" w:cs="Arial"/>
                <w:b/>
                <w:sz w:val="22"/>
                <w:szCs w:val="24"/>
              </w:rPr>
              <w:t>ITEM</w:t>
            </w:r>
          </w:p>
        </w:tc>
        <w:tc>
          <w:tcPr>
            <w:tcW w:w="4489" w:type="dxa"/>
            <w:shd w:val="pct10" w:color="auto" w:fill="auto"/>
            <w:vAlign w:val="center"/>
          </w:tcPr>
          <w:p w14:paraId="3045B9DA" w14:textId="77777777" w:rsidR="00A302CC" w:rsidRPr="003F4E3E" w:rsidRDefault="00A302CC" w:rsidP="00D91D44">
            <w:pPr>
              <w:pStyle w:val="t3ftulon3fvel1negrito"/>
              <w:snapToGrid w:val="0"/>
              <w:spacing w:before="0" w:after="0"/>
              <w:jc w:val="center"/>
              <w:rPr>
                <w:rFonts w:cs="Arial"/>
                <w:sz w:val="22"/>
                <w:szCs w:val="24"/>
              </w:rPr>
            </w:pPr>
            <w:r w:rsidRPr="003F4E3E">
              <w:rPr>
                <w:rFonts w:cs="Arial"/>
                <w:sz w:val="22"/>
                <w:szCs w:val="24"/>
              </w:rPr>
              <w:t>DESCRIÇÃO</w:t>
            </w:r>
          </w:p>
        </w:tc>
        <w:tc>
          <w:tcPr>
            <w:tcW w:w="1040" w:type="dxa"/>
            <w:shd w:val="pct10" w:color="auto" w:fill="auto"/>
            <w:vAlign w:val="center"/>
          </w:tcPr>
          <w:p w14:paraId="7DF7A01B" w14:textId="77777777" w:rsidR="00A302CC" w:rsidRDefault="00A302CC">
            <w:pPr>
              <w:snapToGrid w:val="0"/>
              <w:jc w:val="center"/>
              <w:rPr>
                <w:rFonts w:ascii="Arial" w:hAnsi="Arial" w:cs="Arial"/>
                <w:b/>
                <w:sz w:val="22"/>
                <w:szCs w:val="24"/>
              </w:rPr>
            </w:pPr>
            <w:r>
              <w:rPr>
                <w:rFonts w:ascii="Arial" w:hAnsi="Arial" w:cs="Arial"/>
                <w:b/>
                <w:sz w:val="22"/>
                <w:szCs w:val="24"/>
              </w:rPr>
              <w:t>MARCA/</w:t>
            </w:r>
          </w:p>
          <w:p w14:paraId="1FC629B1" w14:textId="77777777" w:rsidR="00A302CC" w:rsidRPr="003F4E3E" w:rsidRDefault="00A302CC">
            <w:pPr>
              <w:snapToGrid w:val="0"/>
              <w:jc w:val="center"/>
              <w:rPr>
                <w:rFonts w:ascii="Arial" w:hAnsi="Arial" w:cs="Arial"/>
                <w:b/>
                <w:sz w:val="22"/>
                <w:szCs w:val="24"/>
              </w:rPr>
            </w:pPr>
            <w:r>
              <w:rPr>
                <w:rFonts w:ascii="Arial" w:hAnsi="Arial" w:cs="Arial"/>
                <w:b/>
                <w:sz w:val="22"/>
                <w:szCs w:val="24"/>
              </w:rPr>
              <w:t>MODELO</w:t>
            </w:r>
          </w:p>
        </w:tc>
        <w:tc>
          <w:tcPr>
            <w:tcW w:w="472" w:type="dxa"/>
            <w:shd w:val="pct10" w:color="auto" w:fill="auto"/>
            <w:vAlign w:val="center"/>
          </w:tcPr>
          <w:p w14:paraId="103A24C6" w14:textId="77777777" w:rsidR="00A302CC" w:rsidRPr="003F4E3E" w:rsidRDefault="00A302CC" w:rsidP="00D91D44">
            <w:pPr>
              <w:snapToGrid w:val="0"/>
              <w:jc w:val="center"/>
              <w:rPr>
                <w:rFonts w:ascii="Arial" w:hAnsi="Arial" w:cs="Arial"/>
                <w:b/>
                <w:sz w:val="22"/>
                <w:szCs w:val="24"/>
              </w:rPr>
            </w:pPr>
            <w:r w:rsidRPr="003F4E3E">
              <w:rPr>
                <w:rFonts w:ascii="Arial" w:hAnsi="Arial" w:cs="Arial"/>
                <w:b/>
                <w:sz w:val="22"/>
                <w:szCs w:val="24"/>
              </w:rPr>
              <w:t>UN.</w:t>
            </w:r>
          </w:p>
        </w:tc>
        <w:tc>
          <w:tcPr>
            <w:tcW w:w="992" w:type="dxa"/>
            <w:shd w:val="pct10" w:color="auto" w:fill="auto"/>
            <w:vAlign w:val="center"/>
          </w:tcPr>
          <w:p w14:paraId="21A17F9F" w14:textId="77777777" w:rsidR="00A302CC" w:rsidRPr="003F4E3E" w:rsidRDefault="00A302CC" w:rsidP="00D91D44">
            <w:pPr>
              <w:snapToGrid w:val="0"/>
              <w:jc w:val="center"/>
              <w:rPr>
                <w:rFonts w:ascii="Arial" w:hAnsi="Arial" w:cs="Arial"/>
                <w:b/>
                <w:sz w:val="22"/>
                <w:szCs w:val="24"/>
              </w:rPr>
            </w:pPr>
            <w:r w:rsidRPr="003F4E3E">
              <w:rPr>
                <w:rFonts w:ascii="Arial" w:hAnsi="Arial" w:cs="Arial"/>
                <w:b/>
                <w:sz w:val="22"/>
                <w:szCs w:val="24"/>
              </w:rPr>
              <w:t>QUANT.</w:t>
            </w:r>
          </w:p>
        </w:tc>
        <w:tc>
          <w:tcPr>
            <w:tcW w:w="1276" w:type="dxa"/>
            <w:shd w:val="pct10" w:color="auto" w:fill="auto"/>
            <w:vAlign w:val="center"/>
          </w:tcPr>
          <w:p w14:paraId="4BA9B95F" w14:textId="77777777" w:rsidR="00A302CC" w:rsidRPr="003F4E3E" w:rsidRDefault="00A302CC" w:rsidP="00D9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r w:rsidRPr="003F4E3E">
              <w:rPr>
                <w:rFonts w:ascii="Arial" w:hAnsi="Arial" w:cs="Arial"/>
                <w:b/>
                <w:sz w:val="22"/>
                <w:szCs w:val="24"/>
              </w:rPr>
              <w:t>PREÇO UNITÁRIO</w:t>
            </w:r>
          </w:p>
          <w:p w14:paraId="49395DB5" w14:textId="77777777" w:rsidR="00A302CC" w:rsidRPr="003F4E3E" w:rsidRDefault="00A302CC" w:rsidP="00D9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4"/>
              </w:rPr>
            </w:pPr>
            <w:r w:rsidRPr="003F4E3E">
              <w:rPr>
                <w:rFonts w:ascii="Arial" w:hAnsi="Arial" w:cs="Arial"/>
                <w:b/>
                <w:sz w:val="22"/>
                <w:szCs w:val="24"/>
              </w:rPr>
              <w:t>R$</w:t>
            </w:r>
          </w:p>
        </w:tc>
        <w:tc>
          <w:tcPr>
            <w:tcW w:w="1039" w:type="dxa"/>
            <w:shd w:val="pct10" w:color="auto" w:fill="auto"/>
            <w:vAlign w:val="center"/>
          </w:tcPr>
          <w:p w14:paraId="38CCCDAF" w14:textId="77777777" w:rsidR="00A302CC" w:rsidRPr="003F4E3E" w:rsidRDefault="00A302CC" w:rsidP="00D9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r w:rsidRPr="003F4E3E">
              <w:rPr>
                <w:rFonts w:ascii="Arial" w:hAnsi="Arial" w:cs="Arial"/>
                <w:b/>
                <w:sz w:val="22"/>
                <w:szCs w:val="24"/>
              </w:rPr>
              <w:t>PREÇO TOTAL</w:t>
            </w:r>
          </w:p>
          <w:p w14:paraId="23FB7FC1" w14:textId="77777777" w:rsidR="00A302CC" w:rsidRPr="003F4E3E" w:rsidRDefault="00A302CC" w:rsidP="00D9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4"/>
              </w:rPr>
            </w:pPr>
            <w:r w:rsidRPr="003F4E3E">
              <w:rPr>
                <w:rFonts w:ascii="Arial" w:hAnsi="Arial" w:cs="Arial"/>
                <w:b/>
                <w:sz w:val="22"/>
                <w:szCs w:val="24"/>
              </w:rPr>
              <w:t>R$</w:t>
            </w:r>
          </w:p>
        </w:tc>
      </w:tr>
      <w:tr w:rsidR="00A302CC" w:rsidRPr="000B696E" w14:paraId="7A57183E" w14:textId="77777777" w:rsidTr="00B143BE">
        <w:trPr>
          <w:jc w:val="center"/>
        </w:trPr>
        <w:tc>
          <w:tcPr>
            <w:tcW w:w="1244" w:type="dxa"/>
            <w:shd w:val="clear" w:color="auto" w:fill="D9D9D9" w:themeFill="background1" w:themeFillShade="D9"/>
            <w:vAlign w:val="center"/>
          </w:tcPr>
          <w:p w14:paraId="559A2694" w14:textId="77777777" w:rsidR="00A302CC" w:rsidRPr="003F4E3E" w:rsidRDefault="00A302CC" w:rsidP="00D91D44">
            <w:pPr>
              <w:autoSpaceDE w:val="0"/>
              <w:autoSpaceDN w:val="0"/>
              <w:jc w:val="center"/>
              <w:rPr>
                <w:rFonts w:ascii="Arial" w:hAnsi="Arial" w:cs="Arial"/>
                <w:b/>
                <w:sz w:val="22"/>
                <w:szCs w:val="24"/>
              </w:rPr>
            </w:pPr>
            <w:r w:rsidRPr="003F4E3E">
              <w:rPr>
                <w:rFonts w:ascii="Arial" w:hAnsi="Arial" w:cs="Arial"/>
                <w:b/>
                <w:sz w:val="22"/>
                <w:szCs w:val="24"/>
              </w:rPr>
              <w:t>GRUPO ÚNICO</w:t>
            </w:r>
          </w:p>
          <w:p w14:paraId="15C6D768" w14:textId="77777777" w:rsidR="00A302CC" w:rsidRPr="003F4E3E" w:rsidRDefault="00A302CC" w:rsidP="00D91D44">
            <w:pPr>
              <w:autoSpaceDE w:val="0"/>
              <w:autoSpaceDN w:val="0"/>
              <w:jc w:val="center"/>
              <w:rPr>
                <w:rFonts w:ascii="Arial" w:hAnsi="Arial" w:cs="Arial"/>
                <w:b/>
                <w:sz w:val="22"/>
                <w:szCs w:val="24"/>
              </w:rPr>
            </w:pPr>
            <w:r w:rsidRPr="003F4E3E">
              <w:rPr>
                <w:rFonts w:ascii="Arial" w:hAnsi="Arial" w:cs="Arial"/>
                <w:b/>
                <w:sz w:val="22"/>
                <w:szCs w:val="24"/>
              </w:rPr>
              <w:t>(Itens 1 a 6)</w:t>
            </w:r>
          </w:p>
        </w:tc>
        <w:tc>
          <w:tcPr>
            <w:tcW w:w="9308" w:type="dxa"/>
            <w:gridSpan w:val="6"/>
            <w:shd w:val="clear" w:color="auto" w:fill="D9D9D9" w:themeFill="background1" w:themeFillShade="D9"/>
            <w:vAlign w:val="center"/>
          </w:tcPr>
          <w:p w14:paraId="084280E2" w14:textId="77777777" w:rsidR="00A302CC" w:rsidRPr="003F4E3E" w:rsidRDefault="00A302CC" w:rsidP="00935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r w:rsidRPr="003F4E3E">
              <w:rPr>
                <w:rFonts w:ascii="Arial" w:hAnsi="Arial" w:cs="Arial"/>
                <w:b/>
                <w:bCs/>
                <w:sz w:val="22"/>
                <w:szCs w:val="24"/>
              </w:rPr>
              <w:t>SISTEMA DE GERENCIAMENTO, CONTROLE, ORGANIZAÇÃO, PROGRAMAÇÃO E EXIBIÇÃO DE MÍDIAS PARA EMISSORA DE TELEVISÃO</w:t>
            </w:r>
          </w:p>
        </w:tc>
      </w:tr>
      <w:tr w:rsidR="00A302CC" w:rsidRPr="000B696E" w14:paraId="19DC9993" w14:textId="77777777" w:rsidTr="00343ACB">
        <w:trPr>
          <w:jc w:val="center"/>
        </w:trPr>
        <w:tc>
          <w:tcPr>
            <w:tcW w:w="1244" w:type="dxa"/>
            <w:vAlign w:val="center"/>
          </w:tcPr>
          <w:p w14:paraId="7A4A00ED"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sz w:val="22"/>
                <w:szCs w:val="24"/>
              </w:rPr>
              <w:t>1</w:t>
            </w:r>
          </w:p>
        </w:tc>
        <w:tc>
          <w:tcPr>
            <w:tcW w:w="4489" w:type="dxa"/>
            <w:vAlign w:val="center"/>
          </w:tcPr>
          <w:p w14:paraId="04126E6D"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bCs/>
                <w:noProof/>
                <w:sz w:val="22"/>
              </w:rPr>
              <w:t>SISTEMA DE GERENCIAMENTO DE MÍDIAS E EXIBIÇÃO DE PROGRAMAÇÃO PARA TELEVISÃO E ACESSÓRIOS</w:t>
            </w:r>
          </w:p>
        </w:tc>
        <w:tc>
          <w:tcPr>
            <w:tcW w:w="1040" w:type="dxa"/>
          </w:tcPr>
          <w:p w14:paraId="5222F57B" w14:textId="77777777" w:rsidR="00A302CC" w:rsidRPr="003F4E3E" w:rsidRDefault="00A302CC" w:rsidP="00D91D44">
            <w:pPr>
              <w:spacing w:line="276" w:lineRule="auto"/>
              <w:jc w:val="center"/>
              <w:rPr>
                <w:rFonts w:ascii="Arial" w:eastAsiaTheme="minorEastAsia" w:hAnsi="Arial" w:cs="Arial"/>
                <w:noProof/>
                <w:sz w:val="22"/>
              </w:rPr>
            </w:pPr>
          </w:p>
        </w:tc>
        <w:tc>
          <w:tcPr>
            <w:tcW w:w="472" w:type="dxa"/>
            <w:vAlign w:val="center"/>
          </w:tcPr>
          <w:p w14:paraId="22305E21"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SV</w:t>
            </w:r>
          </w:p>
        </w:tc>
        <w:tc>
          <w:tcPr>
            <w:tcW w:w="992" w:type="dxa"/>
            <w:vAlign w:val="center"/>
          </w:tcPr>
          <w:p w14:paraId="3497E7CA"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1</w:t>
            </w:r>
          </w:p>
        </w:tc>
        <w:tc>
          <w:tcPr>
            <w:tcW w:w="1276" w:type="dxa"/>
            <w:vAlign w:val="center"/>
          </w:tcPr>
          <w:p w14:paraId="42A3F504"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4"/>
              </w:rPr>
            </w:pPr>
          </w:p>
        </w:tc>
        <w:tc>
          <w:tcPr>
            <w:tcW w:w="1039" w:type="dxa"/>
            <w:vAlign w:val="center"/>
          </w:tcPr>
          <w:p w14:paraId="26FB82FB"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p>
        </w:tc>
      </w:tr>
      <w:tr w:rsidR="00A302CC" w:rsidRPr="000B696E" w14:paraId="7E6796B4" w14:textId="77777777" w:rsidTr="00343ACB">
        <w:trPr>
          <w:jc w:val="center"/>
        </w:trPr>
        <w:tc>
          <w:tcPr>
            <w:tcW w:w="1244" w:type="dxa"/>
            <w:vAlign w:val="center"/>
          </w:tcPr>
          <w:p w14:paraId="3EFC4D55"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sz w:val="22"/>
                <w:szCs w:val="24"/>
              </w:rPr>
              <w:t>2</w:t>
            </w:r>
          </w:p>
        </w:tc>
        <w:tc>
          <w:tcPr>
            <w:tcW w:w="4489" w:type="dxa"/>
            <w:vAlign w:val="center"/>
          </w:tcPr>
          <w:p w14:paraId="702F80CE" w14:textId="77777777" w:rsidR="00A302CC" w:rsidRDefault="00A302CC" w:rsidP="00D91D44">
            <w:pPr>
              <w:autoSpaceDE w:val="0"/>
              <w:autoSpaceDN w:val="0"/>
              <w:jc w:val="center"/>
              <w:rPr>
                <w:rFonts w:ascii="Arial" w:hAnsi="Arial" w:cs="Arial"/>
                <w:bCs/>
                <w:noProof/>
                <w:sz w:val="22"/>
              </w:rPr>
            </w:pPr>
            <w:r w:rsidRPr="003F4E3E">
              <w:rPr>
                <w:rFonts w:ascii="Arial" w:hAnsi="Arial" w:cs="Arial"/>
                <w:bCs/>
                <w:noProof/>
                <w:sz w:val="22"/>
              </w:rPr>
              <w:t>SERVIDORES DE VÍDEO PARA INGESTÃO E EXIBIÇÃO DE CONTEÚDOS</w:t>
            </w:r>
          </w:p>
          <w:p w14:paraId="696D5140" w14:textId="77777777" w:rsidR="005404F6" w:rsidRPr="009E3067" w:rsidRDefault="005404F6" w:rsidP="00D91D44">
            <w:pPr>
              <w:autoSpaceDE w:val="0"/>
              <w:autoSpaceDN w:val="0"/>
              <w:jc w:val="center"/>
              <w:rPr>
                <w:rFonts w:ascii="Arial" w:hAnsi="Arial" w:cs="Arial"/>
                <w:b/>
                <w:sz w:val="22"/>
                <w:szCs w:val="24"/>
              </w:rPr>
            </w:pPr>
            <w:r>
              <w:rPr>
                <w:rFonts w:ascii="Arial" w:hAnsi="Arial" w:cs="Arial"/>
                <w:b/>
                <w:bCs/>
                <w:noProof/>
                <w:sz w:val="22"/>
              </w:rPr>
              <w:t>(com acessórios)</w:t>
            </w:r>
          </w:p>
        </w:tc>
        <w:tc>
          <w:tcPr>
            <w:tcW w:w="1040" w:type="dxa"/>
          </w:tcPr>
          <w:p w14:paraId="21D2EC2D" w14:textId="77777777" w:rsidR="00A302CC" w:rsidRPr="003F4E3E" w:rsidRDefault="00A302CC" w:rsidP="00D91D44">
            <w:pPr>
              <w:spacing w:line="276" w:lineRule="auto"/>
              <w:jc w:val="center"/>
              <w:rPr>
                <w:rFonts w:ascii="Arial" w:eastAsiaTheme="minorEastAsia" w:hAnsi="Arial" w:cs="Arial"/>
                <w:noProof/>
                <w:sz w:val="22"/>
              </w:rPr>
            </w:pPr>
          </w:p>
        </w:tc>
        <w:tc>
          <w:tcPr>
            <w:tcW w:w="472" w:type="dxa"/>
            <w:vAlign w:val="center"/>
          </w:tcPr>
          <w:p w14:paraId="33BB51B7"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U</w:t>
            </w:r>
          </w:p>
        </w:tc>
        <w:tc>
          <w:tcPr>
            <w:tcW w:w="992" w:type="dxa"/>
            <w:vAlign w:val="center"/>
          </w:tcPr>
          <w:p w14:paraId="343AAB61"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3</w:t>
            </w:r>
          </w:p>
        </w:tc>
        <w:tc>
          <w:tcPr>
            <w:tcW w:w="1276" w:type="dxa"/>
            <w:vAlign w:val="center"/>
          </w:tcPr>
          <w:p w14:paraId="49CD702B"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4"/>
              </w:rPr>
            </w:pPr>
          </w:p>
        </w:tc>
        <w:tc>
          <w:tcPr>
            <w:tcW w:w="1039" w:type="dxa"/>
            <w:vAlign w:val="center"/>
          </w:tcPr>
          <w:p w14:paraId="695509D8"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p>
        </w:tc>
      </w:tr>
      <w:tr w:rsidR="00A302CC" w:rsidRPr="000B696E" w14:paraId="0B0F48BD" w14:textId="77777777" w:rsidTr="009E3067">
        <w:trPr>
          <w:jc w:val="center"/>
        </w:trPr>
        <w:tc>
          <w:tcPr>
            <w:tcW w:w="1244" w:type="dxa"/>
            <w:vAlign w:val="center"/>
          </w:tcPr>
          <w:p w14:paraId="670D8587"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sz w:val="22"/>
                <w:szCs w:val="24"/>
              </w:rPr>
              <w:t>3</w:t>
            </w:r>
          </w:p>
        </w:tc>
        <w:tc>
          <w:tcPr>
            <w:tcW w:w="4489" w:type="dxa"/>
            <w:vAlign w:val="center"/>
          </w:tcPr>
          <w:p w14:paraId="0CC87BEA" w14:textId="77777777" w:rsidR="00A302CC" w:rsidRDefault="00A302CC" w:rsidP="00D91D44">
            <w:pPr>
              <w:autoSpaceDE w:val="0"/>
              <w:autoSpaceDN w:val="0"/>
              <w:jc w:val="center"/>
              <w:rPr>
                <w:rFonts w:ascii="Arial" w:hAnsi="Arial" w:cs="Arial"/>
                <w:bCs/>
                <w:noProof/>
                <w:sz w:val="22"/>
              </w:rPr>
            </w:pPr>
            <w:r w:rsidRPr="003F4E3E">
              <w:rPr>
                <w:rFonts w:ascii="Arial" w:hAnsi="Arial" w:cs="Arial"/>
                <w:bCs/>
                <w:noProof/>
                <w:sz w:val="22"/>
              </w:rPr>
              <w:t>SISTEMA KVM REDUNDANTE COM VÍDEO DIGITAL SOBRE CONEXÃO IP E ACESSÓRIOS</w:t>
            </w:r>
          </w:p>
          <w:p w14:paraId="02467AC1" w14:textId="77777777" w:rsidR="005404F6" w:rsidRPr="009E3067" w:rsidRDefault="005404F6" w:rsidP="00D91D44">
            <w:pPr>
              <w:autoSpaceDE w:val="0"/>
              <w:autoSpaceDN w:val="0"/>
              <w:jc w:val="center"/>
              <w:rPr>
                <w:rFonts w:ascii="Arial" w:hAnsi="Arial" w:cs="Arial"/>
                <w:b/>
                <w:sz w:val="22"/>
                <w:szCs w:val="24"/>
              </w:rPr>
            </w:pPr>
            <w:r>
              <w:rPr>
                <w:rFonts w:ascii="Arial" w:hAnsi="Arial" w:cs="Arial"/>
                <w:b/>
                <w:bCs/>
                <w:noProof/>
                <w:sz w:val="22"/>
              </w:rPr>
              <w:t>(com acessórios)</w:t>
            </w:r>
          </w:p>
        </w:tc>
        <w:tc>
          <w:tcPr>
            <w:tcW w:w="1040" w:type="dxa"/>
            <w:tcBorders>
              <w:bottom w:val="single" w:sz="4" w:space="0" w:color="auto"/>
            </w:tcBorders>
          </w:tcPr>
          <w:p w14:paraId="64E0012C" w14:textId="77777777" w:rsidR="00A302CC" w:rsidRPr="003F4E3E" w:rsidRDefault="00A302CC" w:rsidP="00D91D44">
            <w:pPr>
              <w:spacing w:line="276" w:lineRule="auto"/>
              <w:jc w:val="center"/>
              <w:rPr>
                <w:rFonts w:ascii="Arial" w:eastAsiaTheme="minorEastAsia" w:hAnsi="Arial" w:cs="Arial"/>
                <w:noProof/>
                <w:sz w:val="22"/>
              </w:rPr>
            </w:pPr>
          </w:p>
        </w:tc>
        <w:tc>
          <w:tcPr>
            <w:tcW w:w="472" w:type="dxa"/>
            <w:vAlign w:val="center"/>
          </w:tcPr>
          <w:p w14:paraId="0099E4A2"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U</w:t>
            </w:r>
          </w:p>
        </w:tc>
        <w:tc>
          <w:tcPr>
            <w:tcW w:w="992" w:type="dxa"/>
            <w:vAlign w:val="center"/>
          </w:tcPr>
          <w:p w14:paraId="2AE4D7B2"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1</w:t>
            </w:r>
          </w:p>
        </w:tc>
        <w:tc>
          <w:tcPr>
            <w:tcW w:w="1276" w:type="dxa"/>
            <w:vAlign w:val="center"/>
          </w:tcPr>
          <w:p w14:paraId="28338E06"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4"/>
              </w:rPr>
            </w:pPr>
          </w:p>
        </w:tc>
        <w:tc>
          <w:tcPr>
            <w:tcW w:w="1039" w:type="dxa"/>
            <w:vAlign w:val="center"/>
          </w:tcPr>
          <w:p w14:paraId="5CDC50A9"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p>
        </w:tc>
      </w:tr>
      <w:tr w:rsidR="00A302CC" w:rsidRPr="000B696E" w14:paraId="4D628796" w14:textId="77777777" w:rsidTr="009E3067">
        <w:trPr>
          <w:jc w:val="center"/>
        </w:trPr>
        <w:tc>
          <w:tcPr>
            <w:tcW w:w="1244" w:type="dxa"/>
            <w:vAlign w:val="center"/>
          </w:tcPr>
          <w:p w14:paraId="646634A7"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sz w:val="22"/>
                <w:szCs w:val="24"/>
              </w:rPr>
              <w:t>4</w:t>
            </w:r>
          </w:p>
        </w:tc>
        <w:tc>
          <w:tcPr>
            <w:tcW w:w="4489" w:type="dxa"/>
            <w:vAlign w:val="center"/>
          </w:tcPr>
          <w:p w14:paraId="3FFEDB23"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bCs/>
                <w:noProof/>
                <w:sz w:val="22"/>
              </w:rPr>
              <w:t>SERVIÇOS DE INSTALAÇÃO, ATIVAÇÃO E CUSTOMIZAÇÃO DO SISTEMA</w:t>
            </w:r>
          </w:p>
        </w:tc>
        <w:tc>
          <w:tcPr>
            <w:tcW w:w="1040" w:type="dxa"/>
            <w:shd w:val="thinDiagStripe" w:color="auto" w:fill="D9D9D9" w:themeFill="background1" w:themeFillShade="D9"/>
          </w:tcPr>
          <w:p w14:paraId="2F2999D8" w14:textId="77777777" w:rsidR="00A302CC" w:rsidRPr="003F4E3E" w:rsidRDefault="00A302CC" w:rsidP="00D91D44">
            <w:pPr>
              <w:spacing w:line="276" w:lineRule="auto"/>
              <w:jc w:val="center"/>
              <w:rPr>
                <w:rFonts w:ascii="Arial" w:eastAsiaTheme="minorEastAsia" w:hAnsi="Arial" w:cs="Arial"/>
                <w:noProof/>
                <w:sz w:val="22"/>
              </w:rPr>
            </w:pPr>
          </w:p>
        </w:tc>
        <w:tc>
          <w:tcPr>
            <w:tcW w:w="472" w:type="dxa"/>
            <w:vAlign w:val="center"/>
          </w:tcPr>
          <w:p w14:paraId="69FFBBEC"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SV</w:t>
            </w:r>
          </w:p>
        </w:tc>
        <w:tc>
          <w:tcPr>
            <w:tcW w:w="992" w:type="dxa"/>
            <w:vAlign w:val="center"/>
          </w:tcPr>
          <w:p w14:paraId="12D93F61"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1</w:t>
            </w:r>
          </w:p>
        </w:tc>
        <w:tc>
          <w:tcPr>
            <w:tcW w:w="1276" w:type="dxa"/>
            <w:vAlign w:val="center"/>
          </w:tcPr>
          <w:p w14:paraId="33611C45"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4"/>
              </w:rPr>
            </w:pPr>
          </w:p>
        </w:tc>
        <w:tc>
          <w:tcPr>
            <w:tcW w:w="1039" w:type="dxa"/>
            <w:vAlign w:val="center"/>
          </w:tcPr>
          <w:p w14:paraId="2F86471A"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p>
        </w:tc>
      </w:tr>
      <w:tr w:rsidR="00A302CC" w:rsidRPr="00D91D44" w14:paraId="3B02039D" w14:textId="77777777" w:rsidTr="009E3067">
        <w:trPr>
          <w:trHeight w:val="483"/>
          <w:jc w:val="center"/>
        </w:trPr>
        <w:tc>
          <w:tcPr>
            <w:tcW w:w="1244" w:type="dxa"/>
            <w:vAlign w:val="center"/>
          </w:tcPr>
          <w:p w14:paraId="57F868D9"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sz w:val="22"/>
                <w:szCs w:val="24"/>
              </w:rPr>
              <w:t>5</w:t>
            </w:r>
          </w:p>
        </w:tc>
        <w:tc>
          <w:tcPr>
            <w:tcW w:w="4489" w:type="dxa"/>
            <w:vAlign w:val="center"/>
          </w:tcPr>
          <w:p w14:paraId="6FDB2120"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bCs/>
                <w:noProof/>
                <w:sz w:val="22"/>
              </w:rPr>
              <w:t>TREINAMENTO E CAPACITAÇÃO TÉCNICA</w:t>
            </w:r>
          </w:p>
        </w:tc>
        <w:tc>
          <w:tcPr>
            <w:tcW w:w="1040" w:type="dxa"/>
            <w:shd w:val="thinDiagStripe" w:color="auto" w:fill="D9D9D9" w:themeFill="background1" w:themeFillShade="D9"/>
          </w:tcPr>
          <w:p w14:paraId="4492AFBA" w14:textId="77777777" w:rsidR="00A302CC" w:rsidRPr="003F4E3E" w:rsidRDefault="00A302CC" w:rsidP="00D91D44">
            <w:pPr>
              <w:spacing w:line="276" w:lineRule="auto"/>
              <w:jc w:val="center"/>
              <w:rPr>
                <w:rFonts w:ascii="Arial" w:eastAsiaTheme="minorEastAsia" w:hAnsi="Arial" w:cs="Arial"/>
                <w:noProof/>
                <w:sz w:val="22"/>
              </w:rPr>
            </w:pPr>
          </w:p>
        </w:tc>
        <w:tc>
          <w:tcPr>
            <w:tcW w:w="472" w:type="dxa"/>
            <w:vAlign w:val="center"/>
          </w:tcPr>
          <w:p w14:paraId="4A6C4A03"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SV</w:t>
            </w:r>
          </w:p>
        </w:tc>
        <w:tc>
          <w:tcPr>
            <w:tcW w:w="992" w:type="dxa"/>
            <w:vAlign w:val="center"/>
          </w:tcPr>
          <w:p w14:paraId="37602DF5"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1</w:t>
            </w:r>
          </w:p>
        </w:tc>
        <w:tc>
          <w:tcPr>
            <w:tcW w:w="1276" w:type="dxa"/>
            <w:vAlign w:val="center"/>
          </w:tcPr>
          <w:p w14:paraId="7FCFD3CF" w14:textId="77777777" w:rsidR="00A302CC" w:rsidRPr="003F4E3E" w:rsidRDefault="00A302CC" w:rsidP="003F4E3E">
            <w:pPr>
              <w:autoSpaceDE w:val="0"/>
              <w:autoSpaceDN w:val="0"/>
              <w:jc w:val="center"/>
              <w:rPr>
                <w:rFonts w:ascii="Arial" w:hAnsi="Arial" w:cs="Arial"/>
                <w:sz w:val="22"/>
                <w:szCs w:val="24"/>
              </w:rPr>
            </w:pPr>
          </w:p>
        </w:tc>
        <w:tc>
          <w:tcPr>
            <w:tcW w:w="1039" w:type="dxa"/>
            <w:vAlign w:val="center"/>
          </w:tcPr>
          <w:p w14:paraId="62FDBB29" w14:textId="77777777" w:rsidR="00A302CC" w:rsidRPr="003F4E3E" w:rsidRDefault="00A302CC" w:rsidP="003F4E3E">
            <w:pPr>
              <w:autoSpaceDE w:val="0"/>
              <w:autoSpaceDN w:val="0"/>
              <w:jc w:val="center"/>
              <w:rPr>
                <w:rFonts w:ascii="Arial" w:hAnsi="Arial" w:cs="Arial"/>
                <w:b/>
                <w:sz w:val="22"/>
                <w:szCs w:val="24"/>
              </w:rPr>
            </w:pPr>
          </w:p>
        </w:tc>
      </w:tr>
      <w:tr w:rsidR="00A302CC" w:rsidRPr="000B696E" w14:paraId="5F2A04A0" w14:textId="77777777" w:rsidTr="009E3067">
        <w:trPr>
          <w:trHeight w:val="433"/>
          <w:jc w:val="center"/>
        </w:trPr>
        <w:tc>
          <w:tcPr>
            <w:tcW w:w="1244" w:type="dxa"/>
            <w:vAlign w:val="center"/>
          </w:tcPr>
          <w:p w14:paraId="57517134"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sz w:val="22"/>
                <w:szCs w:val="24"/>
              </w:rPr>
              <w:t>6</w:t>
            </w:r>
          </w:p>
        </w:tc>
        <w:tc>
          <w:tcPr>
            <w:tcW w:w="4489" w:type="dxa"/>
            <w:vAlign w:val="center"/>
          </w:tcPr>
          <w:p w14:paraId="6A70C98E" w14:textId="77777777" w:rsidR="00A302CC" w:rsidRPr="003F4E3E" w:rsidRDefault="00A302CC" w:rsidP="00D91D44">
            <w:pPr>
              <w:autoSpaceDE w:val="0"/>
              <w:autoSpaceDN w:val="0"/>
              <w:jc w:val="center"/>
              <w:rPr>
                <w:rFonts w:ascii="Arial" w:hAnsi="Arial" w:cs="Arial"/>
                <w:sz w:val="22"/>
                <w:szCs w:val="24"/>
              </w:rPr>
            </w:pPr>
            <w:r w:rsidRPr="003F4E3E">
              <w:rPr>
                <w:rFonts w:ascii="Arial" w:hAnsi="Arial" w:cs="Arial"/>
                <w:bCs/>
                <w:noProof/>
                <w:sz w:val="22"/>
              </w:rPr>
              <w:t>OPERAÇÃO ASSISTIDA</w:t>
            </w:r>
          </w:p>
        </w:tc>
        <w:tc>
          <w:tcPr>
            <w:tcW w:w="1040" w:type="dxa"/>
            <w:shd w:val="thinDiagStripe" w:color="auto" w:fill="D9D9D9" w:themeFill="background1" w:themeFillShade="D9"/>
          </w:tcPr>
          <w:p w14:paraId="03F13B7C" w14:textId="77777777" w:rsidR="00A302CC" w:rsidRPr="003F4E3E" w:rsidRDefault="00A302CC" w:rsidP="00D91D44">
            <w:pPr>
              <w:spacing w:line="276" w:lineRule="auto"/>
              <w:jc w:val="center"/>
              <w:rPr>
                <w:rFonts w:ascii="Arial" w:eastAsiaTheme="minorEastAsia" w:hAnsi="Arial" w:cs="Arial"/>
                <w:noProof/>
                <w:sz w:val="22"/>
              </w:rPr>
            </w:pPr>
          </w:p>
        </w:tc>
        <w:tc>
          <w:tcPr>
            <w:tcW w:w="472" w:type="dxa"/>
            <w:vAlign w:val="center"/>
          </w:tcPr>
          <w:p w14:paraId="5883B0EE"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SV</w:t>
            </w:r>
          </w:p>
        </w:tc>
        <w:tc>
          <w:tcPr>
            <w:tcW w:w="992" w:type="dxa"/>
            <w:vAlign w:val="center"/>
          </w:tcPr>
          <w:p w14:paraId="4F276CBB" w14:textId="77777777" w:rsidR="00A302CC" w:rsidRPr="003F4E3E" w:rsidRDefault="00A302CC" w:rsidP="00D91D44">
            <w:pPr>
              <w:spacing w:line="276" w:lineRule="auto"/>
              <w:jc w:val="center"/>
              <w:rPr>
                <w:rFonts w:ascii="Arial" w:eastAsiaTheme="minorEastAsia" w:hAnsi="Arial" w:cs="Arial"/>
                <w:sz w:val="22"/>
                <w:highlight w:val="yellow"/>
              </w:rPr>
            </w:pPr>
            <w:r w:rsidRPr="003F4E3E">
              <w:rPr>
                <w:rFonts w:ascii="Arial" w:eastAsiaTheme="minorEastAsia" w:hAnsi="Arial" w:cs="Arial"/>
                <w:noProof/>
                <w:sz w:val="22"/>
              </w:rPr>
              <w:t>1</w:t>
            </w:r>
          </w:p>
        </w:tc>
        <w:tc>
          <w:tcPr>
            <w:tcW w:w="1276" w:type="dxa"/>
            <w:vAlign w:val="center"/>
          </w:tcPr>
          <w:p w14:paraId="36832CB5"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4"/>
              </w:rPr>
            </w:pPr>
          </w:p>
        </w:tc>
        <w:tc>
          <w:tcPr>
            <w:tcW w:w="1039" w:type="dxa"/>
            <w:vAlign w:val="center"/>
          </w:tcPr>
          <w:p w14:paraId="6156EF5F" w14:textId="77777777" w:rsidR="00A302CC" w:rsidRPr="003F4E3E" w:rsidRDefault="00A302CC" w:rsidP="003F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p>
        </w:tc>
      </w:tr>
      <w:tr w:rsidR="00A302CC" w:rsidRPr="000B696E" w14:paraId="2DFD242B" w14:textId="77777777" w:rsidTr="001C22BF">
        <w:trPr>
          <w:jc w:val="center"/>
        </w:trPr>
        <w:tc>
          <w:tcPr>
            <w:tcW w:w="9513" w:type="dxa"/>
            <w:gridSpan w:val="6"/>
          </w:tcPr>
          <w:p w14:paraId="6A00444A" w14:textId="77777777" w:rsidR="00A302CC" w:rsidRPr="003F4E3E" w:rsidRDefault="00A302CC" w:rsidP="00D9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2"/>
                <w:szCs w:val="24"/>
              </w:rPr>
            </w:pPr>
            <w:r w:rsidRPr="003F4E3E">
              <w:rPr>
                <w:rFonts w:ascii="Arial" w:hAnsi="Arial" w:cs="Arial"/>
                <w:b/>
                <w:sz w:val="22"/>
                <w:szCs w:val="24"/>
              </w:rPr>
              <w:t>PREÇO TOTAL DO GRUPO ÚNICO (R$)</w:t>
            </w:r>
          </w:p>
        </w:tc>
        <w:tc>
          <w:tcPr>
            <w:tcW w:w="1039" w:type="dxa"/>
            <w:vAlign w:val="center"/>
          </w:tcPr>
          <w:p w14:paraId="2748C6BE" w14:textId="77777777" w:rsidR="00A302CC" w:rsidRPr="003F4E3E" w:rsidRDefault="00A302CC" w:rsidP="00D9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4"/>
              </w:rPr>
            </w:pPr>
          </w:p>
        </w:tc>
      </w:tr>
      <w:tr w:rsidR="00A302CC" w:rsidRPr="000B696E" w14:paraId="251A3745" w14:textId="77777777" w:rsidTr="001C22BF">
        <w:trPr>
          <w:jc w:val="center"/>
        </w:trPr>
        <w:tc>
          <w:tcPr>
            <w:tcW w:w="10552" w:type="dxa"/>
            <w:gridSpan w:val="7"/>
          </w:tcPr>
          <w:p w14:paraId="6361417D" w14:textId="77777777" w:rsidR="00A302CC" w:rsidRPr="003F4E3E" w:rsidRDefault="00A302CC" w:rsidP="00D91D44">
            <w:pPr>
              <w:rPr>
                <w:rFonts w:ascii="Arial" w:hAnsi="Arial" w:cs="Arial"/>
                <w:sz w:val="22"/>
                <w:szCs w:val="24"/>
              </w:rPr>
            </w:pPr>
            <w:r w:rsidRPr="003F4E3E">
              <w:rPr>
                <w:rFonts w:ascii="Arial" w:hAnsi="Arial" w:cs="Arial"/>
                <w:sz w:val="22"/>
                <w:szCs w:val="24"/>
              </w:rPr>
              <w:t>PREÇO TOTAL POR EXTENSO:</w:t>
            </w:r>
          </w:p>
        </w:tc>
      </w:tr>
    </w:tbl>
    <w:p w14:paraId="79C72A41"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35EC2A1" w14:textId="77777777" w:rsidR="00362CA9" w:rsidRDefault="00362CA9"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8ACF7CC" w14:textId="0EE58FB1" w:rsidR="0011616D" w:rsidRPr="007E38F8"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1E397A">
        <w:rPr>
          <w:rFonts w:ascii="Arial" w:hAnsi="Arial"/>
          <w:b/>
          <w:sz w:val="24"/>
          <w:szCs w:val="24"/>
        </w:rPr>
        <w:t>Declaramos que os</w:t>
      </w:r>
      <w:r w:rsidR="00F769F8" w:rsidRPr="001E397A">
        <w:rPr>
          <w:rFonts w:ascii="Arial" w:hAnsi="Arial"/>
          <w:b/>
          <w:sz w:val="24"/>
          <w:szCs w:val="24"/>
        </w:rPr>
        <w:t xml:space="preserve"> ite</w:t>
      </w:r>
      <w:r w:rsidRPr="001E397A">
        <w:rPr>
          <w:rFonts w:ascii="Arial" w:hAnsi="Arial"/>
          <w:b/>
          <w:sz w:val="24"/>
          <w:szCs w:val="24"/>
        </w:rPr>
        <w:t>ns constantes desta proposta corresponde</w:t>
      </w:r>
      <w:r w:rsidR="00F769F8" w:rsidRPr="001E397A">
        <w:rPr>
          <w:rFonts w:ascii="Arial" w:hAnsi="Arial"/>
          <w:b/>
          <w:sz w:val="24"/>
          <w:szCs w:val="24"/>
        </w:rPr>
        <w:t>m</w:t>
      </w:r>
      <w:r w:rsidR="00F769F8">
        <w:rPr>
          <w:rFonts w:ascii="Arial" w:hAnsi="Arial"/>
          <w:b/>
          <w:sz w:val="24"/>
          <w:szCs w:val="24"/>
        </w:rPr>
        <w:t xml:space="preserve"> </w:t>
      </w:r>
      <w:r w:rsidRPr="007E38F8">
        <w:rPr>
          <w:rFonts w:ascii="Arial" w:hAnsi="Arial"/>
          <w:b/>
          <w:sz w:val="24"/>
          <w:szCs w:val="24"/>
        </w:rPr>
        <w:t>exatamente às especificações descritas no Anexo n. 1</w:t>
      </w:r>
      <w:r w:rsidR="00D95B53" w:rsidRPr="007E38F8">
        <w:rPr>
          <w:rFonts w:ascii="Arial" w:hAnsi="Arial"/>
          <w:b/>
          <w:sz w:val="24"/>
          <w:szCs w:val="24"/>
        </w:rPr>
        <w:t xml:space="preserve"> do Edital</w:t>
      </w:r>
      <w:r w:rsidRPr="007E38F8">
        <w:rPr>
          <w:rFonts w:ascii="Arial" w:hAnsi="Arial"/>
          <w:b/>
          <w:sz w:val="24"/>
          <w:szCs w:val="24"/>
        </w:rPr>
        <w:t xml:space="preserve"> </w:t>
      </w:r>
      <w:r w:rsidR="00D95B53" w:rsidRPr="007E38F8">
        <w:rPr>
          <w:rFonts w:ascii="Arial" w:hAnsi="Arial"/>
          <w:b/>
          <w:sz w:val="24"/>
          <w:szCs w:val="24"/>
        </w:rPr>
        <w:t>e às condições de entrega dos equipamentos e de execução dos serviços descritas no Anexo n. 5</w:t>
      </w:r>
      <w:r w:rsidR="00D95B53" w:rsidRPr="007E38F8">
        <w:rPr>
          <w:rFonts w:ascii="Arial" w:hAnsi="Arial"/>
          <w:b/>
          <w:sz w:val="24"/>
        </w:rPr>
        <w:t xml:space="preserve"> </w:t>
      </w:r>
      <w:r w:rsidRPr="007E38F8">
        <w:rPr>
          <w:rFonts w:ascii="Arial" w:hAnsi="Arial"/>
          <w:b/>
          <w:sz w:val="24"/>
        </w:rPr>
        <w:t>do Edital</w:t>
      </w:r>
      <w:r w:rsidRPr="007E38F8">
        <w:rPr>
          <w:rFonts w:ascii="Arial" w:hAnsi="Arial"/>
          <w:b/>
          <w:sz w:val="24"/>
          <w:szCs w:val="24"/>
        </w:rPr>
        <w:t>, às quais aderimos formalmente.</w:t>
      </w:r>
    </w:p>
    <w:p w14:paraId="4EAB346F" w14:textId="77777777" w:rsidR="0011616D" w:rsidRPr="007E38F8"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7E38F8">
        <w:rPr>
          <w:rFonts w:ascii="Arial" w:hAnsi="Arial"/>
          <w:sz w:val="24"/>
        </w:rPr>
        <w:tab/>
      </w:r>
    </w:p>
    <w:p w14:paraId="190772AC" w14:textId="77777777" w:rsidR="0011616D" w:rsidRPr="007E38F8"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E38F8">
        <w:rPr>
          <w:rFonts w:ascii="Arial" w:hAnsi="Arial" w:cs="Arial"/>
          <w:b/>
          <w:sz w:val="24"/>
          <w:szCs w:val="24"/>
        </w:rPr>
        <w:t xml:space="preserve">PRAZO DE VALIDADE DA PROPOSTA: </w:t>
      </w:r>
      <w:r w:rsidRPr="007E38F8">
        <w:rPr>
          <w:rFonts w:ascii="Arial" w:hAnsi="Arial" w:cs="Arial"/>
          <w:sz w:val="24"/>
          <w:szCs w:val="24"/>
        </w:rPr>
        <w:t xml:space="preserve">_________ (por extenso) dias (observar o disposto no Título </w:t>
      </w:r>
      <w:r w:rsidR="00BD4787" w:rsidRPr="007E38F8">
        <w:rPr>
          <w:rFonts w:ascii="Arial" w:hAnsi="Arial" w:cs="Arial"/>
          <w:sz w:val="24"/>
          <w:szCs w:val="24"/>
        </w:rPr>
        <w:t>10</w:t>
      </w:r>
      <w:r w:rsidRPr="007E38F8">
        <w:rPr>
          <w:rFonts w:ascii="Arial" w:hAnsi="Arial" w:cs="Arial"/>
          <w:sz w:val="24"/>
          <w:szCs w:val="24"/>
        </w:rPr>
        <w:t xml:space="preserve"> do Edital). </w:t>
      </w:r>
    </w:p>
    <w:p w14:paraId="4DC6FCFC" w14:textId="17C636BF" w:rsidR="0011616D" w:rsidRPr="007E38F8" w:rsidRDefault="0011616D" w:rsidP="00D63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dr w:val="thinThickSmallGap" w:sz="24" w:space="0" w:color="auto" w:frame="1"/>
        </w:rPr>
      </w:pPr>
      <w:r w:rsidRPr="007E38F8">
        <w:rPr>
          <w:rFonts w:ascii="Arial" w:hAnsi="Arial"/>
          <w:b/>
          <w:sz w:val="24"/>
        </w:rPr>
        <w:t>PRAZO DE GARANTIA DO OBJETO:</w:t>
      </w:r>
      <w:r w:rsidR="00D95B53" w:rsidRPr="007E38F8">
        <w:rPr>
          <w:rFonts w:ascii="Arial" w:hAnsi="Arial"/>
          <w:b/>
          <w:sz w:val="24"/>
        </w:rPr>
        <w:t xml:space="preserve"> </w:t>
      </w:r>
      <w:r w:rsidR="00D95B53" w:rsidRPr="007E38F8">
        <w:rPr>
          <w:rFonts w:ascii="Arial" w:hAnsi="Arial" w:cs="Arial"/>
          <w:sz w:val="24"/>
          <w:szCs w:val="24"/>
        </w:rPr>
        <w:t>_________ (por extenso) meses (observar o disposto no Anexo n. 1 do Edital)</w:t>
      </w:r>
      <w:r w:rsidRPr="007E38F8">
        <w:rPr>
          <w:rFonts w:ascii="Arial" w:hAnsi="Arial" w:cs="Arial"/>
          <w:b/>
          <w:sz w:val="24"/>
          <w:szCs w:val="24"/>
        </w:rPr>
        <w:t>.</w:t>
      </w:r>
    </w:p>
    <w:p w14:paraId="65E43AD8" w14:textId="12B23E75" w:rsidR="007C5D99" w:rsidRPr="007E38F8" w:rsidRDefault="007C5D99" w:rsidP="007C5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E38F8">
        <w:rPr>
          <w:rFonts w:ascii="Arial" w:hAnsi="Arial"/>
          <w:b/>
          <w:sz w:val="24"/>
        </w:rPr>
        <w:t xml:space="preserve">PRAZO DE </w:t>
      </w:r>
      <w:r w:rsidRPr="007E38F8">
        <w:rPr>
          <w:rFonts w:ascii="Arial" w:hAnsi="Arial" w:cs="Arial"/>
          <w:b/>
          <w:sz w:val="24"/>
          <w:szCs w:val="24"/>
        </w:rPr>
        <w:t>ENTREGA</w:t>
      </w:r>
      <w:r w:rsidRPr="007E38F8">
        <w:rPr>
          <w:rFonts w:ascii="Arial" w:hAnsi="Arial"/>
          <w:b/>
          <w:sz w:val="24"/>
        </w:rPr>
        <w:t xml:space="preserve"> DOS </w:t>
      </w:r>
      <w:r w:rsidRPr="007E38F8">
        <w:rPr>
          <w:rFonts w:ascii="Arial" w:hAnsi="Arial" w:cs="Arial"/>
          <w:b/>
          <w:sz w:val="24"/>
          <w:szCs w:val="24"/>
        </w:rPr>
        <w:t>EQUIPAMENTOS (ITENS 1, 2 E 3 DO OBJETO</w:t>
      </w:r>
      <w:r w:rsidR="00907E7B" w:rsidRPr="007E38F8">
        <w:rPr>
          <w:rFonts w:ascii="Arial" w:hAnsi="Arial" w:cs="Arial"/>
          <w:b/>
          <w:sz w:val="24"/>
          <w:szCs w:val="24"/>
        </w:rPr>
        <w:t>)</w:t>
      </w:r>
      <w:r w:rsidRPr="007E38F8">
        <w:rPr>
          <w:rFonts w:ascii="Arial" w:hAnsi="Arial" w:cs="Arial"/>
          <w:b/>
          <w:sz w:val="24"/>
          <w:szCs w:val="24"/>
        </w:rPr>
        <w:t>:</w:t>
      </w:r>
      <w:r w:rsidRPr="007E38F8">
        <w:rPr>
          <w:rFonts w:ascii="Arial" w:hAnsi="Arial"/>
          <w:sz w:val="24"/>
        </w:rPr>
        <w:t xml:space="preserve"> _________ (por extenso) dias (observar o disposto no Anexo n. </w:t>
      </w:r>
      <w:r w:rsidR="00D95B53" w:rsidRPr="007E38F8">
        <w:rPr>
          <w:rFonts w:ascii="Arial" w:hAnsi="Arial" w:cs="Arial"/>
          <w:sz w:val="24"/>
          <w:szCs w:val="24"/>
        </w:rPr>
        <w:t>5 do Edital</w:t>
      </w:r>
      <w:r w:rsidRPr="007E38F8">
        <w:rPr>
          <w:rFonts w:ascii="Arial" w:hAnsi="Arial" w:cs="Arial"/>
          <w:sz w:val="24"/>
          <w:szCs w:val="24"/>
        </w:rPr>
        <w:t>).</w:t>
      </w:r>
    </w:p>
    <w:p w14:paraId="7FB24E80" w14:textId="77777777" w:rsidR="007C5D99" w:rsidRDefault="00907E7B" w:rsidP="007C5D99">
      <w:pPr>
        <w:pStyle w:val="Tit3n"/>
        <w:rPr>
          <w:b/>
        </w:rPr>
      </w:pPr>
      <w:r w:rsidRPr="007E38F8">
        <w:rPr>
          <w:b/>
        </w:rPr>
        <w:t>PRAZO DE EXECUÇÃO DOS SERVIÇOS DE INSTALAÇÃO, ATIVAÇÃO, CUSTOMIZAÇÃO DO SISTEMA (ITEM 4 DO OBJETO):</w:t>
      </w:r>
      <w:r w:rsidRPr="007E38F8">
        <w:t xml:space="preserve"> _________ (por extenso) dias (observar o disposto no Anexo n. </w:t>
      </w:r>
      <w:r w:rsidR="00D95B53" w:rsidRPr="007E38F8">
        <w:t>5 do Edital</w:t>
      </w:r>
      <w:r w:rsidRPr="007E38F8">
        <w:t>).</w:t>
      </w:r>
      <w:r w:rsidRPr="001E3600">
        <w:rPr>
          <w:u w:val="single"/>
        </w:rPr>
        <w:t xml:space="preserve"> </w:t>
      </w:r>
    </w:p>
    <w:p w14:paraId="767A8320" w14:textId="77777777" w:rsidR="00D706D8" w:rsidRPr="00935DD6" w:rsidRDefault="00D706D8"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35DD6">
        <w:rPr>
          <w:rFonts w:ascii="Arial" w:hAnsi="Arial" w:cs="Arial"/>
          <w:sz w:val="24"/>
          <w:szCs w:val="24"/>
        </w:rPr>
        <w:t>Declaramos que:</w:t>
      </w:r>
    </w:p>
    <w:p w14:paraId="550561C7" w14:textId="77777777" w:rsidR="00D706D8" w:rsidRPr="00935DD6" w:rsidRDefault="001E397A" w:rsidP="00B26125">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35DD6">
        <w:rPr>
          <w:rFonts w:ascii="Arial" w:hAnsi="Arial" w:cs="Arial"/>
          <w:sz w:val="24"/>
          <w:szCs w:val="24"/>
        </w:rPr>
        <w:t>disponibilizaremos instalações, equipamentos e pessoal técnico adequados para realização do objeto da presente licitação;</w:t>
      </w:r>
    </w:p>
    <w:p w14:paraId="4A84F293" w14:textId="77777777" w:rsidR="001E397A" w:rsidRPr="009E3067" w:rsidRDefault="001E397A" w:rsidP="00B26125">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E3067">
        <w:rPr>
          <w:rFonts w:ascii="Arial" w:hAnsi="Arial" w:cs="Arial"/>
          <w:sz w:val="24"/>
          <w:szCs w:val="24"/>
        </w:rPr>
        <w:t>informaremos os preços unitários dos equipamentos, das peças e dos demais componentes que integram o objeto da licitação sempre que solicitado pela Câmara dos Deputados, para fins de registro patrimonial;</w:t>
      </w:r>
    </w:p>
    <w:p w14:paraId="695ABEBA" w14:textId="77777777" w:rsidR="00FE4FC5" w:rsidRPr="009E3067" w:rsidRDefault="00FE4FC5" w:rsidP="00B26125">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E3067">
        <w:rPr>
          <w:rFonts w:ascii="Arial" w:hAnsi="Arial" w:cs="Arial"/>
          <w:sz w:val="24"/>
          <w:szCs w:val="24"/>
        </w:rPr>
        <w:t>os equipamentos ofertados, caso necessário, receberão atendimento de garantia na rede de assistência autorizada pelo fabricante;</w:t>
      </w:r>
    </w:p>
    <w:p w14:paraId="5953D0CB" w14:textId="77777777" w:rsidR="00FE4FC5" w:rsidRPr="009E3067" w:rsidRDefault="00FE4FC5" w:rsidP="00B26125">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E3067">
        <w:rPr>
          <w:rFonts w:ascii="Arial" w:hAnsi="Arial" w:cs="Arial"/>
          <w:sz w:val="24"/>
          <w:szCs w:val="24"/>
        </w:rPr>
        <w:t xml:space="preserve">o(s) instrutor(es) e/ou técnico(s) são habilitados pelo(s) fabricante(s) do produto a ser fornecido, ou por agentes expressamente autorizados pelo(s) </w:t>
      </w:r>
      <w:r w:rsidRPr="007E38F8">
        <w:rPr>
          <w:rFonts w:ascii="Arial" w:hAnsi="Arial" w:cs="Arial"/>
          <w:sz w:val="24"/>
          <w:szCs w:val="24"/>
        </w:rPr>
        <w:t xml:space="preserve">fabricante(s) a ministrar o </w:t>
      </w:r>
      <w:r w:rsidRPr="007E38F8">
        <w:rPr>
          <w:rFonts w:ascii="Arial" w:hAnsi="Arial" w:cs="Arial"/>
          <w:b/>
          <w:sz w:val="24"/>
          <w:szCs w:val="24"/>
        </w:rPr>
        <w:t>treinamento técnico</w:t>
      </w:r>
      <w:r w:rsidR="006D267A" w:rsidRPr="007E38F8">
        <w:rPr>
          <w:rFonts w:ascii="Arial" w:hAnsi="Arial" w:cs="Arial"/>
          <w:b/>
          <w:sz w:val="24"/>
          <w:szCs w:val="24"/>
        </w:rPr>
        <w:t xml:space="preserve"> e</w:t>
      </w:r>
      <w:r w:rsidRPr="007E38F8">
        <w:rPr>
          <w:rFonts w:ascii="Arial" w:hAnsi="Arial" w:cs="Arial"/>
          <w:b/>
          <w:sz w:val="24"/>
          <w:szCs w:val="24"/>
        </w:rPr>
        <w:t xml:space="preserve"> operacional e </w:t>
      </w:r>
      <w:r w:rsidR="006D267A" w:rsidRPr="007E38F8">
        <w:rPr>
          <w:rFonts w:ascii="Arial" w:hAnsi="Arial" w:cs="Arial"/>
          <w:b/>
          <w:sz w:val="24"/>
          <w:szCs w:val="24"/>
        </w:rPr>
        <w:t xml:space="preserve">a </w:t>
      </w:r>
      <w:r w:rsidR="004B24AB" w:rsidRPr="007E38F8">
        <w:rPr>
          <w:rFonts w:ascii="Arial" w:hAnsi="Arial" w:cs="Arial"/>
          <w:b/>
          <w:sz w:val="24"/>
          <w:szCs w:val="24"/>
        </w:rPr>
        <w:t>realizar a</w:t>
      </w:r>
      <w:r w:rsidR="004B24AB">
        <w:rPr>
          <w:rFonts w:ascii="Arial" w:hAnsi="Arial" w:cs="Arial"/>
          <w:b/>
          <w:sz w:val="24"/>
          <w:szCs w:val="24"/>
        </w:rPr>
        <w:t xml:space="preserve"> </w:t>
      </w:r>
      <w:r w:rsidRPr="009E3067">
        <w:rPr>
          <w:rFonts w:ascii="Arial" w:hAnsi="Arial" w:cs="Arial"/>
          <w:b/>
          <w:sz w:val="24"/>
          <w:szCs w:val="24"/>
        </w:rPr>
        <w:t>operação assistida,</w:t>
      </w:r>
      <w:r w:rsidRPr="009E3067">
        <w:rPr>
          <w:rFonts w:ascii="Arial" w:hAnsi="Arial" w:cs="Arial"/>
          <w:sz w:val="24"/>
          <w:szCs w:val="24"/>
        </w:rPr>
        <w:t xml:space="preserve"> possuindo conhecimentos tanto de instalação, configuração e resolução de problemas, quanto do sistema de exibição ofertado.</w:t>
      </w:r>
    </w:p>
    <w:p w14:paraId="7F7DD2CF" w14:textId="77777777" w:rsidR="00FE4FC5" w:rsidRPr="009E3067" w:rsidRDefault="00FE4FC5" w:rsidP="001E36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4"/>
          <w:szCs w:val="24"/>
        </w:rPr>
      </w:pPr>
    </w:p>
    <w:p w14:paraId="190D51F4" w14:textId="5CB420D1" w:rsidR="00FE4FC5" w:rsidRPr="009E3067" w:rsidRDefault="00FE4FC5" w:rsidP="001E3600">
      <w:pPr>
        <w:pStyle w:val="Ttulo2"/>
      </w:pPr>
      <w:r w:rsidRPr="007E38F8">
        <w:t>Caso não seja fabricante do equipamento</w:t>
      </w:r>
      <w:r w:rsidR="00FB15F9" w:rsidRPr="007E38F8">
        <w:t xml:space="preserve"> e do software:</w:t>
      </w:r>
    </w:p>
    <w:p w14:paraId="2F0DAFC5" w14:textId="77777777" w:rsidR="00FE4FC5" w:rsidRDefault="00FE4FC5" w:rsidP="001E3600">
      <w:pPr>
        <w:pStyle w:val="Recuodecorpodetexto2"/>
      </w:pPr>
      <w:r w:rsidRPr="009E3067">
        <w:t>Declaramos que somos autorizados pelo fabricante a comercializar, instalar e dar garantia à solução ofertada.</w:t>
      </w:r>
    </w:p>
    <w:p w14:paraId="3B1CDFE6" w14:textId="5B12D23D" w:rsidR="00075647" w:rsidRPr="00D638BB" w:rsidRDefault="00075647" w:rsidP="00D638BB">
      <w:pPr>
        <w:pStyle w:val="Recuodecorpodetexto2"/>
      </w:pPr>
    </w:p>
    <w:p w14:paraId="5DC65165" w14:textId="77777777" w:rsidR="00075647" w:rsidRDefault="00075647" w:rsidP="001E3600">
      <w:pPr>
        <w:pStyle w:val="Recuodecorpodetexto2"/>
      </w:pPr>
    </w:p>
    <w:p w14:paraId="1C2D7D8A" w14:textId="77777777" w:rsidR="00075647" w:rsidRDefault="00075647" w:rsidP="001E3600">
      <w:pPr>
        <w:pStyle w:val="Recuodecorpodetexto2"/>
      </w:pPr>
    </w:p>
    <w:p w14:paraId="1835D58D" w14:textId="77777777" w:rsidR="00075647" w:rsidRDefault="00075647" w:rsidP="001E3600">
      <w:pPr>
        <w:pStyle w:val="Recuodecorpodetexto2"/>
      </w:pPr>
    </w:p>
    <w:p w14:paraId="644E4176" w14:textId="77777777" w:rsidR="00075647" w:rsidRDefault="00075647" w:rsidP="001E3600">
      <w:pPr>
        <w:pStyle w:val="Recuodecorpodetexto2"/>
      </w:pPr>
    </w:p>
    <w:p w14:paraId="29323166" w14:textId="77777777" w:rsidR="00075647" w:rsidRDefault="00075647" w:rsidP="001E3600">
      <w:pPr>
        <w:pStyle w:val="Recuodecorpodetexto2"/>
      </w:pPr>
    </w:p>
    <w:p w14:paraId="059DCE41" w14:textId="77777777" w:rsidR="00075647" w:rsidRPr="009E3067" w:rsidRDefault="00075647" w:rsidP="001E3600">
      <w:pPr>
        <w:pStyle w:val="Recuodecorpodetexto2"/>
      </w:pPr>
    </w:p>
    <w:p w14:paraId="11FE4FEF"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02942809"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44D3FC4"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49BD9740"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08D08EFB"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4409DF05" w14:textId="77777777" w:rsidR="007461EB" w:rsidRPr="008F65CB" w:rsidRDefault="007461EB" w:rsidP="00727840">
            <w:pPr>
              <w:snapToGrid w:val="0"/>
              <w:jc w:val="center"/>
              <w:rPr>
                <w:rFonts w:ascii="Arial" w:hAnsi="Arial" w:cs="Arial"/>
                <w:b/>
                <w:bCs/>
                <w:sz w:val="24"/>
                <w:szCs w:val="24"/>
              </w:rPr>
            </w:pPr>
          </w:p>
        </w:tc>
      </w:tr>
      <w:tr w:rsidR="007461EB" w:rsidRPr="008F65CB" w14:paraId="00820A8D"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09605802"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501CEB77" w14:textId="77777777" w:rsidR="007461EB" w:rsidRPr="008F65CB" w:rsidRDefault="007461EB" w:rsidP="00727840">
            <w:pPr>
              <w:snapToGrid w:val="0"/>
              <w:jc w:val="center"/>
              <w:rPr>
                <w:rFonts w:ascii="Arial" w:hAnsi="Arial" w:cs="Arial"/>
                <w:b/>
                <w:bCs/>
                <w:sz w:val="24"/>
                <w:szCs w:val="24"/>
              </w:rPr>
            </w:pPr>
          </w:p>
        </w:tc>
      </w:tr>
      <w:tr w:rsidR="007461EB" w:rsidRPr="008F65CB" w14:paraId="239CBB3D"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17DB804B"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5AD5722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4988E3EC" w14:textId="77777777" w:rsidR="007461EB" w:rsidRPr="008F65CB" w:rsidRDefault="007461EB" w:rsidP="00727840">
            <w:pPr>
              <w:snapToGrid w:val="0"/>
              <w:jc w:val="center"/>
              <w:rPr>
                <w:rFonts w:ascii="Arial" w:hAnsi="Arial" w:cs="Arial"/>
                <w:b/>
                <w:bCs/>
                <w:sz w:val="24"/>
                <w:szCs w:val="24"/>
              </w:rPr>
            </w:pPr>
          </w:p>
        </w:tc>
      </w:tr>
      <w:tr w:rsidR="007461EB" w:rsidRPr="008F65CB" w14:paraId="65296EBD"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EC7D938"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63E50CD0"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018A2713"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C09B249"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B095EB6"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de </w:t>
      </w:r>
      <w:r w:rsidR="00211302">
        <w:rPr>
          <w:rFonts w:ascii="Arial" w:hAnsi="Arial"/>
          <w:sz w:val="24"/>
        </w:rPr>
        <w:t>2020</w:t>
      </w:r>
      <w:r>
        <w:rPr>
          <w:rFonts w:ascii="Arial" w:hAnsi="Arial"/>
          <w:sz w:val="24"/>
        </w:rPr>
        <w:t>.</w:t>
      </w:r>
    </w:p>
    <w:p w14:paraId="01830FF9"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C0886DC"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14:paraId="0E2A5505"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090C52CC" w14:textId="77777777" w:rsidR="0011616D" w:rsidRDefault="0011616D" w:rsidP="0011616D"/>
    <w:p w14:paraId="38D11581" w14:textId="77777777" w:rsidR="0011616D" w:rsidRPr="00ED5B80" w:rsidRDefault="0011616D" w:rsidP="0011616D"/>
    <w:p w14:paraId="4832D4F2"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1203502"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2B9E798D" w14:textId="77777777" w:rsidR="0011616D" w:rsidRDefault="0011616D" w:rsidP="0011616D"/>
    <w:p w14:paraId="79A9D84E" w14:textId="77777777" w:rsidR="0011616D" w:rsidRPr="00ED5B80" w:rsidRDefault="0011616D" w:rsidP="0011616D"/>
    <w:p w14:paraId="03DC307C" w14:textId="48AF1AE4" w:rsidR="0011616D" w:rsidRDefault="009F370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 de novembro de 2020.</w:t>
      </w:r>
    </w:p>
    <w:p w14:paraId="313CBA2C"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1BEFB83"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6C375AF"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3866AAE" w14:textId="77777777" w:rsidR="0011616D" w:rsidRDefault="0011616D" w:rsidP="0011616D">
      <w:pPr>
        <w:pStyle w:val="TextosemFormatao"/>
        <w:spacing w:before="120" w:after="120"/>
        <w:ind w:firstLine="851"/>
        <w:jc w:val="both"/>
        <w:rPr>
          <w:rFonts w:ascii="Arial" w:hAnsi="Arial"/>
          <w:sz w:val="24"/>
        </w:rPr>
      </w:pPr>
    </w:p>
    <w:p w14:paraId="36B77738" w14:textId="77777777" w:rsidR="0011616D" w:rsidRDefault="0011616D" w:rsidP="0011616D">
      <w:pPr>
        <w:pStyle w:val="TextosemFormatao"/>
        <w:spacing w:before="120" w:after="120"/>
        <w:ind w:firstLine="851"/>
        <w:jc w:val="both"/>
        <w:rPr>
          <w:rFonts w:ascii="Arial" w:hAnsi="Arial"/>
          <w:sz w:val="24"/>
        </w:rPr>
      </w:pPr>
    </w:p>
    <w:p w14:paraId="3765694C" w14:textId="77777777" w:rsidR="00633ADE" w:rsidRDefault="00633ADE">
      <w:pPr>
        <w:rPr>
          <w:rFonts w:ascii="Arial" w:hAnsi="Arial"/>
          <w:sz w:val="24"/>
        </w:rPr>
      </w:pPr>
      <w:r>
        <w:rPr>
          <w:rFonts w:ascii="Arial" w:hAnsi="Arial"/>
          <w:sz w:val="24"/>
        </w:rPr>
        <w:br w:type="page"/>
      </w:r>
    </w:p>
    <w:p w14:paraId="48856D2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4</w:t>
      </w:r>
    </w:p>
    <w:p w14:paraId="41B9B4F5"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0C5FE689" w14:textId="77777777"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478" w:type="dxa"/>
        <w:jc w:val="center"/>
        <w:tblLayout w:type="fixed"/>
        <w:tblCellMar>
          <w:left w:w="70" w:type="dxa"/>
          <w:right w:w="70" w:type="dxa"/>
        </w:tblCellMar>
        <w:tblLook w:val="0000" w:firstRow="0" w:lastRow="0" w:firstColumn="0" w:lastColumn="0" w:noHBand="0" w:noVBand="0"/>
      </w:tblPr>
      <w:tblGrid>
        <w:gridCol w:w="1377"/>
        <w:gridCol w:w="3828"/>
        <w:gridCol w:w="567"/>
        <w:gridCol w:w="992"/>
        <w:gridCol w:w="1275"/>
        <w:gridCol w:w="1439"/>
      </w:tblGrid>
      <w:tr w:rsidR="001E397A" w:rsidRPr="007E38F8" w14:paraId="0E585743" w14:textId="77777777" w:rsidTr="00211302">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561BCCD7" w14:textId="77777777" w:rsidR="001E397A" w:rsidRPr="007E38F8" w:rsidRDefault="001E397A" w:rsidP="00846477">
            <w:pPr>
              <w:suppressAutoHyphens/>
              <w:jc w:val="center"/>
              <w:rPr>
                <w:rFonts w:ascii="Arial" w:hAnsi="Arial" w:cs="Arial"/>
                <w:b/>
              </w:rPr>
            </w:pPr>
            <w:r w:rsidRPr="007E38F8">
              <w:rPr>
                <w:rFonts w:ascii="Arial" w:hAnsi="Arial" w:cs="Arial"/>
                <w:b/>
              </w:rPr>
              <w:t>GRUPO/</w:t>
            </w:r>
          </w:p>
          <w:p w14:paraId="038E415B" w14:textId="77777777" w:rsidR="001E397A" w:rsidRPr="007E38F8" w:rsidRDefault="001E397A" w:rsidP="00846477">
            <w:pPr>
              <w:suppressAutoHyphens/>
              <w:jc w:val="center"/>
              <w:rPr>
                <w:rFonts w:ascii="Arial" w:hAnsi="Arial" w:cs="Arial"/>
                <w:b/>
              </w:rPr>
            </w:pPr>
            <w:r w:rsidRPr="007E38F8">
              <w:rPr>
                <w:rFonts w:ascii="Arial" w:hAnsi="Arial" w:cs="Arial"/>
                <w:b/>
              </w:rPr>
              <w:t>ITEM</w:t>
            </w:r>
          </w:p>
        </w:tc>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14:paraId="036DED18" w14:textId="77777777" w:rsidR="001E397A" w:rsidRPr="007E38F8" w:rsidRDefault="001E397A" w:rsidP="00846477">
            <w:pPr>
              <w:suppressAutoHyphens/>
              <w:jc w:val="center"/>
              <w:rPr>
                <w:rFonts w:ascii="Arial" w:hAnsi="Arial" w:cs="Arial"/>
                <w:b/>
              </w:rPr>
            </w:pPr>
            <w:r w:rsidRPr="007E38F8">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B2D6B91" w14:textId="77777777" w:rsidR="001E397A" w:rsidRPr="007E38F8" w:rsidRDefault="001E397A" w:rsidP="00846477">
            <w:pPr>
              <w:suppressAutoHyphens/>
              <w:jc w:val="center"/>
              <w:rPr>
                <w:rFonts w:ascii="Arial" w:hAnsi="Arial" w:cs="Arial"/>
                <w:b/>
              </w:rPr>
            </w:pPr>
            <w:r w:rsidRPr="007E38F8">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88455D9" w14:textId="77777777" w:rsidR="001E397A" w:rsidRPr="007E38F8" w:rsidRDefault="001E397A" w:rsidP="00846477">
            <w:pPr>
              <w:suppressAutoHyphens/>
              <w:jc w:val="center"/>
              <w:rPr>
                <w:rFonts w:ascii="Arial" w:hAnsi="Arial" w:cs="Arial"/>
                <w:b/>
              </w:rPr>
            </w:pPr>
            <w:r w:rsidRPr="007E38F8">
              <w:rPr>
                <w:rFonts w:ascii="Arial" w:hAnsi="Arial" w:cs="Arial"/>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57DE13D6" w14:textId="77777777" w:rsidR="001E397A" w:rsidRPr="007E38F8" w:rsidRDefault="001E397A" w:rsidP="00846477">
            <w:pPr>
              <w:suppressAutoHyphens/>
              <w:jc w:val="center"/>
              <w:rPr>
                <w:rFonts w:ascii="Arial" w:hAnsi="Arial" w:cs="Arial"/>
                <w:b/>
              </w:rPr>
            </w:pPr>
            <w:r w:rsidRPr="007E38F8">
              <w:rPr>
                <w:rFonts w:ascii="Arial" w:hAnsi="Arial" w:cs="Arial"/>
                <w:b/>
              </w:rPr>
              <w:t>PREÇO UNITÁRIO</w:t>
            </w:r>
          </w:p>
          <w:p w14:paraId="7DABE6CF" w14:textId="77777777" w:rsidR="001E397A" w:rsidRPr="007E38F8" w:rsidRDefault="001E397A" w:rsidP="00846477">
            <w:pPr>
              <w:suppressAutoHyphens/>
              <w:jc w:val="center"/>
              <w:rPr>
                <w:rFonts w:ascii="Arial" w:hAnsi="Arial" w:cs="Arial"/>
                <w:b/>
              </w:rPr>
            </w:pPr>
            <w:r w:rsidRPr="007E38F8">
              <w:rPr>
                <w:rFonts w:ascii="Arial" w:hAnsi="Arial" w:cs="Arial"/>
                <w:b/>
              </w:rPr>
              <w:t>R$</w:t>
            </w:r>
          </w:p>
        </w:tc>
        <w:tc>
          <w:tcPr>
            <w:tcW w:w="1439" w:type="dxa"/>
            <w:tcBorders>
              <w:top w:val="single" w:sz="4" w:space="0" w:color="auto"/>
              <w:left w:val="single" w:sz="4" w:space="0" w:color="auto"/>
              <w:bottom w:val="single" w:sz="4" w:space="0" w:color="auto"/>
              <w:right w:val="single" w:sz="4" w:space="0" w:color="auto"/>
            </w:tcBorders>
            <w:shd w:val="clear" w:color="auto" w:fill="D9D9D9"/>
            <w:vAlign w:val="center"/>
          </w:tcPr>
          <w:p w14:paraId="46C28CE2" w14:textId="77777777" w:rsidR="001E397A" w:rsidRPr="007E38F8" w:rsidRDefault="001E397A" w:rsidP="00846477">
            <w:pPr>
              <w:suppressAutoHyphens/>
              <w:jc w:val="center"/>
              <w:rPr>
                <w:rFonts w:ascii="Arial" w:hAnsi="Arial" w:cs="Arial"/>
                <w:b/>
              </w:rPr>
            </w:pPr>
            <w:r w:rsidRPr="007E38F8">
              <w:rPr>
                <w:rFonts w:ascii="Arial" w:hAnsi="Arial" w:cs="Arial"/>
                <w:b/>
              </w:rPr>
              <w:t>PREÇO TOTAL</w:t>
            </w:r>
          </w:p>
          <w:p w14:paraId="30A39358" w14:textId="77777777" w:rsidR="001E397A" w:rsidRPr="007E38F8" w:rsidRDefault="001E397A" w:rsidP="00846477">
            <w:pPr>
              <w:suppressAutoHyphens/>
              <w:jc w:val="center"/>
              <w:rPr>
                <w:rFonts w:ascii="Arial" w:hAnsi="Arial" w:cs="Arial"/>
                <w:b/>
              </w:rPr>
            </w:pPr>
            <w:r w:rsidRPr="007E38F8">
              <w:rPr>
                <w:rFonts w:ascii="Arial" w:hAnsi="Arial" w:cs="Arial"/>
                <w:b/>
              </w:rPr>
              <w:t>R$</w:t>
            </w:r>
          </w:p>
        </w:tc>
      </w:tr>
      <w:tr w:rsidR="001E397A" w:rsidRPr="007E38F8" w14:paraId="010CCFDF"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852F8" w14:textId="77777777" w:rsidR="001E397A" w:rsidRPr="007E38F8" w:rsidRDefault="001E397A" w:rsidP="00846477">
            <w:pPr>
              <w:snapToGrid w:val="0"/>
              <w:spacing w:line="276" w:lineRule="auto"/>
              <w:jc w:val="center"/>
              <w:rPr>
                <w:rFonts w:ascii="Arial" w:eastAsiaTheme="minorEastAsia" w:hAnsi="Arial" w:cs="Arial"/>
                <w:b/>
              </w:rPr>
            </w:pPr>
            <w:r w:rsidRPr="007E38F8">
              <w:rPr>
                <w:rFonts w:ascii="Arial" w:eastAsiaTheme="minorEastAsia" w:hAnsi="Arial" w:cs="Arial"/>
                <w:b/>
              </w:rPr>
              <w:t>GRUPO ÚNICO</w:t>
            </w:r>
          </w:p>
          <w:p w14:paraId="3633E5B0" w14:textId="77777777" w:rsidR="001E397A" w:rsidRPr="007E38F8" w:rsidRDefault="001E397A" w:rsidP="00846477">
            <w:pPr>
              <w:snapToGrid w:val="0"/>
              <w:spacing w:line="276" w:lineRule="auto"/>
              <w:jc w:val="center"/>
              <w:rPr>
                <w:rFonts w:ascii="Arial" w:eastAsiaTheme="minorEastAsia" w:hAnsi="Arial" w:cs="Arial"/>
                <w:b/>
              </w:rPr>
            </w:pPr>
            <w:r w:rsidRPr="007E38F8">
              <w:rPr>
                <w:rFonts w:ascii="Arial" w:eastAsiaTheme="minorEastAsia" w:hAnsi="Arial" w:cs="Arial"/>
                <w:b/>
              </w:rPr>
              <w:t xml:space="preserve">(Itens </w:t>
            </w:r>
            <w:r w:rsidRPr="007E38F8">
              <w:rPr>
                <w:rFonts w:ascii="Arial" w:eastAsiaTheme="minorEastAsia" w:hAnsi="Arial" w:cs="Arial"/>
                <w:b/>
                <w:noProof/>
              </w:rPr>
              <w:t>1 a 6</w:t>
            </w:r>
            <w:r w:rsidRPr="007E38F8">
              <w:rPr>
                <w:rFonts w:ascii="Arial" w:eastAsiaTheme="minorEastAsia" w:hAnsi="Arial" w:cs="Arial"/>
                <w:b/>
              </w:rPr>
              <w:t>)</w:t>
            </w:r>
          </w:p>
        </w:tc>
        <w:tc>
          <w:tcPr>
            <w:tcW w:w="81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F527F" w14:textId="77777777" w:rsidR="001E397A" w:rsidRPr="007E38F8" w:rsidRDefault="001E397A" w:rsidP="00846477">
            <w:pPr>
              <w:suppressAutoHyphens/>
              <w:jc w:val="center"/>
              <w:rPr>
                <w:rFonts w:ascii="Arial" w:hAnsi="Arial" w:cs="Arial"/>
                <w:b/>
              </w:rPr>
            </w:pPr>
            <w:r w:rsidRPr="007E38F8">
              <w:rPr>
                <w:rFonts w:ascii="Arial" w:hAnsi="Arial" w:cs="Arial"/>
                <w:b/>
                <w:bCs/>
                <w:noProof/>
              </w:rPr>
              <w:t>SISTEMA DE GERENCIAMENTO, CONTROLE, ORGANIZAÇÃO, PROGRAMAÇÃO E EXIBIÇÃO DE MÍDIAS PARA EMISSORA DE TELEVISÃO</w:t>
            </w:r>
          </w:p>
        </w:tc>
      </w:tr>
      <w:tr w:rsidR="00211302" w:rsidRPr="007E38F8" w14:paraId="4881B489"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38F498B" w14:textId="77777777" w:rsidR="00211302" w:rsidRPr="007E38F8" w:rsidRDefault="00211302" w:rsidP="00846477">
            <w:pPr>
              <w:autoSpaceDE w:val="0"/>
              <w:autoSpaceDN w:val="0"/>
              <w:spacing w:line="276" w:lineRule="auto"/>
              <w:jc w:val="center"/>
              <w:rPr>
                <w:rFonts w:ascii="Arial" w:eastAsiaTheme="minorEastAsia" w:hAnsi="Arial" w:cs="Arial"/>
                <w:lang w:val="en-US"/>
              </w:rPr>
            </w:pPr>
            <w:r w:rsidRPr="007E38F8">
              <w:rPr>
                <w:rFonts w:ascii="Arial" w:eastAsiaTheme="minorEastAsia" w:hAnsi="Arial" w:cs="Arial"/>
                <w:noProof/>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B0547CC" w14:textId="77777777" w:rsidR="00211302" w:rsidRPr="007E38F8" w:rsidRDefault="00211302" w:rsidP="001E397A">
            <w:pPr>
              <w:suppressAutoHyphens/>
              <w:snapToGrid w:val="0"/>
              <w:jc w:val="center"/>
              <w:rPr>
                <w:rFonts w:ascii="Arial" w:hAnsi="Arial" w:cs="Arial"/>
                <w:bCs/>
              </w:rPr>
            </w:pPr>
            <w:r w:rsidRPr="007E38F8">
              <w:rPr>
                <w:rFonts w:ascii="Arial" w:hAnsi="Arial" w:cs="Arial"/>
                <w:bCs/>
                <w:noProof/>
              </w:rPr>
              <w:t>SISTEMA DE GERENCIAMENTO DE MÍDIAS E EXIBIÇÃO DE PROGRAMAÇÃO PARA TELEVISÃO E ACESSÓRIOS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00412"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911C2"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BB3CE8"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268.860,16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71C6CAA"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268.860,16</w:t>
            </w:r>
          </w:p>
        </w:tc>
      </w:tr>
      <w:tr w:rsidR="00211302" w:rsidRPr="007E38F8" w14:paraId="22912F0D"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F7D27F" w14:textId="77777777" w:rsidR="00211302" w:rsidRPr="007E38F8" w:rsidRDefault="00211302" w:rsidP="00846477">
            <w:pPr>
              <w:autoSpaceDE w:val="0"/>
              <w:autoSpaceDN w:val="0"/>
              <w:spacing w:line="276" w:lineRule="auto"/>
              <w:jc w:val="center"/>
              <w:rPr>
                <w:rFonts w:ascii="Arial" w:eastAsiaTheme="minorEastAsia" w:hAnsi="Arial" w:cs="Arial"/>
                <w:lang w:val="en-US"/>
              </w:rPr>
            </w:pPr>
            <w:r w:rsidRPr="007E38F8">
              <w:rPr>
                <w:rFonts w:ascii="Arial" w:eastAsiaTheme="minorEastAsia" w:hAnsi="Arial" w:cs="Arial"/>
                <w:noProof/>
              </w:rPr>
              <w:t>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8532D19" w14:textId="77777777" w:rsidR="00211302" w:rsidRPr="007E38F8" w:rsidRDefault="00211302" w:rsidP="001E397A">
            <w:pPr>
              <w:suppressAutoHyphens/>
              <w:snapToGrid w:val="0"/>
              <w:jc w:val="center"/>
              <w:rPr>
                <w:rFonts w:ascii="Arial" w:hAnsi="Arial" w:cs="Arial"/>
                <w:bCs/>
              </w:rPr>
            </w:pPr>
            <w:r w:rsidRPr="007E38F8">
              <w:rPr>
                <w:rFonts w:ascii="Arial" w:hAnsi="Arial" w:cs="Arial"/>
                <w:bCs/>
                <w:noProof/>
              </w:rPr>
              <w:t>SERVIDORES DE VÍDEO PARA INGESTÃO E EXIBIÇÃO DE CONTEÚDOS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F6058D"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FDA86"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AF1A87"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123.144,80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2996A56"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369.434,40</w:t>
            </w:r>
          </w:p>
        </w:tc>
      </w:tr>
      <w:tr w:rsidR="00211302" w:rsidRPr="007E38F8" w14:paraId="4499B701"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6C6CCFB" w14:textId="77777777" w:rsidR="00211302" w:rsidRPr="007E38F8" w:rsidRDefault="00211302" w:rsidP="00846477">
            <w:pPr>
              <w:autoSpaceDE w:val="0"/>
              <w:autoSpaceDN w:val="0"/>
              <w:spacing w:line="276" w:lineRule="auto"/>
              <w:jc w:val="center"/>
              <w:rPr>
                <w:rFonts w:ascii="Arial" w:eastAsiaTheme="minorEastAsia" w:hAnsi="Arial" w:cs="Arial"/>
                <w:lang w:val="en-US"/>
              </w:rPr>
            </w:pPr>
            <w:r w:rsidRPr="007E38F8">
              <w:rPr>
                <w:rFonts w:ascii="Arial" w:eastAsiaTheme="minorEastAsia" w:hAnsi="Arial" w:cs="Arial"/>
                <w:noProof/>
              </w:rPr>
              <w:t>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3B28910" w14:textId="77777777" w:rsidR="00211302" w:rsidRPr="007E38F8" w:rsidRDefault="00211302" w:rsidP="001E397A">
            <w:pPr>
              <w:suppressAutoHyphens/>
              <w:snapToGrid w:val="0"/>
              <w:jc w:val="center"/>
              <w:rPr>
                <w:rFonts w:ascii="Arial" w:hAnsi="Arial" w:cs="Arial"/>
                <w:bCs/>
              </w:rPr>
            </w:pPr>
            <w:r w:rsidRPr="007E38F8">
              <w:rPr>
                <w:rFonts w:ascii="Arial" w:hAnsi="Arial" w:cs="Arial"/>
                <w:bCs/>
                <w:noProof/>
              </w:rPr>
              <w:t>SISTEMA KVM REDUNDANTE COM VÍDEO DIGITAL SOBRE CONEXÃO IP E ACESSÓRIOS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0D00D"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A6721"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D31FC0"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199.336,89</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0075DC86"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199.336,89</w:t>
            </w:r>
          </w:p>
        </w:tc>
      </w:tr>
      <w:tr w:rsidR="00211302" w:rsidRPr="007E38F8" w14:paraId="4E95F473"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0E6F4A" w14:textId="77777777" w:rsidR="00211302" w:rsidRPr="007E38F8" w:rsidRDefault="00211302" w:rsidP="00846477">
            <w:pPr>
              <w:autoSpaceDE w:val="0"/>
              <w:autoSpaceDN w:val="0"/>
              <w:spacing w:line="276" w:lineRule="auto"/>
              <w:jc w:val="center"/>
              <w:rPr>
                <w:rFonts w:ascii="Arial" w:eastAsiaTheme="minorEastAsia" w:hAnsi="Arial" w:cs="Arial"/>
                <w:lang w:val="en-US"/>
              </w:rPr>
            </w:pPr>
            <w:r w:rsidRPr="007E38F8">
              <w:rPr>
                <w:rFonts w:ascii="Arial" w:eastAsiaTheme="minorEastAsia" w:hAnsi="Arial" w:cs="Arial"/>
                <w:noProof/>
              </w:rPr>
              <w:t>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CD04B97" w14:textId="77777777" w:rsidR="00211302" w:rsidRPr="007E38F8" w:rsidRDefault="00211302" w:rsidP="001E397A">
            <w:pPr>
              <w:suppressAutoHyphens/>
              <w:snapToGrid w:val="0"/>
              <w:jc w:val="center"/>
              <w:rPr>
                <w:rFonts w:ascii="Arial" w:hAnsi="Arial" w:cs="Arial"/>
                <w:bCs/>
              </w:rPr>
            </w:pPr>
            <w:r w:rsidRPr="007E38F8">
              <w:rPr>
                <w:rFonts w:ascii="Arial" w:hAnsi="Arial" w:cs="Arial"/>
                <w:bCs/>
                <w:noProof/>
              </w:rPr>
              <w:t>SERVIÇOS DE INSTALAÇÃO, ATIVAÇÃO E CUSTOMIZAÇÃO DO SISTEMA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F0B44D"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41BCA6"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EEFB82"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51.333,86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5335D79"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51.333,86</w:t>
            </w:r>
          </w:p>
        </w:tc>
      </w:tr>
      <w:tr w:rsidR="00211302" w:rsidRPr="007E38F8" w14:paraId="0BFAA164"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9CFC59A" w14:textId="77777777" w:rsidR="00211302" w:rsidRPr="007E38F8" w:rsidRDefault="00211302" w:rsidP="00846477">
            <w:pPr>
              <w:autoSpaceDE w:val="0"/>
              <w:autoSpaceDN w:val="0"/>
              <w:spacing w:line="276" w:lineRule="auto"/>
              <w:jc w:val="center"/>
              <w:rPr>
                <w:rFonts w:ascii="Arial" w:eastAsiaTheme="minorEastAsia" w:hAnsi="Arial" w:cs="Arial"/>
                <w:lang w:val="en-US"/>
              </w:rPr>
            </w:pPr>
            <w:r w:rsidRPr="007E38F8">
              <w:rPr>
                <w:rFonts w:ascii="Arial" w:eastAsiaTheme="minorEastAsia" w:hAnsi="Arial" w:cs="Arial"/>
                <w:noProof/>
              </w:rPr>
              <w:t>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2DC9F60" w14:textId="77777777" w:rsidR="00211302" w:rsidRPr="007E38F8" w:rsidRDefault="00211302" w:rsidP="001E397A">
            <w:pPr>
              <w:suppressAutoHyphens/>
              <w:snapToGrid w:val="0"/>
              <w:jc w:val="center"/>
              <w:rPr>
                <w:rFonts w:ascii="Arial" w:hAnsi="Arial" w:cs="Arial"/>
                <w:bCs/>
              </w:rPr>
            </w:pPr>
            <w:r w:rsidRPr="007E38F8">
              <w:rPr>
                <w:rFonts w:ascii="Arial" w:hAnsi="Arial" w:cs="Arial"/>
                <w:bCs/>
                <w:noProof/>
              </w:rPr>
              <w:t>TREINAMENTO E CAPACITAÇÃO TÉCNICA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DB1E6F"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B6C21"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E005BC"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92.970,43</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648A54E"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92.970,43</w:t>
            </w:r>
          </w:p>
        </w:tc>
      </w:tr>
      <w:tr w:rsidR="00211302" w:rsidRPr="007E38F8" w14:paraId="648013C5" w14:textId="77777777" w:rsidTr="0021130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90E3D11" w14:textId="77777777" w:rsidR="00211302" w:rsidRPr="007E38F8" w:rsidRDefault="00211302" w:rsidP="00846477">
            <w:pPr>
              <w:autoSpaceDE w:val="0"/>
              <w:autoSpaceDN w:val="0"/>
              <w:spacing w:line="276" w:lineRule="auto"/>
              <w:jc w:val="center"/>
              <w:rPr>
                <w:rFonts w:ascii="Arial" w:eastAsiaTheme="minorEastAsia" w:hAnsi="Arial" w:cs="Arial"/>
                <w:lang w:val="en-US"/>
              </w:rPr>
            </w:pPr>
            <w:r w:rsidRPr="007E38F8">
              <w:rPr>
                <w:rFonts w:ascii="Arial" w:eastAsiaTheme="minorEastAsia" w:hAnsi="Arial" w:cs="Arial"/>
                <w:noProof/>
              </w:rPr>
              <w:t>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2497072" w14:textId="77777777" w:rsidR="00211302" w:rsidRPr="007E38F8" w:rsidRDefault="00211302" w:rsidP="001E397A">
            <w:pPr>
              <w:suppressAutoHyphens/>
              <w:snapToGrid w:val="0"/>
              <w:jc w:val="center"/>
              <w:rPr>
                <w:rFonts w:ascii="Arial" w:hAnsi="Arial" w:cs="Arial"/>
                <w:bCs/>
              </w:rPr>
            </w:pPr>
            <w:r w:rsidRPr="007E38F8">
              <w:rPr>
                <w:rFonts w:ascii="Arial" w:hAnsi="Arial" w:cs="Arial"/>
                <w:bCs/>
                <w:noProof/>
              </w:rPr>
              <w:t>OPERAÇÃO ASSISTIDA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6B92E3"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EF07A0" w14:textId="77777777" w:rsidR="00211302" w:rsidRPr="007E38F8" w:rsidRDefault="00211302" w:rsidP="00846477">
            <w:pPr>
              <w:spacing w:line="276" w:lineRule="auto"/>
              <w:jc w:val="center"/>
              <w:rPr>
                <w:rFonts w:ascii="Arial" w:eastAsiaTheme="minorEastAsia" w:hAnsi="Arial" w:cs="Arial"/>
              </w:rPr>
            </w:pPr>
            <w:r w:rsidRPr="007E38F8">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045406"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73.351,63</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9184E48" w14:textId="77777777" w:rsidR="00211302" w:rsidRPr="007E38F8" w:rsidRDefault="00211302" w:rsidP="00503714">
            <w:pPr>
              <w:spacing w:line="276" w:lineRule="auto"/>
              <w:jc w:val="center"/>
              <w:rPr>
                <w:rFonts w:ascii="Arial" w:eastAsiaTheme="minorEastAsia" w:hAnsi="Arial" w:cs="Arial"/>
                <w:color w:val="000000"/>
              </w:rPr>
            </w:pPr>
            <w:r w:rsidRPr="007E38F8">
              <w:rPr>
                <w:rFonts w:ascii="Arial" w:eastAsiaTheme="minorEastAsia" w:hAnsi="Arial" w:cs="Arial"/>
                <w:noProof/>
                <w:color w:val="000000"/>
              </w:rPr>
              <w:t>73.351,63</w:t>
            </w:r>
          </w:p>
        </w:tc>
      </w:tr>
      <w:tr w:rsidR="001E397A" w:rsidRPr="00FC1F03" w14:paraId="37B51B55" w14:textId="77777777" w:rsidTr="00211302">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8350D3" w14:textId="77777777" w:rsidR="001E397A" w:rsidRPr="007E38F8" w:rsidRDefault="001E397A" w:rsidP="00846477">
            <w:pPr>
              <w:spacing w:line="276" w:lineRule="auto"/>
              <w:jc w:val="right"/>
              <w:rPr>
                <w:rFonts w:ascii="Arial" w:eastAsiaTheme="minorEastAsia" w:hAnsi="Arial" w:cs="Arial"/>
                <w:b/>
              </w:rPr>
            </w:pPr>
            <w:r w:rsidRPr="007E38F8">
              <w:rPr>
                <w:rFonts w:ascii="Arial" w:eastAsiaTheme="minorEastAsia" w:hAnsi="Arial" w:cs="Arial"/>
                <w:b/>
              </w:rPr>
              <w:t>PREÇO TOTAL DO GRUPO ÚNICO (R$)</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8C0637A" w14:textId="77777777" w:rsidR="001E397A" w:rsidRPr="00FC1F03" w:rsidRDefault="00211302" w:rsidP="00846477">
            <w:pPr>
              <w:spacing w:line="276" w:lineRule="auto"/>
              <w:jc w:val="center"/>
              <w:rPr>
                <w:rFonts w:ascii="Arial" w:eastAsiaTheme="minorEastAsia" w:hAnsi="Arial" w:cs="Arial"/>
                <w:b/>
              </w:rPr>
            </w:pPr>
            <w:r w:rsidRPr="007E38F8">
              <w:rPr>
                <w:rFonts w:ascii="Arial" w:eastAsiaTheme="minorEastAsia" w:hAnsi="Arial" w:cs="Arial"/>
                <w:b/>
                <w:noProof/>
                <w:color w:val="000000"/>
              </w:rPr>
              <w:t>1.055.287,37</w:t>
            </w:r>
          </w:p>
        </w:tc>
      </w:tr>
    </w:tbl>
    <w:p w14:paraId="39E667D1" w14:textId="77777777" w:rsidR="000D713D" w:rsidRDefault="000D713D" w:rsidP="000D713D">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1E397A">
        <w:rPr>
          <w:rFonts w:ascii="Arial" w:hAnsi="Arial"/>
          <w:sz w:val="24"/>
        </w:rPr>
        <w:t xml:space="preserve">Os </w:t>
      </w:r>
      <w:r w:rsidRPr="001E397A">
        <w:rPr>
          <w:rFonts w:ascii="Arial" w:hAnsi="Arial"/>
          <w:sz w:val="24"/>
          <w:u w:val="single"/>
        </w:rPr>
        <w:t>preços unitários</w:t>
      </w:r>
      <w:r w:rsidRPr="001E397A">
        <w:rPr>
          <w:rFonts w:ascii="Arial" w:hAnsi="Arial"/>
          <w:sz w:val="24"/>
        </w:rPr>
        <w:t xml:space="preserve"> constantes deste </w:t>
      </w:r>
      <w:r w:rsidR="000759C8" w:rsidRPr="001E397A">
        <w:rPr>
          <w:rFonts w:ascii="Arial" w:hAnsi="Arial"/>
          <w:sz w:val="24"/>
        </w:rPr>
        <w:t>A</w:t>
      </w:r>
      <w:r w:rsidRPr="001E397A">
        <w:rPr>
          <w:rFonts w:ascii="Arial" w:hAnsi="Arial"/>
          <w:sz w:val="24"/>
        </w:rPr>
        <w:t xml:space="preserve">nexo são os </w:t>
      </w:r>
      <w:r w:rsidRPr="001E397A">
        <w:rPr>
          <w:rFonts w:ascii="Arial" w:hAnsi="Arial"/>
          <w:sz w:val="24"/>
          <w:u w:val="single"/>
        </w:rPr>
        <w:t>máximos aceitáveis</w:t>
      </w:r>
      <w:r w:rsidRPr="001E397A">
        <w:rPr>
          <w:rFonts w:ascii="Arial" w:hAnsi="Arial"/>
          <w:sz w:val="24"/>
        </w:rPr>
        <w:t>, em c</w:t>
      </w:r>
      <w:r w:rsidRPr="00D24A34">
        <w:rPr>
          <w:rFonts w:ascii="Arial" w:hAnsi="Arial"/>
          <w:sz w:val="24"/>
        </w:rPr>
        <w:t xml:space="preserve">onformidade com o disposto no </w:t>
      </w:r>
      <w:r w:rsidRPr="000759C8">
        <w:rPr>
          <w:rFonts w:ascii="Arial" w:hAnsi="Arial"/>
          <w:sz w:val="24"/>
          <w:u w:val="single"/>
        </w:rPr>
        <w:t xml:space="preserve">subitem </w:t>
      </w:r>
      <w:r w:rsidR="000759C8" w:rsidRPr="000759C8">
        <w:rPr>
          <w:rFonts w:ascii="Arial" w:hAnsi="Arial"/>
          <w:sz w:val="24"/>
          <w:u w:val="single"/>
        </w:rPr>
        <w:t>10</w:t>
      </w:r>
      <w:r w:rsidRPr="000759C8">
        <w:rPr>
          <w:rFonts w:ascii="Arial" w:hAnsi="Arial"/>
          <w:sz w:val="24"/>
          <w:u w:val="single"/>
        </w:rPr>
        <w:t>.2.1</w:t>
      </w:r>
      <w:r w:rsidRPr="00D24A34">
        <w:rPr>
          <w:rFonts w:ascii="Arial" w:hAnsi="Arial"/>
          <w:sz w:val="24"/>
        </w:rPr>
        <w:t xml:space="preserve"> do </w:t>
      </w:r>
      <w:r w:rsidR="000759C8">
        <w:rPr>
          <w:rFonts w:ascii="Arial" w:hAnsi="Arial"/>
          <w:sz w:val="24"/>
        </w:rPr>
        <w:t xml:space="preserve">Título 10 do </w:t>
      </w:r>
      <w:r w:rsidRPr="00D24A34">
        <w:rPr>
          <w:rFonts w:ascii="Arial" w:hAnsi="Arial"/>
          <w:sz w:val="24"/>
        </w:rPr>
        <w:t>Edital.</w:t>
      </w:r>
      <w:r>
        <w:rPr>
          <w:rFonts w:ascii="Arial" w:hAnsi="Arial"/>
          <w:sz w:val="24"/>
        </w:rPr>
        <w:t xml:space="preserve"> </w:t>
      </w:r>
    </w:p>
    <w:p w14:paraId="572991E5" w14:textId="77777777" w:rsidR="008B562F" w:rsidRDefault="008B562F">
      <w:pPr>
        <w:pStyle w:val="TextosemFormatao"/>
        <w:spacing w:before="120" w:after="120"/>
        <w:ind w:firstLine="851"/>
        <w:jc w:val="both"/>
        <w:rPr>
          <w:rFonts w:ascii="Arial" w:hAnsi="Arial"/>
          <w:sz w:val="24"/>
        </w:rPr>
      </w:pPr>
    </w:p>
    <w:p w14:paraId="70CED747" w14:textId="355D7A53" w:rsidR="008B562F" w:rsidRDefault="009F3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 de novembro de 2020.</w:t>
      </w:r>
    </w:p>
    <w:p w14:paraId="4A25BDDF"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4F1F040"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09A91BA"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4D57B89" w14:textId="77777777"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t xml:space="preserve">ANEXO N. </w:t>
      </w:r>
      <w:r w:rsidR="009906BB">
        <w:rPr>
          <w:rFonts w:ascii="Arial" w:hAnsi="Arial"/>
          <w:b/>
          <w:sz w:val="24"/>
          <w:szCs w:val="24"/>
        </w:rPr>
        <w:t>5</w:t>
      </w:r>
    </w:p>
    <w:p w14:paraId="3CF1376C"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790673">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0CE7FF6E"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14:paraId="4D11BB66" w14:textId="77777777" w:rsidTr="00334C00">
        <w:trPr>
          <w:cantSplit/>
          <w:trHeight w:hRule="exact" w:val="240"/>
          <w:jc w:val="center"/>
        </w:trPr>
        <w:tc>
          <w:tcPr>
            <w:tcW w:w="4961" w:type="dxa"/>
            <w:gridSpan w:val="3"/>
            <w:tcBorders>
              <w:top w:val="nil"/>
              <w:left w:val="nil"/>
              <w:right w:val="nil"/>
            </w:tcBorders>
            <w:vAlign w:val="bottom"/>
          </w:tcPr>
          <w:p w14:paraId="3B3EE698"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77212191"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424B7A65"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3C4F1E55"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2080B4E9" w14:textId="77777777" w:rsidTr="008C0A40">
        <w:trPr>
          <w:cantSplit/>
          <w:trHeight w:hRule="exact" w:val="593"/>
          <w:jc w:val="center"/>
        </w:trPr>
        <w:tc>
          <w:tcPr>
            <w:tcW w:w="2127" w:type="dxa"/>
            <w:tcBorders>
              <w:top w:val="nil"/>
              <w:left w:val="nil"/>
              <w:right w:val="nil"/>
            </w:tcBorders>
            <w:shd w:val="clear" w:color="auto" w:fill="D9D9D9"/>
            <w:vAlign w:val="center"/>
          </w:tcPr>
          <w:p w14:paraId="64A35486"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14:paraId="68EE7EBB" w14:textId="77777777" w:rsidR="00334C00" w:rsidRPr="008C0A40" w:rsidRDefault="00334C00" w:rsidP="00334C00">
            <w:pPr>
              <w:rPr>
                <w:rFonts w:ascii="Arial" w:hAnsi="Arial" w:cs="Arial"/>
                <w:bCs/>
              </w:rPr>
            </w:pPr>
          </w:p>
        </w:tc>
      </w:tr>
      <w:tr w:rsidR="008C0A40" w:rsidRPr="008C0A40" w14:paraId="6583713F" w14:textId="77777777" w:rsidTr="00334C00">
        <w:trPr>
          <w:cantSplit/>
          <w:trHeight w:hRule="exact" w:val="240"/>
          <w:jc w:val="center"/>
        </w:trPr>
        <w:tc>
          <w:tcPr>
            <w:tcW w:w="9923" w:type="dxa"/>
            <w:gridSpan w:val="6"/>
            <w:tcBorders>
              <w:top w:val="nil"/>
              <w:left w:val="nil"/>
              <w:right w:val="nil"/>
            </w:tcBorders>
            <w:vAlign w:val="bottom"/>
          </w:tcPr>
          <w:p w14:paraId="04A9147B" w14:textId="77777777" w:rsidR="00334C00" w:rsidRPr="008C0A40" w:rsidRDefault="00334C00" w:rsidP="00334C00">
            <w:pPr>
              <w:rPr>
                <w:rFonts w:ascii="Arial" w:hAnsi="Arial" w:cs="Arial"/>
                <w:b/>
                <w:bCs/>
              </w:rPr>
            </w:pPr>
          </w:p>
        </w:tc>
      </w:tr>
      <w:tr w:rsidR="008C0A40" w:rsidRPr="008C0A40" w14:paraId="52B83FE2" w14:textId="77777777" w:rsidTr="00334C00">
        <w:trPr>
          <w:cantSplit/>
          <w:trHeight w:hRule="exact" w:val="240"/>
          <w:jc w:val="center"/>
        </w:trPr>
        <w:tc>
          <w:tcPr>
            <w:tcW w:w="9923" w:type="dxa"/>
            <w:gridSpan w:val="6"/>
            <w:tcBorders>
              <w:top w:val="nil"/>
              <w:left w:val="nil"/>
              <w:right w:val="nil"/>
            </w:tcBorders>
            <w:vAlign w:val="bottom"/>
          </w:tcPr>
          <w:p w14:paraId="7E9C716C"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794ABD01" w14:textId="77777777" w:rsidTr="00334C00">
        <w:trPr>
          <w:cantSplit/>
          <w:trHeight w:hRule="exact" w:val="500"/>
          <w:jc w:val="center"/>
        </w:trPr>
        <w:tc>
          <w:tcPr>
            <w:tcW w:w="9923" w:type="dxa"/>
            <w:gridSpan w:val="6"/>
          </w:tcPr>
          <w:p w14:paraId="0177A07D" w14:textId="77777777" w:rsidR="00334C00" w:rsidRPr="008C0A40" w:rsidRDefault="00334C00" w:rsidP="00334C00">
            <w:pPr>
              <w:rPr>
                <w:rFonts w:ascii="Arial" w:hAnsi="Arial" w:cs="Arial"/>
              </w:rPr>
            </w:pPr>
            <w:r w:rsidRPr="008C0A40">
              <w:rPr>
                <w:rFonts w:ascii="Arial" w:hAnsi="Arial" w:cs="Arial"/>
              </w:rPr>
              <w:t>Denominação/Nome por extenso:</w:t>
            </w:r>
          </w:p>
          <w:p w14:paraId="655497A7"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6554E256" w14:textId="77777777" w:rsidTr="00334C00">
        <w:trPr>
          <w:cantSplit/>
          <w:trHeight w:hRule="exact" w:val="500"/>
          <w:jc w:val="center"/>
        </w:trPr>
        <w:tc>
          <w:tcPr>
            <w:tcW w:w="9923" w:type="dxa"/>
            <w:gridSpan w:val="6"/>
          </w:tcPr>
          <w:p w14:paraId="4341C4C7" w14:textId="77777777" w:rsidR="00334C00" w:rsidRPr="008C0A40" w:rsidRDefault="00334C00" w:rsidP="00334C00">
            <w:pPr>
              <w:rPr>
                <w:rFonts w:ascii="Arial" w:hAnsi="Arial" w:cs="Arial"/>
              </w:rPr>
            </w:pPr>
            <w:r w:rsidRPr="008C0A40">
              <w:rPr>
                <w:rFonts w:ascii="Arial" w:hAnsi="Arial" w:cs="Arial"/>
              </w:rPr>
              <w:t>CNPJ/MF:</w:t>
            </w:r>
          </w:p>
          <w:p w14:paraId="4D26D20C"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2860CF16" w14:textId="77777777" w:rsidTr="00334C00">
        <w:trPr>
          <w:cantSplit/>
          <w:trHeight w:hRule="exact" w:val="500"/>
          <w:jc w:val="center"/>
        </w:trPr>
        <w:tc>
          <w:tcPr>
            <w:tcW w:w="9923" w:type="dxa"/>
            <w:gridSpan w:val="6"/>
          </w:tcPr>
          <w:p w14:paraId="047BDE21" w14:textId="77777777" w:rsidR="00334C00" w:rsidRPr="008C0A40" w:rsidRDefault="00334C00" w:rsidP="00334C00">
            <w:pPr>
              <w:rPr>
                <w:rFonts w:ascii="Arial" w:hAnsi="Arial" w:cs="Arial"/>
                <w:bCs/>
              </w:rPr>
            </w:pPr>
            <w:r w:rsidRPr="008C0A40">
              <w:rPr>
                <w:rFonts w:ascii="Arial" w:hAnsi="Arial" w:cs="Arial"/>
                <w:bCs/>
              </w:rPr>
              <w:t>Endereço:</w:t>
            </w:r>
          </w:p>
          <w:p w14:paraId="1F054625"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4BA6E69E" w14:textId="77777777" w:rsidTr="00334C00">
        <w:trPr>
          <w:cantSplit/>
          <w:trHeight w:hRule="exact" w:val="500"/>
          <w:jc w:val="center"/>
        </w:trPr>
        <w:tc>
          <w:tcPr>
            <w:tcW w:w="6378" w:type="dxa"/>
            <w:gridSpan w:val="4"/>
          </w:tcPr>
          <w:p w14:paraId="24F54A13" w14:textId="77777777" w:rsidR="00334C00" w:rsidRPr="008C0A40" w:rsidRDefault="00334C00" w:rsidP="00334C00">
            <w:pPr>
              <w:rPr>
                <w:rFonts w:ascii="Arial" w:hAnsi="Arial" w:cs="Arial"/>
              </w:rPr>
            </w:pPr>
            <w:r w:rsidRPr="008C0A40">
              <w:rPr>
                <w:rFonts w:ascii="Arial" w:hAnsi="Arial" w:cs="Arial"/>
              </w:rPr>
              <w:t>Cidade:</w:t>
            </w:r>
          </w:p>
          <w:p w14:paraId="71276E86"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10C810A8" w14:textId="77777777" w:rsidR="00334C00" w:rsidRPr="008C0A40" w:rsidRDefault="00334C00" w:rsidP="00334C00">
            <w:pPr>
              <w:rPr>
                <w:rFonts w:ascii="Arial" w:hAnsi="Arial" w:cs="Arial"/>
              </w:rPr>
            </w:pPr>
            <w:r w:rsidRPr="008C0A40">
              <w:rPr>
                <w:rFonts w:ascii="Arial" w:hAnsi="Arial" w:cs="Arial"/>
              </w:rPr>
              <w:t>UF:</w:t>
            </w:r>
          </w:p>
          <w:p w14:paraId="6633A7D0"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66B9CBE6" w14:textId="77777777" w:rsidR="00334C00" w:rsidRPr="008C0A40" w:rsidRDefault="00334C00" w:rsidP="00334C00">
            <w:pPr>
              <w:rPr>
                <w:rFonts w:ascii="Arial" w:hAnsi="Arial" w:cs="Arial"/>
                <w:bCs/>
              </w:rPr>
            </w:pPr>
            <w:r w:rsidRPr="008C0A40">
              <w:rPr>
                <w:rFonts w:ascii="Arial" w:hAnsi="Arial" w:cs="Arial"/>
                <w:bCs/>
              </w:rPr>
              <w:t>CEP:</w:t>
            </w:r>
          </w:p>
          <w:p w14:paraId="00D021A2"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2E239F3D" w14:textId="77777777" w:rsidTr="00334C00">
        <w:trPr>
          <w:cantSplit/>
          <w:trHeight w:hRule="exact" w:val="500"/>
          <w:jc w:val="center"/>
        </w:trPr>
        <w:tc>
          <w:tcPr>
            <w:tcW w:w="9923" w:type="dxa"/>
            <w:gridSpan w:val="6"/>
          </w:tcPr>
          <w:p w14:paraId="5CEA2007" w14:textId="77777777" w:rsidR="00334C00" w:rsidRPr="008C0A40" w:rsidRDefault="00334C00" w:rsidP="00334C00">
            <w:pPr>
              <w:rPr>
                <w:rFonts w:ascii="Arial" w:hAnsi="Arial" w:cs="Arial"/>
              </w:rPr>
            </w:pPr>
            <w:r w:rsidRPr="008C0A40">
              <w:rPr>
                <w:rFonts w:ascii="Arial" w:hAnsi="Arial" w:cs="Arial"/>
              </w:rPr>
              <w:t>Nome do Responsável:</w:t>
            </w:r>
          </w:p>
          <w:p w14:paraId="1CDB8FAD" w14:textId="77777777" w:rsidR="00334C00" w:rsidRPr="008C0A40" w:rsidRDefault="00334C00" w:rsidP="00334C00">
            <w:pPr>
              <w:rPr>
                <w:rFonts w:ascii="Arial" w:hAnsi="Arial" w:cs="Arial"/>
              </w:rPr>
            </w:pPr>
          </w:p>
        </w:tc>
      </w:tr>
      <w:tr w:rsidR="008C0A40" w:rsidRPr="008C0A40" w14:paraId="6169DAF8" w14:textId="77777777" w:rsidTr="00334C00">
        <w:trPr>
          <w:cantSplit/>
          <w:trHeight w:hRule="exact" w:val="500"/>
          <w:jc w:val="center"/>
        </w:trPr>
        <w:tc>
          <w:tcPr>
            <w:tcW w:w="3828" w:type="dxa"/>
            <w:gridSpan w:val="2"/>
          </w:tcPr>
          <w:p w14:paraId="27A0B443" w14:textId="77777777" w:rsidR="00334C00" w:rsidRPr="008C0A40" w:rsidRDefault="00334C00" w:rsidP="00334C00">
            <w:pPr>
              <w:rPr>
                <w:rFonts w:ascii="Arial" w:hAnsi="Arial" w:cs="Arial"/>
              </w:rPr>
            </w:pPr>
            <w:r w:rsidRPr="008C0A40">
              <w:rPr>
                <w:rFonts w:ascii="Arial" w:hAnsi="Arial" w:cs="Arial"/>
              </w:rPr>
              <w:t>Cargo/Função:</w:t>
            </w:r>
          </w:p>
          <w:p w14:paraId="5B3044A8" w14:textId="77777777" w:rsidR="00334C00" w:rsidRPr="008C0A40" w:rsidRDefault="00334C00" w:rsidP="00334C00">
            <w:pPr>
              <w:rPr>
                <w:rFonts w:ascii="Arial" w:hAnsi="Arial" w:cs="Arial"/>
              </w:rPr>
            </w:pPr>
          </w:p>
        </w:tc>
        <w:tc>
          <w:tcPr>
            <w:tcW w:w="6095" w:type="dxa"/>
            <w:gridSpan w:val="4"/>
          </w:tcPr>
          <w:p w14:paraId="65C6C476" w14:textId="77777777" w:rsidR="00334C00" w:rsidRPr="008C0A40" w:rsidRDefault="00334C00" w:rsidP="00334C00">
            <w:pPr>
              <w:rPr>
                <w:rFonts w:ascii="Arial" w:hAnsi="Arial" w:cs="Arial"/>
              </w:rPr>
            </w:pPr>
            <w:r w:rsidRPr="008C0A40">
              <w:rPr>
                <w:rFonts w:ascii="Arial" w:hAnsi="Arial" w:cs="Arial"/>
              </w:rPr>
              <w:t>CPF:</w:t>
            </w:r>
          </w:p>
          <w:p w14:paraId="156BBE22" w14:textId="77777777"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14:paraId="308E46FD" w14:textId="77777777" w:rsidTr="00334C00">
        <w:trPr>
          <w:cantSplit/>
          <w:trHeight w:hRule="exact" w:val="220"/>
        </w:trPr>
        <w:tc>
          <w:tcPr>
            <w:tcW w:w="9923" w:type="dxa"/>
            <w:gridSpan w:val="6"/>
            <w:tcBorders>
              <w:top w:val="nil"/>
              <w:left w:val="nil"/>
              <w:right w:val="nil"/>
            </w:tcBorders>
            <w:vAlign w:val="bottom"/>
          </w:tcPr>
          <w:p w14:paraId="350233E9"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353EC8DB" w14:textId="77777777" w:rsidTr="00334C00">
        <w:trPr>
          <w:cantSplit/>
          <w:trHeight w:hRule="exact" w:val="605"/>
        </w:trPr>
        <w:tc>
          <w:tcPr>
            <w:tcW w:w="9923" w:type="dxa"/>
            <w:gridSpan w:val="6"/>
            <w:vAlign w:val="center"/>
          </w:tcPr>
          <w:p w14:paraId="5D462D7A" w14:textId="77777777" w:rsidR="00334C00" w:rsidRPr="008C0A40" w:rsidRDefault="00334C00" w:rsidP="00334C00">
            <w:pPr>
              <w:rPr>
                <w:rFonts w:ascii="Arial" w:hAnsi="Arial" w:cs="Arial"/>
              </w:rPr>
            </w:pPr>
            <w:r w:rsidRPr="008C0A40">
              <w:rPr>
                <w:rFonts w:ascii="Arial" w:hAnsi="Arial" w:cs="Arial"/>
              </w:rPr>
              <w:t>Denominação/Nome por extenso:</w:t>
            </w:r>
          </w:p>
          <w:p w14:paraId="684B8BCB" w14:textId="77777777" w:rsidR="00334C00" w:rsidRPr="008C0A40" w:rsidRDefault="00334C00" w:rsidP="00334C00">
            <w:pPr>
              <w:rPr>
                <w:rFonts w:ascii="Arial" w:hAnsi="Arial" w:cs="Arial"/>
              </w:rPr>
            </w:pPr>
          </w:p>
        </w:tc>
      </w:tr>
      <w:tr w:rsidR="008C0A40" w:rsidRPr="008C0A40" w14:paraId="359C1E17" w14:textId="77777777" w:rsidTr="00334C00">
        <w:trPr>
          <w:cantSplit/>
          <w:trHeight w:hRule="exact" w:val="500"/>
        </w:trPr>
        <w:tc>
          <w:tcPr>
            <w:tcW w:w="9923" w:type="dxa"/>
            <w:gridSpan w:val="6"/>
          </w:tcPr>
          <w:p w14:paraId="44AC58CB" w14:textId="77777777" w:rsidR="00334C00" w:rsidRPr="008C0A40" w:rsidRDefault="00334C00" w:rsidP="00334C00">
            <w:pPr>
              <w:rPr>
                <w:rFonts w:ascii="Arial" w:hAnsi="Arial" w:cs="Arial"/>
                <w:lang w:val="en-US"/>
              </w:rPr>
            </w:pPr>
            <w:r w:rsidRPr="008C0A40">
              <w:rPr>
                <w:rFonts w:ascii="Arial" w:hAnsi="Arial" w:cs="Arial"/>
                <w:lang w:val="en-US"/>
              </w:rPr>
              <w:t>CNPJ/MF:</w:t>
            </w:r>
          </w:p>
          <w:p w14:paraId="22D7386B" w14:textId="77777777" w:rsidR="00334C00" w:rsidRPr="008C0A40" w:rsidRDefault="00334C00" w:rsidP="00334C00">
            <w:pPr>
              <w:rPr>
                <w:rFonts w:ascii="Arial" w:hAnsi="Arial" w:cs="Arial"/>
                <w:lang w:val="en-US"/>
              </w:rPr>
            </w:pPr>
          </w:p>
        </w:tc>
      </w:tr>
      <w:tr w:rsidR="008C0A40" w:rsidRPr="008C0A40" w14:paraId="703AE3B2" w14:textId="77777777" w:rsidTr="00334C00">
        <w:trPr>
          <w:cantSplit/>
          <w:trHeight w:hRule="exact" w:val="500"/>
        </w:trPr>
        <w:tc>
          <w:tcPr>
            <w:tcW w:w="9923" w:type="dxa"/>
            <w:gridSpan w:val="6"/>
          </w:tcPr>
          <w:p w14:paraId="413B1B31" w14:textId="77777777" w:rsidR="00334C00" w:rsidRPr="008C0A40" w:rsidRDefault="00334C00" w:rsidP="00334C00">
            <w:pPr>
              <w:rPr>
                <w:rFonts w:ascii="Arial" w:hAnsi="Arial" w:cs="Arial"/>
              </w:rPr>
            </w:pPr>
            <w:r w:rsidRPr="008C0A40">
              <w:rPr>
                <w:rFonts w:ascii="Arial" w:hAnsi="Arial" w:cs="Arial"/>
              </w:rPr>
              <w:t>Endereço:</w:t>
            </w:r>
          </w:p>
          <w:p w14:paraId="138F018B" w14:textId="77777777" w:rsidR="00334C00" w:rsidRPr="008C0A40" w:rsidRDefault="00334C00" w:rsidP="00334C00">
            <w:pPr>
              <w:rPr>
                <w:rFonts w:ascii="Arial" w:hAnsi="Arial" w:cs="Arial"/>
              </w:rPr>
            </w:pPr>
          </w:p>
        </w:tc>
      </w:tr>
      <w:tr w:rsidR="008C0A40" w:rsidRPr="008C0A40" w14:paraId="6549940B" w14:textId="77777777" w:rsidTr="00334C00">
        <w:trPr>
          <w:cantSplit/>
          <w:trHeight w:hRule="exact" w:val="513"/>
        </w:trPr>
        <w:tc>
          <w:tcPr>
            <w:tcW w:w="5529" w:type="dxa"/>
            <w:gridSpan w:val="4"/>
          </w:tcPr>
          <w:p w14:paraId="1E3E1854" w14:textId="77777777" w:rsidR="00334C00" w:rsidRPr="008C0A40" w:rsidRDefault="00334C00" w:rsidP="00334C00">
            <w:pPr>
              <w:rPr>
                <w:rFonts w:ascii="Arial" w:hAnsi="Arial" w:cs="Arial"/>
              </w:rPr>
            </w:pPr>
            <w:r w:rsidRPr="008C0A40">
              <w:rPr>
                <w:rFonts w:ascii="Arial" w:hAnsi="Arial" w:cs="Arial"/>
              </w:rPr>
              <w:t xml:space="preserve">Cidade: </w:t>
            </w:r>
          </w:p>
          <w:p w14:paraId="4F382150" w14:textId="77777777" w:rsidR="00334C00" w:rsidRPr="008C0A40" w:rsidRDefault="00334C00" w:rsidP="00334C00">
            <w:pPr>
              <w:rPr>
                <w:rFonts w:ascii="Arial" w:hAnsi="Arial" w:cs="Arial"/>
              </w:rPr>
            </w:pPr>
          </w:p>
        </w:tc>
        <w:tc>
          <w:tcPr>
            <w:tcW w:w="1071" w:type="dxa"/>
          </w:tcPr>
          <w:p w14:paraId="3762C8E3" w14:textId="77777777" w:rsidR="00334C00" w:rsidRPr="008C0A40" w:rsidRDefault="00334C00" w:rsidP="00334C00">
            <w:pPr>
              <w:rPr>
                <w:rFonts w:ascii="Arial" w:hAnsi="Arial" w:cs="Arial"/>
              </w:rPr>
            </w:pPr>
            <w:r w:rsidRPr="008C0A40">
              <w:rPr>
                <w:rFonts w:ascii="Arial" w:hAnsi="Arial" w:cs="Arial"/>
              </w:rPr>
              <w:t>UF:</w:t>
            </w:r>
          </w:p>
          <w:p w14:paraId="63C18999" w14:textId="77777777" w:rsidR="00334C00" w:rsidRPr="008C0A40" w:rsidRDefault="00334C00" w:rsidP="00334C00">
            <w:pPr>
              <w:jc w:val="center"/>
              <w:rPr>
                <w:rFonts w:ascii="Arial" w:hAnsi="Arial" w:cs="Arial"/>
              </w:rPr>
            </w:pPr>
          </w:p>
        </w:tc>
        <w:tc>
          <w:tcPr>
            <w:tcW w:w="3323" w:type="dxa"/>
          </w:tcPr>
          <w:p w14:paraId="12C8AA52" w14:textId="77777777" w:rsidR="00334C00" w:rsidRPr="008C0A40" w:rsidRDefault="00334C00" w:rsidP="00334C00">
            <w:pPr>
              <w:rPr>
                <w:rFonts w:ascii="Arial" w:hAnsi="Arial" w:cs="Arial"/>
              </w:rPr>
            </w:pPr>
            <w:r w:rsidRPr="008C0A40">
              <w:rPr>
                <w:rFonts w:ascii="Arial" w:hAnsi="Arial" w:cs="Arial"/>
              </w:rPr>
              <w:t>CEP:</w:t>
            </w:r>
          </w:p>
          <w:p w14:paraId="373AC94E" w14:textId="77777777" w:rsidR="00334C00" w:rsidRPr="008C0A40" w:rsidRDefault="00334C00" w:rsidP="00334C00">
            <w:pPr>
              <w:jc w:val="center"/>
              <w:rPr>
                <w:rFonts w:ascii="Arial" w:hAnsi="Arial" w:cs="Arial"/>
              </w:rPr>
            </w:pPr>
          </w:p>
        </w:tc>
      </w:tr>
      <w:tr w:rsidR="008C0A40" w:rsidRPr="008C0A40" w14:paraId="3CEF8CA9" w14:textId="77777777" w:rsidTr="00334C00">
        <w:trPr>
          <w:cantSplit/>
          <w:trHeight w:hRule="exact" w:val="500"/>
        </w:trPr>
        <w:tc>
          <w:tcPr>
            <w:tcW w:w="9923" w:type="dxa"/>
            <w:gridSpan w:val="6"/>
          </w:tcPr>
          <w:p w14:paraId="52C15A9D" w14:textId="77777777" w:rsidR="00334C00" w:rsidRPr="008C0A40" w:rsidRDefault="00334C00" w:rsidP="00334C00">
            <w:pPr>
              <w:rPr>
                <w:rFonts w:ascii="Arial" w:hAnsi="Arial" w:cs="Arial"/>
              </w:rPr>
            </w:pPr>
            <w:r w:rsidRPr="008C0A40">
              <w:rPr>
                <w:rFonts w:ascii="Arial" w:hAnsi="Arial" w:cs="Arial"/>
              </w:rPr>
              <w:t>Nome do Representante Legal:</w:t>
            </w:r>
          </w:p>
          <w:p w14:paraId="5EBE1319" w14:textId="77777777" w:rsidR="00334C00" w:rsidRPr="008C0A40" w:rsidRDefault="00334C00" w:rsidP="00334C00">
            <w:pPr>
              <w:rPr>
                <w:rFonts w:ascii="Arial" w:hAnsi="Arial" w:cs="Arial"/>
              </w:rPr>
            </w:pPr>
          </w:p>
        </w:tc>
      </w:tr>
      <w:tr w:rsidR="008C0A40" w:rsidRPr="008C0A40" w14:paraId="1B572096" w14:textId="77777777" w:rsidTr="00334C00">
        <w:trPr>
          <w:cantSplit/>
          <w:trHeight w:hRule="exact" w:val="500"/>
        </w:trPr>
        <w:tc>
          <w:tcPr>
            <w:tcW w:w="3907" w:type="dxa"/>
            <w:gridSpan w:val="2"/>
          </w:tcPr>
          <w:p w14:paraId="4CF3FC6C" w14:textId="77777777" w:rsidR="00334C00" w:rsidRPr="008C0A40" w:rsidRDefault="00334C00" w:rsidP="00334C00">
            <w:pPr>
              <w:rPr>
                <w:rFonts w:ascii="Arial" w:hAnsi="Arial" w:cs="Arial"/>
              </w:rPr>
            </w:pPr>
            <w:r w:rsidRPr="008C0A40">
              <w:rPr>
                <w:rFonts w:ascii="Arial" w:hAnsi="Arial" w:cs="Arial"/>
              </w:rPr>
              <w:t>Cargo</w:t>
            </w:r>
          </w:p>
          <w:p w14:paraId="47278A95" w14:textId="77777777" w:rsidR="00334C00" w:rsidRPr="008C0A40" w:rsidRDefault="00334C00" w:rsidP="00334C00">
            <w:pPr>
              <w:rPr>
                <w:rFonts w:ascii="Arial" w:hAnsi="Arial" w:cs="Arial"/>
              </w:rPr>
            </w:pPr>
          </w:p>
        </w:tc>
        <w:tc>
          <w:tcPr>
            <w:tcW w:w="6016" w:type="dxa"/>
            <w:gridSpan w:val="4"/>
          </w:tcPr>
          <w:p w14:paraId="52FC5DAE" w14:textId="77777777" w:rsidR="00334C00" w:rsidRPr="008C0A40" w:rsidRDefault="00334C00" w:rsidP="00334C00">
            <w:pPr>
              <w:rPr>
                <w:rFonts w:ascii="Arial" w:hAnsi="Arial" w:cs="Arial"/>
              </w:rPr>
            </w:pPr>
            <w:r w:rsidRPr="008C0A40">
              <w:rPr>
                <w:rFonts w:ascii="Arial" w:hAnsi="Arial" w:cs="Arial"/>
              </w:rPr>
              <w:t>CPF:</w:t>
            </w:r>
          </w:p>
          <w:p w14:paraId="36A2B71A" w14:textId="77777777" w:rsidR="00334C00" w:rsidRPr="008C0A40" w:rsidRDefault="00334C00" w:rsidP="00334C00">
            <w:pPr>
              <w:rPr>
                <w:rFonts w:ascii="Arial" w:hAnsi="Arial" w:cs="Arial"/>
              </w:rPr>
            </w:pPr>
          </w:p>
        </w:tc>
      </w:tr>
      <w:tr w:rsidR="008C0A40" w:rsidRPr="008C0A40" w14:paraId="5C7854B1" w14:textId="77777777" w:rsidTr="00334C00">
        <w:trPr>
          <w:cantSplit/>
          <w:trHeight w:hRule="exact" w:val="469"/>
        </w:trPr>
        <w:tc>
          <w:tcPr>
            <w:tcW w:w="9923" w:type="dxa"/>
            <w:gridSpan w:val="6"/>
            <w:shd w:val="clear" w:color="auto" w:fill="D9D9D9"/>
            <w:vAlign w:val="center"/>
          </w:tcPr>
          <w:p w14:paraId="7889E08C"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43017B75" w14:textId="77777777" w:rsidTr="00334C00">
        <w:trPr>
          <w:cantSplit/>
          <w:trHeight w:hRule="exact" w:val="469"/>
        </w:trPr>
        <w:tc>
          <w:tcPr>
            <w:tcW w:w="2764" w:type="dxa"/>
            <w:vAlign w:val="center"/>
          </w:tcPr>
          <w:p w14:paraId="0F55F17B" w14:textId="77777777" w:rsidR="00334C00" w:rsidRPr="008C0A40" w:rsidRDefault="00334C00" w:rsidP="00334C00">
            <w:pPr>
              <w:rPr>
                <w:rFonts w:ascii="Arial" w:hAnsi="Arial" w:cs="Arial"/>
              </w:rPr>
            </w:pPr>
            <w:r w:rsidRPr="008C0A40">
              <w:rPr>
                <w:rFonts w:ascii="Arial" w:hAnsi="Arial" w:cs="Arial"/>
              </w:rPr>
              <w:t>Data da Proposta</w:t>
            </w:r>
          </w:p>
          <w:p w14:paraId="6F1DB3BA" w14:textId="77777777" w:rsidR="00334C00" w:rsidRPr="008C0A40" w:rsidRDefault="00334C00" w:rsidP="00334C00">
            <w:pPr>
              <w:rPr>
                <w:rFonts w:ascii="Arial" w:hAnsi="Arial" w:cs="Arial"/>
              </w:rPr>
            </w:pPr>
          </w:p>
        </w:tc>
        <w:tc>
          <w:tcPr>
            <w:tcW w:w="2409" w:type="dxa"/>
            <w:gridSpan w:val="2"/>
            <w:vAlign w:val="center"/>
          </w:tcPr>
          <w:p w14:paraId="6184E1AD" w14:textId="77777777" w:rsidR="00334C00" w:rsidRPr="008C0A40" w:rsidRDefault="00334C00" w:rsidP="00334C00">
            <w:pPr>
              <w:rPr>
                <w:rFonts w:ascii="Arial" w:hAnsi="Arial" w:cs="Arial"/>
              </w:rPr>
            </w:pPr>
            <w:r w:rsidRPr="008C0A40">
              <w:rPr>
                <w:rFonts w:ascii="Arial" w:hAnsi="Arial" w:cs="Arial"/>
              </w:rPr>
              <w:t>Data de assinatura</w:t>
            </w:r>
          </w:p>
          <w:p w14:paraId="41D29479"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4696ABA4" w14:textId="77777777" w:rsidR="00334C00" w:rsidRPr="008C0A40" w:rsidRDefault="00334C00" w:rsidP="00334C00">
            <w:pPr>
              <w:rPr>
                <w:rFonts w:ascii="Arial" w:hAnsi="Arial" w:cs="Arial"/>
              </w:rPr>
            </w:pPr>
            <w:r w:rsidRPr="008C0A40">
              <w:rPr>
                <w:rFonts w:ascii="Arial" w:hAnsi="Arial" w:cs="Arial"/>
              </w:rPr>
              <w:t>Data de vigência</w:t>
            </w:r>
          </w:p>
          <w:p w14:paraId="1D438993" w14:textId="77777777" w:rsidR="00334C00" w:rsidRPr="008C0A40" w:rsidRDefault="00334C00" w:rsidP="00334C00">
            <w:pPr>
              <w:rPr>
                <w:rFonts w:ascii="Arial" w:hAnsi="Arial" w:cs="Arial"/>
              </w:rPr>
            </w:pPr>
          </w:p>
        </w:tc>
      </w:tr>
      <w:tr w:rsidR="008C0A40" w:rsidRPr="008C0A40" w14:paraId="00F90709" w14:textId="77777777" w:rsidTr="008C0A40">
        <w:trPr>
          <w:cantSplit/>
          <w:trHeight w:hRule="exact" w:val="385"/>
        </w:trPr>
        <w:tc>
          <w:tcPr>
            <w:tcW w:w="5173" w:type="dxa"/>
            <w:gridSpan w:val="3"/>
          </w:tcPr>
          <w:p w14:paraId="2AEA140B"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710FA9FB" w14:textId="77777777" w:rsidR="00334C00" w:rsidRPr="007E38F8" w:rsidRDefault="00334C00" w:rsidP="00334C00">
            <w:pPr>
              <w:rPr>
                <w:rFonts w:ascii="Arial" w:hAnsi="Arial" w:cs="Arial"/>
              </w:rPr>
            </w:pPr>
            <w:r w:rsidRPr="007E38F8">
              <w:rPr>
                <w:rFonts w:ascii="Arial" w:hAnsi="Arial" w:cs="Arial"/>
              </w:rPr>
              <w:t xml:space="preserve">Valor da Garantia: </w:t>
            </w:r>
          </w:p>
        </w:tc>
      </w:tr>
      <w:tr w:rsidR="008C0A40" w:rsidRPr="008C0A40" w14:paraId="49AE9D63" w14:textId="77777777" w:rsidTr="008C0A40">
        <w:trPr>
          <w:cantSplit/>
          <w:trHeight w:hRule="exact" w:val="298"/>
        </w:trPr>
        <w:tc>
          <w:tcPr>
            <w:tcW w:w="9923" w:type="dxa"/>
            <w:gridSpan w:val="6"/>
          </w:tcPr>
          <w:p w14:paraId="6C8F99B1" w14:textId="77777777" w:rsidR="00334C00" w:rsidRPr="008C0A40" w:rsidRDefault="00334C00" w:rsidP="00334C00">
            <w:pPr>
              <w:rPr>
                <w:rFonts w:ascii="Arial" w:hAnsi="Arial" w:cs="Arial"/>
              </w:rPr>
            </w:pPr>
            <w:r w:rsidRPr="008C0A40">
              <w:rPr>
                <w:rFonts w:ascii="Arial" w:hAnsi="Arial" w:cs="Arial"/>
              </w:rPr>
              <w:t xml:space="preserve">Nota(s) de Empenho: </w:t>
            </w:r>
          </w:p>
          <w:p w14:paraId="5C0808B2" w14:textId="77777777" w:rsidR="00334C00" w:rsidRPr="008C0A40" w:rsidRDefault="00334C00" w:rsidP="00334C00">
            <w:pPr>
              <w:rPr>
                <w:rFonts w:ascii="Arial" w:hAnsi="Arial" w:cs="Arial"/>
              </w:rPr>
            </w:pPr>
          </w:p>
          <w:p w14:paraId="3B428189" w14:textId="77777777" w:rsidR="00334C00" w:rsidRPr="008C0A40" w:rsidRDefault="00334C00" w:rsidP="00334C00">
            <w:pPr>
              <w:rPr>
                <w:rFonts w:ascii="Arial" w:hAnsi="Arial" w:cs="Arial"/>
              </w:rPr>
            </w:pPr>
          </w:p>
          <w:p w14:paraId="01703BB1" w14:textId="77777777" w:rsidR="00334C00" w:rsidRPr="008C0A40" w:rsidRDefault="00334C00" w:rsidP="00334C00">
            <w:pPr>
              <w:rPr>
                <w:rFonts w:ascii="Arial" w:hAnsi="Arial" w:cs="Arial"/>
              </w:rPr>
            </w:pPr>
          </w:p>
        </w:tc>
      </w:tr>
      <w:tr w:rsidR="008C0A40" w:rsidRPr="008C0A40" w14:paraId="36DF2CE1" w14:textId="77777777" w:rsidTr="00334C00">
        <w:trPr>
          <w:cantSplit/>
          <w:trHeight w:hRule="exact" w:val="1803"/>
        </w:trPr>
        <w:tc>
          <w:tcPr>
            <w:tcW w:w="9923" w:type="dxa"/>
            <w:gridSpan w:val="6"/>
            <w:shd w:val="clear" w:color="auto" w:fill="D9D9D9"/>
          </w:tcPr>
          <w:p w14:paraId="4AD8BFA0"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83C2833" w14:textId="77777777" w:rsidR="00334C00" w:rsidRPr="008C0A40" w:rsidRDefault="00334C00" w:rsidP="00334C00">
            <w:pPr>
              <w:rPr>
                <w:rFonts w:ascii="Arial" w:hAnsi="Arial" w:cs="Arial"/>
                <w:highlight w:val="yellow"/>
              </w:rPr>
            </w:pPr>
          </w:p>
        </w:tc>
      </w:tr>
    </w:tbl>
    <w:p w14:paraId="2AC9936C"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2296E5A" w14:textId="77777777" w:rsidR="007C26C1" w:rsidRPr="00FA389F" w:rsidRDefault="00334C00" w:rsidP="00B26125">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7C26C1" w:rsidRPr="00FA389F">
        <w:rPr>
          <w:rStyle w:val="fonte"/>
          <w:b w:val="0"/>
          <w:sz w:val="24"/>
        </w:rPr>
        <w:t xml:space="preserve">DO OBJETO </w:t>
      </w:r>
      <w:r w:rsidR="00D56A36">
        <w:rPr>
          <w:rStyle w:val="fonte"/>
          <w:b w:val="0"/>
          <w:sz w:val="24"/>
        </w:rPr>
        <w:t>E DAS ESPECIFICAÇÕES TÉCNICAS</w:t>
      </w:r>
    </w:p>
    <w:p w14:paraId="5A7B3D8C" w14:textId="77777777" w:rsidR="007C26C1" w:rsidRPr="004F6CB2" w:rsidRDefault="007C26C1" w:rsidP="00B26125">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O objeto do presente contrato é</w:t>
      </w:r>
      <w:r w:rsidR="00F769F8">
        <w:rPr>
          <w:rFonts w:ascii="Arial" w:hAnsi="Arial" w:cs="Arial"/>
          <w:szCs w:val="24"/>
        </w:rPr>
        <w:t xml:space="preserve"> a</w:t>
      </w:r>
      <w:r w:rsidRPr="004F6CB2">
        <w:rPr>
          <w:rFonts w:ascii="Arial" w:hAnsi="Arial" w:cs="Arial"/>
          <w:szCs w:val="24"/>
        </w:rPr>
        <w:t xml:space="preserve"> </w:t>
      </w:r>
      <w:r w:rsidR="00F326FC" w:rsidRPr="009E3067">
        <w:rPr>
          <w:rFonts w:ascii="Arial" w:hAnsi="Arial" w:cs="Arial"/>
          <w:b/>
        </w:rPr>
        <w:t>aquisição de sistema de gerenciamento,</w:t>
      </w:r>
      <w:r w:rsidR="00806A9C" w:rsidRPr="009E3067">
        <w:rPr>
          <w:rFonts w:ascii="Arial" w:hAnsi="Arial" w:cs="Arial"/>
          <w:b/>
        </w:rPr>
        <w:t xml:space="preserve"> </w:t>
      </w:r>
      <w:r w:rsidR="00F769F8" w:rsidRPr="009E3067">
        <w:rPr>
          <w:rFonts w:ascii="Arial" w:hAnsi="Arial" w:cs="Arial"/>
          <w:b/>
        </w:rPr>
        <w:t xml:space="preserve">controle, organização e exibição de programação em </w:t>
      </w:r>
      <w:r w:rsidR="00806A9C" w:rsidRPr="009E3067">
        <w:rPr>
          <w:rFonts w:ascii="Arial" w:hAnsi="Arial" w:cs="Arial"/>
          <w:b/>
        </w:rPr>
        <w:t xml:space="preserve">múltiplos canais </w:t>
      </w:r>
      <w:r w:rsidR="00F769F8" w:rsidRPr="009E3067">
        <w:rPr>
          <w:rFonts w:ascii="Arial" w:hAnsi="Arial" w:cs="Arial"/>
          <w:b/>
        </w:rPr>
        <w:t xml:space="preserve">para emissora de televisão, na forma de solução de hardware e software específicos, incluindo serviços de instalação, treinamento, operação assistida e garantia de funcionamento </w:t>
      </w:r>
      <w:r w:rsidR="00F769F8" w:rsidRPr="009F3705">
        <w:rPr>
          <w:rFonts w:ascii="Arial" w:hAnsi="Arial" w:cs="Arial"/>
          <w:b/>
        </w:rPr>
        <w:t xml:space="preserve">pelo período </w:t>
      </w:r>
      <w:r w:rsidR="00D95B53" w:rsidRPr="009F3705">
        <w:rPr>
          <w:rFonts w:ascii="Arial" w:hAnsi="Arial" w:cs="Arial"/>
          <w:b/>
        </w:rPr>
        <w:t xml:space="preserve">mínimo </w:t>
      </w:r>
      <w:r w:rsidR="00F769F8" w:rsidRPr="009F3705">
        <w:rPr>
          <w:rFonts w:ascii="Arial" w:hAnsi="Arial" w:cs="Arial"/>
          <w:b/>
        </w:rPr>
        <w:t>de</w:t>
      </w:r>
      <w:r w:rsidR="00F769F8" w:rsidRPr="009E3067">
        <w:rPr>
          <w:rFonts w:ascii="Arial" w:hAnsi="Arial" w:cs="Arial"/>
          <w:b/>
        </w:rPr>
        <w:t xml:space="preserve"> 24 (vinte e quatro) meses</w:t>
      </w:r>
      <w:r w:rsidRPr="00935DD6">
        <w:rPr>
          <w:rFonts w:ascii="Arial" w:hAnsi="Arial" w:cs="Arial"/>
          <w:szCs w:val="24"/>
        </w:rPr>
        <w:t>, de acordo com as quantidades e especificações técnicas descritas</w:t>
      </w:r>
      <w:r w:rsidRPr="004F6CB2">
        <w:rPr>
          <w:rFonts w:ascii="Arial" w:hAnsi="Arial" w:cs="Arial"/>
          <w:szCs w:val="24"/>
        </w:rPr>
        <w:t xml:space="preserve">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14:paraId="44F50F4E" w14:textId="77777777" w:rsidR="007C26C1" w:rsidRPr="004F6CB2" w:rsidRDefault="007C26C1" w:rsidP="00B26125">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08590F50" w14:textId="63044756" w:rsidR="007C26C1" w:rsidRPr="009F3705" w:rsidRDefault="007C26C1" w:rsidP="007C26C1">
      <w:pPr>
        <w:pStyle w:val="PargrafodaLista"/>
        <w:snapToGrid w:val="0"/>
        <w:spacing w:before="120" w:after="120"/>
        <w:ind w:left="1134"/>
        <w:rPr>
          <w:rFonts w:ascii="Arial" w:hAnsi="Arial" w:cs="Arial"/>
          <w:sz w:val="24"/>
          <w:szCs w:val="24"/>
        </w:rPr>
      </w:pPr>
      <w:r w:rsidRPr="009F3705">
        <w:rPr>
          <w:rFonts w:ascii="Arial" w:hAnsi="Arial" w:cs="Arial"/>
          <w:sz w:val="24"/>
          <w:szCs w:val="24"/>
        </w:rPr>
        <w:t>a) Edital do Pregão Eletrônico n.</w:t>
      </w:r>
      <w:r w:rsidR="009F3705" w:rsidRPr="009F3705">
        <w:rPr>
          <w:rFonts w:ascii="Arial" w:hAnsi="Arial" w:cs="Arial"/>
          <w:sz w:val="24"/>
          <w:szCs w:val="24"/>
        </w:rPr>
        <w:t xml:space="preserve"> 118</w:t>
      </w:r>
      <w:r w:rsidRPr="009F3705">
        <w:rPr>
          <w:rFonts w:ascii="Arial" w:hAnsi="Arial" w:cs="Arial"/>
          <w:sz w:val="24"/>
          <w:szCs w:val="24"/>
        </w:rPr>
        <w:t>/</w:t>
      </w:r>
      <w:r w:rsidR="00211302" w:rsidRPr="009F3705">
        <w:rPr>
          <w:rFonts w:ascii="Arial" w:hAnsi="Arial" w:cs="Arial"/>
          <w:sz w:val="24"/>
          <w:szCs w:val="24"/>
        </w:rPr>
        <w:t>20</w:t>
      </w:r>
      <w:r w:rsidRPr="009F3705">
        <w:rPr>
          <w:rFonts w:ascii="Arial" w:hAnsi="Arial" w:cs="Arial"/>
          <w:sz w:val="24"/>
          <w:szCs w:val="24"/>
        </w:rPr>
        <w:t xml:space="preserve"> e seus Anexos;</w:t>
      </w:r>
    </w:p>
    <w:p w14:paraId="5BAD19B9" w14:textId="565386D8" w:rsidR="007C26C1" w:rsidRPr="004F6CB2" w:rsidRDefault="007C26C1" w:rsidP="007C26C1">
      <w:pPr>
        <w:pStyle w:val="PargrafodaLista"/>
        <w:snapToGrid w:val="0"/>
        <w:spacing w:before="120" w:after="120"/>
        <w:ind w:left="1134"/>
        <w:rPr>
          <w:rFonts w:ascii="Arial" w:hAnsi="Arial" w:cs="Arial"/>
          <w:sz w:val="24"/>
          <w:szCs w:val="24"/>
        </w:rPr>
      </w:pPr>
      <w:r w:rsidRPr="009F3705">
        <w:rPr>
          <w:rFonts w:ascii="Arial" w:hAnsi="Arial" w:cs="Arial"/>
          <w:sz w:val="24"/>
          <w:szCs w:val="24"/>
        </w:rPr>
        <w:t xml:space="preserve">b) Ata da Sessão Pública do Pregão Eletrônico </w:t>
      </w:r>
      <w:r w:rsidR="00AF01E6" w:rsidRPr="009F3705">
        <w:rPr>
          <w:rFonts w:ascii="Arial" w:hAnsi="Arial" w:cs="Arial"/>
          <w:sz w:val="24"/>
          <w:szCs w:val="24"/>
        </w:rPr>
        <w:t>n.</w:t>
      </w:r>
      <w:r w:rsidR="009F3705" w:rsidRPr="009F3705">
        <w:rPr>
          <w:rFonts w:ascii="Arial" w:hAnsi="Arial" w:cs="Arial"/>
          <w:sz w:val="24"/>
          <w:szCs w:val="24"/>
        </w:rPr>
        <w:t xml:space="preserve"> 118</w:t>
      </w:r>
      <w:r w:rsidR="00AF01E6" w:rsidRPr="009F3705">
        <w:rPr>
          <w:rFonts w:ascii="Arial" w:hAnsi="Arial" w:cs="Arial"/>
          <w:sz w:val="24"/>
          <w:szCs w:val="24"/>
        </w:rPr>
        <w:t>/</w:t>
      </w:r>
      <w:r w:rsidR="00211302" w:rsidRPr="009F3705">
        <w:rPr>
          <w:rFonts w:ascii="Arial" w:hAnsi="Arial" w:cs="Arial"/>
          <w:sz w:val="24"/>
          <w:szCs w:val="24"/>
        </w:rPr>
        <w:t>20</w:t>
      </w:r>
      <w:r w:rsidRPr="009F3705">
        <w:rPr>
          <w:rFonts w:ascii="Arial" w:hAnsi="Arial" w:cs="Arial"/>
          <w:sz w:val="24"/>
          <w:szCs w:val="24"/>
        </w:rPr>
        <w:t>;</w:t>
      </w:r>
    </w:p>
    <w:p w14:paraId="1AC0A7C0"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6BF0268C" w14:textId="77777777" w:rsidR="007C26C1" w:rsidRDefault="007C26C1" w:rsidP="00B26125">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14:paraId="7703B2BB" w14:textId="77777777" w:rsidR="007C26C1" w:rsidRDefault="007C26C1"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ECA319" w14:textId="77777777" w:rsidR="007C26C1" w:rsidRPr="00A76208" w:rsidRDefault="007C26C1" w:rsidP="00B26125">
      <w:pPr>
        <w:pStyle w:val="t3ftulon3fvel1negrito"/>
        <w:numPr>
          <w:ilvl w:val="0"/>
          <w:numId w:val="19"/>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0839D6F8" w14:textId="77777777" w:rsidR="007C26C1" w:rsidRPr="00C55C6B" w:rsidRDefault="007C26C1"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DF89640" w14:textId="77777777" w:rsidR="007C26C1" w:rsidRDefault="0056168C" w:rsidP="00B26125">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34A8EAE5" w14:textId="77777777" w:rsidR="000B3AFB" w:rsidRPr="007C26C1" w:rsidRDefault="007C26C1" w:rsidP="00B26125">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4F481E45" w14:textId="77777777"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1CBE170F" w14:textId="77777777" w:rsidR="000B3AFB" w:rsidRPr="001E3600"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7E38F8">
        <w:rPr>
          <w:rStyle w:val="fonte"/>
        </w:rPr>
        <w:t>- Programa de Trabalho: 01.031.</w:t>
      </w:r>
      <w:r w:rsidR="002A558E" w:rsidRPr="007E38F8">
        <w:rPr>
          <w:rStyle w:val="fonte"/>
        </w:rPr>
        <w:t>0034</w:t>
      </w:r>
      <w:r w:rsidRPr="007E38F8">
        <w:rPr>
          <w:rStyle w:val="fonte"/>
        </w:rPr>
        <w:t>.</w:t>
      </w:r>
      <w:r w:rsidR="002A558E" w:rsidRPr="007E38F8">
        <w:rPr>
          <w:rStyle w:val="fonte"/>
        </w:rPr>
        <w:t>2549</w:t>
      </w:r>
      <w:r w:rsidRPr="007E38F8">
        <w:rPr>
          <w:rStyle w:val="fonte"/>
        </w:rPr>
        <w:t>.5664 – Processo Legislativo,</w:t>
      </w:r>
      <w:r w:rsidRPr="001E3600">
        <w:rPr>
          <w:rStyle w:val="fonte"/>
        </w:rPr>
        <w:t xml:space="preserve"> Fiscalização e Representação Política (</w:t>
      </w:r>
      <w:r w:rsidR="004F6B88" w:rsidRPr="001E3600">
        <w:rPr>
          <w:rStyle w:val="fonte"/>
        </w:rPr>
        <w:t>Comunicação e Divulgação Institucional</w:t>
      </w:r>
      <w:r w:rsidRPr="001E3600">
        <w:rPr>
          <w:rStyle w:val="fonte"/>
        </w:rPr>
        <w:t>)</w:t>
      </w:r>
    </w:p>
    <w:p w14:paraId="438753B2" w14:textId="77777777" w:rsidR="000B3AFB" w:rsidRPr="001E3600"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39A2A4D0" w14:textId="77777777" w:rsidR="000B3AFB" w:rsidRPr="001E3600"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1E3600">
        <w:rPr>
          <w:rFonts w:ascii="Arial" w:hAnsi="Arial"/>
          <w:sz w:val="24"/>
        </w:rPr>
        <w:t>- Natureza da Despesa:</w:t>
      </w:r>
    </w:p>
    <w:p w14:paraId="2F998E8A" w14:textId="77777777" w:rsidR="000B3AFB" w:rsidRPr="001E3600" w:rsidRDefault="004F6B88" w:rsidP="000B3AFB">
      <w:pPr>
        <w:ind w:left="1134"/>
        <w:rPr>
          <w:rFonts w:ascii="Arial" w:hAnsi="Arial"/>
          <w:sz w:val="24"/>
        </w:rPr>
      </w:pPr>
      <w:r w:rsidRPr="001E3600">
        <w:rPr>
          <w:rFonts w:ascii="Arial" w:hAnsi="Arial"/>
          <w:sz w:val="24"/>
        </w:rPr>
        <w:t>4</w:t>
      </w:r>
      <w:r w:rsidR="000B3AFB" w:rsidRPr="001E3600">
        <w:rPr>
          <w:rFonts w:ascii="Arial" w:hAnsi="Arial"/>
          <w:sz w:val="24"/>
        </w:rPr>
        <w:t xml:space="preserve">.0.00.00 – Despesas </w:t>
      </w:r>
      <w:r w:rsidRPr="001E3600">
        <w:rPr>
          <w:rFonts w:ascii="Arial" w:hAnsi="Arial"/>
          <w:sz w:val="24"/>
        </w:rPr>
        <w:t>de Capital</w:t>
      </w:r>
    </w:p>
    <w:p w14:paraId="30FE08D8" w14:textId="77777777" w:rsidR="000B3AFB" w:rsidRPr="001E3600" w:rsidRDefault="004F6B88" w:rsidP="000B3AFB">
      <w:pPr>
        <w:pStyle w:val="Corpo"/>
        <w:ind w:left="1134"/>
        <w:rPr>
          <w:rFonts w:ascii="Arial" w:hAnsi="Arial"/>
        </w:rPr>
      </w:pPr>
      <w:r w:rsidRPr="001E3600">
        <w:rPr>
          <w:rFonts w:ascii="Arial" w:hAnsi="Arial"/>
        </w:rPr>
        <w:t>4</w:t>
      </w:r>
      <w:r w:rsidR="000B3AFB" w:rsidRPr="001E3600">
        <w:rPr>
          <w:rFonts w:ascii="Arial" w:hAnsi="Arial"/>
        </w:rPr>
        <w:t>.</w:t>
      </w:r>
      <w:r w:rsidRPr="001E3600">
        <w:rPr>
          <w:rFonts w:ascii="Arial" w:hAnsi="Arial"/>
        </w:rPr>
        <w:t>4</w:t>
      </w:r>
      <w:r w:rsidR="000B3AFB" w:rsidRPr="001E3600">
        <w:rPr>
          <w:rFonts w:ascii="Arial" w:hAnsi="Arial"/>
        </w:rPr>
        <w:t xml:space="preserve">.00.00 – </w:t>
      </w:r>
      <w:r w:rsidRPr="001E3600">
        <w:rPr>
          <w:rFonts w:ascii="Arial" w:hAnsi="Arial"/>
        </w:rPr>
        <w:t>Investimentos</w:t>
      </w:r>
    </w:p>
    <w:p w14:paraId="1CA60F9A" w14:textId="77777777" w:rsidR="000B3AFB" w:rsidRPr="001E3600" w:rsidRDefault="004F6B88" w:rsidP="000B3AFB">
      <w:pPr>
        <w:ind w:left="1134"/>
        <w:rPr>
          <w:rFonts w:ascii="Arial" w:hAnsi="Arial"/>
          <w:sz w:val="24"/>
        </w:rPr>
      </w:pPr>
      <w:r w:rsidRPr="001E3600">
        <w:rPr>
          <w:rFonts w:ascii="Arial" w:hAnsi="Arial"/>
          <w:sz w:val="24"/>
        </w:rPr>
        <w:t>4</w:t>
      </w:r>
      <w:r w:rsidR="000B3AFB" w:rsidRPr="001E3600">
        <w:rPr>
          <w:rFonts w:ascii="Arial" w:hAnsi="Arial"/>
          <w:sz w:val="24"/>
        </w:rPr>
        <w:t>.</w:t>
      </w:r>
      <w:r w:rsidRPr="001E3600">
        <w:rPr>
          <w:rFonts w:ascii="Arial" w:hAnsi="Arial"/>
          <w:sz w:val="24"/>
        </w:rPr>
        <w:t>4</w:t>
      </w:r>
      <w:r w:rsidR="000B3AFB" w:rsidRPr="001E3600">
        <w:rPr>
          <w:rFonts w:ascii="Arial" w:hAnsi="Arial"/>
          <w:sz w:val="24"/>
        </w:rPr>
        <w:t>.90.00 – Aplicações Diretas</w:t>
      </w:r>
    </w:p>
    <w:p w14:paraId="29B14536" w14:textId="77777777" w:rsidR="000B3AFB" w:rsidRDefault="004F6B88" w:rsidP="009E3067">
      <w:pPr>
        <w:ind w:left="1134"/>
        <w:rPr>
          <w:rFonts w:ascii="Arial" w:hAnsi="Arial"/>
          <w:sz w:val="24"/>
        </w:rPr>
      </w:pPr>
      <w:r w:rsidRPr="001E3600">
        <w:rPr>
          <w:rFonts w:ascii="Arial" w:hAnsi="Arial"/>
          <w:sz w:val="24"/>
        </w:rPr>
        <w:t>4</w:t>
      </w:r>
      <w:r w:rsidR="000B3AFB" w:rsidRPr="001E3600">
        <w:rPr>
          <w:rFonts w:ascii="Arial" w:hAnsi="Arial"/>
          <w:sz w:val="24"/>
        </w:rPr>
        <w:t>.</w:t>
      </w:r>
      <w:r w:rsidRPr="001E3600">
        <w:rPr>
          <w:rFonts w:ascii="Arial" w:hAnsi="Arial"/>
          <w:sz w:val="24"/>
        </w:rPr>
        <w:t>4</w:t>
      </w:r>
      <w:r w:rsidR="000B3AFB" w:rsidRPr="001E3600">
        <w:rPr>
          <w:rFonts w:ascii="Arial" w:hAnsi="Arial"/>
          <w:sz w:val="24"/>
        </w:rPr>
        <w:t>.90.</w:t>
      </w:r>
      <w:r w:rsidRPr="001E3600">
        <w:rPr>
          <w:rFonts w:ascii="Arial" w:hAnsi="Arial"/>
          <w:sz w:val="24"/>
        </w:rPr>
        <w:t>40</w:t>
      </w:r>
      <w:r w:rsidR="000B3AFB" w:rsidRPr="001E3600">
        <w:rPr>
          <w:rFonts w:ascii="Arial" w:hAnsi="Arial"/>
          <w:sz w:val="24"/>
        </w:rPr>
        <w:t xml:space="preserve"> –</w:t>
      </w:r>
      <w:r w:rsidR="007A5222" w:rsidRPr="001E3600">
        <w:rPr>
          <w:rFonts w:ascii="Arial" w:hAnsi="Arial"/>
          <w:sz w:val="24"/>
        </w:rPr>
        <w:t xml:space="preserve"> </w:t>
      </w:r>
      <w:r w:rsidRPr="001E3600">
        <w:rPr>
          <w:rFonts w:ascii="Arial" w:hAnsi="Arial"/>
          <w:sz w:val="24"/>
        </w:rPr>
        <w:t xml:space="preserve">Serviços de Tecnologia da Informação e Comunicação </w:t>
      </w:r>
      <w:r w:rsidR="00EB5FBB">
        <w:rPr>
          <w:rFonts w:ascii="Arial" w:hAnsi="Arial"/>
          <w:sz w:val="24"/>
        </w:rPr>
        <w:t>–</w:t>
      </w:r>
      <w:r w:rsidRPr="001E3600">
        <w:rPr>
          <w:rFonts w:ascii="Arial" w:hAnsi="Arial"/>
          <w:sz w:val="24"/>
        </w:rPr>
        <w:t xml:space="preserve"> PJ</w:t>
      </w:r>
    </w:p>
    <w:p w14:paraId="10B90049" w14:textId="77777777" w:rsidR="00EB5FBB" w:rsidRPr="00FE4FC5" w:rsidRDefault="00EB5FBB" w:rsidP="009E3067">
      <w:pPr>
        <w:ind w:left="1134"/>
        <w:rPr>
          <w:rFonts w:ascii="Arial" w:hAnsi="Arial"/>
          <w:sz w:val="24"/>
        </w:rPr>
      </w:pPr>
    </w:p>
    <w:p w14:paraId="244CB7EE" w14:textId="77777777" w:rsidR="004F6B88" w:rsidRPr="001E3600" w:rsidRDefault="004F6B88" w:rsidP="004F6B88">
      <w:pPr>
        <w:ind w:left="1134"/>
        <w:rPr>
          <w:rFonts w:ascii="Arial" w:hAnsi="Arial"/>
          <w:sz w:val="24"/>
        </w:rPr>
      </w:pPr>
      <w:r w:rsidRPr="001E3600">
        <w:rPr>
          <w:rFonts w:ascii="Arial" w:hAnsi="Arial"/>
          <w:sz w:val="24"/>
        </w:rPr>
        <w:t>4.0.00.00 – Despesas de Capital</w:t>
      </w:r>
    </w:p>
    <w:p w14:paraId="2E38DCE9" w14:textId="77777777" w:rsidR="004F6B88" w:rsidRPr="001E3600" w:rsidRDefault="004F6B88" w:rsidP="004F6B88">
      <w:pPr>
        <w:pStyle w:val="Corpo"/>
        <w:ind w:left="1134"/>
        <w:rPr>
          <w:rFonts w:ascii="Arial" w:hAnsi="Arial"/>
        </w:rPr>
      </w:pPr>
      <w:r w:rsidRPr="001E3600">
        <w:rPr>
          <w:rFonts w:ascii="Arial" w:hAnsi="Arial"/>
        </w:rPr>
        <w:t>4.4.00.00 – Investimentos</w:t>
      </w:r>
    </w:p>
    <w:p w14:paraId="567F9A01" w14:textId="77777777" w:rsidR="004F6B88" w:rsidRPr="001E3600" w:rsidRDefault="004F6B88" w:rsidP="004F6B88">
      <w:pPr>
        <w:ind w:left="1134"/>
        <w:rPr>
          <w:rFonts w:ascii="Arial" w:hAnsi="Arial"/>
          <w:sz w:val="24"/>
        </w:rPr>
      </w:pPr>
      <w:r w:rsidRPr="001E3600">
        <w:rPr>
          <w:rFonts w:ascii="Arial" w:hAnsi="Arial"/>
          <w:sz w:val="24"/>
        </w:rPr>
        <w:t>4.4.90.00 – Aplicações Diretas</w:t>
      </w:r>
    </w:p>
    <w:p w14:paraId="7843FD83" w14:textId="77777777" w:rsidR="004F6B88" w:rsidRDefault="004F6B88" w:rsidP="004F6B8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1E3600">
        <w:rPr>
          <w:rFonts w:ascii="Arial" w:hAnsi="Arial"/>
          <w:sz w:val="24"/>
        </w:rPr>
        <w:t>4.4.90.52 – Equipamentos e Material Permanente</w:t>
      </w:r>
    </w:p>
    <w:p w14:paraId="63619308" w14:textId="77777777" w:rsidR="00520035" w:rsidRPr="007C26C1" w:rsidRDefault="007C26C1" w:rsidP="00B26125">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CONDIÇÕES </w:t>
      </w:r>
      <w:r w:rsidR="00512D9B">
        <w:rPr>
          <w:rStyle w:val="fonte"/>
          <w:b w:val="0"/>
          <w:sz w:val="24"/>
          <w:szCs w:val="24"/>
        </w:rPr>
        <w:t>DE ENTREGA, INSTALAÇÃO, ATIVAÇÃO E CUSTOMIZAÇÃO</w:t>
      </w:r>
    </w:p>
    <w:p w14:paraId="31529145" w14:textId="77777777" w:rsidR="006E6DC9" w:rsidRPr="001E3600" w:rsidRDefault="00EB5FBB" w:rsidP="00935DD6">
      <w:pPr>
        <w:pStyle w:val="Corpo"/>
        <w:numPr>
          <w:ilvl w:val="1"/>
          <w:numId w:val="19"/>
        </w:numPr>
        <w:tabs>
          <w:tab w:val="clear" w:pos="858"/>
          <w:tab w:val="left" w:pos="1134"/>
        </w:tabs>
        <w:suppressAutoHyphens w:val="0"/>
        <w:spacing w:before="120" w:after="120"/>
        <w:ind w:left="0" w:firstLine="0"/>
        <w:jc w:val="both"/>
        <w:rPr>
          <w:rFonts w:ascii="Arial" w:hAnsi="Arial"/>
        </w:rPr>
      </w:pPr>
      <w:r>
        <w:rPr>
          <w:rFonts w:ascii="Arial" w:hAnsi="Arial"/>
        </w:rPr>
        <w:t>A</w:t>
      </w:r>
      <w:r w:rsidR="006E6DC9" w:rsidRPr="001E3600">
        <w:rPr>
          <w:rFonts w:ascii="Arial" w:hAnsi="Arial"/>
        </w:rPr>
        <w:t xml:space="preserve"> CONTRATADA deverá vistoriar os locais de instalação dos equipamentos e emitir documento relacionando os requisitos de infraestrutura eventualmente necessários</w:t>
      </w:r>
      <w:r>
        <w:rPr>
          <w:rFonts w:ascii="Arial" w:hAnsi="Arial"/>
        </w:rPr>
        <w:t xml:space="preserve"> n</w:t>
      </w:r>
      <w:r w:rsidRPr="001E3600">
        <w:rPr>
          <w:rFonts w:ascii="Arial" w:hAnsi="Arial"/>
        </w:rPr>
        <w:t>o prazo de 10 (dez) dias, contados da assinatura deste Contrato,</w:t>
      </w:r>
      <w:r>
        <w:rPr>
          <w:rFonts w:ascii="Arial" w:hAnsi="Arial"/>
        </w:rPr>
        <w:t xml:space="preserve"> </w:t>
      </w:r>
      <w:r w:rsidR="006E6DC9" w:rsidRPr="001E3600">
        <w:rPr>
          <w:rFonts w:ascii="Arial" w:hAnsi="Arial"/>
        </w:rPr>
        <w:t>mediante agendamento prévio, junto ao Órgão Responsável.</w:t>
      </w:r>
    </w:p>
    <w:p w14:paraId="479BC51B" w14:textId="77777777" w:rsidR="006E6DC9" w:rsidRPr="001E3600" w:rsidRDefault="006E6DC9" w:rsidP="00343ACB">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A inobservância do disposto neste item implicará, para todos os efeitos, a perfeita adequação da infraestrutura disponibilizada pela CONTRATANTE.</w:t>
      </w:r>
    </w:p>
    <w:p w14:paraId="3DE569C3" w14:textId="77777777" w:rsidR="00512D9B" w:rsidRPr="001E3600" w:rsidRDefault="00E17CF2" w:rsidP="00B26125">
      <w:pPr>
        <w:pStyle w:val="Corpo"/>
        <w:numPr>
          <w:ilvl w:val="1"/>
          <w:numId w:val="19"/>
        </w:numPr>
        <w:tabs>
          <w:tab w:val="clear" w:pos="858"/>
          <w:tab w:val="left" w:pos="1134"/>
        </w:tabs>
        <w:suppressAutoHyphens w:val="0"/>
        <w:spacing w:before="120" w:after="120"/>
        <w:ind w:left="0" w:firstLine="0"/>
        <w:jc w:val="both"/>
        <w:rPr>
          <w:rFonts w:ascii="Arial" w:hAnsi="Arial"/>
        </w:rPr>
      </w:pPr>
      <w:r w:rsidRPr="001E3600">
        <w:rPr>
          <w:rFonts w:ascii="Arial" w:hAnsi="Arial"/>
        </w:rPr>
        <w:t xml:space="preserve">O </w:t>
      </w:r>
      <w:r w:rsidRPr="00067430">
        <w:rPr>
          <w:rFonts w:ascii="Arial" w:hAnsi="Arial"/>
          <w:u w:val="single"/>
        </w:rPr>
        <w:t>prazo de entrega dos equipamentos e dispositivos</w:t>
      </w:r>
      <w:r w:rsidRPr="001E3600">
        <w:rPr>
          <w:rFonts w:ascii="Arial" w:hAnsi="Arial"/>
        </w:rPr>
        <w:t xml:space="preserve"> indicados (</w:t>
      </w:r>
      <w:r w:rsidR="000A5B28" w:rsidRPr="001E3600">
        <w:rPr>
          <w:rFonts w:ascii="Arial" w:hAnsi="Arial"/>
        </w:rPr>
        <w:t>I</w:t>
      </w:r>
      <w:r w:rsidRPr="001E3600">
        <w:rPr>
          <w:rFonts w:ascii="Arial" w:hAnsi="Arial"/>
        </w:rPr>
        <w:t>tens 1, 2 e 3 do objeto) será o constante da proposta da CONTRATADA, que não poderá ser superior a 90 (noventa) dias, contados da data da assinatura deste Contrato.</w:t>
      </w:r>
    </w:p>
    <w:p w14:paraId="25172639" w14:textId="77777777" w:rsidR="00783737" w:rsidRPr="001E3600" w:rsidRDefault="00783737" w:rsidP="00B26125">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A CONTRATADA deverá, com antecedência mínima de 30 (trinta) dias da data de entrega dos equipamentos, agendar reunião preliminar com o Órgão Responsável para estabelecimento de cronograma de trabalho, definição de configurações de infraestrutura física e lógica a cargo da CONTRATANTE e demais providências que se fizerem necessárias.</w:t>
      </w:r>
    </w:p>
    <w:p w14:paraId="04221E05" w14:textId="77777777" w:rsidR="00783737" w:rsidRPr="001E3600" w:rsidRDefault="00783737" w:rsidP="00B26125">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A CONTRATADA deverá entregar à CONTRATANTE, com antecedência mínima de 20 (vinte) dias da data de entrega dos equipamentos e dispositivos (</w:t>
      </w:r>
      <w:r w:rsidR="00A8537D">
        <w:rPr>
          <w:rFonts w:ascii="Arial" w:hAnsi="Arial"/>
        </w:rPr>
        <w:t>I</w:t>
      </w:r>
      <w:r w:rsidRPr="001E3600">
        <w:rPr>
          <w:rFonts w:ascii="Arial" w:hAnsi="Arial"/>
        </w:rPr>
        <w:t>tens 1, 2 e 3 do objeto), um diagrama de fluxo de sinal contendo informações detalhadas da interligação de todos os equipamentos constantes da solução.</w:t>
      </w:r>
    </w:p>
    <w:p w14:paraId="2BE659F8" w14:textId="77777777" w:rsidR="00783737" w:rsidRPr="001E3600" w:rsidRDefault="00783737" w:rsidP="00B26125">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A CONTRATANTE deverá analisar o diagrama de fluxo de sinal apresentado e emitir parecer em até 5 (cinco) dias a contar da data de seu recebimento.</w:t>
      </w:r>
    </w:p>
    <w:p w14:paraId="3F1642C1" w14:textId="77777777" w:rsidR="00783737" w:rsidRPr="001E3600" w:rsidRDefault="00783737" w:rsidP="00B26125">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Caso o parecer seja pela reprovação, a CONTRATADA deverá apresentar um novo diagrama para apreciação com as modificações sugeridas dentro de um prazo de 3 (três) dias</w:t>
      </w:r>
      <w:r w:rsidR="00935DD6">
        <w:rPr>
          <w:rFonts w:ascii="Arial" w:hAnsi="Arial"/>
        </w:rPr>
        <w:t xml:space="preserve">, contados </w:t>
      </w:r>
      <w:r w:rsidRPr="001E3600">
        <w:rPr>
          <w:rFonts w:ascii="Arial" w:hAnsi="Arial"/>
        </w:rPr>
        <w:t>da data de recebimento das sugestões feitas pelo Órgão Responsável.</w:t>
      </w:r>
    </w:p>
    <w:p w14:paraId="540BC0C7" w14:textId="32107A60" w:rsidR="00783737" w:rsidRPr="001E3600" w:rsidRDefault="00783737" w:rsidP="009E3067">
      <w:pPr>
        <w:pStyle w:val="Corpo"/>
        <w:numPr>
          <w:ilvl w:val="1"/>
          <w:numId w:val="19"/>
        </w:numPr>
        <w:tabs>
          <w:tab w:val="clear" w:pos="858"/>
          <w:tab w:val="left" w:pos="1134"/>
        </w:tabs>
        <w:suppressAutoHyphens w:val="0"/>
        <w:spacing w:before="120" w:after="120"/>
        <w:ind w:left="0" w:firstLine="0"/>
        <w:jc w:val="both"/>
        <w:rPr>
          <w:rFonts w:ascii="Arial" w:hAnsi="Arial"/>
        </w:rPr>
      </w:pPr>
      <w:r w:rsidRPr="007E38F8">
        <w:rPr>
          <w:rFonts w:ascii="Arial" w:hAnsi="Arial"/>
        </w:rPr>
        <w:t>Após a aprovação do Órgão Responsável e da entrega dos equipamentos, ser</w:t>
      </w:r>
      <w:r w:rsidR="00734E27" w:rsidRPr="007E38F8">
        <w:rPr>
          <w:rFonts w:ascii="Arial" w:hAnsi="Arial"/>
        </w:rPr>
        <w:t>ão</w:t>
      </w:r>
      <w:r w:rsidRPr="007E38F8">
        <w:rPr>
          <w:rFonts w:ascii="Arial" w:hAnsi="Arial"/>
        </w:rPr>
        <w:t xml:space="preserve"> emitid</w:t>
      </w:r>
      <w:r w:rsidR="00734E27" w:rsidRPr="007E38F8">
        <w:rPr>
          <w:rFonts w:ascii="Arial" w:hAnsi="Arial"/>
        </w:rPr>
        <w:t>os o Termo de Recebimento Provisório referente à entrega dos equipamentos e a</w:t>
      </w:r>
      <w:r w:rsidRPr="007E38F8">
        <w:rPr>
          <w:rFonts w:ascii="Arial" w:hAnsi="Arial"/>
        </w:rPr>
        <w:t xml:space="preserve"> </w:t>
      </w:r>
      <w:r w:rsidR="00134E78" w:rsidRPr="007E38F8">
        <w:rPr>
          <w:rFonts w:ascii="Arial" w:hAnsi="Arial"/>
        </w:rPr>
        <w:t>Ordem de Serviço</w:t>
      </w:r>
      <w:r w:rsidRPr="007E38F8">
        <w:rPr>
          <w:rFonts w:ascii="Arial" w:hAnsi="Arial"/>
        </w:rPr>
        <w:t xml:space="preserve"> para que a CONTRATADA dê início aos trabalhos de instalação física dos equipamentos, passagem de cabeamento de vídeo e da rede KVM, interligação de ativos de rede, </w:t>
      </w:r>
      <w:r w:rsidRPr="007E38F8">
        <w:rPr>
          <w:rFonts w:ascii="Arial" w:hAnsi="Arial"/>
          <w:i/>
        </w:rPr>
        <w:t>turn-on</w:t>
      </w:r>
      <w:r w:rsidRPr="007E38F8">
        <w:rPr>
          <w:rFonts w:ascii="Arial" w:hAnsi="Arial"/>
        </w:rPr>
        <w:t xml:space="preserve"> e</w:t>
      </w:r>
      <w:r w:rsidRPr="001E3600">
        <w:rPr>
          <w:rFonts w:ascii="Arial" w:hAnsi="Arial"/>
        </w:rPr>
        <w:t xml:space="preserve"> configuração dos servidores e testes preliminares de operação.</w:t>
      </w:r>
    </w:p>
    <w:p w14:paraId="61EF63E3" w14:textId="77777777" w:rsidR="00134E78" w:rsidRPr="001E3600" w:rsidRDefault="00134E78" w:rsidP="009E3067">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Todo o cabeamento instalado deverá ser devidamente identificado, etiquetado, testado e certificado, devendo a CONTRATADA gerar relatório dos testes confirmando a qualidade do cabeamento instalado.</w:t>
      </w:r>
    </w:p>
    <w:p w14:paraId="37D7F440" w14:textId="77777777" w:rsidR="00134E78" w:rsidRPr="001E3600" w:rsidRDefault="00134E78" w:rsidP="00935DD6">
      <w:pPr>
        <w:pStyle w:val="Corpo"/>
        <w:numPr>
          <w:ilvl w:val="2"/>
          <w:numId w:val="19"/>
        </w:numPr>
        <w:tabs>
          <w:tab w:val="clear" w:pos="1440"/>
          <w:tab w:val="left" w:pos="1134"/>
        </w:tabs>
        <w:suppressAutoHyphens w:val="0"/>
        <w:spacing w:before="120" w:after="120"/>
        <w:ind w:left="0" w:firstLine="0"/>
        <w:jc w:val="both"/>
        <w:rPr>
          <w:rFonts w:ascii="Arial" w:hAnsi="Arial"/>
        </w:rPr>
      </w:pPr>
      <w:r w:rsidRPr="001E3600">
        <w:rPr>
          <w:rFonts w:ascii="Arial" w:hAnsi="Arial"/>
        </w:rPr>
        <w:t>Concluída com sucesso es</w:t>
      </w:r>
      <w:r w:rsidR="00935DD6">
        <w:rPr>
          <w:rFonts w:ascii="Arial" w:hAnsi="Arial"/>
        </w:rPr>
        <w:t>s</w:t>
      </w:r>
      <w:r w:rsidRPr="001E3600">
        <w:rPr>
          <w:rFonts w:ascii="Arial" w:hAnsi="Arial"/>
        </w:rPr>
        <w:t>a fase, a CONTRATADA deverá proceder à customização do ambiente, com a definição das interfaces, dos usuários e níveis de acesso bem como ao teste de todas as funcionalidades exigidas.</w:t>
      </w:r>
    </w:p>
    <w:p w14:paraId="72C20D98" w14:textId="77777777" w:rsidR="00935DD6" w:rsidRPr="007E38F8" w:rsidRDefault="0082270D" w:rsidP="009E3067">
      <w:pPr>
        <w:pStyle w:val="Corpo"/>
        <w:numPr>
          <w:ilvl w:val="2"/>
          <w:numId w:val="19"/>
        </w:numPr>
        <w:tabs>
          <w:tab w:val="clear" w:pos="1440"/>
          <w:tab w:val="left" w:pos="1134"/>
        </w:tabs>
        <w:suppressAutoHyphens w:val="0"/>
        <w:spacing w:before="120" w:after="120"/>
        <w:ind w:left="0" w:firstLine="0"/>
        <w:jc w:val="both"/>
        <w:rPr>
          <w:rFonts w:ascii="Arial" w:hAnsi="Arial"/>
        </w:rPr>
      </w:pPr>
      <w:r>
        <w:rPr>
          <w:rFonts w:ascii="Arial" w:hAnsi="Arial"/>
        </w:rPr>
        <w:t xml:space="preserve">A CONTRATADA deverá </w:t>
      </w:r>
      <w:r w:rsidR="00134E78" w:rsidRPr="0082270D">
        <w:rPr>
          <w:rFonts w:ascii="Arial" w:hAnsi="Arial"/>
        </w:rPr>
        <w:t xml:space="preserve">fornecer </w:t>
      </w:r>
      <w:r w:rsidR="00134E78" w:rsidRPr="0082270D">
        <w:rPr>
          <w:rFonts w:ascii="Arial" w:hAnsi="Arial"/>
          <w:i/>
        </w:rPr>
        <w:t>As-Built</w:t>
      </w:r>
      <w:r w:rsidR="00134E78" w:rsidRPr="0082270D">
        <w:rPr>
          <w:rFonts w:ascii="Arial" w:hAnsi="Arial"/>
        </w:rPr>
        <w:t xml:space="preserve"> contendo toda a documentação do sistema instalado, diagramas de interligação, fluxo de sinal, instalações físicas e roteamento de cabos</w:t>
      </w:r>
      <w:r>
        <w:rPr>
          <w:rFonts w:ascii="Arial" w:hAnsi="Arial"/>
        </w:rPr>
        <w:t xml:space="preserve"> no prazo de 60 (sessenta) dias, contados </w:t>
      </w:r>
      <w:r w:rsidRPr="007E38F8">
        <w:rPr>
          <w:rFonts w:ascii="Arial" w:hAnsi="Arial"/>
        </w:rPr>
        <w:t xml:space="preserve">da entrega dos equipamentos e dispositivos. </w:t>
      </w:r>
    </w:p>
    <w:p w14:paraId="199071F6" w14:textId="40C2C905" w:rsidR="00E17CF2" w:rsidRPr="007E38F8" w:rsidRDefault="00E17CF2" w:rsidP="00B26125">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7E38F8">
        <w:rPr>
          <w:rFonts w:ascii="Arial" w:hAnsi="Arial"/>
        </w:rPr>
        <w:t xml:space="preserve">O </w:t>
      </w:r>
      <w:r w:rsidRPr="007E38F8">
        <w:rPr>
          <w:rFonts w:ascii="Arial" w:hAnsi="Arial"/>
          <w:u w:val="single"/>
        </w:rPr>
        <w:t>prazo de execução dos serviços de instalação, ativação, customização do ambiente</w:t>
      </w:r>
      <w:r w:rsidRPr="007E38F8">
        <w:rPr>
          <w:rFonts w:ascii="Arial" w:hAnsi="Arial"/>
        </w:rPr>
        <w:t xml:space="preserve"> será o constante da proposta da CONTRATADA, que não poderá ser superior a 60 (sessenta) dias, contados da data d</w:t>
      </w:r>
      <w:r w:rsidR="00B22295" w:rsidRPr="007E38F8">
        <w:rPr>
          <w:rFonts w:ascii="Arial" w:hAnsi="Arial"/>
        </w:rPr>
        <w:t>o</w:t>
      </w:r>
      <w:r w:rsidRPr="007E38F8">
        <w:rPr>
          <w:rFonts w:ascii="Arial" w:hAnsi="Arial"/>
        </w:rPr>
        <w:t xml:space="preserve"> recebimento </w:t>
      </w:r>
      <w:r w:rsidR="00B22295" w:rsidRPr="007E38F8">
        <w:rPr>
          <w:rFonts w:ascii="Arial" w:hAnsi="Arial"/>
        </w:rPr>
        <w:t xml:space="preserve">provisório referente </w:t>
      </w:r>
      <w:r w:rsidR="00067430" w:rsidRPr="007E38F8">
        <w:rPr>
          <w:rFonts w:ascii="Arial" w:hAnsi="Arial"/>
        </w:rPr>
        <w:t>à entrega dos</w:t>
      </w:r>
      <w:r w:rsidRPr="007E38F8">
        <w:rPr>
          <w:rFonts w:ascii="Arial" w:hAnsi="Arial"/>
        </w:rPr>
        <w:t xml:space="preserve"> equipamentos</w:t>
      </w:r>
      <w:r w:rsidR="00067430" w:rsidRPr="007E38F8">
        <w:rPr>
          <w:rFonts w:ascii="Arial" w:hAnsi="Arial"/>
        </w:rPr>
        <w:t xml:space="preserve"> e dispositivos</w:t>
      </w:r>
      <w:r w:rsidRPr="007E38F8">
        <w:rPr>
          <w:rFonts w:ascii="Arial" w:hAnsi="Arial"/>
        </w:rPr>
        <w:t>.</w:t>
      </w:r>
    </w:p>
    <w:p w14:paraId="5570B9DD" w14:textId="77777777" w:rsidR="00D9692A" w:rsidRPr="007E38F8" w:rsidRDefault="00D9692A" w:rsidP="009E3067">
      <w:pPr>
        <w:pStyle w:val="Corpo"/>
        <w:numPr>
          <w:ilvl w:val="2"/>
          <w:numId w:val="19"/>
        </w:numPr>
        <w:tabs>
          <w:tab w:val="clear" w:pos="1440"/>
          <w:tab w:val="left" w:pos="1134"/>
        </w:tabs>
        <w:suppressAutoHyphens w:val="0"/>
        <w:spacing w:before="120" w:after="120"/>
        <w:ind w:left="0" w:firstLine="0"/>
        <w:jc w:val="both"/>
        <w:rPr>
          <w:rFonts w:ascii="Arial" w:hAnsi="Arial"/>
        </w:rPr>
      </w:pPr>
      <w:r w:rsidRPr="007E38F8">
        <w:rPr>
          <w:rFonts w:ascii="Arial" w:hAnsi="Arial"/>
        </w:rPr>
        <w:t>O atraso na execução dos serviços, se comprovada a responsabilidade da CONTRATANTE, não será computado para efeito de contagem do prazo de entrega.</w:t>
      </w:r>
    </w:p>
    <w:p w14:paraId="609748C5" w14:textId="7CAC3A1C" w:rsidR="00D9692A" w:rsidRPr="007E38F8" w:rsidRDefault="00D9692A" w:rsidP="009E3067">
      <w:pPr>
        <w:pStyle w:val="Corpo"/>
        <w:numPr>
          <w:ilvl w:val="2"/>
          <w:numId w:val="19"/>
        </w:numPr>
        <w:tabs>
          <w:tab w:val="clear" w:pos="1440"/>
          <w:tab w:val="left" w:pos="1134"/>
        </w:tabs>
        <w:suppressAutoHyphens w:val="0"/>
        <w:spacing w:before="120" w:after="120"/>
        <w:ind w:left="0" w:firstLine="0"/>
        <w:jc w:val="both"/>
        <w:rPr>
          <w:rFonts w:ascii="Arial" w:hAnsi="Arial"/>
        </w:rPr>
      </w:pPr>
      <w:r w:rsidRPr="007E38F8">
        <w:rPr>
          <w:rFonts w:ascii="Arial" w:hAnsi="Arial"/>
        </w:rPr>
        <w:t xml:space="preserve">A conclusão da instalação, ativação e customização do ambiente </w:t>
      </w:r>
      <w:r w:rsidR="00734E27" w:rsidRPr="007E38F8">
        <w:rPr>
          <w:rFonts w:ascii="Arial" w:hAnsi="Arial"/>
        </w:rPr>
        <w:t xml:space="preserve">e a entrega do </w:t>
      </w:r>
      <w:r w:rsidR="00734E27" w:rsidRPr="007E38F8">
        <w:rPr>
          <w:rFonts w:ascii="Arial" w:hAnsi="Arial"/>
          <w:i/>
        </w:rPr>
        <w:t>As-Built</w:t>
      </w:r>
      <w:r w:rsidR="00734E27" w:rsidRPr="007E38F8">
        <w:rPr>
          <w:rFonts w:ascii="Arial" w:hAnsi="Arial"/>
        </w:rPr>
        <w:t xml:space="preserve"> são</w:t>
      </w:r>
      <w:r w:rsidRPr="007E38F8">
        <w:rPr>
          <w:rFonts w:ascii="Arial" w:hAnsi="Arial"/>
        </w:rPr>
        <w:t xml:space="preserve"> pré-requisito</w:t>
      </w:r>
      <w:r w:rsidR="00734E27" w:rsidRPr="007E38F8">
        <w:rPr>
          <w:rFonts w:ascii="Arial" w:hAnsi="Arial"/>
        </w:rPr>
        <w:t>s</w:t>
      </w:r>
      <w:r w:rsidRPr="007E38F8">
        <w:rPr>
          <w:rFonts w:ascii="Arial" w:hAnsi="Arial"/>
        </w:rPr>
        <w:t xml:space="preserve"> à concessão do </w:t>
      </w:r>
      <w:r w:rsidR="002A558E" w:rsidRPr="007E38F8">
        <w:rPr>
          <w:rFonts w:ascii="Arial" w:hAnsi="Arial"/>
        </w:rPr>
        <w:t>recebimento</w:t>
      </w:r>
      <w:r w:rsidRPr="007E38F8">
        <w:rPr>
          <w:rFonts w:ascii="Arial" w:hAnsi="Arial"/>
        </w:rPr>
        <w:t xml:space="preserve"> definitivo.</w:t>
      </w:r>
    </w:p>
    <w:p w14:paraId="26CFA694" w14:textId="77777777" w:rsidR="00D9692A" w:rsidRPr="007E38F8" w:rsidRDefault="00D9692A" w:rsidP="009E3067">
      <w:pPr>
        <w:pStyle w:val="Corpo"/>
        <w:numPr>
          <w:ilvl w:val="2"/>
          <w:numId w:val="19"/>
        </w:numPr>
        <w:tabs>
          <w:tab w:val="clear" w:pos="1440"/>
          <w:tab w:val="left" w:pos="1134"/>
        </w:tabs>
        <w:suppressAutoHyphens w:val="0"/>
        <w:spacing w:before="120" w:after="120"/>
        <w:ind w:left="0" w:firstLine="0"/>
        <w:jc w:val="both"/>
        <w:rPr>
          <w:rFonts w:ascii="Arial" w:hAnsi="Arial"/>
        </w:rPr>
      </w:pPr>
      <w:r w:rsidRPr="007E38F8">
        <w:rPr>
          <w:rFonts w:ascii="Arial" w:hAnsi="Arial"/>
        </w:rPr>
        <w:t>A CONTRATADA deverá fornecer ao Órgão Responsável, formalmente, durante o prazo de instalação dos equipamentos:</w:t>
      </w:r>
    </w:p>
    <w:p w14:paraId="07363CA8" w14:textId="77777777" w:rsidR="00D9692A" w:rsidRPr="001E3600" w:rsidRDefault="00D9692A" w:rsidP="00B26125">
      <w:pPr>
        <w:pStyle w:val="Corpo"/>
        <w:numPr>
          <w:ilvl w:val="0"/>
          <w:numId w:val="30"/>
        </w:numPr>
        <w:tabs>
          <w:tab w:val="left" w:pos="1134"/>
        </w:tabs>
        <w:spacing w:before="120" w:after="120"/>
        <w:ind w:left="1418" w:hanging="284"/>
        <w:jc w:val="both"/>
        <w:rPr>
          <w:rStyle w:val="fonte"/>
          <w:rFonts w:ascii="Arial" w:hAnsi="Arial"/>
        </w:rPr>
      </w:pPr>
      <w:r w:rsidRPr="007E38F8">
        <w:rPr>
          <w:rStyle w:val="fonte"/>
          <w:rFonts w:ascii="Arial" w:hAnsi="Arial"/>
        </w:rPr>
        <w:t>listagem de peças mais vulneráveis ao desgaste, com a finalidade de</w:t>
      </w:r>
      <w:r w:rsidRPr="001E3600">
        <w:rPr>
          <w:rStyle w:val="fonte"/>
          <w:rFonts w:ascii="Arial" w:hAnsi="Arial"/>
        </w:rPr>
        <w:t xml:space="preserve"> dar informações à CONTRATANTE quanto à formação de estoque mínimo de peças de reposição;</w:t>
      </w:r>
    </w:p>
    <w:p w14:paraId="46C1B80C" w14:textId="77777777" w:rsidR="00D9692A" w:rsidRPr="001E3600" w:rsidRDefault="00D9692A" w:rsidP="00B26125">
      <w:pPr>
        <w:pStyle w:val="Corpo"/>
        <w:numPr>
          <w:ilvl w:val="0"/>
          <w:numId w:val="30"/>
        </w:numPr>
        <w:tabs>
          <w:tab w:val="left" w:pos="1134"/>
        </w:tabs>
        <w:spacing w:before="120" w:after="120"/>
        <w:ind w:left="1418" w:hanging="284"/>
        <w:jc w:val="both"/>
        <w:rPr>
          <w:rStyle w:val="fonte"/>
          <w:rFonts w:ascii="Arial" w:hAnsi="Arial"/>
        </w:rPr>
      </w:pPr>
      <w:r w:rsidRPr="001E3600">
        <w:rPr>
          <w:rStyle w:val="fonte"/>
          <w:rFonts w:ascii="Arial" w:hAnsi="Arial"/>
        </w:rPr>
        <w:t>catálogo de peças de reposição, no qual seja mostrada a sequência de montagem, por intermédio de vistas explodidas das partes mecânicas dos equipamentos;</w:t>
      </w:r>
    </w:p>
    <w:p w14:paraId="10BE74FC" w14:textId="77777777" w:rsidR="00D9692A" w:rsidRPr="001E3600" w:rsidRDefault="00D9692A" w:rsidP="00B26125">
      <w:pPr>
        <w:pStyle w:val="Corpo"/>
        <w:numPr>
          <w:ilvl w:val="0"/>
          <w:numId w:val="30"/>
        </w:numPr>
        <w:tabs>
          <w:tab w:val="left" w:pos="1134"/>
        </w:tabs>
        <w:spacing w:before="120" w:after="120"/>
        <w:ind w:left="1418" w:hanging="284"/>
        <w:jc w:val="both"/>
        <w:rPr>
          <w:rStyle w:val="fonte"/>
          <w:rFonts w:ascii="Arial" w:hAnsi="Arial"/>
        </w:rPr>
      </w:pPr>
      <w:r w:rsidRPr="001E3600">
        <w:rPr>
          <w:rStyle w:val="fonte"/>
          <w:rFonts w:ascii="Arial" w:hAnsi="Arial"/>
        </w:rPr>
        <w:t>todos os esquemas elétricos e eletrônicos dos equipamentos;</w:t>
      </w:r>
    </w:p>
    <w:p w14:paraId="759AAC1A" w14:textId="77777777" w:rsidR="00D9692A" w:rsidRPr="001E3600" w:rsidRDefault="00D9692A" w:rsidP="00B26125">
      <w:pPr>
        <w:pStyle w:val="Corpo"/>
        <w:numPr>
          <w:ilvl w:val="0"/>
          <w:numId w:val="30"/>
        </w:numPr>
        <w:tabs>
          <w:tab w:val="left" w:pos="1134"/>
        </w:tabs>
        <w:suppressAutoHyphens w:val="0"/>
        <w:spacing w:before="120" w:after="120"/>
        <w:ind w:left="1418" w:hanging="284"/>
        <w:jc w:val="both"/>
        <w:rPr>
          <w:rStyle w:val="fonte"/>
          <w:rFonts w:ascii="Arial" w:hAnsi="Arial"/>
        </w:rPr>
      </w:pPr>
      <w:r w:rsidRPr="001E3600">
        <w:rPr>
          <w:rStyle w:val="fonte"/>
          <w:rFonts w:ascii="Arial" w:hAnsi="Arial"/>
        </w:rPr>
        <w:t>rotinas de manutenção preventiva adequadas ao sistema instalado.</w:t>
      </w:r>
    </w:p>
    <w:p w14:paraId="49C9695D" w14:textId="77777777" w:rsidR="00D9692A" w:rsidRPr="001E3600" w:rsidRDefault="00D9692A" w:rsidP="00B26125">
      <w:pPr>
        <w:pStyle w:val="Corpo"/>
        <w:numPr>
          <w:ilvl w:val="1"/>
          <w:numId w:val="19"/>
        </w:numPr>
        <w:tabs>
          <w:tab w:val="clear" w:pos="858"/>
          <w:tab w:val="left" w:pos="1134"/>
        </w:tabs>
        <w:suppressAutoHyphens w:val="0"/>
        <w:spacing w:before="120" w:after="120"/>
        <w:ind w:left="0" w:firstLine="0"/>
        <w:jc w:val="both"/>
        <w:rPr>
          <w:rFonts w:ascii="Arial" w:hAnsi="Arial"/>
        </w:rPr>
      </w:pPr>
      <w:r w:rsidRPr="001E3600">
        <w:rPr>
          <w:rFonts w:ascii="Arial" w:hAnsi="Arial"/>
        </w:rPr>
        <w:t>Após a conclusão do serviço de instalação, ativação e customização, será realizad</w:t>
      </w:r>
      <w:r w:rsidR="000A5B28" w:rsidRPr="001E3600">
        <w:rPr>
          <w:rFonts w:ascii="Arial" w:hAnsi="Arial"/>
        </w:rPr>
        <w:t>a</w:t>
      </w:r>
      <w:r w:rsidRPr="001E3600">
        <w:rPr>
          <w:rFonts w:ascii="Arial" w:hAnsi="Arial"/>
        </w:rPr>
        <w:t xml:space="preserve"> pelo Órgão Responsável, em até 5 (cinco) dias úteis, verificação de conformidade da solução em relação às especificações técnicas, podendo a CONTRATADA ser convocada para participar dos trabalhos, tendo 24 (vinte e quatro) horas, </w:t>
      </w:r>
      <w:r w:rsidR="00935DD6">
        <w:rPr>
          <w:rFonts w:ascii="Arial" w:hAnsi="Arial"/>
        </w:rPr>
        <w:t>contados</w:t>
      </w:r>
      <w:r w:rsidRPr="001E3600">
        <w:rPr>
          <w:rFonts w:ascii="Arial" w:hAnsi="Arial"/>
        </w:rPr>
        <w:t xml:space="preserve"> da hora da convocação, para confirmar a presença.</w:t>
      </w:r>
    </w:p>
    <w:p w14:paraId="4EDC01A8" w14:textId="77777777" w:rsidR="00843784" w:rsidRPr="001E3600" w:rsidRDefault="00843784" w:rsidP="00B26125">
      <w:pPr>
        <w:pStyle w:val="Corpo"/>
        <w:numPr>
          <w:ilvl w:val="2"/>
          <w:numId w:val="19"/>
        </w:numPr>
        <w:tabs>
          <w:tab w:val="clear" w:pos="1440"/>
          <w:tab w:val="num" w:pos="1134"/>
        </w:tabs>
        <w:suppressAutoHyphens w:val="0"/>
        <w:spacing w:before="120" w:after="120"/>
        <w:ind w:left="0" w:firstLine="0"/>
        <w:jc w:val="both"/>
        <w:rPr>
          <w:rFonts w:ascii="Arial" w:hAnsi="Arial"/>
        </w:rPr>
      </w:pPr>
      <w:r w:rsidRPr="001E3600">
        <w:rPr>
          <w:rFonts w:ascii="Arial" w:hAnsi="Arial"/>
        </w:rPr>
        <w:t>Verificada qualquer não conformidade, a CONTRATADA deverá promover as correções necessárias, dentro do prazo de 10 (dez) dias, contados da comunicação pela CONTRATANTE.</w:t>
      </w:r>
    </w:p>
    <w:p w14:paraId="693860F2" w14:textId="77777777" w:rsidR="00843784" w:rsidRPr="001E3600" w:rsidRDefault="00935DD6" w:rsidP="00B26125">
      <w:pPr>
        <w:pStyle w:val="Corpo"/>
        <w:numPr>
          <w:ilvl w:val="3"/>
          <w:numId w:val="19"/>
        </w:numPr>
        <w:tabs>
          <w:tab w:val="num" w:pos="1134"/>
        </w:tabs>
        <w:suppressAutoHyphens w:val="0"/>
        <w:spacing w:before="120" w:after="120"/>
        <w:ind w:left="0" w:firstLine="0"/>
        <w:jc w:val="both"/>
        <w:rPr>
          <w:rFonts w:ascii="Arial" w:hAnsi="Arial"/>
        </w:rPr>
      </w:pPr>
      <w:r>
        <w:rPr>
          <w:rFonts w:ascii="Arial" w:hAnsi="Arial"/>
        </w:rPr>
        <w:t>O</w:t>
      </w:r>
      <w:r w:rsidRPr="001E3600">
        <w:rPr>
          <w:rFonts w:ascii="Arial" w:hAnsi="Arial"/>
        </w:rPr>
        <w:t xml:space="preserve"> </w:t>
      </w:r>
      <w:r w:rsidR="00843784" w:rsidRPr="001E3600">
        <w:rPr>
          <w:rFonts w:ascii="Arial" w:hAnsi="Arial"/>
        </w:rPr>
        <w:t>prazo poderá ser prorrogado caso solicitado pela CONTRATADA, desde que devidamente embasado e com justificativa aceita pelo Órgão Responsável.</w:t>
      </w:r>
    </w:p>
    <w:p w14:paraId="32EC18BA" w14:textId="77777777" w:rsidR="00843784" w:rsidRPr="001E3600" w:rsidRDefault="00843784" w:rsidP="00B26125">
      <w:pPr>
        <w:pStyle w:val="Corpo"/>
        <w:numPr>
          <w:ilvl w:val="2"/>
          <w:numId w:val="19"/>
        </w:numPr>
        <w:tabs>
          <w:tab w:val="clear" w:pos="1440"/>
          <w:tab w:val="num" w:pos="1134"/>
        </w:tabs>
        <w:suppressAutoHyphens w:val="0"/>
        <w:spacing w:before="120" w:after="120"/>
        <w:ind w:left="0" w:firstLine="0"/>
        <w:jc w:val="both"/>
        <w:rPr>
          <w:rFonts w:ascii="Arial" w:hAnsi="Arial"/>
        </w:rPr>
      </w:pPr>
      <w:r w:rsidRPr="001E3600">
        <w:rPr>
          <w:rFonts w:ascii="Arial" w:hAnsi="Arial"/>
        </w:rPr>
        <w:t>Após a finalização das correções será realizada nova verificação de conformidade pelo Órgão Responsável.</w:t>
      </w:r>
    </w:p>
    <w:p w14:paraId="267D783B" w14:textId="71105E80" w:rsidR="00843784" w:rsidRPr="007E38F8" w:rsidRDefault="00495784" w:rsidP="009E3067">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9E3067">
        <w:rPr>
          <w:rFonts w:ascii="Arial" w:hAnsi="Arial"/>
        </w:rPr>
        <w:t xml:space="preserve">Os serviços de instalação, ativação e customização serão considerados concluídos após a entrega formal de todos os documentos listados neste </w:t>
      </w:r>
      <w:r w:rsidR="00935DD6">
        <w:rPr>
          <w:rFonts w:ascii="Arial" w:hAnsi="Arial"/>
        </w:rPr>
        <w:t>T</w:t>
      </w:r>
      <w:r w:rsidRPr="009E3067">
        <w:rPr>
          <w:rFonts w:ascii="Arial" w:hAnsi="Arial"/>
        </w:rPr>
        <w:t xml:space="preserve">ítulo e da </w:t>
      </w:r>
      <w:r w:rsidRPr="007E38F8">
        <w:rPr>
          <w:rFonts w:ascii="Arial" w:hAnsi="Arial"/>
        </w:rPr>
        <w:t>conclusão, sem pendências, da verificação de conformidade realizada pelo Órgão Responsável</w:t>
      </w:r>
      <w:r w:rsidR="00734E27" w:rsidRPr="007E38F8">
        <w:rPr>
          <w:rFonts w:ascii="Arial" w:hAnsi="Arial"/>
        </w:rPr>
        <w:t>, quando, então, será emitido o Termo de Recebimento Provisório referente a esta etapa.</w:t>
      </w:r>
    </w:p>
    <w:p w14:paraId="367A2F0C" w14:textId="77777777" w:rsidR="00783737" w:rsidRDefault="00783737" w:rsidP="009E3067">
      <w:pPr>
        <w:pStyle w:val="Corpo"/>
        <w:numPr>
          <w:ilvl w:val="2"/>
          <w:numId w:val="19"/>
        </w:numPr>
        <w:tabs>
          <w:tab w:val="clear" w:pos="1440"/>
          <w:tab w:val="left" w:pos="1134"/>
        </w:tabs>
        <w:suppressAutoHyphens w:val="0"/>
        <w:spacing w:before="120" w:after="120"/>
        <w:ind w:left="0" w:firstLine="0"/>
        <w:jc w:val="both"/>
        <w:rPr>
          <w:rFonts w:ascii="Arial" w:hAnsi="Arial"/>
        </w:rPr>
      </w:pPr>
      <w:r w:rsidRPr="007E38F8">
        <w:rPr>
          <w:rFonts w:ascii="Arial" w:hAnsi="Arial"/>
        </w:rPr>
        <w:t xml:space="preserve">A CONTRATADA deverá providenciar a instalação e a interconexão entre os equipamentos que compõem a </w:t>
      </w:r>
      <w:r w:rsidR="00AB3C60" w:rsidRPr="007E38F8">
        <w:rPr>
          <w:rFonts w:ascii="Arial" w:hAnsi="Arial"/>
        </w:rPr>
        <w:t>solução ofertada, bem como fica</w:t>
      </w:r>
      <w:r w:rsidR="007E76A0" w:rsidRPr="007E38F8">
        <w:rPr>
          <w:rFonts w:ascii="Arial" w:hAnsi="Arial"/>
        </w:rPr>
        <w:t>rá</w:t>
      </w:r>
      <w:r w:rsidRPr="007E38F8">
        <w:rPr>
          <w:rFonts w:ascii="Arial" w:hAnsi="Arial"/>
        </w:rPr>
        <w:t xml:space="preserve"> responsável</w:t>
      </w:r>
      <w:r w:rsidRPr="001E3600">
        <w:rPr>
          <w:rFonts w:ascii="Arial" w:hAnsi="Arial"/>
        </w:rPr>
        <w:t xml:space="preserve"> por sua ativação.</w:t>
      </w:r>
    </w:p>
    <w:p w14:paraId="086BC15F" w14:textId="77777777" w:rsidR="00B96AE4" w:rsidRPr="001E3600" w:rsidRDefault="00B96AE4" w:rsidP="00B26125">
      <w:pPr>
        <w:pStyle w:val="Corpo"/>
        <w:numPr>
          <w:ilvl w:val="1"/>
          <w:numId w:val="19"/>
        </w:numPr>
        <w:tabs>
          <w:tab w:val="clear" w:pos="858"/>
          <w:tab w:val="left" w:pos="1134"/>
        </w:tabs>
        <w:suppressAutoHyphens w:val="0"/>
        <w:spacing w:before="120" w:after="120"/>
        <w:ind w:left="0" w:firstLine="0"/>
        <w:jc w:val="both"/>
        <w:rPr>
          <w:rFonts w:ascii="Arial" w:hAnsi="Arial"/>
        </w:rPr>
      </w:pPr>
      <w:r>
        <w:rPr>
          <w:rFonts w:ascii="Arial" w:hAnsi="Arial"/>
        </w:rPr>
        <w:t>INFRAESTRUTURA E ARMAZENAMENTO</w:t>
      </w:r>
    </w:p>
    <w:p w14:paraId="28E5FD1B" w14:textId="77777777" w:rsidR="00B96AE4" w:rsidRPr="009E3067"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9E3067">
        <w:rPr>
          <w:rFonts w:ascii="Arial" w:hAnsi="Arial" w:cs="Arial"/>
          <w:color w:val="000000"/>
          <w:szCs w:val="24"/>
        </w:rPr>
        <w:t>Todos os equipamentos serão interligados à rede corporativa da Câmara dos Deputados que fornecerá a infraestrutura necessária, inclusive cabeamento e ativos de rede, com exceção da rede KVM que deverá ser montada pela CONTRATADA.</w:t>
      </w:r>
    </w:p>
    <w:p w14:paraId="1A2BB300"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A Câmara dos Deputados fornecerá energia elétrica com sistema de alimentação ininterrupta e condicionada e sistema de refrigeração na área destinada à instalação dos equipamentos.</w:t>
      </w:r>
    </w:p>
    <w:p w14:paraId="197ED7B3"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Pr>
          <w:rFonts w:ascii="Arial" w:hAnsi="Arial" w:cs="Arial"/>
          <w:color w:val="000000"/>
          <w:szCs w:val="24"/>
        </w:rPr>
        <w:t>O</w:t>
      </w:r>
      <w:r w:rsidRPr="00B96AE4">
        <w:rPr>
          <w:rFonts w:ascii="Arial" w:hAnsi="Arial" w:cs="Arial"/>
          <w:color w:val="000000"/>
          <w:szCs w:val="24"/>
        </w:rPr>
        <w:t xml:space="preserve"> armazenamento consolidado será fornecido pela Câmara dos Deputados através de pastas de rede em servidor do tipo NAS e dimensionado para atender aos requisitos técnico-operacionais exigidos pelo sistema.</w:t>
      </w:r>
    </w:p>
    <w:p w14:paraId="3225B98E"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A CONTRATADA deverá fornecer todos os servidores de vídeo integrantes da solução, conforme descrito no Item 2 do objeto, a serem utilizados pelos subsistemas de ingestão de vídeo banda base e exibição de conteúdo.</w:t>
      </w:r>
    </w:p>
    <w:p w14:paraId="6C4C5A05"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Os demais subsistemas deverão ser instalados em servidores/computadores físicos e/ou máquinas virtuais fornecidos pela Câmara dos Deputados, ficando a cargo da CONTRATADA o fornecimento das licenças de software e sistema operacional pertinentes.</w:t>
      </w:r>
    </w:p>
    <w:p w14:paraId="48265F10"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As máquinas virtuais deverão estar configuradas para trabalhar em ambiente VmWare vSphere versão 6.</w:t>
      </w:r>
    </w:p>
    <w:p w14:paraId="0319BC36"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Será fornecida hospedagem para até 4 (quatro) servidores virtuais, com até 8 (oito) vCPU e 16 (dezesseis) GB de memória RAM, por máquina virtual.</w:t>
      </w:r>
    </w:p>
    <w:p w14:paraId="0D561D77"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Serão aceitos os seguintes sistemas operacionais: Microsoft Windows Server 2012 R2 ou posterior, Red Hat Enterprise 7 ou posterior, CentOS 7 ou posterior.</w:t>
      </w:r>
    </w:p>
    <w:p w14:paraId="3BB51A67"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Em caso de utilização do sistema operacional Windows Server 2012 R2, a CONTRATADA ficará dispensada do fornecimento da licença do sistema operacional.</w:t>
      </w:r>
    </w:p>
    <w:p w14:paraId="2DC2A66B"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Todos os servidores deverão receber todos os patches do fabricante ao menos uma vez por mês.</w:t>
      </w:r>
    </w:p>
    <w:p w14:paraId="1F772C97"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Os servidores baseados em Microsoft Windows Server receberão atualizações através de um servidor Windows Update disponibilizado pela Câmara dos Deputados.</w:t>
      </w:r>
    </w:p>
    <w:p w14:paraId="39F66EE7"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Não poderão ser utilizados dongles ou quaisquer tipos de conexão física nos servidores virtualizados.</w:t>
      </w:r>
    </w:p>
    <w:p w14:paraId="3E0969C9" w14:textId="77777777" w:rsidR="00B96AE4" w:rsidRP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É de responsabilidade da CONTRATADA o fornecimento de quaisquer outras necessidades de infraestrutura não listadas neste subitem, tais como cabeamento de áudio, vídeo e sincronismo a partir da central técnica da TV Câmara.</w:t>
      </w:r>
    </w:p>
    <w:p w14:paraId="0A2C2402" w14:textId="77777777" w:rsidR="00B96AE4" w:rsidRDefault="00B96AE4" w:rsidP="009E3067">
      <w:pPr>
        <w:pStyle w:val="Corpo"/>
        <w:numPr>
          <w:ilvl w:val="2"/>
          <w:numId w:val="19"/>
        </w:numPr>
        <w:tabs>
          <w:tab w:val="clear" w:pos="1440"/>
          <w:tab w:val="left" w:pos="1134"/>
        </w:tabs>
        <w:suppressAutoHyphens w:val="0"/>
        <w:spacing w:before="120" w:after="120"/>
        <w:ind w:left="0" w:firstLine="0"/>
        <w:jc w:val="both"/>
        <w:rPr>
          <w:rFonts w:ascii="Arial" w:hAnsi="Arial" w:cs="Arial"/>
          <w:color w:val="000000"/>
          <w:szCs w:val="24"/>
        </w:rPr>
      </w:pPr>
      <w:r w:rsidRPr="00B96AE4">
        <w:rPr>
          <w:rFonts w:ascii="Arial" w:hAnsi="Arial" w:cs="Arial"/>
          <w:color w:val="000000"/>
          <w:szCs w:val="24"/>
        </w:rPr>
        <w:t>Todos os racks destinados à instalação dos servidores serão fornecidos pela Câmara dos Deputados.</w:t>
      </w:r>
    </w:p>
    <w:p w14:paraId="5A6E07FD" w14:textId="77777777" w:rsidR="00783737" w:rsidRPr="001E3600" w:rsidRDefault="00783737" w:rsidP="009E3067">
      <w:pPr>
        <w:pStyle w:val="Itemizado"/>
        <w:numPr>
          <w:ilvl w:val="2"/>
          <w:numId w:val="19"/>
        </w:numPr>
        <w:tabs>
          <w:tab w:val="clear" w:pos="1440"/>
          <w:tab w:val="num" w:pos="1134"/>
        </w:tabs>
        <w:spacing w:before="120"/>
        <w:ind w:left="0" w:firstLine="0"/>
        <w:rPr>
          <w:rFonts w:ascii="Arial" w:hAnsi="Arial" w:cs="Arial"/>
          <w:color w:val="000000"/>
          <w:szCs w:val="24"/>
        </w:rPr>
      </w:pPr>
      <w:r w:rsidRPr="001E3600">
        <w:rPr>
          <w:rFonts w:ascii="Arial" w:hAnsi="Arial" w:cs="Arial"/>
          <w:color w:val="000000"/>
          <w:szCs w:val="24"/>
        </w:rPr>
        <w:t>A CONTRATANTE fornecerá a infraestrutura necessária à instalação do sistema, incluindo pontos de energia, climatização e infraestrutura de rede local, com exceção da rede KVM que deverá ser montada pela CONTRATADA.</w:t>
      </w:r>
    </w:p>
    <w:p w14:paraId="4A3555A4" w14:textId="77777777" w:rsidR="00783737" w:rsidRPr="001E3600" w:rsidRDefault="00783737" w:rsidP="009E3067">
      <w:pPr>
        <w:pStyle w:val="Itemizado"/>
        <w:numPr>
          <w:ilvl w:val="2"/>
          <w:numId w:val="19"/>
        </w:numPr>
        <w:tabs>
          <w:tab w:val="clear" w:pos="1440"/>
          <w:tab w:val="num" w:pos="1134"/>
        </w:tabs>
        <w:spacing w:before="120"/>
        <w:ind w:left="0" w:firstLine="0"/>
        <w:rPr>
          <w:rFonts w:ascii="Arial" w:hAnsi="Arial" w:cs="Arial"/>
          <w:color w:val="000000"/>
          <w:szCs w:val="24"/>
        </w:rPr>
      </w:pPr>
      <w:r w:rsidRPr="001E3600">
        <w:rPr>
          <w:rFonts w:ascii="Arial" w:hAnsi="Arial" w:cs="Arial"/>
          <w:color w:val="000000"/>
          <w:szCs w:val="24"/>
        </w:rPr>
        <w:t>Todos os procedimentos técnicos adotados pela CONTRATADA durante a instalação deverão observar as orientações do fabricante, além de outras estabelecidas pelo Órgão Responsável.</w:t>
      </w:r>
    </w:p>
    <w:p w14:paraId="7B236185" w14:textId="77777777" w:rsidR="00783737" w:rsidRPr="001E3600" w:rsidRDefault="00783737" w:rsidP="009E3067">
      <w:pPr>
        <w:pStyle w:val="Itemizado"/>
        <w:numPr>
          <w:ilvl w:val="2"/>
          <w:numId w:val="19"/>
        </w:numPr>
        <w:tabs>
          <w:tab w:val="clear" w:pos="1440"/>
          <w:tab w:val="num" w:pos="1134"/>
        </w:tabs>
        <w:spacing w:before="120"/>
        <w:ind w:left="0" w:firstLine="0"/>
        <w:rPr>
          <w:rFonts w:ascii="Arial" w:hAnsi="Arial" w:cs="Arial"/>
          <w:color w:val="000000"/>
          <w:szCs w:val="24"/>
        </w:rPr>
      </w:pPr>
      <w:r w:rsidRPr="001E3600">
        <w:rPr>
          <w:rFonts w:ascii="Arial" w:hAnsi="Arial" w:cs="Arial"/>
          <w:color w:val="000000"/>
          <w:szCs w:val="24"/>
        </w:rPr>
        <w:t xml:space="preserve">Todos os materiais necessários à instalação dos equipamentos, tais como: cabos, conectores e suportes de fixação serão fornecidos pela CONTRATADA e deverão ser padrão broadcast, com banda passante e atenuação suficientes para tráfego sem distorção de sinais de vídeo em banda base até resolução 1080p/60 (3G). </w:t>
      </w:r>
    </w:p>
    <w:p w14:paraId="17612F91" w14:textId="77777777" w:rsidR="00783737" w:rsidRPr="009E3067" w:rsidRDefault="00783737" w:rsidP="009E3067">
      <w:pPr>
        <w:pStyle w:val="Corpo"/>
        <w:numPr>
          <w:ilvl w:val="2"/>
          <w:numId w:val="19"/>
        </w:numPr>
        <w:tabs>
          <w:tab w:val="clear" w:pos="1440"/>
          <w:tab w:val="num" w:pos="1134"/>
        </w:tabs>
        <w:suppressAutoHyphens w:val="0"/>
        <w:spacing w:before="120" w:after="120"/>
        <w:ind w:left="0" w:firstLine="0"/>
        <w:jc w:val="both"/>
        <w:rPr>
          <w:rFonts w:ascii="Arial" w:hAnsi="Arial"/>
        </w:rPr>
      </w:pPr>
      <w:r w:rsidRPr="001E3600">
        <w:rPr>
          <w:rFonts w:ascii="Arial" w:hAnsi="Arial" w:cs="Arial"/>
          <w:color w:val="000000"/>
          <w:szCs w:val="24"/>
        </w:rPr>
        <w:t>Todos os serviços necessários à instalação dos equipamentos, inclusive da rede KVM, serão executados pela CONTRATADA.</w:t>
      </w:r>
    </w:p>
    <w:p w14:paraId="066A9815" w14:textId="77777777" w:rsidR="0082270D" w:rsidRPr="009E3067" w:rsidRDefault="0082270D" w:rsidP="009E3067">
      <w:pPr>
        <w:pStyle w:val="Corpo"/>
        <w:numPr>
          <w:ilvl w:val="1"/>
          <w:numId w:val="19"/>
        </w:numPr>
        <w:tabs>
          <w:tab w:val="clear" w:pos="858"/>
          <w:tab w:val="left" w:pos="1134"/>
        </w:tabs>
        <w:suppressAutoHyphens w:val="0"/>
        <w:spacing w:before="120" w:after="120"/>
        <w:ind w:left="0" w:firstLine="0"/>
        <w:jc w:val="both"/>
        <w:rPr>
          <w:rFonts w:ascii="Arial" w:hAnsi="Arial"/>
        </w:rPr>
      </w:pPr>
      <w:r w:rsidRPr="009E3067">
        <w:rPr>
          <w:rFonts w:ascii="Arial" w:hAnsi="Arial"/>
        </w:rPr>
        <w:t>Deverão ser fornecidos todos os esquemáticos, layouts e diagramas de interligação da solução proposta, bem como manuais, licenças e documentação relativos aos softwares, sistemas operacionais e equipamentos envolvidos.</w:t>
      </w:r>
    </w:p>
    <w:p w14:paraId="42591F44" w14:textId="77777777" w:rsidR="0082270D" w:rsidRPr="009E3067" w:rsidRDefault="0082270D" w:rsidP="00515638">
      <w:pPr>
        <w:pStyle w:val="Corpo"/>
        <w:numPr>
          <w:ilvl w:val="2"/>
          <w:numId w:val="19"/>
        </w:numPr>
        <w:tabs>
          <w:tab w:val="clear" w:pos="1440"/>
          <w:tab w:val="left" w:pos="1134"/>
        </w:tabs>
        <w:suppressAutoHyphens w:val="0"/>
        <w:spacing w:before="120" w:after="120"/>
        <w:ind w:left="0" w:firstLine="0"/>
        <w:jc w:val="both"/>
        <w:rPr>
          <w:rFonts w:ascii="Arial" w:hAnsi="Arial"/>
        </w:rPr>
      </w:pPr>
      <w:r w:rsidRPr="009E3067">
        <w:rPr>
          <w:rFonts w:ascii="Arial" w:hAnsi="Arial"/>
        </w:rPr>
        <w:t xml:space="preserve">O prazo para entrega </w:t>
      </w:r>
      <w:r>
        <w:rPr>
          <w:rFonts w:ascii="Arial" w:hAnsi="Arial"/>
        </w:rPr>
        <w:t xml:space="preserve">da </w:t>
      </w:r>
      <w:r w:rsidRPr="009E3067">
        <w:rPr>
          <w:rFonts w:ascii="Arial" w:hAnsi="Arial"/>
        </w:rPr>
        <w:t>documentação será de 30 (trinta) dias úteis</w:t>
      </w:r>
      <w:r>
        <w:rPr>
          <w:rFonts w:ascii="Arial" w:hAnsi="Arial"/>
        </w:rPr>
        <w:t>,</w:t>
      </w:r>
      <w:r w:rsidRPr="009E3067">
        <w:rPr>
          <w:rFonts w:ascii="Arial" w:hAnsi="Arial"/>
        </w:rPr>
        <w:t xml:space="preserve"> contados do início da operação assistida.</w:t>
      </w:r>
    </w:p>
    <w:p w14:paraId="70115209" w14:textId="4BD19041" w:rsidR="007E76A0" w:rsidRPr="001E3600" w:rsidRDefault="007E76A0" w:rsidP="007E76A0">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1E3600">
        <w:rPr>
          <w:rStyle w:val="fonte"/>
          <w:rFonts w:ascii="Arial" w:hAnsi="Arial"/>
        </w:rPr>
        <w:t xml:space="preserve">Local de execução dos serviços: </w:t>
      </w:r>
      <w:r w:rsidRPr="001E3600">
        <w:rPr>
          <w:rFonts w:ascii="Arial" w:hAnsi="Arial"/>
          <w:bCs/>
        </w:rPr>
        <w:t>Câmara dos Deputados, central técnica da TV Câmara, localizada no E</w:t>
      </w:r>
      <w:r w:rsidRPr="001E3600">
        <w:rPr>
          <w:rFonts w:ascii="Arial" w:hAnsi="Arial"/>
        </w:rPr>
        <w:t>difício Principal, Térreo, em Brasília-DF.</w:t>
      </w:r>
    </w:p>
    <w:p w14:paraId="63851768" w14:textId="77777777" w:rsidR="007E76A0" w:rsidRPr="001E3600" w:rsidRDefault="007E76A0" w:rsidP="007E76A0">
      <w:pPr>
        <w:pStyle w:val="Corpo"/>
        <w:numPr>
          <w:ilvl w:val="1"/>
          <w:numId w:val="19"/>
        </w:numPr>
        <w:tabs>
          <w:tab w:val="clear" w:pos="858"/>
          <w:tab w:val="num" w:pos="1134"/>
        </w:tabs>
        <w:suppressAutoHyphens w:val="0"/>
        <w:spacing w:before="120" w:after="120"/>
        <w:ind w:left="0" w:firstLine="0"/>
        <w:jc w:val="both"/>
        <w:rPr>
          <w:rFonts w:ascii="Arial" w:hAnsi="Arial"/>
        </w:rPr>
      </w:pPr>
      <w:r w:rsidRPr="001E3600">
        <w:rPr>
          <w:rStyle w:val="fonte"/>
          <w:rFonts w:ascii="Arial" w:hAnsi="Arial"/>
        </w:rPr>
        <w:t xml:space="preserve">Local de entrega dos materiais: </w:t>
      </w:r>
      <w:r w:rsidRPr="001E3600">
        <w:rPr>
          <w:rFonts w:ascii="Arial" w:hAnsi="Arial"/>
        </w:rPr>
        <w:t xml:space="preserve">Centro de Gestão de Armazenamento de </w:t>
      </w:r>
      <w:r w:rsidRPr="007E38F8">
        <w:rPr>
          <w:rFonts w:ascii="Arial" w:hAnsi="Arial"/>
        </w:rPr>
        <w:t>Materiais – CEAM/SIA, situado no SIA Trecho 5, Lote</w:t>
      </w:r>
      <w:r w:rsidR="00031CAC" w:rsidRPr="007E38F8">
        <w:rPr>
          <w:rFonts w:ascii="Arial" w:hAnsi="Arial"/>
        </w:rPr>
        <w:t>s</w:t>
      </w:r>
      <w:r w:rsidRPr="007E38F8">
        <w:rPr>
          <w:rFonts w:ascii="Arial" w:hAnsi="Arial"/>
        </w:rPr>
        <w:t xml:space="preserve"> </w:t>
      </w:r>
      <w:r w:rsidR="00031CAC" w:rsidRPr="007E38F8">
        <w:rPr>
          <w:rFonts w:ascii="Arial" w:hAnsi="Arial"/>
        </w:rPr>
        <w:t>2</w:t>
      </w:r>
      <w:r w:rsidRPr="007E38F8">
        <w:rPr>
          <w:rFonts w:ascii="Arial" w:hAnsi="Arial"/>
        </w:rPr>
        <w:t>0/60 - Setor de Indústria e</w:t>
      </w:r>
      <w:r w:rsidRPr="001E3600">
        <w:rPr>
          <w:rFonts w:ascii="Arial" w:hAnsi="Arial"/>
        </w:rPr>
        <w:t xml:space="preserve"> Abastecimento, em Brasília – DF. CEP 71205-050</w:t>
      </w:r>
      <w:r w:rsidR="00AB3C60">
        <w:rPr>
          <w:rFonts w:ascii="Arial" w:hAnsi="Arial"/>
        </w:rPr>
        <w:t>.</w:t>
      </w:r>
      <w:r w:rsidRPr="001E3600">
        <w:rPr>
          <w:rFonts w:ascii="Arial" w:hAnsi="Arial"/>
        </w:rPr>
        <w:t xml:space="preserve"> Telefones para contato: (61) 3216- 4871 / 3216-4652 / 3216-4660/ 3216-4651.</w:t>
      </w:r>
    </w:p>
    <w:p w14:paraId="03DFDF74" w14:textId="77777777" w:rsidR="007E76A0" w:rsidRPr="001E3600" w:rsidRDefault="007E76A0" w:rsidP="007E76A0">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1E3600">
        <w:rPr>
          <w:rFonts w:ascii="Arial" w:hAnsi="Arial"/>
        </w:rPr>
        <w:t>Dia/Horário da entrega dos materiais: Em dia de expediente normal da CONTRATANTE, das 9h às 11h30 ou das 14h às 17h30.</w:t>
      </w:r>
    </w:p>
    <w:p w14:paraId="3E8C237B" w14:textId="77777777" w:rsidR="00B9324B" w:rsidRDefault="00B9324B" w:rsidP="00B26125">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É da responsabilidade da </w:t>
      </w:r>
      <w:r w:rsidR="00B96AE4">
        <w:rPr>
          <w:rStyle w:val="fonte"/>
          <w:rFonts w:ascii="Arial" w:hAnsi="Arial"/>
        </w:rPr>
        <w:t xml:space="preserve">CONTRATADA </w:t>
      </w:r>
      <w:r>
        <w:rPr>
          <w:rStyle w:val="fonte"/>
          <w:rFonts w:ascii="Arial" w:hAnsi="Arial"/>
        </w:rPr>
        <w:t>o transporte vertical e horizontal do objeto até o local indicado.</w:t>
      </w:r>
    </w:p>
    <w:p w14:paraId="213A0452" w14:textId="77777777" w:rsidR="00B9324B" w:rsidRDefault="00B9324B" w:rsidP="00B26125">
      <w:pPr>
        <w:pStyle w:val="Corpo"/>
        <w:numPr>
          <w:ilvl w:val="1"/>
          <w:numId w:val="19"/>
        </w:numPr>
        <w:tabs>
          <w:tab w:val="clear" w:pos="858"/>
          <w:tab w:val="left" w:pos="1134"/>
        </w:tabs>
        <w:suppressAutoHyphens w:val="0"/>
        <w:spacing w:before="120" w:after="120"/>
        <w:ind w:left="0" w:firstLine="0"/>
        <w:jc w:val="both"/>
        <w:rPr>
          <w:rFonts w:ascii="Arial" w:hAnsi="Arial"/>
        </w:rPr>
      </w:pPr>
      <w:r w:rsidRPr="00E17CF2">
        <w:rPr>
          <w:rFonts w:ascii="Arial" w:hAnsi="Arial"/>
        </w:rPr>
        <w:t>O material (nacional ou importado) deve ser entregue contendo no rótulo todas as informações sobre ele, em língua portuguesa.</w:t>
      </w:r>
    </w:p>
    <w:p w14:paraId="49C48113" w14:textId="77777777" w:rsidR="006E6DC9" w:rsidRDefault="006E6DC9" w:rsidP="00B26125">
      <w:pPr>
        <w:pStyle w:val="Corpo"/>
        <w:numPr>
          <w:ilvl w:val="1"/>
          <w:numId w:val="19"/>
        </w:numPr>
        <w:tabs>
          <w:tab w:val="clear" w:pos="858"/>
          <w:tab w:val="left" w:pos="1134"/>
        </w:tabs>
        <w:suppressAutoHyphens w:val="0"/>
        <w:spacing w:before="120" w:after="120"/>
        <w:ind w:left="0" w:firstLine="0"/>
        <w:jc w:val="both"/>
        <w:rPr>
          <w:rFonts w:ascii="Arial" w:hAnsi="Arial"/>
        </w:rPr>
      </w:pPr>
      <w:r w:rsidRPr="006E6DC9">
        <w:rPr>
          <w:rFonts w:ascii="Arial" w:hAnsi="Arial"/>
        </w:rPr>
        <w:t xml:space="preserve">Caso o objeto ofertado seja importado, a CONTRATANTE poderá solicitar à </w:t>
      </w:r>
      <w:r>
        <w:rPr>
          <w:rFonts w:ascii="Arial" w:hAnsi="Arial"/>
        </w:rPr>
        <w:t>CONTRATADA</w:t>
      </w:r>
      <w:r w:rsidRPr="006E6DC9">
        <w:rPr>
          <w:rFonts w:ascii="Arial" w:hAnsi="Arial"/>
        </w:rPr>
        <w:t>, por ocasião da entrega do objeto e juntamente com a nota fiscal, comprovação da origem dos bens ofertados e da quitação dos tributos de importação a eles referentes, sob pena de não recebimento do objeto</w:t>
      </w:r>
      <w:r>
        <w:rPr>
          <w:rFonts w:ascii="Arial" w:hAnsi="Arial"/>
        </w:rPr>
        <w:t>.</w:t>
      </w:r>
    </w:p>
    <w:p w14:paraId="12989417" w14:textId="77777777" w:rsidR="00843784" w:rsidRPr="00EA219B" w:rsidRDefault="00843784" w:rsidP="00B26125">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843784">
        <w:rPr>
          <w:b w:val="0"/>
          <w:sz w:val="24"/>
          <w:szCs w:val="24"/>
        </w:rPr>
        <w:t>DA CAPACITAÇÃO TÉCNICA</w:t>
      </w:r>
      <w:r w:rsidRPr="00EA219B">
        <w:rPr>
          <w:b w:val="0"/>
          <w:sz w:val="24"/>
          <w:szCs w:val="24"/>
        </w:rPr>
        <w:t xml:space="preserve"> </w:t>
      </w:r>
    </w:p>
    <w:p w14:paraId="0275F633" w14:textId="77777777" w:rsidR="00843784" w:rsidRDefault="00843784" w:rsidP="005626A8">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843784">
        <w:rPr>
          <w:rFonts w:ascii="Arial" w:hAnsi="Arial" w:cs="Arial"/>
        </w:rPr>
        <w:t>A capacitação técnica é destinada à apresentação de funcionalidades do sistema e ao treinamento nas modalidades técnica e operacional</w:t>
      </w:r>
      <w:r w:rsidRPr="00843784">
        <w:rPr>
          <w:rStyle w:val="fonte"/>
          <w:rFonts w:ascii="Arial" w:hAnsi="Arial" w:cs="Arial"/>
        </w:rPr>
        <w:t>.</w:t>
      </w:r>
    </w:p>
    <w:p w14:paraId="0272ACB7" w14:textId="77777777" w:rsidR="00843784" w:rsidRPr="007E38F8" w:rsidRDefault="00843784" w:rsidP="00B26125">
      <w:pPr>
        <w:pStyle w:val="Itemizado"/>
        <w:numPr>
          <w:ilvl w:val="2"/>
          <w:numId w:val="19"/>
        </w:numPr>
        <w:tabs>
          <w:tab w:val="clear" w:pos="1440"/>
          <w:tab w:val="num" w:pos="1134"/>
        </w:tabs>
        <w:spacing w:before="120"/>
        <w:ind w:left="0" w:firstLine="0"/>
        <w:rPr>
          <w:rFonts w:ascii="Arial" w:hAnsi="Arial" w:cs="Arial"/>
          <w:szCs w:val="24"/>
        </w:rPr>
      </w:pPr>
      <w:r w:rsidRPr="00AF219D">
        <w:rPr>
          <w:rFonts w:ascii="Arial" w:hAnsi="Arial" w:cs="Arial"/>
          <w:szCs w:val="24"/>
        </w:rPr>
        <w:t xml:space="preserve">O objetivo da capacitação é prover os técnicos, operadores, editores, repórteres e demais profissionais da </w:t>
      </w:r>
      <w:r>
        <w:rPr>
          <w:rFonts w:ascii="Arial" w:hAnsi="Arial" w:cs="Arial"/>
          <w:szCs w:val="24"/>
        </w:rPr>
        <w:t>CONTRATANTE</w:t>
      </w:r>
      <w:r w:rsidRPr="00AF219D">
        <w:rPr>
          <w:rFonts w:ascii="Arial" w:hAnsi="Arial" w:cs="Arial"/>
          <w:szCs w:val="24"/>
        </w:rPr>
        <w:t xml:space="preserve"> de conhecimentos e </w:t>
      </w:r>
      <w:r w:rsidRPr="007E38F8">
        <w:rPr>
          <w:rFonts w:ascii="Arial" w:hAnsi="Arial" w:cs="Arial"/>
          <w:szCs w:val="24"/>
        </w:rPr>
        <w:t>habilidades suficientes para o bom uso e funcionamento da solução apresentada.</w:t>
      </w:r>
    </w:p>
    <w:p w14:paraId="0458A614" w14:textId="58D92CDB" w:rsidR="00843784" w:rsidRPr="007E38F8" w:rsidRDefault="00843784" w:rsidP="00B26125">
      <w:pPr>
        <w:pStyle w:val="Corpo"/>
        <w:numPr>
          <w:ilvl w:val="2"/>
          <w:numId w:val="19"/>
        </w:numPr>
        <w:tabs>
          <w:tab w:val="clear" w:pos="1440"/>
          <w:tab w:val="num" w:pos="1134"/>
        </w:tabs>
        <w:suppressAutoHyphens w:val="0"/>
        <w:spacing w:before="120" w:after="120"/>
        <w:ind w:left="0" w:firstLine="0"/>
        <w:jc w:val="both"/>
        <w:rPr>
          <w:rStyle w:val="fonte"/>
          <w:rFonts w:ascii="Arial" w:hAnsi="Arial" w:cs="Arial"/>
        </w:rPr>
      </w:pPr>
      <w:r w:rsidRPr="007E38F8">
        <w:rPr>
          <w:rFonts w:ascii="Arial" w:hAnsi="Arial" w:cs="Arial"/>
          <w:szCs w:val="24"/>
        </w:rPr>
        <w:t xml:space="preserve">As atividades de capacitação serão agendadas pela TV Câmara e deverão </w:t>
      </w:r>
      <w:r w:rsidR="00960F18" w:rsidRPr="007E38F8">
        <w:rPr>
          <w:rFonts w:ascii="Arial" w:hAnsi="Arial" w:cs="Arial"/>
          <w:szCs w:val="24"/>
        </w:rPr>
        <w:t>ser iniciadas</w:t>
      </w:r>
      <w:r w:rsidRPr="007E38F8">
        <w:rPr>
          <w:rFonts w:ascii="Arial" w:hAnsi="Arial" w:cs="Arial"/>
          <w:szCs w:val="24"/>
        </w:rPr>
        <w:t xml:space="preserve"> em até 5 (cinco) dias úteis contados </w:t>
      </w:r>
      <w:r w:rsidR="00067430" w:rsidRPr="007E38F8">
        <w:rPr>
          <w:rFonts w:ascii="Arial" w:hAnsi="Arial" w:cs="Arial"/>
          <w:szCs w:val="24"/>
        </w:rPr>
        <w:t>da data do recebimento provisório referente à</w:t>
      </w:r>
      <w:r w:rsidRPr="007E38F8">
        <w:rPr>
          <w:rFonts w:ascii="Arial" w:hAnsi="Arial" w:cs="Arial"/>
          <w:szCs w:val="24"/>
        </w:rPr>
        <w:t xml:space="preserve"> instalação, ativação e customização.</w:t>
      </w:r>
    </w:p>
    <w:p w14:paraId="57E7FD37" w14:textId="77777777" w:rsidR="00843784" w:rsidRPr="007E38F8" w:rsidRDefault="00843784" w:rsidP="00B26125">
      <w:pPr>
        <w:pStyle w:val="Itemizado"/>
        <w:numPr>
          <w:ilvl w:val="1"/>
          <w:numId w:val="19"/>
        </w:numPr>
        <w:tabs>
          <w:tab w:val="clear" w:pos="858"/>
          <w:tab w:val="num" w:pos="1134"/>
        </w:tabs>
        <w:spacing w:before="120"/>
        <w:ind w:left="0" w:firstLine="0"/>
        <w:rPr>
          <w:rFonts w:ascii="Arial" w:hAnsi="Arial" w:cs="Arial"/>
          <w:szCs w:val="24"/>
        </w:rPr>
      </w:pPr>
      <w:r w:rsidRPr="007E38F8">
        <w:rPr>
          <w:rFonts w:ascii="Arial" w:hAnsi="Arial" w:cs="Arial"/>
          <w:szCs w:val="24"/>
        </w:rPr>
        <w:t>Toda a capacitação deverá ser apresentada e ministrada em língua portuguesa.</w:t>
      </w:r>
    </w:p>
    <w:p w14:paraId="79EA02C7" w14:textId="77777777" w:rsidR="00843784" w:rsidRPr="00AF219D" w:rsidRDefault="00843784" w:rsidP="00B26125">
      <w:pPr>
        <w:pStyle w:val="Itemizado"/>
        <w:numPr>
          <w:ilvl w:val="1"/>
          <w:numId w:val="19"/>
        </w:numPr>
        <w:tabs>
          <w:tab w:val="clear" w:pos="858"/>
          <w:tab w:val="num" w:pos="1134"/>
        </w:tabs>
        <w:spacing w:before="120"/>
        <w:ind w:left="0" w:firstLine="0"/>
        <w:rPr>
          <w:rFonts w:ascii="Arial" w:hAnsi="Arial" w:cs="Arial"/>
          <w:szCs w:val="24"/>
        </w:rPr>
      </w:pPr>
      <w:r w:rsidRPr="007E38F8">
        <w:rPr>
          <w:rFonts w:ascii="Arial" w:hAnsi="Arial" w:cs="Arial"/>
          <w:szCs w:val="24"/>
        </w:rPr>
        <w:t xml:space="preserve">A conclusão da capacitação é pré-requisito à concessão do </w:t>
      </w:r>
      <w:r w:rsidR="002A558E" w:rsidRPr="007E38F8">
        <w:rPr>
          <w:rFonts w:ascii="Arial" w:hAnsi="Arial" w:cs="Arial"/>
          <w:szCs w:val="24"/>
          <w:u w:val="single"/>
        </w:rPr>
        <w:t>recebimento</w:t>
      </w:r>
      <w:r w:rsidRPr="00AF219D">
        <w:rPr>
          <w:rFonts w:ascii="Arial" w:hAnsi="Arial" w:cs="Arial"/>
          <w:szCs w:val="24"/>
          <w:u w:val="single"/>
        </w:rPr>
        <w:t xml:space="preserve"> definitivo da solução</w:t>
      </w:r>
      <w:r w:rsidRPr="00AF219D">
        <w:rPr>
          <w:rFonts w:ascii="Arial" w:hAnsi="Arial" w:cs="Arial"/>
          <w:szCs w:val="24"/>
        </w:rPr>
        <w:t>.</w:t>
      </w:r>
    </w:p>
    <w:p w14:paraId="2179908B" w14:textId="77777777" w:rsidR="00843784" w:rsidRPr="00C417AE" w:rsidRDefault="00843784" w:rsidP="00B26125">
      <w:pPr>
        <w:pStyle w:val="Corpo"/>
        <w:numPr>
          <w:ilvl w:val="1"/>
          <w:numId w:val="19"/>
        </w:numPr>
        <w:tabs>
          <w:tab w:val="clear" w:pos="858"/>
          <w:tab w:val="num" w:pos="1134"/>
        </w:tabs>
        <w:suppressAutoHyphens w:val="0"/>
        <w:spacing w:before="120" w:after="120"/>
        <w:ind w:left="0" w:firstLine="0"/>
        <w:jc w:val="both"/>
        <w:rPr>
          <w:rFonts w:ascii="Arial" w:hAnsi="Arial" w:cs="Arial"/>
        </w:rPr>
      </w:pPr>
      <w:r w:rsidRPr="00AF219D">
        <w:rPr>
          <w:rFonts w:ascii="Arial" w:hAnsi="Arial" w:cs="Arial"/>
          <w:szCs w:val="24"/>
        </w:rPr>
        <w:t xml:space="preserve"> A </w:t>
      </w:r>
      <w:r w:rsidRPr="00AF219D">
        <w:rPr>
          <w:rFonts w:ascii="Arial" w:hAnsi="Arial" w:cs="Arial"/>
          <w:szCs w:val="24"/>
          <w:u w:val="single"/>
        </w:rPr>
        <w:t>apresentação das funcionalidades</w:t>
      </w:r>
      <w:r w:rsidRPr="00AF219D">
        <w:rPr>
          <w:rFonts w:ascii="Arial" w:hAnsi="Arial" w:cs="Arial"/>
          <w:szCs w:val="24"/>
        </w:rPr>
        <w:t xml:space="preserve"> do sistema consiste de uma apresentação de no mínimo 2 </w:t>
      </w:r>
      <w:r w:rsidR="00173355">
        <w:rPr>
          <w:rFonts w:ascii="Arial" w:hAnsi="Arial" w:cs="Arial"/>
          <w:szCs w:val="24"/>
        </w:rPr>
        <w:t xml:space="preserve">(duas) </w:t>
      </w:r>
      <w:r w:rsidRPr="00AF219D">
        <w:rPr>
          <w:rFonts w:ascii="Arial" w:hAnsi="Arial" w:cs="Arial"/>
          <w:szCs w:val="24"/>
        </w:rPr>
        <w:t xml:space="preserve">horas e no máximo de 4 </w:t>
      </w:r>
      <w:r w:rsidR="00173355">
        <w:rPr>
          <w:rFonts w:ascii="Arial" w:hAnsi="Arial" w:cs="Arial"/>
          <w:szCs w:val="24"/>
        </w:rPr>
        <w:t xml:space="preserve">(quatro) </w:t>
      </w:r>
      <w:r w:rsidRPr="00AF219D">
        <w:rPr>
          <w:rFonts w:ascii="Arial" w:hAnsi="Arial" w:cs="Arial"/>
          <w:szCs w:val="24"/>
        </w:rPr>
        <w:t xml:space="preserve">horas das funcionalidades dos componentes de software e hardware que compõem os sistemas fornecidos e que deverão ser operados pelos técnicos da </w:t>
      </w:r>
      <w:r>
        <w:rPr>
          <w:rFonts w:ascii="Arial" w:hAnsi="Arial" w:cs="Arial"/>
          <w:szCs w:val="24"/>
        </w:rPr>
        <w:t>CONTRATANTE</w:t>
      </w:r>
      <w:r w:rsidRPr="00AF219D">
        <w:rPr>
          <w:rFonts w:ascii="Arial" w:hAnsi="Arial" w:cs="Arial"/>
          <w:szCs w:val="24"/>
        </w:rPr>
        <w:t>.</w:t>
      </w:r>
    </w:p>
    <w:p w14:paraId="4FAAEEE6" w14:textId="77777777" w:rsidR="00C417AE" w:rsidRPr="00C417AE" w:rsidRDefault="00C417AE" w:rsidP="00C417AE">
      <w:pPr>
        <w:pStyle w:val="Corpo"/>
        <w:numPr>
          <w:ilvl w:val="2"/>
          <w:numId w:val="19"/>
        </w:numPr>
        <w:tabs>
          <w:tab w:val="clear" w:pos="1440"/>
          <w:tab w:val="num" w:pos="1134"/>
        </w:tabs>
        <w:suppressAutoHyphens w:val="0"/>
        <w:spacing w:before="120" w:after="120"/>
        <w:ind w:left="0" w:firstLine="0"/>
        <w:jc w:val="both"/>
        <w:rPr>
          <w:rFonts w:ascii="Arial" w:hAnsi="Arial" w:cs="Arial"/>
        </w:rPr>
      </w:pPr>
      <w:r w:rsidRPr="00C417AE">
        <w:rPr>
          <w:rFonts w:ascii="Arial" w:hAnsi="Arial" w:cs="Arial"/>
        </w:rPr>
        <w:t xml:space="preserve">Deverá abranger no mínimo os itens de funcionalidades gerais, rotinas de </w:t>
      </w:r>
      <w:r w:rsidRPr="00C417AE">
        <w:rPr>
          <w:rFonts w:ascii="Arial" w:hAnsi="Arial" w:cs="Arial"/>
          <w:i/>
        </w:rPr>
        <w:t>ingest</w:t>
      </w:r>
      <w:r w:rsidRPr="00C417AE">
        <w:rPr>
          <w:rFonts w:ascii="Arial" w:hAnsi="Arial" w:cs="Arial"/>
        </w:rPr>
        <w:t xml:space="preserve"> de material, busca e recuperação de conteúdos, políticas de acesso, gerenciamento dos servidores,</w:t>
      </w:r>
      <w:r>
        <w:rPr>
          <w:rFonts w:ascii="Arial" w:hAnsi="Arial" w:cs="Arial"/>
        </w:rPr>
        <w:t xml:space="preserve"> </w:t>
      </w:r>
      <w:r w:rsidRPr="00C417AE">
        <w:rPr>
          <w:rFonts w:ascii="Arial" w:hAnsi="Arial" w:cs="Arial"/>
        </w:rPr>
        <w:t xml:space="preserve">integração com o sistema de </w:t>
      </w:r>
      <w:r w:rsidRPr="00C417AE">
        <w:rPr>
          <w:rFonts w:ascii="Arial" w:hAnsi="Arial" w:cs="Arial"/>
          <w:i/>
        </w:rPr>
        <w:t>newsroom</w:t>
      </w:r>
      <w:r w:rsidRPr="00C417AE">
        <w:rPr>
          <w:rFonts w:ascii="Arial" w:hAnsi="Arial" w:cs="Arial"/>
        </w:rPr>
        <w:t xml:space="preserve"> e geração de relatórios.</w:t>
      </w:r>
    </w:p>
    <w:p w14:paraId="6B9BD58E" w14:textId="77777777" w:rsidR="00C417AE" w:rsidRDefault="00C417AE" w:rsidP="00B26125">
      <w:pPr>
        <w:pStyle w:val="Corpo"/>
        <w:numPr>
          <w:ilvl w:val="1"/>
          <w:numId w:val="19"/>
        </w:numPr>
        <w:tabs>
          <w:tab w:val="clear" w:pos="858"/>
          <w:tab w:val="num" w:pos="1134"/>
        </w:tabs>
        <w:suppressAutoHyphens w:val="0"/>
        <w:spacing w:before="120" w:after="120"/>
        <w:ind w:left="0" w:firstLine="0"/>
        <w:jc w:val="both"/>
        <w:rPr>
          <w:rFonts w:ascii="Arial" w:hAnsi="Arial" w:cs="Arial"/>
        </w:rPr>
      </w:pPr>
      <w:r w:rsidRPr="00C417AE">
        <w:rPr>
          <w:rFonts w:ascii="Arial" w:hAnsi="Arial" w:cs="Arial"/>
        </w:rPr>
        <w:t xml:space="preserve">O </w:t>
      </w:r>
      <w:r w:rsidRPr="00C417AE">
        <w:rPr>
          <w:rFonts w:ascii="Arial" w:hAnsi="Arial" w:cs="Arial"/>
          <w:u w:val="single"/>
        </w:rPr>
        <w:t>treinamento técnico</w:t>
      </w:r>
      <w:r w:rsidR="006D267A">
        <w:rPr>
          <w:rFonts w:ascii="Arial" w:hAnsi="Arial" w:cs="Arial"/>
          <w:u w:val="single"/>
        </w:rPr>
        <w:t xml:space="preserve"> e o</w:t>
      </w:r>
      <w:r w:rsidRPr="00C417AE">
        <w:rPr>
          <w:rFonts w:ascii="Arial" w:hAnsi="Arial" w:cs="Arial"/>
          <w:u w:val="single"/>
        </w:rPr>
        <w:t>peracional</w:t>
      </w:r>
      <w:r w:rsidRPr="00C417AE">
        <w:rPr>
          <w:rFonts w:ascii="Arial" w:hAnsi="Arial" w:cs="Arial"/>
        </w:rPr>
        <w:t xml:space="preserve"> será exigido para todos os equipamentos, dispositivos e softwares que compõem os sistemas fornecidos e </w:t>
      </w:r>
      <w:r w:rsidRPr="00960F18">
        <w:rPr>
          <w:rFonts w:ascii="Arial" w:hAnsi="Arial" w:cs="Arial"/>
          <w:u w:val="single"/>
        </w:rPr>
        <w:t xml:space="preserve">deverá </w:t>
      </w:r>
      <w:r w:rsidR="00960F18">
        <w:rPr>
          <w:rFonts w:ascii="Arial" w:hAnsi="Arial" w:cs="Arial"/>
          <w:u w:val="single"/>
        </w:rPr>
        <w:t>ser concluído</w:t>
      </w:r>
      <w:r w:rsidRPr="00960F18">
        <w:rPr>
          <w:rFonts w:ascii="Arial" w:hAnsi="Arial" w:cs="Arial"/>
          <w:u w:val="single"/>
        </w:rPr>
        <w:t xml:space="preserve"> em um prazo máximo de 5 (cinco) dias úteis contados da conclusão da Apresentação das Funcionalidades do Sistema</w:t>
      </w:r>
      <w:r w:rsidRPr="00C417AE">
        <w:rPr>
          <w:rFonts w:ascii="Arial" w:hAnsi="Arial" w:cs="Arial"/>
        </w:rPr>
        <w:t>.</w:t>
      </w:r>
    </w:p>
    <w:p w14:paraId="545C86EB" w14:textId="77777777" w:rsidR="000E6649" w:rsidRPr="00AF219D" w:rsidRDefault="000E6649" w:rsidP="000E6649">
      <w:pPr>
        <w:pStyle w:val="Itemizado"/>
        <w:numPr>
          <w:ilvl w:val="2"/>
          <w:numId w:val="19"/>
        </w:numPr>
        <w:tabs>
          <w:tab w:val="clear" w:pos="1440"/>
          <w:tab w:val="left" w:pos="1134"/>
        </w:tabs>
        <w:spacing w:before="120"/>
        <w:ind w:left="0" w:firstLine="0"/>
        <w:rPr>
          <w:rFonts w:ascii="Arial" w:hAnsi="Arial" w:cs="Arial"/>
          <w:szCs w:val="24"/>
        </w:rPr>
      </w:pPr>
      <w:r w:rsidRPr="00AF219D">
        <w:rPr>
          <w:rFonts w:ascii="Arial" w:hAnsi="Arial" w:cs="Arial"/>
          <w:szCs w:val="24"/>
        </w:rPr>
        <w:t xml:space="preserve">A </w:t>
      </w:r>
      <w:r>
        <w:rPr>
          <w:rFonts w:ascii="Arial" w:hAnsi="Arial" w:cs="Arial"/>
          <w:szCs w:val="24"/>
        </w:rPr>
        <w:t>CONTRATADA</w:t>
      </w:r>
      <w:r w:rsidRPr="00AF219D">
        <w:rPr>
          <w:rFonts w:ascii="Arial" w:hAnsi="Arial" w:cs="Arial"/>
          <w:szCs w:val="24"/>
        </w:rPr>
        <w:t xml:space="preserve"> deverá fornecer todo o material didático necessário, tais como apostilas, livros, lápis, caneta e bloco de anotações.</w:t>
      </w:r>
    </w:p>
    <w:p w14:paraId="7CB0D995" w14:textId="77777777" w:rsidR="000E6649" w:rsidRPr="007E38F8" w:rsidRDefault="000E6649" w:rsidP="000E6649">
      <w:pPr>
        <w:pStyle w:val="Itemizado"/>
        <w:numPr>
          <w:ilvl w:val="2"/>
          <w:numId w:val="19"/>
        </w:numPr>
        <w:tabs>
          <w:tab w:val="clear" w:pos="1440"/>
          <w:tab w:val="left" w:pos="1134"/>
        </w:tabs>
        <w:spacing w:before="120"/>
        <w:ind w:left="0" w:firstLine="0"/>
        <w:rPr>
          <w:rFonts w:ascii="Arial" w:hAnsi="Arial" w:cs="Arial"/>
          <w:szCs w:val="24"/>
        </w:rPr>
      </w:pPr>
      <w:r w:rsidRPr="00AF219D">
        <w:rPr>
          <w:rFonts w:ascii="Arial" w:hAnsi="Arial" w:cs="Arial"/>
          <w:szCs w:val="24"/>
        </w:rPr>
        <w:t>O(s) instrutor(es) deverá(ão) ser habilitados pelos fabricantes do produto a ser fornecido, ou por agentes expressamente autorizados pelo fabricante a ministrar o treinamento técnico e operacional, devendo</w:t>
      </w:r>
      <w:r>
        <w:rPr>
          <w:rFonts w:ascii="Arial" w:hAnsi="Arial" w:cs="Arial"/>
          <w:szCs w:val="24"/>
        </w:rPr>
        <w:t>,</w:t>
      </w:r>
      <w:r w:rsidRPr="00AF219D">
        <w:rPr>
          <w:rFonts w:ascii="Arial" w:hAnsi="Arial" w:cs="Arial"/>
          <w:szCs w:val="24"/>
        </w:rPr>
        <w:t xml:space="preserve"> para tanto</w:t>
      </w:r>
      <w:r>
        <w:rPr>
          <w:rFonts w:ascii="Arial" w:hAnsi="Arial" w:cs="Arial"/>
          <w:szCs w:val="24"/>
        </w:rPr>
        <w:t>,</w:t>
      </w:r>
      <w:r w:rsidRPr="00AF219D">
        <w:rPr>
          <w:rFonts w:ascii="Arial" w:hAnsi="Arial" w:cs="Arial"/>
          <w:szCs w:val="24"/>
        </w:rPr>
        <w:t xml:space="preserve"> possuir conhecimentos tanto de instalação, configuração e resolução de problemas, quanto </w:t>
      </w:r>
      <w:r w:rsidRPr="007E38F8">
        <w:rPr>
          <w:rFonts w:ascii="Arial" w:hAnsi="Arial" w:cs="Arial"/>
          <w:szCs w:val="24"/>
        </w:rPr>
        <w:t>a respeito do sistema de exibição ofertado.</w:t>
      </w:r>
    </w:p>
    <w:p w14:paraId="27981EC5" w14:textId="66769512" w:rsidR="000E6649" w:rsidRPr="007E38F8" w:rsidRDefault="000E6649" w:rsidP="000E6649">
      <w:pPr>
        <w:pStyle w:val="Itemizado"/>
        <w:numPr>
          <w:ilvl w:val="2"/>
          <w:numId w:val="19"/>
        </w:numPr>
        <w:tabs>
          <w:tab w:val="clear" w:pos="1440"/>
          <w:tab w:val="left" w:pos="1134"/>
        </w:tabs>
        <w:spacing w:before="120"/>
        <w:ind w:left="0" w:firstLine="0"/>
        <w:rPr>
          <w:rFonts w:ascii="Arial" w:hAnsi="Arial" w:cs="Arial"/>
          <w:szCs w:val="24"/>
        </w:rPr>
      </w:pPr>
      <w:r w:rsidRPr="007E38F8">
        <w:rPr>
          <w:rFonts w:ascii="Arial" w:hAnsi="Arial" w:cs="Arial"/>
          <w:szCs w:val="24"/>
        </w:rPr>
        <w:t xml:space="preserve">A CONTRATADA deverá, </w:t>
      </w:r>
      <w:r w:rsidR="00960F18" w:rsidRPr="007E38F8">
        <w:rPr>
          <w:rFonts w:ascii="Arial" w:hAnsi="Arial" w:cs="Arial"/>
          <w:szCs w:val="24"/>
        </w:rPr>
        <w:t>até o</w:t>
      </w:r>
      <w:r w:rsidRPr="007E38F8">
        <w:rPr>
          <w:rFonts w:ascii="Arial" w:hAnsi="Arial" w:cs="Arial"/>
          <w:szCs w:val="24"/>
        </w:rPr>
        <w:t xml:space="preserve"> </w:t>
      </w:r>
      <w:r w:rsidRPr="007E38F8">
        <w:rPr>
          <w:rFonts w:ascii="Arial" w:hAnsi="Arial" w:cs="Arial"/>
          <w:szCs w:val="24"/>
          <w:u w:val="single"/>
        </w:rPr>
        <w:t>término da instalação da solução</w:t>
      </w:r>
      <w:r w:rsidRPr="007E38F8">
        <w:rPr>
          <w:rFonts w:ascii="Arial" w:hAnsi="Arial" w:cs="Arial"/>
          <w:szCs w:val="24"/>
        </w:rPr>
        <w:t xml:space="preserve">, apresentar documento que comprove que o(s) instrutor(es) indicados pela </w:t>
      </w:r>
      <w:r w:rsidR="00960F18" w:rsidRPr="007E38F8">
        <w:rPr>
          <w:rFonts w:ascii="Arial" w:hAnsi="Arial" w:cs="Arial"/>
          <w:szCs w:val="24"/>
        </w:rPr>
        <w:t>CONTRATADA</w:t>
      </w:r>
      <w:r w:rsidRPr="007E38F8">
        <w:rPr>
          <w:rFonts w:ascii="Arial" w:hAnsi="Arial" w:cs="Arial"/>
          <w:szCs w:val="24"/>
        </w:rPr>
        <w:t xml:space="preserve"> é/são habilitado(s) pelo(s) fabricante(s) do produto </w:t>
      </w:r>
      <w:r w:rsidRPr="007E38F8">
        <w:rPr>
          <w:rFonts w:ascii="Arial" w:hAnsi="Arial"/>
        </w:rPr>
        <w:t>fornecido</w:t>
      </w:r>
      <w:r w:rsidRPr="007E38F8">
        <w:rPr>
          <w:rFonts w:ascii="Arial" w:hAnsi="Arial" w:cs="Arial"/>
          <w:szCs w:val="24"/>
        </w:rPr>
        <w:t xml:space="preserve">, ou por agentes expressamente autorizados pelo(s) fabricante(s) a </w:t>
      </w:r>
      <w:r w:rsidR="00960F18" w:rsidRPr="007E38F8">
        <w:rPr>
          <w:rFonts w:ascii="Arial" w:hAnsi="Arial" w:cs="Arial"/>
          <w:szCs w:val="24"/>
        </w:rPr>
        <w:t xml:space="preserve">ministrar o treinamento técnico e </w:t>
      </w:r>
      <w:r w:rsidRPr="007E38F8">
        <w:rPr>
          <w:rFonts w:ascii="Arial" w:hAnsi="Arial" w:cs="Arial"/>
          <w:szCs w:val="24"/>
        </w:rPr>
        <w:t xml:space="preserve">operacional. </w:t>
      </w:r>
    </w:p>
    <w:p w14:paraId="11E125CA" w14:textId="77777777" w:rsidR="000E6649" w:rsidRPr="00AF219D" w:rsidRDefault="000E6649" w:rsidP="000E6649">
      <w:pPr>
        <w:pStyle w:val="Itemizado"/>
        <w:numPr>
          <w:ilvl w:val="2"/>
          <w:numId w:val="19"/>
        </w:numPr>
        <w:tabs>
          <w:tab w:val="clear" w:pos="1440"/>
          <w:tab w:val="left" w:pos="1134"/>
        </w:tabs>
        <w:spacing w:before="120"/>
        <w:ind w:left="0" w:firstLine="0"/>
        <w:rPr>
          <w:rFonts w:ascii="Arial" w:hAnsi="Arial" w:cs="Arial"/>
          <w:szCs w:val="24"/>
        </w:rPr>
      </w:pPr>
      <w:r w:rsidRPr="007E38F8">
        <w:rPr>
          <w:rFonts w:ascii="Arial" w:hAnsi="Arial" w:cs="Arial"/>
          <w:szCs w:val="24"/>
        </w:rPr>
        <w:t>O treinamento deverá ter início apenas com a comprovação da habilitação</w:t>
      </w:r>
      <w:r w:rsidRPr="00AF219D">
        <w:rPr>
          <w:rFonts w:ascii="Arial" w:hAnsi="Arial" w:cs="Arial"/>
          <w:szCs w:val="24"/>
        </w:rPr>
        <w:t xml:space="preserve"> do(s) instrutor(es).</w:t>
      </w:r>
    </w:p>
    <w:p w14:paraId="05736F08" w14:textId="77777777" w:rsidR="000E6649" w:rsidRPr="00AF219D" w:rsidRDefault="000E6649" w:rsidP="000E6649">
      <w:pPr>
        <w:pStyle w:val="Itemizado"/>
        <w:numPr>
          <w:ilvl w:val="2"/>
          <w:numId w:val="19"/>
        </w:numPr>
        <w:tabs>
          <w:tab w:val="clear" w:pos="1440"/>
          <w:tab w:val="left" w:pos="1134"/>
        </w:tabs>
        <w:spacing w:before="120"/>
        <w:ind w:left="0" w:firstLine="0"/>
        <w:rPr>
          <w:rFonts w:ascii="Arial" w:hAnsi="Arial" w:cs="Arial"/>
          <w:szCs w:val="24"/>
        </w:rPr>
      </w:pPr>
      <w:r w:rsidRPr="00AF219D">
        <w:rPr>
          <w:rFonts w:ascii="Arial" w:hAnsi="Arial" w:cs="Arial"/>
          <w:szCs w:val="24"/>
        </w:rPr>
        <w:t>O treinamento será realizado nas dependências da TV Câmara em Brasília-DF e consistirá de dois módulos, sendo um técnico e outro operacional.</w:t>
      </w:r>
    </w:p>
    <w:p w14:paraId="387745AC" w14:textId="77777777" w:rsidR="000E6649" w:rsidRPr="000E6649" w:rsidRDefault="000E6649" w:rsidP="000E6649">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AF219D">
        <w:rPr>
          <w:rFonts w:ascii="Arial" w:hAnsi="Arial" w:cs="Arial"/>
          <w:szCs w:val="24"/>
        </w:rPr>
        <w:t>O módulo técnico será ministrado para 10 (dez) técnicos, em duas turmas, cada uma com cinco treinandos, divididas em turnos matutino e vespertino e deverá abordar aspectos e detalhamentos da instalação, configuração e resolução de problemas dos equipamentos e softwares que compõem os fornecidos.</w:t>
      </w:r>
    </w:p>
    <w:p w14:paraId="52B8A110" w14:textId="77777777" w:rsidR="000E6649" w:rsidRPr="00AF219D" w:rsidRDefault="000E6649" w:rsidP="000E6649">
      <w:pPr>
        <w:pStyle w:val="Itemizado"/>
        <w:numPr>
          <w:ilvl w:val="3"/>
          <w:numId w:val="19"/>
        </w:numPr>
        <w:tabs>
          <w:tab w:val="clear" w:pos="1800"/>
          <w:tab w:val="num" w:pos="1134"/>
        </w:tabs>
        <w:spacing w:before="120"/>
        <w:ind w:left="0" w:firstLine="0"/>
        <w:rPr>
          <w:rFonts w:ascii="Arial" w:hAnsi="Arial" w:cs="Arial"/>
          <w:szCs w:val="24"/>
        </w:rPr>
      </w:pPr>
      <w:r w:rsidRPr="00AF219D">
        <w:rPr>
          <w:rFonts w:ascii="Arial" w:hAnsi="Arial" w:cs="Arial"/>
          <w:szCs w:val="24"/>
        </w:rPr>
        <w:t xml:space="preserve">A carga horária mínima para este módulo deverá </w:t>
      </w:r>
      <w:r w:rsidRPr="00C40FAF">
        <w:rPr>
          <w:rFonts w:ascii="Arial" w:hAnsi="Arial" w:cs="Arial"/>
          <w:szCs w:val="24"/>
        </w:rPr>
        <w:t>ser de 20 (vinte) horas</w:t>
      </w:r>
      <w:r w:rsidRPr="00AF219D">
        <w:rPr>
          <w:rFonts w:ascii="Arial" w:hAnsi="Arial" w:cs="Arial"/>
          <w:szCs w:val="24"/>
        </w:rPr>
        <w:t>.</w:t>
      </w:r>
    </w:p>
    <w:p w14:paraId="1007CAE4" w14:textId="77777777" w:rsidR="000E6649" w:rsidRPr="00AF219D" w:rsidRDefault="000E6649" w:rsidP="000E6649">
      <w:pPr>
        <w:pStyle w:val="Itemizado"/>
        <w:numPr>
          <w:ilvl w:val="3"/>
          <w:numId w:val="19"/>
        </w:numPr>
        <w:tabs>
          <w:tab w:val="clear" w:pos="1800"/>
          <w:tab w:val="num" w:pos="1134"/>
        </w:tabs>
        <w:spacing w:before="120"/>
        <w:ind w:left="0" w:firstLine="0"/>
        <w:rPr>
          <w:rFonts w:ascii="Arial" w:hAnsi="Arial" w:cs="Arial"/>
          <w:szCs w:val="24"/>
        </w:rPr>
      </w:pPr>
      <w:r w:rsidRPr="00AF219D">
        <w:rPr>
          <w:rFonts w:ascii="Arial" w:hAnsi="Arial" w:cs="Arial"/>
          <w:szCs w:val="24"/>
        </w:rPr>
        <w:t xml:space="preserve">A </w:t>
      </w:r>
      <w:r>
        <w:rPr>
          <w:rFonts w:ascii="Arial" w:hAnsi="Arial" w:cs="Arial"/>
          <w:szCs w:val="24"/>
        </w:rPr>
        <w:t>CONTRATADA</w:t>
      </w:r>
      <w:r w:rsidRPr="00AF219D">
        <w:rPr>
          <w:rFonts w:ascii="Arial" w:hAnsi="Arial" w:cs="Arial"/>
          <w:szCs w:val="24"/>
        </w:rPr>
        <w:t xml:space="preserve"> deverá apresentar com antecedência mínima de dois dias da data do início do treinamento operacional um planejamento de curso que deverá abranger pelo menos o plano de aula e a carga horária mínima necessária.</w:t>
      </w:r>
    </w:p>
    <w:p w14:paraId="15FF4BC5" w14:textId="4197DB2A" w:rsidR="000E6649" w:rsidRPr="000E6649" w:rsidRDefault="000E6649" w:rsidP="000E6649">
      <w:pPr>
        <w:pStyle w:val="Corpo"/>
        <w:numPr>
          <w:ilvl w:val="3"/>
          <w:numId w:val="19"/>
        </w:numPr>
        <w:tabs>
          <w:tab w:val="clear" w:pos="1800"/>
          <w:tab w:val="num" w:pos="1134"/>
        </w:tabs>
        <w:suppressAutoHyphens w:val="0"/>
        <w:spacing w:before="120" w:after="120"/>
        <w:ind w:left="0" w:firstLine="0"/>
        <w:jc w:val="both"/>
        <w:rPr>
          <w:rFonts w:ascii="Arial" w:hAnsi="Arial" w:cs="Arial"/>
        </w:rPr>
      </w:pPr>
      <w:r w:rsidRPr="00AF219D">
        <w:rPr>
          <w:rFonts w:ascii="Arial" w:hAnsi="Arial" w:cs="Arial"/>
          <w:szCs w:val="24"/>
        </w:rPr>
        <w:t>O treinamento terá in</w:t>
      </w:r>
      <w:r w:rsidR="00362CA9">
        <w:rPr>
          <w:rFonts w:ascii="Arial" w:hAnsi="Arial" w:cs="Arial"/>
          <w:szCs w:val="24"/>
        </w:rPr>
        <w:t>í</w:t>
      </w:r>
      <w:r w:rsidRPr="00AF219D">
        <w:rPr>
          <w:rFonts w:ascii="Arial" w:hAnsi="Arial" w:cs="Arial"/>
          <w:szCs w:val="24"/>
        </w:rPr>
        <w:t xml:space="preserve">cio apenas com o parecer favorável do plano de curso pelo </w:t>
      </w:r>
      <w:r>
        <w:rPr>
          <w:rFonts w:ascii="Arial" w:hAnsi="Arial" w:cs="Arial"/>
          <w:szCs w:val="24"/>
        </w:rPr>
        <w:t>Órgão Responsável</w:t>
      </w:r>
      <w:r w:rsidRPr="00AF219D">
        <w:rPr>
          <w:rFonts w:ascii="Arial" w:hAnsi="Arial" w:cs="Arial"/>
          <w:szCs w:val="24"/>
        </w:rPr>
        <w:t xml:space="preserve">, devendo a </w:t>
      </w:r>
      <w:r>
        <w:rPr>
          <w:rFonts w:ascii="Arial" w:hAnsi="Arial" w:cs="Arial"/>
          <w:szCs w:val="24"/>
        </w:rPr>
        <w:t>CONTRATADA</w:t>
      </w:r>
      <w:r w:rsidRPr="00AF219D">
        <w:rPr>
          <w:rFonts w:ascii="Arial" w:hAnsi="Arial" w:cs="Arial"/>
          <w:szCs w:val="24"/>
        </w:rPr>
        <w:t>, se for o caso, adequar os pontos negativos apontados.</w:t>
      </w:r>
    </w:p>
    <w:p w14:paraId="7E0A8E38" w14:textId="77777777" w:rsidR="000E6649" w:rsidRDefault="000E6649" w:rsidP="000E6649">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0E6649">
        <w:rPr>
          <w:rFonts w:ascii="Arial" w:hAnsi="Arial" w:cs="Arial"/>
        </w:rPr>
        <w:t>O módulo operacional será ministrado para 50 (cinquenta) servidores, em turmas distribuídas em turnos matutino e vespertino com no máximo 10</w:t>
      </w:r>
      <w:r w:rsidR="005626A8">
        <w:rPr>
          <w:rFonts w:ascii="Arial" w:hAnsi="Arial" w:cs="Arial"/>
        </w:rPr>
        <w:t xml:space="preserve"> (dez)</w:t>
      </w:r>
      <w:r w:rsidRPr="000E6649">
        <w:rPr>
          <w:rFonts w:ascii="Arial" w:hAnsi="Arial" w:cs="Arial"/>
        </w:rPr>
        <w:t xml:space="preserve"> treinandos por turma e de forma distintas dependendo do tipo de operação a ser executada </w:t>
      </w:r>
      <w:r>
        <w:rPr>
          <w:rFonts w:ascii="Arial" w:hAnsi="Arial" w:cs="Arial"/>
        </w:rPr>
        <w:t>(ingest, catalogação, edição</w:t>
      </w:r>
      <w:r w:rsidRPr="000E6649">
        <w:rPr>
          <w:rFonts w:ascii="Arial" w:hAnsi="Arial" w:cs="Arial"/>
        </w:rPr>
        <w:t xml:space="preserve"> etc</w:t>
      </w:r>
      <w:r>
        <w:rPr>
          <w:rFonts w:ascii="Arial" w:hAnsi="Arial" w:cs="Arial"/>
        </w:rPr>
        <w:t>.</w:t>
      </w:r>
      <w:r w:rsidRPr="000E6649">
        <w:rPr>
          <w:rFonts w:ascii="Arial" w:hAnsi="Arial" w:cs="Arial"/>
        </w:rPr>
        <w:t>) e deverá abordar todos os aspectos operacionais e demais funcionalidades dos sistemas ofertados</w:t>
      </w:r>
      <w:r>
        <w:rPr>
          <w:rFonts w:ascii="Arial" w:hAnsi="Arial" w:cs="Arial"/>
        </w:rPr>
        <w:t>.</w:t>
      </w:r>
    </w:p>
    <w:p w14:paraId="75FEE962" w14:textId="77777777" w:rsidR="000E6649" w:rsidRPr="00AF219D" w:rsidRDefault="000E6649" w:rsidP="000E6649">
      <w:pPr>
        <w:pStyle w:val="Itemizado"/>
        <w:numPr>
          <w:ilvl w:val="3"/>
          <w:numId w:val="19"/>
        </w:numPr>
        <w:tabs>
          <w:tab w:val="clear" w:pos="1800"/>
          <w:tab w:val="num" w:pos="1134"/>
        </w:tabs>
        <w:spacing w:before="120"/>
        <w:ind w:left="0" w:firstLine="0"/>
        <w:rPr>
          <w:rFonts w:ascii="Arial" w:hAnsi="Arial" w:cs="Arial"/>
          <w:szCs w:val="24"/>
        </w:rPr>
      </w:pPr>
      <w:r w:rsidRPr="00AF219D">
        <w:rPr>
          <w:rFonts w:ascii="Arial" w:hAnsi="Arial" w:cs="Arial"/>
          <w:szCs w:val="24"/>
        </w:rPr>
        <w:t>A carga horária mínima para es</w:t>
      </w:r>
      <w:r w:rsidR="005626A8">
        <w:rPr>
          <w:rFonts w:ascii="Arial" w:hAnsi="Arial" w:cs="Arial"/>
          <w:szCs w:val="24"/>
        </w:rPr>
        <w:t>s</w:t>
      </w:r>
      <w:r w:rsidRPr="00AF219D">
        <w:rPr>
          <w:rFonts w:ascii="Arial" w:hAnsi="Arial" w:cs="Arial"/>
          <w:szCs w:val="24"/>
        </w:rPr>
        <w:t>e módulo, por turma, deverá ser de 8 (oito) horas.</w:t>
      </w:r>
    </w:p>
    <w:p w14:paraId="4F4C5C25" w14:textId="77777777" w:rsidR="000E6649" w:rsidRPr="00AF219D" w:rsidRDefault="000E6649" w:rsidP="000E6649">
      <w:pPr>
        <w:pStyle w:val="Itemizado"/>
        <w:numPr>
          <w:ilvl w:val="3"/>
          <w:numId w:val="19"/>
        </w:numPr>
        <w:tabs>
          <w:tab w:val="clear" w:pos="1800"/>
          <w:tab w:val="num" w:pos="1134"/>
        </w:tabs>
        <w:spacing w:before="120"/>
        <w:ind w:left="0" w:firstLine="0"/>
        <w:rPr>
          <w:rFonts w:ascii="Arial" w:hAnsi="Arial" w:cs="Arial"/>
          <w:szCs w:val="24"/>
        </w:rPr>
      </w:pPr>
      <w:r w:rsidRPr="00AF219D">
        <w:rPr>
          <w:rFonts w:ascii="Arial" w:hAnsi="Arial" w:cs="Arial"/>
          <w:szCs w:val="24"/>
        </w:rPr>
        <w:t xml:space="preserve">A </w:t>
      </w:r>
      <w:r>
        <w:rPr>
          <w:rFonts w:ascii="Arial" w:hAnsi="Arial" w:cs="Arial"/>
          <w:szCs w:val="24"/>
        </w:rPr>
        <w:t>CONTRATADA</w:t>
      </w:r>
      <w:r w:rsidRPr="00AF219D">
        <w:rPr>
          <w:rFonts w:ascii="Arial" w:hAnsi="Arial" w:cs="Arial"/>
          <w:szCs w:val="24"/>
        </w:rPr>
        <w:t xml:space="preserve"> deverá apresentar com antecedência mínima de dois dias da data do início do treinamento operacional um planejamento de curso que deverá abranger pelo menos a distribuição das turmas (dependendo da operação a ser executada), os planos de aula para cada turma e a carga horária mínima necessária.</w:t>
      </w:r>
    </w:p>
    <w:p w14:paraId="3F77E7E9" w14:textId="77777777" w:rsidR="000E6649" w:rsidRDefault="000E6649" w:rsidP="000E6649">
      <w:pPr>
        <w:pStyle w:val="Corpo"/>
        <w:numPr>
          <w:ilvl w:val="3"/>
          <w:numId w:val="19"/>
        </w:numPr>
        <w:tabs>
          <w:tab w:val="clear" w:pos="1800"/>
          <w:tab w:val="num" w:pos="1134"/>
        </w:tabs>
        <w:suppressAutoHyphens w:val="0"/>
        <w:spacing w:before="120" w:after="120"/>
        <w:ind w:left="0" w:firstLine="0"/>
        <w:jc w:val="both"/>
        <w:rPr>
          <w:rFonts w:ascii="Arial" w:hAnsi="Arial" w:cs="Arial"/>
        </w:rPr>
      </w:pPr>
      <w:r w:rsidRPr="00AF219D">
        <w:rPr>
          <w:rFonts w:ascii="Arial" w:hAnsi="Arial" w:cs="Arial"/>
          <w:szCs w:val="24"/>
        </w:rPr>
        <w:t>O treinamento terá in</w:t>
      </w:r>
      <w:r w:rsidR="007C5D99">
        <w:rPr>
          <w:rFonts w:ascii="Arial" w:hAnsi="Arial" w:cs="Arial"/>
          <w:szCs w:val="24"/>
        </w:rPr>
        <w:t>í</w:t>
      </w:r>
      <w:r w:rsidRPr="00AF219D">
        <w:rPr>
          <w:rFonts w:ascii="Arial" w:hAnsi="Arial" w:cs="Arial"/>
          <w:szCs w:val="24"/>
        </w:rPr>
        <w:t xml:space="preserve">cio apenas com o parecer favorável do plano de curso pelo </w:t>
      </w:r>
      <w:r>
        <w:rPr>
          <w:rFonts w:ascii="Arial" w:hAnsi="Arial" w:cs="Arial"/>
          <w:szCs w:val="24"/>
        </w:rPr>
        <w:t>Órgão Responsável</w:t>
      </w:r>
      <w:r w:rsidRPr="00AF219D">
        <w:rPr>
          <w:rFonts w:ascii="Arial" w:hAnsi="Arial" w:cs="Arial"/>
          <w:szCs w:val="24"/>
        </w:rPr>
        <w:t xml:space="preserve">, devendo a </w:t>
      </w:r>
      <w:r>
        <w:rPr>
          <w:rFonts w:ascii="Arial" w:hAnsi="Arial" w:cs="Arial"/>
          <w:szCs w:val="24"/>
        </w:rPr>
        <w:t>CONTRATADA</w:t>
      </w:r>
      <w:r w:rsidRPr="00AF219D">
        <w:rPr>
          <w:rFonts w:ascii="Arial" w:hAnsi="Arial" w:cs="Arial"/>
          <w:szCs w:val="24"/>
        </w:rPr>
        <w:t>, se for o caso, adequar os pontos negativos apontados.</w:t>
      </w:r>
    </w:p>
    <w:p w14:paraId="7608A1C5" w14:textId="77777777" w:rsidR="000E6649" w:rsidRDefault="000E6649" w:rsidP="000E6649">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0E6649">
        <w:rPr>
          <w:rFonts w:ascii="Arial" w:hAnsi="Arial" w:cs="Arial"/>
        </w:rPr>
        <w:t xml:space="preserve">A CONTRATADA deverá informar ao Órgão Responsável, com </w:t>
      </w:r>
      <w:r w:rsidRPr="001E3600">
        <w:rPr>
          <w:rFonts w:ascii="Arial" w:hAnsi="Arial" w:cs="Arial"/>
        </w:rPr>
        <w:t>antecedência mínima de dois dias da data do treinamento</w:t>
      </w:r>
      <w:r w:rsidRPr="00FE4FC5">
        <w:rPr>
          <w:rFonts w:ascii="Arial" w:hAnsi="Arial" w:cs="Arial"/>
        </w:rPr>
        <w:t>, o(s) nome(s) e número(s)</w:t>
      </w:r>
      <w:r w:rsidRPr="000E6649">
        <w:rPr>
          <w:rFonts w:ascii="Arial" w:hAnsi="Arial" w:cs="Arial"/>
        </w:rPr>
        <w:t xml:space="preserve"> de identificação do(s) responsável(eis) pelo treinamento para que seja providenciado, junto ao Departamento de Polícia Legislativa, a devida autorização de entrada na Casa fora do horário de expediente normal</w:t>
      </w:r>
      <w:r>
        <w:rPr>
          <w:rFonts w:ascii="Arial" w:hAnsi="Arial" w:cs="Arial"/>
        </w:rPr>
        <w:t>.</w:t>
      </w:r>
    </w:p>
    <w:p w14:paraId="4432F163" w14:textId="77777777" w:rsidR="000E6649" w:rsidRPr="00AF219D" w:rsidRDefault="000E6649" w:rsidP="000E6649">
      <w:pPr>
        <w:pStyle w:val="Itemizado"/>
        <w:numPr>
          <w:ilvl w:val="2"/>
          <w:numId w:val="19"/>
        </w:numPr>
        <w:tabs>
          <w:tab w:val="clear" w:pos="1440"/>
          <w:tab w:val="num" w:pos="1134"/>
        </w:tabs>
        <w:spacing w:before="120"/>
        <w:ind w:left="0" w:firstLine="0"/>
        <w:rPr>
          <w:rFonts w:ascii="Arial" w:hAnsi="Arial" w:cs="Arial"/>
          <w:szCs w:val="24"/>
        </w:rPr>
      </w:pPr>
      <w:r w:rsidRPr="00AF219D">
        <w:rPr>
          <w:rFonts w:ascii="Arial" w:hAnsi="Arial" w:cs="Arial"/>
          <w:szCs w:val="24"/>
        </w:rPr>
        <w:t xml:space="preserve">A </w:t>
      </w:r>
      <w:r>
        <w:rPr>
          <w:rFonts w:ascii="Arial" w:hAnsi="Arial" w:cs="Arial"/>
          <w:szCs w:val="24"/>
        </w:rPr>
        <w:t>CONTRATADA</w:t>
      </w:r>
      <w:r w:rsidRPr="00AF219D">
        <w:rPr>
          <w:rFonts w:ascii="Arial" w:hAnsi="Arial" w:cs="Arial"/>
          <w:szCs w:val="24"/>
        </w:rPr>
        <w:t xml:space="preserve"> deverá valer-se do material original do fabricante dos produtos fornecidos, devendo complementá-los, caso necessário, com a visão específica da estruturação dos módulos do programa de treinamento.</w:t>
      </w:r>
    </w:p>
    <w:p w14:paraId="71632F50" w14:textId="77777777" w:rsidR="000E6649" w:rsidRPr="00AF219D" w:rsidRDefault="000E6649" w:rsidP="000E6649">
      <w:pPr>
        <w:pStyle w:val="Itemizado"/>
        <w:numPr>
          <w:ilvl w:val="2"/>
          <w:numId w:val="19"/>
        </w:numPr>
        <w:tabs>
          <w:tab w:val="clear" w:pos="1440"/>
          <w:tab w:val="num" w:pos="1134"/>
        </w:tabs>
        <w:spacing w:before="120"/>
        <w:ind w:left="0" w:firstLine="0"/>
        <w:rPr>
          <w:rFonts w:ascii="Arial" w:hAnsi="Arial" w:cs="Arial"/>
          <w:szCs w:val="24"/>
        </w:rPr>
      </w:pPr>
      <w:r w:rsidRPr="00AF219D">
        <w:rPr>
          <w:rFonts w:ascii="Arial" w:hAnsi="Arial" w:cs="Arial"/>
          <w:szCs w:val="24"/>
        </w:rPr>
        <w:t xml:space="preserve">As instalações para a realização do treinamento serão de responsabilidade da </w:t>
      </w:r>
      <w:r>
        <w:rPr>
          <w:rFonts w:ascii="Arial" w:hAnsi="Arial" w:cs="Arial"/>
          <w:szCs w:val="24"/>
        </w:rPr>
        <w:t>CONTRATANTE</w:t>
      </w:r>
      <w:r w:rsidRPr="00AF219D">
        <w:rPr>
          <w:rFonts w:ascii="Arial" w:hAnsi="Arial" w:cs="Arial"/>
          <w:szCs w:val="24"/>
        </w:rPr>
        <w:t xml:space="preserve">, devendo a </w:t>
      </w:r>
      <w:r>
        <w:rPr>
          <w:rFonts w:ascii="Arial" w:hAnsi="Arial" w:cs="Arial"/>
          <w:szCs w:val="24"/>
        </w:rPr>
        <w:t>CONTRATADA</w:t>
      </w:r>
      <w:r w:rsidRPr="00AF219D">
        <w:rPr>
          <w:rFonts w:ascii="Arial" w:hAnsi="Arial" w:cs="Arial"/>
          <w:szCs w:val="24"/>
        </w:rPr>
        <w:t xml:space="preserve"> indicar preliminarmente quais os recursos logísticos e audiovisuais se farão necessários.</w:t>
      </w:r>
    </w:p>
    <w:p w14:paraId="051B13CA" w14:textId="77777777" w:rsidR="000E6649" w:rsidRPr="00AF219D" w:rsidRDefault="000E6649" w:rsidP="000E6649">
      <w:pPr>
        <w:pStyle w:val="Itemizado"/>
        <w:numPr>
          <w:ilvl w:val="2"/>
          <w:numId w:val="19"/>
        </w:numPr>
        <w:tabs>
          <w:tab w:val="clear" w:pos="1440"/>
          <w:tab w:val="num" w:pos="1134"/>
        </w:tabs>
        <w:spacing w:before="120"/>
        <w:ind w:left="0" w:firstLine="0"/>
        <w:rPr>
          <w:rFonts w:ascii="Arial" w:hAnsi="Arial" w:cs="Arial"/>
          <w:szCs w:val="24"/>
        </w:rPr>
      </w:pPr>
      <w:r w:rsidRPr="00AF219D">
        <w:rPr>
          <w:rFonts w:ascii="Arial" w:hAnsi="Arial" w:cs="Arial"/>
          <w:szCs w:val="24"/>
        </w:rPr>
        <w:t>A avaliação do treinamento e do instrutor será feita por meio de aplicação do questionário constante deste subitem.</w:t>
      </w:r>
    </w:p>
    <w:p w14:paraId="7AD2EC4B" w14:textId="77777777" w:rsidR="000E6649" w:rsidRPr="000E6649" w:rsidRDefault="000E6649" w:rsidP="000E6649">
      <w:pPr>
        <w:pStyle w:val="Corpo"/>
        <w:numPr>
          <w:ilvl w:val="2"/>
          <w:numId w:val="19"/>
        </w:numPr>
        <w:tabs>
          <w:tab w:val="clear" w:pos="1440"/>
          <w:tab w:val="num" w:pos="1134"/>
        </w:tabs>
        <w:suppressAutoHyphens w:val="0"/>
        <w:spacing w:before="120" w:after="120"/>
        <w:ind w:left="0" w:firstLine="0"/>
        <w:jc w:val="both"/>
        <w:rPr>
          <w:rFonts w:ascii="Arial" w:hAnsi="Arial" w:cs="Arial"/>
        </w:rPr>
      </w:pPr>
      <w:r w:rsidRPr="00AF219D">
        <w:rPr>
          <w:rFonts w:ascii="Arial" w:hAnsi="Arial" w:cs="Arial"/>
          <w:szCs w:val="24"/>
        </w:rPr>
        <w:t>O treinamento, ou parte dele, deverá ser repetido caso a nota obtida na avaliação do curso seja inferior a 5 (cinco) pontos em pelo menos 70% (setenta por cento</w:t>
      </w:r>
      <w:r>
        <w:rPr>
          <w:rFonts w:ascii="Arial" w:hAnsi="Arial" w:cs="Arial"/>
          <w:szCs w:val="24"/>
        </w:rPr>
        <w:t>) das avaliações dos treinandos, com</w:t>
      </w:r>
      <w:r w:rsidRPr="00AF219D">
        <w:rPr>
          <w:rFonts w:ascii="Arial" w:hAnsi="Arial" w:cs="Arial"/>
          <w:szCs w:val="24"/>
        </w:rPr>
        <w:t xml:space="preserve"> </w:t>
      </w:r>
      <w:r>
        <w:rPr>
          <w:rFonts w:ascii="Arial" w:hAnsi="Arial" w:cs="Arial"/>
          <w:szCs w:val="24"/>
        </w:rPr>
        <w:t>o</w:t>
      </w:r>
      <w:r w:rsidRPr="00AF219D">
        <w:rPr>
          <w:rFonts w:ascii="Arial" w:hAnsi="Arial" w:cs="Arial"/>
          <w:szCs w:val="24"/>
        </w:rPr>
        <w:t xml:space="preserve"> </w:t>
      </w:r>
      <w:r>
        <w:rPr>
          <w:rFonts w:ascii="Arial" w:hAnsi="Arial" w:cs="Arial"/>
          <w:szCs w:val="24"/>
        </w:rPr>
        <w:t>Órgão Responsável definindo</w:t>
      </w:r>
      <w:r w:rsidRPr="00AF219D">
        <w:rPr>
          <w:rFonts w:ascii="Arial" w:hAnsi="Arial" w:cs="Arial"/>
          <w:szCs w:val="24"/>
        </w:rPr>
        <w:t xml:space="preserve"> o conteúdo e a carga horária a serem repetidos.</w:t>
      </w:r>
    </w:p>
    <w:p w14:paraId="08BFF721" w14:textId="77777777" w:rsidR="000E6649" w:rsidRPr="00AF219D" w:rsidRDefault="000E6649" w:rsidP="000E6649">
      <w:pPr>
        <w:pStyle w:val="Itemizado"/>
        <w:numPr>
          <w:ilvl w:val="3"/>
          <w:numId w:val="19"/>
        </w:numPr>
        <w:tabs>
          <w:tab w:val="clear" w:pos="1800"/>
          <w:tab w:val="num" w:pos="1134"/>
        </w:tabs>
        <w:spacing w:before="120"/>
        <w:ind w:left="0" w:firstLine="0"/>
        <w:rPr>
          <w:rFonts w:ascii="Arial" w:hAnsi="Arial" w:cs="Arial"/>
          <w:szCs w:val="24"/>
        </w:rPr>
      </w:pPr>
      <w:r w:rsidRPr="00AF219D">
        <w:rPr>
          <w:rFonts w:ascii="Arial" w:hAnsi="Arial" w:cs="Arial"/>
          <w:szCs w:val="24"/>
        </w:rPr>
        <w:t>Caso a média da avaliação do instrutor seja inferior a 5 (cinco) pontos em pelo menos 70% (setenta por cento) das avaliações dos treinandos, o instrutor deverá ser substituído, devendo ser reposto todo o conteúdo do curso.</w:t>
      </w:r>
    </w:p>
    <w:p w14:paraId="47786675" w14:textId="77777777" w:rsidR="000E6649" w:rsidRPr="000E6649" w:rsidRDefault="000E6649" w:rsidP="000E6649">
      <w:pPr>
        <w:pStyle w:val="Corpo"/>
        <w:numPr>
          <w:ilvl w:val="3"/>
          <w:numId w:val="19"/>
        </w:numPr>
        <w:tabs>
          <w:tab w:val="clear" w:pos="1800"/>
          <w:tab w:val="num" w:pos="1134"/>
        </w:tabs>
        <w:suppressAutoHyphens w:val="0"/>
        <w:spacing w:before="120" w:after="120"/>
        <w:ind w:left="0" w:firstLine="0"/>
        <w:jc w:val="both"/>
        <w:rPr>
          <w:rFonts w:ascii="Arial" w:hAnsi="Arial" w:cs="Arial"/>
        </w:rPr>
      </w:pPr>
      <w:r w:rsidRPr="00AF219D">
        <w:rPr>
          <w:rFonts w:ascii="Arial" w:hAnsi="Arial" w:cs="Arial"/>
          <w:szCs w:val="24"/>
        </w:rPr>
        <w:t>Para avaliação será adotada a seguinte fórmula para a pontuação média, segundo o questionário:</w:t>
      </w:r>
    </w:p>
    <w:p w14:paraId="70FF7C8E" w14:textId="77777777" w:rsidR="000E6649" w:rsidRPr="000E6649" w:rsidRDefault="000E6649" w:rsidP="000E6649">
      <w:pPr>
        <w:pStyle w:val="Corpo"/>
        <w:spacing w:before="120" w:after="120"/>
        <w:ind w:left="1134"/>
        <w:jc w:val="both"/>
        <w:rPr>
          <w:rFonts w:ascii="Arial" w:hAnsi="Arial" w:cs="Arial"/>
        </w:rPr>
      </w:pPr>
      <w:r w:rsidRPr="000E6649">
        <w:rPr>
          <w:rFonts w:ascii="Arial" w:hAnsi="Arial" w:cs="Arial"/>
        </w:rPr>
        <w:t>-</w:t>
      </w:r>
      <w:r w:rsidRPr="000E6649">
        <w:rPr>
          <w:rFonts w:ascii="Arial" w:hAnsi="Arial" w:cs="Arial"/>
        </w:rPr>
        <w:tab/>
        <w:t>Média de avaliação do instrutor = (somatório das pontuações)/4</w:t>
      </w:r>
    </w:p>
    <w:p w14:paraId="145A3C90" w14:textId="77777777" w:rsidR="000E6649" w:rsidRPr="000E6649" w:rsidRDefault="000E6649" w:rsidP="000E6649">
      <w:pPr>
        <w:pStyle w:val="Corpo"/>
        <w:suppressAutoHyphens w:val="0"/>
        <w:spacing w:before="120" w:after="120"/>
        <w:ind w:left="1134"/>
        <w:jc w:val="both"/>
        <w:rPr>
          <w:rFonts w:ascii="Arial" w:hAnsi="Arial" w:cs="Arial"/>
        </w:rPr>
      </w:pPr>
      <w:r w:rsidRPr="000E6649">
        <w:rPr>
          <w:rFonts w:ascii="Arial" w:hAnsi="Arial" w:cs="Arial"/>
        </w:rPr>
        <w:t>-</w:t>
      </w:r>
      <w:r w:rsidRPr="000E6649">
        <w:rPr>
          <w:rFonts w:ascii="Arial" w:hAnsi="Arial" w:cs="Arial"/>
        </w:rPr>
        <w:tab/>
        <w:t>Média de avaliação do curso = (somatório das pontuações)/4.</w:t>
      </w:r>
    </w:p>
    <w:p w14:paraId="64D22638" w14:textId="77777777" w:rsidR="000E6649" w:rsidRDefault="000E6649" w:rsidP="000E6649">
      <w:pPr>
        <w:pStyle w:val="Corpo"/>
        <w:numPr>
          <w:ilvl w:val="3"/>
          <w:numId w:val="19"/>
        </w:numPr>
        <w:tabs>
          <w:tab w:val="clear" w:pos="1800"/>
          <w:tab w:val="num" w:pos="1134"/>
        </w:tabs>
        <w:suppressAutoHyphens w:val="0"/>
        <w:spacing w:before="120" w:after="120"/>
        <w:ind w:left="0" w:firstLine="0"/>
        <w:jc w:val="both"/>
        <w:rPr>
          <w:rFonts w:ascii="Arial" w:hAnsi="Arial" w:cs="Arial"/>
        </w:rPr>
      </w:pPr>
      <w:r w:rsidRPr="000E6649">
        <w:rPr>
          <w:rFonts w:ascii="Arial" w:hAnsi="Arial" w:cs="Arial"/>
        </w:rPr>
        <w:t>Será aplicado ao final do curso de capacitação o seguinte formulário:</w:t>
      </w:r>
    </w:p>
    <w:p w14:paraId="6D111E3D" w14:textId="77777777" w:rsidR="00046D52" w:rsidRPr="00B143BE" w:rsidRDefault="00046D52" w:rsidP="00046D52">
      <w:pPr>
        <w:jc w:val="both"/>
        <w:rPr>
          <w:rFonts w:ascii="Arial" w:hAnsi="Arial" w:cs="Arial"/>
          <w:b/>
          <w:sz w:val="24"/>
          <w:szCs w:val="24"/>
        </w:rPr>
      </w:pPr>
      <w:r w:rsidRPr="00B143BE">
        <w:rPr>
          <w:rFonts w:ascii="Arial" w:hAnsi="Arial" w:cs="Arial"/>
          <w:b/>
          <w:sz w:val="24"/>
          <w:szCs w:val="24"/>
        </w:rPr>
        <w:t>Questionário de Avaliação de Curso</w:t>
      </w:r>
    </w:p>
    <w:p w14:paraId="44C1F994" w14:textId="77777777" w:rsidR="00046D52" w:rsidRPr="00046D52" w:rsidRDefault="00046D52" w:rsidP="00046D52">
      <w:pPr>
        <w:jc w:val="both"/>
        <w:rPr>
          <w:rFonts w:ascii="Arial" w:hAnsi="Arial" w:cs="Arial"/>
          <w:sz w:val="24"/>
          <w:szCs w:val="24"/>
        </w:rPr>
      </w:pPr>
      <w:r w:rsidRPr="00046D52">
        <w:rPr>
          <w:rFonts w:ascii="Arial" w:hAnsi="Arial" w:cs="Arial"/>
          <w:sz w:val="24"/>
          <w:szCs w:val="24"/>
        </w:rPr>
        <w:t>Curso:</w:t>
      </w:r>
    </w:p>
    <w:p w14:paraId="60908080" w14:textId="77777777" w:rsidR="00046D52" w:rsidRPr="00046D52" w:rsidRDefault="00046D52" w:rsidP="00046D52">
      <w:pPr>
        <w:jc w:val="both"/>
        <w:rPr>
          <w:rFonts w:ascii="Arial" w:hAnsi="Arial" w:cs="Arial"/>
          <w:sz w:val="24"/>
          <w:szCs w:val="24"/>
        </w:rPr>
      </w:pPr>
      <w:r w:rsidRPr="00046D52">
        <w:rPr>
          <w:rFonts w:ascii="Arial" w:hAnsi="Arial" w:cs="Arial"/>
          <w:sz w:val="24"/>
          <w:szCs w:val="24"/>
        </w:rPr>
        <w:t>Período:</w:t>
      </w:r>
    </w:p>
    <w:p w14:paraId="229E9142" w14:textId="77777777" w:rsidR="00046D52" w:rsidRPr="00046D52" w:rsidRDefault="00046D52" w:rsidP="00046D52">
      <w:pPr>
        <w:suppressAutoHyphens/>
        <w:rPr>
          <w:rFonts w:ascii="Arial" w:hAnsi="Arial" w:cs="Arial"/>
          <w:sz w:val="24"/>
          <w:szCs w:val="24"/>
        </w:rPr>
      </w:pPr>
      <w:r w:rsidRPr="00046D52">
        <w:rPr>
          <w:rFonts w:ascii="Arial" w:hAnsi="Arial" w:cs="Arial"/>
          <w:sz w:val="24"/>
          <w:szCs w:val="24"/>
        </w:rPr>
        <w:t>Instrutor(es):</w:t>
      </w:r>
    </w:p>
    <w:p w14:paraId="383753E3" w14:textId="77777777" w:rsidR="00046D52" w:rsidRPr="00046D52" w:rsidRDefault="00046D52" w:rsidP="00046D52">
      <w:pPr>
        <w:jc w:val="both"/>
        <w:rPr>
          <w:rFonts w:ascii="Arial" w:hAnsi="Arial" w:cs="Arial"/>
          <w:sz w:val="24"/>
          <w:szCs w:val="24"/>
        </w:rPr>
      </w:pPr>
      <w:r w:rsidRPr="00046D52">
        <w:rPr>
          <w:rFonts w:ascii="Arial" w:hAnsi="Arial" w:cs="Arial"/>
          <w:sz w:val="24"/>
          <w:szCs w:val="24"/>
        </w:rPr>
        <w:t>Participantes:</w:t>
      </w:r>
    </w:p>
    <w:p w14:paraId="51DA51C9" w14:textId="77777777" w:rsidR="00362CA9" w:rsidRDefault="00362CA9" w:rsidP="00046D52">
      <w:pPr>
        <w:tabs>
          <w:tab w:val="left" w:pos="360"/>
        </w:tabs>
        <w:suppressAutoHyphens/>
        <w:ind w:left="360"/>
        <w:jc w:val="both"/>
        <w:rPr>
          <w:rFonts w:ascii="Arial" w:hAnsi="Arial" w:cs="Arial"/>
          <w:sz w:val="24"/>
          <w:szCs w:val="24"/>
        </w:rPr>
      </w:pPr>
    </w:p>
    <w:p w14:paraId="3D9A0D2C" w14:textId="77777777" w:rsidR="00046D52" w:rsidRPr="00046D52" w:rsidRDefault="00046D52" w:rsidP="00046D52">
      <w:pPr>
        <w:tabs>
          <w:tab w:val="left" w:pos="360"/>
        </w:tabs>
        <w:suppressAutoHyphens/>
        <w:ind w:left="360"/>
        <w:jc w:val="both"/>
        <w:rPr>
          <w:rFonts w:ascii="Arial" w:hAnsi="Arial" w:cs="Arial"/>
          <w:sz w:val="24"/>
          <w:szCs w:val="24"/>
        </w:rPr>
      </w:pPr>
      <w:r w:rsidRPr="00046D52">
        <w:rPr>
          <w:rFonts w:ascii="Arial" w:hAnsi="Arial" w:cs="Arial"/>
          <w:sz w:val="24"/>
          <w:szCs w:val="24"/>
        </w:rPr>
        <w:t xml:space="preserve">Marque com </w:t>
      </w:r>
      <w:r w:rsidRPr="00046D52">
        <w:rPr>
          <w:rFonts w:ascii="Arial" w:hAnsi="Arial" w:cs="Arial"/>
          <w:b/>
          <w:sz w:val="24"/>
          <w:szCs w:val="24"/>
        </w:rPr>
        <w:t xml:space="preserve">“X” </w:t>
      </w:r>
      <w:r w:rsidRPr="00046D52">
        <w:rPr>
          <w:rFonts w:ascii="Arial" w:hAnsi="Arial" w:cs="Arial"/>
          <w:sz w:val="24"/>
          <w:szCs w:val="24"/>
        </w:rPr>
        <w:t>a nota que melhor representa cada item avaliado.</w:t>
      </w:r>
    </w:p>
    <w:p w14:paraId="59F8256D" w14:textId="77777777" w:rsidR="00046D52" w:rsidRPr="00046D52" w:rsidRDefault="00046D52" w:rsidP="00046D52">
      <w:pPr>
        <w:tabs>
          <w:tab w:val="left" w:pos="360"/>
        </w:tabs>
        <w:suppressAutoHyphens/>
        <w:ind w:left="360"/>
        <w:jc w:val="both"/>
        <w:rPr>
          <w:rFonts w:ascii="Arial" w:hAnsi="Arial" w:cs="Arial"/>
          <w:sz w:val="24"/>
          <w:szCs w:val="24"/>
        </w:rPr>
      </w:pPr>
      <w:r w:rsidRPr="00046D52">
        <w:rPr>
          <w:rFonts w:ascii="Arial" w:hAnsi="Arial" w:cs="Arial"/>
          <w:sz w:val="24"/>
          <w:szCs w:val="24"/>
        </w:rPr>
        <w:t>Considere a ordem crescente em seu grau de satisfação.</w:t>
      </w:r>
    </w:p>
    <w:p w14:paraId="1FC0BBA3" w14:textId="77777777" w:rsidR="00046D52" w:rsidRPr="00046D52" w:rsidRDefault="00046D52" w:rsidP="00046D52">
      <w:pPr>
        <w:jc w:val="both"/>
        <w:rPr>
          <w:rFonts w:ascii="Arial" w:hAnsi="Arial" w:cs="Arial"/>
          <w:sz w:val="24"/>
          <w:szCs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419"/>
        <w:gridCol w:w="475"/>
        <w:gridCol w:w="516"/>
        <w:gridCol w:w="516"/>
        <w:gridCol w:w="516"/>
        <w:gridCol w:w="516"/>
        <w:gridCol w:w="516"/>
        <w:gridCol w:w="516"/>
        <w:gridCol w:w="516"/>
        <w:gridCol w:w="746"/>
        <w:gridCol w:w="20"/>
      </w:tblGrid>
      <w:tr w:rsidR="00046D52" w:rsidRPr="00046D52" w14:paraId="24F13253" w14:textId="77777777" w:rsidTr="00846477">
        <w:tc>
          <w:tcPr>
            <w:tcW w:w="3789" w:type="dxa"/>
          </w:tcPr>
          <w:p w14:paraId="3FEB2B6A"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 xml:space="preserve">Sobre o Instrutor </w:t>
            </w:r>
          </w:p>
        </w:tc>
        <w:tc>
          <w:tcPr>
            <w:tcW w:w="419" w:type="dxa"/>
          </w:tcPr>
          <w:p w14:paraId="3BED5B1F"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1</w:t>
            </w:r>
          </w:p>
        </w:tc>
        <w:tc>
          <w:tcPr>
            <w:tcW w:w="475" w:type="dxa"/>
          </w:tcPr>
          <w:p w14:paraId="1BCD9765"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2</w:t>
            </w:r>
          </w:p>
        </w:tc>
        <w:tc>
          <w:tcPr>
            <w:tcW w:w="516" w:type="dxa"/>
          </w:tcPr>
          <w:p w14:paraId="3935BD15"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3</w:t>
            </w:r>
          </w:p>
        </w:tc>
        <w:tc>
          <w:tcPr>
            <w:tcW w:w="516" w:type="dxa"/>
          </w:tcPr>
          <w:p w14:paraId="5DA39BBB"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4</w:t>
            </w:r>
          </w:p>
        </w:tc>
        <w:tc>
          <w:tcPr>
            <w:tcW w:w="516" w:type="dxa"/>
          </w:tcPr>
          <w:p w14:paraId="689A2B40"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5</w:t>
            </w:r>
          </w:p>
        </w:tc>
        <w:tc>
          <w:tcPr>
            <w:tcW w:w="516" w:type="dxa"/>
          </w:tcPr>
          <w:p w14:paraId="7D7A19AD"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6</w:t>
            </w:r>
          </w:p>
        </w:tc>
        <w:tc>
          <w:tcPr>
            <w:tcW w:w="516" w:type="dxa"/>
          </w:tcPr>
          <w:p w14:paraId="50380379"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7</w:t>
            </w:r>
          </w:p>
        </w:tc>
        <w:tc>
          <w:tcPr>
            <w:tcW w:w="516" w:type="dxa"/>
          </w:tcPr>
          <w:p w14:paraId="0FEA1BF1"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8</w:t>
            </w:r>
          </w:p>
        </w:tc>
        <w:tc>
          <w:tcPr>
            <w:tcW w:w="516" w:type="dxa"/>
          </w:tcPr>
          <w:p w14:paraId="233E9E01"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9</w:t>
            </w:r>
          </w:p>
        </w:tc>
        <w:tc>
          <w:tcPr>
            <w:tcW w:w="766" w:type="dxa"/>
            <w:gridSpan w:val="2"/>
          </w:tcPr>
          <w:p w14:paraId="344061B5"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10</w:t>
            </w:r>
          </w:p>
        </w:tc>
      </w:tr>
      <w:tr w:rsidR="00046D52" w:rsidRPr="00046D52" w14:paraId="3DB8F30E" w14:textId="77777777" w:rsidTr="00846477">
        <w:tc>
          <w:tcPr>
            <w:tcW w:w="3789" w:type="dxa"/>
          </w:tcPr>
          <w:p w14:paraId="54245E43"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Segurança e domínio do conteúdo</w:t>
            </w:r>
          </w:p>
        </w:tc>
        <w:tc>
          <w:tcPr>
            <w:tcW w:w="419" w:type="dxa"/>
          </w:tcPr>
          <w:p w14:paraId="12410E74" w14:textId="77777777" w:rsidR="00046D52" w:rsidRPr="00046D52" w:rsidRDefault="00046D52" w:rsidP="00046D52">
            <w:pPr>
              <w:snapToGrid w:val="0"/>
              <w:jc w:val="both"/>
              <w:rPr>
                <w:rFonts w:ascii="Arial" w:hAnsi="Arial" w:cs="Arial"/>
                <w:sz w:val="24"/>
                <w:szCs w:val="24"/>
              </w:rPr>
            </w:pPr>
          </w:p>
        </w:tc>
        <w:tc>
          <w:tcPr>
            <w:tcW w:w="475" w:type="dxa"/>
          </w:tcPr>
          <w:p w14:paraId="64D43102" w14:textId="77777777" w:rsidR="00046D52" w:rsidRPr="00046D52" w:rsidRDefault="00046D52" w:rsidP="00046D52">
            <w:pPr>
              <w:snapToGrid w:val="0"/>
              <w:jc w:val="both"/>
              <w:rPr>
                <w:rFonts w:ascii="Arial" w:hAnsi="Arial" w:cs="Arial"/>
                <w:sz w:val="24"/>
                <w:szCs w:val="24"/>
              </w:rPr>
            </w:pPr>
          </w:p>
        </w:tc>
        <w:tc>
          <w:tcPr>
            <w:tcW w:w="516" w:type="dxa"/>
          </w:tcPr>
          <w:p w14:paraId="3B6914C2" w14:textId="77777777" w:rsidR="00046D52" w:rsidRPr="00046D52" w:rsidRDefault="00046D52" w:rsidP="00046D52">
            <w:pPr>
              <w:snapToGrid w:val="0"/>
              <w:jc w:val="both"/>
              <w:rPr>
                <w:rFonts w:ascii="Arial" w:hAnsi="Arial" w:cs="Arial"/>
                <w:sz w:val="24"/>
                <w:szCs w:val="24"/>
              </w:rPr>
            </w:pPr>
          </w:p>
        </w:tc>
        <w:tc>
          <w:tcPr>
            <w:tcW w:w="516" w:type="dxa"/>
          </w:tcPr>
          <w:p w14:paraId="494E3A0E" w14:textId="77777777" w:rsidR="00046D52" w:rsidRPr="00046D52" w:rsidRDefault="00046D52" w:rsidP="00046D52">
            <w:pPr>
              <w:snapToGrid w:val="0"/>
              <w:jc w:val="both"/>
              <w:rPr>
                <w:rFonts w:ascii="Arial" w:hAnsi="Arial" w:cs="Arial"/>
                <w:sz w:val="24"/>
                <w:szCs w:val="24"/>
              </w:rPr>
            </w:pPr>
          </w:p>
        </w:tc>
        <w:tc>
          <w:tcPr>
            <w:tcW w:w="516" w:type="dxa"/>
          </w:tcPr>
          <w:p w14:paraId="59161449" w14:textId="77777777" w:rsidR="00046D52" w:rsidRPr="00046D52" w:rsidRDefault="00046D52" w:rsidP="00046D52">
            <w:pPr>
              <w:snapToGrid w:val="0"/>
              <w:jc w:val="both"/>
              <w:rPr>
                <w:rFonts w:ascii="Arial" w:hAnsi="Arial" w:cs="Arial"/>
                <w:sz w:val="24"/>
                <w:szCs w:val="24"/>
              </w:rPr>
            </w:pPr>
          </w:p>
        </w:tc>
        <w:tc>
          <w:tcPr>
            <w:tcW w:w="516" w:type="dxa"/>
          </w:tcPr>
          <w:p w14:paraId="3F150F42" w14:textId="77777777" w:rsidR="00046D52" w:rsidRPr="00046D52" w:rsidRDefault="00046D52" w:rsidP="00046D52">
            <w:pPr>
              <w:snapToGrid w:val="0"/>
              <w:jc w:val="both"/>
              <w:rPr>
                <w:rFonts w:ascii="Arial" w:hAnsi="Arial" w:cs="Arial"/>
                <w:sz w:val="24"/>
                <w:szCs w:val="24"/>
              </w:rPr>
            </w:pPr>
          </w:p>
        </w:tc>
        <w:tc>
          <w:tcPr>
            <w:tcW w:w="516" w:type="dxa"/>
          </w:tcPr>
          <w:p w14:paraId="25F72F8B" w14:textId="77777777" w:rsidR="00046D52" w:rsidRPr="00046D52" w:rsidRDefault="00046D52" w:rsidP="00046D52">
            <w:pPr>
              <w:snapToGrid w:val="0"/>
              <w:jc w:val="both"/>
              <w:rPr>
                <w:rFonts w:ascii="Arial" w:hAnsi="Arial" w:cs="Arial"/>
                <w:sz w:val="24"/>
                <w:szCs w:val="24"/>
              </w:rPr>
            </w:pPr>
          </w:p>
        </w:tc>
        <w:tc>
          <w:tcPr>
            <w:tcW w:w="516" w:type="dxa"/>
          </w:tcPr>
          <w:p w14:paraId="16E7B5CD" w14:textId="77777777" w:rsidR="00046D52" w:rsidRPr="00046D52" w:rsidRDefault="00046D52" w:rsidP="00046D52">
            <w:pPr>
              <w:snapToGrid w:val="0"/>
              <w:jc w:val="both"/>
              <w:rPr>
                <w:rFonts w:ascii="Arial" w:hAnsi="Arial" w:cs="Arial"/>
                <w:sz w:val="24"/>
                <w:szCs w:val="24"/>
              </w:rPr>
            </w:pPr>
          </w:p>
        </w:tc>
        <w:tc>
          <w:tcPr>
            <w:tcW w:w="516" w:type="dxa"/>
          </w:tcPr>
          <w:p w14:paraId="523625D4" w14:textId="77777777" w:rsidR="00046D52" w:rsidRPr="00046D52" w:rsidRDefault="00046D52" w:rsidP="00046D52">
            <w:pPr>
              <w:snapToGrid w:val="0"/>
              <w:jc w:val="both"/>
              <w:rPr>
                <w:rFonts w:ascii="Arial" w:hAnsi="Arial" w:cs="Arial"/>
                <w:sz w:val="24"/>
                <w:szCs w:val="24"/>
              </w:rPr>
            </w:pPr>
          </w:p>
        </w:tc>
        <w:tc>
          <w:tcPr>
            <w:tcW w:w="766" w:type="dxa"/>
            <w:gridSpan w:val="2"/>
          </w:tcPr>
          <w:p w14:paraId="0256243D" w14:textId="77777777" w:rsidR="00046D52" w:rsidRPr="00046D52" w:rsidRDefault="00046D52" w:rsidP="00046D52">
            <w:pPr>
              <w:snapToGrid w:val="0"/>
              <w:jc w:val="both"/>
              <w:rPr>
                <w:rFonts w:ascii="Arial" w:hAnsi="Arial" w:cs="Arial"/>
                <w:sz w:val="24"/>
                <w:szCs w:val="24"/>
              </w:rPr>
            </w:pPr>
          </w:p>
        </w:tc>
      </w:tr>
      <w:tr w:rsidR="00046D52" w:rsidRPr="00046D52" w14:paraId="6B5B6D53" w14:textId="77777777" w:rsidTr="00846477">
        <w:tc>
          <w:tcPr>
            <w:tcW w:w="3789" w:type="dxa"/>
          </w:tcPr>
          <w:p w14:paraId="7B513115"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Clareza na exposição de ideias</w:t>
            </w:r>
          </w:p>
        </w:tc>
        <w:tc>
          <w:tcPr>
            <w:tcW w:w="419" w:type="dxa"/>
          </w:tcPr>
          <w:p w14:paraId="74D4F108" w14:textId="77777777" w:rsidR="00046D52" w:rsidRPr="00046D52" w:rsidRDefault="00046D52" w:rsidP="00046D52">
            <w:pPr>
              <w:snapToGrid w:val="0"/>
              <w:jc w:val="both"/>
              <w:rPr>
                <w:rFonts w:ascii="Arial" w:hAnsi="Arial" w:cs="Arial"/>
                <w:sz w:val="24"/>
                <w:szCs w:val="24"/>
              </w:rPr>
            </w:pPr>
          </w:p>
        </w:tc>
        <w:tc>
          <w:tcPr>
            <w:tcW w:w="475" w:type="dxa"/>
          </w:tcPr>
          <w:p w14:paraId="282FAA3B" w14:textId="77777777" w:rsidR="00046D52" w:rsidRPr="00046D52" w:rsidRDefault="00046D52" w:rsidP="00046D52">
            <w:pPr>
              <w:snapToGrid w:val="0"/>
              <w:jc w:val="both"/>
              <w:rPr>
                <w:rFonts w:ascii="Arial" w:hAnsi="Arial" w:cs="Arial"/>
                <w:sz w:val="24"/>
                <w:szCs w:val="24"/>
              </w:rPr>
            </w:pPr>
          </w:p>
        </w:tc>
        <w:tc>
          <w:tcPr>
            <w:tcW w:w="516" w:type="dxa"/>
          </w:tcPr>
          <w:p w14:paraId="47A269AF" w14:textId="77777777" w:rsidR="00046D52" w:rsidRPr="00046D52" w:rsidRDefault="00046D52" w:rsidP="00046D52">
            <w:pPr>
              <w:snapToGrid w:val="0"/>
              <w:jc w:val="both"/>
              <w:rPr>
                <w:rFonts w:ascii="Arial" w:hAnsi="Arial" w:cs="Arial"/>
                <w:sz w:val="24"/>
                <w:szCs w:val="24"/>
              </w:rPr>
            </w:pPr>
          </w:p>
        </w:tc>
        <w:tc>
          <w:tcPr>
            <w:tcW w:w="516" w:type="dxa"/>
          </w:tcPr>
          <w:p w14:paraId="3CBD26A8" w14:textId="77777777" w:rsidR="00046D52" w:rsidRPr="00046D52" w:rsidRDefault="00046D52" w:rsidP="00046D52">
            <w:pPr>
              <w:snapToGrid w:val="0"/>
              <w:jc w:val="both"/>
              <w:rPr>
                <w:rFonts w:ascii="Arial" w:hAnsi="Arial" w:cs="Arial"/>
                <w:sz w:val="24"/>
                <w:szCs w:val="24"/>
              </w:rPr>
            </w:pPr>
          </w:p>
        </w:tc>
        <w:tc>
          <w:tcPr>
            <w:tcW w:w="516" w:type="dxa"/>
          </w:tcPr>
          <w:p w14:paraId="3F80CAD5" w14:textId="77777777" w:rsidR="00046D52" w:rsidRPr="00046D52" w:rsidRDefault="00046D52" w:rsidP="00046D52">
            <w:pPr>
              <w:snapToGrid w:val="0"/>
              <w:jc w:val="both"/>
              <w:rPr>
                <w:rFonts w:ascii="Arial" w:hAnsi="Arial" w:cs="Arial"/>
                <w:sz w:val="24"/>
                <w:szCs w:val="24"/>
              </w:rPr>
            </w:pPr>
          </w:p>
        </w:tc>
        <w:tc>
          <w:tcPr>
            <w:tcW w:w="516" w:type="dxa"/>
          </w:tcPr>
          <w:p w14:paraId="4AF21203" w14:textId="77777777" w:rsidR="00046D52" w:rsidRPr="00046D52" w:rsidRDefault="00046D52" w:rsidP="00046D52">
            <w:pPr>
              <w:snapToGrid w:val="0"/>
              <w:jc w:val="both"/>
              <w:rPr>
                <w:rFonts w:ascii="Arial" w:hAnsi="Arial" w:cs="Arial"/>
                <w:sz w:val="24"/>
                <w:szCs w:val="24"/>
              </w:rPr>
            </w:pPr>
          </w:p>
        </w:tc>
        <w:tc>
          <w:tcPr>
            <w:tcW w:w="516" w:type="dxa"/>
          </w:tcPr>
          <w:p w14:paraId="43A9E59D" w14:textId="77777777" w:rsidR="00046D52" w:rsidRPr="00046D52" w:rsidRDefault="00046D52" w:rsidP="00046D52">
            <w:pPr>
              <w:snapToGrid w:val="0"/>
              <w:jc w:val="both"/>
              <w:rPr>
                <w:rFonts w:ascii="Arial" w:hAnsi="Arial" w:cs="Arial"/>
                <w:sz w:val="24"/>
                <w:szCs w:val="24"/>
              </w:rPr>
            </w:pPr>
          </w:p>
        </w:tc>
        <w:tc>
          <w:tcPr>
            <w:tcW w:w="516" w:type="dxa"/>
          </w:tcPr>
          <w:p w14:paraId="67DAA0C8" w14:textId="77777777" w:rsidR="00046D52" w:rsidRPr="00046D52" w:rsidRDefault="00046D52" w:rsidP="00046D52">
            <w:pPr>
              <w:snapToGrid w:val="0"/>
              <w:jc w:val="both"/>
              <w:rPr>
                <w:rFonts w:ascii="Arial" w:hAnsi="Arial" w:cs="Arial"/>
                <w:sz w:val="24"/>
                <w:szCs w:val="24"/>
              </w:rPr>
            </w:pPr>
          </w:p>
        </w:tc>
        <w:tc>
          <w:tcPr>
            <w:tcW w:w="516" w:type="dxa"/>
          </w:tcPr>
          <w:p w14:paraId="49571650" w14:textId="77777777" w:rsidR="00046D52" w:rsidRPr="00046D52" w:rsidRDefault="00046D52" w:rsidP="00046D52">
            <w:pPr>
              <w:snapToGrid w:val="0"/>
              <w:jc w:val="both"/>
              <w:rPr>
                <w:rFonts w:ascii="Arial" w:hAnsi="Arial" w:cs="Arial"/>
                <w:sz w:val="24"/>
                <w:szCs w:val="24"/>
              </w:rPr>
            </w:pPr>
          </w:p>
        </w:tc>
        <w:tc>
          <w:tcPr>
            <w:tcW w:w="766" w:type="dxa"/>
            <w:gridSpan w:val="2"/>
          </w:tcPr>
          <w:p w14:paraId="2CFFC5FE" w14:textId="77777777" w:rsidR="00046D52" w:rsidRPr="00046D52" w:rsidRDefault="00046D52" w:rsidP="00046D52">
            <w:pPr>
              <w:snapToGrid w:val="0"/>
              <w:jc w:val="both"/>
              <w:rPr>
                <w:rFonts w:ascii="Arial" w:hAnsi="Arial" w:cs="Arial"/>
                <w:sz w:val="24"/>
                <w:szCs w:val="24"/>
              </w:rPr>
            </w:pPr>
          </w:p>
        </w:tc>
      </w:tr>
      <w:tr w:rsidR="00046D52" w:rsidRPr="00046D52" w14:paraId="7DF1623F" w14:textId="77777777" w:rsidTr="00846477">
        <w:trPr>
          <w:trHeight w:val="552"/>
        </w:trPr>
        <w:tc>
          <w:tcPr>
            <w:tcW w:w="3789" w:type="dxa"/>
          </w:tcPr>
          <w:p w14:paraId="2D7DF101"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Capacidade de planejar e utilizar</w:t>
            </w:r>
          </w:p>
          <w:p w14:paraId="539383C3"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o tempo</w:t>
            </w:r>
          </w:p>
        </w:tc>
        <w:tc>
          <w:tcPr>
            <w:tcW w:w="419" w:type="dxa"/>
          </w:tcPr>
          <w:p w14:paraId="5D32A5DB" w14:textId="77777777" w:rsidR="00046D52" w:rsidRPr="00046D52" w:rsidRDefault="00046D52" w:rsidP="00046D52">
            <w:pPr>
              <w:snapToGrid w:val="0"/>
              <w:jc w:val="both"/>
              <w:rPr>
                <w:rFonts w:ascii="Arial" w:hAnsi="Arial" w:cs="Arial"/>
                <w:sz w:val="24"/>
                <w:szCs w:val="24"/>
              </w:rPr>
            </w:pPr>
          </w:p>
        </w:tc>
        <w:tc>
          <w:tcPr>
            <w:tcW w:w="475" w:type="dxa"/>
          </w:tcPr>
          <w:p w14:paraId="7B11B07A" w14:textId="77777777" w:rsidR="00046D52" w:rsidRPr="00046D52" w:rsidRDefault="00046D52" w:rsidP="00046D52">
            <w:pPr>
              <w:snapToGrid w:val="0"/>
              <w:jc w:val="both"/>
              <w:rPr>
                <w:rFonts w:ascii="Arial" w:hAnsi="Arial" w:cs="Arial"/>
                <w:sz w:val="24"/>
                <w:szCs w:val="24"/>
              </w:rPr>
            </w:pPr>
          </w:p>
        </w:tc>
        <w:tc>
          <w:tcPr>
            <w:tcW w:w="516" w:type="dxa"/>
          </w:tcPr>
          <w:p w14:paraId="70AC2411" w14:textId="77777777" w:rsidR="00046D52" w:rsidRPr="00046D52" w:rsidRDefault="00046D52" w:rsidP="00046D52">
            <w:pPr>
              <w:snapToGrid w:val="0"/>
              <w:jc w:val="both"/>
              <w:rPr>
                <w:rFonts w:ascii="Arial" w:hAnsi="Arial" w:cs="Arial"/>
                <w:sz w:val="24"/>
                <w:szCs w:val="24"/>
              </w:rPr>
            </w:pPr>
          </w:p>
        </w:tc>
        <w:tc>
          <w:tcPr>
            <w:tcW w:w="516" w:type="dxa"/>
          </w:tcPr>
          <w:p w14:paraId="16F081A9" w14:textId="77777777" w:rsidR="00046D52" w:rsidRPr="00046D52" w:rsidRDefault="00046D52" w:rsidP="00046D52">
            <w:pPr>
              <w:snapToGrid w:val="0"/>
              <w:jc w:val="both"/>
              <w:rPr>
                <w:rFonts w:ascii="Arial" w:hAnsi="Arial" w:cs="Arial"/>
                <w:sz w:val="24"/>
                <w:szCs w:val="24"/>
              </w:rPr>
            </w:pPr>
          </w:p>
        </w:tc>
        <w:tc>
          <w:tcPr>
            <w:tcW w:w="516" w:type="dxa"/>
          </w:tcPr>
          <w:p w14:paraId="23AAF003" w14:textId="77777777" w:rsidR="00046D52" w:rsidRPr="00046D52" w:rsidRDefault="00046D52" w:rsidP="00046D52">
            <w:pPr>
              <w:snapToGrid w:val="0"/>
              <w:jc w:val="both"/>
              <w:rPr>
                <w:rFonts w:ascii="Arial" w:hAnsi="Arial" w:cs="Arial"/>
                <w:sz w:val="24"/>
                <w:szCs w:val="24"/>
              </w:rPr>
            </w:pPr>
          </w:p>
        </w:tc>
        <w:tc>
          <w:tcPr>
            <w:tcW w:w="516" w:type="dxa"/>
          </w:tcPr>
          <w:p w14:paraId="6FC65EBB" w14:textId="77777777" w:rsidR="00046D52" w:rsidRPr="00046D52" w:rsidRDefault="00046D52" w:rsidP="00046D52">
            <w:pPr>
              <w:snapToGrid w:val="0"/>
              <w:jc w:val="both"/>
              <w:rPr>
                <w:rFonts w:ascii="Arial" w:hAnsi="Arial" w:cs="Arial"/>
                <w:sz w:val="24"/>
                <w:szCs w:val="24"/>
              </w:rPr>
            </w:pPr>
          </w:p>
        </w:tc>
        <w:tc>
          <w:tcPr>
            <w:tcW w:w="516" w:type="dxa"/>
          </w:tcPr>
          <w:p w14:paraId="282D1C41" w14:textId="77777777" w:rsidR="00046D52" w:rsidRPr="00046D52" w:rsidRDefault="00046D52" w:rsidP="00046D52">
            <w:pPr>
              <w:snapToGrid w:val="0"/>
              <w:jc w:val="both"/>
              <w:rPr>
                <w:rFonts w:ascii="Arial" w:hAnsi="Arial" w:cs="Arial"/>
                <w:sz w:val="24"/>
                <w:szCs w:val="24"/>
              </w:rPr>
            </w:pPr>
          </w:p>
        </w:tc>
        <w:tc>
          <w:tcPr>
            <w:tcW w:w="516" w:type="dxa"/>
          </w:tcPr>
          <w:p w14:paraId="65A1A7E0" w14:textId="77777777" w:rsidR="00046D52" w:rsidRPr="00046D52" w:rsidRDefault="00046D52" w:rsidP="00046D52">
            <w:pPr>
              <w:snapToGrid w:val="0"/>
              <w:jc w:val="both"/>
              <w:rPr>
                <w:rFonts w:ascii="Arial" w:hAnsi="Arial" w:cs="Arial"/>
                <w:sz w:val="24"/>
                <w:szCs w:val="24"/>
              </w:rPr>
            </w:pPr>
          </w:p>
        </w:tc>
        <w:tc>
          <w:tcPr>
            <w:tcW w:w="516" w:type="dxa"/>
          </w:tcPr>
          <w:p w14:paraId="05B23A69" w14:textId="77777777" w:rsidR="00046D52" w:rsidRPr="00046D52" w:rsidRDefault="00046D52" w:rsidP="00046D52">
            <w:pPr>
              <w:snapToGrid w:val="0"/>
              <w:jc w:val="both"/>
              <w:rPr>
                <w:rFonts w:ascii="Arial" w:hAnsi="Arial" w:cs="Arial"/>
                <w:sz w:val="24"/>
                <w:szCs w:val="24"/>
              </w:rPr>
            </w:pPr>
          </w:p>
        </w:tc>
        <w:tc>
          <w:tcPr>
            <w:tcW w:w="766" w:type="dxa"/>
            <w:gridSpan w:val="2"/>
          </w:tcPr>
          <w:p w14:paraId="21776F31" w14:textId="77777777" w:rsidR="00046D52" w:rsidRPr="00046D52" w:rsidRDefault="00046D52" w:rsidP="00046D52">
            <w:pPr>
              <w:snapToGrid w:val="0"/>
              <w:jc w:val="both"/>
              <w:rPr>
                <w:rFonts w:ascii="Arial" w:hAnsi="Arial" w:cs="Arial"/>
                <w:sz w:val="24"/>
                <w:szCs w:val="24"/>
              </w:rPr>
            </w:pPr>
          </w:p>
        </w:tc>
      </w:tr>
      <w:tr w:rsidR="00046D52" w:rsidRPr="00046D52" w14:paraId="2B7410B4" w14:textId="77777777" w:rsidTr="00846477">
        <w:tc>
          <w:tcPr>
            <w:tcW w:w="3789" w:type="dxa"/>
          </w:tcPr>
          <w:p w14:paraId="3052F49D"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Condução lógica do programa</w:t>
            </w:r>
          </w:p>
        </w:tc>
        <w:tc>
          <w:tcPr>
            <w:tcW w:w="419" w:type="dxa"/>
          </w:tcPr>
          <w:p w14:paraId="797EE9E6" w14:textId="77777777" w:rsidR="00046D52" w:rsidRPr="00046D52" w:rsidRDefault="00046D52" w:rsidP="00046D52">
            <w:pPr>
              <w:snapToGrid w:val="0"/>
              <w:jc w:val="both"/>
              <w:rPr>
                <w:rFonts w:ascii="Arial" w:hAnsi="Arial" w:cs="Arial"/>
                <w:sz w:val="24"/>
                <w:szCs w:val="24"/>
              </w:rPr>
            </w:pPr>
          </w:p>
        </w:tc>
        <w:tc>
          <w:tcPr>
            <w:tcW w:w="475" w:type="dxa"/>
          </w:tcPr>
          <w:p w14:paraId="14E0059B" w14:textId="77777777" w:rsidR="00046D52" w:rsidRPr="00046D52" w:rsidRDefault="00046D52" w:rsidP="00046D52">
            <w:pPr>
              <w:snapToGrid w:val="0"/>
              <w:jc w:val="both"/>
              <w:rPr>
                <w:rFonts w:ascii="Arial" w:hAnsi="Arial" w:cs="Arial"/>
                <w:sz w:val="24"/>
                <w:szCs w:val="24"/>
              </w:rPr>
            </w:pPr>
          </w:p>
        </w:tc>
        <w:tc>
          <w:tcPr>
            <w:tcW w:w="516" w:type="dxa"/>
          </w:tcPr>
          <w:p w14:paraId="7143D81B" w14:textId="77777777" w:rsidR="00046D52" w:rsidRPr="00046D52" w:rsidRDefault="00046D52" w:rsidP="00046D52">
            <w:pPr>
              <w:snapToGrid w:val="0"/>
              <w:jc w:val="both"/>
              <w:rPr>
                <w:rFonts w:ascii="Arial" w:hAnsi="Arial" w:cs="Arial"/>
                <w:sz w:val="24"/>
                <w:szCs w:val="24"/>
              </w:rPr>
            </w:pPr>
          </w:p>
        </w:tc>
        <w:tc>
          <w:tcPr>
            <w:tcW w:w="516" w:type="dxa"/>
          </w:tcPr>
          <w:p w14:paraId="52C68AFA" w14:textId="77777777" w:rsidR="00046D52" w:rsidRPr="00046D52" w:rsidRDefault="00046D52" w:rsidP="00046D52">
            <w:pPr>
              <w:snapToGrid w:val="0"/>
              <w:jc w:val="both"/>
              <w:rPr>
                <w:rFonts w:ascii="Arial" w:hAnsi="Arial" w:cs="Arial"/>
                <w:sz w:val="24"/>
                <w:szCs w:val="24"/>
              </w:rPr>
            </w:pPr>
          </w:p>
        </w:tc>
        <w:tc>
          <w:tcPr>
            <w:tcW w:w="516" w:type="dxa"/>
          </w:tcPr>
          <w:p w14:paraId="25CE8CBC" w14:textId="77777777" w:rsidR="00046D52" w:rsidRPr="00046D52" w:rsidRDefault="00046D52" w:rsidP="00046D52">
            <w:pPr>
              <w:snapToGrid w:val="0"/>
              <w:jc w:val="both"/>
              <w:rPr>
                <w:rFonts w:ascii="Arial" w:hAnsi="Arial" w:cs="Arial"/>
                <w:sz w:val="24"/>
                <w:szCs w:val="24"/>
              </w:rPr>
            </w:pPr>
          </w:p>
        </w:tc>
        <w:tc>
          <w:tcPr>
            <w:tcW w:w="516" w:type="dxa"/>
          </w:tcPr>
          <w:p w14:paraId="7FF9E20F" w14:textId="77777777" w:rsidR="00046D52" w:rsidRPr="00046D52" w:rsidRDefault="00046D52" w:rsidP="00046D52">
            <w:pPr>
              <w:snapToGrid w:val="0"/>
              <w:jc w:val="both"/>
              <w:rPr>
                <w:rFonts w:ascii="Arial" w:hAnsi="Arial" w:cs="Arial"/>
                <w:sz w:val="24"/>
                <w:szCs w:val="24"/>
              </w:rPr>
            </w:pPr>
          </w:p>
        </w:tc>
        <w:tc>
          <w:tcPr>
            <w:tcW w:w="516" w:type="dxa"/>
          </w:tcPr>
          <w:p w14:paraId="30624A84" w14:textId="77777777" w:rsidR="00046D52" w:rsidRPr="00046D52" w:rsidRDefault="00046D52" w:rsidP="00046D52">
            <w:pPr>
              <w:snapToGrid w:val="0"/>
              <w:jc w:val="both"/>
              <w:rPr>
                <w:rFonts w:ascii="Arial" w:hAnsi="Arial" w:cs="Arial"/>
                <w:sz w:val="24"/>
                <w:szCs w:val="24"/>
              </w:rPr>
            </w:pPr>
          </w:p>
        </w:tc>
        <w:tc>
          <w:tcPr>
            <w:tcW w:w="516" w:type="dxa"/>
          </w:tcPr>
          <w:p w14:paraId="45D1878A" w14:textId="77777777" w:rsidR="00046D52" w:rsidRPr="00046D52" w:rsidRDefault="00046D52" w:rsidP="00046D52">
            <w:pPr>
              <w:snapToGrid w:val="0"/>
              <w:jc w:val="both"/>
              <w:rPr>
                <w:rFonts w:ascii="Arial" w:hAnsi="Arial" w:cs="Arial"/>
                <w:sz w:val="24"/>
                <w:szCs w:val="24"/>
              </w:rPr>
            </w:pPr>
          </w:p>
        </w:tc>
        <w:tc>
          <w:tcPr>
            <w:tcW w:w="516" w:type="dxa"/>
          </w:tcPr>
          <w:p w14:paraId="12498DF4" w14:textId="77777777" w:rsidR="00046D52" w:rsidRPr="00046D52" w:rsidRDefault="00046D52" w:rsidP="00046D52">
            <w:pPr>
              <w:snapToGrid w:val="0"/>
              <w:jc w:val="both"/>
              <w:rPr>
                <w:rFonts w:ascii="Arial" w:hAnsi="Arial" w:cs="Arial"/>
                <w:sz w:val="24"/>
                <w:szCs w:val="24"/>
              </w:rPr>
            </w:pPr>
          </w:p>
        </w:tc>
        <w:tc>
          <w:tcPr>
            <w:tcW w:w="766" w:type="dxa"/>
            <w:gridSpan w:val="2"/>
          </w:tcPr>
          <w:p w14:paraId="2AD794CC" w14:textId="77777777" w:rsidR="00046D52" w:rsidRPr="00046D52" w:rsidRDefault="00046D52" w:rsidP="00046D52">
            <w:pPr>
              <w:snapToGrid w:val="0"/>
              <w:jc w:val="both"/>
              <w:rPr>
                <w:rFonts w:ascii="Arial" w:hAnsi="Arial" w:cs="Arial"/>
                <w:sz w:val="24"/>
                <w:szCs w:val="24"/>
              </w:rPr>
            </w:pPr>
          </w:p>
        </w:tc>
      </w:tr>
      <w:tr w:rsidR="00046D52" w:rsidRPr="00046D52" w14:paraId="200F1D43" w14:textId="77777777" w:rsidTr="00B143BE">
        <w:trPr>
          <w:gridAfter w:val="1"/>
          <w:wAfter w:w="20" w:type="dxa"/>
          <w:trHeight w:val="579"/>
        </w:trPr>
        <w:tc>
          <w:tcPr>
            <w:tcW w:w="9041" w:type="dxa"/>
            <w:gridSpan w:val="11"/>
          </w:tcPr>
          <w:p w14:paraId="1EB1A4E1" w14:textId="77777777" w:rsidR="00046D52" w:rsidRPr="00046D52" w:rsidRDefault="00046D52" w:rsidP="00046D52">
            <w:pPr>
              <w:snapToGrid w:val="0"/>
              <w:rPr>
                <w:rFonts w:ascii="Arial" w:hAnsi="Arial" w:cs="Arial"/>
                <w:b/>
                <w:sz w:val="24"/>
                <w:szCs w:val="24"/>
              </w:rPr>
            </w:pPr>
          </w:p>
        </w:tc>
      </w:tr>
      <w:tr w:rsidR="00046D52" w:rsidRPr="00046D52" w14:paraId="154B2817" w14:textId="77777777" w:rsidTr="00846477">
        <w:tc>
          <w:tcPr>
            <w:tcW w:w="3789" w:type="dxa"/>
          </w:tcPr>
          <w:p w14:paraId="7EE25ECA"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 xml:space="preserve">Sobre o Curso </w:t>
            </w:r>
          </w:p>
        </w:tc>
        <w:tc>
          <w:tcPr>
            <w:tcW w:w="419" w:type="dxa"/>
          </w:tcPr>
          <w:p w14:paraId="4D5B6836"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1</w:t>
            </w:r>
          </w:p>
        </w:tc>
        <w:tc>
          <w:tcPr>
            <w:tcW w:w="475" w:type="dxa"/>
          </w:tcPr>
          <w:p w14:paraId="46B9D0FC"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2</w:t>
            </w:r>
          </w:p>
        </w:tc>
        <w:tc>
          <w:tcPr>
            <w:tcW w:w="516" w:type="dxa"/>
          </w:tcPr>
          <w:p w14:paraId="61932691"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3</w:t>
            </w:r>
          </w:p>
        </w:tc>
        <w:tc>
          <w:tcPr>
            <w:tcW w:w="516" w:type="dxa"/>
          </w:tcPr>
          <w:p w14:paraId="653B6C67"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4</w:t>
            </w:r>
          </w:p>
        </w:tc>
        <w:tc>
          <w:tcPr>
            <w:tcW w:w="516" w:type="dxa"/>
          </w:tcPr>
          <w:p w14:paraId="33BAA28E"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5</w:t>
            </w:r>
          </w:p>
        </w:tc>
        <w:tc>
          <w:tcPr>
            <w:tcW w:w="516" w:type="dxa"/>
          </w:tcPr>
          <w:p w14:paraId="19FAF416"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6</w:t>
            </w:r>
          </w:p>
        </w:tc>
        <w:tc>
          <w:tcPr>
            <w:tcW w:w="516" w:type="dxa"/>
          </w:tcPr>
          <w:p w14:paraId="4B72A2F1"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7</w:t>
            </w:r>
          </w:p>
        </w:tc>
        <w:tc>
          <w:tcPr>
            <w:tcW w:w="516" w:type="dxa"/>
          </w:tcPr>
          <w:p w14:paraId="07E1E52D"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8</w:t>
            </w:r>
          </w:p>
        </w:tc>
        <w:tc>
          <w:tcPr>
            <w:tcW w:w="516" w:type="dxa"/>
          </w:tcPr>
          <w:p w14:paraId="002198DD"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9</w:t>
            </w:r>
          </w:p>
        </w:tc>
        <w:tc>
          <w:tcPr>
            <w:tcW w:w="766" w:type="dxa"/>
            <w:gridSpan w:val="2"/>
          </w:tcPr>
          <w:p w14:paraId="23F1FB87" w14:textId="77777777" w:rsidR="00046D52" w:rsidRPr="00046D52" w:rsidRDefault="00046D52" w:rsidP="00046D52">
            <w:pPr>
              <w:snapToGrid w:val="0"/>
              <w:jc w:val="both"/>
              <w:rPr>
                <w:rFonts w:ascii="Arial" w:hAnsi="Arial" w:cs="Arial"/>
                <w:b/>
                <w:sz w:val="24"/>
                <w:szCs w:val="24"/>
              </w:rPr>
            </w:pPr>
            <w:r w:rsidRPr="00046D52">
              <w:rPr>
                <w:rFonts w:ascii="Arial" w:hAnsi="Arial" w:cs="Arial"/>
                <w:b/>
                <w:sz w:val="24"/>
                <w:szCs w:val="24"/>
              </w:rPr>
              <w:t>10</w:t>
            </w:r>
          </w:p>
        </w:tc>
      </w:tr>
      <w:tr w:rsidR="00046D52" w:rsidRPr="00046D52" w14:paraId="76729968" w14:textId="77777777" w:rsidTr="00846477">
        <w:tc>
          <w:tcPr>
            <w:tcW w:w="3789" w:type="dxa"/>
          </w:tcPr>
          <w:p w14:paraId="7F4DA523"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Conteúdo</w:t>
            </w:r>
          </w:p>
        </w:tc>
        <w:tc>
          <w:tcPr>
            <w:tcW w:w="419" w:type="dxa"/>
          </w:tcPr>
          <w:p w14:paraId="60C5250D" w14:textId="77777777" w:rsidR="00046D52" w:rsidRPr="00046D52" w:rsidRDefault="00046D52" w:rsidP="00046D52">
            <w:pPr>
              <w:snapToGrid w:val="0"/>
              <w:jc w:val="both"/>
              <w:rPr>
                <w:rFonts w:ascii="Arial" w:hAnsi="Arial" w:cs="Arial"/>
                <w:sz w:val="24"/>
                <w:szCs w:val="24"/>
              </w:rPr>
            </w:pPr>
          </w:p>
        </w:tc>
        <w:tc>
          <w:tcPr>
            <w:tcW w:w="475" w:type="dxa"/>
          </w:tcPr>
          <w:p w14:paraId="062B4ECD" w14:textId="77777777" w:rsidR="00046D52" w:rsidRPr="00046D52" w:rsidRDefault="00046D52" w:rsidP="00046D52">
            <w:pPr>
              <w:snapToGrid w:val="0"/>
              <w:jc w:val="both"/>
              <w:rPr>
                <w:rFonts w:ascii="Arial" w:hAnsi="Arial" w:cs="Arial"/>
                <w:sz w:val="24"/>
                <w:szCs w:val="24"/>
              </w:rPr>
            </w:pPr>
          </w:p>
        </w:tc>
        <w:tc>
          <w:tcPr>
            <w:tcW w:w="516" w:type="dxa"/>
          </w:tcPr>
          <w:p w14:paraId="467AB13D" w14:textId="77777777" w:rsidR="00046D52" w:rsidRPr="00046D52" w:rsidRDefault="00046D52" w:rsidP="00046D52">
            <w:pPr>
              <w:snapToGrid w:val="0"/>
              <w:jc w:val="both"/>
              <w:rPr>
                <w:rFonts w:ascii="Arial" w:hAnsi="Arial" w:cs="Arial"/>
                <w:sz w:val="24"/>
                <w:szCs w:val="24"/>
              </w:rPr>
            </w:pPr>
          </w:p>
        </w:tc>
        <w:tc>
          <w:tcPr>
            <w:tcW w:w="516" w:type="dxa"/>
          </w:tcPr>
          <w:p w14:paraId="6BEE55C9" w14:textId="77777777" w:rsidR="00046D52" w:rsidRPr="00046D52" w:rsidRDefault="00046D52" w:rsidP="00046D52">
            <w:pPr>
              <w:snapToGrid w:val="0"/>
              <w:jc w:val="both"/>
              <w:rPr>
                <w:rFonts w:ascii="Arial" w:hAnsi="Arial" w:cs="Arial"/>
                <w:sz w:val="24"/>
                <w:szCs w:val="24"/>
              </w:rPr>
            </w:pPr>
          </w:p>
        </w:tc>
        <w:tc>
          <w:tcPr>
            <w:tcW w:w="516" w:type="dxa"/>
          </w:tcPr>
          <w:p w14:paraId="315DFE0D" w14:textId="77777777" w:rsidR="00046D52" w:rsidRPr="00046D52" w:rsidRDefault="00046D52" w:rsidP="00046D52">
            <w:pPr>
              <w:snapToGrid w:val="0"/>
              <w:jc w:val="both"/>
              <w:rPr>
                <w:rFonts w:ascii="Arial" w:hAnsi="Arial" w:cs="Arial"/>
                <w:sz w:val="24"/>
                <w:szCs w:val="24"/>
              </w:rPr>
            </w:pPr>
          </w:p>
        </w:tc>
        <w:tc>
          <w:tcPr>
            <w:tcW w:w="516" w:type="dxa"/>
          </w:tcPr>
          <w:p w14:paraId="7DE80020" w14:textId="77777777" w:rsidR="00046D52" w:rsidRPr="00046D52" w:rsidRDefault="00046D52" w:rsidP="00046D52">
            <w:pPr>
              <w:snapToGrid w:val="0"/>
              <w:jc w:val="both"/>
              <w:rPr>
                <w:rFonts w:ascii="Arial" w:hAnsi="Arial" w:cs="Arial"/>
                <w:sz w:val="24"/>
                <w:szCs w:val="24"/>
              </w:rPr>
            </w:pPr>
          </w:p>
        </w:tc>
        <w:tc>
          <w:tcPr>
            <w:tcW w:w="516" w:type="dxa"/>
          </w:tcPr>
          <w:p w14:paraId="4859CFCC" w14:textId="77777777" w:rsidR="00046D52" w:rsidRPr="00046D52" w:rsidRDefault="00046D52" w:rsidP="00046D52">
            <w:pPr>
              <w:snapToGrid w:val="0"/>
              <w:jc w:val="both"/>
              <w:rPr>
                <w:rFonts w:ascii="Arial" w:hAnsi="Arial" w:cs="Arial"/>
                <w:sz w:val="24"/>
                <w:szCs w:val="24"/>
              </w:rPr>
            </w:pPr>
          </w:p>
        </w:tc>
        <w:tc>
          <w:tcPr>
            <w:tcW w:w="516" w:type="dxa"/>
          </w:tcPr>
          <w:p w14:paraId="3885AED5" w14:textId="77777777" w:rsidR="00046D52" w:rsidRPr="00046D52" w:rsidRDefault="00046D52" w:rsidP="00046D52">
            <w:pPr>
              <w:snapToGrid w:val="0"/>
              <w:jc w:val="both"/>
              <w:rPr>
                <w:rFonts w:ascii="Arial" w:hAnsi="Arial" w:cs="Arial"/>
                <w:sz w:val="24"/>
                <w:szCs w:val="24"/>
              </w:rPr>
            </w:pPr>
          </w:p>
        </w:tc>
        <w:tc>
          <w:tcPr>
            <w:tcW w:w="516" w:type="dxa"/>
          </w:tcPr>
          <w:p w14:paraId="7B910687" w14:textId="77777777" w:rsidR="00046D52" w:rsidRPr="00046D52" w:rsidRDefault="00046D52" w:rsidP="00046D52">
            <w:pPr>
              <w:snapToGrid w:val="0"/>
              <w:jc w:val="both"/>
              <w:rPr>
                <w:rFonts w:ascii="Arial" w:hAnsi="Arial" w:cs="Arial"/>
                <w:sz w:val="24"/>
                <w:szCs w:val="24"/>
              </w:rPr>
            </w:pPr>
          </w:p>
        </w:tc>
        <w:tc>
          <w:tcPr>
            <w:tcW w:w="766" w:type="dxa"/>
            <w:gridSpan w:val="2"/>
          </w:tcPr>
          <w:p w14:paraId="05B4717E" w14:textId="77777777" w:rsidR="00046D52" w:rsidRPr="00046D52" w:rsidRDefault="00046D52" w:rsidP="00046D52">
            <w:pPr>
              <w:snapToGrid w:val="0"/>
              <w:jc w:val="both"/>
              <w:rPr>
                <w:rFonts w:ascii="Arial" w:hAnsi="Arial" w:cs="Arial"/>
                <w:sz w:val="24"/>
                <w:szCs w:val="24"/>
              </w:rPr>
            </w:pPr>
          </w:p>
        </w:tc>
      </w:tr>
      <w:tr w:rsidR="00046D52" w:rsidRPr="00046D52" w14:paraId="7E85F9A0" w14:textId="77777777" w:rsidTr="00846477">
        <w:tc>
          <w:tcPr>
            <w:tcW w:w="3789" w:type="dxa"/>
          </w:tcPr>
          <w:p w14:paraId="2574122F"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Material didático</w:t>
            </w:r>
          </w:p>
        </w:tc>
        <w:tc>
          <w:tcPr>
            <w:tcW w:w="419" w:type="dxa"/>
          </w:tcPr>
          <w:p w14:paraId="70EA6206" w14:textId="77777777" w:rsidR="00046D52" w:rsidRPr="00046D52" w:rsidRDefault="00046D52" w:rsidP="00046D52">
            <w:pPr>
              <w:snapToGrid w:val="0"/>
              <w:jc w:val="both"/>
              <w:rPr>
                <w:rFonts w:ascii="Arial" w:hAnsi="Arial" w:cs="Arial"/>
                <w:sz w:val="24"/>
                <w:szCs w:val="24"/>
              </w:rPr>
            </w:pPr>
          </w:p>
        </w:tc>
        <w:tc>
          <w:tcPr>
            <w:tcW w:w="475" w:type="dxa"/>
          </w:tcPr>
          <w:p w14:paraId="6ABF6EEC" w14:textId="77777777" w:rsidR="00046D52" w:rsidRPr="00046D52" w:rsidRDefault="00046D52" w:rsidP="00046D52">
            <w:pPr>
              <w:snapToGrid w:val="0"/>
              <w:jc w:val="both"/>
              <w:rPr>
                <w:rFonts w:ascii="Arial" w:hAnsi="Arial" w:cs="Arial"/>
                <w:sz w:val="24"/>
                <w:szCs w:val="24"/>
              </w:rPr>
            </w:pPr>
          </w:p>
        </w:tc>
        <w:tc>
          <w:tcPr>
            <w:tcW w:w="516" w:type="dxa"/>
          </w:tcPr>
          <w:p w14:paraId="4D0F3F68" w14:textId="77777777" w:rsidR="00046D52" w:rsidRPr="00046D52" w:rsidRDefault="00046D52" w:rsidP="00046D52">
            <w:pPr>
              <w:snapToGrid w:val="0"/>
              <w:jc w:val="both"/>
              <w:rPr>
                <w:rFonts w:ascii="Arial" w:hAnsi="Arial" w:cs="Arial"/>
                <w:sz w:val="24"/>
                <w:szCs w:val="24"/>
              </w:rPr>
            </w:pPr>
          </w:p>
        </w:tc>
        <w:tc>
          <w:tcPr>
            <w:tcW w:w="516" w:type="dxa"/>
          </w:tcPr>
          <w:p w14:paraId="5D00534B" w14:textId="77777777" w:rsidR="00046D52" w:rsidRPr="00046D52" w:rsidRDefault="00046D52" w:rsidP="00046D52">
            <w:pPr>
              <w:snapToGrid w:val="0"/>
              <w:jc w:val="both"/>
              <w:rPr>
                <w:rFonts w:ascii="Arial" w:hAnsi="Arial" w:cs="Arial"/>
                <w:sz w:val="24"/>
                <w:szCs w:val="24"/>
              </w:rPr>
            </w:pPr>
          </w:p>
        </w:tc>
        <w:tc>
          <w:tcPr>
            <w:tcW w:w="516" w:type="dxa"/>
          </w:tcPr>
          <w:p w14:paraId="70884E44" w14:textId="77777777" w:rsidR="00046D52" w:rsidRPr="00046D52" w:rsidRDefault="00046D52" w:rsidP="00046D52">
            <w:pPr>
              <w:snapToGrid w:val="0"/>
              <w:jc w:val="both"/>
              <w:rPr>
                <w:rFonts w:ascii="Arial" w:hAnsi="Arial" w:cs="Arial"/>
                <w:sz w:val="24"/>
                <w:szCs w:val="24"/>
              </w:rPr>
            </w:pPr>
          </w:p>
        </w:tc>
        <w:tc>
          <w:tcPr>
            <w:tcW w:w="516" w:type="dxa"/>
          </w:tcPr>
          <w:p w14:paraId="382F87BB" w14:textId="77777777" w:rsidR="00046D52" w:rsidRPr="00046D52" w:rsidRDefault="00046D52" w:rsidP="00046D52">
            <w:pPr>
              <w:snapToGrid w:val="0"/>
              <w:jc w:val="both"/>
              <w:rPr>
                <w:rFonts w:ascii="Arial" w:hAnsi="Arial" w:cs="Arial"/>
                <w:sz w:val="24"/>
                <w:szCs w:val="24"/>
              </w:rPr>
            </w:pPr>
          </w:p>
        </w:tc>
        <w:tc>
          <w:tcPr>
            <w:tcW w:w="516" w:type="dxa"/>
          </w:tcPr>
          <w:p w14:paraId="1276E289" w14:textId="77777777" w:rsidR="00046D52" w:rsidRPr="00046D52" w:rsidRDefault="00046D52" w:rsidP="00046D52">
            <w:pPr>
              <w:snapToGrid w:val="0"/>
              <w:jc w:val="both"/>
              <w:rPr>
                <w:rFonts w:ascii="Arial" w:hAnsi="Arial" w:cs="Arial"/>
                <w:sz w:val="24"/>
                <w:szCs w:val="24"/>
              </w:rPr>
            </w:pPr>
          </w:p>
        </w:tc>
        <w:tc>
          <w:tcPr>
            <w:tcW w:w="516" w:type="dxa"/>
          </w:tcPr>
          <w:p w14:paraId="75DD4DD3" w14:textId="77777777" w:rsidR="00046D52" w:rsidRPr="00046D52" w:rsidRDefault="00046D52" w:rsidP="00046D52">
            <w:pPr>
              <w:snapToGrid w:val="0"/>
              <w:jc w:val="both"/>
              <w:rPr>
                <w:rFonts w:ascii="Arial" w:hAnsi="Arial" w:cs="Arial"/>
                <w:sz w:val="24"/>
                <w:szCs w:val="24"/>
              </w:rPr>
            </w:pPr>
          </w:p>
        </w:tc>
        <w:tc>
          <w:tcPr>
            <w:tcW w:w="516" w:type="dxa"/>
          </w:tcPr>
          <w:p w14:paraId="45FF905D" w14:textId="77777777" w:rsidR="00046D52" w:rsidRPr="00046D52" w:rsidRDefault="00046D52" w:rsidP="00046D52">
            <w:pPr>
              <w:snapToGrid w:val="0"/>
              <w:jc w:val="both"/>
              <w:rPr>
                <w:rFonts w:ascii="Arial" w:hAnsi="Arial" w:cs="Arial"/>
                <w:sz w:val="24"/>
                <w:szCs w:val="24"/>
              </w:rPr>
            </w:pPr>
          </w:p>
        </w:tc>
        <w:tc>
          <w:tcPr>
            <w:tcW w:w="766" w:type="dxa"/>
            <w:gridSpan w:val="2"/>
          </w:tcPr>
          <w:p w14:paraId="78520B3C" w14:textId="77777777" w:rsidR="00046D52" w:rsidRPr="00046D52" w:rsidRDefault="00046D52" w:rsidP="00046D52">
            <w:pPr>
              <w:snapToGrid w:val="0"/>
              <w:jc w:val="both"/>
              <w:rPr>
                <w:rFonts w:ascii="Arial" w:hAnsi="Arial" w:cs="Arial"/>
                <w:sz w:val="24"/>
                <w:szCs w:val="24"/>
              </w:rPr>
            </w:pPr>
          </w:p>
        </w:tc>
      </w:tr>
      <w:tr w:rsidR="00046D52" w:rsidRPr="00046D52" w14:paraId="6EFC39F2" w14:textId="77777777" w:rsidTr="00846477">
        <w:tc>
          <w:tcPr>
            <w:tcW w:w="3789" w:type="dxa"/>
          </w:tcPr>
          <w:p w14:paraId="74C6607D" w14:textId="77777777" w:rsidR="00046D52" w:rsidRPr="00046D52" w:rsidRDefault="00046D52" w:rsidP="00046D52">
            <w:pPr>
              <w:snapToGrid w:val="0"/>
              <w:jc w:val="both"/>
              <w:rPr>
                <w:rFonts w:ascii="Arial" w:hAnsi="Arial" w:cs="Arial"/>
                <w:sz w:val="24"/>
                <w:szCs w:val="24"/>
              </w:rPr>
            </w:pPr>
            <w:r w:rsidRPr="00046D52">
              <w:rPr>
                <w:rFonts w:ascii="Arial" w:hAnsi="Arial" w:cs="Arial"/>
                <w:sz w:val="24"/>
                <w:szCs w:val="24"/>
              </w:rPr>
              <w:t>Grau de aprendizado</w:t>
            </w:r>
          </w:p>
        </w:tc>
        <w:tc>
          <w:tcPr>
            <w:tcW w:w="419" w:type="dxa"/>
          </w:tcPr>
          <w:p w14:paraId="797094DE" w14:textId="77777777" w:rsidR="00046D52" w:rsidRPr="00046D52" w:rsidRDefault="00046D52" w:rsidP="00046D52">
            <w:pPr>
              <w:snapToGrid w:val="0"/>
              <w:jc w:val="both"/>
              <w:rPr>
                <w:rFonts w:ascii="Arial" w:hAnsi="Arial" w:cs="Arial"/>
                <w:sz w:val="24"/>
                <w:szCs w:val="24"/>
              </w:rPr>
            </w:pPr>
          </w:p>
        </w:tc>
        <w:tc>
          <w:tcPr>
            <w:tcW w:w="475" w:type="dxa"/>
          </w:tcPr>
          <w:p w14:paraId="6F0BF36B" w14:textId="77777777" w:rsidR="00046D52" w:rsidRPr="00046D52" w:rsidRDefault="00046D52" w:rsidP="00046D52">
            <w:pPr>
              <w:snapToGrid w:val="0"/>
              <w:jc w:val="both"/>
              <w:rPr>
                <w:rFonts w:ascii="Arial" w:hAnsi="Arial" w:cs="Arial"/>
                <w:sz w:val="24"/>
                <w:szCs w:val="24"/>
              </w:rPr>
            </w:pPr>
          </w:p>
        </w:tc>
        <w:tc>
          <w:tcPr>
            <w:tcW w:w="516" w:type="dxa"/>
          </w:tcPr>
          <w:p w14:paraId="388649EE" w14:textId="77777777" w:rsidR="00046D52" w:rsidRPr="00046D52" w:rsidRDefault="00046D52" w:rsidP="00046D52">
            <w:pPr>
              <w:snapToGrid w:val="0"/>
              <w:jc w:val="both"/>
              <w:rPr>
                <w:rFonts w:ascii="Arial" w:hAnsi="Arial" w:cs="Arial"/>
                <w:sz w:val="24"/>
                <w:szCs w:val="24"/>
              </w:rPr>
            </w:pPr>
          </w:p>
        </w:tc>
        <w:tc>
          <w:tcPr>
            <w:tcW w:w="516" w:type="dxa"/>
          </w:tcPr>
          <w:p w14:paraId="12CF0542" w14:textId="77777777" w:rsidR="00046D52" w:rsidRPr="00046D52" w:rsidRDefault="00046D52" w:rsidP="00046D52">
            <w:pPr>
              <w:snapToGrid w:val="0"/>
              <w:jc w:val="both"/>
              <w:rPr>
                <w:rFonts w:ascii="Arial" w:hAnsi="Arial" w:cs="Arial"/>
                <w:sz w:val="24"/>
                <w:szCs w:val="24"/>
              </w:rPr>
            </w:pPr>
          </w:p>
        </w:tc>
        <w:tc>
          <w:tcPr>
            <w:tcW w:w="516" w:type="dxa"/>
          </w:tcPr>
          <w:p w14:paraId="2B0967A1" w14:textId="77777777" w:rsidR="00046D52" w:rsidRPr="00046D52" w:rsidRDefault="00046D52" w:rsidP="00046D52">
            <w:pPr>
              <w:snapToGrid w:val="0"/>
              <w:jc w:val="both"/>
              <w:rPr>
                <w:rFonts w:ascii="Arial" w:hAnsi="Arial" w:cs="Arial"/>
                <w:sz w:val="24"/>
                <w:szCs w:val="24"/>
              </w:rPr>
            </w:pPr>
          </w:p>
        </w:tc>
        <w:tc>
          <w:tcPr>
            <w:tcW w:w="516" w:type="dxa"/>
          </w:tcPr>
          <w:p w14:paraId="22D95D3D" w14:textId="77777777" w:rsidR="00046D52" w:rsidRPr="00046D52" w:rsidRDefault="00046D52" w:rsidP="00046D52">
            <w:pPr>
              <w:snapToGrid w:val="0"/>
              <w:jc w:val="both"/>
              <w:rPr>
                <w:rFonts w:ascii="Arial" w:hAnsi="Arial" w:cs="Arial"/>
                <w:sz w:val="24"/>
                <w:szCs w:val="24"/>
              </w:rPr>
            </w:pPr>
          </w:p>
        </w:tc>
        <w:tc>
          <w:tcPr>
            <w:tcW w:w="516" w:type="dxa"/>
          </w:tcPr>
          <w:p w14:paraId="07DAA729" w14:textId="77777777" w:rsidR="00046D52" w:rsidRPr="00046D52" w:rsidRDefault="00046D52" w:rsidP="00046D52">
            <w:pPr>
              <w:snapToGrid w:val="0"/>
              <w:jc w:val="both"/>
              <w:rPr>
                <w:rFonts w:ascii="Arial" w:hAnsi="Arial" w:cs="Arial"/>
                <w:sz w:val="24"/>
                <w:szCs w:val="24"/>
              </w:rPr>
            </w:pPr>
          </w:p>
        </w:tc>
        <w:tc>
          <w:tcPr>
            <w:tcW w:w="516" w:type="dxa"/>
          </w:tcPr>
          <w:p w14:paraId="6A4B73A2" w14:textId="77777777" w:rsidR="00046D52" w:rsidRPr="00046D52" w:rsidRDefault="00046D52" w:rsidP="00046D52">
            <w:pPr>
              <w:snapToGrid w:val="0"/>
              <w:jc w:val="both"/>
              <w:rPr>
                <w:rFonts w:ascii="Arial" w:hAnsi="Arial" w:cs="Arial"/>
                <w:sz w:val="24"/>
                <w:szCs w:val="24"/>
              </w:rPr>
            </w:pPr>
          </w:p>
        </w:tc>
        <w:tc>
          <w:tcPr>
            <w:tcW w:w="516" w:type="dxa"/>
          </w:tcPr>
          <w:p w14:paraId="6BA00057" w14:textId="77777777" w:rsidR="00046D52" w:rsidRPr="00046D52" w:rsidRDefault="00046D52" w:rsidP="00046D52">
            <w:pPr>
              <w:snapToGrid w:val="0"/>
              <w:jc w:val="both"/>
              <w:rPr>
                <w:rFonts w:ascii="Arial" w:hAnsi="Arial" w:cs="Arial"/>
                <w:sz w:val="24"/>
                <w:szCs w:val="24"/>
              </w:rPr>
            </w:pPr>
          </w:p>
        </w:tc>
        <w:tc>
          <w:tcPr>
            <w:tcW w:w="766" w:type="dxa"/>
            <w:gridSpan w:val="2"/>
          </w:tcPr>
          <w:p w14:paraId="7439F86C" w14:textId="77777777" w:rsidR="00046D52" w:rsidRPr="00046D52" w:rsidRDefault="00046D52" w:rsidP="00046D52">
            <w:pPr>
              <w:snapToGrid w:val="0"/>
              <w:jc w:val="both"/>
              <w:rPr>
                <w:rFonts w:ascii="Arial" w:hAnsi="Arial" w:cs="Arial"/>
                <w:sz w:val="24"/>
                <w:szCs w:val="24"/>
              </w:rPr>
            </w:pPr>
          </w:p>
        </w:tc>
      </w:tr>
    </w:tbl>
    <w:p w14:paraId="5D47FCB6" w14:textId="77777777" w:rsidR="00046D52" w:rsidRPr="00EA219B" w:rsidRDefault="00046D52" w:rsidP="00046D5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19B">
        <w:rPr>
          <w:rStyle w:val="fonte"/>
          <w:b w:val="0"/>
          <w:sz w:val="24"/>
          <w:szCs w:val="24"/>
        </w:rPr>
        <w:t>D</w:t>
      </w:r>
      <w:r>
        <w:rPr>
          <w:rStyle w:val="fonte"/>
          <w:b w:val="0"/>
          <w:sz w:val="24"/>
          <w:szCs w:val="24"/>
        </w:rPr>
        <w:t>A OPERAÇÃO ASSISTIDA</w:t>
      </w:r>
    </w:p>
    <w:p w14:paraId="2DB6BF70" w14:textId="77777777" w:rsidR="00046D52" w:rsidRDefault="00046D52" w:rsidP="00046D52">
      <w:pPr>
        <w:pStyle w:val="PargrafodaLista"/>
        <w:numPr>
          <w:ilvl w:val="1"/>
          <w:numId w:val="19"/>
        </w:numPr>
        <w:tabs>
          <w:tab w:val="clear" w:pos="858"/>
          <w:tab w:val="num" w:pos="1134"/>
        </w:tabs>
        <w:suppressAutoHyphens/>
        <w:spacing w:before="120" w:after="120"/>
        <w:ind w:left="0" w:firstLine="0"/>
        <w:jc w:val="both"/>
        <w:rPr>
          <w:rStyle w:val="fonte"/>
          <w:rFonts w:ascii="Arial" w:hAnsi="Arial" w:cs="Arial"/>
          <w:sz w:val="24"/>
          <w:szCs w:val="24"/>
        </w:rPr>
      </w:pPr>
      <w:r w:rsidRPr="00046D52">
        <w:rPr>
          <w:rFonts w:ascii="Arial" w:hAnsi="Arial" w:cs="Arial"/>
          <w:sz w:val="24"/>
          <w:szCs w:val="24"/>
        </w:rPr>
        <w:t>A CONTRATADA deverá, a partir do primeiro dia útil após o término da capacitação, manter nas dependências da TV Câmara, por um período de 30 (trinta) dias, das 9h às 15h e das 15h às 21h, um técnico por turno para acompanhamento da utilização dos sistemas, prestando os esclarecimentos que forem solicitados no que se refere à utilização dos itens componentes da solução</w:t>
      </w:r>
      <w:r w:rsidRPr="00046D52">
        <w:rPr>
          <w:rStyle w:val="fonte"/>
          <w:rFonts w:ascii="Arial" w:hAnsi="Arial" w:cs="Arial"/>
          <w:sz w:val="24"/>
          <w:szCs w:val="24"/>
        </w:rPr>
        <w:t>.</w:t>
      </w:r>
    </w:p>
    <w:p w14:paraId="56DB060D" w14:textId="6E41CB46" w:rsidR="00046D52" w:rsidRPr="007E38F8" w:rsidRDefault="00046D52" w:rsidP="00046D52">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7E38F8">
        <w:rPr>
          <w:rFonts w:ascii="Arial" w:hAnsi="Arial" w:cs="Arial"/>
          <w:sz w:val="24"/>
          <w:szCs w:val="24"/>
        </w:rPr>
        <w:t xml:space="preserve">A CONTRATADA deverá, </w:t>
      </w:r>
      <w:r w:rsidR="00960F18" w:rsidRPr="007E38F8">
        <w:rPr>
          <w:rFonts w:ascii="Arial" w:hAnsi="Arial" w:cs="Arial"/>
          <w:sz w:val="24"/>
          <w:szCs w:val="24"/>
        </w:rPr>
        <w:t>até</w:t>
      </w:r>
      <w:r w:rsidRPr="007E38F8">
        <w:rPr>
          <w:rFonts w:ascii="Arial" w:hAnsi="Arial" w:cs="Arial"/>
          <w:sz w:val="24"/>
          <w:szCs w:val="24"/>
        </w:rPr>
        <w:t xml:space="preserve"> o término da capacitação, apresentar documento que comprove que o(s) técnico(s) indicados é/são habilitado(s) pelo(s) fabricante(s) do produto a ser fornecido, ou por agentes expressamente autorizados pelo(s) fabricante(s) para prestar serviço de operação assistida.</w:t>
      </w:r>
    </w:p>
    <w:p w14:paraId="3F956A41" w14:textId="44A98716" w:rsidR="00067430" w:rsidRPr="007E38F8" w:rsidRDefault="00067430" w:rsidP="00046D52">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B143BE">
        <w:rPr>
          <w:rFonts w:ascii="Arial" w:hAnsi="Arial" w:cs="Arial"/>
          <w:sz w:val="24"/>
          <w:szCs w:val="24"/>
        </w:rPr>
        <w:t xml:space="preserve">A execução da operação assistida durante todo o período definido no item 7.1 deste Título é pré-requisito à concessão do </w:t>
      </w:r>
      <w:r w:rsidRPr="00B143BE">
        <w:rPr>
          <w:rFonts w:ascii="Arial" w:hAnsi="Arial" w:cs="Arial"/>
          <w:sz w:val="24"/>
          <w:szCs w:val="24"/>
          <w:u w:val="single"/>
        </w:rPr>
        <w:t>recebimento definitivo da solução</w:t>
      </w:r>
      <w:r w:rsidRPr="007E38F8">
        <w:rPr>
          <w:rFonts w:ascii="Arial" w:hAnsi="Arial" w:cs="Arial"/>
          <w:szCs w:val="24"/>
        </w:rPr>
        <w:t>.</w:t>
      </w:r>
    </w:p>
    <w:p w14:paraId="2B83FCD0" w14:textId="77777777" w:rsidR="00282DB9" w:rsidRPr="00EA219B" w:rsidRDefault="00282DB9" w:rsidP="00282DB9">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DA GARANTIA DE FUNCIONAMENTO</w:t>
      </w:r>
      <w:r w:rsidRPr="00EA219B">
        <w:rPr>
          <w:b w:val="0"/>
          <w:sz w:val="24"/>
          <w:szCs w:val="24"/>
        </w:rPr>
        <w:t xml:space="preserve"> </w:t>
      </w:r>
    </w:p>
    <w:p w14:paraId="0186741C" w14:textId="77777777" w:rsidR="00282DB9" w:rsidRPr="00FE4FC5" w:rsidRDefault="00282DB9" w:rsidP="00282DB9">
      <w:pPr>
        <w:pStyle w:val="PargrafodaLista"/>
        <w:numPr>
          <w:ilvl w:val="1"/>
          <w:numId w:val="19"/>
        </w:numPr>
        <w:tabs>
          <w:tab w:val="clear" w:pos="858"/>
          <w:tab w:val="num" w:pos="1134"/>
        </w:tabs>
        <w:suppressAutoHyphens/>
        <w:spacing w:before="120" w:after="120"/>
        <w:ind w:left="0" w:firstLine="0"/>
        <w:jc w:val="both"/>
        <w:rPr>
          <w:rStyle w:val="fonte"/>
          <w:rFonts w:ascii="Arial" w:hAnsi="Arial" w:cs="Arial"/>
          <w:sz w:val="28"/>
          <w:szCs w:val="24"/>
        </w:rPr>
      </w:pPr>
      <w:r w:rsidRPr="00282DB9">
        <w:rPr>
          <w:rFonts w:ascii="Arial" w:hAnsi="Arial" w:cs="Arial"/>
          <w:sz w:val="24"/>
        </w:rPr>
        <w:t xml:space="preserve">Os serviços de garantia serão realizados sob demanda, sendo requisitados por meio de abertura de chamado técnico pela CONTRATANTE a ser </w:t>
      </w:r>
      <w:r w:rsidRPr="00FE4FC5">
        <w:rPr>
          <w:rFonts w:ascii="Arial" w:hAnsi="Arial" w:cs="Arial"/>
          <w:sz w:val="24"/>
        </w:rPr>
        <w:t xml:space="preserve">transmitido à CONTRATADA </w:t>
      </w:r>
      <w:r w:rsidRPr="001E3600">
        <w:rPr>
          <w:rFonts w:ascii="Arial" w:hAnsi="Arial" w:cs="Arial"/>
          <w:sz w:val="24"/>
        </w:rPr>
        <w:t>por meio de telefone ou e-mail</w:t>
      </w:r>
      <w:r w:rsidRPr="00FE4FC5">
        <w:rPr>
          <w:rFonts w:ascii="Arial" w:hAnsi="Arial" w:cs="Arial"/>
          <w:sz w:val="24"/>
        </w:rPr>
        <w:t xml:space="preserve"> e tem por objetivo manter o sistema entregue definitivamente em </w:t>
      </w:r>
      <w:r w:rsidRPr="001E3600">
        <w:rPr>
          <w:rFonts w:ascii="Arial" w:hAnsi="Arial" w:cs="Arial"/>
          <w:sz w:val="24"/>
        </w:rPr>
        <w:t>condições nominais</w:t>
      </w:r>
      <w:r w:rsidRPr="00FE4FC5">
        <w:rPr>
          <w:rFonts w:ascii="Arial" w:hAnsi="Arial" w:cs="Arial"/>
          <w:sz w:val="24"/>
        </w:rPr>
        <w:t xml:space="preserve"> de funcionamento e operação</w:t>
      </w:r>
      <w:r w:rsidRPr="00FE4FC5">
        <w:rPr>
          <w:rStyle w:val="fonte"/>
          <w:rFonts w:ascii="Arial" w:hAnsi="Arial" w:cs="Arial"/>
          <w:sz w:val="24"/>
        </w:rPr>
        <w:t>.</w:t>
      </w:r>
    </w:p>
    <w:p w14:paraId="1E2100A9" w14:textId="77777777" w:rsidR="000B22B7" w:rsidRPr="00FE4FC5" w:rsidRDefault="000B22B7" w:rsidP="000B22B7">
      <w:pPr>
        <w:pStyle w:val="Itemizado"/>
        <w:numPr>
          <w:ilvl w:val="1"/>
          <w:numId w:val="19"/>
        </w:numPr>
        <w:tabs>
          <w:tab w:val="clear" w:pos="858"/>
          <w:tab w:val="num" w:pos="1134"/>
        </w:tabs>
        <w:spacing w:before="120"/>
        <w:ind w:left="0" w:firstLine="0"/>
        <w:rPr>
          <w:rFonts w:ascii="Arial" w:hAnsi="Arial" w:cs="Arial"/>
          <w:szCs w:val="24"/>
        </w:rPr>
      </w:pPr>
      <w:r w:rsidRPr="00FE4FC5">
        <w:rPr>
          <w:rFonts w:ascii="Arial" w:hAnsi="Arial" w:cs="Arial"/>
          <w:szCs w:val="24"/>
        </w:rPr>
        <w:t>A CONTRATADA deverá garantir a prestação dos serviços de garantia inclusive aos finais de semana e feriados, considerando que a TV Câmara opera em caráter ininterrupto diariamente.</w:t>
      </w:r>
    </w:p>
    <w:p w14:paraId="7323067E" w14:textId="77777777" w:rsidR="000B22B7" w:rsidRPr="00FE4FC5" w:rsidRDefault="000B22B7" w:rsidP="000B22B7">
      <w:pPr>
        <w:pStyle w:val="Itemizado"/>
        <w:numPr>
          <w:ilvl w:val="1"/>
          <w:numId w:val="19"/>
        </w:numPr>
        <w:tabs>
          <w:tab w:val="clear" w:pos="858"/>
          <w:tab w:val="num" w:pos="1134"/>
        </w:tabs>
        <w:spacing w:before="120"/>
        <w:ind w:left="0" w:firstLine="0"/>
        <w:rPr>
          <w:rFonts w:ascii="Arial" w:hAnsi="Arial" w:cs="Arial"/>
          <w:szCs w:val="24"/>
        </w:rPr>
      </w:pPr>
      <w:r w:rsidRPr="00FE4FC5">
        <w:rPr>
          <w:rFonts w:ascii="Arial" w:hAnsi="Arial" w:cs="Arial"/>
          <w:szCs w:val="24"/>
        </w:rPr>
        <w:t xml:space="preserve">O atendimento ao chamado deverá ser feito no prazo máximo de 6 (seis) horas, </w:t>
      </w:r>
      <w:r w:rsidR="005626A8">
        <w:rPr>
          <w:rFonts w:ascii="Arial" w:hAnsi="Arial" w:cs="Arial"/>
          <w:szCs w:val="24"/>
        </w:rPr>
        <w:t>contados</w:t>
      </w:r>
      <w:r w:rsidRPr="00FE4FC5">
        <w:rPr>
          <w:rFonts w:ascii="Arial" w:hAnsi="Arial" w:cs="Arial"/>
          <w:szCs w:val="24"/>
        </w:rPr>
        <w:t xml:space="preserve"> da abertura do chamado técnico.</w:t>
      </w:r>
    </w:p>
    <w:p w14:paraId="21BD16D5" w14:textId="77777777" w:rsidR="000B22B7" w:rsidRPr="005626A8" w:rsidRDefault="000B22B7" w:rsidP="000B22B7">
      <w:pPr>
        <w:pStyle w:val="Itemizado"/>
        <w:numPr>
          <w:ilvl w:val="1"/>
          <w:numId w:val="19"/>
        </w:numPr>
        <w:tabs>
          <w:tab w:val="clear" w:pos="858"/>
          <w:tab w:val="num" w:pos="1134"/>
        </w:tabs>
        <w:spacing w:before="120"/>
        <w:ind w:left="0" w:firstLine="0"/>
        <w:rPr>
          <w:rFonts w:ascii="Arial" w:hAnsi="Arial" w:cs="Arial"/>
          <w:szCs w:val="24"/>
        </w:rPr>
      </w:pPr>
      <w:r w:rsidRPr="00FE4FC5">
        <w:rPr>
          <w:rFonts w:ascii="Arial" w:hAnsi="Arial" w:cs="Arial"/>
          <w:szCs w:val="24"/>
        </w:rPr>
        <w:t xml:space="preserve">A CONTRATADA poderá iniciar os </w:t>
      </w:r>
      <w:r w:rsidRPr="001E3600">
        <w:rPr>
          <w:rFonts w:ascii="Arial" w:hAnsi="Arial" w:cs="Arial"/>
          <w:szCs w:val="24"/>
        </w:rPr>
        <w:t>procedimentos para correção remotamente,</w:t>
      </w:r>
      <w:r w:rsidRPr="00FE4FC5">
        <w:rPr>
          <w:rFonts w:ascii="Arial" w:hAnsi="Arial" w:cs="Arial"/>
          <w:szCs w:val="24"/>
        </w:rPr>
        <w:t xml:space="preserve"> mas, caso o problema não seja solucionado, é obrigatória a visita </w:t>
      </w:r>
      <w:r w:rsidRPr="005626A8">
        <w:rPr>
          <w:rFonts w:ascii="Arial" w:hAnsi="Arial" w:cs="Arial"/>
          <w:szCs w:val="24"/>
        </w:rPr>
        <w:t>presencial de técnico habilitado.</w:t>
      </w:r>
    </w:p>
    <w:p w14:paraId="6E21BF9E" w14:textId="77777777" w:rsidR="00BF0DA3" w:rsidRPr="009E3067" w:rsidRDefault="00BF0DA3" w:rsidP="00BF0DA3">
      <w:pPr>
        <w:pStyle w:val="Itemizado"/>
        <w:numPr>
          <w:ilvl w:val="2"/>
          <w:numId w:val="19"/>
        </w:numPr>
        <w:tabs>
          <w:tab w:val="clear" w:pos="1440"/>
          <w:tab w:val="num" w:pos="1134"/>
        </w:tabs>
        <w:spacing w:before="120"/>
        <w:ind w:left="0" w:firstLine="0"/>
        <w:rPr>
          <w:rFonts w:ascii="Arial" w:hAnsi="Arial" w:cs="Arial"/>
          <w:szCs w:val="24"/>
        </w:rPr>
      </w:pPr>
      <w:r w:rsidRPr="009E3067">
        <w:rPr>
          <w:rFonts w:ascii="Arial" w:hAnsi="Arial" w:cs="Arial"/>
          <w:szCs w:val="24"/>
        </w:rPr>
        <w:t>A CONTRATANTE poderá franquear o acesso remoto aos seus sistemas, desde que solicitado e de forma temporária, especificamente para análise, diagnóstico e correção de problemas referentes a incidentes.</w:t>
      </w:r>
    </w:p>
    <w:p w14:paraId="1FC1133A" w14:textId="77777777" w:rsidR="00BF0DA3" w:rsidRPr="009E3067" w:rsidRDefault="00BF0DA3" w:rsidP="00BF0DA3">
      <w:pPr>
        <w:pStyle w:val="Itemizado"/>
        <w:numPr>
          <w:ilvl w:val="2"/>
          <w:numId w:val="19"/>
        </w:numPr>
        <w:tabs>
          <w:tab w:val="clear" w:pos="1440"/>
          <w:tab w:val="num" w:pos="1134"/>
        </w:tabs>
        <w:spacing w:before="120"/>
        <w:ind w:left="0" w:firstLine="0"/>
        <w:rPr>
          <w:rFonts w:ascii="Arial" w:hAnsi="Arial" w:cs="Arial"/>
          <w:szCs w:val="24"/>
        </w:rPr>
      </w:pPr>
      <w:r w:rsidRPr="009E3067">
        <w:rPr>
          <w:rFonts w:ascii="Arial" w:hAnsi="Arial" w:cs="Arial"/>
          <w:szCs w:val="24"/>
        </w:rPr>
        <w:t>O acesso remoto ficará restrito aos sistemas expressamente autorizados pela CONTRATANTE.</w:t>
      </w:r>
    </w:p>
    <w:p w14:paraId="4D0B5117" w14:textId="77777777" w:rsidR="00BF0DA3" w:rsidRPr="009E3067" w:rsidRDefault="00BF0DA3" w:rsidP="00BF0DA3">
      <w:pPr>
        <w:pStyle w:val="Itemizado"/>
        <w:numPr>
          <w:ilvl w:val="2"/>
          <w:numId w:val="19"/>
        </w:numPr>
        <w:tabs>
          <w:tab w:val="clear" w:pos="1440"/>
          <w:tab w:val="num" w:pos="1134"/>
        </w:tabs>
        <w:spacing w:before="120"/>
        <w:ind w:left="0" w:firstLine="0"/>
        <w:rPr>
          <w:rFonts w:ascii="Arial" w:hAnsi="Arial" w:cs="Arial"/>
          <w:szCs w:val="24"/>
        </w:rPr>
      </w:pPr>
      <w:r w:rsidRPr="009E3067">
        <w:rPr>
          <w:rFonts w:ascii="Arial" w:hAnsi="Arial" w:cs="Arial"/>
          <w:szCs w:val="24"/>
        </w:rPr>
        <w:t>O acesso remoto será controlado pelo Órgão Responsável e sua duração será restrita ao tempo necessário para resolução do problema.</w:t>
      </w:r>
    </w:p>
    <w:p w14:paraId="4632C1F6" w14:textId="77777777" w:rsidR="00BF0DA3" w:rsidRPr="009E3067" w:rsidRDefault="00BF0DA3" w:rsidP="00BF0DA3">
      <w:pPr>
        <w:pStyle w:val="Itemizado"/>
        <w:numPr>
          <w:ilvl w:val="2"/>
          <w:numId w:val="19"/>
        </w:numPr>
        <w:tabs>
          <w:tab w:val="clear" w:pos="1440"/>
          <w:tab w:val="num" w:pos="1134"/>
        </w:tabs>
        <w:spacing w:before="120"/>
        <w:ind w:left="0" w:firstLine="0"/>
        <w:rPr>
          <w:rFonts w:ascii="Arial" w:hAnsi="Arial" w:cs="Arial"/>
          <w:szCs w:val="24"/>
        </w:rPr>
      </w:pPr>
      <w:r w:rsidRPr="009E3067">
        <w:rPr>
          <w:rFonts w:ascii="Arial" w:hAnsi="Arial" w:cs="Arial"/>
          <w:szCs w:val="24"/>
        </w:rPr>
        <w:t>Todas as intervenções realizadas remotamente são de responsabilidade da CONTRATADA, cabendo-lhe responder por quaisquer danos porventura decorrentes dessas intervenções, bem como pela divulgação não autorizada e indevida de quaisquer dados ou informações contidas no ambiente.</w:t>
      </w:r>
    </w:p>
    <w:p w14:paraId="2447D5B5" w14:textId="77777777" w:rsidR="000B22B7" w:rsidRPr="00884AB3" w:rsidRDefault="000B22B7" w:rsidP="000B22B7">
      <w:pPr>
        <w:pStyle w:val="Itemizado"/>
        <w:numPr>
          <w:ilvl w:val="1"/>
          <w:numId w:val="19"/>
        </w:numPr>
        <w:tabs>
          <w:tab w:val="clear" w:pos="858"/>
          <w:tab w:val="num" w:pos="1134"/>
        </w:tabs>
        <w:spacing w:before="120"/>
        <w:ind w:left="0" w:firstLine="0"/>
        <w:rPr>
          <w:rFonts w:ascii="Arial" w:hAnsi="Arial" w:cs="Arial"/>
          <w:szCs w:val="24"/>
        </w:rPr>
      </w:pPr>
      <w:r w:rsidRPr="00884AB3">
        <w:rPr>
          <w:rFonts w:ascii="Arial" w:hAnsi="Arial" w:cs="Arial"/>
          <w:szCs w:val="24"/>
        </w:rPr>
        <w:t xml:space="preserve">Se, mesmo após a conclusão de qualquer serviço, a CONTRATANTE ainda o considerar falho, incompleto ou insatisfatório, a CONTRATADA deverá providenciar a sua correção no prazo de </w:t>
      </w:r>
      <w:r w:rsidR="00FE4FC5" w:rsidRPr="00884AB3">
        <w:rPr>
          <w:rFonts w:ascii="Arial" w:hAnsi="Arial" w:cs="Arial"/>
          <w:szCs w:val="24"/>
        </w:rPr>
        <w:t xml:space="preserve">2 </w:t>
      </w:r>
      <w:r w:rsidRPr="00884AB3">
        <w:rPr>
          <w:rFonts w:ascii="Arial" w:hAnsi="Arial" w:cs="Arial"/>
          <w:szCs w:val="24"/>
        </w:rPr>
        <w:t>(</w:t>
      </w:r>
      <w:r w:rsidR="00FE4FC5" w:rsidRPr="00884AB3">
        <w:rPr>
          <w:rFonts w:ascii="Arial" w:hAnsi="Arial" w:cs="Arial"/>
          <w:szCs w:val="24"/>
        </w:rPr>
        <w:t>dois</w:t>
      </w:r>
      <w:r w:rsidRPr="00884AB3">
        <w:rPr>
          <w:rFonts w:ascii="Arial" w:hAnsi="Arial" w:cs="Arial"/>
          <w:szCs w:val="24"/>
        </w:rPr>
        <w:t xml:space="preserve">) </w:t>
      </w:r>
      <w:r w:rsidR="00FE4FC5" w:rsidRPr="00884AB3">
        <w:rPr>
          <w:rFonts w:ascii="Arial" w:hAnsi="Arial" w:cs="Arial"/>
          <w:szCs w:val="24"/>
        </w:rPr>
        <w:t>dias</w:t>
      </w:r>
      <w:r w:rsidRPr="00884AB3">
        <w:rPr>
          <w:rFonts w:ascii="Arial" w:hAnsi="Arial" w:cs="Arial"/>
          <w:szCs w:val="24"/>
        </w:rPr>
        <w:t xml:space="preserve">, </w:t>
      </w:r>
      <w:r w:rsidR="00884AB3" w:rsidRPr="00884AB3">
        <w:rPr>
          <w:rFonts w:ascii="Arial" w:hAnsi="Arial" w:cs="Arial"/>
          <w:szCs w:val="24"/>
        </w:rPr>
        <w:t>contados</w:t>
      </w:r>
      <w:r w:rsidRPr="00884AB3">
        <w:rPr>
          <w:rFonts w:ascii="Arial" w:hAnsi="Arial" w:cs="Arial"/>
          <w:szCs w:val="24"/>
        </w:rPr>
        <w:t xml:space="preserve"> da notificação</w:t>
      </w:r>
      <w:r w:rsidR="00FE4FC5" w:rsidRPr="00884AB3">
        <w:rPr>
          <w:rFonts w:ascii="Arial" w:hAnsi="Arial" w:cs="Arial"/>
          <w:szCs w:val="24"/>
        </w:rPr>
        <w:t>.</w:t>
      </w:r>
    </w:p>
    <w:p w14:paraId="72DE4456" w14:textId="77777777" w:rsidR="00BF0DA3" w:rsidRPr="009E3067" w:rsidRDefault="00BF0DA3" w:rsidP="00BF0DA3">
      <w:pPr>
        <w:pStyle w:val="Itemizado"/>
        <w:numPr>
          <w:ilvl w:val="2"/>
          <w:numId w:val="19"/>
        </w:numPr>
        <w:tabs>
          <w:tab w:val="clear" w:pos="1440"/>
          <w:tab w:val="num" w:pos="1134"/>
        </w:tabs>
        <w:spacing w:before="120"/>
        <w:ind w:left="0" w:firstLine="0"/>
        <w:rPr>
          <w:rFonts w:ascii="Arial" w:hAnsi="Arial" w:cs="Arial"/>
          <w:szCs w:val="24"/>
        </w:rPr>
      </w:pPr>
      <w:r w:rsidRPr="009E3067">
        <w:rPr>
          <w:rFonts w:ascii="Arial" w:hAnsi="Arial" w:cs="Arial"/>
          <w:szCs w:val="24"/>
        </w:rPr>
        <w:t>O prazo previsto poderá ser ampliado em casos críticos e excepcionais, desde que devidamente justificados pela CONTRATADA, com autorização formal do Órgão Responsável.</w:t>
      </w:r>
    </w:p>
    <w:p w14:paraId="53F0914D" w14:textId="77777777" w:rsid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Finalizado o serviço solicitado, a CONTRATADA deverá apresentar em</w:t>
      </w:r>
      <w:r>
        <w:rPr>
          <w:rFonts w:ascii="Arial" w:hAnsi="Arial" w:cs="Arial"/>
          <w:sz w:val="24"/>
          <w:szCs w:val="24"/>
        </w:rPr>
        <w:t>,</w:t>
      </w:r>
      <w:r w:rsidRPr="000B22B7">
        <w:rPr>
          <w:rFonts w:ascii="Arial" w:hAnsi="Arial" w:cs="Arial"/>
          <w:sz w:val="24"/>
          <w:szCs w:val="24"/>
        </w:rPr>
        <w:t xml:space="preserve"> no máximo</w:t>
      </w:r>
      <w:r>
        <w:rPr>
          <w:rFonts w:ascii="Arial" w:hAnsi="Arial" w:cs="Arial"/>
          <w:sz w:val="24"/>
          <w:szCs w:val="24"/>
        </w:rPr>
        <w:t>,</w:t>
      </w:r>
      <w:r w:rsidRPr="000B22B7">
        <w:rPr>
          <w:rFonts w:ascii="Arial" w:hAnsi="Arial" w:cs="Arial"/>
          <w:sz w:val="24"/>
          <w:szCs w:val="24"/>
        </w:rPr>
        <w:t xml:space="preserve"> </w:t>
      </w:r>
      <w:r w:rsidR="00FE4FC5">
        <w:rPr>
          <w:rFonts w:ascii="Arial" w:hAnsi="Arial" w:cs="Arial"/>
          <w:sz w:val="24"/>
          <w:szCs w:val="24"/>
        </w:rPr>
        <w:t>2</w:t>
      </w:r>
      <w:r w:rsidR="00FE4FC5" w:rsidRPr="000B22B7">
        <w:rPr>
          <w:rFonts w:ascii="Arial" w:hAnsi="Arial" w:cs="Arial"/>
          <w:sz w:val="24"/>
          <w:szCs w:val="24"/>
        </w:rPr>
        <w:t xml:space="preserve"> </w:t>
      </w:r>
      <w:r w:rsidRPr="000B22B7">
        <w:rPr>
          <w:rFonts w:ascii="Arial" w:hAnsi="Arial" w:cs="Arial"/>
          <w:sz w:val="24"/>
          <w:szCs w:val="24"/>
        </w:rPr>
        <w:t>(</w:t>
      </w:r>
      <w:r w:rsidR="00FE4FC5">
        <w:rPr>
          <w:rFonts w:ascii="Arial" w:hAnsi="Arial" w:cs="Arial"/>
          <w:sz w:val="24"/>
          <w:szCs w:val="24"/>
        </w:rPr>
        <w:t>dois</w:t>
      </w:r>
      <w:r w:rsidRPr="000B22B7">
        <w:rPr>
          <w:rFonts w:ascii="Arial" w:hAnsi="Arial" w:cs="Arial"/>
          <w:sz w:val="24"/>
          <w:szCs w:val="24"/>
        </w:rPr>
        <w:t xml:space="preserve">) </w:t>
      </w:r>
      <w:r w:rsidR="00FE4FC5">
        <w:rPr>
          <w:rFonts w:ascii="Arial" w:hAnsi="Arial" w:cs="Arial"/>
          <w:sz w:val="24"/>
          <w:szCs w:val="24"/>
        </w:rPr>
        <w:t>dias</w:t>
      </w:r>
      <w:r w:rsidR="00A92C10">
        <w:rPr>
          <w:rFonts w:ascii="Arial" w:hAnsi="Arial" w:cs="Arial"/>
          <w:sz w:val="24"/>
          <w:szCs w:val="24"/>
        </w:rPr>
        <w:t>, contados d</w:t>
      </w:r>
      <w:r w:rsidRPr="000B22B7">
        <w:rPr>
          <w:rFonts w:ascii="Arial" w:hAnsi="Arial" w:cs="Arial"/>
          <w:sz w:val="24"/>
          <w:szCs w:val="24"/>
        </w:rPr>
        <w:t xml:space="preserve">a realização dos serviços, relatório técnico dos serviços realizados contendo detalhes dos itens consertados ou substituídos, a hora de início do atendimento, os diagnósticos dos problemas que possam ter ocasionado defeitos, bem como a orientação de procedimentos preventivos a serem adotados a fim de </w:t>
      </w:r>
      <w:r>
        <w:rPr>
          <w:rFonts w:ascii="Arial" w:hAnsi="Arial" w:cs="Arial"/>
          <w:sz w:val="24"/>
          <w:szCs w:val="24"/>
        </w:rPr>
        <w:t>se evitar</w:t>
      </w:r>
      <w:r w:rsidRPr="000B22B7">
        <w:rPr>
          <w:rFonts w:ascii="Arial" w:hAnsi="Arial" w:cs="Arial"/>
          <w:sz w:val="24"/>
          <w:szCs w:val="24"/>
        </w:rPr>
        <w:t xml:space="preserve"> a ocorrência de defeitos similares nos equipamentos.</w:t>
      </w:r>
    </w:p>
    <w:p w14:paraId="4F030CC4" w14:textId="77777777" w:rsidR="000B22B7" w:rsidRDefault="000B22B7" w:rsidP="000B22B7">
      <w:pPr>
        <w:pStyle w:val="PargrafodaLista"/>
        <w:numPr>
          <w:ilvl w:val="2"/>
          <w:numId w:val="19"/>
        </w:numPr>
        <w:tabs>
          <w:tab w:val="clear" w:pos="1440"/>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O referido relatório deverá também apresentar os equipamentos que necessitem de manutenção externa para as providências por parte da CONTRATANTE.</w:t>
      </w:r>
    </w:p>
    <w:p w14:paraId="430D9438" w14:textId="77777777" w:rsidR="00BF0DA3" w:rsidRPr="009E3067" w:rsidRDefault="00BF0DA3" w:rsidP="000B22B7">
      <w:pPr>
        <w:pStyle w:val="PargrafodaLista"/>
        <w:numPr>
          <w:ilvl w:val="2"/>
          <w:numId w:val="19"/>
        </w:numPr>
        <w:tabs>
          <w:tab w:val="clear" w:pos="1440"/>
          <w:tab w:val="num" w:pos="1134"/>
        </w:tabs>
        <w:suppressAutoHyphens/>
        <w:spacing w:before="120" w:after="120"/>
        <w:ind w:left="0" w:firstLine="0"/>
        <w:jc w:val="both"/>
        <w:rPr>
          <w:rFonts w:ascii="Arial" w:hAnsi="Arial" w:cs="Arial"/>
          <w:sz w:val="24"/>
          <w:szCs w:val="24"/>
        </w:rPr>
      </w:pPr>
      <w:r w:rsidRPr="009E3067">
        <w:rPr>
          <w:rFonts w:ascii="Arial" w:hAnsi="Arial" w:cs="Arial"/>
          <w:sz w:val="24"/>
          <w:szCs w:val="24"/>
        </w:rPr>
        <w:t>O prazo previsto poderá ser ampliado em casos críticos e excepcionais, desde que devidamente justificados pela CONTRATADA, com autorização formal do Órgão Responsável.</w:t>
      </w:r>
    </w:p>
    <w:p w14:paraId="7AFBFA16" w14:textId="77777777" w:rsid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Durante o transcorrer do serviço, a CONTRATADA deverá informar em seu relatório se foram encontrados equipamentos e/ou peças que necessitem de conserto e/ou substituição.</w:t>
      </w:r>
    </w:p>
    <w:p w14:paraId="2FB624B7" w14:textId="77777777" w:rsidR="000B22B7" w:rsidRP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A CONTRATADA deverá obrigatoriamente substituir e/ou consertar as peça(s) e/ou equipamento(s) que apresentem defeito.</w:t>
      </w:r>
    </w:p>
    <w:p w14:paraId="79AB4A95" w14:textId="77777777" w:rsidR="000B22B7" w:rsidRP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As despesas para transporte de equipamentos que necessitem de manutenção externa são de responsabilidade da CONTRATADA.</w:t>
      </w:r>
    </w:p>
    <w:p w14:paraId="3B59289F" w14:textId="77777777" w:rsidR="000B22B7" w:rsidRP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14:paraId="66782437" w14:textId="77777777" w:rsidR="000B22B7" w:rsidRP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A autorização de saída, instrumento indispensável à retirada dos equipamentos, peças ou componentes, será solicitada pelo Órgão Responsável.</w:t>
      </w:r>
    </w:p>
    <w:p w14:paraId="2A12449F" w14:textId="77777777" w:rsidR="000B22B7" w:rsidRP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A CONTRATADA ficará obrigada a comunicar formalmente a devolução de equipamento, peça ou componente retirado das dependências da CONTRATANTE para reparo ou substituição.</w:t>
      </w:r>
    </w:p>
    <w:p w14:paraId="19DF5E28" w14:textId="77777777" w:rsidR="000B22B7" w:rsidRDefault="000B22B7" w:rsidP="000B22B7">
      <w:pPr>
        <w:pStyle w:val="PargrafodaLista"/>
        <w:numPr>
          <w:ilvl w:val="1"/>
          <w:numId w:val="19"/>
        </w:numPr>
        <w:tabs>
          <w:tab w:val="clear" w:pos="858"/>
          <w:tab w:val="num" w:pos="1134"/>
        </w:tabs>
        <w:suppressAutoHyphens/>
        <w:spacing w:before="120" w:after="120"/>
        <w:ind w:left="0" w:firstLine="0"/>
        <w:jc w:val="both"/>
        <w:rPr>
          <w:rFonts w:ascii="Arial" w:hAnsi="Arial" w:cs="Arial"/>
          <w:sz w:val="24"/>
          <w:szCs w:val="24"/>
        </w:rPr>
      </w:pPr>
      <w:r w:rsidRPr="000B22B7">
        <w:rPr>
          <w:rFonts w:ascii="Arial" w:hAnsi="Arial" w:cs="Arial"/>
          <w:sz w:val="24"/>
          <w:szCs w:val="24"/>
        </w:rPr>
        <w:t xml:space="preserve">Durante o prazo de garantia, será de responsabilidade da CONTRATADA o fornecimento das partes que compõem a solução, tais como peças, componentes eletrônicos, componentes de hardware e software, incluindo-se </w:t>
      </w:r>
      <w:r w:rsidRPr="000B22B7">
        <w:rPr>
          <w:rFonts w:ascii="Arial" w:hAnsi="Arial" w:cs="Arial"/>
          <w:i/>
          <w:sz w:val="24"/>
          <w:szCs w:val="24"/>
        </w:rPr>
        <w:t>patches</w:t>
      </w:r>
      <w:r w:rsidRPr="000B22B7">
        <w:rPr>
          <w:rFonts w:ascii="Arial" w:hAnsi="Arial" w:cs="Arial"/>
          <w:sz w:val="24"/>
          <w:szCs w:val="24"/>
        </w:rPr>
        <w:t xml:space="preserve">, </w:t>
      </w:r>
      <w:r w:rsidRPr="000B22B7">
        <w:rPr>
          <w:rFonts w:ascii="Arial" w:hAnsi="Arial" w:cs="Arial"/>
          <w:i/>
          <w:sz w:val="24"/>
          <w:szCs w:val="24"/>
        </w:rPr>
        <w:t>fixes</w:t>
      </w:r>
      <w:r w:rsidRPr="000B22B7">
        <w:rPr>
          <w:rFonts w:ascii="Arial" w:hAnsi="Arial" w:cs="Arial"/>
          <w:sz w:val="24"/>
          <w:szCs w:val="24"/>
        </w:rPr>
        <w:t xml:space="preserve">, correções, </w:t>
      </w:r>
      <w:r w:rsidRPr="000B22B7">
        <w:rPr>
          <w:rFonts w:ascii="Arial" w:hAnsi="Arial" w:cs="Arial"/>
          <w:i/>
          <w:sz w:val="24"/>
          <w:szCs w:val="24"/>
        </w:rPr>
        <w:t>updates</w:t>
      </w:r>
      <w:r w:rsidRPr="000B22B7">
        <w:rPr>
          <w:rFonts w:ascii="Arial" w:hAnsi="Arial" w:cs="Arial"/>
          <w:sz w:val="24"/>
          <w:szCs w:val="24"/>
        </w:rPr>
        <w:t xml:space="preserve">, </w:t>
      </w:r>
      <w:r w:rsidRPr="000B22B7">
        <w:rPr>
          <w:rFonts w:ascii="Arial" w:hAnsi="Arial" w:cs="Arial"/>
          <w:i/>
          <w:sz w:val="24"/>
          <w:szCs w:val="24"/>
        </w:rPr>
        <w:t>service packs</w:t>
      </w:r>
      <w:r w:rsidRPr="000B22B7">
        <w:rPr>
          <w:rFonts w:ascii="Arial" w:hAnsi="Arial" w:cs="Arial"/>
          <w:sz w:val="24"/>
          <w:szCs w:val="24"/>
        </w:rPr>
        <w:t xml:space="preserve">; novas releases, </w:t>
      </w:r>
      <w:r w:rsidRPr="000B22B7">
        <w:rPr>
          <w:rFonts w:ascii="Arial" w:hAnsi="Arial" w:cs="Arial"/>
          <w:i/>
          <w:sz w:val="24"/>
          <w:szCs w:val="24"/>
        </w:rPr>
        <w:t>builds</w:t>
      </w:r>
      <w:r w:rsidRPr="000B22B7">
        <w:rPr>
          <w:rFonts w:ascii="Arial" w:hAnsi="Arial" w:cs="Arial"/>
          <w:sz w:val="24"/>
          <w:szCs w:val="24"/>
        </w:rPr>
        <w:t xml:space="preserve"> e funcionalidades que sejam indispensáveis ao correto funcionamento da solução ofertada independentemente da descontinuidade do produto ou da indisponibilidade de peças de reposição.</w:t>
      </w:r>
    </w:p>
    <w:p w14:paraId="292BE891" w14:textId="77777777" w:rsidR="000B22B7" w:rsidRPr="000B22B7" w:rsidRDefault="000B22B7" w:rsidP="000B22B7">
      <w:pPr>
        <w:pStyle w:val="PargrafodaLista"/>
        <w:numPr>
          <w:ilvl w:val="2"/>
          <w:numId w:val="19"/>
        </w:numPr>
        <w:tabs>
          <w:tab w:val="clear" w:pos="1440"/>
          <w:tab w:val="num" w:pos="1134"/>
        </w:tabs>
        <w:suppressAutoHyphens/>
        <w:spacing w:before="120" w:after="120"/>
        <w:ind w:left="0" w:firstLine="0"/>
        <w:jc w:val="both"/>
        <w:rPr>
          <w:rFonts w:ascii="Arial" w:hAnsi="Arial" w:cs="Arial"/>
          <w:sz w:val="24"/>
          <w:szCs w:val="24"/>
        </w:rPr>
      </w:pPr>
      <w:r w:rsidRPr="000B22B7">
        <w:rPr>
          <w:rFonts w:ascii="Arial" w:hAnsi="Arial" w:cs="Arial"/>
          <w:bCs/>
          <w:sz w:val="24"/>
          <w:szCs w:val="24"/>
        </w:rPr>
        <w:t>No caso das partes não estarem mais disponíveis impossibilitando que o produto seja devidamente reparado, a CONTRATADA deverá substitu</w:t>
      </w:r>
      <w:r w:rsidR="00884AB3">
        <w:rPr>
          <w:rFonts w:ascii="Arial" w:hAnsi="Arial" w:cs="Arial"/>
          <w:bCs/>
          <w:sz w:val="24"/>
          <w:szCs w:val="24"/>
        </w:rPr>
        <w:t xml:space="preserve">í-lo </w:t>
      </w:r>
      <w:r w:rsidRPr="000B22B7">
        <w:rPr>
          <w:rFonts w:ascii="Arial" w:hAnsi="Arial" w:cs="Arial"/>
          <w:bCs/>
          <w:sz w:val="24"/>
          <w:szCs w:val="24"/>
        </w:rPr>
        <w:t>por outro de características iguais ou superiores sem nenhum custo para a CONTRATANTE</w:t>
      </w:r>
      <w:r>
        <w:rPr>
          <w:rFonts w:ascii="Arial" w:hAnsi="Arial" w:cs="Arial"/>
          <w:bCs/>
          <w:sz w:val="24"/>
          <w:szCs w:val="24"/>
        </w:rPr>
        <w:t>.</w:t>
      </w:r>
    </w:p>
    <w:p w14:paraId="1485D9D2" w14:textId="77777777" w:rsidR="00DE5EC5" w:rsidRPr="00EA219B" w:rsidRDefault="00EA219B" w:rsidP="00B26125">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6E020A47" w14:textId="77777777" w:rsidR="00884AB3" w:rsidRDefault="00DE5EC5" w:rsidP="00884AB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14:paraId="326A2457" w14:textId="62D48FE6" w:rsidR="00865DCE" w:rsidRPr="007E38F8" w:rsidRDefault="00865DCE" w:rsidP="00865DCE">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7E38F8">
        <w:rPr>
          <w:rStyle w:val="fonte"/>
        </w:rPr>
        <w:t xml:space="preserve">A CONTRATANTE </w:t>
      </w:r>
      <w:r w:rsidR="00067430" w:rsidRPr="007E38F8">
        <w:rPr>
          <w:rStyle w:val="fonte"/>
        </w:rPr>
        <w:t xml:space="preserve">emitirá </w:t>
      </w:r>
      <w:r w:rsidRPr="007E38F8">
        <w:rPr>
          <w:rStyle w:val="fonte"/>
        </w:rPr>
        <w:t>Termos de Recebimento</w:t>
      </w:r>
      <w:r w:rsidR="00067430" w:rsidRPr="007E38F8">
        <w:rPr>
          <w:rStyle w:val="fonte"/>
        </w:rPr>
        <w:t xml:space="preserve"> Provisório</w:t>
      </w:r>
      <w:r w:rsidRPr="007E38F8">
        <w:rPr>
          <w:rStyle w:val="fonte"/>
        </w:rPr>
        <w:t xml:space="preserve">, sucessivamente, </w:t>
      </w:r>
      <w:r w:rsidR="00067430" w:rsidRPr="007E38F8">
        <w:rPr>
          <w:rStyle w:val="fonte"/>
        </w:rPr>
        <w:t xml:space="preserve">em até 2 (dois) dias úteis após </w:t>
      </w:r>
      <w:r w:rsidRPr="007E38F8">
        <w:rPr>
          <w:rStyle w:val="fonte"/>
        </w:rPr>
        <w:t>cada entrega prevista que for realizada pela CONTRATADA, sendo que a entrega de cada Termo de Recebimento Provisório representa o marco temporal para o início das atividades a ser</w:t>
      </w:r>
      <w:r w:rsidR="00067430" w:rsidRPr="007E38F8">
        <w:rPr>
          <w:rStyle w:val="fonte"/>
        </w:rPr>
        <w:t>em realizadas na etapa seguinte.</w:t>
      </w:r>
    </w:p>
    <w:p w14:paraId="42B55A02" w14:textId="269975ED" w:rsidR="00067430" w:rsidRDefault="00067430" w:rsidP="00067430">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67430">
        <w:rPr>
          <w:rStyle w:val="fonte"/>
        </w:rPr>
        <w:t>A CONTRATANTE emitirá o Termo de Recebimento Definitivo no prazo de 15 (quinze) dias, contados da data da finalização do período de operação assistida.</w:t>
      </w:r>
    </w:p>
    <w:p w14:paraId="4B2262F4" w14:textId="77777777" w:rsidR="006F567E" w:rsidRPr="00EA219B" w:rsidRDefault="003B3FF5" w:rsidP="006F567E">
      <w:pPr>
        <w:pStyle w:val="t3ftulon3fvel1negrito"/>
        <w:numPr>
          <w:ilvl w:val="0"/>
          <w:numId w:val="19"/>
        </w:numPr>
        <w:pBdr>
          <w:top w:val="single" w:sz="4" w:space="1" w:color="auto"/>
          <w:bottom w:val="single" w:sz="4" w:space="1" w:color="auto"/>
        </w:pBdr>
        <w:spacing w:before="120" w:after="120"/>
        <w:jc w:val="both"/>
        <w:rPr>
          <w:b w:val="0"/>
          <w:szCs w:val="24"/>
        </w:rPr>
      </w:pPr>
      <w:r>
        <w:rPr>
          <w:b w:val="0"/>
          <w:sz w:val="24"/>
          <w:szCs w:val="24"/>
        </w:rPr>
        <w:t xml:space="preserve"> </w:t>
      </w:r>
      <w:r w:rsidR="006F567E" w:rsidRPr="00EA219B">
        <w:rPr>
          <w:b w:val="0"/>
          <w:sz w:val="24"/>
          <w:szCs w:val="24"/>
        </w:rPr>
        <w:t xml:space="preserve">DO </w:t>
      </w:r>
      <w:r w:rsidR="006F567E">
        <w:rPr>
          <w:b w:val="0"/>
          <w:sz w:val="24"/>
          <w:szCs w:val="24"/>
        </w:rPr>
        <w:t>CRONOGRAMA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458"/>
        <w:gridCol w:w="2898"/>
      </w:tblGrid>
      <w:tr w:rsidR="006F567E" w:rsidRPr="007E38F8" w14:paraId="366491D6" w14:textId="77777777" w:rsidTr="009E3067">
        <w:trPr>
          <w:trHeight w:val="543"/>
          <w:tblHeader/>
        </w:trPr>
        <w:tc>
          <w:tcPr>
            <w:tcW w:w="4824" w:type="dxa"/>
            <w:shd w:val="pct10" w:color="auto" w:fill="auto"/>
            <w:vAlign w:val="center"/>
          </w:tcPr>
          <w:p w14:paraId="013B090E" w14:textId="77777777" w:rsidR="006F567E" w:rsidRPr="007E38F8" w:rsidRDefault="006F567E" w:rsidP="006F567E">
            <w:pPr>
              <w:jc w:val="center"/>
              <w:rPr>
                <w:rFonts w:ascii="Arial" w:hAnsi="Arial" w:cs="Arial"/>
                <w:b/>
              </w:rPr>
            </w:pPr>
            <w:r w:rsidRPr="007E38F8">
              <w:rPr>
                <w:rFonts w:ascii="Arial" w:hAnsi="Arial" w:cs="Arial"/>
                <w:b/>
              </w:rPr>
              <w:t>Ação</w:t>
            </w:r>
          </w:p>
        </w:tc>
        <w:tc>
          <w:tcPr>
            <w:tcW w:w="1458" w:type="dxa"/>
            <w:shd w:val="pct10" w:color="auto" w:fill="auto"/>
            <w:vAlign w:val="center"/>
          </w:tcPr>
          <w:p w14:paraId="50D70C77" w14:textId="77777777" w:rsidR="006F567E" w:rsidRPr="007E38F8" w:rsidRDefault="006F567E" w:rsidP="006F567E">
            <w:pPr>
              <w:jc w:val="center"/>
              <w:rPr>
                <w:rFonts w:ascii="Arial" w:hAnsi="Arial" w:cs="Arial"/>
                <w:b/>
              </w:rPr>
            </w:pPr>
            <w:r w:rsidRPr="007E38F8">
              <w:rPr>
                <w:rFonts w:ascii="Arial" w:hAnsi="Arial" w:cs="Arial"/>
                <w:b/>
              </w:rPr>
              <w:t>Prazo</w:t>
            </w:r>
          </w:p>
        </w:tc>
        <w:tc>
          <w:tcPr>
            <w:tcW w:w="2898" w:type="dxa"/>
            <w:shd w:val="pct10" w:color="auto" w:fill="auto"/>
            <w:vAlign w:val="center"/>
          </w:tcPr>
          <w:p w14:paraId="65061BC7" w14:textId="77777777" w:rsidR="006F567E" w:rsidRPr="007E38F8" w:rsidRDefault="006F567E" w:rsidP="006F567E">
            <w:pPr>
              <w:jc w:val="center"/>
              <w:rPr>
                <w:rFonts w:ascii="Arial" w:hAnsi="Arial" w:cs="Arial"/>
                <w:b/>
              </w:rPr>
            </w:pPr>
            <w:r w:rsidRPr="007E38F8">
              <w:rPr>
                <w:rFonts w:ascii="Arial" w:hAnsi="Arial" w:cs="Arial"/>
                <w:b/>
              </w:rPr>
              <w:t>Contado d</w:t>
            </w:r>
            <w:r w:rsidR="0007255F" w:rsidRPr="007E38F8">
              <w:rPr>
                <w:rFonts w:ascii="Arial" w:hAnsi="Arial" w:cs="Arial"/>
                <w:b/>
              </w:rPr>
              <w:t>o(a)</w:t>
            </w:r>
          </w:p>
        </w:tc>
      </w:tr>
      <w:tr w:rsidR="006F567E" w:rsidRPr="007E38F8" w14:paraId="73866C42" w14:textId="77777777" w:rsidTr="009E3067">
        <w:trPr>
          <w:trHeight w:val="749"/>
        </w:trPr>
        <w:tc>
          <w:tcPr>
            <w:tcW w:w="4824" w:type="dxa"/>
            <w:shd w:val="clear" w:color="auto" w:fill="auto"/>
            <w:vAlign w:val="center"/>
          </w:tcPr>
          <w:p w14:paraId="4B3B91D6" w14:textId="77777777" w:rsidR="006F567E" w:rsidRPr="007E38F8" w:rsidRDefault="006F567E" w:rsidP="006F567E">
            <w:pPr>
              <w:pStyle w:val="WW-Corpodetexto2"/>
              <w:suppressAutoHyphens w:val="0"/>
              <w:rPr>
                <w:rFonts w:ascii="Arial" w:hAnsi="Arial" w:cs="Arial"/>
                <w:sz w:val="20"/>
              </w:rPr>
            </w:pPr>
            <w:r w:rsidRPr="007E38F8">
              <w:rPr>
                <w:rFonts w:ascii="Arial" w:hAnsi="Arial" w:cs="Arial"/>
                <w:sz w:val="20"/>
              </w:rPr>
              <w:t>Assinatura do contrato/prestação de garantia</w:t>
            </w:r>
          </w:p>
        </w:tc>
        <w:tc>
          <w:tcPr>
            <w:tcW w:w="1458" w:type="dxa"/>
            <w:shd w:val="clear" w:color="auto" w:fill="auto"/>
            <w:vAlign w:val="center"/>
          </w:tcPr>
          <w:p w14:paraId="4756A971" w14:textId="77777777" w:rsidR="006F567E" w:rsidRPr="007E38F8" w:rsidRDefault="006F567E" w:rsidP="006F567E">
            <w:pPr>
              <w:pStyle w:val="braslia"/>
              <w:suppressAutoHyphens w:val="0"/>
              <w:spacing w:before="0" w:after="0"/>
              <w:rPr>
                <w:rFonts w:cs="Arial"/>
                <w:sz w:val="20"/>
              </w:rPr>
            </w:pPr>
            <w:r w:rsidRPr="007E38F8">
              <w:rPr>
                <w:rFonts w:cs="Arial"/>
                <w:sz w:val="20"/>
              </w:rPr>
              <w:t>5 dias úteis</w:t>
            </w:r>
          </w:p>
        </w:tc>
        <w:tc>
          <w:tcPr>
            <w:tcW w:w="2898" w:type="dxa"/>
            <w:shd w:val="clear" w:color="auto" w:fill="auto"/>
            <w:vAlign w:val="center"/>
          </w:tcPr>
          <w:p w14:paraId="62AF20B3" w14:textId="77777777" w:rsidR="006F567E" w:rsidRPr="007E38F8" w:rsidRDefault="006F567E" w:rsidP="006F567E">
            <w:pPr>
              <w:jc w:val="center"/>
              <w:rPr>
                <w:rFonts w:ascii="Arial" w:hAnsi="Arial" w:cs="Arial"/>
              </w:rPr>
            </w:pPr>
            <w:r w:rsidRPr="007E38F8">
              <w:rPr>
                <w:rFonts w:ascii="Arial" w:hAnsi="Arial" w:cs="Arial"/>
              </w:rPr>
              <w:t>Notificação</w:t>
            </w:r>
          </w:p>
        </w:tc>
      </w:tr>
      <w:tr w:rsidR="006F567E" w:rsidRPr="007E38F8" w14:paraId="1C2D4B71" w14:textId="77777777" w:rsidTr="001E3600">
        <w:tc>
          <w:tcPr>
            <w:tcW w:w="4824" w:type="dxa"/>
            <w:shd w:val="clear" w:color="auto" w:fill="auto"/>
            <w:vAlign w:val="center"/>
          </w:tcPr>
          <w:p w14:paraId="06F41C23" w14:textId="77777777" w:rsidR="006F567E" w:rsidRPr="007E38F8" w:rsidRDefault="006F567E" w:rsidP="006F567E">
            <w:pPr>
              <w:jc w:val="both"/>
              <w:rPr>
                <w:rFonts w:ascii="Arial" w:hAnsi="Arial" w:cs="Arial"/>
              </w:rPr>
            </w:pPr>
            <w:r w:rsidRPr="007E38F8">
              <w:rPr>
                <w:rFonts w:ascii="Arial" w:hAnsi="Arial" w:cs="Arial"/>
              </w:rPr>
              <w:t>Vistoriar e emitir documento relacionando os requisitos de infraestrutura necessários</w:t>
            </w:r>
          </w:p>
        </w:tc>
        <w:tc>
          <w:tcPr>
            <w:tcW w:w="1458" w:type="dxa"/>
            <w:shd w:val="clear" w:color="auto" w:fill="auto"/>
            <w:vAlign w:val="center"/>
          </w:tcPr>
          <w:p w14:paraId="5DE81D71" w14:textId="77777777" w:rsidR="006F567E" w:rsidRPr="007E38F8" w:rsidRDefault="006F567E" w:rsidP="006F567E">
            <w:pPr>
              <w:jc w:val="center"/>
              <w:rPr>
                <w:rFonts w:ascii="Arial" w:hAnsi="Arial" w:cs="Arial"/>
              </w:rPr>
            </w:pPr>
            <w:r w:rsidRPr="007E38F8">
              <w:rPr>
                <w:rFonts w:ascii="Arial" w:hAnsi="Arial" w:cs="Arial"/>
              </w:rPr>
              <w:t>10 dias</w:t>
            </w:r>
          </w:p>
        </w:tc>
        <w:tc>
          <w:tcPr>
            <w:tcW w:w="2898" w:type="dxa"/>
            <w:shd w:val="clear" w:color="auto" w:fill="auto"/>
            <w:vAlign w:val="center"/>
          </w:tcPr>
          <w:p w14:paraId="2CBE50C4" w14:textId="77777777" w:rsidR="006F567E" w:rsidRPr="007E38F8" w:rsidRDefault="006F567E" w:rsidP="006F567E">
            <w:pPr>
              <w:jc w:val="center"/>
              <w:rPr>
                <w:rFonts w:ascii="Arial" w:hAnsi="Arial" w:cs="Arial"/>
              </w:rPr>
            </w:pPr>
            <w:r w:rsidRPr="007E38F8">
              <w:rPr>
                <w:rFonts w:ascii="Arial" w:hAnsi="Arial" w:cs="Arial"/>
              </w:rPr>
              <w:t>Assinatura do contrato</w:t>
            </w:r>
          </w:p>
        </w:tc>
      </w:tr>
      <w:tr w:rsidR="006F567E" w:rsidRPr="007E38F8" w14:paraId="5CAB497C" w14:textId="77777777" w:rsidTr="001E3600">
        <w:tc>
          <w:tcPr>
            <w:tcW w:w="4824" w:type="dxa"/>
            <w:shd w:val="clear" w:color="auto" w:fill="auto"/>
            <w:vAlign w:val="center"/>
          </w:tcPr>
          <w:p w14:paraId="10B3F888" w14:textId="77777777" w:rsidR="006F567E" w:rsidRPr="007E38F8" w:rsidRDefault="006F567E" w:rsidP="006F567E">
            <w:pPr>
              <w:jc w:val="both"/>
              <w:rPr>
                <w:rFonts w:ascii="Arial" w:hAnsi="Arial" w:cs="Arial"/>
              </w:rPr>
            </w:pPr>
            <w:r w:rsidRPr="007E38F8">
              <w:rPr>
                <w:rFonts w:ascii="Arial" w:hAnsi="Arial" w:cs="Arial"/>
              </w:rPr>
              <w:t>Entrega dos Equipamentos e dispositivos</w:t>
            </w:r>
          </w:p>
        </w:tc>
        <w:tc>
          <w:tcPr>
            <w:tcW w:w="1458" w:type="dxa"/>
            <w:shd w:val="clear" w:color="auto" w:fill="auto"/>
            <w:vAlign w:val="center"/>
          </w:tcPr>
          <w:p w14:paraId="63524203" w14:textId="77777777" w:rsidR="006F567E" w:rsidRPr="007E38F8" w:rsidRDefault="006F567E" w:rsidP="006F567E">
            <w:pPr>
              <w:jc w:val="center"/>
              <w:rPr>
                <w:rFonts w:ascii="Arial" w:hAnsi="Arial" w:cs="Arial"/>
              </w:rPr>
            </w:pPr>
            <w:r w:rsidRPr="007E38F8">
              <w:rPr>
                <w:rFonts w:ascii="Arial" w:hAnsi="Arial" w:cs="Arial"/>
              </w:rPr>
              <w:t>90 dias</w:t>
            </w:r>
          </w:p>
        </w:tc>
        <w:tc>
          <w:tcPr>
            <w:tcW w:w="2898" w:type="dxa"/>
            <w:shd w:val="clear" w:color="auto" w:fill="auto"/>
            <w:vAlign w:val="center"/>
          </w:tcPr>
          <w:p w14:paraId="65BB474D" w14:textId="77777777" w:rsidR="006F567E" w:rsidRPr="007E38F8" w:rsidRDefault="006F567E" w:rsidP="006F567E">
            <w:pPr>
              <w:jc w:val="center"/>
              <w:rPr>
                <w:rFonts w:ascii="Arial" w:hAnsi="Arial" w:cs="Arial"/>
              </w:rPr>
            </w:pPr>
            <w:r w:rsidRPr="007E38F8">
              <w:rPr>
                <w:rFonts w:ascii="Arial" w:hAnsi="Arial" w:cs="Arial"/>
              </w:rPr>
              <w:t>Assinatura do contrato</w:t>
            </w:r>
          </w:p>
        </w:tc>
      </w:tr>
      <w:tr w:rsidR="006F567E" w:rsidRPr="007E38F8" w14:paraId="2196B5E0" w14:textId="77777777" w:rsidTr="001E3600">
        <w:tc>
          <w:tcPr>
            <w:tcW w:w="4824" w:type="dxa"/>
            <w:shd w:val="clear" w:color="auto" w:fill="auto"/>
            <w:vAlign w:val="center"/>
          </w:tcPr>
          <w:p w14:paraId="322F0532" w14:textId="77777777" w:rsidR="006F567E" w:rsidRPr="007E38F8" w:rsidRDefault="006F567E" w:rsidP="006F567E">
            <w:pPr>
              <w:jc w:val="both"/>
              <w:rPr>
                <w:rFonts w:ascii="Arial" w:hAnsi="Arial" w:cs="Arial"/>
              </w:rPr>
            </w:pPr>
            <w:r w:rsidRPr="007E38F8">
              <w:rPr>
                <w:rFonts w:ascii="Arial" w:hAnsi="Arial" w:cs="Arial"/>
                <w:color w:val="000000"/>
              </w:rPr>
              <w:t>Reunião preliminar de trabalho com o Órgão Responsável para definição de configurações de software que envolvam criação de rotinas, login e senhas de usuários e administradores do sistema, questões de hierarquia, permissionamento, entre outras</w:t>
            </w:r>
          </w:p>
        </w:tc>
        <w:tc>
          <w:tcPr>
            <w:tcW w:w="1458" w:type="dxa"/>
            <w:shd w:val="clear" w:color="auto" w:fill="auto"/>
            <w:vAlign w:val="center"/>
          </w:tcPr>
          <w:p w14:paraId="50E71F43" w14:textId="77777777" w:rsidR="006F567E" w:rsidRPr="007E38F8" w:rsidRDefault="006F567E" w:rsidP="006F567E">
            <w:pPr>
              <w:jc w:val="center"/>
              <w:rPr>
                <w:rFonts w:ascii="Arial" w:hAnsi="Arial" w:cs="Arial"/>
              </w:rPr>
            </w:pPr>
            <w:r w:rsidRPr="007E38F8">
              <w:rPr>
                <w:rFonts w:ascii="Arial" w:hAnsi="Arial" w:cs="Arial"/>
              </w:rPr>
              <w:t>30 dias</w:t>
            </w:r>
          </w:p>
        </w:tc>
        <w:tc>
          <w:tcPr>
            <w:tcW w:w="2898" w:type="dxa"/>
            <w:shd w:val="clear" w:color="auto" w:fill="auto"/>
            <w:vAlign w:val="center"/>
          </w:tcPr>
          <w:p w14:paraId="4DA72DD9" w14:textId="77777777" w:rsidR="006F567E" w:rsidRPr="007E38F8" w:rsidRDefault="006F567E" w:rsidP="006F567E">
            <w:pPr>
              <w:jc w:val="center"/>
              <w:rPr>
                <w:rFonts w:ascii="Arial" w:hAnsi="Arial" w:cs="Arial"/>
              </w:rPr>
            </w:pPr>
            <w:r w:rsidRPr="007E38F8">
              <w:rPr>
                <w:rFonts w:ascii="Arial" w:hAnsi="Arial" w:cs="Arial"/>
              </w:rPr>
              <w:t>Anterior à data de entrega dos equipamentos</w:t>
            </w:r>
          </w:p>
        </w:tc>
      </w:tr>
      <w:tr w:rsidR="006F567E" w:rsidRPr="007E38F8" w14:paraId="7CB24543" w14:textId="77777777" w:rsidTr="001E3600">
        <w:tc>
          <w:tcPr>
            <w:tcW w:w="4824" w:type="dxa"/>
            <w:shd w:val="clear" w:color="auto" w:fill="auto"/>
            <w:vAlign w:val="center"/>
          </w:tcPr>
          <w:p w14:paraId="2DCC1643" w14:textId="77777777" w:rsidR="006F567E" w:rsidRPr="007E38F8" w:rsidRDefault="006F567E" w:rsidP="006F567E">
            <w:pPr>
              <w:jc w:val="both"/>
              <w:rPr>
                <w:rFonts w:ascii="Arial" w:hAnsi="Arial" w:cs="Arial"/>
              </w:rPr>
            </w:pPr>
            <w:r w:rsidRPr="007E38F8">
              <w:rPr>
                <w:rFonts w:ascii="Arial" w:hAnsi="Arial" w:cs="Arial"/>
              </w:rPr>
              <w:t>Entrega do diagrama de fluxo de sinal</w:t>
            </w:r>
          </w:p>
        </w:tc>
        <w:tc>
          <w:tcPr>
            <w:tcW w:w="1458" w:type="dxa"/>
            <w:shd w:val="clear" w:color="auto" w:fill="auto"/>
            <w:vAlign w:val="center"/>
          </w:tcPr>
          <w:p w14:paraId="097ED18C" w14:textId="77777777" w:rsidR="006F567E" w:rsidRPr="007E38F8" w:rsidRDefault="006F567E" w:rsidP="006F567E">
            <w:pPr>
              <w:jc w:val="center"/>
              <w:rPr>
                <w:rFonts w:ascii="Arial" w:hAnsi="Arial" w:cs="Arial"/>
              </w:rPr>
            </w:pPr>
            <w:r w:rsidRPr="007E38F8">
              <w:rPr>
                <w:rFonts w:ascii="Arial" w:hAnsi="Arial" w:cs="Arial"/>
              </w:rPr>
              <w:t>20 dias</w:t>
            </w:r>
          </w:p>
        </w:tc>
        <w:tc>
          <w:tcPr>
            <w:tcW w:w="2898" w:type="dxa"/>
            <w:shd w:val="clear" w:color="auto" w:fill="auto"/>
            <w:vAlign w:val="center"/>
          </w:tcPr>
          <w:p w14:paraId="6139AD17" w14:textId="77777777" w:rsidR="006F567E" w:rsidRPr="007E38F8" w:rsidRDefault="006F567E" w:rsidP="006F567E">
            <w:pPr>
              <w:jc w:val="center"/>
              <w:rPr>
                <w:rFonts w:ascii="Arial" w:hAnsi="Arial" w:cs="Arial"/>
              </w:rPr>
            </w:pPr>
            <w:r w:rsidRPr="007E38F8">
              <w:rPr>
                <w:rFonts w:ascii="Arial" w:hAnsi="Arial" w:cs="Arial"/>
              </w:rPr>
              <w:t>Anterior à data de entrega dos equipamentos</w:t>
            </w:r>
          </w:p>
        </w:tc>
      </w:tr>
      <w:tr w:rsidR="006F567E" w:rsidRPr="007E38F8" w14:paraId="1EE3DC73" w14:textId="77777777" w:rsidTr="001E3600">
        <w:tc>
          <w:tcPr>
            <w:tcW w:w="4824" w:type="dxa"/>
            <w:shd w:val="clear" w:color="auto" w:fill="auto"/>
            <w:vAlign w:val="center"/>
          </w:tcPr>
          <w:p w14:paraId="5E18097C" w14:textId="77777777" w:rsidR="006F567E" w:rsidRPr="007E38F8" w:rsidRDefault="006F567E" w:rsidP="006F567E">
            <w:pPr>
              <w:jc w:val="both"/>
              <w:rPr>
                <w:rFonts w:ascii="Arial" w:hAnsi="Arial" w:cs="Arial"/>
              </w:rPr>
            </w:pPr>
            <w:r w:rsidRPr="007E38F8">
              <w:rPr>
                <w:rFonts w:ascii="Arial" w:hAnsi="Arial" w:cs="Arial"/>
              </w:rPr>
              <w:t>Parecer sobre fluxo de sinal pela Contratante</w:t>
            </w:r>
          </w:p>
        </w:tc>
        <w:tc>
          <w:tcPr>
            <w:tcW w:w="1458" w:type="dxa"/>
            <w:shd w:val="clear" w:color="auto" w:fill="auto"/>
            <w:vAlign w:val="center"/>
          </w:tcPr>
          <w:p w14:paraId="5B30B456" w14:textId="77777777" w:rsidR="006F567E" w:rsidRPr="007E38F8" w:rsidRDefault="006F567E" w:rsidP="006F567E">
            <w:pPr>
              <w:jc w:val="center"/>
              <w:rPr>
                <w:rFonts w:ascii="Arial" w:hAnsi="Arial" w:cs="Arial"/>
              </w:rPr>
            </w:pPr>
            <w:r w:rsidRPr="007E38F8">
              <w:rPr>
                <w:rFonts w:ascii="Arial" w:hAnsi="Arial" w:cs="Arial"/>
              </w:rPr>
              <w:t>5 dias</w:t>
            </w:r>
          </w:p>
        </w:tc>
        <w:tc>
          <w:tcPr>
            <w:tcW w:w="2898" w:type="dxa"/>
            <w:shd w:val="clear" w:color="auto" w:fill="auto"/>
            <w:vAlign w:val="center"/>
          </w:tcPr>
          <w:p w14:paraId="76831C5C" w14:textId="77777777" w:rsidR="006F567E" w:rsidRPr="007E38F8" w:rsidRDefault="006F567E" w:rsidP="006F567E">
            <w:pPr>
              <w:jc w:val="center"/>
              <w:rPr>
                <w:rFonts w:ascii="Arial" w:hAnsi="Arial" w:cs="Arial"/>
              </w:rPr>
            </w:pPr>
            <w:r w:rsidRPr="007E38F8">
              <w:rPr>
                <w:rFonts w:ascii="Arial" w:hAnsi="Arial" w:cs="Arial"/>
              </w:rPr>
              <w:t>Recebimento do diagrama</w:t>
            </w:r>
          </w:p>
        </w:tc>
      </w:tr>
      <w:tr w:rsidR="006F567E" w:rsidRPr="007E38F8" w14:paraId="6474DA8B" w14:textId="77777777" w:rsidTr="001E3600">
        <w:tc>
          <w:tcPr>
            <w:tcW w:w="4824" w:type="dxa"/>
            <w:shd w:val="clear" w:color="auto" w:fill="auto"/>
            <w:vAlign w:val="center"/>
          </w:tcPr>
          <w:p w14:paraId="268CF854" w14:textId="77777777" w:rsidR="006F567E" w:rsidRPr="007E38F8" w:rsidRDefault="006F567E" w:rsidP="006F567E">
            <w:pPr>
              <w:jc w:val="both"/>
              <w:rPr>
                <w:rFonts w:ascii="Arial" w:hAnsi="Arial" w:cs="Arial"/>
              </w:rPr>
            </w:pPr>
            <w:r w:rsidRPr="007E38F8">
              <w:rPr>
                <w:rFonts w:ascii="Arial" w:hAnsi="Arial" w:cs="Arial"/>
              </w:rPr>
              <w:t>Novo diagrama, caso o parecer sobre fluxo de sinal seja pela reprovação</w:t>
            </w:r>
          </w:p>
        </w:tc>
        <w:tc>
          <w:tcPr>
            <w:tcW w:w="1458" w:type="dxa"/>
            <w:shd w:val="clear" w:color="auto" w:fill="auto"/>
            <w:vAlign w:val="center"/>
          </w:tcPr>
          <w:p w14:paraId="091F6C1C" w14:textId="77777777" w:rsidR="006F567E" w:rsidRPr="007E38F8" w:rsidRDefault="006F567E" w:rsidP="006F567E">
            <w:pPr>
              <w:jc w:val="center"/>
              <w:rPr>
                <w:rFonts w:ascii="Arial" w:hAnsi="Arial" w:cs="Arial"/>
              </w:rPr>
            </w:pPr>
            <w:r w:rsidRPr="007E38F8">
              <w:rPr>
                <w:rFonts w:ascii="Arial" w:hAnsi="Arial" w:cs="Arial"/>
              </w:rPr>
              <w:t>3 dias</w:t>
            </w:r>
          </w:p>
        </w:tc>
        <w:tc>
          <w:tcPr>
            <w:tcW w:w="2898" w:type="dxa"/>
            <w:shd w:val="clear" w:color="auto" w:fill="auto"/>
            <w:vAlign w:val="center"/>
          </w:tcPr>
          <w:p w14:paraId="15832D7D" w14:textId="77777777" w:rsidR="006F567E" w:rsidRPr="007E38F8" w:rsidRDefault="006F567E" w:rsidP="006F567E">
            <w:pPr>
              <w:jc w:val="center"/>
              <w:rPr>
                <w:rFonts w:ascii="Arial" w:hAnsi="Arial" w:cs="Arial"/>
              </w:rPr>
            </w:pPr>
            <w:r w:rsidRPr="007E38F8">
              <w:rPr>
                <w:rFonts w:ascii="Arial" w:hAnsi="Arial" w:cs="Arial"/>
              </w:rPr>
              <w:t>Recebimento das sugestões pelo Órgão Responsável</w:t>
            </w:r>
          </w:p>
        </w:tc>
      </w:tr>
      <w:tr w:rsidR="006F567E" w:rsidRPr="007E38F8" w14:paraId="0B04C9DD" w14:textId="77777777" w:rsidTr="001E3600">
        <w:tc>
          <w:tcPr>
            <w:tcW w:w="4824" w:type="dxa"/>
            <w:shd w:val="clear" w:color="auto" w:fill="auto"/>
            <w:vAlign w:val="center"/>
          </w:tcPr>
          <w:p w14:paraId="71F0E0EF" w14:textId="77777777" w:rsidR="006F567E" w:rsidRPr="007E38F8" w:rsidRDefault="006F567E" w:rsidP="006F567E">
            <w:pPr>
              <w:jc w:val="both"/>
              <w:rPr>
                <w:rFonts w:ascii="Arial" w:hAnsi="Arial" w:cs="Arial"/>
              </w:rPr>
            </w:pPr>
            <w:r w:rsidRPr="007E38F8">
              <w:rPr>
                <w:rFonts w:ascii="Arial" w:hAnsi="Arial" w:cs="Arial"/>
              </w:rPr>
              <w:t xml:space="preserve">Instalação física dos equipamentos, passagem de cabeamento de vídeo, interligação de ativos de rede, turn-on e configuração dos servidores e do armazenamento consolidado e testes preliminares de operação; </w:t>
            </w:r>
            <w:r w:rsidRPr="007E38F8">
              <w:rPr>
                <w:rFonts w:ascii="Arial" w:hAnsi="Arial" w:cs="Arial"/>
                <w:color w:val="000000"/>
              </w:rPr>
              <w:t>customização do ambiente, com a definição das interfaces, dos usuários e níveis de acesso bem como ao teste de todas as funcionalidades exigidas</w:t>
            </w:r>
          </w:p>
        </w:tc>
        <w:tc>
          <w:tcPr>
            <w:tcW w:w="1458" w:type="dxa"/>
            <w:shd w:val="clear" w:color="auto" w:fill="auto"/>
            <w:vAlign w:val="center"/>
          </w:tcPr>
          <w:p w14:paraId="40F213E1" w14:textId="77777777" w:rsidR="006F567E" w:rsidRPr="007E38F8" w:rsidRDefault="006F567E" w:rsidP="006F567E">
            <w:pPr>
              <w:jc w:val="center"/>
              <w:rPr>
                <w:rFonts w:ascii="Arial" w:hAnsi="Arial" w:cs="Arial"/>
              </w:rPr>
            </w:pPr>
            <w:r w:rsidRPr="007E38F8">
              <w:rPr>
                <w:rFonts w:ascii="Arial" w:hAnsi="Arial" w:cs="Arial"/>
              </w:rPr>
              <w:t>60 dias</w:t>
            </w:r>
          </w:p>
          <w:p w14:paraId="21F17D86" w14:textId="77777777" w:rsidR="006F567E" w:rsidRPr="007E38F8" w:rsidRDefault="006F567E" w:rsidP="006F567E">
            <w:pPr>
              <w:jc w:val="center"/>
              <w:rPr>
                <w:rFonts w:ascii="Arial" w:hAnsi="Arial" w:cs="Arial"/>
              </w:rPr>
            </w:pPr>
          </w:p>
        </w:tc>
        <w:tc>
          <w:tcPr>
            <w:tcW w:w="2898" w:type="dxa"/>
            <w:shd w:val="clear" w:color="auto" w:fill="auto"/>
            <w:vAlign w:val="center"/>
          </w:tcPr>
          <w:p w14:paraId="48694EE7" w14:textId="77777777" w:rsidR="006F567E" w:rsidRPr="007E38F8" w:rsidRDefault="0007255F" w:rsidP="00515638">
            <w:pPr>
              <w:jc w:val="center"/>
              <w:rPr>
                <w:rFonts w:ascii="Arial" w:hAnsi="Arial" w:cs="Arial"/>
              </w:rPr>
            </w:pPr>
            <w:r w:rsidRPr="007E38F8">
              <w:rPr>
                <w:rFonts w:ascii="Arial" w:hAnsi="Arial" w:cs="Arial"/>
              </w:rPr>
              <w:t>E</w:t>
            </w:r>
            <w:r w:rsidR="006F567E" w:rsidRPr="007E38F8">
              <w:rPr>
                <w:rFonts w:ascii="Arial" w:hAnsi="Arial" w:cs="Arial"/>
              </w:rPr>
              <w:t>ntrega</w:t>
            </w:r>
          </w:p>
        </w:tc>
      </w:tr>
      <w:tr w:rsidR="006F567E" w:rsidRPr="007E38F8" w14:paraId="7E9D98E4" w14:textId="77777777" w:rsidTr="001E3600">
        <w:tc>
          <w:tcPr>
            <w:tcW w:w="4824" w:type="dxa"/>
            <w:shd w:val="clear" w:color="auto" w:fill="auto"/>
            <w:vAlign w:val="center"/>
          </w:tcPr>
          <w:p w14:paraId="51C0E3DF" w14:textId="77777777" w:rsidR="006F567E" w:rsidRPr="007E38F8" w:rsidRDefault="006F567E" w:rsidP="006F567E">
            <w:pPr>
              <w:jc w:val="both"/>
              <w:rPr>
                <w:rFonts w:ascii="Arial" w:hAnsi="Arial" w:cs="Arial"/>
                <w:color w:val="000000"/>
              </w:rPr>
            </w:pPr>
            <w:r w:rsidRPr="007E38F8">
              <w:rPr>
                <w:rFonts w:ascii="Arial" w:hAnsi="Arial" w:cs="Arial"/>
                <w:color w:val="000000"/>
              </w:rPr>
              <w:t>Entrega da documentação de As-Built, listagem de peças mais vulneráveis ao desgaste, catálogo de peças de reposição, todos os esquemas elétricos e eletrônicos e rotinas de manutenção preventiva</w:t>
            </w:r>
          </w:p>
        </w:tc>
        <w:tc>
          <w:tcPr>
            <w:tcW w:w="1458" w:type="dxa"/>
            <w:shd w:val="clear" w:color="auto" w:fill="auto"/>
            <w:vAlign w:val="center"/>
          </w:tcPr>
          <w:p w14:paraId="6FF2D1E1" w14:textId="77777777" w:rsidR="006F567E" w:rsidRPr="007E38F8" w:rsidRDefault="006F567E" w:rsidP="006F567E">
            <w:pPr>
              <w:jc w:val="center"/>
              <w:rPr>
                <w:rFonts w:ascii="Arial" w:hAnsi="Arial" w:cs="Arial"/>
              </w:rPr>
            </w:pPr>
            <w:r w:rsidRPr="007E38F8">
              <w:rPr>
                <w:rFonts w:ascii="Arial" w:hAnsi="Arial" w:cs="Arial"/>
              </w:rPr>
              <w:t>60 dias</w:t>
            </w:r>
          </w:p>
        </w:tc>
        <w:tc>
          <w:tcPr>
            <w:tcW w:w="2898" w:type="dxa"/>
            <w:shd w:val="clear" w:color="auto" w:fill="auto"/>
            <w:vAlign w:val="center"/>
          </w:tcPr>
          <w:p w14:paraId="516A85D8" w14:textId="77777777" w:rsidR="006F567E" w:rsidRPr="007E38F8" w:rsidRDefault="0007255F" w:rsidP="00515638">
            <w:pPr>
              <w:jc w:val="center"/>
              <w:rPr>
                <w:rFonts w:ascii="Arial" w:hAnsi="Arial" w:cs="Arial"/>
              </w:rPr>
            </w:pPr>
            <w:r w:rsidRPr="007E38F8">
              <w:rPr>
                <w:rFonts w:ascii="Arial" w:hAnsi="Arial" w:cs="Arial"/>
              </w:rPr>
              <w:t>E</w:t>
            </w:r>
            <w:r w:rsidR="006F567E" w:rsidRPr="007E38F8">
              <w:rPr>
                <w:rFonts w:ascii="Arial" w:hAnsi="Arial" w:cs="Arial"/>
              </w:rPr>
              <w:t>ntrega</w:t>
            </w:r>
          </w:p>
        </w:tc>
      </w:tr>
      <w:tr w:rsidR="006F567E" w:rsidRPr="007E38F8" w14:paraId="7D420DD0" w14:textId="77777777" w:rsidTr="001E3600">
        <w:tc>
          <w:tcPr>
            <w:tcW w:w="4824" w:type="dxa"/>
            <w:shd w:val="clear" w:color="auto" w:fill="auto"/>
            <w:vAlign w:val="center"/>
          </w:tcPr>
          <w:p w14:paraId="7EFF5278" w14:textId="77777777" w:rsidR="006F567E" w:rsidRPr="007E38F8" w:rsidRDefault="006F567E" w:rsidP="006F567E">
            <w:pPr>
              <w:jc w:val="both"/>
              <w:rPr>
                <w:rFonts w:ascii="Arial" w:hAnsi="Arial" w:cs="Arial"/>
              </w:rPr>
            </w:pPr>
            <w:r w:rsidRPr="007E38F8">
              <w:rPr>
                <w:rFonts w:ascii="Arial" w:hAnsi="Arial" w:cs="Arial"/>
              </w:rPr>
              <w:t>Realização da verificação de conformidade pelo Órgão Responsável</w:t>
            </w:r>
          </w:p>
        </w:tc>
        <w:tc>
          <w:tcPr>
            <w:tcW w:w="1458" w:type="dxa"/>
            <w:shd w:val="clear" w:color="auto" w:fill="auto"/>
            <w:vAlign w:val="center"/>
          </w:tcPr>
          <w:p w14:paraId="240BB829" w14:textId="77777777" w:rsidR="006F567E" w:rsidRPr="007E38F8" w:rsidRDefault="006F567E" w:rsidP="006F567E">
            <w:pPr>
              <w:jc w:val="center"/>
              <w:rPr>
                <w:rFonts w:ascii="Arial" w:hAnsi="Arial" w:cs="Arial"/>
              </w:rPr>
            </w:pPr>
            <w:r w:rsidRPr="007E38F8">
              <w:rPr>
                <w:rFonts w:ascii="Arial" w:hAnsi="Arial" w:cs="Arial"/>
              </w:rPr>
              <w:t>5 dias úteis</w:t>
            </w:r>
          </w:p>
        </w:tc>
        <w:tc>
          <w:tcPr>
            <w:tcW w:w="2898" w:type="dxa"/>
            <w:shd w:val="clear" w:color="auto" w:fill="auto"/>
            <w:vAlign w:val="center"/>
          </w:tcPr>
          <w:p w14:paraId="70A4CC64" w14:textId="77777777" w:rsidR="006F567E" w:rsidRPr="007E38F8" w:rsidRDefault="006F567E" w:rsidP="006F567E">
            <w:pPr>
              <w:jc w:val="center"/>
              <w:rPr>
                <w:rFonts w:ascii="Arial" w:hAnsi="Arial" w:cs="Arial"/>
              </w:rPr>
            </w:pPr>
            <w:r w:rsidRPr="007E38F8">
              <w:rPr>
                <w:rFonts w:ascii="Arial" w:hAnsi="Arial" w:cs="Arial"/>
              </w:rPr>
              <w:t>Término do serviço de instalação, ativação e customização</w:t>
            </w:r>
          </w:p>
        </w:tc>
      </w:tr>
      <w:tr w:rsidR="006F567E" w:rsidRPr="007E38F8" w14:paraId="4A9729DA" w14:textId="77777777" w:rsidTr="001E3600">
        <w:trPr>
          <w:trHeight w:val="60"/>
        </w:trPr>
        <w:tc>
          <w:tcPr>
            <w:tcW w:w="4824" w:type="dxa"/>
            <w:shd w:val="clear" w:color="auto" w:fill="auto"/>
            <w:vAlign w:val="center"/>
          </w:tcPr>
          <w:p w14:paraId="6A18DD92" w14:textId="77777777" w:rsidR="006F567E" w:rsidRPr="007E38F8" w:rsidRDefault="006F567E" w:rsidP="00CF48F8">
            <w:pPr>
              <w:jc w:val="both"/>
              <w:rPr>
                <w:rFonts w:ascii="Arial" w:hAnsi="Arial" w:cs="Arial"/>
              </w:rPr>
            </w:pPr>
            <w:r w:rsidRPr="007E38F8">
              <w:rPr>
                <w:rFonts w:ascii="Arial" w:hAnsi="Arial" w:cs="Arial"/>
              </w:rPr>
              <w:t>Capacitação</w:t>
            </w:r>
            <w:r w:rsidR="00EC2E45" w:rsidRPr="007E38F8">
              <w:rPr>
                <w:rFonts w:ascii="Arial" w:hAnsi="Arial" w:cs="Arial"/>
              </w:rPr>
              <w:t xml:space="preserve"> </w:t>
            </w:r>
          </w:p>
        </w:tc>
        <w:tc>
          <w:tcPr>
            <w:tcW w:w="1458" w:type="dxa"/>
            <w:shd w:val="clear" w:color="auto" w:fill="auto"/>
            <w:vAlign w:val="center"/>
          </w:tcPr>
          <w:p w14:paraId="56F9115D" w14:textId="6D20204F" w:rsidR="006F567E" w:rsidRPr="007E38F8" w:rsidRDefault="00CF48F8" w:rsidP="006F567E">
            <w:pPr>
              <w:jc w:val="center"/>
              <w:rPr>
                <w:rFonts w:ascii="Arial" w:hAnsi="Arial" w:cs="Arial"/>
              </w:rPr>
            </w:pPr>
            <w:r w:rsidRPr="007E38F8">
              <w:rPr>
                <w:rFonts w:ascii="Arial" w:hAnsi="Arial" w:cs="Arial"/>
              </w:rPr>
              <w:t>10</w:t>
            </w:r>
            <w:r w:rsidRPr="007E38F8">
              <w:rPr>
                <w:rFonts w:ascii="Arial" w:hAnsi="Arial"/>
              </w:rPr>
              <w:t xml:space="preserve"> dias </w:t>
            </w:r>
            <w:r w:rsidRPr="007E38F8">
              <w:rPr>
                <w:rFonts w:ascii="Arial" w:hAnsi="Arial" w:cs="Arial"/>
              </w:rPr>
              <w:t>úteis</w:t>
            </w:r>
          </w:p>
        </w:tc>
        <w:tc>
          <w:tcPr>
            <w:tcW w:w="2898" w:type="dxa"/>
            <w:shd w:val="clear" w:color="auto" w:fill="auto"/>
            <w:vAlign w:val="center"/>
          </w:tcPr>
          <w:p w14:paraId="2C1C0922" w14:textId="77777777" w:rsidR="006F567E" w:rsidRPr="007E38F8" w:rsidRDefault="00BF6594" w:rsidP="006F567E">
            <w:pPr>
              <w:jc w:val="center"/>
              <w:rPr>
                <w:rFonts w:ascii="Arial" w:hAnsi="Arial" w:cs="Arial"/>
              </w:rPr>
            </w:pPr>
            <w:r w:rsidRPr="007E38F8">
              <w:rPr>
                <w:rFonts w:ascii="Arial" w:hAnsi="Arial" w:cs="Arial"/>
              </w:rPr>
              <w:t>Finalização da verificação de conformidade</w:t>
            </w:r>
          </w:p>
        </w:tc>
      </w:tr>
      <w:tr w:rsidR="006F567E" w:rsidRPr="007E38F8" w14:paraId="57C75505" w14:textId="77777777" w:rsidTr="009E3067">
        <w:trPr>
          <w:trHeight w:val="794"/>
        </w:trPr>
        <w:tc>
          <w:tcPr>
            <w:tcW w:w="4824" w:type="dxa"/>
            <w:shd w:val="clear" w:color="auto" w:fill="auto"/>
            <w:vAlign w:val="center"/>
          </w:tcPr>
          <w:p w14:paraId="242D7B7F" w14:textId="77777777" w:rsidR="006F567E" w:rsidRPr="007E38F8" w:rsidRDefault="006F567E" w:rsidP="006F567E">
            <w:pPr>
              <w:jc w:val="both"/>
              <w:rPr>
                <w:rFonts w:ascii="Arial" w:hAnsi="Arial" w:cs="Arial"/>
              </w:rPr>
            </w:pPr>
            <w:r w:rsidRPr="007E38F8">
              <w:rPr>
                <w:rFonts w:ascii="Arial" w:hAnsi="Arial" w:cs="Arial"/>
              </w:rPr>
              <w:t>Operação assistida</w:t>
            </w:r>
          </w:p>
        </w:tc>
        <w:tc>
          <w:tcPr>
            <w:tcW w:w="1458" w:type="dxa"/>
            <w:shd w:val="clear" w:color="auto" w:fill="auto"/>
            <w:vAlign w:val="center"/>
          </w:tcPr>
          <w:p w14:paraId="7FE76ECE" w14:textId="77777777" w:rsidR="006F567E" w:rsidRPr="007E38F8" w:rsidRDefault="006F567E" w:rsidP="006F567E">
            <w:pPr>
              <w:jc w:val="center"/>
              <w:rPr>
                <w:rFonts w:ascii="Arial" w:hAnsi="Arial" w:cs="Arial"/>
              </w:rPr>
            </w:pPr>
            <w:r w:rsidRPr="007E38F8">
              <w:rPr>
                <w:rFonts w:ascii="Arial" w:hAnsi="Arial" w:cs="Arial"/>
              </w:rPr>
              <w:t>Durante 30 dias</w:t>
            </w:r>
          </w:p>
        </w:tc>
        <w:tc>
          <w:tcPr>
            <w:tcW w:w="2898" w:type="dxa"/>
            <w:shd w:val="clear" w:color="auto" w:fill="auto"/>
            <w:vAlign w:val="center"/>
          </w:tcPr>
          <w:p w14:paraId="6C92D376" w14:textId="77777777" w:rsidR="006F567E" w:rsidRPr="007E38F8" w:rsidRDefault="0007255F" w:rsidP="006F567E">
            <w:pPr>
              <w:jc w:val="center"/>
              <w:rPr>
                <w:rFonts w:ascii="Arial" w:hAnsi="Arial" w:cs="Arial"/>
              </w:rPr>
            </w:pPr>
            <w:r w:rsidRPr="007E38F8">
              <w:rPr>
                <w:rFonts w:ascii="Arial" w:hAnsi="Arial" w:cs="Arial"/>
              </w:rPr>
              <w:t>F</w:t>
            </w:r>
            <w:r w:rsidR="00BF6594" w:rsidRPr="007E38F8">
              <w:rPr>
                <w:rFonts w:ascii="Arial" w:hAnsi="Arial" w:cs="Arial"/>
              </w:rPr>
              <w:t>inalização do treinamento</w:t>
            </w:r>
          </w:p>
        </w:tc>
      </w:tr>
      <w:tr w:rsidR="006F567E" w:rsidRPr="007E38F8" w14:paraId="1F735A82" w14:textId="77777777" w:rsidTr="009E3067">
        <w:trPr>
          <w:trHeight w:val="646"/>
        </w:trPr>
        <w:tc>
          <w:tcPr>
            <w:tcW w:w="4824" w:type="dxa"/>
            <w:shd w:val="clear" w:color="auto" w:fill="auto"/>
            <w:vAlign w:val="center"/>
          </w:tcPr>
          <w:p w14:paraId="15158419" w14:textId="0484557D" w:rsidR="006F567E" w:rsidRPr="007E38F8" w:rsidRDefault="00EC2E45" w:rsidP="00BF6594">
            <w:pPr>
              <w:jc w:val="both"/>
              <w:rPr>
                <w:rFonts w:ascii="Arial" w:hAnsi="Arial" w:cs="Arial"/>
              </w:rPr>
            </w:pPr>
            <w:r w:rsidRPr="007E38F8">
              <w:rPr>
                <w:rFonts w:ascii="Arial" w:hAnsi="Arial" w:cs="Arial"/>
              </w:rPr>
              <w:t>Termo de Recebimento Definitivo</w:t>
            </w:r>
          </w:p>
        </w:tc>
        <w:tc>
          <w:tcPr>
            <w:tcW w:w="1458" w:type="dxa"/>
            <w:shd w:val="clear" w:color="auto" w:fill="auto"/>
            <w:vAlign w:val="center"/>
          </w:tcPr>
          <w:p w14:paraId="75798068" w14:textId="77777777" w:rsidR="006F567E" w:rsidRPr="007E38F8" w:rsidRDefault="006F567E" w:rsidP="006F567E">
            <w:pPr>
              <w:jc w:val="center"/>
              <w:rPr>
                <w:rFonts w:ascii="Arial" w:hAnsi="Arial" w:cs="Arial"/>
              </w:rPr>
            </w:pPr>
            <w:r w:rsidRPr="007E38F8">
              <w:rPr>
                <w:rFonts w:ascii="Arial" w:hAnsi="Arial" w:cs="Arial"/>
              </w:rPr>
              <w:t>15 dias</w:t>
            </w:r>
          </w:p>
        </w:tc>
        <w:tc>
          <w:tcPr>
            <w:tcW w:w="2898" w:type="dxa"/>
            <w:shd w:val="clear" w:color="auto" w:fill="auto"/>
            <w:vAlign w:val="center"/>
          </w:tcPr>
          <w:p w14:paraId="51400101" w14:textId="77777777" w:rsidR="006F567E" w:rsidRPr="007E38F8" w:rsidRDefault="002A558E" w:rsidP="006F567E">
            <w:pPr>
              <w:jc w:val="center"/>
              <w:rPr>
                <w:rFonts w:ascii="Arial" w:hAnsi="Arial" w:cs="Arial"/>
              </w:rPr>
            </w:pPr>
            <w:r w:rsidRPr="007E38F8">
              <w:rPr>
                <w:rFonts w:ascii="Arial" w:hAnsi="Arial" w:cs="Arial"/>
              </w:rPr>
              <w:t>Finalização do período de operação assistida</w:t>
            </w:r>
          </w:p>
        </w:tc>
      </w:tr>
      <w:tr w:rsidR="006F567E" w:rsidRPr="00865DCE" w14:paraId="69E508DD" w14:textId="77777777" w:rsidTr="001E3600">
        <w:tc>
          <w:tcPr>
            <w:tcW w:w="4824" w:type="dxa"/>
            <w:shd w:val="clear" w:color="auto" w:fill="auto"/>
            <w:vAlign w:val="center"/>
          </w:tcPr>
          <w:p w14:paraId="2763EA38" w14:textId="77777777" w:rsidR="006F567E" w:rsidRPr="007E38F8" w:rsidRDefault="006F567E" w:rsidP="006F567E">
            <w:pPr>
              <w:jc w:val="both"/>
              <w:rPr>
                <w:rFonts w:ascii="Arial" w:hAnsi="Arial" w:cs="Arial"/>
              </w:rPr>
            </w:pPr>
            <w:r w:rsidRPr="007E38F8">
              <w:rPr>
                <w:rFonts w:ascii="Arial" w:hAnsi="Arial" w:cs="Arial"/>
              </w:rPr>
              <w:t>Garantia de Funcionamento</w:t>
            </w:r>
          </w:p>
        </w:tc>
        <w:tc>
          <w:tcPr>
            <w:tcW w:w="1458" w:type="dxa"/>
            <w:shd w:val="clear" w:color="auto" w:fill="auto"/>
            <w:vAlign w:val="center"/>
          </w:tcPr>
          <w:p w14:paraId="3F1D3AA3" w14:textId="77777777" w:rsidR="006F567E" w:rsidRPr="007E38F8" w:rsidRDefault="00EC2E45" w:rsidP="006F567E">
            <w:pPr>
              <w:jc w:val="center"/>
              <w:rPr>
                <w:rFonts w:ascii="Arial" w:hAnsi="Arial" w:cs="Arial"/>
              </w:rPr>
            </w:pPr>
            <w:r w:rsidRPr="007E38F8">
              <w:rPr>
                <w:rFonts w:ascii="Arial" w:hAnsi="Arial" w:cs="Arial"/>
              </w:rPr>
              <w:t xml:space="preserve">Durante, no mínimo, </w:t>
            </w:r>
            <w:r w:rsidR="006F567E" w:rsidRPr="007E38F8">
              <w:rPr>
                <w:rFonts w:ascii="Arial" w:hAnsi="Arial" w:cs="Arial"/>
              </w:rPr>
              <w:t>24 meses</w:t>
            </w:r>
          </w:p>
        </w:tc>
        <w:tc>
          <w:tcPr>
            <w:tcW w:w="2898" w:type="dxa"/>
            <w:shd w:val="clear" w:color="auto" w:fill="auto"/>
            <w:vAlign w:val="center"/>
          </w:tcPr>
          <w:p w14:paraId="5F5F6651" w14:textId="77777777" w:rsidR="006F567E" w:rsidRPr="00865DCE" w:rsidRDefault="006F567E" w:rsidP="002A558E">
            <w:pPr>
              <w:jc w:val="center"/>
              <w:rPr>
                <w:rFonts w:ascii="Arial" w:hAnsi="Arial" w:cs="Arial"/>
              </w:rPr>
            </w:pPr>
            <w:r w:rsidRPr="007E38F8">
              <w:rPr>
                <w:rFonts w:ascii="Arial" w:hAnsi="Arial" w:cs="Arial"/>
              </w:rPr>
              <w:t xml:space="preserve">Após </w:t>
            </w:r>
            <w:r w:rsidR="002A558E" w:rsidRPr="007E38F8">
              <w:rPr>
                <w:rFonts w:ascii="Arial" w:hAnsi="Arial" w:cs="Arial"/>
              </w:rPr>
              <w:t>o recebimento</w:t>
            </w:r>
            <w:r w:rsidRPr="007E38F8">
              <w:rPr>
                <w:rFonts w:ascii="Arial" w:hAnsi="Arial" w:cs="Arial"/>
              </w:rPr>
              <w:t xml:space="preserve"> definitivo</w:t>
            </w:r>
          </w:p>
        </w:tc>
      </w:tr>
    </w:tbl>
    <w:p w14:paraId="12920584" w14:textId="77777777" w:rsidR="00DE5EC5" w:rsidRPr="00EA219B" w:rsidRDefault="006F567E" w:rsidP="00B26125">
      <w:pPr>
        <w:pStyle w:val="t3ftulon3fvel1negrito"/>
        <w:numPr>
          <w:ilvl w:val="0"/>
          <w:numId w:val="19"/>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14:paraId="06EA5CC4" w14:textId="77777777" w:rsidR="00DE5EC5" w:rsidRDefault="00DE5EC5" w:rsidP="00AC124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F6594">
        <w:rPr>
          <w:rStyle w:val="fonte"/>
          <w:rFonts w:cs="Arial"/>
        </w:rPr>
        <w:t>Considera</w:t>
      </w:r>
      <w:r w:rsidRPr="00BF6594">
        <w:rPr>
          <w:rFonts w:cs="Arial"/>
        </w:rPr>
        <w:t xml:space="preserve">-se órgão responsável pela gestão </w:t>
      </w:r>
      <w:r w:rsidR="00023AC3" w:rsidRPr="00BF6594">
        <w:rPr>
          <w:rFonts w:cs="Arial"/>
        </w:rPr>
        <w:t>deste C</w:t>
      </w:r>
      <w:r w:rsidR="00EA219B" w:rsidRPr="00BF6594">
        <w:rPr>
          <w:rFonts w:cs="Arial"/>
        </w:rPr>
        <w:t>ontrato</w:t>
      </w:r>
      <w:r w:rsidRPr="00BF6594">
        <w:rPr>
          <w:rFonts w:cs="Arial"/>
          <w:b/>
        </w:rPr>
        <w:t xml:space="preserve"> </w:t>
      </w:r>
      <w:r w:rsidRPr="001E3600">
        <w:rPr>
          <w:rFonts w:cs="Arial"/>
        </w:rPr>
        <w:t>a</w:t>
      </w:r>
      <w:r w:rsidR="00846477" w:rsidRPr="001E3600">
        <w:rPr>
          <w:rFonts w:cs="Arial"/>
        </w:rPr>
        <w:t xml:space="preserve"> </w:t>
      </w:r>
      <w:r w:rsidRPr="001E3600">
        <w:rPr>
          <w:rFonts w:cs="Arial"/>
        </w:rPr>
        <w:t>SECRETARIA</w:t>
      </w:r>
      <w:r w:rsidR="00846477" w:rsidRPr="001E3600">
        <w:rPr>
          <w:rFonts w:cs="Arial"/>
        </w:rPr>
        <w:t xml:space="preserve"> DE COMUNICAÇÃO SOCIAL</w:t>
      </w:r>
      <w:r w:rsidRPr="00BF6594">
        <w:rPr>
          <w:rFonts w:cs="Arial"/>
        </w:rPr>
        <w:t xml:space="preserve"> da Câmara dos Deputados, localizad</w:t>
      </w:r>
      <w:r w:rsidR="00AC1242">
        <w:rPr>
          <w:rFonts w:cs="Arial"/>
        </w:rPr>
        <w:t>a</w:t>
      </w:r>
      <w:r w:rsidRPr="001E3600">
        <w:rPr>
          <w:rFonts w:cs="Arial"/>
        </w:rPr>
        <w:t xml:space="preserve"> no</w:t>
      </w:r>
      <w:r w:rsidR="00846477" w:rsidRPr="001E3600">
        <w:rPr>
          <w:rFonts w:cs="Arial"/>
        </w:rPr>
        <w:t xml:space="preserve"> Edifício Principal, Pavimento Inferior, Ala E, Sala 25</w:t>
      </w:r>
      <w:r w:rsidRPr="001E3600">
        <w:rPr>
          <w:rFonts w:cs="Arial"/>
        </w:rPr>
        <w:t>,</w:t>
      </w:r>
      <w:r w:rsidRPr="00BF6594">
        <w:rPr>
          <w:rFonts w:cs="Arial"/>
        </w:rPr>
        <w:t xml:space="preserve"> que, por meio </w:t>
      </w:r>
      <w:r w:rsidRPr="001E3600">
        <w:rPr>
          <w:rFonts w:cs="Arial"/>
        </w:rPr>
        <w:t xml:space="preserve">da </w:t>
      </w:r>
      <w:r w:rsidR="00846477" w:rsidRPr="001E3600">
        <w:rPr>
          <w:rFonts w:cs="Arial"/>
        </w:rPr>
        <w:t>COORDENAÇÃO DE INFRAESTRUTURA TECNOLÓGICA</w:t>
      </w:r>
      <w:r w:rsidRPr="001E3600">
        <w:rPr>
          <w:rFonts w:cs="Arial"/>
        </w:rPr>
        <w:t>,</w:t>
      </w:r>
      <w:r w:rsidRPr="00BF6594">
        <w:rPr>
          <w:rFonts w:cs="Arial"/>
        </w:rPr>
        <w:t xml:space="preserve"> designará o fiscal responsável pelos atos de acompanhamento, controle e fiscalização da execução</w:t>
      </w:r>
      <w:r w:rsidRPr="00EA219B">
        <w:rPr>
          <w:rFonts w:cs="Arial"/>
        </w:rPr>
        <w:t xml:space="preserve"> c</w:t>
      </w:r>
      <w:r w:rsidRPr="00EA219B">
        <w:rPr>
          <w:rStyle w:val="fonte"/>
          <w:rFonts w:cs="Arial"/>
        </w:rPr>
        <w:t>ontratual</w:t>
      </w:r>
      <w:r w:rsidRPr="00EA219B">
        <w:rPr>
          <w:rFonts w:cs="Arial"/>
        </w:rPr>
        <w:t>.</w:t>
      </w:r>
    </w:p>
    <w:p w14:paraId="67F58D70" w14:textId="77777777" w:rsidR="0075654F" w:rsidRDefault="00BF6594" w:rsidP="00B26125">
      <w:pPr>
        <w:pStyle w:val="t3ftulon3fvel1negrito"/>
        <w:numPr>
          <w:ilvl w:val="0"/>
          <w:numId w:val="19"/>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14:paraId="523FF168" w14:textId="77777777" w:rsidR="00F86114" w:rsidRPr="00F86114" w:rsidRDefault="00F86114"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7A1CF5F3" w14:textId="77777777" w:rsidR="0075654F" w:rsidRPr="00B65680"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44145CF2" w14:textId="77777777" w:rsidR="0075654F" w:rsidRPr="00B65680"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empregados nos </w:t>
      </w:r>
      <w:r w:rsidRPr="009E3067">
        <w:rPr>
          <w:rStyle w:val="fonte"/>
          <w:rFonts w:cs="Arial"/>
        </w:rPr>
        <w:t>prédios administrativos</w:t>
      </w:r>
      <w:r w:rsidR="0092610C" w:rsidRPr="009E3067">
        <w:rPr>
          <w:rStyle w:val="fonte"/>
          <w:rFonts w:cs="Arial"/>
        </w:rPr>
        <w:t xml:space="preserve"> da CONTRATANTE</w:t>
      </w:r>
      <w:r w:rsidR="0092610C" w:rsidRPr="009E3067">
        <w:rPr>
          <w:rFonts w:cs="Arial"/>
        </w:rPr>
        <w:t>.</w:t>
      </w:r>
    </w:p>
    <w:p w14:paraId="5C3E7885" w14:textId="77777777" w:rsidR="0075654F" w:rsidRPr="00B65680"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Departamento de Polícia Legislativa</w:t>
      </w:r>
      <w:r w:rsidR="00E03F1B">
        <w:rPr>
          <w:rStyle w:val="fonte"/>
          <w:rFonts w:cs="Arial"/>
        </w:rPr>
        <w:t>.</w:t>
      </w:r>
    </w:p>
    <w:p w14:paraId="63A26087" w14:textId="77777777" w:rsidR="0092610C" w:rsidRPr="00B65680" w:rsidRDefault="0092610C"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675E0F8E" w14:textId="77777777" w:rsidR="0092610C" w:rsidRPr="00B65680" w:rsidRDefault="0092610C"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1E87A5BC" w14:textId="77777777" w:rsidR="0092610C" w:rsidRPr="0092610C" w:rsidRDefault="0092610C"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54EDED65" w14:textId="77777777" w:rsidR="0075654F" w:rsidRPr="00B65680"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46B91C33" w14:textId="77777777" w:rsidR="0075654F" w:rsidRPr="00B65680"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467BA891" w14:textId="77777777" w:rsidR="0075654F"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0FEACED" w14:textId="77777777" w:rsidR="0092610C" w:rsidRPr="0056168C" w:rsidRDefault="0092610C"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14:paraId="153CC94E" w14:textId="77777777" w:rsidR="0075654F" w:rsidRPr="0056168C" w:rsidRDefault="0075654F" w:rsidP="00B26125">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58037A92" w14:textId="77777777" w:rsidR="0092610C" w:rsidRPr="00B65680" w:rsidRDefault="0092610C" w:rsidP="009E3067">
      <w:pPr>
        <w:pStyle w:val="Corpoalfabeto"/>
        <w:numPr>
          <w:ilvl w:val="2"/>
          <w:numId w:val="19"/>
        </w:numPr>
        <w:tabs>
          <w:tab w:val="clear" w:pos="1440"/>
          <w:tab w:val="left" w:pos="1134"/>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14:paraId="18820696" w14:textId="77777777" w:rsidR="0075654F" w:rsidRPr="009E3067" w:rsidRDefault="0075654F" w:rsidP="00AC124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9E3067">
        <w:rPr>
          <w:rStyle w:val="fonte"/>
          <w:rFonts w:cs="Arial"/>
          <w:color w:val="000000"/>
        </w:rPr>
        <w:t xml:space="preserve">É </w:t>
      </w:r>
      <w:r w:rsidRPr="009E3067">
        <w:rPr>
          <w:rFonts w:cs="Arial"/>
        </w:rPr>
        <w:t>vedada</w:t>
      </w:r>
      <w:r w:rsidRPr="009E3067">
        <w:rPr>
          <w:rStyle w:val="fonte"/>
          <w:rFonts w:cs="Arial"/>
          <w:color w:val="000000"/>
        </w:rPr>
        <w:t xml:space="preserve"> a subcontratação de pessoa jurídica para a prestação dos serviços objeto </w:t>
      </w:r>
      <w:r w:rsidR="005C2ABC" w:rsidRPr="009E3067">
        <w:rPr>
          <w:rStyle w:val="fonte"/>
          <w:rFonts w:cs="Arial"/>
          <w:color w:val="000000"/>
        </w:rPr>
        <w:t>deste Contrato</w:t>
      </w:r>
      <w:r w:rsidR="00BF6594" w:rsidRPr="009E3067">
        <w:rPr>
          <w:rStyle w:val="fonte"/>
          <w:rFonts w:cs="Arial"/>
          <w:color w:val="000000"/>
        </w:rPr>
        <w:t xml:space="preserve">, exceto </w:t>
      </w:r>
      <w:r w:rsidR="00AC1242" w:rsidRPr="009E3067">
        <w:rPr>
          <w:rStyle w:val="fonte"/>
          <w:rFonts w:cs="Arial"/>
          <w:color w:val="000000"/>
        </w:rPr>
        <w:t xml:space="preserve">quando se tratar dos </w:t>
      </w:r>
      <w:r w:rsidR="00BF6594" w:rsidRPr="009E3067">
        <w:rPr>
          <w:rStyle w:val="fonte"/>
          <w:rFonts w:cs="Arial"/>
          <w:color w:val="000000"/>
        </w:rPr>
        <w:t>serviços de treinamento e operação assistida (Itens 5 e 6 do objeto)</w:t>
      </w:r>
      <w:r w:rsidRPr="009E3067">
        <w:rPr>
          <w:rStyle w:val="fonte"/>
          <w:rFonts w:cs="Arial"/>
          <w:color w:val="000000"/>
        </w:rPr>
        <w:t>.</w:t>
      </w:r>
    </w:p>
    <w:p w14:paraId="4F437046" w14:textId="77777777" w:rsidR="00BF6594" w:rsidRPr="00AC1242" w:rsidRDefault="00BF6594" w:rsidP="00BF6594">
      <w:pPr>
        <w:pStyle w:val="Corpo"/>
        <w:numPr>
          <w:ilvl w:val="2"/>
          <w:numId w:val="19"/>
        </w:numPr>
        <w:tabs>
          <w:tab w:val="clear" w:pos="1440"/>
          <w:tab w:val="num" w:pos="1134"/>
        </w:tabs>
        <w:suppressAutoHyphens w:val="0"/>
        <w:spacing w:before="120" w:after="120"/>
        <w:ind w:left="0" w:firstLine="0"/>
        <w:jc w:val="both"/>
        <w:rPr>
          <w:rFonts w:ascii="Arial" w:hAnsi="Arial" w:cs="Arial"/>
        </w:rPr>
      </w:pPr>
      <w:r w:rsidRPr="00AC1242">
        <w:rPr>
          <w:rFonts w:ascii="Arial" w:hAnsi="Arial" w:cs="Arial"/>
        </w:rPr>
        <w:t>A subcontratação de empresa especializada deve ser aprovada prévia e formalmente pelo Órgão Responsável. Se autorizada a efetuar a subcontratação, a CONTRATADA deverá garantir que a(s) Subcontratada(s) possua(m) experiência nessa atividade específica.</w:t>
      </w:r>
    </w:p>
    <w:p w14:paraId="693707B7" w14:textId="77777777" w:rsidR="00BF6594" w:rsidRPr="00AC1242" w:rsidRDefault="00BF6594" w:rsidP="00BF6594">
      <w:pPr>
        <w:pStyle w:val="Corpo"/>
        <w:numPr>
          <w:ilvl w:val="2"/>
          <w:numId w:val="19"/>
        </w:numPr>
        <w:tabs>
          <w:tab w:val="clear" w:pos="1440"/>
          <w:tab w:val="num" w:pos="1134"/>
        </w:tabs>
        <w:suppressAutoHyphens w:val="0"/>
        <w:spacing w:before="120" w:after="120"/>
        <w:ind w:left="0" w:firstLine="0"/>
        <w:jc w:val="both"/>
        <w:rPr>
          <w:rFonts w:ascii="Arial" w:hAnsi="Arial" w:cs="Arial"/>
        </w:rPr>
      </w:pPr>
      <w:r w:rsidRPr="00AC1242">
        <w:rPr>
          <w:rFonts w:ascii="Arial" w:hAnsi="Arial" w:cs="Arial"/>
        </w:rPr>
        <w:t>A subcontratação não exonerará a CONTRATADA da responsabilidade pela supervisão e coordenação das atividades da(s) Subcontratada(s) e pelo cumprimento rigoroso de todas as obrigações, inclusive pelos eventuais inadimplementos contratuais.</w:t>
      </w:r>
    </w:p>
    <w:p w14:paraId="7F2FF2F5" w14:textId="77777777" w:rsidR="00BF6594" w:rsidRPr="002A558E" w:rsidRDefault="00BF6594" w:rsidP="001E3600">
      <w:pPr>
        <w:pStyle w:val="Corpoalfabeto"/>
        <w:numPr>
          <w:ilvl w:val="2"/>
          <w:numId w:val="19"/>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color w:val="000000"/>
        </w:rPr>
      </w:pPr>
      <w:r w:rsidRPr="00AC1242">
        <w:rPr>
          <w:rFonts w:cs="Arial"/>
        </w:rPr>
        <w:t>Todo e qualquer prejuízo advindo das atividades da(s) Subcontratada(s) será cobrado de forma direta à CONTRATADA que arcará com quaisquer ônus advindos de sua opção por subcontratar.</w:t>
      </w:r>
    </w:p>
    <w:p w14:paraId="6D88AE64" w14:textId="77777777" w:rsidR="002A558E" w:rsidRPr="007E38F8" w:rsidRDefault="002A558E" w:rsidP="002A558E">
      <w:pPr>
        <w:pStyle w:val="Corpoalfabeto"/>
        <w:numPr>
          <w:ilvl w:val="2"/>
          <w:numId w:val="19"/>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7E38F8">
        <w:rPr>
          <w:rFonts w:cs="Arial"/>
          <w:color w:val="000000"/>
        </w:rPr>
        <w:t>Em caso de subcontratação, a(s) Subcontratada(s) deverá(ão) demonstrar habilitação jurídica, regularidade fiscal e trabalhista e cumprimento do disposto no inc. XXXIII do art. 7º da Constituição Federal de 1988.</w:t>
      </w:r>
    </w:p>
    <w:p w14:paraId="2F97293E" w14:textId="77777777" w:rsidR="0075654F" w:rsidRPr="00485356" w:rsidRDefault="0075654F" w:rsidP="00E03F1B">
      <w:pPr>
        <w:pStyle w:val="t3ftulon3fvel1negrito"/>
        <w:numPr>
          <w:ilvl w:val="0"/>
          <w:numId w:val="20"/>
        </w:numPr>
        <w:pBdr>
          <w:top w:val="single" w:sz="4" w:space="1" w:color="auto"/>
          <w:bottom w:val="single" w:sz="4" w:space="1" w:color="auto"/>
        </w:pBdr>
        <w:spacing w:before="120" w:after="120"/>
        <w:jc w:val="both"/>
        <w:rPr>
          <w:rStyle w:val="fonte"/>
          <w:b w:val="0"/>
          <w:sz w:val="24"/>
        </w:rPr>
      </w:pPr>
      <w:r>
        <w:rPr>
          <w:b w:val="0"/>
          <w:sz w:val="24"/>
        </w:rPr>
        <w:t xml:space="preserve"> </w:t>
      </w:r>
      <w:r w:rsidRPr="00485356">
        <w:rPr>
          <w:b w:val="0"/>
          <w:sz w:val="24"/>
        </w:rPr>
        <w:t>DO PAGAMENTO</w:t>
      </w:r>
    </w:p>
    <w:p w14:paraId="5515ED30" w14:textId="756B5AEE" w:rsidR="0075654F" w:rsidRPr="00AC1242" w:rsidRDefault="0075654F" w:rsidP="00AC1242">
      <w:pPr>
        <w:pStyle w:val="Corpo"/>
        <w:numPr>
          <w:ilvl w:val="1"/>
          <w:numId w:val="20"/>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7E38F8">
        <w:rPr>
          <w:rFonts w:ascii="Arial" w:hAnsi="Arial" w:cs="Arial"/>
          <w:szCs w:val="24"/>
        </w:rPr>
        <w:t xml:space="preserve">O objeto aceito </w:t>
      </w:r>
      <w:r w:rsidR="00FB15F9" w:rsidRPr="007E38F8">
        <w:rPr>
          <w:rFonts w:ascii="Arial" w:hAnsi="Arial" w:cs="Arial"/>
          <w:szCs w:val="24"/>
        </w:rPr>
        <w:t xml:space="preserve">definitivamente </w:t>
      </w:r>
      <w:r w:rsidRPr="007E38F8">
        <w:rPr>
          <w:rFonts w:ascii="Arial" w:hAnsi="Arial" w:cs="Arial"/>
          <w:szCs w:val="24"/>
        </w:rPr>
        <w:t xml:space="preserve">pela </w:t>
      </w:r>
      <w:r w:rsidR="00272103" w:rsidRPr="007E38F8">
        <w:rPr>
          <w:rFonts w:ascii="Arial" w:hAnsi="Arial" w:cs="Arial"/>
          <w:szCs w:val="24"/>
        </w:rPr>
        <w:t>CONTRATANTE</w:t>
      </w:r>
      <w:r w:rsidRPr="007E38F8">
        <w:rPr>
          <w:rFonts w:ascii="Arial" w:hAnsi="Arial" w:cs="Arial"/>
          <w:szCs w:val="24"/>
        </w:rPr>
        <w:t xml:space="preserve"> será pago por meio</w:t>
      </w:r>
      <w:r w:rsidRPr="009E3067">
        <w:rPr>
          <w:rFonts w:ascii="Arial" w:hAnsi="Arial" w:cs="Arial"/>
          <w:szCs w:val="24"/>
        </w:rPr>
        <w:t xml:space="preserve"> de depósito em conta corrente da </w:t>
      </w:r>
      <w:r w:rsidR="00272103" w:rsidRPr="009E3067">
        <w:rPr>
          <w:rFonts w:ascii="Arial" w:hAnsi="Arial" w:cs="Arial"/>
          <w:szCs w:val="24"/>
        </w:rPr>
        <w:t>CONTRATADA</w:t>
      </w:r>
      <w:r w:rsidRPr="009E3067">
        <w:rPr>
          <w:rFonts w:ascii="Arial" w:hAnsi="Arial" w:cs="Arial"/>
          <w:szCs w:val="24"/>
        </w:rPr>
        <w:t>, em agência bancária indicada, mediante a apresentação</w:t>
      </w:r>
      <w:r w:rsidR="00DE160E" w:rsidRPr="009E3067">
        <w:rPr>
          <w:rFonts w:ascii="Arial" w:hAnsi="Arial" w:cs="Arial"/>
          <w:szCs w:val="24"/>
        </w:rPr>
        <w:t xml:space="preserve"> </w:t>
      </w:r>
      <w:r w:rsidRPr="009E3067">
        <w:rPr>
          <w:rFonts w:ascii="Arial" w:hAnsi="Arial" w:cs="Arial"/>
          <w:szCs w:val="24"/>
        </w:rPr>
        <w:t>de nota fiscal/fatura discriminada, após atestação pelo Órgão Responsável.</w:t>
      </w:r>
    </w:p>
    <w:p w14:paraId="45393715" w14:textId="77777777" w:rsidR="0075654F" w:rsidRPr="00AC1242" w:rsidRDefault="0075654F" w:rsidP="009D7FDE">
      <w:pPr>
        <w:pStyle w:val="Corpo"/>
        <w:numPr>
          <w:ilvl w:val="2"/>
          <w:numId w:val="20"/>
        </w:numPr>
        <w:tabs>
          <w:tab w:val="left" w:pos="1134"/>
        </w:tabs>
        <w:suppressAutoHyphens w:val="0"/>
        <w:spacing w:before="120" w:after="120"/>
        <w:ind w:left="0" w:firstLine="0"/>
        <w:jc w:val="both"/>
        <w:rPr>
          <w:rFonts w:ascii="Arial" w:hAnsi="Arial"/>
        </w:rPr>
      </w:pPr>
      <w:r w:rsidRPr="00AC1242">
        <w:rPr>
          <w:rFonts w:ascii="Arial" w:hAnsi="Arial"/>
        </w:rPr>
        <w:t xml:space="preserve"> </w:t>
      </w:r>
      <w:r w:rsidRPr="00AC1242">
        <w:rPr>
          <w:rFonts w:ascii="Arial" w:hAnsi="Arial"/>
        </w:rPr>
        <w:tab/>
        <w:t xml:space="preserve">A instituição bancária, a agência e o número da conta deverão ser mencionados na nota fiscal/fatura. </w:t>
      </w:r>
    </w:p>
    <w:p w14:paraId="3F030901" w14:textId="77777777" w:rsidR="0075654F" w:rsidRPr="00AC1242" w:rsidRDefault="0075654F" w:rsidP="009D7FDE">
      <w:pPr>
        <w:pStyle w:val="Corpo"/>
        <w:numPr>
          <w:ilvl w:val="1"/>
          <w:numId w:val="20"/>
        </w:numPr>
        <w:tabs>
          <w:tab w:val="left" w:pos="1134"/>
        </w:tabs>
        <w:suppressAutoHyphens w:val="0"/>
        <w:spacing w:before="120" w:after="120"/>
        <w:ind w:left="0" w:firstLine="0"/>
        <w:jc w:val="both"/>
        <w:rPr>
          <w:rFonts w:ascii="Arial" w:hAnsi="Arial" w:cs="Arial"/>
          <w:szCs w:val="24"/>
        </w:rPr>
      </w:pPr>
      <w:r w:rsidRPr="00AC1242">
        <w:rPr>
          <w:rFonts w:ascii="Arial" w:hAnsi="Arial" w:cs="Arial"/>
          <w:szCs w:val="24"/>
        </w:rPr>
        <w:t xml:space="preserve"> </w:t>
      </w:r>
      <w:r w:rsidRPr="00AC1242">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27D462C" w14:textId="17BC224F" w:rsidR="0075654F" w:rsidRPr="00AC1242" w:rsidRDefault="0075654F" w:rsidP="009D7FDE">
      <w:pPr>
        <w:pStyle w:val="Corpo"/>
        <w:numPr>
          <w:ilvl w:val="1"/>
          <w:numId w:val="20"/>
        </w:numPr>
        <w:tabs>
          <w:tab w:val="left" w:pos="1134"/>
        </w:tabs>
        <w:suppressAutoHyphens w:val="0"/>
        <w:spacing w:before="120" w:after="120"/>
        <w:ind w:left="0" w:firstLine="0"/>
        <w:jc w:val="both"/>
        <w:rPr>
          <w:rFonts w:ascii="Arial" w:hAnsi="Arial"/>
        </w:rPr>
      </w:pPr>
      <w:r w:rsidRPr="00AC1242">
        <w:rPr>
          <w:rFonts w:ascii="Arial" w:hAnsi="Arial"/>
        </w:rPr>
        <w:t xml:space="preserve"> </w:t>
      </w:r>
      <w:r w:rsidRPr="00AC1242">
        <w:rPr>
          <w:rFonts w:ascii="Arial" w:hAnsi="Arial"/>
        </w:rPr>
        <w:tab/>
        <w:t xml:space="preserve">O pagamento será feito com prazo não superior a trinta dias, contados do </w:t>
      </w:r>
      <w:r w:rsidR="00FB15F9" w:rsidRPr="007E38F8">
        <w:rPr>
          <w:rFonts w:ascii="Arial" w:hAnsi="Arial"/>
        </w:rPr>
        <w:t xml:space="preserve">recebimento definitivo </w:t>
      </w:r>
      <w:r w:rsidRPr="007E38F8">
        <w:rPr>
          <w:rFonts w:ascii="Arial" w:hAnsi="Arial"/>
        </w:rPr>
        <w:t>do objeto e da comprovação da regularidade da</w:t>
      </w:r>
      <w:r w:rsidRPr="00AC1242">
        <w:rPr>
          <w:rFonts w:ascii="Arial" w:hAnsi="Arial"/>
        </w:rPr>
        <w:t xml:space="preserve"> documentação fiscal e trabalhista apresentada, prevalecendo a data que ocorrer por último.</w:t>
      </w:r>
    </w:p>
    <w:p w14:paraId="4AFA0BE2" w14:textId="77777777" w:rsidR="0075654F" w:rsidRPr="00921D0F" w:rsidRDefault="0075654F" w:rsidP="009D7FDE">
      <w:pPr>
        <w:pStyle w:val="Corpo"/>
        <w:numPr>
          <w:ilvl w:val="2"/>
          <w:numId w:val="20"/>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75A6A75A"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156F2820"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646313D6"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47FCEC2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4CFBA3B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6CC3F19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341795A8"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07D50E40"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E03F1B">
        <w:rPr>
          <w:rFonts w:ascii="Arial" w:hAnsi="Arial"/>
        </w:rPr>
        <w:t xml:space="preserve">  </w:t>
      </w:r>
      <w:r>
        <w:rPr>
          <w:rFonts w:ascii="Arial" w:hAnsi="Arial"/>
        </w:rPr>
        <w:t>365                    365</w:t>
      </w:r>
    </w:p>
    <w:p w14:paraId="139053EB"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14:paraId="22F0075C" w14:textId="77777777" w:rsidR="0075654F" w:rsidRDefault="0075654F" w:rsidP="009D7FDE">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6D57159B" w14:textId="77777777" w:rsidR="0075654F" w:rsidRDefault="0075654F" w:rsidP="009D7FDE">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14:paraId="40E4DC8F" w14:textId="77777777" w:rsidR="0075654F" w:rsidRDefault="0075654F" w:rsidP="009D7FDE">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26EE4087" w14:textId="77777777" w:rsidR="009A4116" w:rsidRPr="00485356" w:rsidRDefault="009A4116" w:rsidP="00B26125">
      <w:pPr>
        <w:pStyle w:val="t3ftulon3fvel1negrito"/>
        <w:numPr>
          <w:ilvl w:val="0"/>
          <w:numId w:val="20"/>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14:paraId="1D2E4812" w14:textId="77777777" w:rsidR="009A4116" w:rsidRPr="0056168C" w:rsidRDefault="009A4116" w:rsidP="00B26125">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138FA9E4" w14:textId="77777777" w:rsidR="009A4116" w:rsidRPr="009A4116" w:rsidRDefault="009A4116" w:rsidP="00B26125">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09755105" w14:textId="77777777" w:rsidR="009A4116" w:rsidRPr="009A4116" w:rsidRDefault="009A4116" w:rsidP="00B26125">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74B1E157" w14:textId="77777777" w:rsidR="009A4116" w:rsidRPr="009A4116" w:rsidRDefault="009A4116" w:rsidP="00B26125">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671EAD1B" w14:textId="77777777" w:rsidR="009A4116" w:rsidRPr="009A4116" w:rsidRDefault="009A4116" w:rsidP="00B26125">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1EE3D13B" w14:textId="6D5FB591" w:rsidR="009A4116" w:rsidRPr="007E38F8" w:rsidRDefault="00691C32" w:rsidP="00B26125">
      <w:pPr>
        <w:pStyle w:val="Corpo"/>
        <w:numPr>
          <w:ilvl w:val="1"/>
          <w:numId w:val="20"/>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9A4116" w:rsidRPr="007E38F8">
        <w:rPr>
          <w:rStyle w:val="fonte"/>
          <w:rFonts w:ascii="Arial" w:hAnsi="Arial" w:cs="Arial"/>
          <w:szCs w:val="24"/>
        </w:rPr>
        <w:t xml:space="preserve">Ocorrendo atraso injustificado ou com justificativa não aceita pela </w:t>
      </w:r>
      <w:r w:rsidR="00272103" w:rsidRPr="007E38F8">
        <w:rPr>
          <w:rStyle w:val="fonte"/>
          <w:rFonts w:ascii="Arial" w:hAnsi="Arial" w:cs="Arial"/>
        </w:rPr>
        <w:t>CONTRATANTE</w:t>
      </w:r>
      <w:r w:rsidR="009A4116" w:rsidRPr="007E38F8">
        <w:rPr>
          <w:rStyle w:val="fonte"/>
          <w:rFonts w:ascii="Arial" w:hAnsi="Arial" w:cs="Arial"/>
          <w:szCs w:val="24"/>
        </w:rPr>
        <w:t xml:space="preserve"> </w:t>
      </w:r>
      <w:r w:rsidR="002E0C3E" w:rsidRPr="007E38F8">
        <w:rPr>
          <w:rFonts w:ascii="Arial" w:hAnsi="Arial" w:cs="Arial"/>
        </w:rPr>
        <w:t>na</w:t>
      </w:r>
      <w:r w:rsidR="009D7FDE" w:rsidRPr="007E38F8">
        <w:t xml:space="preserve"> </w:t>
      </w:r>
      <w:r w:rsidR="009D7FDE" w:rsidRPr="007E38F8">
        <w:rPr>
          <w:rFonts w:ascii="Arial" w:hAnsi="Arial" w:cs="Arial"/>
        </w:rPr>
        <w:t>entrega dos equipamentos</w:t>
      </w:r>
      <w:r w:rsidR="009D7FDE" w:rsidRPr="007E38F8">
        <w:t xml:space="preserve"> </w:t>
      </w:r>
      <w:r w:rsidR="002E0C3E" w:rsidRPr="007E38F8">
        <w:rPr>
          <w:rFonts w:ascii="Arial" w:hAnsi="Arial" w:cs="Arial"/>
          <w:szCs w:val="24"/>
        </w:rPr>
        <w:t xml:space="preserve">(Itens 1 a 3 do objeto) </w:t>
      </w:r>
      <w:r w:rsidR="009D7FDE" w:rsidRPr="007E38F8">
        <w:rPr>
          <w:rFonts w:ascii="Arial" w:hAnsi="Arial" w:cs="Arial"/>
        </w:rPr>
        <w:t>e</w:t>
      </w:r>
      <w:r w:rsidR="00C06267" w:rsidRPr="007E38F8">
        <w:rPr>
          <w:rFonts w:ascii="Arial" w:hAnsi="Arial" w:cs="Arial"/>
        </w:rPr>
        <w:t>/ou</w:t>
      </w:r>
      <w:r w:rsidR="009D7FDE" w:rsidRPr="007E38F8">
        <w:t xml:space="preserve"> </w:t>
      </w:r>
      <w:r w:rsidR="002E0C3E" w:rsidRPr="007E38F8">
        <w:rPr>
          <w:rFonts w:ascii="Arial" w:hAnsi="Arial" w:cs="Arial"/>
          <w:szCs w:val="24"/>
        </w:rPr>
        <w:t xml:space="preserve">na </w:t>
      </w:r>
      <w:r w:rsidR="009D7FDE" w:rsidRPr="007E38F8">
        <w:rPr>
          <w:rFonts w:ascii="Arial" w:hAnsi="Arial" w:cs="Arial"/>
        </w:rPr>
        <w:t>prestação dos serviços</w:t>
      </w:r>
      <w:r w:rsidR="009D7FDE" w:rsidRPr="007E38F8">
        <w:t xml:space="preserve"> </w:t>
      </w:r>
      <w:r w:rsidR="002E0C3E" w:rsidRPr="007E38F8">
        <w:rPr>
          <w:rFonts w:ascii="Arial" w:hAnsi="Arial" w:cs="Arial"/>
          <w:szCs w:val="24"/>
        </w:rPr>
        <w:t>de instalação, ativação e customização (Item 4 do objeto)</w:t>
      </w:r>
      <w:r w:rsidR="009A4116" w:rsidRPr="007E38F8">
        <w:rPr>
          <w:rStyle w:val="fonte"/>
          <w:rFonts w:ascii="Arial" w:hAnsi="Arial" w:cs="Arial"/>
          <w:szCs w:val="24"/>
        </w:rPr>
        <w:t xml:space="preserve">, à </w:t>
      </w:r>
      <w:r w:rsidR="00272103" w:rsidRPr="007E38F8">
        <w:rPr>
          <w:rStyle w:val="fonte"/>
          <w:rFonts w:ascii="Arial" w:hAnsi="Arial" w:cs="Arial"/>
          <w:szCs w:val="24"/>
        </w:rPr>
        <w:t>CONTRATADA</w:t>
      </w:r>
      <w:r w:rsidR="009A4116" w:rsidRPr="007E38F8">
        <w:rPr>
          <w:rStyle w:val="fonte"/>
          <w:rFonts w:ascii="Arial" w:hAnsi="Arial" w:cs="Arial"/>
          <w:szCs w:val="24"/>
        </w:rPr>
        <w:t xml:space="preserve"> será imposta multa calculada sobre o valor </w:t>
      </w:r>
      <w:r w:rsidR="005A3B4E" w:rsidRPr="007E38F8">
        <w:rPr>
          <w:rStyle w:val="fonte"/>
          <w:rFonts w:ascii="Arial" w:hAnsi="Arial" w:cs="Arial"/>
          <w:szCs w:val="24"/>
        </w:rPr>
        <w:t>total do(s) item(ns) em atraso</w:t>
      </w:r>
      <w:r w:rsidR="009A4116" w:rsidRPr="007E38F8">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FF7C83" w14:paraId="254DFC19"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4DE97E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DIAS DE</w:t>
            </w:r>
          </w:p>
          <w:p w14:paraId="0A766019" w14:textId="77777777" w:rsidR="009A4116" w:rsidRPr="00FF7C83" w:rsidRDefault="009A4116" w:rsidP="00567CAD">
            <w:pPr>
              <w:jc w:val="center"/>
              <w:rPr>
                <w:rFonts w:ascii="Arial" w:hAnsi="Arial" w:cs="Arial"/>
                <w:b/>
              </w:rPr>
            </w:pPr>
            <w:r w:rsidRPr="00FF7C8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A51572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ÍNDICE DE</w:t>
            </w:r>
          </w:p>
          <w:p w14:paraId="1D8861BC" w14:textId="77777777" w:rsidR="009A4116" w:rsidRPr="00FF7C83" w:rsidRDefault="009A4116" w:rsidP="00567CAD">
            <w:pPr>
              <w:jc w:val="center"/>
              <w:rPr>
                <w:rFonts w:ascii="Arial" w:hAnsi="Arial" w:cs="Arial"/>
                <w:b/>
              </w:rPr>
            </w:pPr>
            <w:r w:rsidRPr="00FF7C8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41A2D8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DIAS DE</w:t>
            </w:r>
          </w:p>
          <w:p w14:paraId="4B528CA2" w14:textId="77777777" w:rsidR="009A4116" w:rsidRPr="00FF7C83" w:rsidRDefault="009A4116" w:rsidP="00567CAD">
            <w:pPr>
              <w:jc w:val="center"/>
              <w:rPr>
                <w:rFonts w:ascii="Arial" w:hAnsi="Arial" w:cs="Arial"/>
                <w:b/>
              </w:rPr>
            </w:pPr>
            <w:r w:rsidRPr="00FF7C8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8E9F9D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ÍNDICE DE</w:t>
            </w:r>
          </w:p>
          <w:p w14:paraId="0322A8E4" w14:textId="77777777" w:rsidR="009A4116" w:rsidRPr="00FF7C83" w:rsidRDefault="009A4116" w:rsidP="00567CAD">
            <w:pPr>
              <w:jc w:val="center"/>
              <w:rPr>
                <w:rFonts w:ascii="Arial" w:hAnsi="Arial" w:cs="Arial"/>
                <w:b/>
              </w:rPr>
            </w:pPr>
            <w:r w:rsidRPr="00FF7C8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3B5E90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DIAS DE</w:t>
            </w:r>
          </w:p>
          <w:p w14:paraId="54B88B5A" w14:textId="77777777" w:rsidR="009A4116" w:rsidRPr="00FF7C83" w:rsidRDefault="009A4116" w:rsidP="00567CAD">
            <w:pPr>
              <w:jc w:val="center"/>
              <w:rPr>
                <w:rFonts w:ascii="Arial" w:hAnsi="Arial" w:cs="Arial"/>
                <w:b/>
              </w:rPr>
            </w:pPr>
            <w:r w:rsidRPr="00FF7C83">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6C6F12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ÍNDICE DE</w:t>
            </w:r>
          </w:p>
          <w:p w14:paraId="591F6AB8" w14:textId="77777777" w:rsidR="009A4116" w:rsidRPr="00FF7C83" w:rsidRDefault="009A4116" w:rsidP="00567CAD">
            <w:pPr>
              <w:jc w:val="center"/>
              <w:rPr>
                <w:rFonts w:ascii="Arial" w:hAnsi="Arial" w:cs="Arial"/>
                <w:b/>
              </w:rPr>
            </w:pPr>
            <w:r w:rsidRPr="00FF7C83">
              <w:rPr>
                <w:rFonts w:ascii="Arial" w:hAnsi="Arial" w:cs="Arial"/>
                <w:b/>
              </w:rPr>
              <w:t>MULTA</w:t>
            </w:r>
          </w:p>
        </w:tc>
      </w:tr>
      <w:tr w:rsidR="009A4116" w:rsidRPr="00FF7C83" w14:paraId="5072ABFF" w14:textId="77777777" w:rsidTr="00567CAD">
        <w:trPr>
          <w:cantSplit/>
          <w:jc w:val="center"/>
        </w:trPr>
        <w:tc>
          <w:tcPr>
            <w:tcW w:w="1499" w:type="dxa"/>
            <w:tcBorders>
              <w:left w:val="single" w:sz="8" w:space="0" w:color="000000"/>
              <w:bottom w:val="single" w:sz="8" w:space="0" w:color="000000"/>
            </w:tcBorders>
          </w:tcPr>
          <w:p w14:paraId="3BCD0A1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w:t>
            </w:r>
          </w:p>
        </w:tc>
        <w:tc>
          <w:tcPr>
            <w:tcW w:w="1500" w:type="dxa"/>
            <w:tcBorders>
              <w:left w:val="single" w:sz="8" w:space="0" w:color="000000"/>
              <w:bottom w:val="single" w:sz="8" w:space="0" w:color="000000"/>
            </w:tcBorders>
          </w:tcPr>
          <w:p w14:paraId="440931B4"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0,1%</w:t>
            </w:r>
          </w:p>
        </w:tc>
        <w:tc>
          <w:tcPr>
            <w:tcW w:w="1500" w:type="dxa"/>
            <w:tcBorders>
              <w:left w:val="single" w:sz="8" w:space="0" w:color="000000"/>
              <w:bottom w:val="single" w:sz="8" w:space="0" w:color="000000"/>
            </w:tcBorders>
          </w:tcPr>
          <w:p w14:paraId="2FC4B15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15</w:t>
            </w:r>
          </w:p>
        </w:tc>
        <w:tc>
          <w:tcPr>
            <w:tcW w:w="1500" w:type="dxa"/>
            <w:tcBorders>
              <w:left w:val="single" w:sz="8" w:space="0" w:color="000000"/>
              <w:bottom w:val="single" w:sz="8" w:space="0" w:color="000000"/>
            </w:tcBorders>
          </w:tcPr>
          <w:p w14:paraId="27D32B9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2,0%</w:t>
            </w:r>
          </w:p>
        </w:tc>
        <w:tc>
          <w:tcPr>
            <w:tcW w:w="1500" w:type="dxa"/>
            <w:tcBorders>
              <w:left w:val="single" w:sz="8" w:space="0" w:color="000000"/>
              <w:bottom w:val="single" w:sz="8" w:space="0" w:color="000000"/>
            </w:tcBorders>
          </w:tcPr>
          <w:p w14:paraId="6B3D3944"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29</w:t>
            </w:r>
          </w:p>
        </w:tc>
        <w:tc>
          <w:tcPr>
            <w:tcW w:w="1530" w:type="dxa"/>
            <w:tcBorders>
              <w:left w:val="single" w:sz="8" w:space="0" w:color="000000"/>
              <w:bottom w:val="single" w:sz="8" w:space="0" w:color="000000"/>
              <w:right w:val="single" w:sz="8" w:space="0" w:color="000000"/>
            </w:tcBorders>
          </w:tcPr>
          <w:p w14:paraId="26CAE2FC"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5,7%</w:t>
            </w:r>
          </w:p>
        </w:tc>
      </w:tr>
      <w:tr w:rsidR="009A4116" w:rsidRPr="00FF7C83" w14:paraId="55221937" w14:textId="77777777" w:rsidTr="00567CAD">
        <w:trPr>
          <w:cantSplit/>
          <w:jc w:val="center"/>
        </w:trPr>
        <w:tc>
          <w:tcPr>
            <w:tcW w:w="1499" w:type="dxa"/>
            <w:tcBorders>
              <w:left w:val="single" w:sz="8" w:space="0" w:color="000000"/>
              <w:bottom w:val="single" w:sz="8" w:space="0" w:color="000000"/>
            </w:tcBorders>
          </w:tcPr>
          <w:p w14:paraId="5A3D364B"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w:t>
            </w:r>
          </w:p>
        </w:tc>
        <w:tc>
          <w:tcPr>
            <w:tcW w:w="1500" w:type="dxa"/>
            <w:tcBorders>
              <w:left w:val="single" w:sz="8" w:space="0" w:color="000000"/>
              <w:bottom w:val="single" w:sz="8" w:space="0" w:color="000000"/>
            </w:tcBorders>
          </w:tcPr>
          <w:p w14:paraId="7958C13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0,2%</w:t>
            </w:r>
          </w:p>
        </w:tc>
        <w:tc>
          <w:tcPr>
            <w:tcW w:w="1500" w:type="dxa"/>
            <w:tcBorders>
              <w:left w:val="single" w:sz="8" w:space="0" w:color="000000"/>
              <w:bottom w:val="single" w:sz="8" w:space="0" w:color="000000"/>
            </w:tcBorders>
          </w:tcPr>
          <w:p w14:paraId="5CF989B6"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16</w:t>
            </w:r>
          </w:p>
        </w:tc>
        <w:tc>
          <w:tcPr>
            <w:tcW w:w="1500" w:type="dxa"/>
            <w:tcBorders>
              <w:left w:val="single" w:sz="8" w:space="0" w:color="000000"/>
              <w:bottom w:val="single" w:sz="8" w:space="0" w:color="000000"/>
            </w:tcBorders>
          </w:tcPr>
          <w:p w14:paraId="6C24FB6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2,2%</w:t>
            </w:r>
          </w:p>
        </w:tc>
        <w:tc>
          <w:tcPr>
            <w:tcW w:w="1500" w:type="dxa"/>
            <w:tcBorders>
              <w:left w:val="single" w:sz="8" w:space="0" w:color="000000"/>
              <w:bottom w:val="single" w:sz="8" w:space="0" w:color="000000"/>
            </w:tcBorders>
          </w:tcPr>
          <w:p w14:paraId="61CEB5E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30</w:t>
            </w:r>
          </w:p>
        </w:tc>
        <w:tc>
          <w:tcPr>
            <w:tcW w:w="1530" w:type="dxa"/>
            <w:tcBorders>
              <w:left w:val="single" w:sz="8" w:space="0" w:color="000000"/>
              <w:bottom w:val="single" w:sz="8" w:space="0" w:color="000000"/>
              <w:right w:val="single" w:sz="8" w:space="0" w:color="000000"/>
            </w:tcBorders>
          </w:tcPr>
          <w:p w14:paraId="5224496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6,0%</w:t>
            </w:r>
          </w:p>
        </w:tc>
      </w:tr>
      <w:tr w:rsidR="009A4116" w:rsidRPr="00FF7C83" w14:paraId="41BE102B" w14:textId="77777777" w:rsidTr="00567CAD">
        <w:trPr>
          <w:cantSplit/>
          <w:jc w:val="center"/>
        </w:trPr>
        <w:tc>
          <w:tcPr>
            <w:tcW w:w="1499" w:type="dxa"/>
            <w:tcBorders>
              <w:left w:val="single" w:sz="8" w:space="0" w:color="000000"/>
              <w:bottom w:val="single" w:sz="8" w:space="0" w:color="000000"/>
            </w:tcBorders>
          </w:tcPr>
          <w:p w14:paraId="182E306B"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w:t>
            </w:r>
          </w:p>
        </w:tc>
        <w:tc>
          <w:tcPr>
            <w:tcW w:w="1500" w:type="dxa"/>
            <w:tcBorders>
              <w:left w:val="single" w:sz="8" w:space="0" w:color="000000"/>
              <w:bottom w:val="single" w:sz="8" w:space="0" w:color="000000"/>
            </w:tcBorders>
          </w:tcPr>
          <w:p w14:paraId="3F043FC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0,3%</w:t>
            </w:r>
          </w:p>
        </w:tc>
        <w:tc>
          <w:tcPr>
            <w:tcW w:w="1500" w:type="dxa"/>
            <w:tcBorders>
              <w:left w:val="single" w:sz="8" w:space="0" w:color="000000"/>
              <w:bottom w:val="single" w:sz="8" w:space="0" w:color="000000"/>
            </w:tcBorders>
          </w:tcPr>
          <w:p w14:paraId="210EA283"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17</w:t>
            </w:r>
          </w:p>
        </w:tc>
        <w:tc>
          <w:tcPr>
            <w:tcW w:w="1500" w:type="dxa"/>
            <w:tcBorders>
              <w:left w:val="single" w:sz="8" w:space="0" w:color="000000"/>
              <w:bottom w:val="single" w:sz="8" w:space="0" w:color="000000"/>
            </w:tcBorders>
          </w:tcPr>
          <w:p w14:paraId="497D356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2,4%</w:t>
            </w:r>
          </w:p>
        </w:tc>
        <w:tc>
          <w:tcPr>
            <w:tcW w:w="1500" w:type="dxa"/>
            <w:tcBorders>
              <w:left w:val="single" w:sz="8" w:space="0" w:color="000000"/>
              <w:bottom w:val="single" w:sz="8" w:space="0" w:color="000000"/>
            </w:tcBorders>
          </w:tcPr>
          <w:p w14:paraId="6377C5D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31</w:t>
            </w:r>
          </w:p>
        </w:tc>
        <w:tc>
          <w:tcPr>
            <w:tcW w:w="1530" w:type="dxa"/>
            <w:tcBorders>
              <w:left w:val="single" w:sz="8" w:space="0" w:color="000000"/>
              <w:bottom w:val="single" w:sz="8" w:space="0" w:color="000000"/>
              <w:right w:val="single" w:sz="8" w:space="0" w:color="000000"/>
            </w:tcBorders>
          </w:tcPr>
          <w:p w14:paraId="04EE36E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6,4%</w:t>
            </w:r>
          </w:p>
        </w:tc>
      </w:tr>
      <w:tr w:rsidR="009A4116" w:rsidRPr="00FF7C83" w14:paraId="6013B338" w14:textId="77777777" w:rsidTr="00567CAD">
        <w:trPr>
          <w:cantSplit/>
          <w:jc w:val="center"/>
        </w:trPr>
        <w:tc>
          <w:tcPr>
            <w:tcW w:w="1499" w:type="dxa"/>
            <w:tcBorders>
              <w:left w:val="single" w:sz="8" w:space="0" w:color="000000"/>
              <w:bottom w:val="single" w:sz="8" w:space="0" w:color="000000"/>
            </w:tcBorders>
          </w:tcPr>
          <w:p w14:paraId="337F14F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4</w:t>
            </w:r>
          </w:p>
        </w:tc>
        <w:tc>
          <w:tcPr>
            <w:tcW w:w="1500" w:type="dxa"/>
            <w:tcBorders>
              <w:left w:val="single" w:sz="8" w:space="0" w:color="000000"/>
              <w:bottom w:val="single" w:sz="8" w:space="0" w:color="000000"/>
            </w:tcBorders>
          </w:tcPr>
          <w:p w14:paraId="2D533ACB"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0,4%</w:t>
            </w:r>
          </w:p>
        </w:tc>
        <w:tc>
          <w:tcPr>
            <w:tcW w:w="1500" w:type="dxa"/>
            <w:tcBorders>
              <w:left w:val="single" w:sz="8" w:space="0" w:color="000000"/>
              <w:bottom w:val="single" w:sz="8" w:space="0" w:color="000000"/>
            </w:tcBorders>
          </w:tcPr>
          <w:p w14:paraId="6D033E0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18</w:t>
            </w:r>
          </w:p>
        </w:tc>
        <w:tc>
          <w:tcPr>
            <w:tcW w:w="1500" w:type="dxa"/>
            <w:tcBorders>
              <w:left w:val="single" w:sz="8" w:space="0" w:color="000000"/>
              <w:bottom w:val="single" w:sz="8" w:space="0" w:color="000000"/>
            </w:tcBorders>
          </w:tcPr>
          <w:p w14:paraId="306FB344"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2,6%</w:t>
            </w:r>
          </w:p>
        </w:tc>
        <w:tc>
          <w:tcPr>
            <w:tcW w:w="1500" w:type="dxa"/>
            <w:tcBorders>
              <w:left w:val="single" w:sz="8" w:space="0" w:color="000000"/>
              <w:bottom w:val="single" w:sz="8" w:space="0" w:color="000000"/>
            </w:tcBorders>
          </w:tcPr>
          <w:p w14:paraId="483D0302"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32</w:t>
            </w:r>
          </w:p>
        </w:tc>
        <w:tc>
          <w:tcPr>
            <w:tcW w:w="1530" w:type="dxa"/>
            <w:tcBorders>
              <w:left w:val="single" w:sz="8" w:space="0" w:color="000000"/>
              <w:bottom w:val="single" w:sz="8" w:space="0" w:color="000000"/>
              <w:right w:val="single" w:sz="8" w:space="0" w:color="000000"/>
            </w:tcBorders>
          </w:tcPr>
          <w:p w14:paraId="67A92C4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6,8%</w:t>
            </w:r>
          </w:p>
        </w:tc>
      </w:tr>
      <w:tr w:rsidR="009A4116" w:rsidRPr="00FF7C83" w14:paraId="6CA6308E" w14:textId="77777777" w:rsidTr="00567CAD">
        <w:trPr>
          <w:cantSplit/>
          <w:jc w:val="center"/>
        </w:trPr>
        <w:tc>
          <w:tcPr>
            <w:tcW w:w="1499" w:type="dxa"/>
            <w:tcBorders>
              <w:left w:val="single" w:sz="8" w:space="0" w:color="000000"/>
              <w:bottom w:val="single" w:sz="8" w:space="0" w:color="000000"/>
            </w:tcBorders>
          </w:tcPr>
          <w:p w14:paraId="6ECF63F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5</w:t>
            </w:r>
          </w:p>
        </w:tc>
        <w:tc>
          <w:tcPr>
            <w:tcW w:w="1500" w:type="dxa"/>
            <w:tcBorders>
              <w:left w:val="single" w:sz="8" w:space="0" w:color="000000"/>
              <w:bottom w:val="single" w:sz="8" w:space="0" w:color="000000"/>
            </w:tcBorders>
          </w:tcPr>
          <w:p w14:paraId="253B589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0,5%</w:t>
            </w:r>
          </w:p>
        </w:tc>
        <w:tc>
          <w:tcPr>
            <w:tcW w:w="1500" w:type="dxa"/>
            <w:tcBorders>
              <w:left w:val="single" w:sz="8" w:space="0" w:color="000000"/>
              <w:bottom w:val="single" w:sz="8" w:space="0" w:color="000000"/>
            </w:tcBorders>
          </w:tcPr>
          <w:p w14:paraId="70C292E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19</w:t>
            </w:r>
          </w:p>
        </w:tc>
        <w:tc>
          <w:tcPr>
            <w:tcW w:w="1500" w:type="dxa"/>
            <w:tcBorders>
              <w:left w:val="single" w:sz="8" w:space="0" w:color="000000"/>
              <w:bottom w:val="single" w:sz="8" w:space="0" w:color="000000"/>
            </w:tcBorders>
          </w:tcPr>
          <w:p w14:paraId="738AF0B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2,8%</w:t>
            </w:r>
          </w:p>
        </w:tc>
        <w:tc>
          <w:tcPr>
            <w:tcW w:w="1500" w:type="dxa"/>
            <w:tcBorders>
              <w:left w:val="single" w:sz="8" w:space="0" w:color="000000"/>
              <w:bottom w:val="single" w:sz="8" w:space="0" w:color="000000"/>
            </w:tcBorders>
          </w:tcPr>
          <w:p w14:paraId="3441E19E"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33</w:t>
            </w:r>
          </w:p>
        </w:tc>
        <w:tc>
          <w:tcPr>
            <w:tcW w:w="1530" w:type="dxa"/>
            <w:tcBorders>
              <w:left w:val="single" w:sz="8" w:space="0" w:color="000000"/>
              <w:bottom w:val="single" w:sz="8" w:space="0" w:color="000000"/>
              <w:right w:val="single" w:sz="8" w:space="0" w:color="000000"/>
            </w:tcBorders>
          </w:tcPr>
          <w:p w14:paraId="5E794057"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7,2%</w:t>
            </w:r>
          </w:p>
        </w:tc>
      </w:tr>
      <w:tr w:rsidR="009A4116" w:rsidRPr="00FF7C83" w14:paraId="1B9EBC49" w14:textId="77777777" w:rsidTr="00567CAD">
        <w:trPr>
          <w:cantSplit/>
          <w:jc w:val="center"/>
        </w:trPr>
        <w:tc>
          <w:tcPr>
            <w:tcW w:w="1499" w:type="dxa"/>
            <w:tcBorders>
              <w:left w:val="single" w:sz="8" w:space="0" w:color="000000"/>
              <w:bottom w:val="single" w:sz="8" w:space="0" w:color="000000"/>
            </w:tcBorders>
          </w:tcPr>
          <w:p w14:paraId="3EA1A774"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6</w:t>
            </w:r>
          </w:p>
        </w:tc>
        <w:tc>
          <w:tcPr>
            <w:tcW w:w="1500" w:type="dxa"/>
            <w:tcBorders>
              <w:left w:val="single" w:sz="8" w:space="0" w:color="000000"/>
              <w:bottom w:val="single" w:sz="8" w:space="0" w:color="000000"/>
            </w:tcBorders>
          </w:tcPr>
          <w:p w14:paraId="5AA1EE52"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0,6%</w:t>
            </w:r>
          </w:p>
        </w:tc>
        <w:tc>
          <w:tcPr>
            <w:tcW w:w="1500" w:type="dxa"/>
            <w:tcBorders>
              <w:left w:val="single" w:sz="8" w:space="0" w:color="000000"/>
              <w:bottom w:val="single" w:sz="8" w:space="0" w:color="000000"/>
            </w:tcBorders>
          </w:tcPr>
          <w:p w14:paraId="1140B02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20</w:t>
            </w:r>
          </w:p>
        </w:tc>
        <w:tc>
          <w:tcPr>
            <w:tcW w:w="1500" w:type="dxa"/>
            <w:tcBorders>
              <w:left w:val="single" w:sz="8" w:space="0" w:color="000000"/>
              <w:bottom w:val="single" w:sz="8" w:space="0" w:color="000000"/>
            </w:tcBorders>
          </w:tcPr>
          <w:p w14:paraId="79B3C03B"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3,0%</w:t>
            </w:r>
          </w:p>
        </w:tc>
        <w:tc>
          <w:tcPr>
            <w:tcW w:w="1500" w:type="dxa"/>
            <w:tcBorders>
              <w:left w:val="single" w:sz="8" w:space="0" w:color="000000"/>
              <w:bottom w:val="single" w:sz="8" w:space="0" w:color="000000"/>
            </w:tcBorders>
          </w:tcPr>
          <w:p w14:paraId="7FE28A5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34</w:t>
            </w:r>
          </w:p>
        </w:tc>
        <w:tc>
          <w:tcPr>
            <w:tcW w:w="1530" w:type="dxa"/>
            <w:tcBorders>
              <w:left w:val="single" w:sz="8" w:space="0" w:color="000000"/>
              <w:bottom w:val="single" w:sz="8" w:space="0" w:color="000000"/>
              <w:right w:val="single" w:sz="8" w:space="0" w:color="000000"/>
            </w:tcBorders>
          </w:tcPr>
          <w:p w14:paraId="30E350C7"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7,6%</w:t>
            </w:r>
          </w:p>
        </w:tc>
      </w:tr>
      <w:tr w:rsidR="009A4116" w:rsidRPr="00FF7C83" w14:paraId="3323740B" w14:textId="77777777" w:rsidTr="00567CAD">
        <w:trPr>
          <w:cantSplit/>
          <w:jc w:val="center"/>
        </w:trPr>
        <w:tc>
          <w:tcPr>
            <w:tcW w:w="1499" w:type="dxa"/>
            <w:tcBorders>
              <w:left w:val="single" w:sz="8" w:space="0" w:color="000000"/>
              <w:bottom w:val="single" w:sz="8" w:space="0" w:color="000000"/>
            </w:tcBorders>
          </w:tcPr>
          <w:p w14:paraId="33A9F5C4"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7</w:t>
            </w:r>
          </w:p>
        </w:tc>
        <w:tc>
          <w:tcPr>
            <w:tcW w:w="1500" w:type="dxa"/>
            <w:tcBorders>
              <w:left w:val="single" w:sz="8" w:space="0" w:color="000000"/>
              <w:bottom w:val="single" w:sz="8" w:space="0" w:color="000000"/>
            </w:tcBorders>
          </w:tcPr>
          <w:p w14:paraId="1A46315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0,7%</w:t>
            </w:r>
          </w:p>
        </w:tc>
        <w:tc>
          <w:tcPr>
            <w:tcW w:w="1500" w:type="dxa"/>
            <w:tcBorders>
              <w:left w:val="single" w:sz="8" w:space="0" w:color="000000"/>
              <w:bottom w:val="single" w:sz="8" w:space="0" w:color="000000"/>
            </w:tcBorders>
          </w:tcPr>
          <w:p w14:paraId="11E018AC"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21</w:t>
            </w:r>
          </w:p>
        </w:tc>
        <w:tc>
          <w:tcPr>
            <w:tcW w:w="1500" w:type="dxa"/>
            <w:tcBorders>
              <w:left w:val="single" w:sz="8" w:space="0" w:color="000000"/>
              <w:bottom w:val="single" w:sz="8" w:space="0" w:color="000000"/>
            </w:tcBorders>
          </w:tcPr>
          <w:p w14:paraId="5D1F433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3,3%</w:t>
            </w:r>
          </w:p>
        </w:tc>
        <w:tc>
          <w:tcPr>
            <w:tcW w:w="1500" w:type="dxa"/>
            <w:tcBorders>
              <w:left w:val="single" w:sz="8" w:space="0" w:color="000000"/>
              <w:bottom w:val="single" w:sz="8" w:space="0" w:color="000000"/>
            </w:tcBorders>
          </w:tcPr>
          <w:p w14:paraId="13619E4C"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35</w:t>
            </w:r>
          </w:p>
        </w:tc>
        <w:tc>
          <w:tcPr>
            <w:tcW w:w="1530" w:type="dxa"/>
            <w:tcBorders>
              <w:left w:val="single" w:sz="8" w:space="0" w:color="000000"/>
              <w:bottom w:val="single" w:sz="8" w:space="0" w:color="000000"/>
              <w:right w:val="single" w:sz="8" w:space="0" w:color="000000"/>
            </w:tcBorders>
          </w:tcPr>
          <w:p w14:paraId="230287E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8,0%</w:t>
            </w:r>
          </w:p>
        </w:tc>
      </w:tr>
      <w:tr w:rsidR="009A4116" w:rsidRPr="00FF7C83" w14:paraId="6A599259" w14:textId="77777777" w:rsidTr="00567CAD">
        <w:trPr>
          <w:cantSplit/>
          <w:jc w:val="center"/>
        </w:trPr>
        <w:tc>
          <w:tcPr>
            <w:tcW w:w="1499" w:type="dxa"/>
            <w:tcBorders>
              <w:left w:val="single" w:sz="8" w:space="0" w:color="000000"/>
              <w:bottom w:val="single" w:sz="8" w:space="0" w:color="000000"/>
            </w:tcBorders>
          </w:tcPr>
          <w:p w14:paraId="72279166"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8</w:t>
            </w:r>
          </w:p>
        </w:tc>
        <w:tc>
          <w:tcPr>
            <w:tcW w:w="1500" w:type="dxa"/>
            <w:tcBorders>
              <w:left w:val="single" w:sz="8" w:space="0" w:color="000000"/>
              <w:bottom w:val="single" w:sz="8" w:space="0" w:color="000000"/>
            </w:tcBorders>
          </w:tcPr>
          <w:p w14:paraId="7301FA3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0,8%</w:t>
            </w:r>
          </w:p>
        </w:tc>
        <w:tc>
          <w:tcPr>
            <w:tcW w:w="1500" w:type="dxa"/>
            <w:tcBorders>
              <w:left w:val="single" w:sz="8" w:space="0" w:color="000000"/>
              <w:bottom w:val="single" w:sz="8" w:space="0" w:color="000000"/>
            </w:tcBorders>
          </w:tcPr>
          <w:p w14:paraId="2DE96CCC"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22</w:t>
            </w:r>
          </w:p>
        </w:tc>
        <w:tc>
          <w:tcPr>
            <w:tcW w:w="1500" w:type="dxa"/>
            <w:tcBorders>
              <w:left w:val="single" w:sz="8" w:space="0" w:color="000000"/>
              <w:bottom w:val="single" w:sz="8" w:space="0" w:color="000000"/>
            </w:tcBorders>
          </w:tcPr>
          <w:p w14:paraId="6EFF8CF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3,6%</w:t>
            </w:r>
          </w:p>
        </w:tc>
        <w:tc>
          <w:tcPr>
            <w:tcW w:w="1500" w:type="dxa"/>
            <w:tcBorders>
              <w:left w:val="single" w:sz="8" w:space="0" w:color="000000"/>
              <w:bottom w:val="single" w:sz="8" w:space="0" w:color="000000"/>
            </w:tcBorders>
          </w:tcPr>
          <w:p w14:paraId="5CD0158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36</w:t>
            </w:r>
          </w:p>
        </w:tc>
        <w:tc>
          <w:tcPr>
            <w:tcW w:w="1530" w:type="dxa"/>
            <w:tcBorders>
              <w:left w:val="single" w:sz="8" w:space="0" w:color="000000"/>
              <w:bottom w:val="single" w:sz="8" w:space="0" w:color="000000"/>
              <w:right w:val="single" w:sz="8" w:space="0" w:color="000000"/>
            </w:tcBorders>
          </w:tcPr>
          <w:p w14:paraId="35D5E907"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8,4%</w:t>
            </w:r>
          </w:p>
        </w:tc>
      </w:tr>
      <w:tr w:rsidR="009A4116" w:rsidRPr="00FF7C83" w14:paraId="5CFDAC4B" w14:textId="77777777" w:rsidTr="00567CAD">
        <w:trPr>
          <w:cantSplit/>
          <w:jc w:val="center"/>
        </w:trPr>
        <w:tc>
          <w:tcPr>
            <w:tcW w:w="1499" w:type="dxa"/>
            <w:tcBorders>
              <w:left w:val="single" w:sz="8" w:space="0" w:color="000000"/>
              <w:bottom w:val="single" w:sz="8" w:space="0" w:color="000000"/>
            </w:tcBorders>
          </w:tcPr>
          <w:p w14:paraId="0950544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9</w:t>
            </w:r>
          </w:p>
        </w:tc>
        <w:tc>
          <w:tcPr>
            <w:tcW w:w="1500" w:type="dxa"/>
            <w:tcBorders>
              <w:left w:val="single" w:sz="8" w:space="0" w:color="000000"/>
              <w:bottom w:val="single" w:sz="8" w:space="0" w:color="000000"/>
            </w:tcBorders>
          </w:tcPr>
          <w:p w14:paraId="69BCCEA6"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0,9%</w:t>
            </w:r>
          </w:p>
        </w:tc>
        <w:tc>
          <w:tcPr>
            <w:tcW w:w="1500" w:type="dxa"/>
            <w:tcBorders>
              <w:left w:val="single" w:sz="8" w:space="0" w:color="000000"/>
              <w:bottom w:val="single" w:sz="8" w:space="0" w:color="000000"/>
            </w:tcBorders>
          </w:tcPr>
          <w:p w14:paraId="0B50A76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23</w:t>
            </w:r>
          </w:p>
        </w:tc>
        <w:tc>
          <w:tcPr>
            <w:tcW w:w="1500" w:type="dxa"/>
            <w:tcBorders>
              <w:left w:val="single" w:sz="8" w:space="0" w:color="000000"/>
              <w:bottom w:val="single" w:sz="8" w:space="0" w:color="000000"/>
            </w:tcBorders>
          </w:tcPr>
          <w:p w14:paraId="3031C506"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3,9%</w:t>
            </w:r>
          </w:p>
        </w:tc>
        <w:tc>
          <w:tcPr>
            <w:tcW w:w="1500" w:type="dxa"/>
            <w:tcBorders>
              <w:left w:val="single" w:sz="8" w:space="0" w:color="000000"/>
              <w:bottom w:val="single" w:sz="8" w:space="0" w:color="000000"/>
            </w:tcBorders>
          </w:tcPr>
          <w:p w14:paraId="0060450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37</w:t>
            </w:r>
          </w:p>
        </w:tc>
        <w:tc>
          <w:tcPr>
            <w:tcW w:w="1530" w:type="dxa"/>
            <w:tcBorders>
              <w:left w:val="single" w:sz="8" w:space="0" w:color="000000"/>
              <w:bottom w:val="single" w:sz="8" w:space="0" w:color="000000"/>
              <w:right w:val="single" w:sz="8" w:space="0" w:color="000000"/>
            </w:tcBorders>
          </w:tcPr>
          <w:p w14:paraId="0845132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8,8%</w:t>
            </w:r>
          </w:p>
        </w:tc>
      </w:tr>
      <w:tr w:rsidR="009A4116" w:rsidRPr="00FF7C83" w14:paraId="04DF3C9A" w14:textId="77777777" w:rsidTr="00567CAD">
        <w:trPr>
          <w:cantSplit/>
          <w:jc w:val="center"/>
        </w:trPr>
        <w:tc>
          <w:tcPr>
            <w:tcW w:w="1499" w:type="dxa"/>
            <w:tcBorders>
              <w:left w:val="single" w:sz="8" w:space="0" w:color="000000"/>
              <w:bottom w:val="single" w:sz="8" w:space="0" w:color="000000"/>
            </w:tcBorders>
          </w:tcPr>
          <w:p w14:paraId="0AC7A6A3"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10</w:t>
            </w:r>
          </w:p>
        </w:tc>
        <w:tc>
          <w:tcPr>
            <w:tcW w:w="1500" w:type="dxa"/>
            <w:tcBorders>
              <w:left w:val="single" w:sz="8" w:space="0" w:color="000000"/>
              <w:bottom w:val="single" w:sz="8" w:space="0" w:color="000000"/>
            </w:tcBorders>
          </w:tcPr>
          <w:p w14:paraId="285066E6"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1,0%</w:t>
            </w:r>
          </w:p>
        </w:tc>
        <w:tc>
          <w:tcPr>
            <w:tcW w:w="1500" w:type="dxa"/>
            <w:tcBorders>
              <w:left w:val="single" w:sz="8" w:space="0" w:color="000000"/>
              <w:bottom w:val="single" w:sz="8" w:space="0" w:color="000000"/>
            </w:tcBorders>
            <w:vAlign w:val="bottom"/>
          </w:tcPr>
          <w:p w14:paraId="2F885B6D"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24</w:t>
            </w:r>
          </w:p>
        </w:tc>
        <w:tc>
          <w:tcPr>
            <w:tcW w:w="1500" w:type="dxa"/>
            <w:tcBorders>
              <w:left w:val="single" w:sz="8" w:space="0" w:color="000000"/>
              <w:bottom w:val="single" w:sz="8" w:space="0" w:color="000000"/>
            </w:tcBorders>
          </w:tcPr>
          <w:p w14:paraId="1D281E3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4,2%</w:t>
            </w:r>
          </w:p>
        </w:tc>
        <w:tc>
          <w:tcPr>
            <w:tcW w:w="1500" w:type="dxa"/>
            <w:tcBorders>
              <w:left w:val="single" w:sz="8" w:space="0" w:color="000000"/>
              <w:bottom w:val="single" w:sz="8" w:space="0" w:color="000000"/>
            </w:tcBorders>
          </w:tcPr>
          <w:p w14:paraId="271C17F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38</w:t>
            </w:r>
          </w:p>
        </w:tc>
        <w:tc>
          <w:tcPr>
            <w:tcW w:w="1530" w:type="dxa"/>
            <w:tcBorders>
              <w:left w:val="single" w:sz="8" w:space="0" w:color="000000"/>
              <w:bottom w:val="single" w:sz="8" w:space="0" w:color="000000"/>
              <w:right w:val="single" w:sz="8" w:space="0" w:color="000000"/>
            </w:tcBorders>
          </w:tcPr>
          <w:p w14:paraId="7BD065D3"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9,2%</w:t>
            </w:r>
          </w:p>
        </w:tc>
      </w:tr>
      <w:tr w:rsidR="009A4116" w:rsidRPr="00FF7C83" w14:paraId="442DE462" w14:textId="77777777" w:rsidTr="00567CAD">
        <w:trPr>
          <w:cantSplit/>
          <w:jc w:val="center"/>
        </w:trPr>
        <w:tc>
          <w:tcPr>
            <w:tcW w:w="1499" w:type="dxa"/>
            <w:tcBorders>
              <w:left w:val="single" w:sz="8" w:space="0" w:color="000000"/>
              <w:bottom w:val="single" w:sz="8" w:space="0" w:color="000000"/>
            </w:tcBorders>
          </w:tcPr>
          <w:p w14:paraId="0324977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11</w:t>
            </w:r>
          </w:p>
        </w:tc>
        <w:tc>
          <w:tcPr>
            <w:tcW w:w="1500" w:type="dxa"/>
            <w:tcBorders>
              <w:left w:val="single" w:sz="8" w:space="0" w:color="000000"/>
              <w:bottom w:val="single" w:sz="8" w:space="0" w:color="000000"/>
            </w:tcBorders>
          </w:tcPr>
          <w:p w14:paraId="2DD3A0ED"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1,2%</w:t>
            </w:r>
          </w:p>
        </w:tc>
        <w:tc>
          <w:tcPr>
            <w:tcW w:w="1500" w:type="dxa"/>
            <w:tcBorders>
              <w:left w:val="single" w:sz="8" w:space="0" w:color="000000"/>
              <w:bottom w:val="single" w:sz="8" w:space="0" w:color="000000"/>
            </w:tcBorders>
            <w:vAlign w:val="bottom"/>
          </w:tcPr>
          <w:p w14:paraId="2AD15EC5"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25</w:t>
            </w:r>
          </w:p>
        </w:tc>
        <w:tc>
          <w:tcPr>
            <w:tcW w:w="1500" w:type="dxa"/>
            <w:tcBorders>
              <w:left w:val="single" w:sz="8" w:space="0" w:color="000000"/>
              <w:bottom w:val="single" w:sz="8" w:space="0" w:color="000000"/>
            </w:tcBorders>
          </w:tcPr>
          <w:p w14:paraId="3D2D7EA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4,5%</w:t>
            </w:r>
          </w:p>
        </w:tc>
        <w:tc>
          <w:tcPr>
            <w:tcW w:w="1500" w:type="dxa"/>
            <w:tcBorders>
              <w:left w:val="single" w:sz="8" w:space="0" w:color="000000"/>
              <w:bottom w:val="single" w:sz="8" w:space="0" w:color="000000"/>
            </w:tcBorders>
            <w:vAlign w:val="bottom"/>
          </w:tcPr>
          <w:p w14:paraId="1561041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39</w:t>
            </w:r>
          </w:p>
        </w:tc>
        <w:tc>
          <w:tcPr>
            <w:tcW w:w="1530" w:type="dxa"/>
            <w:tcBorders>
              <w:left w:val="single" w:sz="8" w:space="0" w:color="000000"/>
              <w:bottom w:val="single" w:sz="8" w:space="0" w:color="000000"/>
              <w:right w:val="single" w:sz="8" w:space="0" w:color="000000"/>
            </w:tcBorders>
          </w:tcPr>
          <w:p w14:paraId="45E6D95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9,6%</w:t>
            </w:r>
          </w:p>
        </w:tc>
      </w:tr>
      <w:tr w:rsidR="009A4116" w:rsidRPr="00FF7C83" w14:paraId="6FA36FF0" w14:textId="77777777" w:rsidTr="00567CAD">
        <w:trPr>
          <w:cantSplit/>
          <w:jc w:val="center"/>
        </w:trPr>
        <w:tc>
          <w:tcPr>
            <w:tcW w:w="1499" w:type="dxa"/>
            <w:tcBorders>
              <w:left w:val="single" w:sz="8" w:space="0" w:color="000000"/>
            </w:tcBorders>
          </w:tcPr>
          <w:p w14:paraId="2F9F5965"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12</w:t>
            </w:r>
          </w:p>
        </w:tc>
        <w:tc>
          <w:tcPr>
            <w:tcW w:w="1500" w:type="dxa"/>
            <w:tcBorders>
              <w:left w:val="single" w:sz="8" w:space="0" w:color="000000"/>
            </w:tcBorders>
          </w:tcPr>
          <w:p w14:paraId="0F3550B6"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1,4%</w:t>
            </w:r>
          </w:p>
        </w:tc>
        <w:tc>
          <w:tcPr>
            <w:tcW w:w="1500" w:type="dxa"/>
            <w:tcBorders>
              <w:left w:val="single" w:sz="8" w:space="0" w:color="000000"/>
            </w:tcBorders>
            <w:vAlign w:val="bottom"/>
          </w:tcPr>
          <w:p w14:paraId="0B66018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26</w:t>
            </w:r>
          </w:p>
        </w:tc>
        <w:tc>
          <w:tcPr>
            <w:tcW w:w="1500" w:type="dxa"/>
            <w:tcBorders>
              <w:left w:val="single" w:sz="8" w:space="0" w:color="000000"/>
            </w:tcBorders>
          </w:tcPr>
          <w:p w14:paraId="63546BDB"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4,8%</w:t>
            </w:r>
          </w:p>
        </w:tc>
        <w:tc>
          <w:tcPr>
            <w:tcW w:w="1500" w:type="dxa"/>
            <w:tcBorders>
              <w:left w:val="single" w:sz="8" w:space="0" w:color="000000"/>
            </w:tcBorders>
            <w:vAlign w:val="bottom"/>
          </w:tcPr>
          <w:p w14:paraId="38BAA107"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40</w:t>
            </w:r>
          </w:p>
        </w:tc>
        <w:tc>
          <w:tcPr>
            <w:tcW w:w="1530" w:type="dxa"/>
            <w:tcBorders>
              <w:left w:val="single" w:sz="8" w:space="0" w:color="000000"/>
              <w:right w:val="single" w:sz="8" w:space="0" w:color="000000"/>
            </w:tcBorders>
          </w:tcPr>
          <w:p w14:paraId="6AC055AB"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10,0%</w:t>
            </w:r>
          </w:p>
        </w:tc>
      </w:tr>
      <w:tr w:rsidR="009A4116" w:rsidRPr="00FF7C83" w14:paraId="6C2E876C"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6C0A3CD3"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5FCC676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FA7EB4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7F8FAB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5B76A72"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87B45B8"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FF7C83" w14:paraId="0EFF4DC5" w14:textId="77777777" w:rsidTr="00567CAD">
        <w:trPr>
          <w:cantSplit/>
          <w:jc w:val="center"/>
        </w:trPr>
        <w:tc>
          <w:tcPr>
            <w:tcW w:w="1499" w:type="dxa"/>
            <w:tcBorders>
              <w:left w:val="single" w:sz="8" w:space="0" w:color="000000"/>
              <w:bottom w:val="single" w:sz="8" w:space="0" w:color="000000"/>
            </w:tcBorders>
            <w:vAlign w:val="center"/>
          </w:tcPr>
          <w:p w14:paraId="500E236F"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14</w:t>
            </w:r>
          </w:p>
        </w:tc>
        <w:tc>
          <w:tcPr>
            <w:tcW w:w="1500" w:type="dxa"/>
            <w:tcBorders>
              <w:left w:val="single" w:sz="8" w:space="0" w:color="000000"/>
              <w:bottom w:val="single" w:sz="8" w:space="0" w:color="000000"/>
            </w:tcBorders>
            <w:vAlign w:val="center"/>
          </w:tcPr>
          <w:p w14:paraId="49723410"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1,8%</w:t>
            </w:r>
          </w:p>
        </w:tc>
        <w:tc>
          <w:tcPr>
            <w:tcW w:w="1500" w:type="dxa"/>
            <w:tcBorders>
              <w:left w:val="single" w:sz="8" w:space="0" w:color="000000"/>
              <w:bottom w:val="single" w:sz="8" w:space="0" w:color="000000"/>
            </w:tcBorders>
            <w:vAlign w:val="center"/>
          </w:tcPr>
          <w:p w14:paraId="3D442261"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F7C83">
              <w:rPr>
                <w:rFonts w:ascii="Arial" w:hAnsi="Arial" w:cs="Arial"/>
                <w:b/>
              </w:rPr>
              <w:t>28</w:t>
            </w:r>
          </w:p>
        </w:tc>
        <w:tc>
          <w:tcPr>
            <w:tcW w:w="1500" w:type="dxa"/>
            <w:tcBorders>
              <w:left w:val="single" w:sz="8" w:space="0" w:color="000000"/>
              <w:bottom w:val="single" w:sz="8" w:space="0" w:color="000000"/>
            </w:tcBorders>
            <w:vAlign w:val="center"/>
          </w:tcPr>
          <w:p w14:paraId="79E7B189"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F7C83">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892CDD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2F0126A" w14:textId="77777777" w:rsidR="009A4116" w:rsidRPr="00FF7C8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73572933" w14:textId="77777777" w:rsidR="009A4116" w:rsidRPr="009A4116" w:rsidRDefault="009A4116" w:rsidP="00B26125">
      <w:pPr>
        <w:pStyle w:val="t3ftulon3fvel1negrito"/>
        <w:numPr>
          <w:ilvl w:val="1"/>
          <w:numId w:val="20"/>
        </w:numPr>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71D470ED" w14:textId="77777777" w:rsidR="009A4116" w:rsidRPr="007E38F8" w:rsidRDefault="009A4116" w:rsidP="00B26125">
      <w:pPr>
        <w:pStyle w:val="Corpo"/>
        <w:numPr>
          <w:ilvl w:val="2"/>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Não se aplica o disposto neste item, quando verificada, em um período de 60 (sessenta) dias, a ocorrência de multas que somadas ultrapassem o valor fixado </w:t>
      </w:r>
      <w:r w:rsidRPr="007E38F8">
        <w:rPr>
          <w:rFonts w:ascii="Arial" w:hAnsi="Arial" w:cs="Arial"/>
          <w:szCs w:val="24"/>
        </w:rPr>
        <w:t>para inscrição em Dívida Ativa da União.</w:t>
      </w:r>
    </w:p>
    <w:p w14:paraId="7DFD2769" w14:textId="41C4B3CE" w:rsidR="009A4116" w:rsidRPr="007E38F8" w:rsidRDefault="009A4116" w:rsidP="00D638BB">
      <w:pPr>
        <w:pStyle w:val="Corpo"/>
        <w:numPr>
          <w:ilvl w:val="1"/>
          <w:numId w:val="20"/>
        </w:numPr>
        <w:tabs>
          <w:tab w:val="left" w:pos="1134"/>
        </w:tabs>
        <w:suppressAutoHyphens w:val="0"/>
        <w:spacing w:before="120" w:after="120"/>
        <w:ind w:left="0" w:firstLine="0"/>
        <w:jc w:val="both"/>
      </w:pPr>
      <w:r w:rsidRPr="007E38F8">
        <w:rPr>
          <w:rFonts w:ascii="Arial" w:hAnsi="Arial"/>
        </w:rPr>
        <w:t xml:space="preserve"> </w:t>
      </w:r>
      <w:r w:rsidRPr="007E38F8">
        <w:rPr>
          <w:rFonts w:ascii="Arial" w:hAnsi="Arial"/>
        </w:rPr>
        <w:tab/>
        <w:t xml:space="preserve">Findo o prazo fixado sem que a </w:t>
      </w:r>
      <w:r w:rsidR="00272103" w:rsidRPr="007E38F8">
        <w:rPr>
          <w:rFonts w:ascii="Arial" w:hAnsi="Arial"/>
        </w:rPr>
        <w:t>CONTRATADA</w:t>
      </w:r>
      <w:r w:rsidRPr="007E38F8">
        <w:rPr>
          <w:rFonts w:ascii="Arial" w:hAnsi="Arial"/>
        </w:rPr>
        <w:t xml:space="preserve"> tenha </w:t>
      </w:r>
      <w:r w:rsidR="009D7FDE" w:rsidRPr="007E38F8">
        <w:rPr>
          <w:rFonts w:ascii="Arial" w:hAnsi="Arial"/>
        </w:rPr>
        <w:t>realizado a entrega dos equipamentos e</w:t>
      </w:r>
      <w:r w:rsidR="00C06267" w:rsidRPr="007E38F8">
        <w:rPr>
          <w:rFonts w:ascii="Arial" w:hAnsi="Arial"/>
        </w:rPr>
        <w:t>/ou</w:t>
      </w:r>
      <w:r w:rsidR="009D7FDE" w:rsidRPr="007E38F8">
        <w:rPr>
          <w:rFonts w:ascii="Arial" w:hAnsi="Arial"/>
        </w:rPr>
        <w:t xml:space="preserve"> </w:t>
      </w:r>
      <w:r w:rsidR="009D7FDE" w:rsidRPr="007E38F8">
        <w:rPr>
          <w:rFonts w:ascii="Arial" w:hAnsi="Arial" w:cs="Arial"/>
          <w:szCs w:val="24"/>
        </w:rPr>
        <w:t>presta</w:t>
      </w:r>
      <w:r w:rsidR="002E0C3E" w:rsidRPr="007E38F8">
        <w:rPr>
          <w:rFonts w:ascii="Arial" w:hAnsi="Arial" w:cs="Arial"/>
          <w:szCs w:val="24"/>
        </w:rPr>
        <w:t xml:space="preserve">do </w:t>
      </w:r>
      <w:r w:rsidR="009D7FDE" w:rsidRPr="007E38F8">
        <w:rPr>
          <w:rFonts w:ascii="Arial" w:hAnsi="Arial" w:cs="Arial"/>
          <w:szCs w:val="24"/>
        </w:rPr>
        <w:t>os</w:t>
      </w:r>
      <w:r w:rsidR="009D7FDE" w:rsidRPr="007E38F8">
        <w:rPr>
          <w:rFonts w:ascii="Arial" w:hAnsi="Arial"/>
        </w:rPr>
        <w:t xml:space="preserve"> serviços </w:t>
      </w:r>
      <w:r w:rsidR="002E0C3E" w:rsidRPr="007E38F8">
        <w:rPr>
          <w:rFonts w:ascii="Arial" w:hAnsi="Arial" w:cs="Arial"/>
          <w:szCs w:val="24"/>
        </w:rPr>
        <w:t>de instalação, ativação e customização</w:t>
      </w:r>
      <w:r w:rsidRPr="007E38F8">
        <w:rPr>
          <w:rFonts w:ascii="Arial" w:hAnsi="Arial"/>
        </w:rPr>
        <w:t>, além da multa prevista, poderá, a critério da Câmara, ser cancelada, parcial ou totalmente, a Nota de Empenho, sem prejuízo de outras sanções legais cabíveis.</w:t>
      </w:r>
    </w:p>
    <w:p w14:paraId="73DDD5F6" w14:textId="74AA7A35" w:rsidR="009A4116" w:rsidRPr="007E38F8" w:rsidRDefault="009A4116" w:rsidP="00D638BB">
      <w:pPr>
        <w:pStyle w:val="Corpo"/>
        <w:numPr>
          <w:ilvl w:val="1"/>
          <w:numId w:val="20"/>
        </w:numPr>
        <w:tabs>
          <w:tab w:val="left" w:pos="1134"/>
        </w:tabs>
        <w:suppressAutoHyphens w:val="0"/>
        <w:spacing w:before="120" w:after="120"/>
        <w:ind w:left="0" w:firstLine="0"/>
        <w:jc w:val="both"/>
      </w:pPr>
      <w:r w:rsidRPr="007E38F8">
        <w:rPr>
          <w:rFonts w:ascii="Arial" w:hAnsi="Arial"/>
        </w:rPr>
        <w:t xml:space="preserve"> </w:t>
      </w:r>
      <w:r w:rsidRPr="007E38F8">
        <w:rPr>
          <w:rFonts w:ascii="Arial" w:hAnsi="Arial"/>
        </w:rPr>
        <w:tab/>
        <w:t xml:space="preserve">A </w:t>
      </w:r>
      <w:r w:rsidR="00272103" w:rsidRPr="007E38F8">
        <w:rPr>
          <w:rFonts w:ascii="Arial" w:hAnsi="Arial"/>
          <w:color w:val="000000"/>
        </w:rPr>
        <w:t>CONTRATADA</w:t>
      </w:r>
      <w:r w:rsidRPr="007E38F8">
        <w:rPr>
          <w:rFonts w:ascii="Arial" w:hAnsi="Arial"/>
          <w:color w:val="000000"/>
        </w:rPr>
        <w:t xml:space="preserve"> será também considerada em atraso </w:t>
      </w:r>
      <w:r w:rsidRPr="007E38F8">
        <w:rPr>
          <w:rFonts w:ascii="Arial" w:hAnsi="Arial"/>
        </w:rPr>
        <w:t xml:space="preserve">se </w:t>
      </w:r>
      <w:r w:rsidR="007C5D99" w:rsidRPr="007E38F8">
        <w:rPr>
          <w:rFonts w:ascii="Arial" w:hAnsi="Arial" w:cs="Arial"/>
          <w:szCs w:val="24"/>
        </w:rPr>
        <w:t>entregar equipamento</w:t>
      </w:r>
      <w:r w:rsidR="002E0C3E" w:rsidRPr="007E38F8">
        <w:rPr>
          <w:rFonts w:ascii="Arial" w:hAnsi="Arial" w:cs="Arial"/>
          <w:szCs w:val="24"/>
        </w:rPr>
        <w:t xml:space="preserve">(s) </w:t>
      </w:r>
      <w:r w:rsidR="007C5D99" w:rsidRPr="007E38F8">
        <w:rPr>
          <w:rFonts w:ascii="Arial" w:hAnsi="Arial" w:cs="Arial"/>
          <w:szCs w:val="24"/>
        </w:rPr>
        <w:t xml:space="preserve">e/ou </w:t>
      </w:r>
      <w:r w:rsidRPr="007E38F8">
        <w:rPr>
          <w:rFonts w:ascii="Arial" w:hAnsi="Arial"/>
        </w:rPr>
        <w:t xml:space="preserve">prestar os serviços em desacordo com as especificações e não </w:t>
      </w:r>
      <w:r w:rsidR="007C5D99" w:rsidRPr="007E38F8">
        <w:rPr>
          <w:rFonts w:ascii="Arial" w:hAnsi="Arial" w:cs="Arial"/>
          <w:szCs w:val="24"/>
        </w:rPr>
        <w:t xml:space="preserve">substituir </w:t>
      </w:r>
      <w:r w:rsidR="005A3B4E" w:rsidRPr="007E38F8">
        <w:rPr>
          <w:rFonts w:ascii="Arial" w:hAnsi="Arial" w:cs="Arial"/>
          <w:szCs w:val="24"/>
        </w:rPr>
        <w:t xml:space="preserve">o(s) </w:t>
      </w:r>
      <w:r w:rsidR="002E0C3E" w:rsidRPr="007E38F8">
        <w:rPr>
          <w:rFonts w:ascii="Arial" w:hAnsi="Arial" w:cs="Arial"/>
          <w:szCs w:val="24"/>
        </w:rPr>
        <w:t xml:space="preserve">equipamento(s) </w:t>
      </w:r>
      <w:r w:rsidR="007C5D99" w:rsidRPr="007E38F8">
        <w:rPr>
          <w:rFonts w:ascii="Arial" w:hAnsi="Arial" w:cs="Arial"/>
          <w:szCs w:val="24"/>
        </w:rPr>
        <w:t xml:space="preserve">e/ou não </w:t>
      </w:r>
      <w:r w:rsidRPr="007E38F8">
        <w:rPr>
          <w:rFonts w:ascii="Arial" w:hAnsi="Arial"/>
        </w:rPr>
        <w:t>corrigir as inconsistências apresentadas</w:t>
      </w:r>
      <w:r w:rsidR="002E0C3E" w:rsidRPr="007E38F8">
        <w:rPr>
          <w:rFonts w:ascii="Arial" w:hAnsi="Arial"/>
        </w:rPr>
        <w:t xml:space="preserve"> </w:t>
      </w:r>
      <w:r w:rsidR="002E0C3E" w:rsidRPr="007E38F8">
        <w:rPr>
          <w:rFonts w:ascii="Arial" w:hAnsi="Arial" w:cs="Arial"/>
          <w:szCs w:val="24"/>
        </w:rPr>
        <w:t>na instalação, ativação e/ou customização</w:t>
      </w:r>
      <w:r w:rsidRPr="007E38F8">
        <w:rPr>
          <w:rFonts w:ascii="Arial" w:hAnsi="Arial" w:cs="Arial"/>
          <w:szCs w:val="24"/>
        </w:rPr>
        <w:t xml:space="preserve"> </w:t>
      </w:r>
      <w:r w:rsidRPr="007E38F8">
        <w:rPr>
          <w:rFonts w:ascii="Arial" w:hAnsi="Arial"/>
        </w:rPr>
        <w:t xml:space="preserve">dentro do período remanescente </w:t>
      </w:r>
      <w:r w:rsidRPr="007E38F8">
        <w:rPr>
          <w:rFonts w:ascii="Arial" w:hAnsi="Arial" w:cs="Arial"/>
          <w:szCs w:val="24"/>
        </w:rPr>
        <w:t>do</w:t>
      </w:r>
      <w:r w:rsidR="002E0C3E" w:rsidRPr="007E38F8">
        <w:rPr>
          <w:rFonts w:ascii="Arial" w:hAnsi="Arial" w:cs="Arial"/>
          <w:szCs w:val="24"/>
        </w:rPr>
        <w:t>s</w:t>
      </w:r>
      <w:r w:rsidRPr="007E38F8">
        <w:rPr>
          <w:rFonts w:ascii="Arial" w:hAnsi="Arial" w:cs="Arial"/>
          <w:szCs w:val="24"/>
        </w:rPr>
        <w:t xml:space="preserve"> prazo</w:t>
      </w:r>
      <w:r w:rsidR="002E0C3E" w:rsidRPr="007E38F8">
        <w:rPr>
          <w:rFonts w:ascii="Arial" w:hAnsi="Arial" w:cs="Arial"/>
          <w:szCs w:val="24"/>
        </w:rPr>
        <w:t>s</w:t>
      </w:r>
      <w:r w:rsidRPr="007E38F8">
        <w:rPr>
          <w:rFonts w:ascii="Arial" w:hAnsi="Arial"/>
        </w:rPr>
        <w:t xml:space="preserve"> de execução </w:t>
      </w:r>
      <w:r w:rsidRPr="007E38F8">
        <w:rPr>
          <w:rFonts w:ascii="Arial" w:hAnsi="Arial" w:cs="Arial"/>
          <w:szCs w:val="24"/>
        </w:rPr>
        <w:t>fixado</w:t>
      </w:r>
      <w:r w:rsidR="002E0C3E" w:rsidRPr="007E38F8">
        <w:rPr>
          <w:rFonts w:ascii="Arial" w:hAnsi="Arial" w:cs="Arial"/>
          <w:szCs w:val="24"/>
        </w:rPr>
        <w:t>s</w:t>
      </w:r>
      <w:r w:rsidRPr="007E38F8">
        <w:rPr>
          <w:rFonts w:ascii="Arial" w:hAnsi="Arial"/>
        </w:rPr>
        <w:t xml:space="preserve"> na proposta.</w:t>
      </w:r>
    </w:p>
    <w:p w14:paraId="20663116" w14:textId="0752295D" w:rsidR="009A4116" w:rsidRPr="007E38F8" w:rsidRDefault="009A4116" w:rsidP="00B26125">
      <w:pPr>
        <w:pStyle w:val="Corpo"/>
        <w:numPr>
          <w:ilvl w:val="1"/>
          <w:numId w:val="20"/>
        </w:numPr>
        <w:tabs>
          <w:tab w:val="left" w:pos="1134"/>
        </w:tabs>
        <w:suppressAutoHyphens w:val="0"/>
        <w:spacing w:before="120" w:after="120"/>
        <w:ind w:left="0" w:firstLine="0"/>
        <w:jc w:val="both"/>
        <w:rPr>
          <w:rFonts w:ascii="Arial" w:hAnsi="Arial" w:cs="Arial"/>
          <w:szCs w:val="24"/>
        </w:rPr>
      </w:pPr>
      <w:r w:rsidRPr="007E38F8">
        <w:rPr>
          <w:rFonts w:ascii="Arial" w:hAnsi="Arial" w:cs="Arial"/>
          <w:szCs w:val="24"/>
        </w:rPr>
        <w:t xml:space="preserve"> </w:t>
      </w:r>
      <w:r w:rsidRPr="007E38F8">
        <w:rPr>
          <w:rFonts w:ascii="Arial" w:hAnsi="Arial" w:cs="Arial"/>
          <w:szCs w:val="24"/>
        </w:rPr>
        <w:tab/>
        <w:t xml:space="preserve">Na hipótese de abandono da contratação, a qualquer tempo, ficará a </w:t>
      </w:r>
      <w:r w:rsidR="00272103" w:rsidRPr="007E38F8">
        <w:rPr>
          <w:rFonts w:ascii="Arial" w:hAnsi="Arial" w:cs="Arial"/>
          <w:szCs w:val="24"/>
        </w:rPr>
        <w:t>CONTRATADA</w:t>
      </w:r>
      <w:r w:rsidRPr="007E38F8">
        <w:rPr>
          <w:rFonts w:ascii="Arial" w:hAnsi="Arial" w:cs="Arial"/>
          <w:szCs w:val="24"/>
        </w:rPr>
        <w:t xml:space="preserve"> sujeita à multa de 10% (dez por cento) sobre o valor remanescente </w:t>
      </w:r>
      <w:r w:rsidRPr="007E38F8">
        <w:rPr>
          <w:rFonts w:ascii="Arial" w:hAnsi="Arial"/>
        </w:rPr>
        <w:t>d</w:t>
      </w:r>
      <w:r w:rsidR="00130870" w:rsidRPr="007E38F8">
        <w:rPr>
          <w:rFonts w:ascii="Arial" w:hAnsi="Arial"/>
        </w:rPr>
        <w:t>este</w:t>
      </w:r>
      <w:r w:rsidR="00941C93" w:rsidRPr="007E38F8">
        <w:rPr>
          <w:rFonts w:ascii="Arial" w:hAnsi="Arial"/>
        </w:rPr>
        <w:t xml:space="preserve"> C</w:t>
      </w:r>
      <w:r w:rsidRPr="007E38F8">
        <w:rPr>
          <w:rFonts w:ascii="Arial" w:hAnsi="Arial"/>
        </w:rPr>
        <w:t>ontrato</w:t>
      </w:r>
      <w:r w:rsidRPr="007E38F8">
        <w:rPr>
          <w:rFonts w:ascii="Arial" w:hAnsi="Arial" w:cs="Arial"/>
          <w:szCs w:val="24"/>
        </w:rPr>
        <w:t>, sem prejuízo de outras sanções legais cabíveis.</w:t>
      </w:r>
    </w:p>
    <w:p w14:paraId="0B75D011" w14:textId="77777777" w:rsidR="009A4116" w:rsidRPr="0056168C" w:rsidRDefault="009A4116" w:rsidP="00B26125">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41BBE30F" w14:textId="77777777" w:rsidR="009A4116" w:rsidRDefault="009A4116" w:rsidP="00B26125">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14:paraId="600289D8" w14:textId="77777777" w:rsidR="00AC1242" w:rsidRDefault="00AC1242" w:rsidP="009E3067">
      <w:pPr>
        <w:pStyle w:val="Corpo"/>
        <w:tabs>
          <w:tab w:val="left" w:pos="1134"/>
        </w:tabs>
        <w:suppressAutoHyphens w:val="0"/>
        <w:spacing w:before="120" w:after="120"/>
        <w:jc w:val="both"/>
        <w:rPr>
          <w:rFonts w:ascii="Arial" w:hAnsi="Arial" w:cs="Arial"/>
          <w:szCs w:val="24"/>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5557"/>
        <w:gridCol w:w="851"/>
        <w:gridCol w:w="2693"/>
      </w:tblGrid>
      <w:tr w:rsidR="009D7FDE" w:rsidRPr="007E38F8" w14:paraId="004EEB9D" w14:textId="77777777" w:rsidTr="00E4243F">
        <w:trPr>
          <w:jc w:val="center"/>
        </w:trPr>
        <w:tc>
          <w:tcPr>
            <w:tcW w:w="6491" w:type="dxa"/>
            <w:gridSpan w:val="2"/>
            <w:vAlign w:val="center"/>
          </w:tcPr>
          <w:p w14:paraId="5C6F03AD" w14:textId="77777777" w:rsidR="009D7FDE" w:rsidRPr="007E38F8" w:rsidRDefault="009D7FDE" w:rsidP="00FE32A5">
            <w:pPr>
              <w:jc w:val="center"/>
              <w:rPr>
                <w:rFonts w:ascii="Arial" w:hAnsi="Arial" w:cs="Arial"/>
                <w:b/>
                <w:bCs/>
                <w:sz w:val="24"/>
                <w:szCs w:val="24"/>
              </w:rPr>
            </w:pPr>
            <w:r w:rsidRPr="007E38F8">
              <w:rPr>
                <w:rFonts w:ascii="Arial" w:hAnsi="Arial" w:cs="Arial"/>
                <w:b/>
                <w:bCs/>
                <w:sz w:val="24"/>
                <w:szCs w:val="24"/>
              </w:rPr>
              <w:t>INFRAÇÕES GERAIS</w:t>
            </w:r>
          </w:p>
        </w:tc>
        <w:tc>
          <w:tcPr>
            <w:tcW w:w="3544" w:type="dxa"/>
            <w:gridSpan w:val="2"/>
            <w:vMerge w:val="restart"/>
            <w:vAlign w:val="center"/>
          </w:tcPr>
          <w:p w14:paraId="29ECE661" w14:textId="77777777" w:rsidR="009D7FDE" w:rsidRPr="007E38F8" w:rsidRDefault="009D7FDE" w:rsidP="00FE32A5">
            <w:pPr>
              <w:jc w:val="center"/>
              <w:rPr>
                <w:rFonts w:ascii="Arial" w:hAnsi="Arial" w:cs="Arial"/>
                <w:b/>
                <w:bCs/>
                <w:sz w:val="24"/>
                <w:szCs w:val="24"/>
              </w:rPr>
            </w:pPr>
            <w:r w:rsidRPr="007E38F8">
              <w:rPr>
                <w:rFonts w:ascii="Arial" w:hAnsi="Arial" w:cs="Arial"/>
                <w:b/>
                <w:bCs/>
                <w:sz w:val="24"/>
                <w:szCs w:val="24"/>
              </w:rPr>
              <w:t>PERCENTUAL</w:t>
            </w:r>
          </w:p>
        </w:tc>
      </w:tr>
      <w:tr w:rsidR="009D7FDE" w:rsidRPr="007E38F8" w14:paraId="36C8C093" w14:textId="77777777" w:rsidTr="00E4243F">
        <w:trPr>
          <w:jc w:val="center"/>
        </w:trPr>
        <w:tc>
          <w:tcPr>
            <w:tcW w:w="6491" w:type="dxa"/>
            <w:gridSpan w:val="2"/>
          </w:tcPr>
          <w:p w14:paraId="6EB18760" w14:textId="77777777" w:rsidR="009D7FDE" w:rsidRPr="007E38F8" w:rsidRDefault="009D7FDE" w:rsidP="005A3B4E">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7E38F8">
              <w:rPr>
                <w:rFonts w:ascii="Arial" w:hAnsi="Arial" w:cs="Arial"/>
                <w:sz w:val="24"/>
                <w:szCs w:val="24"/>
              </w:rPr>
              <w:t>DEIXAR DE:</w:t>
            </w:r>
          </w:p>
        </w:tc>
        <w:tc>
          <w:tcPr>
            <w:tcW w:w="3544" w:type="dxa"/>
            <w:gridSpan w:val="2"/>
            <w:vMerge/>
          </w:tcPr>
          <w:p w14:paraId="2BA36790" w14:textId="77777777" w:rsidR="009D7FDE" w:rsidRPr="007E38F8" w:rsidRDefault="009D7FDE" w:rsidP="00FE32A5">
            <w:pPr>
              <w:suppressAutoHyphens/>
              <w:jc w:val="center"/>
              <w:rPr>
                <w:rFonts w:ascii="Arial" w:hAnsi="Arial" w:cs="Arial"/>
                <w:sz w:val="24"/>
                <w:szCs w:val="24"/>
              </w:rPr>
            </w:pPr>
          </w:p>
        </w:tc>
      </w:tr>
      <w:tr w:rsidR="009D7FDE" w:rsidRPr="007E38F8" w14:paraId="688CBA64" w14:textId="77777777" w:rsidTr="00FB473F">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4E90A942" w14:textId="77777777" w:rsidR="00FB473F" w:rsidRPr="007E38F8" w:rsidRDefault="00FB473F" w:rsidP="00FB473F">
            <w:pPr>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 w:firstLine="0"/>
              <w:jc w:val="center"/>
              <w:rPr>
                <w:rFonts w:ascii="Arial" w:hAnsi="Arial" w:cs="Arial"/>
                <w:sz w:val="24"/>
                <w:szCs w:val="24"/>
              </w:rPr>
            </w:pPr>
          </w:p>
          <w:p w14:paraId="1EBA2B5C" w14:textId="77777777" w:rsidR="009D7FDE" w:rsidRPr="007E38F8" w:rsidRDefault="009D7FDE" w:rsidP="00FB473F">
            <w:pPr>
              <w:ind w:left="56"/>
              <w:jc w:val="center"/>
              <w:rPr>
                <w:rFonts w:ascii="Arial" w:hAnsi="Arial" w:cs="Arial"/>
                <w:sz w:val="24"/>
                <w:szCs w:val="24"/>
              </w:rPr>
            </w:pPr>
          </w:p>
        </w:tc>
        <w:tc>
          <w:tcPr>
            <w:tcW w:w="5557" w:type="dxa"/>
            <w:tcBorders>
              <w:top w:val="single" w:sz="4" w:space="0" w:color="auto"/>
              <w:left w:val="single" w:sz="4" w:space="0" w:color="auto"/>
              <w:bottom w:val="single" w:sz="4" w:space="0" w:color="auto"/>
              <w:right w:val="single" w:sz="4" w:space="0" w:color="auto"/>
            </w:tcBorders>
          </w:tcPr>
          <w:p w14:paraId="671E2EDA" w14:textId="672D5EF7" w:rsidR="009D7FDE" w:rsidRPr="007E38F8" w:rsidRDefault="009D7FDE" w:rsidP="00A85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sz w:val="24"/>
              </w:rPr>
              <w:t xml:space="preserve">entregar o diagrama de fluxo de </w:t>
            </w:r>
            <w:r w:rsidRPr="007E38F8">
              <w:rPr>
                <w:rFonts w:ascii="Arial" w:hAnsi="Arial" w:cs="Arial"/>
                <w:sz w:val="24"/>
                <w:szCs w:val="24"/>
              </w:rPr>
              <w:t>sina</w:t>
            </w:r>
            <w:r w:rsidR="00A8537D" w:rsidRPr="007E38F8">
              <w:rPr>
                <w:rFonts w:ascii="Arial" w:hAnsi="Arial" w:cs="Arial"/>
                <w:sz w:val="24"/>
                <w:szCs w:val="24"/>
              </w:rPr>
              <w:t>l</w:t>
            </w:r>
            <w:r w:rsidRPr="007E38F8">
              <w:rPr>
                <w:rFonts w:ascii="Arial" w:hAnsi="Arial" w:cs="Arial"/>
                <w:sz w:val="24"/>
                <w:szCs w:val="24"/>
              </w:rPr>
              <w:t xml:space="preserve"> </w:t>
            </w:r>
            <w:r w:rsidR="00A8537D" w:rsidRPr="007E38F8">
              <w:rPr>
                <w:rFonts w:ascii="Arial" w:hAnsi="Arial" w:cs="Arial"/>
                <w:sz w:val="24"/>
                <w:szCs w:val="24"/>
              </w:rPr>
              <w:t>no prazo estabelecido no</w:t>
            </w:r>
            <w:r w:rsidR="00A8537D" w:rsidRPr="007E38F8">
              <w:rPr>
                <w:rFonts w:ascii="Arial" w:hAnsi="Arial"/>
                <w:sz w:val="24"/>
              </w:rPr>
              <w:t xml:space="preserve"> </w:t>
            </w:r>
            <w:r w:rsidRPr="007E38F8">
              <w:rPr>
                <w:rFonts w:ascii="Arial" w:hAnsi="Arial"/>
                <w:sz w:val="24"/>
              </w:rPr>
              <w:t>subitem 5.2.2 deste Contrato ou</w:t>
            </w:r>
            <w:r w:rsidR="00A8537D" w:rsidRPr="007E38F8">
              <w:rPr>
                <w:rFonts w:ascii="Arial" w:hAnsi="Arial" w:cs="Arial"/>
                <w:sz w:val="24"/>
                <w:szCs w:val="24"/>
              </w:rPr>
              <w:t>, quando for o caso, deixar</w:t>
            </w:r>
            <w:r w:rsidR="00A8537D" w:rsidRPr="007E38F8">
              <w:rPr>
                <w:rFonts w:ascii="Arial" w:hAnsi="Arial"/>
                <w:sz w:val="24"/>
              </w:rPr>
              <w:t xml:space="preserve"> de </w:t>
            </w:r>
            <w:r w:rsidR="00A8537D" w:rsidRPr="007E38F8">
              <w:rPr>
                <w:rFonts w:ascii="Arial" w:hAnsi="Arial" w:cs="Arial"/>
                <w:sz w:val="24"/>
                <w:szCs w:val="24"/>
              </w:rPr>
              <w:t>apresentar novo diagrama devidamente corrigido, no prazo definido</w:t>
            </w:r>
            <w:r w:rsidR="00A8537D" w:rsidRPr="007E38F8">
              <w:rPr>
                <w:rFonts w:ascii="Arial" w:hAnsi="Arial"/>
                <w:sz w:val="24"/>
              </w:rPr>
              <w:t xml:space="preserve"> no</w:t>
            </w:r>
            <w:r w:rsidRPr="007E38F8">
              <w:rPr>
                <w:rFonts w:ascii="Arial" w:hAnsi="Arial"/>
                <w:sz w:val="24"/>
              </w:rPr>
              <w:t xml:space="preserve"> subitem 5.2.4 deste Contrato, por dia de atraso</w:t>
            </w:r>
          </w:p>
        </w:tc>
        <w:tc>
          <w:tcPr>
            <w:tcW w:w="851" w:type="dxa"/>
            <w:tcBorders>
              <w:left w:val="single" w:sz="4" w:space="0" w:color="auto"/>
              <w:right w:val="single" w:sz="4" w:space="0" w:color="auto"/>
            </w:tcBorders>
            <w:vAlign w:val="center"/>
          </w:tcPr>
          <w:p w14:paraId="0BF85783" w14:textId="77777777" w:rsidR="009D7FDE" w:rsidRPr="007E38F8" w:rsidRDefault="009D7FDE" w:rsidP="00FE32A5">
            <w:pPr>
              <w:suppressAutoHyphens/>
              <w:jc w:val="center"/>
              <w:rPr>
                <w:rFonts w:ascii="Arial" w:hAnsi="Arial" w:cs="Arial"/>
                <w:sz w:val="24"/>
                <w:szCs w:val="24"/>
              </w:rPr>
            </w:pPr>
            <w:r w:rsidRPr="007E38F8">
              <w:rPr>
                <w:rFonts w:ascii="Arial" w:hAnsi="Arial" w:cs="Arial"/>
                <w:sz w:val="24"/>
                <w:szCs w:val="24"/>
              </w:rPr>
              <w:t>0,2%</w:t>
            </w:r>
          </w:p>
        </w:tc>
        <w:tc>
          <w:tcPr>
            <w:tcW w:w="2693" w:type="dxa"/>
            <w:tcBorders>
              <w:top w:val="single" w:sz="4" w:space="0" w:color="auto"/>
              <w:left w:val="single" w:sz="4" w:space="0" w:color="auto"/>
              <w:right w:val="single" w:sz="4" w:space="0" w:color="auto"/>
            </w:tcBorders>
            <w:vAlign w:val="center"/>
          </w:tcPr>
          <w:p w14:paraId="5141E8CC" w14:textId="77777777" w:rsidR="009D7FDE" w:rsidRPr="007E38F8" w:rsidRDefault="009D7FDE">
            <w:pPr>
              <w:suppressAutoHyphens/>
              <w:jc w:val="center"/>
              <w:rPr>
                <w:rFonts w:ascii="Arial" w:hAnsi="Arial" w:cs="Arial"/>
              </w:rPr>
            </w:pPr>
            <w:r w:rsidRPr="007E38F8">
              <w:rPr>
                <w:rFonts w:ascii="Arial" w:hAnsi="Arial" w:cs="Arial"/>
              </w:rPr>
              <w:t>(sobre o valor referente ao Item 1 do objeto)</w:t>
            </w:r>
          </w:p>
        </w:tc>
      </w:tr>
      <w:tr w:rsidR="009D7FDE" w:rsidRPr="007E38F8" w14:paraId="3E8FE4D1"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79D777D3" w14:textId="77777777" w:rsidR="009D7FDE" w:rsidRPr="007E38F8" w:rsidRDefault="009D7FDE" w:rsidP="00FB473F">
            <w:pPr>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 w:firstLine="0"/>
              <w:rPr>
                <w:rFonts w:ascii="Arial" w:hAnsi="Arial" w:cs="Arial"/>
                <w:sz w:val="24"/>
                <w:szCs w:val="24"/>
              </w:rPr>
            </w:pPr>
          </w:p>
        </w:tc>
        <w:tc>
          <w:tcPr>
            <w:tcW w:w="5557" w:type="dxa"/>
            <w:tcBorders>
              <w:top w:val="single" w:sz="4" w:space="0" w:color="auto"/>
              <w:left w:val="single" w:sz="4" w:space="0" w:color="auto"/>
              <w:bottom w:val="single" w:sz="4" w:space="0" w:color="auto"/>
              <w:right w:val="single" w:sz="4" w:space="0" w:color="auto"/>
            </w:tcBorders>
          </w:tcPr>
          <w:p w14:paraId="5A1CD043" w14:textId="77777777" w:rsidR="009D7FDE" w:rsidRPr="007E38F8" w:rsidRDefault="002E0C3E" w:rsidP="007E7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p</w:t>
            </w:r>
            <w:r w:rsidR="009D7FDE" w:rsidRPr="007E38F8">
              <w:rPr>
                <w:rFonts w:ascii="Arial" w:hAnsi="Arial" w:cs="Arial"/>
                <w:sz w:val="24"/>
                <w:szCs w:val="24"/>
              </w:rPr>
              <w:t>romover as correções verificadas no teste de conformidade no prazo estipulado no item 5.</w:t>
            </w:r>
            <w:r w:rsidR="007E76A0" w:rsidRPr="007E38F8">
              <w:rPr>
                <w:rFonts w:ascii="Arial" w:hAnsi="Arial" w:cs="Arial"/>
                <w:sz w:val="24"/>
                <w:szCs w:val="24"/>
              </w:rPr>
              <w:t>5</w:t>
            </w:r>
            <w:r w:rsidR="009D7FDE" w:rsidRPr="007E38F8">
              <w:rPr>
                <w:rFonts w:ascii="Arial" w:hAnsi="Arial" w:cs="Arial"/>
                <w:sz w:val="24"/>
                <w:szCs w:val="24"/>
              </w:rPr>
              <w:t xml:space="preserve"> deste Contrato, por dia de atraso</w:t>
            </w:r>
          </w:p>
        </w:tc>
        <w:tc>
          <w:tcPr>
            <w:tcW w:w="851" w:type="dxa"/>
            <w:tcBorders>
              <w:top w:val="single" w:sz="4" w:space="0" w:color="auto"/>
              <w:left w:val="single" w:sz="4" w:space="0" w:color="auto"/>
              <w:bottom w:val="single" w:sz="4" w:space="0" w:color="auto"/>
              <w:right w:val="single" w:sz="4" w:space="0" w:color="auto"/>
            </w:tcBorders>
            <w:vAlign w:val="center"/>
          </w:tcPr>
          <w:p w14:paraId="1E6E88DD" w14:textId="77777777" w:rsidR="009D7FDE" w:rsidRPr="007E38F8" w:rsidRDefault="009D7FDE" w:rsidP="00FE32A5">
            <w:pPr>
              <w:suppressAutoHyphens/>
              <w:jc w:val="center"/>
              <w:rPr>
                <w:rFonts w:ascii="Arial" w:hAnsi="Arial" w:cs="Arial"/>
                <w:sz w:val="24"/>
                <w:szCs w:val="24"/>
              </w:rPr>
            </w:pPr>
            <w:r w:rsidRPr="007E38F8">
              <w:rPr>
                <w:rFonts w:ascii="Arial" w:hAnsi="Arial" w:cs="Arial"/>
                <w:sz w:val="24"/>
                <w:szCs w:val="24"/>
              </w:rPr>
              <w:t>0,1%</w:t>
            </w:r>
          </w:p>
        </w:tc>
        <w:tc>
          <w:tcPr>
            <w:tcW w:w="2693" w:type="dxa"/>
            <w:tcBorders>
              <w:top w:val="single" w:sz="4" w:space="0" w:color="auto"/>
              <w:left w:val="single" w:sz="4" w:space="0" w:color="auto"/>
              <w:bottom w:val="single" w:sz="4" w:space="0" w:color="auto"/>
              <w:right w:val="single" w:sz="4" w:space="0" w:color="auto"/>
            </w:tcBorders>
            <w:vAlign w:val="center"/>
          </w:tcPr>
          <w:p w14:paraId="118536B1" w14:textId="77777777" w:rsidR="009D7FDE" w:rsidRPr="007E38F8" w:rsidRDefault="009D7FDE">
            <w:pPr>
              <w:suppressAutoHyphens/>
              <w:jc w:val="center"/>
              <w:rPr>
                <w:rFonts w:ascii="Arial" w:hAnsi="Arial" w:cs="Arial"/>
              </w:rPr>
            </w:pPr>
            <w:r w:rsidRPr="007E38F8">
              <w:rPr>
                <w:rFonts w:ascii="Arial" w:hAnsi="Arial" w:cs="Arial"/>
              </w:rPr>
              <w:t xml:space="preserve">(sobre o valor </w:t>
            </w:r>
            <w:r w:rsidR="000C1658" w:rsidRPr="007E38F8">
              <w:rPr>
                <w:rFonts w:ascii="Arial" w:hAnsi="Arial" w:cs="Arial"/>
              </w:rPr>
              <w:t xml:space="preserve">total do </w:t>
            </w:r>
            <w:r w:rsidRPr="007E38F8">
              <w:rPr>
                <w:rFonts w:ascii="Arial" w:hAnsi="Arial" w:cs="Arial"/>
              </w:rPr>
              <w:t>contrat</w:t>
            </w:r>
            <w:r w:rsidR="000C1658" w:rsidRPr="007E38F8">
              <w:rPr>
                <w:rFonts w:ascii="Arial" w:hAnsi="Arial" w:cs="Arial"/>
              </w:rPr>
              <w:t>o</w:t>
            </w:r>
            <w:r w:rsidRPr="007E38F8">
              <w:rPr>
                <w:rFonts w:ascii="Arial" w:hAnsi="Arial" w:cs="Arial"/>
              </w:rPr>
              <w:t>)</w:t>
            </w:r>
          </w:p>
        </w:tc>
      </w:tr>
      <w:tr w:rsidR="009D7FDE" w:rsidRPr="007E38F8" w14:paraId="50C055F5"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3149E877" w14:textId="77777777" w:rsidR="009D7FDE" w:rsidRPr="007E38F8" w:rsidRDefault="009D7FDE" w:rsidP="00FB473F">
            <w:pPr>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 w:firstLine="0"/>
              <w:rPr>
                <w:rFonts w:ascii="Arial" w:hAnsi="Arial" w:cs="Arial"/>
                <w:sz w:val="24"/>
                <w:szCs w:val="24"/>
              </w:rPr>
            </w:pPr>
          </w:p>
        </w:tc>
        <w:tc>
          <w:tcPr>
            <w:tcW w:w="5557" w:type="dxa"/>
            <w:tcBorders>
              <w:top w:val="single" w:sz="4" w:space="0" w:color="auto"/>
              <w:left w:val="single" w:sz="4" w:space="0" w:color="auto"/>
              <w:bottom w:val="single" w:sz="4" w:space="0" w:color="auto"/>
              <w:right w:val="single" w:sz="4" w:space="0" w:color="auto"/>
            </w:tcBorders>
          </w:tcPr>
          <w:p w14:paraId="7B67DC18" w14:textId="0AAD54B1" w:rsidR="009D7FDE" w:rsidRPr="007E38F8" w:rsidRDefault="005A3B4E" w:rsidP="00960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concluir</w:t>
            </w:r>
            <w:r w:rsidR="009D7FDE" w:rsidRPr="007E38F8">
              <w:rPr>
                <w:rFonts w:ascii="Arial" w:hAnsi="Arial" w:cs="Arial"/>
                <w:sz w:val="24"/>
                <w:szCs w:val="24"/>
              </w:rPr>
              <w:t xml:space="preserve"> o treinamento no prazo estipulado no item </w:t>
            </w:r>
            <w:r w:rsidR="009D7FDE" w:rsidRPr="007E38F8">
              <w:rPr>
                <w:rFonts w:ascii="Arial" w:hAnsi="Arial"/>
                <w:sz w:val="24"/>
              </w:rPr>
              <w:t>6.</w:t>
            </w:r>
            <w:r w:rsidR="00960F18" w:rsidRPr="007E38F8">
              <w:rPr>
                <w:rFonts w:ascii="Arial" w:hAnsi="Arial" w:cs="Arial"/>
                <w:sz w:val="24"/>
                <w:szCs w:val="24"/>
              </w:rPr>
              <w:t>5</w:t>
            </w:r>
            <w:r w:rsidR="009D7FDE" w:rsidRPr="007E38F8">
              <w:rPr>
                <w:rFonts w:ascii="Arial" w:hAnsi="Arial" w:cs="Arial"/>
                <w:sz w:val="24"/>
                <w:szCs w:val="24"/>
              </w:rPr>
              <w:t xml:space="preserve"> deste Contrato, por dia de atraso </w:t>
            </w:r>
          </w:p>
        </w:tc>
        <w:tc>
          <w:tcPr>
            <w:tcW w:w="851" w:type="dxa"/>
            <w:tcBorders>
              <w:top w:val="single" w:sz="4" w:space="0" w:color="auto"/>
              <w:left w:val="single" w:sz="4" w:space="0" w:color="auto"/>
              <w:bottom w:val="single" w:sz="4" w:space="0" w:color="auto"/>
              <w:right w:val="single" w:sz="4" w:space="0" w:color="auto"/>
            </w:tcBorders>
            <w:vAlign w:val="center"/>
          </w:tcPr>
          <w:p w14:paraId="5A736DC4" w14:textId="77777777" w:rsidR="009D7FDE" w:rsidRPr="007E38F8" w:rsidRDefault="009D7FDE" w:rsidP="00FE32A5">
            <w:pPr>
              <w:suppressAutoHyphens/>
              <w:jc w:val="center"/>
              <w:rPr>
                <w:rFonts w:ascii="Arial" w:hAnsi="Arial" w:cs="Arial"/>
                <w:sz w:val="24"/>
                <w:szCs w:val="24"/>
              </w:rPr>
            </w:pPr>
            <w:r w:rsidRPr="007E38F8">
              <w:rPr>
                <w:rFonts w:ascii="Arial" w:hAnsi="Arial" w:cs="Arial"/>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1946EB5F" w14:textId="77777777" w:rsidR="009D7FDE" w:rsidRPr="007E38F8" w:rsidRDefault="009D7FDE">
            <w:pPr>
              <w:suppressAutoHyphens/>
              <w:jc w:val="center"/>
              <w:rPr>
                <w:rFonts w:ascii="Arial" w:hAnsi="Arial" w:cs="Arial"/>
              </w:rPr>
            </w:pPr>
            <w:r w:rsidRPr="007E38F8">
              <w:rPr>
                <w:rFonts w:ascii="Arial" w:hAnsi="Arial" w:cs="Arial"/>
              </w:rPr>
              <w:t>(sobre o valor contratual referente ao Item 5 do objeto)</w:t>
            </w:r>
          </w:p>
        </w:tc>
      </w:tr>
      <w:tr w:rsidR="009D7FDE" w:rsidRPr="007E38F8" w14:paraId="13832F88"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7DAE658D" w14:textId="77777777" w:rsidR="009D7FDE" w:rsidRPr="007E38F8" w:rsidRDefault="009D7FDE" w:rsidP="00FB473F">
            <w:pPr>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 w:firstLine="0"/>
              <w:rPr>
                <w:rFonts w:ascii="Arial" w:hAnsi="Arial" w:cs="Arial"/>
                <w:sz w:val="24"/>
                <w:szCs w:val="24"/>
              </w:rPr>
            </w:pPr>
          </w:p>
        </w:tc>
        <w:tc>
          <w:tcPr>
            <w:tcW w:w="5557" w:type="dxa"/>
            <w:tcBorders>
              <w:top w:val="single" w:sz="4" w:space="0" w:color="auto"/>
              <w:left w:val="single" w:sz="4" w:space="0" w:color="auto"/>
              <w:bottom w:val="single" w:sz="4" w:space="0" w:color="auto"/>
              <w:right w:val="single" w:sz="4" w:space="0" w:color="auto"/>
            </w:tcBorders>
          </w:tcPr>
          <w:p w14:paraId="267AD25A" w14:textId="3696BBAE" w:rsidR="009D7FDE" w:rsidRPr="007E38F8" w:rsidRDefault="005A3B4E" w:rsidP="00FE3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concluir</w:t>
            </w:r>
            <w:r w:rsidR="009D7FDE" w:rsidRPr="007E38F8">
              <w:rPr>
                <w:rFonts w:ascii="Arial" w:hAnsi="Arial" w:cs="Arial"/>
                <w:sz w:val="24"/>
                <w:szCs w:val="24"/>
              </w:rPr>
              <w:t xml:space="preserve"> a operação assistida no prazo estipulado no item 7.1 deste Contrato, por dia de atraso </w:t>
            </w:r>
          </w:p>
        </w:tc>
        <w:tc>
          <w:tcPr>
            <w:tcW w:w="851" w:type="dxa"/>
            <w:tcBorders>
              <w:top w:val="single" w:sz="4" w:space="0" w:color="auto"/>
              <w:left w:val="single" w:sz="4" w:space="0" w:color="auto"/>
              <w:bottom w:val="single" w:sz="4" w:space="0" w:color="auto"/>
              <w:right w:val="single" w:sz="4" w:space="0" w:color="auto"/>
            </w:tcBorders>
            <w:vAlign w:val="center"/>
          </w:tcPr>
          <w:p w14:paraId="50E49166" w14:textId="77777777" w:rsidR="009D7FDE" w:rsidRPr="007E38F8" w:rsidRDefault="009D7FDE" w:rsidP="00FE32A5">
            <w:pPr>
              <w:suppressAutoHyphens/>
              <w:jc w:val="center"/>
              <w:rPr>
                <w:rFonts w:ascii="Arial" w:hAnsi="Arial" w:cs="Arial"/>
                <w:sz w:val="24"/>
                <w:szCs w:val="24"/>
              </w:rPr>
            </w:pPr>
            <w:r w:rsidRPr="007E38F8">
              <w:rPr>
                <w:rFonts w:ascii="Arial" w:hAnsi="Arial" w:cs="Arial"/>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14:paraId="6BAAD390" w14:textId="77777777" w:rsidR="009D7FDE" w:rsidRPr="007E38F8" w:rsidRDefault="009D7FDE">
            <w:pPr>
              <w:suppressAutoHyphens/>
              <w:jc w:val="center"/>
              <w:rPr>
                <w:rFonts w:ascii="Arial" w:hAnsi="Arial" w:cs="Arial"/>
              </w:rPr>
            </w:pPr>
            <w:r w:rsidRPr="007E38F8">
              <w:rPr>
                <w:rFonts w:ascii="Arial" w:hAnsi="Arial" w:cs="Arial"/>
              </w:rPr>
              <w:t>(sobre o valor contratual referente ao Item 6 do objeto)</w:t>
            </w:r>
          </w:p>
        </w:tc>
      </w:tr>
      <w:tr w:rsidR="009D7FDE" w:rsidRPr="00AF219D" w14:paraId="0BFE048D"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2AC31D65" w14:textId="77777777" w:rsidR="009D7FDE" w:rsidRPr="007E38F8" w:rsidRDefault="009D7FDE" w:rsidP="00FB473F">
            <w:pPr>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 w:firstLine="0"/>
              <w:rPr>
                <w:rFonts w:ascii="Arial" w:hAnsi="Arial" w:cs="Arial"/>
                <w:sz w:val="24"/>
                <w:szCs w:val="24"/>
              </w:rPr>
            </w:pPr>
          </w:p>
        </w:tc>
        <w:tc>
          <w:tcPr>
            <w:tcW w:w="5557" w:type="dxa"/>
            <w:tcBorders>
              <w:top w:val="single" w:sz="4" w:space="0" w:color="auto"/>
              <w:left w:val="single" w:sz="4" w:space="0" w:color="auto"/>
              <w:bottom w:val="single" w:sz="4" w:space="0" w:color="auto"/>
              <w:right w:val="single" w:sz="4" w:space="0" w:color="auto"/>
            </w:tcBorders>
          </w:tcPr>
          <w:p w14:paraId="1A4B6CE2" w14:textId="77777777" w:rsidR="009D7FDE" w:rsidRPr="007E38F8" w:rsidRDefault="007E76A0" w:rsidP="00FE3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e</w:t>
            </w:r>
            <w:r w:rsidR="009D7FDE" w:rsidRPr="007E38F8">
              <w:rPr>
                <w:rFonts w:ascii="Arial" w:hAnsi="Arial" w:cs="Arial"/>
                <w:sz w:val="24"/>
                <w:szCs w:val="24"/>
              </w:rPr>
              <w:t>nviar técnico capacitado para realização da operação assistida sem a devida justificativa, por ocorrência</w:t>
            </w:r>
          </w:p>
        </w:tc>
        <w:tc>
          <w:tcPr>
            <w:tcW w:w="851" w:type="dxa"/>
            <w:tcBorders>
              <w:top w:val="single" w:sz="4" w:space="0" w:color="auto"/>
              <w:left w:val="single" w:sz="4" w:space="0" w:color="auto"/>
              <w:bottom w:val="single" w:sz="4" w:space="0" w:color="auto"/>
              <w:right w:val="single" w:sz="4" w:space="0" w:color="auto"/>
            </w:tcBorders>
            <w:vAlign w:val="center"/>
          </w:tcPr>
          <w:p w14:paraId="5A9CCEA0" w14:textId="77777777" w:rsidR="009D7FDE" w:rsidRPr="007E38F8" w:rsidRDefault="009D7FDE" w:rsidP="00FE32A5">
            <w:pPr>
              <w:suppressAutoHyphens/>
              <w:jc w:val="center"/>
              <w:rPr>
                <w:rFonts w:ascii="Arial" w:hAnsi="Arial" w:cs="Arial"/>
                <w:sz w:val="24"/>
                <w:szCs w:val="24"/>
              </w:rPr>
            </w:pPr>
            <w:r w:rsidRPr="007E38F8">
              <w:rPr>
                <w:rFonts w:ascii="Arial" w:hAnsi="Arial" w:cs="Arial"/>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4CAFB6A0" w14:textId="77777777" w:rsidR="009D7FDE" w:rsidRPr="00AF219D" w:rsidRDefault="009D7FDE">
            <w:pPr>
              <w:suppressAutoHyphens/>
              <w:jc w:val="center"/>
              <w:rPr>
                <w:rFonts w:ascii="Arial" w:hAnsi="Arial" w:cs="Arial"/>
              </w:rPr>
            </w:pPr>
            <w:r w:rsidRPr="007E38F8">
              <w:rPr>
                <w:rFonts w:ascii="Arial" w:hAnsi="Arial" w:cs="Arial"/>
              </w:rPr>
              <w:t>(sobre o valor contratual referente ao Item 6 do objeto)</w:t>
            </w:r>
          </w:p>
        </w:tc>
      </w:tr>
    </w:tbl>
    <w:p w14:paraId="2B014255" w14:textId="77777777" w:rsidR="009D7FDE" w:rsidRDefault="009D7FDE" w:rsidP="009D7FDE">
      <w:pPr>
        <w:pStyle w:val="Corpo"/>
        <w:tabs>
          <w:tab w:val="left" w:pos="1134"/>
        </w:tabs>
        <w:suppressAutoHyphens w:val="0"/>
        <w:spacing w:before="120" w:after="120"/>
        <w:jc w:val="both"/>
        <w:rPr>
          <w:rFonts w:ascii="Arial" w:hAnsi="Arial" w:cs="Arial"/>
          <w:szCs w:val="24"/>
        </w:rPr>
      </w:pP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6820"/>
        <w:gridCol w:w="2235"/>
      </w:tblGrid>
      <w:tr w:rsidR="00E4243F" w:rsidRPr="007E38F8" w14:paraId="45192B78" w14:textId="77777777" w:rsidTr="00A8537D">
        <w:trPr>
          <w:trHeight w:val="601"/>
          <w:tblHeader/>
          <w:jc w:val="center"/>
        </w:trPr>
        <w:tc>
          <w:tcPr>
            <w:tcW w:w="7754" w:type="dxa"/>
            <w:gridSpan w:val="2"/>
            <w:tcBorders>
              <w:top w:val="single" w:sz="4" w:space="0" w:color="auto"/>
              <w:left w:val="single" w:sz="4" w:space="0" w:color="auto"/>
              <w:bottom w:val="single" w:sz="4" w:space="0" w:color="auto"/>
              <w:right w:val="single" w:sz="4" w:space="0" w:color="auto"/>
            </w:tcBorders>
            <w:vAlign w:val="center"/>
          </w:tcPr>
          <w:p w14:paraId="6A5A77B1" w14:textId="77777777" w:rsidR="00E4243F" w:rsidRPr="007E38F8" w:rsidRDefault="00E4243F" w:rsidP="00FE32A5">
            <w:pPr>
              <w:jc w:val="center"/>
              <w:rPr>
                <w:rFonts w:ascii="Arial" w:hAnsi="Arial" w:cs="Arial"/>
                <w:b/>
                <w:bCs/>
                <w:sz w:val="24"/>
                <w:szCs w:val="24"/>
              </w:rPr>
            </w:pPr>
            <w:r w:rsidRPr="007E38F8">
              <w:rPr>
                <w:rFonts w:ascii="Arial" w:hAnsi="Arial" w:cs="Arial"/>
                <w:b/>
                <w:bCs/>
                <w:sz w:val="24"/>
                <w:szCs w:val="24"/>
              </w:rPr>
              <w:t>INFRAÇÕES REFERENTES À GARANTIA DE FUNCIONAMENTO</w:t>
            </w:r>
          </w:p>
        </w:tc>
        <w:tc>
          <w:tcPr>
            <w:tcW w:w="2235" w:type="dxa"/>
            <w:tcBorders>
              <w:top w:val="single" w:sz="4" w:space="0" w:color="auto"/>
              <w:left w:val="single" w:sz="4" w:space="0" w:color="auto"/>
              <w:bottom w:val="single" w:sz="4" w:space="0" w:color="auto"/>
              <w:right w:val="single" w:sz="4" w:space="0" w:color="auto"/>
            </w:tcBorders>
            <w:vAlign w:val="center"/>
          </w:tcPr>
          <w:p w14:paraId="2BAE9FB6" w14:textId="77777777" w:rsidR="00E4243F" w:rsidRPr="007E38F8" w:rsidRDefault="00E4243F" w:rsidP="00FE32A5">
            <w:pPr>
              <w:jc w:val="center"/>
              <w:rPr>
                <w:rFonts w:ascii="Arial" w:hAnsi="Arial" w:cs="Arial"/>
                <w:b/>
                <w:bCs/>
                <w:sz w:val="24"/>
                <w:szCs w:val="24"/>
              </w:rPr>
            </w:pPr>
            <w:r w:rsidRPr="007E38F8">
              <w:rPr>
                <w:rFonts w:ascii="Arial" w:hAnsi="Arial" w:cs="Arial"/>
                <w:b/>
                <w:bCs/>
                <w:sz w:val="24"/>
                <w:szCs w:val="24"/>
              </w:rPr>
              <w:t>PERCENTUAL</w:t>
            </w:r>
          </w:p>
          <w:p w14:paraId="6531DDDC" w14:textId="77777777" w:rsidR="00E4243F" w:rsidRPr="007E38F8" w:rsidRDefault="00E4243F" w:rsidP="00FE32A5">
            <w:pPr>
              <w:jc w:val="center"/>
              <w:rPr>
                <w:rFonts w:ascii="Arial" w:hAnsi="Arial" w:cs="Arial"/>
                <w:b/>
                <w:bCs/>
              </w:rPr>
            </w:pPr>
            <w:r w:rsidRPr="007E38F8">
              <w:rPr>
                <w:rFonts w:ascii="Arial" w:hAnsi="Arial" w:cs="Arial"/>
              </w:rPr>
              <w:t>(sobre o valor total do contrato)</w:t>
            </w:r>
          </w:p>
        </w:tc>
      </w:tr>
      <w:tr w:rsidR="00E4243F" w:rsidRPr="007E38F8" w14:paraId="6B933841"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71A57FAB" w14:textId="4FAAD096" w:rsidR="00E4243F" w:rsidRPr="007E38F8" w:rsidRDefault="00FB473F" w:rsidP="00FB473F">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Arial" w:hAnsi="Arial" w:cs="Arial"/>
                <w:sz w:val="24"/>
                <w:szCs w:val="24"/>
              </w:rPr>
            </w:pPr>
            <w:r w:rsidRPr="007E38F8">
              <w:rPr>
                <w:rFonts w:ascii="Arial" w:hAnsi="Arial"/>
                <w:sz w:val="24"/>
              </w:rPr>
              <w:t>1.</w:t>
            </w:r>
          </w:p>
        </w:tc>
        <w:tc>
          <w:tcPr>
            <w:tcW w:w="6820" w:type="dxa"/>
            <w:tcBorders>
              <w:top w:val="single" w:sz="4" w:space="0" w:color="auto"/>
              <w:left w:val="single" w:sz="4" w:space="0" w:color="auto"/>
              <w:bottom w:val="single" w:sz="4" w:space="0" w:color="auto"/>
              <w:right w:val="single" w:sz="4" w:space="0" w:color="auto"/>
            </w:tcBorders>
          </w:tcPr>
          <w:p w14:paraId="751FC498" w14:textId="0E0EA2D0" w:rsidR="00E4243F" w:rsidRPr="007E38F8" w:rsidRDefault="00A8537D" w:rsidP="00A85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 xml:space="preserve">Não </w:t>
            </w:r>
            <w:r w:rsidRPr="007E38F8">
              <w:rPr>
                <w:rFonts w:ascii="Arial" w:hAnsi="Arial"/>
                <w:sz w:val="24"/>
              </w:rPr>
              <w:t>a</w:t>
            </w:r>
            <w:r w:rsidR="00E4243F" w:rsidRPr="007E38F8">
              <w:rPr>
                <w:rFonts w:ascii="Arial" w:hAnsi="Arial"/>
                <w:sz w:val="24"/>
              </w:rPr>
              <w:t xml:space="preserve">tender </w:t>
            </w:r>
            <w:r w:rsidRPr="007E38F8">
              <w:rPr>
                <w:rFonts w:ascii="Arial" w:hAnsi="Arial" w:cs="Arial"/>
                <w:sz w:val="24"/>
                <w:szCs w:val="24"/>
              </w:rPr>
              <w:t>a</w:t>
            </w:r>
            <w:r w:rsidR="00E4243F" w:rsidRPr="007E38F8">
              <w:rPr>
                <w:rFonts w:ascii="Arial" w:hAnsi="Arial" w:cs="Arial"/>
                <w:sz w:val="24"/>
                <w:szCs w:val="24"/>
              </w:rPr>
              <w:t>os</w:t>
            </w:r>
            <w:r w:rsidR="00E4243F" w:rsidRPr="007E38F8">
              <w:rPr>
                <w:rFonts w:ascii="Arial" w:hAnsi="Arial"/>
                <w:sz w:val="24"/>
              </w:rPr>
              <w:t xml:space="preserve"> chamados </w:t>
            </w:r>
            <w:r w:rsidRPr="007E38F8">
              <w:rPr>
                <w:rFonts w:ascii="Arial" w:hAnsi="Arial" w:cs="Arial"/>
                <w:sz w:val="24"/>
                <w:szCs w:val="24"/>
              </w:rPr>
              <w:t>no</w:t>
            </w:r>
            <w:r w:rsidR="00E4243F" w:rsidRPr="007E38F8">
              <w:rPr>
                <w:rFonts w:ascii="Arial" w:hAnsi="Arial" w:cs="Arial"/>
                <w:sz w:val="24"/>
                <w:szCs w:val="24"/>
              </w:rPr>
              <w:t xml:space="preserve"> prazo definido no item 8.3 deste Contrato, por hora de atraso</w:t>
            </w:r>
          </w:p>
        </w:tc>
        <w:tc>
          <w:tcPr>
            <w:tcW w:w="2235" w:type="dxa"/>
            <w:tcBorders>
              <w:top w:val="single" w:sz="4" w:space="0" w:color="auto"/>
              <w:left w:val="single" w:sz="4" w:space="0" w:color="auto"/>
              <w:bottom w:val="single" w:sz="4" w:space="0" w:color="auto"/>
              <w:right w:val="single" w:sz="4" w:space="0" w:color="auto"/>
            </w:tcBorders>
            <w:vAlign w:val="center"/>
          </w:tcPr>
          <w:p w14:paraId="5EC5F6A0" w14:textId="77777777" w:rsidR="00E4243F" w:rsidRPr="007E38F8" w:rsidRDefault="00E4243F">
            <w:pPr>
              <w:suppressAutoHyphens/>
              <w:jc w:val="center"/>
              <w:rPr>
                <w:rFonts w:ascii="Arial" w:hAnsi="Arial" w:cs="Arial"/>
                <w:sz w:val="24"/>
                <w:szCs w:val="24"/>
              </w:rPr>
            </w:pPr>
            <w:r w:rsidRPr="007E38F8">
              <w:rPr>
                <w:rFonts w:ascii="Arial" w:hAnsi="Arial" w:cs="Arial"/>
                <w:sz w:val="24"/>
                <w:szCs w:val="24"/>
              </w:rPr>
              <w:t>0,05%</w:t>
            </w:r>
          </w:p>
        </w:tc>
      </w:tr>
      <w:tr w:rsidR="00E4243F" w:rsidRPr="007E38F8" w14:paraId="3BC12559"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09E2178B" w14:textId="6288C0D4" w:rsidR="00E4243F" w:rsidRPr="007E38F8" w:rsidRDefault="00FB473F" w:rsidP="00FB473F">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Arial" w:hAnsi="Arial"/>
                <w:sz w:val="24"/>
              </w:rPr>
            </w:pPr>
            <w:r w:rsidRPr="007E38F8">
              <w:rPr>
                <w:rFonts w:ascii="Arial" w:hAnsi="Arial"/>
                <w:sz w:val="24"/>
              </w:rPr>
              <w:t>2</w:t>
            </w:r>
            <w:r w:rsidRPr="007E38F8">
              <w:rPr>
                <w:rFonts w:ascii="Arial" w:hAnsi="Arial" w:cs="Arial"/>
                <w:sz w:val="24"/>
                <w:szCs w:val="24"/>
              </w:rPr>
              <w:t>.</w:t>
            </w:r>
          </w:p>
        </w:tc>
        <w:tc>
          <w:tcPr>
            <w:tcW w:w="6820" w:type="dxa"/>
            <w:tcBorders>
              <w:top w:val="single" w:sz="4" w:space="0" w:color="auto"/>
              <w:left w:val="single" w:sz="4" w:space="0" w:color="auto"/>
              <w:bottom w:val="single" w:sz="4" w:space="0" w:color="auto"/>
              <w:right w:val="single" w:sz="4" w:space="0" w:color="auto"/>
            </w:tcBorders>
          </w:tcPr>
          <w:p w14:paraId="41ADE1A0" w14:textId="77777777" w:rsidR="00E4243F" w:rsidRPr="007E38F8" w:rsidRDefault="005A3B4E" w:rsidP="00BF6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 xml:space="preserve">Deixar de </w:t>
            </w:r>
            <w:r w:rsidR="00E4243F" w:rsidRPr="007E38F8">
              <w:rPr>
                <w:rFonts w:ascii="Arial" w:hAnsi="Arial" w:cs="Arial"/>
                <w:sz w:val="24"/>
                <w:szCs w:val="24"/>
              </w:rPr>
              <w:t xml:space="preserve">resolver as pendências verificadas, conforme prazo estabelecido no item 8.5 deste Contrato, por dia de atraso </w:t>
            </w:r>
            <w:r w:rsidR="000C1658" w:rsidRPr="007E38F8">
              <w:rPr>
                <w:rFonts w:ascii="Arial" w:hAnsi="Arial" w:cs="Arial"/>
                <w:sz w:val="24"/>
                <w:szCs w:val="24"/>
              </w:rPr>
              <w:t xml:space="preserve"> </w:t>
            </w:r>
          </w:p>
        </w:tc>
        <w:tc>
          <w:tcPr>
            <w:tcW w:w="2235" w:type="dxa"/>
            <w:tcBorders>
              <w:top w:val="single" w:sz="4" w:space="0" w:color="auto"/>
              <w:left w:val="single" w:sz="4" w:space="0" w:color="auto"/>
              <w:bottom w:val="single" w:sz="4" w:space="0" w:color="auto"/>
              <w:right w:val="single" w:sz="4" w:space="0" w:color="auto"/>
            </w:tcBorders>
            <w:vAlign w:val="center"/>
          </w:tcPr>
          <w:p w14:paraId="46B57E75" w14:textId="77777777" w:rsidR="00E4243F" w:rsidRPr="007E38F8" w:rsidRDefault="00E4243F">
            <w:pPr>
              <w:suppressAutoHyphens/>
              <w:jc w:val="center"/>
              <w:rPr>
                <w:rFonts w:ascii="Arial" w:hAnsi="Arial" w:cs="Arial"/>
                <w:sz w:val="24"/>
                <w:szCs w:val="24"/>
              </w:rPr>
            </w:pPr>
            <w:r w:rsidRPr="007E38F8">
              <w:rPr>
                <w:rFonts w:ascii="Arial" w:hAnsi="Arial" w:cs="Arial"/>
                <w:sz w:val="24"/>
                <w:szCs w:val="24"/>
              </w:rPr>
              <w:t>0,2%</w:t>
            </w:r>
          </w:p>
        </w:tc>
      </w:tr>
      <w:tr w:rsidR="00E4243F" w:rsidRPr="007E38F8" w14:paraId="0E22DFBB"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7BC28ECF" w14:textId="335A78DB" w:rsidR="00E4243F" w:rsidRPr="007E38F8" w:rsidRDefault="00FB473F" w:rsidP="00FB4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ind w:left="360"/>
              <w:jc w:val="both"/>
              <w:rPr>
                <w:rFonts w:ascii="Arial" w:hAnsi="Arial"/>
                <w:sz w:val="24"/>
              </w:rPr>
            </w:pPr>
            <w:r w:rsidRPr="007E38F8">
              <w:rPr>
                <w:rFonts w:ascii="Arial" w:hAnsi="Arial"/>
                <w:sz w:val="24"/>
              </w:rPr>
              <w:t>3</w:t>
            </w:r>
            <w:r w:rsidRPr="007E38F8">
              <w:rPr>
                <w:rFonts w:ascii="Arial" w:hAnsi="Arial" w:cs="Arial"/>
                <w:sz w:val="24"/>
                <w:szCs w:val="24"/>
              </w:rPr>
              <w:t>.</w:t>
            </w:r>
          </w:p>
        </w:tc>
        <w:tc>
          <w:tcPr>
            <w:tcW w:w="6820" w:type="dxa"/>
            <w:tcBorders>
              <w:top w:val="single" w:sz="4" w:space="0" w:color="auto"/>
              <w:left w:val="single" w:sz="4" w:space="0" w:color="auto"/>
              <w:bottom w:val="single" w:sz="4" w:space="0" w:color="auto"/>
              <w:right w:val="single" w:sz="4" w:space="0" w:color="auto"/>
            </w:tcBorders>
          </w:tcPr>
          <w:p w14:paraId="71EDA657" w14:textId="77777777" w:rsidR="00E4243F" w:rsidRPr="007E38F8" w:rsidRDefault="005A3B4E" w:rsidP="005A3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 xml:space="preserve">Deixar de </w:t>
            </w:r>
            <w:r w:rsidR="00E4243F" w:rsidRPr="007E38F8">
              <w:rPr>
                <w:rFonts w:ascii="Arial" w:hAnsi="Arial" w:cs="Arial"/>
                <w:sz w:val="24"/>
                <w:szCs w:val="24"/>
              </w:rPr>
              <w:t xml:space="preserve">apresentar relatório, conforme item 8.6 deste Contrato, por dia de atraso </w:t>
            </w:r>
            <w:r w:rsidR="000C1658" w:rsidRPr="007E38F8">
              <w:rPr>
                <w:rFonts w:ascii="Arial" w:hAnsi="Arial" w:cs="Arial"/>
                <w:sz w:val="24"/>
                <w:szCs w:val="24"/>
              </w:rPr>
              <w:t xml:space="preserve">  </w:t>
            </w:r>
          </w:p>
        </w:tc>
        <w:tc>
          <w:tcPr>
            <w:tcW w:w="2235" w:type="dxa"/>
            <w:tcBorders>
              <w:top w:val="single" w:sz="4" w:space="0" w:color="auto"/>
              <w:left w:val="single" w:sz="4" w:space="0" w:color="auto"/>
              <w:bottom w:val="single" w:sz="4" w:space="0" w:color="auto"/>
              <w:right w:val="single" w:sz="4" w:space="0" w:color="auto"/>
            </w:tcBorders>
            <w:vAlign w:val="center"/>
          </w:tcPr>
          <w:p w14:paraId="45133D48" w14:textId="77777777" w:rsidR="00E4243F" w:rsidRPr="007E38F8" w:rsidRDefault="00E4243F">
            <w:pPr>
              <w:suppressAutoHyphens/>
              <w:jc w:val="center"/>
              <w:rPr>
                <w:rFonts w:ascii="Arial" w:hAnsi="Arial" w:cs="Arial"/>
                <w:sz w:val="24"/>
                <w:szCs w:val="24"/>
              </w:rPr>
            </w:pPr>
            <w:r w:rsidRPr="007E38F8">
              <w:rPr>
                <w:rFonts w:ascii="Arial" w:hAnsi="Arial" w:cs="Arial"/>
                <w:sz w:val="24"/>
                <w:szCs w:val="24"/>
              </w:rPr>
              <w:t>0,1%</w:t>
            </w:r>
          </w:p>
        </w:tc>
      </w:tr>
      <w:tr w:rsidR="00E4243F" w:rsidRPr="007E38F8" w14:paraId="2BAD7601"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6AEDC3FA" w14:textId="30DB3C5B" w:rsidR="00E4243F" w:rsidRPr="007E38F8" w:rsidRDefault="00FB473F" w:rsidP="00FB4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ind w:left="360"/>
              <w:jc w:val="both"/>
              <w:rPr>
                <w:rFonts w:ascii="Arial" w:hAnsi="Arial"/>
                <w:sz w:val="24"/>
              </w:rPr>
            </w:pPr>
            <w:r w:rsidRPr="007E38F8">
              <w:rPr>
                <w:rFonts w:ascii="Arial" w:hAnsi="Arial" w:cs="Arial"/>
                <w:sz w:val="24"/>
                <w:szCs w:val="24"/>
              </w:rPr>
              <w:t>4</w:t>
            </w:r>
            <w:r w:rsidRPr="007E38F8">
              <w:rPr>
                <w:rFonts w:ascii="Arial" w:hAnsi="Arial"/>
                <w:sz w:val="24"/>
              </w:rPr>
              <w:t>.</w:t>
            </w:r>
          </w:p>
        </w:tc>
        <w:tc>
          <w:tcPr>
            <w:tcW w:w="6820" w:type="dxa"/>
            <w:tcBorders>
              <w:top w:val="single" w:sz="4" w:space="0" w:color="auto"/>
              <w:left w:val="single" w:sz="4" w:space="0" w:color="auto"/>
              <w:bottom w:val="single" w:sz="4" w:space="0" w:color="auto"/>
              <w:right w:val="single" w:sz="4" w:space="0" w:color="auto"/>
            </w:tcBorders>
          </w:tcPr>
          <w:p w14:paraId="3E842CC1" w14:textId="65A73DE2" w:rsidR="00E4243F" w:rsidRPr="007E38F8" w:rsidRDefault="00E4243F" w:rsidP="00A853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sz w:val="24"/>
                <w:szCs w:val="24"/>
              </w:rPr>
              <w:t xml:space="preserve">Atribuir a execução de serviços a pessoas não identificadas ou que não atendam às qualificações exigidas no </w:t>
            </w:r>
            <w:r w:rsidR="00A8537D" w:rsidRPr="007E38F8">
              <w:rPr>
                <w:rFonts w:ascii="Arial" w:hAnsi="Arial" w:cs="Arial"/>
                <w:sz w:val="24"/>
                <w:szCs w:val="24"/>
              </w:rPr>
              <w:t>EDITAL</w:t>
            </w:r>
            <w:r w:rsidRPr="007E38F8">
              <w:rPr>
                <w:rFonts w:ascii="Arial" w:hAnsi="Arial" w:cs="Arial"/>
                <w:sz w:val="24"/>
                <w:szCs w:val="24"/>
              </w:rPr>
              <w:t xml:space="preserve"> e </w:t>
            </w:r>
            <w:r w:rsidR="00A8537D" w:rsidRPr="007E38F8">
              <w:rPr>
                <w:rFonts w:ascii="Arial" w:hAnsi="Arial" w:cs="Arial"/>
                <w:sz w:val="24"/>
                <w:szCs w:val="24"/>
              </w:rPr>
              <w:t>neste Contrato</w:t>
            </w:r>
            <w:r w:rsidRPr="007E38F8">
              <w:rPr>
                <w:rFonts w:ascii="Arial" w:hAnsi="Arial" w:cs="Arial"/>
                <w:sz w:val="24"/>
                <w:szCs w:val="24"/>
              </w:rPr>
              <w:t>, por ocorrência</w:t>
            </w:r>
            <w:r w:rsidR="000C1658" w:rsidRPr="007E38F8">
              <w:rPr>
                <w:rFonts w:ascii="Arial" w:hAnsi="Arial" w:cs="Arial"/>
                <w:sz w:val="24"/>
                <w:szCs w:val="24"/>
              </w:rPr>
              <w:t xml:space="preserve"> </w:t>
            </w:r>
          </w:p>
        </w:tc>
        <w:tc>
          <w:tcPr>
            <w:tcW w:w="2235" w:type="dxa"/>
            <w:tcBorders>
              <w:top w:val="single" w:sz="4" w:space="0" w:color="auto"/>
              <w:left w:val="single" w:sz="4" w:space="0" w:color="auto"/>
              <w:bottom w:val="single" w:sz="4" w:space="0" w:color="auto"/>
              <w:right w:val="single" w:sz="4" w:space="0" w:color="auto"/>
            </w:tcBorders>
            <w:vAlign w:val="center"/>
          </w:tcPr>
          <w:p w14:paraId="6FB5C758" w14:textId="77777777" w:rsidR="00E4243F" w:rsidRPr="007E38F8" w:rsidRDefault="00E4243F">
            <w:pPr>
              <w:suppressAutoHyphens/>
              <w:jc w:val="center"/>
              <w:rPr>
                <w:rFonts w:ascii="Arial" w:hAnsi="Arial" w:cs="Arial"/>
                <w:sz w:val="24"/>
                <w:szCs w:val="24"/>
              </w:rPr>
            </w:pPr>
            <w:r w:rsidRPr="007E38F8">
              <w:rPr>
                <w:rFonts w:ascii="Arial" w:hAnsi="Arial" w:cs="Arial"/>
                <w:sz w:val="24"/>
                <w:szCs w:val="24"/>
              </w:rPr>
              <w:t>0,5%</w:t>
            </w:r>
          </w:p>
        </w:tc>
      </w:tr>
      <w:tr w:rsidR="00E4243F" w:rsidRPr="00AF219D" w14:paraId="67AA8528" w14:textId="77777777" w:rsidTr="00343ACB">
        <w:trPr>
          <w:jc w:val="center"/>
        </w:trPr>
        <w:tc>
          <w:tcPr>
            <w:tcW w:w="934" w:type="dxa"/>
            <w:tcBorders>
              <w:top w:val="single" w:sz="4" w:space="0" w:color="auto"/>
              <w:left w:val="single" w:sz="4" w:space="0" w:color="auto"/>
              <w:bottom w:val="single" w:sz="4" w:space="0" w:color="auto"/>
              <w:right w:val="single" w:sz="4" w:space="0" w:color="auto"/>
            </w:tcBorders>
            <w:vAlign w:val="center"/>
          </w:tcPr>
          <w:p w14:paraId="3894C195" w14:textId="5BFDE43C" w:rsidR="00E4243F" w:rsidRPr="007E38F8" w:rsidRDefault="00FB473F" w:rsidP="00FB4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ind w:left="360"/>
              <w:jc w:val="both"/>
              <w:rPr>
                <w:rFonts w:ascii="Arial" w:hAnsi="Arial"/>
                <w:sz w:val="24"/>
              </w:rPr>
            </w:pPr>
            <w:r w:rsidRPr="007E38F8">
              <w:rPr>
                <w:rFonts w:ascii="Arial" w:hAnsi="Arial" w:cs="Arial"/>
                <w:sz w:val="24"/>
                <w:szCs w:val="24"/>
              </w:rPr>
              <w:t>5</w:t>
            </w:r>
            <w:r w:rsidRPr="007E38F8">
              <w:rPr>
                <w:rFonts w:ascii="Arial" w:hAnsi="Arial"/>
                <w:sz w:val="24"/>
              </w:rPr>
              <w:t>.</w:t>
            </w:r>
          </w:p>
        </w:tc>
        <w:tc>
          <w:tcPr>
            <w:tcW w:w="6820" w:type="dxa"/>
            <w:tcBorders>
              <w:top w:val="single" w:sz="4" w:space="0" w:color="auto"/>
              <w:left w:val="single" w:sz="4" w:space="0" w:color="auto"/>
              <w:bottom w:val="single" w:sz="4" w:space="0" w:color="auto"/>
              <w:right w:val="single" w:sz="4" w:space="0" w:color="auto"/>
            </w:tcBorders>
          </w:tcPr>
          <w:p w14:paraId="3DD333F7" w14:textId="77777777" w:rsidR="00E4243F" w:rsidRPr="007E38F8" w:rsidRDefault="00E4243F" w:rsidP="00FE3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r w:rsidRPr="007E38F8">
              <w:rPr>
                <w:rFonts w:ascii="Arial" w:hAnsi="Arial" w:cs="Arial"/>
                <w:color w:val="000000"/>
                <w:sz w:val="24"/>
                <w:szCs w:val="24"/>
              </w:rPr>
              <w:t xml:space="preserve">Deixar de cumprir exigência ou obrigação contratual, ou legal, ou incorrer em qualquer outra falta para a qual não se previu multa diversa, </w:t>
            </w:r>
            <w:r w:rsidRPr="007E38F8">
              <w:rPr>
                <w:rFonts w:ascii="Arial" w:hAnsi="Arial" w:cs="Arial"/>
                <w:bCs/>
                <w:color w:val="000000"/>
                <w:sz w:val="24"/>
                <w:szCs w:val="24"/>
              </w:rPr>
              <w:t>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6A7D6577" w14:textId="77777777" w:rsidR="00E4243F" w:rsidRPr="00AF219D" w:rsidRDefault="00E4243F">
            <w:pPr>
              <w:suppressAutoHyphens/>
              <w:jc w:val="center"/>
              <w:rPr>
                <w:rFonts w:ascii="Arial" w:hAnsi="Arial" w:cs="Arial"/>
                <w:sz w:val="24"/>
                <w:szCs w:val="24"/>
              </w:rPr>
            </w:pPr>
            <w:r w:rsidRPr="007E38F8">
              <w:rPr>
                <w:rFonts w:ascii="Arial" w:hAnsi="Arial" w:cs="Arial"/>
                <w:sz w:val="24"/>
                <w:szCs w:val="24"/>
              </w:rPr>
              <w:t>0,025%</w:t>
            </w:r>
          </w:p>
        </w:tc>
      </w:tr>
    </w:tbl>
    <w:p w14:paraId="13C34433" w14:textId="77777777" w:rsidR="0075654F" w:rsidRDefault="00C06267" w:rsidP="0069553C">
      <w:pPr>
        <w:numPr>
          <w:ilvl w:val="0"/>
          <w:numId w:val="3"/>
        </w:numPr>
        <w:pBdr>
          <w:top w:val="single" w:sz="4" w:space="1" w:color="auto"/>
          <w:bottom w:val="single" w:sz="4" w:space="1" w:color="auto"/>
        </w:pBdr>
        <w:tabs>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rPr>
        <w:t xml:space="preserve"> </w:t>
      </w:r>
      <w:r w:rsidR="0075654F" w:rsidRPr="00F12033">
        <w:rPr>
          <w:rFonts w:ascii="Arial" w:hAnsi="Arial"/>
          <w:sz w:val="24"/>
        </w:rPr>
        <w:t>DA GARANTIA CONTRATUAL</w:t>
      </w:r>
    </w:p>
    <w:p w14:paraId="451C04E3" w14:textId="77777777" w:rsidR="009534BC" w:rsidRPr="00424E3F" w:rsidRDefault="009534BC" w:rsidP="009534BC">
      <w:pPr>
        <w:numPr>
          <w:ilvl w:val="1"/>
          <w:numId w:val="3"/>
        </w:numPr>
        <w:tabs>
          <w:tab w:val="left" w:pos="1134"/>
        </w:tabs>
        <w:spacing w:before="120" w:after="120"/>
        <w:ind w:left="0" w:firstLine="0"/>
        <w:jc w:val="both"/>
        <w:rPr>
          <w:rFonts w:ascii="Arial" w:hAnsi="Arial"/>
          <w:sz w:val="24"/>
        </w:rPr>
      </w:pPr>
      <w:r>
        <w:rPr>
          <w:rFonts w:ascii="Arial" w:hAnsi="Arial"/>
          <w:sz w:val="24"/>
        </w:rPr>
        <w:tab/>
      </w:r>
      <w:r w:rsidRPr="00207199">
        <w:rPr>
          <w:rFonts w:ascii="Arial" w:hAnsi="Arial"/>
          <w:sz w:val="24"/>
          <w:szCs w:val="24"/>
        </w:rPr>
        <w:t xml:space="preserve">Para segurança do cumprimento de suas obrigações, a </w:t>
      </w:r>
      <w:r>
        <w:rPr>
          <w:rFonts w:ascii="Arial" w:hAnsi="Arial"/>
          <w:sz w:val="24"/>
          <w:szCs w:val="24"/>
        </w:rPr>
        <w:t>CONTRATADA</w:t>
      </w:r>
      <w:r w:rsidRPr="00207199">
        <w:rPr>
          <w:rFonts w:ascii="Arial" w:hAnsi="Arial"/>
          <w:sz w:val="24"/>
          <w:szCs w:val="24"/>
        </w:rPr>
        <w:t xml:space="preserve"> prestará garantia </w:t>
      </w:r>
      <w:r w:rsidR="005C2ABC" w:rsidRPr="00AC1242">
        <w:rPr>
          <w:rFonts w:ascii="Arial" w:hAnsi="Arial" w:cs="Arial"/>
          <w:sz w:val="24"/>
          <w:szCs w:val="24"/>
        </w:rPr>
        <w:t>c</w:t>
      </w:r>
      <w:r w:rsidRPr="00AC1242">
        <w:rPr>
          <w:rFonts w:ascii="Arial" w:hAnsi="Arial" w:cs="Arial"/>
          <w:sz w:val="24"/>
          <w:szCs w:val="24"/>
        </w:rPr>
        <w:t>orrespondente</w:t>
      </w:r>
      <w:r w:rsidRPr="00AC1242">
        <w:rPr>
          <w:rFonts w:ascii="Arial" w:hAnsi="Arial"/>
          <w:sz w:val="24"/>
          <w:szCs w:val="24"/>
        </w:rPr>
        <w:t xml:space="preserve"> a </w:t>
      </w:r>
      <w:r w:rsidRPr="009E3067">
        <w:rPr>
          <w:rFonts w:ascii="Arial" w:hAnsi="Arial"/>
          <w:sz w:val="24"/>
          <w:szCs w:val="24"/>
        </w:rPr>
        <w:t>5% (cinco por cento)</w:t>
      </w:r>
      <w:r w:rsidRPr="00AC1242">
        <w:rPr>
          <w:rFonts w:ascii="Arial" w:hAnsi="Arial"/>
          <w:sz w:val="24"/>
          <w:szCs w:val="24"/>
        </w:rPr>
        <w:t xml:space="preserve"> do valor d</w:t>
      </w:r>
      <w:r w:rsidR="00DB6983" w:rsidRPr="00AC1242">
        <w:rPr>
          <w:rFonts w:ascii="Arial" w:hAnsi="Arial"/>
          <w:sz w:val="24"/>
          <w:szCs w:val="24"/>
        </w:rPr>
        <w:t>este</w:t>
      </w:r>
      <w:r w:rsidR="00023AC3" w:rsidRPr="00AC1242">
        <w:rPr>
          <w:rFonts w:ascii="Arial" w:hAnsi="Arial"/>
          <w:sz w:val="24"/>
          <w:szCs w:val="24"/>
        </w:rPr>
        <w:t xml:space="preserve"> C</w:t>
      </w:r>
      <w:r w:rsidRPr="00AC1242">
        <w:rPr>
          <w:rFonts w:ascii="Arial" w:hAnsi="Arial"/>
          <w:sz w:val="24"/>
          <w:szCs w:val="24"/>
        </w:rPr>
        <w:t xml:space="preserve">ontrato, de acordo </w:t>
      </w:r>
      <w:r w:rsidR="005C2ABC" w:rsidRPr="00AC1242">
        <w:rPr>
          <w:rFonts w:ascii="Arial" w:hAnsi="Arial" w:cs="Arial"/>
          <w:sz w:val="24"/>
          <w:szCs w:val="24"/>
        </w:rPr>
        <w:t>com o artigo 56 da LEI, correspondente ao</w:t>
      </w:r>
      <w:r w:rsidRPr="00AC1242">
        <w:rPr>
          <w:rFonts w:ascii="Arial" w:hAnsi="Arial"/>
          <w:sz w:val="24"/>
          <w:szCs w:val="24"/>
        </w:rPr>
        <w:t xml:space="preserve"> artigo 93</w:t>
      </w:r>
      <w:r w:rsidRPr="00207199">
        <w:rPr>
          <w:rFonts w:ascii="Arial" w:hAnsi="Arial"/>
          <w:sz w:val="24"/>
          <w:szCs w:val="24"/>
        </w:rPr>
        <w:t xml:space="preserve"> do REGULAMENTO, observando o disposto </w:t>
      </w:r>
      <w:r>
        <w:rPr>
          <w:rFonts w:ascii="Arial" w:hAnsi="Arial"/>
          <w:sz w:val="24"/>
          <w:szCs w:val="24"/>
        </w:rPr>
        <w:t>neste Título.</w:t>
      </w:r>
    </w:p>
    <w:p w14:paraId="5EF44052"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14:paraId="5B546B0B" w14:textId="77777777" w:rsidR="009534BC" w:rsidRPr="009534BC" w:rsidRDefault="009534BC" w:rsidP="00B26125">
      <w:pPr>
        <w:pStyle w:val="ttulonvel2regular"/>
        <w:numPr>
          <w:ilvl w:val="0"/>
          <w:numId w:val="22"/>
        </w:numPr>
        <w:spacing w:before="120" w:after="120"/>
        <w:ind w:left="1134" w:firstLine="0"/>
      </w:pPr>
      <w:r w:rsidRPr="009534BC">
        <w:t>prejuízos advindos do não cumprimento do objeto do contrato;</w:t>
      </w:r>
    </w:p>
    <w:p w14:paraId="509B7C5B" w14:textId="77777777" w:rsidR="009534BC" w:rsidRPr="009534BC" w:rsidRDefault="009534BC" w:rsidP="00B26125">
      <w:pPr>
        <w:pStyle w:val="ttulonvel2regular"/>
        <w:numPr>
          <w:ilvl w:val="0"/>
          <w:numId w:val="22"/>
        </w:numPr>
        <w:spacing w:before="120" w:after="120"/>
        <w:ind w:left="1418" w:hanging="284"/>
      </w:pPr>
      <w:r w:rsidRPr="009534BC">
        <w:t>multas moratórias e punitivas aplicadas pela CONTRATANTE à CONTRATADA;</w:t>
      </w:r>
    </w:p>
    <w:p w14:paraId="77FE9675" w14:textId="77777777" w:rsidR="009534BC" w:rsidRPr="009534BC" w:rsidRDefault="009534BC" w:rsidP="00B26125">
      <w:pPr>
        <w:pStyle w:val="ttulonvel2regular"/>
        <w:numPr>
          <w:ilvl w:val="0"/>
          <w:numId w:val="22"/>
        </w:numPr>
        <w:spacing w:before="120" w:after="120"/>
        <w:ind w:left="1418" w:hanging="284"/>
      </w:pPr>
      <w:r w:rsidRPr="009534BC">
        <w:t>prejuízos diretos causados à CONTRATANTE decorrentes de culpa ou dolo durante a execução do contrato</w:t>
      </w:r>
      <w:r w:rsidR="00AC1242">
        <w:t>.</w:t>
      </w:r>
    </w:p>
    <w:p w14:paraId="7CDEF9D1"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sidR="00C06267">
        <w:rPr>
          <w:rFonts w:ascii="Arial" w:hAnsi="Arial"/>
          <w:sz w:val="24"/>
          <w:szCs w:val="24"/>
          <w:u w:val="single"/>
        </w:rPr>
        <w:t>15.</w:t>
      </w:r>
      <w:r w:rsidRPr="009534BC">
        <w:rPr>
          <w:rFonts w:ascii="Arial" w:hAnsi="Arial"/>
          <w:sz w:val="24"/>
          <w:szCs w:val="24"/>
          <w:u w:val="single"/>
        </w:rPr>
        <w:t>4</w:t>
      </w:r>
      <w:r w:rsidRPr="00C77C2C">
        <w:rPr>
          <w:rFonts w:ascii="Arial" w:hAnsi="Arial"/>
          <w:sz w:val="24"/>
          <w:szCs w:val="24"/>
        </w:rPr>
        <w:t xml:space="preserve"> deste Título</w:t>
      </w:r>
      <w:r w:rsidRPr="009534BC">
        <w:rPr>
          <w:rFonts w:ascii="Arial" w:hAnsi="Arial"/>
          <w:sz w:val="24"/>
          <w:szCs w:val="24"/>
        </w:rPr>
        <w:t>.</w:t>
      </w:r>
    </w:p>
    <w:p w14:paraId="1122B5BF" w14:textId="77777777" w:rsidR="009534BC" w:rsidRPr="007E38F8" w:rsidRDefault="00881AE0" w:rsidP="009534BC">
      <w:pPr>
        <w:numPr>
          <w:ilvl w:val="2"/>
          <w:numId w:val="3"/>
        </w:numPr>
        <w:tabs>
          <w:tab w:val="left" w:pos="1134"/>
        </w:tabs>
        <w:spacing w:before="120" w:after="120"/>
        <w:ind w:left="0" w:firstLine="0"/>
        <w:jc w:val="both"/>
        <w:rPr>
          <w:rFonts w:ascii="Arial" w:hAnsi="Arial"/>
          <w:sz w:val="24"/>
        </w:rPr>
      </w:pPr>
      <w:r>
        <w:rPr>
          <w:rFonts w:ascii="Arial" w:hAnsi="Arial" w:cs="Arial"/>
          <w:sz w:val="24"/>
        </w:rPr>
        <w:tab/>
      </w:r>
      <w:r w:rsidRPr="007E38F8">
        <w:rPr>
          <w:rFonts w:ascii="Arial" w:hAnsi="Arial" w:cs="Arial"/>
          <w:sz w:val="24"/>
        </w:rPr>
        <w:t>Poderão ser consideradas como a data da entrega</w:t>
      </w:r>
      <w:r w:rsidRPr="007E38F8">
        <w:rPr>
          <w:rFonts w:ascii="Arial" w:hAnsi="Arial"/>
          <w:sz w:val="24"/>
          <w:szCs w:val="24"/>
        </w:rPr>
        <w:t>:</w:t>
      </w:r>
    </w:p>
    <w:p w14:paraId="7BA32CBC" w14:textId="77777777" w:rsidR="00881AE0" w:rsidRPr="007E38F8" w:rsidRDefault="00881AE0" w:rsidP="00881AE0">
      <w:pPr>
        <w:pStyle w:val="PargrafodaLista"/>
        <w:numPr>
          <w:ilvl w:val="0"/>
          <w:numId w:val="61"/>
        </w:numPr>
        <w:tabs>
          <w:tab w:val="left" w:pos="1134"/>
        </w:tabs>
        <w:spacing w:before="120" w:after="120"/>
        <w:ind w:left="1418" w:hanging="284"/>
        <w:jc w:val="both"/>
        <w:rPr>
          <w:rFonts w:ascii="Arial" w:hAnsi="Arial"/>
          <w:sz w:val="24"/>
        </w:rPr>
      </w:pPr>
      <w:r w:rsidRPr="007E38F8">
        <w:rPr>
          <w:rFonts w:ascii="Arial" w:hAnsi="Arial"/>
          <w:sz w:val="24"/>
        </w:rPr>
        <w:t xml:space="preserve">em caso de contrato assinado fisicamente: a data informada no documento de rastreamento de entrega de correspondências obtido no sítio eletrônico da Empresa Brasileira de Correios e Telégrafos – ECT, ou a data da retirada do instrumento </w:t>
      </w:r>
      <w:r w:rsidRPr="007E38F8">
        <w:rPr>
          <w:rFonts w:ascii="Arial" w:hAnsi="Arial"/>
          <w:i/>
          <w:sz w:val="24"/>
        </w:rPr>
        <w:t>in loco</w:t>
      </w:r>
      <w:r w:rsidRPr="007E38F8">
        <w:rPr>
          <w:rFonts w:ascii="Arial" w:hAnsi="Arial"/>
          <w:sz w:val="24"/>
        </w:rPr>
        <w:t>;</w:t>
      </w:r>
    </w:p>
    <w:p w14:paraId="3DF82C05" w14:textId="77777777" w:rsidR="00881AE0" w:rsidRPr="007E38F8" w:rsidRDefault="00881AE0" w:rsidP="00881AE0">
      <w:pPr>
        <w:pStyle w:val="PargrafodaLista"/>
        <w:numPr>
          <w:ilvl w:val="0"/>
          <w:numId w:val="61"/>
        </w:numPr>
        <w:tabs>
          <w:tab w:val="left" w:pos="1134"/>
        </w:tabs>
        <w:spacing w:before="120" w:after="120"/>
        <w:ind w:left="1418" w:hanging="284"/>
        <w:jc w:val="both"/>
        <w:rPr>
          <w:rFonts w:ascii="Arial" w:hAnsi="Arial"/>
          <w:sz w:val="24"/>
        </w:rPr>
      </w:pPr>
      <w:r w:rsidRPr="007E38F8">
        <w:rPr>
          <w:rFonts w:ascii="Arial" w:hAnsi="Arial"/>
          <w:sz w:val="24"/>
        </w:rPr>
        <w:t>em caso de contrato assinado eletronicamente: a data do envio, por e-mail, do instrumento assinado por ambas as partes</w:t>
      </w:r>
      <w:r w:rsidR="00390423" w:rsidRPr="007E38F8">
        <w:rPr>
          <w:rFonts w:ascii="Arial" w:hAnsi="Arial"/>
          <w:sz w:val="24"/>
        </w:rPr>
        <w:t>.</w:t>
      </w:r>
    </w:p>
    <w:p w14:paraId="74BDA217"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Não serão aceitas minutas de garantias.</w:t>
      </w:r>
    </w:p>
    <w:p w14:paraId="2A004A3D"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ou os documentos que a representam, deverá ser </w:t>
      </w:r>
      <w:r w:rsidR="007234C0">
        <w:rPr>
          <w:rFonts w:ascii="Arial" w:hAnsi="Arial"/>
          <w:sz w:val="24"/>
          <w:szCs w:val="24"/>
        </w:rPr>
        <w:t>apresentada</w:t>
      </w:r>
      <w:r w:rsidR="007234C0" w:rsidRPr="009534BC">
        <w:rPr>
          <w:rFonts w:ascii="Arial" w:hAnsi="Arial"/>
          <w:sz w:val="24"/>
          <w:szCs w:val="24"/>
        </w:rPr>
        <w:t xml:space="preserve"> </w:t>
      </w:r>
      <w:r w:rsidRPr="009534BC">
        <w:rPr>
          <w:rFonts w:ascii="Arial" w:hAnsi="Arial"/>
          <w:sz w:val="24"/>
          <w:szCs w:val="24"/>
        </w:rPr>
        <w:t xml:space="preserve">na Coordenação de </w:t>
      </w:r>
      <w:r w:rsidR="007234C0">
        <w:rPr>
          <w:rFonts w:ascii="Arial" w:hAnsi="Arial"/>
          <w:sz w:val="24"/>
          <w:szCs w:val="24"/>
        </w:rPr>
        <w:t>Contratos</w:t>
      </w:r>
      <w:r w:rsidR="007234C0" w:rsidRPr="009534BC">
        <w:rPr>
          <w:rFonts w:ascii="Arial" w:hAnsi="Arial"/>
          <w:sz w:val="24"/>
          <w:szCs w:val="24"/>
        </w:rPr>
        <w:t xml:space="preserve"> </w:t>
      </w:r>
      <w:r w:rsidRPr="009534BC">
        <w:rPr>
          <w:rFonts w:ascii="Arial" w:hAnsi="Arial"/>
          <w:sz w:val="24"/>
          <w:szCs w:val="24"/>
        </w:rPr>
        <w:t xml:space="preserve">da CONTRATANTE, localizada no Edifício Anexo I, </w:t>
      </w:r>
      <w:r w:rsidR="007234C0">
        <w:rPr>
          <w:rFonts w:ascii="Arial" w:hAnsi="Arial"/>
          <w:sz w:val="24"/>
          <w:szCs w:val="24"/>
        </w:rPr>
        <w:t>13</w:t>
      </w:r>
      <w:r w:rsidRPr="009534BC">
        <w:rPr>
          <w:rFonts w:ascii="Arial" w:hAnsi="Arial"/>
          <w:sz w:val="24"/>
          <w:szCs w:val="24"/>
        </w:rPr>
        <w:t xml:space="preserve">º andar, sala </w:t>
      </w:r>
      <w:r w:rsidR="007234C0">
        <w:rPr>
          <w:rFonts w:ascii="Arial" w:hAnsi="Arial"/>
          <w:sz w:val="24"/>
          <w:szCs w:val="24"/>
        </w:rPr>
        <w:t>1308</w:t>
      </w:r>
      <w:r w:rsidRPr="009534BC">
        <w:rPr>
          <w:rFonts w:ascii="Arial" w:hAnsi="Arial"/>
          <w:sz w:val="24"/>
          <w:szCs w:val="24"/>
        </w:rPr>
        <w:t>.</w:t>
      </w:r>
    </w:p>
    <w:p w14:paraId="682CBFA1"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14:paraId="17C0698B"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14:paraId="4B9DBC1B"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14:paraId="7D464400" w14:textId="77777777" w:rsidR="007234C0" w:rsidRDefault="009534BC" w:rsidP="009E3067">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sidR="00C06267">
        <w:rPr>
          <w:rFonts w:ascii="Arial" w:hAnsi="Arial"/>
          <w:sz w:val="24"/>
          <w:szCs w:val="24"/>
          <w:u w:val="single"/>
        </w:rPr>
        <w:t>15.</w:t>
      </w:r>
      <w:r w:rsidRPr="009534BC">
        <w:rPr>
          <w:rFonts w:ascii="Arial" w:hAnsi="Arial"/>
          <w:sz w:val="24"/>
          <w:szCs w:val="24"/>
          <w:u w:val="single"/>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14:paraId="0BABBF4C" w14:textId="77777777" w:rsidR="007234C0" w:rsidRPr="007234C0" w:rsidRDefault="007234C0" w:rsidP="009E3067">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Pr="007234C0">
        <w:rPr>
          <w:rFonts w:ascii="Arial" w:hAnsi="Arial"/>
          <w:sz w:val="24"/>
          <w:szCs w:val="24"/>
        </w:rPr>
        <w:t>No caso de alteração do valor do contrato, a garantia deverá ser ajustada à nova situação, ainda que retroativamente.</w:t>
      </w:r>
    </w:p>
    <w:p w14:paraId="56D66D7F"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7B338563"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14:paraId="02912885" w14:textId="77777777" w:rsidR="009534BC" w:rsidRPr="00913F1A"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sidR="00C06267">
        <w:rPr>
          <w:rFonts w:ascii="Arial" w:hAnsi="Arial"/>
          <w:sz w:val="24"/>
          <w:szCs w:val="24"/>
          <w:u w:val="single"/>
        </w:rPr>
        <w:t>15.</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13F1A">
        <w:rPr>
          <w:rFonts w:ascii="Arial" w:hAnsi="Arial"/>
          <w:sz w:val="24"/>
          <w:szCs w:val="24"/>
        </w:rPr>
        <w:t>.</w:t>
      </w:r>
    </w:p>
    <w:p w14:paraId="15CC2C0B"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14:paraId="54C25E8A" w14:textId="77777777" w:rsidR="009534BC" w:rsidRPr="007E38F8"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 xml:space="preserve">, no prazo fixado, ensejará a aplicação de </w:t>
      </w:r>
      <w:r w:rsidRPr="007E38F8">
        <w:rPr>
          <w:rFonts w:ascii="Arial" w:hAnsi="Arial"/>
          <w:sz w:val="24"/>
          <w:szCs w:val="24"/>
        </w:rPr>
        <w:t xml:space="preserve">multa correspondente a 2,22% (dois inteiros e vinte e dois centésimos por cento) do valor estipulado para a garantia, por dia de </w:t>
      </w:r>
      <w:r w:rsidR="00031CAC" w:rsidRPr="007E38F8">
        <w:rPr>
          <w:rFonts w:ascii="Arial" w:hAnsi="Arial" w:cs="Arial"/>
          <w:sz w:val="24"/>
        </w:rPr>
        <w:t xml:space="preserve">atraso, </w:t>
      </w:r>
      <w:r w:rsidR="00031CAC" w:rsidRPr="007E38F8">
        <w:rPr>
          <w:rFonts w:ascii="Arial" w:hAnsi="Arial" w:cs="Arial"/>
          <w:sz w:val="24"/>
          <w:szCs w:val="24"/>
        </w:rPr>
        <w:t>a ser aplicada do 16º ao 60º dia,</w:t>
      </w:r>
      <w:r w:rsidRPr="007E38F8">
        <w:rPr>
          <w:rFonts w:ascii="Arial" w:hAnsi="Arial"/>
          <w:sz w:val="32"/>
          <w:szCs w:val="24"/>
        </w:rPr>
        <w:t xml:space="preserve"> </w:t>
      </w:r>
      <w:r w:rsidRPr="007E38F8">
        <w:rPr>
          <w:rFonts w:ascii="Arial" w:hAnsi="Arial"/>
          <w:sz w:val="24"/>
          <w:szCs w:val="24"/>
        </w:rPr>
        <w:t xml:space="preserve">sem prejuízo do disposto no </w:t>
      </w:r>
      <w:r w:rsidRPr="007E38F8">
        <w:rPr>
          <w:rFonts w:ascii="Arial" w:hAnsi="Arial"/>
          <w:sz w:val="24"/>
          <w:szCs w:val="24"/>
          <w:u w:val="single"/>
        </w:rPr>
        <w:t xml:space="preserve">item </w:t>
      </w:r>
      <w:r w:rsidR="00C06267" w:rsidRPr="007E38F8">
        <w:rPr>
          <w:rFonts w:ascii="Arial" w:hAnsi="Arial"/>
          <w:sz w:val="24"/>
          <w:szCs w:val="24"/>
          <w:u w:val="single"/>
        </w:rPr>
        <w:t>15.</w:t>
      </w:r>
      <w:r w:rsidRPr="007E38F8">
        <w:rPr>
          <w:rFonts w:ascii="Arial" w:hAnsi="Arial"/>
          <w:sz w:val="24"/>
          <w:szCs w:val="24"/>
          <w:u w:val="single"/>
        </w:rPr>
        <w:t>6</w:t>
      </w:r>
      <w:r w:rsidRPr="007E38F8">
        <w:rPr>
          <w:rFonts w:ascii="Arial" w:hAnsi="Arial"/>
          <w:sz w:val="24"/>
          <w:szCs w:val="24"/>
        </w:rPr>
        <w:t xml:space="preserve"> deste Título.</w:t>
      </w:r>
    </w:p>
    <w:p w14:paraId="3FB1BBFC" w14:textId="77777777" w:rsidR="009534BC" w:rsidRPr="009534BC" w:rsidRDefault="009534BC" w:rsidP="009E3067">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14:paraId="208582F2" w14:textId="77777777"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w:t>
      </w:r>
      <w:r w:rsidR="006C2664" w:rsidRPr="009534BC">
        <w:rPr>
          <w:rFonts w:ascii="Arial" w:hAnsi="Arial" w:cs="Arial"/>
          <w:sz w:val="24"/>
          <w:szCs w:val="24"/>
        </w:rPr>
        <w:t>icaf</w:t>
      </w:r>
      <w:r w:rsidRPr="009534BC">
        <w:rPr>
          <w:rFonts w:ascii="Arial" w:hAnsi="Arial" w:cs="Arial"/>
          <w:sz w:val="24"/>
          <w:szCs w:val="24"/>
        </w:rPr>
        <w:t xml:space="preserve">,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sidR="00C06267">
        <w:rPr>
          <w:rFonts w:ascii="Arial" w:hAnsi="Arial" w:cs="Arial"/>
          <w:sz w:val="24"/>
          <w:szCs w:val="24"/>
          <w:u w:val="single"/>
        </w:rPr>
        <w:t>15.</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14:paraId="3CFD53EF"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O disposto no </w:t>
      </w:r>
      <w:r w:rsidRPr="009534BC">
        <w:rPr>
          <w:rFonts w:ascii="Arial" w:hAnsi="Arial"/>
          <w:sz w:val="24"/>
          <w:szCs w:val="24"/>
          <w:u w:val="single"/>
        </w:rPr>
        <w:t xml:space="preserve">item </w:t>
      </w:r>
      <w:r w:rsidR="00C06267">
        <w:rPr>
          <w:rFonts w:ascii="Arial" w:hAnsi="Arial"/>
          <w:sz w:val="24"/>
          <w:szCs w:val="24"/>
          <w:u w:val="single"/>
        </w:rPr>
        <w:t>15.</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sidR="007234C0">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sidR="007234C0">
        <w:rPr>
          <w:rFonts w:ascii="Arial" w:hAnsi="Arial"/>
          <w:sz w:val="24"/>
          <w:szCs w:val="24"/>
          <w:u w:val="single"/>
        </w:rPr>
        <w:t>ns</w:t>
      </w:r>
      <w:r w:rsidRPr="009534BC">
        <w:rPr>
          <w:rFonts w:ascii="Arial" w:hAnsi="Arial"/>
          <w:sz w:val="24"/>
          <w:szCs w:val="24"/>
          <w:u w:val="single"/>
        </w:rPr>
        <w:t xml:space="preserve"> </w:t>
      </w:r>
      <w:r w:rsidR="00C06267">
        <w:rPr>
          <w:rFonts w:ascii="Arial" w:hAnsi="Arial"/>
          <w:sz w:val="24"/>
          <w:szCs w:val="24"/>
          <w:u w:val="single"/>
        </w:rPr>
        <w:t>15.</w:t>
      </w:r>
      <w:r w:rsidRPr="009534BC">
        <w:rPr>
          <w:rFonts w:ascii="Arial" w:hAnsi="Arial"/>
          <w:sz w:val="24"/>
          <w:szCs w:val="24"/>
          <w:u w:val="single"/>
        </w:rPr>
        <w:t>4.</w:t>
      </w:r>
      <w:r w:rsidR="007234C0">
        <w:rPr>
          <w:rFonts w:ascii="Arial" w:hAnsi="Arial"/>
          <w:sz w:val="24"/>
          <w:szCs w:val="24"/>
          <w:u w:val="single"/>
        </w:rPr>
        <w:t>4</w:t>
      </w:r>
      <w:r w:rsidRPr="009534BC">
        <w:rPr>
          <w:rFonts w:ascii="Arial" w:hAnsi="Arial"/>
          <w:sz w:val="24"/>
          <w:szCs w:val="24"/>
          <w:u w:val="single"/>
        </w:rPr>
        <w:t xml:space="preserve"> e no item </w:t>
      </w:r>
      <w:r w:rsidR="00C06267">
        <w:rPr>
          <w:rFonts w:ascii="Arial" w:hAnsi="Arial"/>
          <w:sz w:val="24"/>
          <w:szCs w:val="24"/>
          <w:u w:val="single"/>
        </w:rPr>
        <w:t>15.</w:t>
      </w:r>
      <w:r w:rsidRPr="009534BC">
        <w:rPr>
          <w:rFonts w:ascii="Arial" w:hAnsi="Arial"/>
          <w:sz w:val="24"/>
          <w:szCs w:val="24"/>
          <w:u w:val="single"/>
        </w:rPr>
        <w:t>1</w:t>
      </w:r>
      <w:r w:rsidR="007234C0">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14:paraId="5D89BF61"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14:paraId="087FD7FD" w14:textId="77777777" w:rsidR="009534BC" w:rsidRPr="007E38F8"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913F1A">
        <w:rPr>
          <w:rFonts w:ascii="Arial" w:hAnsi="Arial" w:cs="Arial"/>
          <w:sz w:val="24"/>
          <w:szCs w:val="24"/>
        </w:rPr>
        <w:t xml:space="preserve">no </w:t>
      </w:r>
      <w:r w:rsidR="00913F1A" w:rsidRPr="007E38F8">
        <w:rPr>
          <w:rFonts w:ascii="Arial" w:hAnsi="Arial" w:cs="Arial"/>
          <w:sz w:val="24"/>
          <w:szCs w:val="24"/>
        </w:rPr>
        <w:t xml:space="preserve">EDITAL e </w:t>
      </w:r>
      <w:r w:rsidR="001F19BE" w:rsidRPr="007E38F8">
        <w:rPr>
          <w:rFonts w:ascii="Arial" w:hAnsi="Arial" w:cs="Arial"/>
          <w:sz w:val="24"/>
          <w:szCs w:val="24"/>
        </w:rPr>
        <w:t>neste Contrato</w:t>
      </w:r>
      <w:r w:rsidRPr="007E38F8">
        <w:rPr>
          <w:rFonts w:ascii="Arial" w:hAnsi="Arial"/>
          <w:sz w:val="24"/>
          <w:szCs w:val="24"/>
        </w:rPr>
        <w:t>.</w:t>
      </w:r>
    </w:p>
    <w:p w14:paraId="2B8DC008" w14:textId="77777777" w:rsidR="009534BC" w:rsidRPr="007E38F8" w:rsidRDefault="009534BC" w:rsidP="009534BC">
      <w:pPr>
        <w:numPr>
          <w:ilvl w:val="1"/>
          <w:numId w:val="3"/>
        </w:numPr>
        <w:tabs>
          <w:tab w:val="left" w:pos="1134"/>
        </w:tabs>
        <w:spacing w:before="120" w:after="120"/>
        <w:ind w:left="0" w:firstLine="0"/>
        <w:jc w:val="both"/>
        <w:rPr>
          <w:rFonts w:ascii="Arial" w:hAnsi="Arial"/>
          <w:sz w:val="24"/>
          <w:szCs w:val="24"/>
        </w:rPr>
      </w:pPr>
      <w:r w:rsidRPr="007E38F8">
        <w:rPr>
          <w:rFonts w:ascii="Arial" w:hAnsi="Arial"/>
          <w:sz w:val="24"/>
          <w:szCs w:val="24"/>
        </w:rPr>
        <w:tab/>
      </w:r>
      <w:r w:rsidR="00031CAC" w:rsidRPr="007E38F8">
        <w:rPr>
          <w:rFonts w:ascii="Arial" w:hAnsi="Arial" w:cs="Arial"/>
          <w:iCs/>
          <w:sz w:val="24"/>
        </w:rPr>
        <w:t xml:space="preserve">Em caso de apresentação de </w:t>
      </w:r>
      <w:r w:rsidR="00031CAC" w:rsidRPr="007E38F8">
        <w:rPr>
          <w:rFonts w:ascii="Arial" w:hAnsi="Arial" w:cs="Arial"/>
          <w:iCs/>
          <w:sz w:val="24"/>
          <w:u w:val="single"/>
        </w:rPr>
        <w:t>seguro-garantia</w:t>
      </w:r>
      <w:r w:rsidR="00031CAC" w:rsidRPr="007E38F8">
        <w:rPr>
          <w:rFonts w:ascii="Arial" w:hAnsi="Arial" w:cs="Arial"/>
          <w:iCs/>
          <w:sz w:val="24"/>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7E38F8">
        <w:rPr>
          <w:rFonts w:ascii="Arial" w:hAnsi="Arial"/>
          <w:sz w:val="24"/>
          <w:szCs w:val="24"/>
        </w:rPr>
        <w:t>.</w:t>
      </w:r>
    </w:p>
    <w:p w14:paraId="780CB271" w14:textId="77777777" w:rsidR="00031CAC" w:rsidRPr="007E38F8" w:rsidRDefault="009534BC" w:rsidP="009534BC">
      <w:pPr>
        <w:numPr>
          <w:ilvl w:val="2"/>
          <w:numId w:val="3"/>
        </w:numPr>
        <w:tabs>
          <w:tab w:val="left" w:pos="1134"/>
        </w:tabs>
        <w:spacing w:before="120" w:after="120"/>
        <w:ind w:left="0" w:firstLine="0"/>
        <w:jc w:val="both"/>
        <w:rPr>
          <w:rFonts w:ascii="Arial" w:hAnsi="Arial" w:cs="Arial"/>
          <w:sz w:val="24"/>
          <w:szCs w:val="24"/>
        </w:rPr>
      </w:pPr>
      <w:r w:rsidRPr="007E38F8">
        <w:rPr>
          <w:rFonts w:ascii="Arial" w:hAnsi="Arial"/>
          <w:sz w:val="24"/>
          <w:szCs w:val="24"/>
        </w:rPr>
        <w:t xml:space="preserve"> </w:t>
      </w:r>
      <w:r w:rsidRPr="007E38F8">
        <w:rPr>
          <w:rFonts w:ascii="Arial" w:hAnsi="Arial" w:cs="Arial"/>
          <w:sz w:val="32"/>
          <w:szCs w:val="24"/>
        </w:rPr>
        <w:tab/>
      </w:r>
      <w:r w:rsidR="00031CAC" w:rsidRPr="007E38F8">
        <w:rPr>
          <w:rFonts w:ascii="Arial" w:hAnsi="Arial" w:cs="Arial"/>
          <w:iCs/>
          <w:sz w:val="24"/>
        </w:rPr>
        <w:t>O seguro-garantia deve ser emitido por seguradora em situação regular na Superintendência de Seguros Privados.</w:t>
      </w:r>
    </w:p>
    <w:p w14:paraId="1A269A74" w14:textId="77777777" w:rsidR="009534BC" w:rsidRPr="009534BC" w:rsidRDefault="00031CAC"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009534BC" w:rsidRPr="009534BC">
        <w:rPr>
          <w:rFonts w:ascii="Arial" w:hAnsi="Arial"/>
          <w:sz w:val="24"/>
          <w:szCs w:val="24"/>
        </w:rPr>
        <w:t>No instrumento do seguro-garantia a CONTRATANTE deverá constar como beneficiária do seguro.</w:t>
      </w:r>
    </w:p>
    <w:p w14:paraId="5600224A"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14:paraId="5E305C07"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sidR="006C2664">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14:paraId="00476F02"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sidR="006C2664">
        <w:rPr>
          <w:rFonts w:ascii="Arial" w:hAnsi="Arial"/>
          <w:sz w:val="24"/>
          <w:szCs w:val="24"/>
        </w:rPr>
        <w:t>igo</w:t>
      </w:r>
      <w:r w:rsidRPr="009534BC">
        <w:rPr>
          <w:rFonts w:ascii="Arial" w:hAnsi="Arial"/>
          <w:sz w:val="24"/>
          <w:szCs w:val="24"/>
        </w:rPr>
        <w:t xml:space="preserve"> 827 da Lei n. 10.406, de 2002 (Código Civil).</w:t>
      </w:r>
    </w:p>
    <w:p w14:paraId="4F7A59DF"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14:paraId="23D6980E"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Pr>
          <w:rFonts w:ascii="Arial" w:hAnsi="Arial"/>
          <w:sz w:val="24"/>
          <w:szCs w:val="24"/>
        </w:rPr>
        <w:t>Economia</w:t>
      </w:r>
      <w:r w:rsidRPr="009534BC">
        <w:rPr>
          <w:rFonts w:ascii="Arial" w:hAnsi="Arial"/>
          <w:sz w:val="24"/>
          <w:szCs w:val="24"/>
        </w:rPr>
        <w:t>.</w:t>
      </w:r>
    </w:p>
    <w:p w14:paraId="7A94235B" w14:textId="77777777" w:rsidR="009534BC" w:rsidRPr="009534BC" w:rsidRDefault="009534BC" w:rsidP="00AC1242">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14:paraId="201D44D5" w14:textId="77777777" w:rsidR="009534BC" w:rsidRPr="007234C0" w:rsidRDefault="009534BC" w:rsidP="009E3067">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 xml:space="preserve">O Departamento de Material e Patrimônio, </w:t>
      </w:r>
      <w:r w:rsidR="007234C0">
        <w:rPr>
          <w:rFonts w:ascii="Arial" w:hAnsi="Arial" w:cs="Arial"/>
          <w:sz w:val="24"/>
          <w:szCs w:val="24"/>
        </w:rPr>
        <w:t xml:space="preserve">de ofício ou por </w:t>
      </w:r>
      <w:r w:rsidRPr="007234C0">
        <w:rPr>
          <w:rFonts w:ascii="Arial" w:hAnsi="Arial" w:cs="Arial"/>
          <w:sz w:val="24"/>
          <w:szCs w:val="24"/>
        </w:rPr>
        <w:t>solicitação da CONTRATADA e</w:t>
      </w:r>
      <w:r w:rsidR="00913F1A" w:rsidRPr="007234C0">
        <w:rPr>
          <w:rFonts w:ascii="Arial" w:hAnsi="Arial" w:cs="Arial"/>
          <w:sz w:val="24"/>
          <w:szCs w:val="24"/>
        </w:rPr>
        <w:t>,</w:t>
      </w:r>
      <w:r w:rsidRPr="007234C0">
        <w:rPr>
          <w:rFonts w:ascii="Arial" w:hAnsi="Arial" w:cs="Arial"/>
          <w:sz w:val="24"/>
          <w:szCs w:val="24"/>
        </w:rPr>
        <w:t xml:space="preserve"> após concluídas as diligências necessárias, proporá à autoridade competente a devolução da garantia contratual.</w:t>
      </w:r>
    </w:p>
    <w:p w14:paraId="1DE67314" w14:textId="77777777" w:rsidR="009534BC" w:rsidRPr="009534BC" w:rsidRDefault="009534BC" w:rsidP="00AC1242">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14:paraId="2CD9759F" w14:textId="77777777" w:rsidR="009534BC" w:rsidRPr="009534BC" w:rsidRDefault="009534BC" w:rsidP="00AC1242">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 xml:space="preserve">As garantias não retiradas pela CONTRATADA, independentemente do disposto nos </w:t>
      </w:r>
      <w:r w:rsidRPr="009534BC">
        <w:rPr>
          <w:rFonts w:ascii="Arial" w:hAnsi="Arial" w:cs="Arial"/>
          <w:sz w:val="24"/>
          <w:szCs w:val="24"/>
          <w:u w:val="single"/>
        </w:rPr>
        <w:t xml:space="preserve">subitens </w:t>
      </w:r>
      <w:r w:rsidR="00C06267">
        <w:rPr>
          <w:rFonts w:ascii="Arial" w:hAnsi="Arial" w:cs="Arial"/>
          <w:sz w:val="24"/>
          <w:szCs w:val="24"/>
          <w:u w:val="single"/>
        </w:rPr>
        <w:t>15.</w:t>
      </w:r>
      <w:r w:rsidRPr="009534BC">
        <w:rPr>
          <w:rFonts w:ascii="Arial" w:hAnsi="Arial" w:cs="Arial"/>
          <w:sz w:val="24"/>
          <w:szCs w:val="24"/>
          <w:u w:val="single"/>
        </w:rPr>
        <w:t>1</w:t>
      </w:r>
      <w:r w:rsidR="007234C0">
        <w:rPr>
          <w:rFonts w:ascii="Arial" w:hAnsi="Arial" w:cs="Arial"/>
          <w:sz w:val="24"/>
          <w:szCs w:val="24"/>
          <w:u w:val="single"/>
        </w:rPr>
        <w:t>6</w:t>
      </w:r>
      <w:r w:rsidRPr="009534BC">
        <w:rPr>
          <w:rFonts w:ascii="Arial" w:hAnsi="Arial" w:cs="Arial"/>
          <w:sz w:val="24"/>
          <w:szCs w:val="24"/>
          <w:u w:val="single"/>
        </w:rPr>
        <w:t xml:space="preserve">.1 e </w:t>
      </w:r>
      <w:r w:rsidR="00C06267">
        <w:rPr>
          <w:rFonts w:ascii="Arial" w:hAnsi="Arial" w:cs="Arial"/>
          <w:sz w:val="24"/>
          <w:szCs w:val="24"/>
          <w:u w:val="single"/>
        </w:rPr>
        <w:t>15.</w:t>
      </w:r>
      <w:r w:rsidRPr="009534BC">
        <w:rPr>
          <w:rFonts w:ascii="Arial" w:hAnsi="Arial" w:cs="Arial"/>
          <w:sz w:val="24"/>
          <w:szCs w:val="24"/>
          <w:u w:val="single"/>
        </w:rPr>
        <w:t>1</w:t>
      </w:r>
      <w:r w:rsidR="007234C0">
        <w:rPr>
          <w:rFonts w:ascii="Arial" w:hAnsi="Arial" w:cs="Arial"/>
          <w:sz w:val="24"/>
          <w:szCs w:val="24"/>
          <w:u w:val="single"/>
        </w:rPr>
        <w:t>6</w:t>
      </w:r>
      <w:r w:rsidRPr="009534BC">
        <w:rPr>
          <w:rFonts w:ascii="Arial" w:hAnsi="Arial" w:cs="Arial"/>
          <w:sz w:val="24"/>
          <w:szCs w:val="24"/>
          <w:u w:val="single"/>
        </w:rPr>
        <w:t>.2</w:t>
      </w:r>
      <w:r w:rsidRPr="00C77C2C">
        <w:rPr>
          <w:rFonts w:ascii="Arial" w:hAnsi="Arial" w:cs="Arial"/>
          <w:sz w:val="24"/>
          <w:szCs w:val="24"/>
        </w:rPr>
        <w:t xml:space="preserve"> deste Título</w:t>
      </w:r>
      <w:r w:rsidRPr="009534BC">
        <w:rPr>
          <w:rFonts w:ascii="Arial" w:hAnsi="Arial" w:cs="Arial"/>
          <w:sz w:val="24"/>
          <w:szCs w:val="24"/>
        </w:rPr>
        <w:t>, terão o seguinte tratamento:</w:t>
      </w:r>
    </w:p>
    <w:p w14:paraId="2D8226CF" w14:textId="77777777" w:rsidR="009534BC" w:rsidRPr="009534BC" w:rsidRDefault="009534BC" w:rsidP="00AC1242">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14:paraId="7517A910" w14:textId="77777777" w:rsidR="009534BC" w:rsidRPr="009534BC" w:rsidRDefault="009534BC" w:rsidP="00AC1242">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14:paraId="27BDD129" w14:textId="77777777" w:rsidR="009534BC" w:rsidRPr="009534BC" w:rsidRDefault="009534BC" w:rsidP="00AC1242">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380DDF99" w14:textId="77777777" w:rsidR="009534BC" w:rsidRPr="009534BC" w:rsidRDefault="009534BC" w:rsidP="009E3067">
      <w:pPr>
        <w:numPr>
          <w:ilvl w:val="1"/>
          <w:numId w:val="3"/>
        </w:numPr>
        <w:tabs>
          <w:tab w:val="left" w:pos="1134"/>
        </w:tabs>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9534BC">
        <w:rPr>
          <w:rFonts w:ascii="Arial" w:hAnsi="Arial" w:cs="Arial"/>
          <w:sz w:val="24"/>
          <w:szCs w:val="24"/>
        </w:rPr>
        <w:t>Fica eleito o foro da Justiça Federal em Brasília, Distrito Federal, para decidir demandas judiciais decorrentes de questões referentes à garantia contratual.</w:t>
      </w:r>
    </w:p>
    <w:p w14:paraId="0747B1EC" w14:textId="77777777" w:rsidR="00567CAD" w:rsidRPr="009F3705" w:rsidRDefault="00567CAD" w:rsidP="009E3067">
      <w:pPr>
        <w:numPr>
          <w:ilvl w:val="0"/>
          <w:numId w:val="3"/>
        </w:numPr>
        <w:pBdr>
          <w:top w:val="single" w:sz="4" w:space="1" w:color="auto"/>
          <w:bottom w:val="single" w:sz="4" w:space="1" w:color="auto"/>
        </w:pBdr>
        <w:tabs>
          <w:tab w:val="left" w:pos="426"/>
        </w:tabs>
        <w:spacing w:before="120" w:after="120"/>
        <w:ind w:left="0" w:firstLine="0"/>
        <w:jc w:val="both"/>
        <w:rPr>
          <w:rFonts w:ascii="Arial" w:hAnsi="Arial" w:cs="Arial"/>
          <w:szCs w:val="24"/>
        </w:rPr>
      </w:pPr>
      <w:r w:rsidRPr="00567CAD">
        <w:rPr>
          <w:rFonts w:ascii="Arial" w:hAnsi="Arial" w:cs="Arial"/>
          <w:sz w:val="24"/>
          <w:szCs w:val="24"/>
        </w:rPr>
        <w:tab/>
        <w:t xml:space="preserve">DA </w:t>
      </w:r>
      <w:r w:rsidRPr="009F3705">
        <w:rPr>
          <w:rFonts w:ascii="Arial" w:hAnsi="Arial" w:cs="Arial"/>
          <w:sz w:val="24"/>
          <w:szCs w:val="24"/>
        </w:rPr>
        <w:t>VIGÊNCIA E DA RESCISÃO</w:t>
      </w:r>
    </w:p>
    <w:p w14:paraId="64816D32" w14:textId="77777777" w:rsidR="00926FB9" w:rsidRPr="009F3705" w:rsidRDefault="00567CAD" w:rsidP="00AC1242">
      <w:pPr>
        <w:numPr>
          <w:ilvl w:val="1"/>
          <w:numId w:val="3"/>
        </w:numPr>
        <w:tabs>
          <w:tab w:val="left" w:pos="1134"/>
        </w:tabs>
        <w:spacing w:before="120" w:after="120"/>
        <w:ind w:left="0" w:firstLine="0"/>
        <w:jc w:val="both"/>
        <w:rPr>
          <w:rFonts w:ascii="Arial" w:hAnsi="Arial" w:cs="Arial"/>
          <w:sz w:val="24"/>
          <w:szCs w:val="24"/>
        </w:rPr>
      </w:pPr>
      <w:r w:rsidRPr="009F3705">
        <w:rPr>
          <w:rFonts w:ascii="Arial" w:hAnsi="Arial" w:cs="Arial"/>
          <w:sz w:val="24"/>
          <w:szCs w:val="24"/>
        </w:rPr>
        <w:t xml:space="preserve"> </w:t>
      </w:r>
      <w:r w:rsidR="00E561B7" w:rsidRPr="009F3705">
        <w:rPr>
          <w:rFonts w:ascii="Arial" w:hAnsi="Arial" w:cs="Arial"/>
          <w:sz w:val="24"/>
          <w:szCs w:val="24"/>
        </w:rPr>
        <w:tab/>
      </w:r>
      <w:r w:rsidRPr="009F3705">
        <w:rPr>
          <w:rFonts w:ascii="Arial" w:hAnsi="Arial" w:cs="Arial"/>
          <w:sz w:val="24"/>
          <w:szCs w:val="24"/>
        </w:rPr>
        <w:t xml:space="preserve">O presente </w:t>
      </w:r>
      <w:r w:rsidRPr="009F3705">
        <w:rPr>
          <w:rFonts w:ascii="Arial" w:hAnsi="Arial"/>
          <w:sz w:val="24"/>
          <w:szCs w:val="24"/>
        </w:rPr>
        <w:t>Contrato</w:t>
      </w:r>
      <w:r w:rsidRPr="009F3705">
        <w:rPr>
          <w:rFonts w:ascii="Arial" w:hAnsi="Arial" w:cs="Arial"/>
          <w:sz w:val="24"/>
          <w:szCs w:val="24"/>
        </w:rPr>
        <w:t xml:space="preserve"> terá vigência </w:t>
      </w:r>
      <w:r w:rsidR="00663A85" w:rsidRPr="009F3705">
        <w:rPr>
          <w:rFonts w:ascii="Arial" w:hAnsi="Arial" w:cs="Arial"/>
          <w:sz w:val="24"/>
          <w:szCs w:val="24"/>
        </w:rPr>
        <w:t xml:space="preserve">a partir da data de sua assinatura até o término do prazo de garantia, </w:t>
      </w:r>
      <w:r w:rsidR="00023AC3" w:rsidRPr="009F3705">
        <w:rPr>
          <w:rStyle w:val="fonte"/>
          <w:rFonts w:ascii="Arial" w:hAnsi="Arial" w:cs="Arial"/>
          <w:sz w:val="24"/>
          <w:szCs w:val="24"/>
        </w:rPr>
        <w:t>conforme datas definidas na Folha de Rosto.</w:t>
      </w:r>
    </w:p>
    <w:p w14:paraId="5446F56C" w14:textId="77777777" w:rsidR="00567CAD" w:rsidRPr="009F3705" w:rsidRDefault="00567CAD" w:rsidP="00567CAD">
      <w:pPr>
        <w:numPr>
          <w:ilvl w:val="1"/>
          <w:numId w:val="3"/>
        </w:numPr>
        <w:tabs>
          <w:tab w:val="left" w:pos="1134"/>
        </w:tabs>
        <w:spacing w:before="120" w:after="120"/>
        <w:ind w:left="0" w:firstLine="0"/>
        <w:jc w:val="both"/>
        <w:rPr>
          <w:rFonts w:ascii="Arial" w:hAnsi="Arial"/>
          <w:sz w:val="24"/>
          <w:szCs w:val="24"/>
        </w:rPr>
      </w:pPr>
      <w:r w:rsidRPr="009F3705">
        <w:rPr>
          <w:rFonts w:ascii="Arial" w:hAnsi="Arial" w:cs="Arial"/>
          <w:sz w:val="24"/>
          <w:szCs w:val="24"/>
        </w:rPr>
        <w:tab/>
      </w:r>
      <w:r w:rsidR="00926FB9" w:rsidRPr="009F3705">
        <w:rPr>
          <w:rFonts w:ascii="Arial" w:hAnsi="Arial" w:cs="Arial"/>
          <w:sz w:val="24"/>
          <w:szCs w:val="24"/>
        </w:rPr>
        <w:t>Este</w:t>
      </w:r>
      <w:r w:rsidRPr="009F3705">
        <w:rPr>
          <w:rFonts w:ascii="Arial" w:hAnsi="Arial" w:cs="Arial"/>
          <w:sz w:val="24"/>
          <w:szCs w:val="24"/>
        </w:rPr>
        <w:t xml:space="preserve"> Contrato poderá ser rescindido nos termos das disposições</w:t>
      </w:r>
      <w:r w:rsidRPr="009F3705">
        <w:rPr>
          <w:rFonts w:ascii="Arial" w:hAnsi="Arial"/>
          <w:sz w:val="24"/>
          <w:szCs w:val="24"/>
        </w:rPr>
        <w:t xml:space="preserve"> contidas nos artigos 77 a 80 da LEI, correspondentes aos artigos 125 a 128 do REGULAMENTO.</w:t>
      </w:r>
    </w:p>
    <w:p w14:paraId="41421D68" w14:textId="77777777" w:rsidR="00CF173C" w:rsidRPr="009F3705"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rsidRPr="009F3705">
        <w:t xml:space="preserve"> DO FORO</w:t>
      </w:r>
    </w:p>
    <w:p w14:paraId="206EEB36" w14:textId="77777777" w:rsidR="005E5E4E" w:rsidRPr="009F3705" w:rsidRDefault="00CF173C" w:rsidP="005E5E4E">
      <w:pPr>
        <w:numPr>
          <w:ilvl w:val="1"/>
          <w:numId w:val="3"/>
        </w:numPr>
        <w:tabs>
          <w:tab w:val="left" w:pos="1134"/>
        </w:tabs>
        <w:spacing w:before="120" w:after="120"/>
        <w:ind w:left="0" w:firstLine="0"/>
        <w:jc w:val="both"/>
        <w:rPr>
          <w:rFonts w:ascii="Arial" w:hAnsi="Arial"/>
          <w:sz w:val="24"/>
          <w:szCs w:val="24"/>
        </w:rPr>
      </w:pPr>
      <w:r w:rsidRPr="009F3705">
        <w:rPr>
          <w:rFonts w:ascii="Arial" w:hAnsi="Arial"/>
          <w:sz w:val="24"/>
          <w:szCs w:val="24"/>
        </w:rPr>
        <w:t xml:space="preserve">   </w:t>
      </w:r>
      <w:r w:rsidRPr="009F3705">
        <w:rPr>
          <w:rFonts w:ascii="Arial" w:hAnsi="Arial"/>
          <w:sz w:val="24"/>
          <w:szCs w:val="24"/>
        </w:rPr>
        <w:tab/>
      </w:r>
      <w:r w:rsidRPr="009F3705">
        <w:rPr>
          <w:rFonts w:ascii="Arial" w:hAnsi="Arial" w:cs="Arial"/>
          <w:sz w:val="24"/>
          <w:szCs w:val="24"/>
        </w:rPr>
        <w:t>Fica</w:t>
      </w:r>
      <w:r w:rsidRPr="009F3705">
        <w:rPr>
          <w:rFonts w:ascii="Arial" w:hAnsi="Arial"/>
          <w:sz w:val="24"/>
          <w:szCs w:val="24"/>
        </w:rPr>
        <w:t xml:space="preserve"> eleito o foro da Justiça Federal em Brasília, Distrito Federal, com exclusão de qualquer outro, para decidir demandas judiciais decorrentes do cumprimento deste Contrato.</w:t>
      </w:r>
    </w:p>
    <w:p w14:paraId="5A423495" w14:textId="77777777" w:rsidR="005E5E4E" w:rsidRPr="009F3705" w:rsidRDefault="005E5E4E" w:rsidP="005E5E4E">
      <w:pPr>
        <w:tabs>
          <w:tab w:val="left" w:pos="1134"/>
        </w:tabs>
        <w:spacing w:before="120" w:after="120"/>
        <w:ind w:firstLine="1134"/>
        <w:jc w:val="both"/>
        <w:rPr>
          <w:rFonts w:ascii="Arial" w:hAnsi="Arial"/>
          <w:sz w:val="24"/>
          <w:szCs w:val="24"/>
        </w:rPr>
      </w:pPr>
    </w:p>
    <w:p w14:paraId="38E81A49" w14:textId="77777777" w:rsidR="00CF173C" w:rsidRPr="005E5E4E" w:rsidRDefault="00CF173C" w:rsidP="005E5E4E">
      <w:pPr>
        <w:tabs>
          <w:tab w:val="left" w:pos="1134"/>
        </w:tabs>
        <w:spacing w:before="120" w:after="120"/>
        <w:ind w:firstLine="1134"/>
        <w:jc w:val="both"/>
        <w:rPr>
          <w:rFonts w:ascii="Arial" w:hAnsi="Arial"/>
          <w:sz w:val="24"/>
          <w:szCs w:val="24"/>
        </w:rPr>
      </w:pPr>
      <w:r w:rsidRPr="009F3705">
        <w:rPr>
          <w:rFonts w:ascii="Arial" w:hAnsi="Arial"/>
          <w:sz w:val="24"/>
          <w:szCs w:val="24"/>
        </w:rPr>
        <w:t>E por estarem assim de acordo, as partes assinam o presente</w:t>
      </w:r>
      <w:r w:rsidRPr="009F3705">
        <w:rPr>
          <w:rFonts w:ascii="Arial" w:hAnsi="Arial" w:cs="Arial"/>
          <w:sz w:val="24"/>
          <w:szCs w:val="24"/>
        </w:rPr>
        <w:t xml:space="preserve"> instrumento em 2 (duas) vias de igual teor e forma, para um só efeito.</w:t>
      </w:r>
    </w:p>
    <w:p w14:paraId="3B453A69" w14:textId="77777777"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69DEAA74" w14:textId="77777777"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de </w:t>
      </w:r>
      <w:r w:rsidR="00211302">
        <w:rPr>
          <w:rFonts w:ascii="Arial" w:hAnsi="Arial" w:cs="Arial"/>
          <w:sz w:val="24"/>
          <w:szCs w:val="24"/>
        </w:rPr>
        <w:t>2020</w:t>
      </w:r>
      <w:r>
        <w:rPr>
          <w:rFonts w:ascii="Arial" w:hAnsi="Arial" w:cs="Arial"/>
          <w:sz w:val="24"/>
          <w:szCs w:val="24"/>
        </w:rPr>
        <w:t>.</w:t>
      </w:r>
    </w:p>
    <w:p w14:paraId="1E3E1BF4" w14:textId="77777777"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4FC32420" w14:textId="77777777" w:rsidR="00CF173C" w:rsidRPr="00806A9C" w:rsidRDefault="007461EB" w:rsidP="00CF173C">
      <w:pPr>
        <w:pStyle w:val="WW-Corpodetexto2"/>
        <w:tabs>
          <w:tab w:val="left" w:pos="1134"/>
        </w:tabs>
        <w:spacing w:before="120" w:after="120"/>
        <w:rPr>
          <w:rFonts w:ascii="Arial" w:hAnsi="Arial" w:cs="Arial"/>
          <w:szCs w:val="24"/>
        </w:rPr>
      </w:pPr>
      <w:r w:rsidRPr="00806A9C">
        <w:rPr>
          <w:rFonts w:ascii="Arial" w:hAnsi="Arial" w:cs="Arial"/>
        </w:rPr>
        <w:t>Sérgio Sampaio Contreiras de Almeida</w:t>
      </w:r>
      <w:r w:rsidR="00301B6F" w:rsidRPr="00806A9C">
        <w:rPr>
          <w:rFonts w:ascii="Arial" w:hAnsi="Arial" w:cs="Arial"/>
        </w:rPr>
        <w:tab/>
      </w:r>
      <w:r w:rsidR="00301B6F" w:rsidRPr="00806A9C">
        <w:rPr>
          <w:rFonts w:ascii="Arial" w:hAnsi="Arial" w:cs="Arial"/>
        </w:rPr>
        <w:tab/>
      </w:r>
      <w:r w:rsidR="00301B6F" w:rsidRPr="00806A9C">
        <w:rPr>
          <w:rFonts w:ascii="Arial" w:hAnsi="Arial" w:cs="Arial"/>
        </w:rPr>
        <w:tab/>
      </w:r>
      <w:r w:rsidR="00CF173C" w:rsidRPr="00806A9C">
        <w:rPr>
          <w:rFonts w:ascii="Arial" w:hAnsi="Arial" w:cs="Arial"/>
          <w:szCs w:val="24"/>
        </w:rPr>
        <w:tab/>
        <w:t>(nome)</w:t>
      </w:r>
    </w:p>
    <w:p w14:paraId="0C4DBA37" w14:textId="77777777" w:rsidR="00CF173C" w:rsidRPr="00806A9C" w:rsidRDefault="00CF173C" w:rsidP="00CF173C">
      <w:pPr>
        <w:pStyle w:val="WW-Corpodetexto2"/>
        <w:tabs>
          <w:tab w:val="left" w:pos="1134"/>
        </w:tabs>
        <w:spacing w:before="120" w:after="120"/>
        <w:rPr>
          <w:rFonts w:ascii="Arial" w:hAnsi="Arial" w:cs="Arial"/>
          <w:szCs w:val="24"/>
        </w:rPr>
      </w:pPr>
      <w:r w:rsidRPr="00806A9C">
        <w:rPr>
          <w:rFonts w:ascii="Arial" w:hAnsi="Arial" w:cs="Arial"/>
          <w:szCs w:val="24"/>
        </w:rPr>
        <w:t>Diretor-Geral</w:t>
      </w:r>
      <w:r w:rsidRPr="00806A9C">
        <w:rPr>
          <w:rFonts w:ascii="Arial" w:hAnsi="Arial" w:cs="Arial"/>
          <w:szCs w:val="24"/>
        </w:rPr>
        <w:tab/>
      </w:r>
      <w:r w:rsidRPr="00806A9C">
        <w:rPr>
          <w:rFonts w:ascii="Arial" w:hAnsi="Arial" w:cs="Arial"/>
          <w:szCs w:val="24"/>
        </w:rPr>
        <w:tab/>
      </w:r>
      <w:r w:rsidRPr="00806A9C">
        <w:rPr>
          <w:rFonts w:ascii="Arial" w:hAnsi="Arial" w:cs="Arial"/>
          <w:szCs w:val="24"/>
        </w:rPr>
        <w:tab/>
        <w:t xml:space="preserve">      </w:t>
      </w:r>
      <w:r w:rsidRPr="00806A9C">
        <w:rPr>
          <w:rFonts w:ascii="Arial" w:hAnsi="Arial" w:cs="Arial"/>
          <w:szCs w:val="24"/>
        </w:rPr>
        <w:tab/>
      </w:r>
      <w:r w:rsidR="00301B6F" w:rsidRPr="00806A9C">
        <w:rPr>
          <w:rFonts w:ascii="Arial" w:hAnsi="Arial" w:cs="Arial"/>
          <w:szCs w:val="24"/>
        </w:rPr>
        <w:tab/>
      </w:r>
      <w:r w:rsidR="00301B6F" w:rsidRPr="00806A9C">
        <w:rPr>
          <w:rFonts w:ascii="Arial" w:hAnsi="Arial" w:cs="Arial"/>
          <w:szCs w:val="24"/>
        </w:rPr>
        <w:tab/>
      </w:r>
      <w:r w:rsidR="00301B6F" w:rsidRPr="00806A9C">
        <w:rPr>
          <w:rFonts w:ascii="Arial" w:hAnsi="Arial" w:cs="Arial"/>
          <w:szCs w:val="24"/>
        </w:rPr>
        <w:tab/>
      </w:r>
      <w:r w:rsidR="00301B6F" w:rsidRPr="00806A9C">
        <w:rPr>
          <w:rFonts w:ascii="Arial" w:hAnsi="Arial" w:cs="Arial"/>
          <w:szCs w:val="24"/>
        </w:rPr>
        <w:tab/>
      </w:r>
      <w:r w:rsidRPr="00806A9C">
        <w:rPr>
          <w:rFonts w:ascii="Arial" w:hAnsi="Arial" w:cs="Arial"/>
          <w:szCs w:val="24"/>
        </w:rPr>
        <w:t>(cargo)</w:t>
      </w:r>
    </w:p>
    <w:p w14:paraId="1CED9A9D" w14:textId="77777777" w:rsidR="00CF173C" w:rsidRDefault="00CF173C" w:rsidP="00CF173C">
      <w:pPr>
        <w:pStyle w:val="WW-Corpodetexto2"/>
        <w:tabs>
          <w:tab w:val="left" w:pos="1134"/>
        </w:tabs>
        <w:spacing w:before="120" w:after="120"/>
        <w:rPr>
          <w:rFonts w:ascii="Arial" w:hAnsi="Arial" w:cs="Arial"/>
          <w:szCs w:val="24"/>
        </w:rPr>
      </w:pPr>
      <w:r w:rsidRPr="00806A9C">
        <w:rPr>
          <w:rFonts w:ascii="Arial" w:hAnsi="Arial" w:cs="Arial"/>
          <w:szCs w:val="24"/>
        </w:rPr>
        <w:t xml:space="preserve">CPF n. </w:t>
      </w:r>
      <w:r w:rsidR="007461EB" w:rsidRPr="00806A9C">
        <w:rPr>
          <w:rFonts w:ascii="Arial" w:hAnsi="Arial" w:cs="Arial"/>
        </w:rPr>
        <w:t>358.677.601-20</w:t>
      </w:r>
      <w:r w:rsidRPr="00806A9C">
        <w:rPr>
          <w:rFonts w:ascii="Arial" w:hAnsi="Arial" w:cs="Arial"/>
          <w:szCs w:val="24"/>
        </w:rPr>
        <w:tab/>
        <w:t xml:space="preserve">           </w:t>
      </w:r>
      <w:r w:rsidR="00301B6F" w:rsidRPr="00806A9C">
        <w:rPr>
          <w:rFonts w:ascii="Arial" w:hAnsi="Arial" w:cs="Arial"/>
          <w:szCs w:val="24"/>
        </w:rPr>
        <w:tab/>
      </w:r>
      <w:r w:rsidR="00301B6F" w:rsidRPr="00806A9C">
        <w:rPr>
          <w:rFonts w:ascii="Arial" w:hAnsi="Arial" w:cs="Arial"/>
          <w:szCs w:val="24"/>
        </w:rPr>
        <w:tab/>
      </w:r>
      <w:r w:rsidR="00301B6F" w:rsidRPr="00806A9C">
        <w:rPr>
          <w:rFonts w:ascii="Arial" w:hAnsi="Arial" w:cs="Arial"/>
          <w:szCs w:val="24"/>
        </w:rPr>
        <w:tab/>
      </w:r>
      <w:r w:rsidR="00301B6F" w:rsidRPr="00806A9C">
        <w:rPr>
          <w:rFonts w:ascii="Arial" w:hAnsi="Arial" w:cs="Arial"/>
          <w:szCs w:val="24"/>
        </w:rPr>
        <w:tab/>
      </w:r>
      <w:r w:rsidRPr="00806A9C">
        <w:rPr>
          <w:rFonts w:ascii="Arial" w:hAnsi="Arial" w:cs="Arial"/>
          <w:szCs w:val="24"/>
        </w:rPr>
        <w:t>(CPF)</w:t>
      </w:r>
    </w:p>
    <w:p w14:paraId="62512936" w14:textId="77777777" w:rsidR="00CF173C" w:rsidRPr="004F6CB2" w:rsidRDefault="00CF173C" w:rsidP="00CF173C">
      <w:pPr>
        <w:pStyle w:val="WW-Corpodetexto2"/>
        <w:tabs>
          <w:tab w:val="left" w:pos="1134"/>
        </w:tabs>
        <w:spacing w:before="120" w:after="120"/>
        <w:rPr>
          <w:rFonts w:ascii="Arial" w:hAnsi="Arial" w:cs="Arial"/>
          <w:szCs w:val="24"/>
        </w:rPr>
      </w:pPr>
    </w:p>
    <w:p w14:paraId="5EA6F4F3" w14:textId="77777777"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610038A" w14:textId="3926CE9D" w:rsidR="00520035" w:rsidRDefault="009F370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 de novembro de 2020.</w:t>
      </w:r>
    </w:p>
    <w:p w14:paraId="6F64A93C"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3BD566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1A8DE7A" w14:textId="77777777" w:rsidR="006F0F2E" w:rsidRDefault="00900B1F" w:rsidP="006F0F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6F0F2E">
        <w:rPr>
          <w:rFonts w:ascii="Arial" w:hAnsi="Arial"/>
        </w:rPr>
        <w:br w:type="page"/>
      </w:r>
    </w:p>
    <w:p w14:paraId="166BAA1E" w14:textId="77777777" w:rsidR="006F0F2E" w:rsidRPr="00826A0E" w:rsidRDefault="006F0F2E" w:rsidP="006F0F2E">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6</w:t>
      </w:r>
    </w:p>
    <w:p w14:paraId="3B69F26D" w14:textId="77777777" w:rsidR="006F0F2E" w:rsidRDefault="006F0F2E" w:rsidP="006F0F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DO TERMO DE SIGILO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SIGILO; v</w:instrText>
      </w:r>
      <w:r>
        <w:instrText xml:space="preserve">" </w:instrText>
      </w:r>
      <w:r>
        <w:rPr>
          <w:rFonts w:ascii="Arial" w:hAnsi="Arial"/>
          <w:b/>
        </w:rPr>
        <w:fldChar w:fldCharType="end"/>
      </w:r>
    </w:p>
    <w:p w14:paraId="6A861BE8" w14:textId="77777777" w:rsidR="006F0F2E" w:rsidRDefault="006F0F2E" w:rsidP="006F0F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5E98B18" w14:textId="77777777" w:rsidR="006F0F2E" w:rsidRPr="006F0F2E" w:rsidRDefault="006F0F2E" w:rsidP="006F0F2E">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sz w:val="28"/>
        </w:rPr>
      </w:pPr>
      <w:r w:rsidRPr="00515638">
        <w:rPr>
          <w:rFonts w:ascii="Arial" w:hAnsi="Arial"/>
          <w:b/>
          <w:sz w:val="24"/>
        </w:rPr>
        <w:t>TERMO DE SIGILO</w:t>
      </w:r>
    </w:p>
    <w:p w14:paraId="5B89DC34" w14:textId="77777777" w:rsidR="006F0F2E" w:rsidRPr="006F0F2E" w:rsidRDefault="006F0F2E" w:rsidP="006F0F2E">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b/>
          <w:sz w:val="24"/>
        </w:rPr>
      </w:pPr>
    </w:p>
    <w:p w14:paraId="52D1917A" w14:textId="77777777" w:rsidR="006F0F2E" w:rsidRPr="006F0F2E" w:rsidRDefault="006F0F2E" w:rsidP="006F0F2E">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Arial" w:hAnsi="Arial"/>
          <w:b/>
          <w:sz w:val="24"/>
        </w:rPr>
      </w:pPr>
    </w:p>
    <w:p w14:paraId="4CC6E650" w14:textId="77777777" w:rsidR="006F0F2E" w:rsidRPr="006F0F2E" w:rsidRDefault="006F0F2E" w:rsidP="006F0F2E">
      <w:pPr>
        <w:spacing w:after="120"/>
        <w:jc w:val="both"/>
        <w:rPr>
          <w:rFonts w:ascii="Arial" w:hAnsi="Arial"/>
          <w:sz w:val="24"/>
        </w:rPr>
      </w:pPr>
      <w:r w:rsidRPr="006F0F2E">
        <w:rPr>
          <w:rFonts w:ascii="Arial" w:hAnsi="Arial"/>
          <w:sz w:val="24"/>
        </w:rPr>
        <w:t>(</w:t>
      </w:r>
      <w:r w:rsidRPr="006F0F2E">
        <w:rPr>
          <w:rFonts w:ascii="Arial" w:hAnsi="Arial"/>
          <w:i/>
          <w:sz w:val="24"/>
        </w:rPr>
        <w:t>Nome</w:t>
      </w:r>
      <w:r w:rsidRPr="006F0F2E">
        <w:rPr>
          <w:rFonts w:ascii="Arial" w:hAnsi="Arial"/>
          <w:sz w:val="24"/>
        </w:rPr>
        <w:t>)______________________________________________________, pessoa jurídica de direito privado, com sede na cidade de _________________, Estado de _________________, inscrita no CNPJ sob o n. _________________, doravante referida como “</w:t>
      </w:r>
      <w:r w:rsidRPr="006F0F2E">
        <w:rPr>
          <w:rFonts w:ascii="Arial" w:hAnsi="Arial"/>
          <w:b/>
          <w:sz w:val="24"/>
        </w:rPr>
        <w:t>empresa</w:t>
      </w:r>
      <w:r w:rsidRPr="006F0F2E">
        <w:rPr>
          <w:rFonts w:ascii="Arial" w:hAnsi="Arial"/>
          <w:sz w:val="24"/>
        </w:rPr>
        <w:t>”, representada pelo Sr(a). ______________________________, RG _____________ e CPF _________________, doravante referido como “</w:t>
      </w:r>
      <w:r w:rsidRPr="006F0F2E">
        <w:rPr>
          <w:rFonts w:ascii="Arial" w:hAnsi="Arial"/>
          <w:b/>
          <w:sz w:val="24"/>
        </w:rPr>
        <w:t>representante</w:t>
      </w:r>
      <w:r w:rsidRPr="006F0F2E">
        <w:rPr>
          <w:rFonts w:ascii="Arial" w:hAnsi="Arial"/>
          <w:sz w:val="24"/>
        </w:rPr>
        <w:t>”, concorda com os termos abaixo, relativos às condições de demonstração de produtos e serviços do ambiente da Câmara dos Deputados:</w:t>
      </w:r>
    </w:p>
    <w:p w14:paraId="057E619C" w14:textId="77777777" w:rsidR="006F0F2E" w:rsidRPr="006F0F2E" w:rsidRDefault="006F0F2E" w:rsidP="006F0F2E">
      <w:pPr>
        <w:spacing w:after="120"/>
        <w:jc w:val="both"/>
        <w:rPr>
          <w:rFonts w:ascii="Arial" w:hAnsi="Arial"/>
          <w:sz w:val="24"/>
          <w:u w:val="single"/>
        </w:rPr>
      </w:pPr>
      <w:r w:rsidRPr="006F0F2E">
        <w:rPr>
          <w:rFonts w:ascii="Arial" w:hAnsi="Arial"/>
          <w:sz w:val="24"/>
          <w:u w:val="single"/>
        </w:rPr>
        <w:t>1. Sigilo de informações</w:t>
      </w:r>
    </w:p>
    <w:p w14:paraId="5C734947" w14:textId="1FB3AFB4" w:rsidR="006F0F2E" w:rsidRPr="006F0F2E" w:rsidRDefault="006F0F2E" w:rsidP="006F0F2E">
      <w:pPr>
        <w:spacing w:after="120"/>
        <w:jc w:val="both"/>
        <w:rPr>
          <w:rFonts w:ascii="Arial" w:hAnsi="Arial"/>
          <w:sz w:val="24"/>
        </w:rPr>
      </w:pPr>
      <w:r w:rsidRPr="006F0F2E">
        <w:rPr>
          <w:rFonts w:ascii="Arial" w:hAnsi="Arial"/>
          <w:sz w:val="24"/>
        </w:rPr>
        <w:t xml:space="preserve">A empresa, por manifestação de seu representante, concorda em não divulgar, por qualquer forma ou meio, quaisquer informações fornecidas pela Câmara dos Deputados ou obtidas pela empresa para fins de elaboração de proposta para </w:t>
      </w:r>
      <w:r w:rsidRPr="009F3705">
        <w:rPr>
          <w:rFonts w:ascii="Arial" w:hAnsi="Arial"/>
          <w:sz w:val="24"/>
        </w:rPr>
        <w:t xml:space="preserve">participação em licitação, referente ao Pregão Eletrônico n. </w:t>
      </w:r>
      <w:r w:rsidR="009F3705" w:rsidRPr="009F3705">
        <w:rPr>
          <w:rFonts w:ascii="Arial" w:hAnsi="Arial"/>
          <w:sz w:val="24"/>
        </w:rPr>
        <w:t>118</w:t>
      </w:r>
      <w:r w:rsidRPr="009F3705">
        <w:rPr>
          <w:rFonts w:ascii="Arial" w:hAnsi="Arial"/>
          <w:sz w:val="24"/>
        </w:rPr>
        <w:t>/</w:t>
      </w:r>
      <w:r w:rsidR="00211302" w:rsidRPr="009F3705">
        <w:rPr>
          <w:rFonts w:ascii="Arial" w:hAnsi="Arial"/>
          <w:sz w:val="24"/>
        </w:rPr>
        <w:t>2020</w:t>
      </w:r>
      <w:r w:rsidRPr="009F3705">
        <w:rPr>
          <w:rFonts w:ascii="Arial" w:hAnsi="Arial"/>
          <w:sz w:val="24"/>
        </w:rPr>
        <w:t>.</w:t>
      </w:r>
    </w:p>
    <w:p w14:paraId="4DCF1E0E" w14:textId="77777777" w:rsidR="006F0F2E" w:rsidRPr="006F0F2E" w:rsidRDefault="006F0F2E" w:rsidP="006F0F2E">
      <w:pPr>
        <w:spacing w:line="360" w:lineRule="auto"/>
        <w:jc w:val="both"/>
        <w:rPr>
          <w:rFonts w:ascii="Arial" w:hAnsi="Arial"/>
          <w:sz w:val="24"/>
        </w:rPr>
      </w:pPr>
      <w:r w:rsidRPr="006F0F2E">
        <w:rPr>
          <w:rFonts w:ascii="Arial" w:hAnsi="Arial"/>
          <w:sz w:val="24"/>
        </w:rPr>
        <w:t>2</w:t>
      </w:r>
      <w:r w:rsidRPr="006F0F2E">
        <w:rPr>
          <w:rFonts w:ascii="Arial" w:hAnsi="Arial"/>
          <w:sz w:val="24"/>
          <w:u w:val="single"/>
        </w:rPr>
        <w:t>. Ausência de Vínculo</w:t>
      </w:r>
    </w:p>
    <w:p w14:paraId="1DC0E331" w14:textId="77777777" w:rsidR="006F0F2E" w:rsidRPr="006F0F2E" w:rsidRDefault="006F0F2E" w:rsidP="006F0F2E">
      <w:pPr>
        <w:suppressAutoHyphens/>
        <w:spacing w:after="120"/>
        <w:jc w:val="both"/>
        <w:rPr>
          <w:rFonts w:ascii="Arial" w:hAnsi="Arial"/>
          <w:sz w:val="24"/>
        </w:rPr>
      </w:pPr>
      <w:r w:rsidRPr="006F0F2E">
        <w:rPr>
          <w:rFonts w:ascii="Arial" w:hAnsi="Arial"/>
          <w:sz w:val="24"/>
        </w:rPr>
        <w:t>O estabelecimento do presente "Termo de Sigilo" não configura qualquer compromisso nem vínculo financeiro ou de aquisição/contratação futura entre a Câmara dos Deputados e a empresa.</w:t>
      </w:r>
    </w:p>
    <w:p w14:paraId="0BD89C0E" w14:textId="77777777" w:rsidR="006F0F2E" w:rsidRPr="006F0F2E" w:rsidRDefault="006F0F2E" w:rsidP="006F0F2E">
      <w:pPr>
        <w:suppressAutoHyphens/>
        <w:spacing w:after="120"/>
        <w:jc w:val="both"/>
        <w:rPr>
          <w:rFonts w:ascii="Arial" w:hAnsi="Arial"/>
          <w:sz w:val="24"/>
        </w:rPr>
      </w:pPr>
      <w:r w:rsidRPr="006F0F2E">
        <w:rPr>
          <w:rFonts w:ascii="Arial" w:hAnsi="Arial"/>
          <w:sz w:val="24"/>
        </w:rPr>
        <w:t xml:space="preserve">Os termos do presente "Termo de Sigilo" não compõem nem afetam qualquer interação ou contratação futura por parte da Câmara dos Deputados com a empresa. </w:t>
      </w:r>
    </w:p>
    <w:p w14:paraId="0FE782FB" w14:textId="77777777" w:rsidR="006F0F2E" w:rsidRPr="006F0F2E" w:rsidRDefault="006F0F2E" w:rsidP="006F0F2E">
      <w:pPr>
        <w:spacing w:line="360" w:lineRule="auto"/>
        <w:ind w:left="2835"/>
        <w:jc w:val="right"/>
        <w:rPr>
          <w:rFonts w:ascii="Arial" w:hAnsi="Arial"/>
          <w:sz w:val="24"/>
        </w:rPr>
      </w:pPr>
    </w:p>
    <w:p w14:paraId="3F988C02" w14:textId="7AACBAA5" w:rsidR="006F0F2E" w:rsidRPr="006F0F2E" w:rsidRDefault="006F0F2E" w:rsidP="006F0F2E">
      <w:pPr>
        <w:spacing w:line="360" w:lineRule="auto"/>
        <w:ind w:left="2835"/>
        <w:jc w:val="right"/>
        <w:rPr>
          <w:rFonts w:ascii="Arial" w:hAnsi="Arial"/>
          <w:sz w:val="24"/>
        </w:rPr>
      </w:pPr>
      <w:r w:rsidRPr="009F3705">
        <w:rPr>
          <w:rFonts w:ascii="Arial" w:hAnsi="Arial"/>
          <w:sz w:val="24"/>
        </w:rPr>
        <w:t>Brasília, ____ de _________de 20</w:t>
      </w:r>
      <w:r w:rsidR="009F3705" w:rsidRPr="009F3705">
        <w:rPr>
          <w:rFonts w:ascii="Arial" w:hAnsi="Arial"/>
          <w:sz w:val="24"/>
        </w:rPr>
        <w:t>20</w:t>
      </w:r>
      <w:r w:rsidRPr="009F3705">
        <w:rPr>
          <w:rFonts w:ascii="Arial" w:hAnsi="Arial"/>
          <w:sz w:val="24"/>
        </w:rPr>
        <w:t>.</w:t>
      </w:r>
    </w:p>
    <w:p w14:paraId="5A4004BD" w14:textId="77777777" w:rsidR="006F0F2E" w:rsidRPr="006F0F2E" w:rsidRDefault="006F0F2E" w:rsidP="006F0F2E">
      <w:pPr>
        <w:ind w:left="2835"/>
        <w:jc w:val="right"/>
        <w:rPr>
          <w:rFonts w:ascii="Arial" w:hAnsi="Arial"/>
          <w:sz w:val="24"/>
        </w:rPr>
      </w:pPr>
    </w:p>
    <w:tbl>
      <w:tblPr>
        <w:tblW w:w="9637" w:type="dxa"/>
        <w:jc w:val="center"/>
        <w:tblLayout w:type="fixed"/>
        <w:tblCellMar>
          <w:left w:w="0" w:type="dxa"/>
          <w:right w:w="0" w:type="dxa"/>
        </w:tblCellMar>
        <w:tblLook w:val="0000" w:firstRow="0" w:lastRow="0" w:firstColumn="0" w:lastColumn="0" w:noHBand="0" w:noVBand="0"/>
      </w:tblPr>
      <w:tblGrid>
        <w:gridCol w:w="4666"/>
        <w:gridCol w:w="471"/>
        <w:gridCol w:w="4500"/>
      </w:tblGrid>
      <w:tr w:rsidR="006F0F2E" w:rsidRPr="006F0F2E" w14:paraId="027723C8" w14:textId="77777777" w:rsidTr="008D2E6A">
        <w:trPr>
          <w:trHeight w:val="680"/>
          <w:jc w:val="center"/>
        </w:trPr>
        <w:tc>
          <w:tcPr>
            <w:tcW w:w="4666" w:type="dxa"/>
          </w:tcPr>
          <w:p w14:paraId="6502A298" w14:textId="77777777" w:rsidR="006F0F2E" w:rsidRPr="006F0F2E" w:rsidRDefault="006F0F2E" w:rsidP="006F0F2E">
            <w:pPr>
              <w:jc w:val="both"/>
              <w:rPr>
                <w:rFonts w:ascii="Arial" w:hAnsi="Arial"/>
                <w:sz w:val="24"/>
              </w:rPr>
            </w:pPr>
          </w:p>
        </w:tc>
        <w:tc>
          <w:tcPr>
            <w:tcW w:w="471" w:type="dxa"/>
          </w:tcPr>
          <w:p w14:paraId="31249C8D" w14:textId="77777777" w:rsidR="006F0F2E" w:rsidRPr="006F0F2E" w:rsidRDefault="006F0F2E" w:rsidP="006F0F2E">
            <w:pPr>
              <w:tabs>
                <w:tab w:val="left" w:pos="3658"/>
              </w:tabs>
              <w:jc w:val="both"/>
              <w:rPr>
                <w:rFonts w:ascii="Arial" w:hAnsi="Arial"/>
                <w:sz w:val="24"/>
              </w:rPr>
            </w:pPr>
          </w:p>
        </w:tc>
        <w:tc>
          <w:tcPr>
            <w:tcW w:w="4500" w:type="dxa"/>
          </w:tcPr>
          <w:p w14:paraId="6496A64F" w14:textId="77777777" w:rsidR="006F0F2E" w:rsidRPr="006F0F2E" w:rsidRDefault="006F0F2E" w:rsidP="006F0F2E">
            <w:pPr>
              <w:jc w:val="both"/>
              <w:rPr>
                <w:rFonts w:ascii="Arial" w:hAnsi="Arial"/>
                <w:sz w:val="24"/>
              </w:rPr>
            </w:pPr>
          </w:p>
        </w:tc>
      </w:tr>
      <w:tr w:rsidR="006F0F2E" w:rsidRPr="006F0F2E" w14:paraId="5190A1CA" w14:textId="77777777" w:rsidTr="008D2E6A">
        <w:trPr>
          <w:jc w:val="center"/>
        </w:trPr>
        <w:tc>
          <w:tcPr>
            <w:tcW w:w="4666" w:type="dxa"/>
            <w:tcBorders>
              <w:top w:val="single" w:sz="2" w:space="0" w:color="000000"/>
            </w:tcBorders>
          </w:tcPr>
          <w:p w14:paraId="2FA46588" w14:textId="77777777" w:rsidR="006F0F2E" w:rsidRPr="006F0F2E" w:rsidRDefault="006F0F2E" w:rsidP="006F0F2E">
            <w:pPr>
              <w:jc w:val="center"/>
              <w:rPr>
                <w:rFonts w:ascii="Arial" w:hAnsi="Arial"/>
                <w:b/>
                <w:sz w:val="24"/>
              </w:rPr>
            </w:pPr>
            <w:r w:rsidRPr="006F0F2E">
              <w:rPr>
                <w:rFonts w:ascii="Arial" w:hAnsi="Arial"/>
                <w:b/>
                <w:sz w:val="24"/>
              </w:rPr>
              <w:t>Representante Legal da Empresa</w:t>
            </w:r>
          </w:p>
        </w:tc>
        <w:tc>
          <w:tcPr>
            <w:tcW w:w="471" w:type="dxa"/>
          </w:tcPr>
          <w:p w14:paraId="50D7DCE3" w14:textId="77777777" w:rsidR="006F0F2E" w:rsidRPr="006F0F2E" w:rsidRDefault="006F0F2E" w:rsidP="006F0F2E">
            <w:pPr>
              <w:tabs>
                <w:tab w:val="left" w:pos="3658"/>
              </w:tabs>
              <w:jc w:val="center"/>
              <w:rPr>
                <w:rFonts w:ascii="Arial" w:hAnsi="Arial"/>
                <w:b/>
                <w:sz w:val="24"/>
              </w:rPr>
            </w:pPr>
          </w:p>
        </w:tc>
        <w:tc>
          <w:tcPr>
            <w:tcW w:w="4500" w:type="dxa"/>
            <w:tcBorders>
              <w:top w:val="single" w:sz="2" w:space="0" w:color="000000"/>
            </w:tcBorders>
          </w:tcPr>
          <w:p w14:paraId="0441D014" w14:textId="77777777" w:rsidR="006F0F2E" w:rsidRPr="006F0F2E" w:rsidRDefault="006F0F2E" w:rsidP="006F0F2E">
            <w:pPr>
              <w:jc w:val="center"/>
              <w:rPr>
                <w:rFonts w:ascii="Arial" w:hAnsi="Arial" w:cs="Arial"/>
                <w:b/>
                <w:sz w:val="24"/>
                <w:szCs w:val="24"/>
              </w:rPr>
            </w:pPr>
            <w:r w:rsidRPr="006F0F2E">
              <w:rPr>
                <w:rFonts w:ascii="Arial" w:hAnsi="Arial" w:cs="Arial"/>
                <w:b/>
                <w:sz w:val="24"/>
                <w:szCs w:val="24"/>
              </w:rPr>
              <w:t xml:space="preserve">Representante </w:t>
            </w:r>
            <w:r w:rsidR="004F21DE">
              <w:rPr>
                <w:rFonts w:ascii="Arial" w:hAnsi="Arial" w:cs="Arial"/>
                <w:b/>
                <w:sz w:val="24"/>
                <w:szCs w:val="24"/>
              </w:rPr>
              <w:t>DITEC</w:t>
            </w:r>
          </w:p>
          <w:p w14:paraId="6BD83A0C" w14:textId="77777777" w:rsidR="006F0F2E" w:rsidRPr="006F0F2E" w:rsidRDefault="006F0F2E" w:rsidP="004F21DE">
            <w:pPr>
              <w:pStyle w:val="Ttulo1"/>
              <w:numPr>
                <w:ilvl w:val="0"/>
                <w:numId w:val="0"/>
              </w:numPr>
              <w:ind w:left="851"/>
              <w:rPr>
                <w:rFonts w:cs="Arial"/>
                <w:szCs w:val="24"/>
                <w:lang w:eastAsia="en-US"/>
              </w:rPr>
            </w:pPr>
            <w:r w:rsidRPr="009F3705">
              <w:rPr>
                <w:rFonts w:cs="Arial"/>
                <w:szCs w:val="24"/>
                <w:lang w:eastAsia="en-US"/>
              </w:rPr>
              <w:t>Seção de Segurança de Rede</w:t>
            </w:r>
          </w:p>
          <w:p w14:paraId="6137D3B2" w14:textId="77777777" w:rsidR="006F0F2E" w:rsidRPr="006F0F2E" w:rsidRDefault="006F0F2E" w:rsidP="006F0F2E">
            <w:pPr>
              <w:keepNext/>
              <w:tabs>
                <w:tab w:val="num" w:pos="1656"/>
              </w:tabs>
              <w:suppressAutoHyphens/>
              <w:jc w:val="center"/>
              <w:outlineLvl w:val="5"/>
              <w:rPr>
                <w:b/>
                <w:lang w:eastAsia="ar-SA"/>
              </w:rPr>
            </w:pPr>
            <w:r w:rsidRPr="006F0F2E">
              <w:rPr>
                <w:rFonts w:ascii="Arial" w:hAnsi="Arial" w:cs="Arial"/>
                <w:b/>
                <w:sz w:val="24"/>
                <w:szCs w:val="24"/>
                <w:lang w:eastAsia="ar-SA"/>
              </w:rPr>
              <w:t>Ponto:</w:t>
            </w:r>
            <w:r w:rsidRPr="006F0F2E">
              <w:rPr>
                <w:b/>
                <w:lang w:eastAsia="ar-SA"/>
              </w:rPr>
              <w:t xml:space="preserve"> _________</w:t>
            </w:r>
          </w:p>
          <w:p w14:paraId="35C13EBD" w14:textId="77777777" w:rsidR="006F0F2E" w:rsidRPr="006F0F2E" w:rsidRDefault="006F0F2E" w:rsidP="006F0F2E">
            <w:pPr>
              <w:keepNext/>
              <w:tabs>
                <w:tab w:val="num" w:pos="1656"/>
              </w:tabs>
              <w:suppressAutoHyphens/>
              <w:jc w:val="center"/>
              <w:outlineLvl w:val="5"/>
              <w:rPr>
                <w:rFonts w:ascii="Arial" w:hAnsi="Arial"/>
                <w:sz w:val="24"/>
              </w:rPr>
            </w:pPr>
          </w:p>
        </w:tc>
      </w:tr>
    </w:tbl>
    <w:p w14:paraId="349BA703" w14:textId="77777777" w:rsidR="00301B6F" w:rsidRDefault="00301B6F" w:rsidP="006F0F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5262F5C1" w14:textId="77777777" w:rsidR="00301B6F" w:rsidRDefault="00301B6F" w:rsidP="00301B6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397ADAE2" w14:textId="2DDD1E91" w:rsidR="006F0F2E" w:rsidRDefault="009F3705" w:rsidP="006F0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 de novembro de 2020.</w:t>
      </w:r>
    </w:p>
    <w:p w14:paraId="392BEDEA" w14:textId="77777777" w:rsidR="006F0F2E" w:rsidRDefault="006F0F2E" w:rsidP="006F0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552ED5E" w14:textId="77777777" w:rsidR="006F0F2E" w:rsidRDefault="006F0F2E" w:rsidP="006F0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69144D" w14:textId="77777777" w:rsidR="006F0F2E" w:rsidRPr="00520035" w:rsidRDefault="006F0F2E" w:rsidP="006F0F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6F0F2E" w:rsidRPr="00520035" w:rsidSect="002C7985">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2D38F" w14:textId="77777777" w:rsidR="00D351C6" w:rsidRDefault="00D351C6">
      <w:r>
        <w:separator/>
      </w:r>
    </w:p>
  </w:endnote>
  <w:endnote w:type="continuationSeparator" w:id="0">
    <w:p w14:paraId="4D495936" w14:textId="77777777" w:rsidR="00D351C6" w:rsidRDefault="00D351C6">
      <w:r>
        <w:continuationSeparator/>
      </w:r>
    </w:p>
  </w:endnote>
  <w:endnote w:type="continuationNotice" w:id="1">
    <w:p w14:paraId="4A4A427C" w14:textId="77777777" w:rsidR="00D351C6" w:rsidRDefault="00D35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79854" w14:textId="77777777" w:rsidR="00D351C6" w:rsidRDefault="00D351C6"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0F7BC4FB" w14:textId="77777777" w:rsidR="00D351C6" w:rsidRDefault="00D351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DED8F" w14:textId="77777777" w:rsidR="00D351C6" w:rsidRDefault="00D351C6">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143BE">
      <w:rPr>
        <w:rStyle w:val="Nmerodepgina"/>
        <w:rFonts w:ascii="Arial" w:hAnsi="Arial"/>
        <w:noProof/>
      </w:rPr>
      <w:t>1</w:t>
    </w:r>
    <w:r>
      <w:rPr>
        <w:rStyle w:val="Nmerodepgina"/>
        <w:rFonts w:ascii="Arial" w:hAnsi="Arial"/>
      </w:rPr>
      <w:fldChar w:fldCharType="end"/>
    </w:r>
  </w:p>
  <w:p w14:paraId="31FF4AD6" w14:textId="77777777" w:rsidR="00D351C6" w:rsidRDefault="00D351C6">
    <w:pPr>
      <w:pStyle w:val="Rodap"/>
      <w:jc w:val="center"/>
      <w:rPr>
        <w:rFonts w:ascii="Arial" w:hAnsi="Arial"/>
      </w:rPr>
    </w:pPr>
    <w:r>
      <w:rPr>
        <w:rStyle w:val="Nmerodepgina"/>
        <w:rFonts w:ascii="Arial" w:hAnsi="Arial"/>
      </w:rPr>
      <w:tab/>
    </w:r>
    <w:r>
      <w:rPr>
        <w:rStyle w:val="Nmerodepgina"/>
        <w:rFonts w:ascii="Arial" w:hAnsi="Arial"/>
      </w:rPr>
      <w:tab/>
    </w:r>
    <w:r w:rsidRPr="002A339C">
      <w:rPr>
        <w:rFonts w:ascii="Arial" w:hAnsi="Arial" w:cs="Arial"/>
        <w:color w:val="D9D9D9" w:themeColor="background1" w:themeShade="D9"/>
      </w:rPr>
      <w:t>PAD 2</w:t>
    </w:r>
    <w:r>
      <w:rPr>
        <w:rFonts w:ascii="Arial" w:hAnsi="Arial" w:cs="Arial"/>
        <w:color w:val="D9D9D9" w:themeColor="background1" w:themeShade="D9"/>
      </w:rPr>
      <w:t>2</w:t>
    </w:r>
    <w:r w:rsidRPr="002A339C">
      <w:rPr>
        <w:rFonts w:ascii="Arial" w:hAnsi="Arial" w:cs="Arial"/>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E993D" w14:textId="77777777" w:rsidR="00D351C6" w:rsidRDefault="00D351C6">
      <w:r>
        <w:separator/>
      </w:r>
    </w:p>
  </w:footnote>
  <w:footnote w:type="continuationSeparator" w:id="0">
    <w:p w14:paraId="7BE29F61" w14:textId="77777777" w:rsidR="00D351C6" w:rsidRDefault="00D351C6">
      <w:r>
        <w:continuationSeparator/>
      </w:r>
    </w:p>
  </w:footnote>
  <w:footnote w:type="continuationNotice" w:id="1">
    <w:p w14:paraId="3C53E46D" w14:textId="77777777" w:rsidR="00D351C6" w:rsidRDefault="00D351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178F9" w14:textId="77777777" w:rsidR="00D351C6" w:rsidRDefault="00D351C6"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228FD095" wp14:editId="0241A027">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2AA9983D" wp14:editId="47422C1C">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A8A1A" w14:textId="77777777" w:rsidR="00D351C6" w:rsidRDefault="00D351C6" w:rsidP="00CD782E">
    <w:pPr>
      <w:pStyle w:val="Cabs"/>
      <w:rPr>
        <w:rFonts w:ascii="Arial" w:hAnsi="Arial"/>
        <w:b/>
        <w:sz w:val="24"/>
      </w:rPr>
    </w:pPr>
    <w:r>
      <w:rPr>
        <w:rFonts w:ascii="Arial" w:hAnsi="Arial"/>
        <w:b/>
        <w:sz w:val="24"/>
      </w:rPr>
      <w:t xml:space="preserve">            CÂMARA DOS DEPUTADOS</w:t>
    </w:r>
  </w:p>
  <w:p w14:paraId="7F10D046" w14:textId="77777777" w:rsidR="00D351C6" w:rsidRDefault="00D351C6" w:rsidP="00CD782E">
    <w:pPr>
      <w:pStyle w:val="Cabs"/>
      <w:rPr>
        <w:rFonts w:ascii="Arial" w:hAnsi="Arial"/>
        <w:b/>
      </w:rPr>
    </w:pPr>
    <w:r>
      <w:rPr>
        <w:rFonts w:ascii="Arial" w:hAnsi="Arial"/>
        <w:b/>
      </w:rPr>
      <w:t xml:space="preserve">             COMISSÃO PERMANENTE DE LICITAÇÃO</w:t>
    </w:r>
  </w:p>
  <w:p w14:paraId="4313080D" w14:textId="77777777" w:rsidR="00D351C6" w:rsidRDefault="00D351C6" w:rsidP="00CD782E">
    <w:pPr>
      <w:pStyle w:val="Cabs"/>
      <w:jc w:val="right"/>
      <w:rPr>
        <w:rFonts w:ascii="Arial" w:hAnsi="Arial"/>
        <w:b/>
        <w:sz w:val="20"/>
      </w:rPr>
    </w:pPr>
    <w:r>
      <w:rPr>
        <w:rFonts w:ascii="Arial" w:hAnsi="Arial"/>
        <w:b/>
        <w:sz w:val="20"/>
      </w:rPr>
      <w:t>Pregão Eletrônico n.     /2018</w:t>
    </w:r>
  </w:p>
  <w:p w14:paraId="4C28AB1F" w14:textId="77777777" w:rsidR="00D351C6" w:rsidRDefault="00D351C6"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F399A47" w14:textId="77777777" w:rsidR="00D351C6" w:rsidRDefault="00D351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C8DE" w14:textId="77777777" w:rsidR="00D351C6" w:rsidRDefault="00D351C6" w:rsidP="004F118A">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50A317BF" wp14:editId="1BD2D19B">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F3CB00F" w14:textId="77777777" w:rsidR="00D351C6" w:rsidRDefault="00D351C6" w:rsidP="004F118A">
                          <w:pPr>
                            <w:pStyle w:val="Cabealho"/>
                            <w:rPr>
                              <w:rFonts w:ascii="Arial" w:hAnsi="Arial"/>
                              <w:b/>
                              <w:sz w:val="24"/>
                            </w:rPr>
                          </w:pPr>
                          <w:r>
                            <w:rPr>
                              <w:rFonts w:ascii="Arial" w:hAnsi="Arial"/>
                              <w:b/>
                              <w:sz w:val="24"/>
                            </w:rPr>
                            <w:t>CÂMARA DOS DEPUTADOS</w:t>
                          </w:r>
                        </w:p>
                        <w:p w14:paraId="263ADA03" w14:textId="77777777" w:rsidR="00D351C6" w:rsidRDefault="00D351C6"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317BF"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0F3CB00F" w14:textId="77777777" w:rsidR="00D351C6" w:rsidRDefault="00D351C6" w:rsidP="004F118A">
                    <w:pPr>
                      <w:pStyle w:val="Cabealho"/>
                      <w:rPr>
                        <w:rFonts w:ascii="Arial" w:hAnsi="Arial"/>
                        <w:b/>
                        <w:sz w:val="24"/>
                      </w:rPr>
                    </w:pPr>
                    <w:r>
                      <w:rPr>
                        <w:rFonts w:ascii="Arial" w:hAnsi="Arial"/>
                        <w:b/>
                        <w:sz w:val="24"/>
                      </w:rPr>
                      <w:t>CÂMARA DOS DEPUTADOS</w:t>
                    </w:r>
                  </w:p>
                  <w:p w14:paraId="263ADA03" w14:textId="77777777" w:rsidR="00D351C6" w:rsidRDefault="00D351C6"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1BFEB46" wp14:editId="3AB1863E">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450BA7C4" w14:textId="6ADFF0C1" w:rsidR="00D351C6" w:rsidRDefault="00D351C6">
    <w:pPr>
      <w:pStyle w:val="Cabs"/>
      <w:jc w:val="right"/>
      <w:rPr>
        <w:rFonts w:ascii="Arial" w:hAnsi="Arial"/>
        <w:b/>
        <w:sz w:val="20"/>
      </w:rPr>
    </w:pPr>
    <w:r w:rsidRPr="009F3705">
      <w:rPr>
        <w:rFonts w:ascii="Arial" w:hAnsi="Arial"/>
        <w:b/>
        <w:sz w:val="20"/>
      </w:rPr>
      <w:t>Pregão Eletrônico n. 118/2020</w:t>
    </w:r>
  </w:p>
  <w:p w14:paraId="6B2FF01A" w14:textId="77777777" w:rsidR="00D351C6" w:rsidRDefault="00D351C6">
    <w:pPr>
      <w:pStyle w:val="Cabealho"/>
      <w:jc w:val="right"/>
      <w:rPr>
        <w:rFonts w:ascii="Arial" w:hAnsi="Arial"/>
      </w:rPr>
    </w:pPr>
    <w:r w:rsidRPr="008D2E6A">
      <w:rPr>
        <w:rFonts w:ascii="Arial" w:hAnsi="Arial"/>
      </w:rPr>
      <w:t xml:space="preserve">Processo </w:t>
    </w:r>
    <w:r w:rsidRPr="009E3067">
      <w:rPr>
        <w:rFonts w:ascii="Arial" w:hAnsi="Arial"/>
      </w:rPr>
      <w:t>n</w:t>
    </w:r>
    <w:r>
      <w:rPr>
        <w:rFonts w:ascii="Arial" w:hAnsi="Arial"/>
      </w:rPr>
      <w:t xml:space="preserve">. </w:t>
    </w:r>
    <w:r w:rsidRPr="009E3067">
      <w:rPr>
        <w:rFonts w:ascii="Arial" w:hAnsi="Arial"/>
      </w:rPr>
      <w:t>327.631/2018</w:t>
    </w:r>
  </w:p>
  <w:p w14:paraId="291B16D9" w14:textId="77777777" w:rsidR="00D351C6" w:rsidRDefault="00D351C6">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17F1EB1"/>
    <w:multiLevelType w:val="hybridMultilevel"/>
    <w:tmpl w:val="80C6D5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0BBA2638"/>
    <w:name w:val="WW8Num62"/>
    <w:lvl w:ilvl="0">
      <w:start w:val="15"/>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3BE03F4"/>
    <w:multiLevelType w:val="hybridMultilevel"/>
    <w:tmpl w:val="470AD0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B6D37"/>
    <w:multiLevelType w:val="multilevel"/>
    <w:tmpl w:val="BF407AB4"/>
    <w:lvl w:ilvl="0">
      <w:start w:val="1"/>
      <w:numFmt w:val="decimal"/>
      <w:pStyle w:val="Ttulo1"/>
      <w:suff w:val="nothing"/>
      <w:lvlText w:val="%1."/>
      <w:lvlJc w:val="left"/>
      <w:pPr>
        <w:ind w:left="1211" w:hanging="360"/>
      </w:pPr>
      <w:rPr>
        <w:rFonts w:hint="default"/>
        <w:b w:val="0"/>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7D15341"/>
    <w:multiLevelType w:val="hybridMultilevel"/>
    <w:tmpl w:val="DF987CB6"/>
    <w:lvl w:ilvl="0" w:tplc="D248B0D2">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C9C3B13"/>
    <w:multiLevelType w:val="hybridMultilevel"/>
    <w:tmpl w:val="CF2445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FE54C88"/>
    <w:multiLevelType w:val="hybridMultilevel"/>
    <w:tmpl w:val="A1D88934"/>
    <w:lvl w:ilvl="0" w:tplc="0F1AC764">
      <w:start w:val="1"/>
      <w:numFmt w:val="lowerLetter"/>
      <w:lvlText w:val="%1)"/>
      <w:lvlJc w:val="left"/>
      <w:pPr>
        <w:ind w:left="720" w:hanging="360"/>
      </w:pPr>
      <w:rPr>
        <w:rFonts w:ascii="Arial" w:hAnsi="Arial"/>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361027E"/>
    <w:multiLevelType w:val="hybridMultilevel"/>
    <w:tmpl w:val="CFBC0DE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15:restartNumberingAfterBreak="0">
    <w:nsid w:val="250E4D99"/>
    <w:multiLevelType w:val="multilevel"/>
    <w:tmpl w:val="4EF801AC"/>
    <w:name w:val="WW8Num1123"/>
    <w:lvl w:ilvl="0">
      <w:start w:val="13"/>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2F6E4028"/>
    <w:multiLevelType w:val="multilevel"/>
    <w:tmpl w:val="041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61509AB"/>
    <w:multiLevelType w:val="hybridMultilevel"/>
    <w:tmpl w:val="929CFFA0"/>
    <w:lvl w:ilvl="0" w:tplc="379A6EE8">
      <w:start w:val="1"/>
      <w:numFmt w:val="lowerLetter"/>
      <w:lvlText w:val="%1)"/>
      <w:lvlJc w:val="left"/>
      <w:pPr>
        <w:ind w:left="720" w:hanging="360"/>
      </w:pPr>
      <w:rPr>
        <w:rFonts w:ascii="Arial" w:hAnsi="Arial"/>
        <w:b w:val="0"/>
        <w:sz w:val="24"/>
      </w:rPr>
    </w:lvl>
    <w:lvl w:ilvl="1" w:tplc="894CBC98">
      <w:start w:val="1"/>
      <w:numFmt w:val="lowerLetter"/>
      <w:lvlText w:val="%2)"/>
      <w:lvlJc w:val="left"/>
      <w:pPr>
        <w:ind w:left="1440" w:hanging="360"/>
      </w:pPr>
      <w:rPr>
        <w:sz w:val="24"/>
        <w:szCs w:val="24"/>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9F82FF4"/>
    <w:multiLevelType w:val="hybridMultilevel"/>
    <w:tmpl w:val="E9085836"/>
    <w:lvl w:ilvl="0" w:tplc="8AC884FA">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A1F6AE7"/>
    <w:multiLevelType w:val="multilevel"/>
    <w:tmpl w:val="C34607C4"/>
    <w:name w:val="WW8Num94"/>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B5D141A"/>
    <w:multiLevelType w:val="hybridMultilevel"/>
    <w:tmpl w:val="998C357C"/>
    <w:lvl w:ilvl="0" w:tplc="4E7AF412">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6"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9F86710"/>
    <w:multiLevelType w:val="hybridMultilevel"/>
    <w:tmpl w:val="6C2E8A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4FB64C8B"/>
    <w:multiLevelType w:val="multilevel"/>
    <w:tmpl w:val="10B08ABA"/>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507567F5"/>
    <w:multiLevelType w:val="hybridMultilevel"/>
    <w:tmpl w:val="D9E0214C"/>
    <w:lvl w:ilvl="0" w:tplc="52BA2B44">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07E4ABD"/>
    <w:multiLevelType w:val="hybridMultilevel"/>
    <w:tmpl w:val="533A5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25137E9"/>
    <w:multiLevelType w:val="hybridMultilevel"/>
    <w:tmpl w:val="3F0622F8"/>
    <w:lvl w:ilvl="0" w:tplc="894CBC98">
      <w:start w:val="1"/>
      <w:numFmt w:val="lowerLetter"/>
      <w:lvlText w:val="%1)"/>
      <w:lvlJc w:val="left"/>
      <w:pPr>
        <w:ind w:left="144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58A32658"/>
    <w:multiLevelType w:val="hybridMultilevel"/>
    <w:tmpl w:val="05F26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688B66D8"/>
    <w:multiLevelType w:val="hybridMultilevel"/>
    <w:tmpl w:val="510CBE38"/>
    <w:lvl w:ilvl="0" w:tplc="52BA2B44">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7"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8"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9"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49E0F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60"/>
  </w:num>
  <w:num w:numId="3">
    <w:abstractNumId w:val="23"/>
  </w:num>
  <w:num w:numId="4">
    <w:abstractNumId w:val="24"/>
  </w:num>
  <w:num w:numId="5">
    <w:abstractNumId w:val="28"/>
  </w:num>
  <w:num w:numId="6">
    <w:abstractNumId w:val="28"/>
  </w:num>
  <w:num w:numId="7">
    <w:abstractNumId w:val="28"/>
  </w:num>
  <w:num w:numId="8">
    <w:abstractNumId w:val="28"/>
  </w:num>
  <w:num w:numId="9">
    <w:abstractNumId w:val="31"/>
  </w:num>
  <w:num w:numId="10">
    <w:abstractNumId w:val="61"/>
  </w:num>
  <w:num w:numId="11">
    <w:abstractNumId w:val="37"/>
  </w:num>
  <w:num w:numId="12">
    <w:abstractNumId w:val="26"/>
  </w:num>
  <w:num w:numId="13">
    <w:abstractNumId w:val="23"/>
  </w:num>
  <w:num w:numId="14">
    <w:abstractNumId w:val="45"/>
  </w:num>
  <w:num w:numId="15">
    <w:abstractNumId w:val="49"/>
  </w:num>
  <w:num w:numId="16">
    <w:abstractNumId w:val="67"/>
  </w:num>
  <w:num w:numId="17">
    <w:abstractNumId w:val="25"/>
  </w:num>
  <w:num w:numId="18">
    <w:abstractNumId w:val="46"/>
  </w:num>
  <w:num w:numId="19">
    <w:abstractNumId w:val="57"/>
  </w:num>
  <w:num w:numId="20">
    <w:abstractNumId w:val="35"/>
  </w:num>
  <w:num w:numId="21">
    <w:abstractNumId w:val="23"/>
  </w:num>
  <w:num w:numId="22">
    <w:abstractNumId w:val="52"/>
  </w:num>
  <w:num w:numId="23">
    <w:abstractNumId w:val="43"/>
  </w:num>
  <w:num w:numId="2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69"/>
  </w:num>
  <w:num w:numId="28">
    <w:abstractNumId w:val="33"/>
  </w:num>
  <w:num w:numId="29">
    <w:abstractNumId w:val="27"/>
  </w:num>
  <w:num w:numId="30">
    <w:abstractNumId w:val="58"/>
  </w:num>
  <w:num w:numId="31">
    <w:abstractNumId w:val="48"/>
  </w:num>
  <w:num w:numId="32">
    <w:abstractNumId w:val="29"/>
  </w:num>
  <w:num w:numId="33">
    <w:abstractNumId w:val="21"/>
  </w:num>
  <w:num w:numId="34">
    <w:abstractNumId w:val="42"/>
  </w:num>
  <w:num w:numId="35">
    <w:abstractNumId w:val="44"/>
  </w:num>
  <w:num w:numId="36">
    <w:abstractNumId w:val="51"/>
  </w:num>
  <w:num w:numId="37">
    <w:abstractNumId w:val="54"/>
  </w:num>
  <w:num w:numId="38">
    <w:abstractNumId w:val="70"/>
  </w:num>
  <w:num w:numId="39">
    <w:abstractNumId w:val="38"/>
  </w:num>
  <w:num w:numId="40">
    <w:abstractNumId w:val="1"/>
  </w:num>
  <w:num w:numId="41">
    <w:abstractNumId w:val="10"/>
  </w:num>
  <w:num w:numId="42">
    <w:abstractNumId w:val="3"/>
  </w:num>
  <w:num w:numId="43">
    <w:abstractNumId w:val="6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32"/>
  </w:num>
  <w:num w:numId="54">
    <w:abstractNumId w:val="64"/>
  </w:num>
  <w:num w:numId="55">
    <w:abstractNumId w:val="53"/>
  </w:num>
  <w:num w:numId="56">
    <w:abstractNumId w:val="66"/>
  </w:num>
  <w:num w:numId="57">
    <w:abstractNumId w:val="40"/>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56"/>
  </w:num>
  <w:num w:numId="61">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3AD"/>
    <w:rsid w:val="000017BE"/>
    <w:rsid w:val="00003942"/>
    <w:rsid w:val="00004161"/>
    <w:rsid w:val="0000688E"/>
    <w:rsid w:val="00007B7A"/>
    <w:rsid w:val="00011C6E"/>
    <w:rsid w:val="000123E2"/>
    <w:rsid w:val="0002135C"/>
    <w:rsid w:val="00023AC3"/>
    <w:rsid w:val="00024432"/>
    <w:rsid w:val="00025517"/>
    <w:rsid w:val="00025894"/>
    <w:rsid w:val="00031CAC"/>
    <w:rsid w:val="000321B9"/>
    <w:rsid w:val="00043251"/>
    <w:rsid w:val="000461D2"/>
    <w:rsid w:val="00046D52"/>
    <w:rsid w:val="000470AD"/>
    <w:rsid w:val="000500C8"/>
    <w:rsid w:val="00051426"/>
    <w:rsid w:val="0005450A"/>
    <w:rsid w:val="000567E4"/>
    <w:rsid w:val="00057A99"/>
    <w:rsid w:val="000605B4"/>
    <w:rsid w:val="000608BE"/>
    <w:rsid w:val="0006151D"/>
    <w:rsid w:val="0006527C"/>
    <w:rsid w:val="00067430"/>
    <w:rsid w:val="0007070B"/>
    <w:rsid w:val="0007255F"/>
    <w:rsid w:val="00073D0A"/>
    <w:rsid w:val="0007507E"/>
    <w:rsid w:val="00075647"/>
    <w:rsid w:val="000756AD"/>
    <w:rsid w:val="000759C8"/>
    <w:rsid w:val="000839DC"/>
    <w:rsid w:val="00084438"/>
    <w:rsid w:val="00087803"/>
    <w:rsid w:val="00091F46"/>
    <w:rsid w:val="00097BA9"/>
    <w:rsid w:val="000A1EEF"/>
    <w:rsid w:val="000A3638"/>
    <w:rsid w:val="000A5B28"/>
    <w:rsid w:val="000B217D"/>
    <w:rsid w:val="000B22B7"/>
    <w:rsid w:val="000B3AFB"/>
    <w:rsid w:val="000B484E"/>
    <w:rsid w:val="000B4B9C"/>
    <w:rsid w:val="000B4DA8"/>
    <w:rsid w:val="000B50ED"/>
    <w:rsid w:val="000C1658"/>
    <w:rsid w:val="000C2E73"/>
    <w:rsid w:val="000C66D5"/>
    <w:rsid w:val="000D145E"/>
    <w:rsid w:val="000D6314"/>
    <w:rsid w:val="000D713D"/>
    <w:rsid w:val="000D753F"/>
    <w:rsid w:val="000E6649"/>
    <w:rsid w:val="000F3543"/>
    <w:rsid w:val="00104B19"/>
    <w:rsid w:val="001067CD"/>
    <w:rsid w:val="00107592"/>
    <w:rsid w:val="0011069B"/>
    <w:rsid w:val="00115F78"/>
    <w:rsid w:val="0011616D"/>
    <w:rsid w:val="00122A86"/>
    <w:rsid w:val="00123520"/>
    <w:rsid w:val="0012453B"/>
    <w:rsid w:val="001266A2"/>
    <w:rsid w:val="00130870"/>
    <w:rsid w:val="00134318"/>
    <w:rsid w:val="00134E78"/>
    <w:rsid w:val="001368CD"/>
    <w:rsid w:val="00147826"/>
    <w:rsid w:val="001526C5"/>
    <w:rsid w:val="00154481"/>
    <w:rsid w:val="001575AF"/>
    <w:rsid w:val="001579D8"/>
    <w:rsid w:val="00157A5F"/>
    <w:rsid w:val="00161229"/>
    <w:rsid w:val="001664A2"/>
    <w:rsid w:val="00171E23"/>
    <w:rsid w:val="001727C9"/>
    <w:rsid w:val="00173355"/>
    <w:rsid w:val="00173AF9"/>
    <w:rsid w:val="00174A77"/>
    <w:rsid w:val="001758D8"/>
    <w:rsid w:val="001761DF"/>
    <w:rsid w:val="001824CD"/>
    <w:rsid w:val="00184221"/>
    <w:rsid w:val="00184D85"/>
    <w:rsid w:val="00185DFD"/>
    <w:rsid w:val="001911AE"/>
    <w:rsid w:val="00197D3F"/>
    <w:rsid w:val="001A3970"/>
    <w:rsid w:val="001A4AD1"/>
    <w:rsid w:val="001A4FFC"/>
    <w:rsid w:val="001B38F5"/>
    <w:rsid w:val="001C1600"/>
    <w:rsid w:val="001C22BF"/>
    <w:rsid w:val="001C3F2A"/>
    <w:rsid w:val="001C41CB"/>
    <w:rsid w:val="001C6289"/>
    <w:rsid w:val="001D0083"/>
    <w:rsid w:val="001D0271"/>
    <w:rsid w:val="001D031C"/>
    <w:rsid w:val="001E3600"/>
    <w:rsid w:val="001E397A"/>
    <w:rsid w:val="001F19BE"/>
    <w:rsid w:val="001F5D9F"/>
    <w:rsid w:val="001F7BF1"/>
    <w:rsid w:val="00200E5F"/>
    <w:rsid w:val="00201887"/>
    <w:rsid w:val="00201CBE"/>
    <w:rsid w:val="00205695"/>
    <w:rsid w:val="002076B1"/>
    <w:rsid w:val="00210E76"/>
    <w:rsid w:val="00211302"/>
    <w:rsid w:val="00212E55"/>
    <w:rsid w:val="00221563"/>
    <w:rsid w:val="0022478B"/>
    <w:rsid w:val="002272C3"/>
    <w:rsid w:val="00231B0F"/>
    <w:rsid w:val="00240AAD"/>
    <w:rsid w:val="00243446"/>
    <w:rsid w:val="00245C81"/>
    <w:rsid w:val="00254104"/>
    <w:rsid w:val="00257B0F"/>
    <w:rsid w:val="002640A4"/>
    <w:rsid w:val="00266DF8"/>
    <w:rsid w:val="00272103"/>
    <w:rsid w:val="002740B8"/>
    <w:rsid w:val="00282ABC"/>
    <w:rsid w:val="00282DB9"/>
    <w:rsid w:val="00283BA7"/>
    <w:rsid w:val="00283CEC"/>
    <w:rsid w:val="00283E7C"/>
    <w:rsid w:val="0028695E"/>
    <w:rsid w:val="00287613"/>
    <w:rsid w:val="00294344"/>
    <w:rsid w:val="002A15BA"/>
    <w:rsid w:val="002A558E"/>
    <w:rsid w:val="002A683B"/>
    <w:rsid w:val="002B3BDB"/>
    <w:rsid w:val="002B3F83"/>
    <w:rsid w:val="002B5E60"/>
    <w:rsid w:val="002C50BE"/>
    <w:rsid w:val="002C7985"/>
    <w:rsid w:val="002D0331"/>
    <w:rsid w:val="002D5750"/>
    <w:rsid w:val="002D692C"/>
    <w:rsid w:val="002D77E2"/>
    <w:rsid w:val="002E0C3E"/>
    <w:rsid w:val="002F201D"/>
    <w:rsid w:val="002F3F4F"/>
    <w:rsid w:val="00300771"/>
    <w:rsid w:val="00300A01"/>
    <w:rsid w:val="00301B6F"/>
    <w:rsid w:val="0030360E"/>
    <w:rsid w:val="00306AD8"/>
    <w:rsid w:val="003103DA"/>
    <w:rsid w:val="00313758"/>
    <w:rsid w:val="003200E6"/>
    <w:rsid w:val="003202E6"/>
    <w:rsid w:val="00321ADA"/>
    <w:rsid w:val="00332D30"/>
    <w:rsid w:val="00332EA2"/>
    <w:rsid w:val="0033391C"/>
    <w:rsid w:val="00334C00"/>
    <w:rsid w:val="003418D4"/>
    <w:rsid w:val="00341D72"/>
    <w:rsid w:val="00343ACB"/>
    <w:rsid w:val="0034628D"/>
    <w:rsid w:val="00357915"/>
    <w:rsid w:val="003602F7"/>
    <w:rsid w:val="00361DBC"/>
    <w:rsid w:val="00362CA9"/>
    <w:rsid w:val="00363CE3"/>
    <w:rsid w:val="003651B8"/>
    <w:rsid w:val="00367ED2"/>
    <w:rsid w:val="0037219D"/>
    <w:rsid w:val="00373972"/>
    <w:rsid w:val="0037598A"/>
    <w:rsid w:val="00377665"/>
    <w:rsid w:val="00380FF6"/>
    <w:rsid w:val="00382624"/>
    <w:rsid w:val="00390423"/>
    <w:rsid w:val="00391CDB"/>
    <w:rsid w:val="003954CD"/>
    <w:rsid w:val="00397103"/>
    <w:rsid w:val="003A0104"/>
    <w:rsid w:val="003A0394"/>
    <w:rsid w:val="003A4AE2"/>
    <w:rsid w:val="003A7818"/>
    <w:rsid w:val="003B2186"/>
    <w:rsid w:val="003B3FF5"/>
    <w:rsid w:val="003B4182"/>
    <w:rsid w:val="003C295E"/>
    <w:rsid w:val="003C32EB"/>
    <w:rsid w:val="003C539F"/>
    <w:rsid w:val="003C687B"/>
    <w:rsid w:val="003D0A8E"/>
    <w:rsid w:val="003D1A25"/>
    <w:rsid w:val="003E04C7"/>
    <w:rsid w:val="003E1870"/>
    <w:rsid w:val="003E3084"/>
    <w:rsid w:val="003E5587"/>
    <w:rsid w:val="003E6E12"/>
    <w:rsid w:val="003F3540"/>
    <w:rsid w:val="003F4A15"/>
    <w:rsid w:val="003F4E3E"/>
    <w:rsid w:val="003F505F"/>
    <w:rsid w:val="003F5088"/>
    <w:rsid w:val="00410115"/>
    <w:rsid w:val="0041355A"/>
    <w:rsid w:val="004150CA"/>
    <w:rsid w:val="00415493"/>
    <w:rsid w:val="0041650B"/>
    <w:rsid w:val="00417DF9"/>
    <w:rsid w:val="00421A7A"/>
    <w:rsid w:val="00422224"/>
    <w:rsid w:val="00424E3F"/>
    <w:rsid w:val="0043275D"/>
    <w:rsid w:val="004347D5"/>
    <w:rsid w:val="00444F5F"/>
    <w:rsid w:val="00445DA0"/>
    <w:rsid w:val="00446011"/>
    <w:rsid w:val="004461ED"/>
    <w:rsid w:val="00447D08"/>
    <w:rsid w:val="00452745"/>
    <w:rsid w:val="00452960"/>
    <w:rsid w:val="00453899"/>
    <w:rsid w:val="00457B28"/>
    <w:rsid w:val="00462184"/>
    <w:rsid w:val="00463568"/>
    <w:rsid w:val="00482E54"/>
    <w:rsid w:val="00485356"/>
    <w:rsid w:val="00486622"/>
    <w:rsid w:val="004925E3"/>
    <w:rsid w:val="00495784"/>
    <w:rsid w:val="00495DCF"/>
    <w:rsid w:val="0049655E"/>
    <w:rsid w:val="004A171F"/>
    <w:rsid w:val="004B09D0"/>
    <w:rsid w:val="004B24AB"/>
    <w:rsid w:val="004B5F78"/>
    <w:rsid w:val="004C4CE9"/>
    <w:rsid w:val="004D4478"/>
    <w:rsid w:val="004D5C49"/>
    <w:rsid w:val="004E3EB2"/>
    <w:rsid w:val="004E6850"/>
    <w:rsid w:val="004F118A"/>
    <w:rsid w:val="004F21DE"/>
    <w:rsid w:val="004F69E3"/>
    <w:rsid w:val="004F6B88"/>
    <w:rsid w:val="00500F05"/>
    <w:rsid w:val="00503714"/>
    <w:rsid w:val="00504122"/>
    <w:rsid w:val="00504DC5"/>
    <w:rsid w:val="00505E0A"/>
    <w:rsid w:val="00505EB3"/>
    <w:rsid w:val="00507DED"/>
    <w:rsid w:val="00512B0A"/>
    <w:rsid w:val="00512D9B"/>
    <w:rsid w:val="00515638"/>
    <w:rsid w:val="005179D3"/>
    <w:rsid w:val="00520035"/>
    <w:rsid w:val="00520FF3"/>
    <w:rsid w:val="00521989"/>
    <w:rsid w:val="00522337"/>
    <w:rsid w:val="00531C7E"/>
    <w:rsid w:val="005337C4"/>
    <w:rsid w:val="005404F6"/>
    <w:rsid w:val="0054214E"/>
    <w:rsid w:val="0054664E"/>
    <w:rsid w:val="0055030B"/>
    <w:rsid w:val="00552CC4"/>
    <w:rsid w:val="00556337"/>
    <w:rsid w:val="00557D61"/>
    <w:rsid w:val="0056168C"/>
    <w:rsid w:val="005626A8"/>
    <w:rsid w:val="00567CAD"/>
    <w:rsid w:val="00573FA0"/>
    <w:rsid w:val="00574AAC"/>
    <w:rsid w:val="005816FE"/>
    <w:rsid w:val="005830A9"/>
    <w:rsid w:val="00584280"/>
    <w:rsid w:val="00584B51"/>
    <w:rsid w:val="00585933"/>
    <w:rsid w:val="005865CF"/>
    <w:rsid w:val="00590936"/>
    <w:rsid w:val="00590CA2"/>
    <w:rsid w:val="005A3B4E"/>
    <w:rsid w:val="005B3F52"/>
    <w:rsid w:val="005B451B"/>
    <w:rsid w:val="005B78B9"/>
    <w:rsid w:val="005C0673"/>
    <w:rsid w:val="005C2ABC"/>
    <w:rsid w:val="005C53D7"/>
    <w:rsid w:val="005C6780"/>
    <w:rsid w:val="005C701C"/>
    <w:rsid w:val="005D181F"/>
    <w:rsid w:val="005D4CAC"/>
    <w:rsid w:val="005D5172"/>
    <w:rsid w:val="005D52EF"/>
    <w:rsid w:val="005D5D1A"/>
    <w:rsid w:val="005E196B"/>
    <w:rsid w:val="005E369C"/>
    <w:rsid w:val="005E45CC"/>
    <w:rsid w:val="005E4B65"/>
    <w:rsid w:val="005E4C0E"/>
    <w:rsid w:val="005E5E4E"/>
    <w:rsid w:val="005E7F4B"/>
    <w:rsid w:val="005F5940"/>
    <w:rsid w:val="005F6D5F"/>
    <w:rsid w:val="00600D91"/>
    <w:rsid w:val="00601220"/>
    <w:rsid w:val="00602A24"/>
    <w:rsid w:val="00602F8C"/>
    <w:rsid w:val="006134D5"/>
    <w:rsid w:val="00613924"/>
    <w:rsid w:val="0061512A"/>
    <w:rsid w:val="00617BAC"/>
    <w:rsid w:val="00631466"/>
    <w:rsid w:val="00633ADE"/>
    <w:rsid w:val="00635C28"/>
    <w:rsid w:val="006364FC"/>
    <w:rsid w:val="00642BBB"/>
    <w:rsid w:val="0064730E"/>
    <w:rsid w:val="006528D4"/>
    <w:rsid w:val="00652F26"/>
    <w:rsid w:val="006545F9"/>
    <w:rsid w:val="00660B70"/>
    <w:rsid w:val="00661C15"/>
    <w:rsid w:val="00663A85"/>
    <w:rsid w:val="00665FAA"/>
    <w:rsid w:val="00677AFA"/>
    <w:rsid w:val="00680AE4"/>
    <w:rsid w:val="00681904"/>
    <w:rsid w:val="00682E4D"/>
    <w:rsid w:val="006839E9"/>
    <w:rsid w:val="006912D4"/>
    <w:rsid w:val="00691C32"/>
    <w:rsid w:val="006937D5"/>
    <w:rsid w:val="0069553C"/>
    <w:rsid w:val="006A729B"/>
    <w:rsid w:val="006A79A3"/>
    <w:rsid w:val="006B33F6"/>
    <w:rsid w:val="006B392F"/>
    <w:rsid w:val="006C1026"/>
    <w:rsid w:val="006C18AA"/>
    <w:rsid w:val="006C2664"/>
    <w:rsid w:val="006C4339"/>
    <w:rsid w:val="006C4EF2"/>
    <w:rsid w:val="006C5693"/>
    <w:rsid w:val="006D124B"/>
    <w:rsid w:val="006D2543"/>
    <w:rsid w:val="006D267A"/>
    <w:rsid w:val="006D3529"/>
    <w:rsid w:val="006D60E5"/>
    <w:rsid w:val="006E237A"/>
    <w:rsid w:val="006E6DC9"/>
    <w:rsid w:val="006E7012"/>
    <w:rsid w:val="006E7407"/>
    <w:rsid w:val="006E7E36"/>
    <w:rsid w:val="006F0F2E"/>
    <w:rsid w:val="006F567E"/>
    <w:rsid w:val="00700580"/>
    <w:rsid w:val="00700638"/>
    <w:rsid w:val="00700BBB"/>
    <w:rsid w:val="0070693D"/>
    <w:rsid w:val="00707D86"/>
    <w:rsid w:val="00713711"/>
    <w:rsid w:val="007179B2"/>
    <w:rsid w:val="00720083"/>
    <w:rsid w:val="007234C0"/>
    <w:rsid w:val="00724E09"/>
    <w:rsid w:val="00727840"/>
    <w:rsid w:val="00734E27"/>
    <w:rsid w:val="00737BFF"/>
    <w:rsid w:val="007434B9"/>
    <w:rsid w:val="00743C9B"/>
    <w:rsid w:val="007452CC"/>
    <w:rsid w:val="007461EB"/>
    <w:rsid w:val="00747942"/>
    <w:rsid w:val="00751C24"/>
    <w:rsid w:val="0075654F"/>
    <w:rsid w:val="00760AC9"/>
    <w:rsid w:val="007616FB"/>
    <w:rsid w:val="00764957"/>
    <w:rsid w:val="00770737"/>
    <w:rsid w:val="00770A51"/>
    <w:rsid w:val="007723A4"/>
    <w:rsid w:val="007724CC"/>
    <w:rsid w:val="00772D0C"/>
    <w:rsid w:val="00783737"/>
    <w:rsid w:val="00790673"/>
    <w:rsid w:val="00795629"/>
    <w:rsid w:val="0079592C"/>
    <w:rsid w:val="007A1871"/>
    <w:rsid w:val="007A2DF2"/>
    <w:rsid w:val="007A5222"/>
    <w:rsid w:val="007A663C"/>
    <w:rsid w:val="007B0D02"/>
    <w:rsid w:val="007B273F"/>
    <w:rsid w:val="007B524C"/>
    <w:rsid w:val="007B5997"/>
    <w:rsid w:val="007B6E34"/>
    <w:rsid w:val="007C26C1"/>
    <w:rsid w:val="007C3AE8"/>
    <w:rsid w:val="007C5D99"/>
    <w:rsid w:val="007D5E3C"/>
    <w:rsid w:val="007E11B0"/>
    <w:rsid w:val="007E28EE"/>
    <w:rsid w:val="007E38F8"/>
    <w:rsid w:val="007E4040"/>
    <w:rsid w:val="007E5281"/>
    <w:rsid w:val="007E76A0"/>
    <w:rsid w:val="007F03E2"/>
    <w:rsid w:val="007F210C"/>
    <w:rsid w:val="007F2CB0"/>
    <w:rsid w:val="007F3E23"/>
    <w:rsid w:val="007F57D5"/>
    <w:rsid w:val="007F5A97"/>
    <w:rsid w:val="007F7FB1"/>
    <w:rsid w:val="008011BF"/>
    <w:rsid w:val="00804076"/>
    <w:rsid w:val="00804320"/>
    <w:rsid w:val="00806961"/>
    <w:rsid w:val="00806A9C"/>
    <w:rsid w:val="00807DF8"/>
    <w:rsid w:val="0081245C"/>
    <w:rsid w:val="00814238"/>
    <w:rsid w:val="00815882"/>
    <w:rsid w:val="0082270D"/>
    <w:rsid w:val="0082298C"/>
    <w:rsid w:val="00826A0E"/>
    <w:rsid w:val="00831EA7"/>
    <w:rsid w:val="00832783"/>
    <w:rsid w:val="008409DF"/>
    <w:rsid w:val="00840E24"/>
    <w:rsid w:val="00843784"/>
    <w:rsid w:val="008457E8"/>
    <w:rsid w:val="00845EFC"/>
    <w:rsid w:val="00846477"/>
    <w:rsid w:val="00850B35"/>
    <w:rsid w:val="00855746"/>
    <w:rsid w:val="008607D6"/>
    <w:rsid w:val="00862A79"/>
    <w:rsid w:val="00865DCE"/>
    <w:rsid w:val="0086732A"/>
    <w:rsid w:val="00874A7E"/>
    <w:rsid w:val="00881AE0"/>
    <w:rsid w:val="00884AB3"/>
    <w:rsid w:val="0089386B"/>
    <w:rsid w:val="008B0089"/>
    <w:rsid w:val="008B340E"/>
    <w:rsid w:val="008B4210"/>
    <w:rsid w:val="008B562F"/>
    <w:rsid w:val="008B74A4"/>
    <w:rsid w:val="008C0A40"/>
    <w:rsid w:val="008C537D"/>
    <w:rsid w:val="008C6FAF"/>
    <w:rsid w:val="008D2E6A"/>
    <w:rsid w:val="008E18ED"/>
    <w:rsid w:val="008E1CA3"/>
    <w:rsid w:val="008E586E"/>
    <w:rsid w:val="008E68B1"/>
    <w:rsid w:val="008E6ABC"/>
    <w:rsid w:val="008F0C4D"/>
    <w:rsid w:val="00900B1F"/>
    <w:rsid w:val="00903122"/>
    <w:rsid w:val="00903D40"/>
    <w:rsid w:val="00907E7B"/>
    <w:rsid w:val="009102F6"/>
    <w:rsid w:val="00913EAC"/>
    <w:rsid w:val="00913F1A"/>
    <w:rsid w:val="00914022"/>
    <w:rsid w:val="00915B9A"/>
    <w:rsid w:val="00916529"/>
    <w:rsid w:val="00917C3A"/>
    <w:rsid w:val="009200E5"/>
    <w:rsid w:val="00921D0F"/>
    <w:rsid w:val="0092610C"/>
    <w:rsid w:val="009268BC"/>
    <w:rsid w:val="00926FB9"/>
    <w:rsid w:val="00927560"/>
    <w:rsid w:val="00933EBC"/>
    <w:rsid w:val="009342A0"/>
    <w:rsid w:val="00934D04"/>
    <w:rsid w:val="009353C7"/>
    <w:rsid w:val="00935DD6"/>
    <w:rsid w:val="009402BA"/>
    <w:rsid w:val="00941C93"/>
    <w:rsid w:val="00946D83"/>
    <w:rsid w:val="00950612"/>
    <w:rsid w:val="009534BC"/>
    <w:rsid w:val="00953C76"/>
    <w:rsid w:val="00953CE2"/>
    <w:rsid w:val="0095618B"/>
    <w:rsid w:val="00956DDC"/>
    <w:rsid w:val="0096027F"/>
    <w:rsid w:val="00960F18"/>
    <w:rsid w:val="00966600"/>
    <w:rsid w:val="00971226"/>
    <w:rsid w:val="00972760"/>
    <w:rsid w:val="0097340F"/>
    <w:rsid w:val="009818D0"/>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C0A80"/>
    <w:rsid w:val="009D4A27"/>
    <w:rsid w:val="009D7FDE"/>
    <w:rsid w:val="009E06C9"/>
    <w:rsid w:val="009E0BB0"/>
    <w:rsid w:val="009E2C4E"/>
    <w:rsid w:val="009E3067"/>
    <w:rsid w:val="009E4011"/>
    <w:rsid w:val="009E532D"/>
    <w:rsid w:val="009E6A95"/>
    <w:rsid w:val="009F0620"/>
    <w:rsid w:val="009F3705"/>
    <w:rsid w:val="009F49BC"/>
    <w:rsid w:val="009F7402"/>
    <w:rsid w:val="009F77C2"/>
    <w:rsid w:val="00A055D1"/>
    <w:rsid w:val="00A06CBE"/>
    <w:rsid w:val="00A06FBB"/>
    <w:rsid w:val="00A11256"/>
    <w:rsid w:val="00A12DEC"/>
    <w:rsid w:val="00A1454A"/>
    <w:rsid w:val="00A24434"/>
    <w:rsid w:val="00A25B29"/>
    <w:rsid w:val="00A26917"/>
    <w:rsid w:val="00A302CC"/>
    <w:rsid w:val="00A33544"/>
    <w:rsid w:val="00A33F48"/>
    <w:rsid w:val="00A37426"/>
    <w:rsid w:val="00A4247D"/>
    <w:rsid w:val="00A444C3"/>
    <w:rsid w:val="00A44BD2"/>
    <w:rsid w:val="00A47CCB"/>
    <w:rsid w:val="00A51AFD"/>
    <w:rsid w:val="00A60269"/>
    <w:rsid w:val="00A70DC9"/>
    <w:rsid w:val="00A72503"/>
    <w:rsid w:val="00A73E64"/>
    <w:rsid w:val="00A762C9"/>
    <w:rsid w:val="00A7726C"/>
    <w:rsid w:val="00A77CC5"/>
    <w:rsid w:val="00A80898"/>
    <w:rsid w:val="00A84EEE"/>
    <w:rsid w:val="00A851AD"/>
    <w:rsid w:val="00A8537D"/>
    <w:rsid w:val="00A869EB"/>
    <w:rsid w:val="00A90740"/>
    <w:rsid w:val="00A92C10"/>
    <w:rsid w:val="00A942E6"/>
    <w:rsid w:val="00A94343"/>
    <w:rsid w:val="00A95120"/>
    <w:rsid w:val="00A96D4E"/>
    <w:rsid w:val="00AA1002"/>
    <w:rsid w:val="00AA22E4"/>
    <w:rsid w:val="00AA7F26"/>
    <w:rsid w:val="00AB0D4E"/>
    <w:rsid w:val="00AB2E30"/>
    <w:rsid w:val="00AB3C60"/>
    <w:rsid w:val="00AC096E"/>
    <w:rsid w:val="00AC1242"/>
    <w:rsid w:val="00AC6D1E"/>
    <w:rsid w:val="00AD088F"/>
    <w:rsid w:val="00AD0CEE"/>
    <w:rsid w:val="00AD3E29"/>
    <w:rsid w:val="00AE03BF"/>
    <w:rsid w:val="00AE2E82"/>
    <w:rsid w:val="00AE7DF1"/>
    <w:rsid w:val="00AF01E6"/>
    <w:rsid w:val="00AF36E6"/>
    <w:rsid w:val="00AF739A"/>
    <w:rsid w:val="00B03B50"/>
    <w:rsid w:val="00B066EB"/>
    <w:rsid w:val="00B068FB"/>
    <w:rsid w:val="00B111C8"/>
    <w:rsid w:val="00B113CA"/>
    <w:rsid w:val="00B136EF"/>
    <w:rsid w:val="00B143BE"/>
    <w:rsid w:val="00B14DA5"/>
    <w:rsid w:val="00B16DA2"/>
    <w:rsid w:val="00B21E70"/>
    <w:rsid w:val="00B22295"/>
    <w:rsid w:val="00B2289E"/>
    <w:rsid w:val="00B24746"/>
    <w:rsid w:val="00B26125"/>
    <w:rsid w:val="00B35792"/>
    <w:rsid w:val="00B4197D"/>
    <w:rsid w:val="00B447B6"/>
    <w:rsid w:val="00B529B8"/>
    <w:rsid w:val="00B54424"/>
    <w:rsid w:val="00B573D5"/>
    <w:rsid w:val="00B6303B"/>
    <w:rsid w:val="00B63348"/>
    <w:rsid w:val="00B6543F"/>
    <w:rsid w:val="00B65680"/>
    <w:rsid w:val="00B66E96"/>
    <w:rsid w:val="00B67E19"/>
    <w:rsid w:val="00B7049F"/>
    <w:rsid w:val="00B7129E"/>
    <w:rsid w:val="00B71710"/>
    <w:rsid w:val="00B75AD8"/>
    <w:rsid w:val="00B82D41"/>
    <w:rsid w:val="00B82E5B"/>
    <w:rsid w:val="00B84ECE"/>
    <w:rsid w:val="00B856AA"/>
    <w:rsid w:val="00B85871"/>
    <w:rsid w:val="00B90D48"/>
    <w:rsid w:val="00B92D5B"/>
    <w:rsid w:val="00B9324B"/>
    <w:rsid w:val="00B941D7"/>
    <w:rsid w:val="00B96344"/>
    <w:rsid w:val="00B96AE4"/>
    <w:rsid w:val="00BA05F3"/>
    <w:rsid w:val="00BA40ED"/>
    <w:rsid w:val="00BA5FF3"/>
    <w:rsid w:val="00BA6716"/>
    <w:rsid w:val="00BA7B05"/>
    <w:rsid w:val="00BB2C65"/>
    <w:rsid w:val="00BC15A3"/>
    <w:rsid w:val="00BC3140"/>
    <w:rsid w:val="00BD4787"/>
    <w:rsid w:val="00BF0DA3"/>
    <w:rsid w:val="00BF378A"/>
    <w:rsid w:val="00BF60D2"/>
    <w:rsid w:val="00BF6594"/>
    <w:rsid w:val="00BF69C9"/>
    <w:rsid w:val="00C01254"/>
    <w:rsid w:val="00C06267"/>
    <w:rsid w:val="00C100FE"/>
    <w:rsid w:val="00C1080F"/>
    <w:rsid w:val="00C11206"/>
    <w:rsid w:val="00C137DB"/>
    <w:rsid w:val="00C15154"/>
    <w:rsid w:val="00C338DD"/>
    <w:rsid w:val="00C357AB"/>
    <w:rsid w:val="00C3702D"/>
    <w:rsid w:val="00C4006C"/>
    <w:rsid w:val="00C414D5"/>
    <w:rsid w:val="00C417AE"/>
    <w:rsid w:val="00C45697"/>
    <w:rsid w:val="00C47061"/>
    <w:rsid w:val="00C67E90"/>
    <w:rsid w:val="00C700A5"/>
    <w:rsid w:val="00C70D9E"/>
    <w:rsid w:val="00C7261C"/>
    <w:rsid w:val="00C76DB3"/>
    <w:rsid w:val="00C77C2C"/>
    <w:rsid w:val="00C81907"/>
    <w:rsid w:val="00C85A18"/>
    <w:rsid w:val="00C86987"/>
    <w:rsid w:val="00C87AC7"/>
    <w:rsid w:val="00C90C3E"/>
    <w:rsid w:val="00C95500"/>
    <w:rsid w:val="00C95615"/>
    <w:rsid w:val="00C97677"/>
    <w:rsid w:val="00CA232F"/>
    <w:rsid w:val="00CA2B9C"/>
    <w:rsid w:val="00CA31B0"/>
    <w:rsid w:val="00CB53F9"/>
    <w:rsid w:val="00CB5708"/>
    <w:rsid w:val="00CB6410"/>
    <w:rsid w:val="00CC17F5"/>
    <w:rsid w:val="00CC440A"/>
    <w:rsid w:val="00CC5BC1"/>
    <w:rsid w:val="00CC7BF7"/>
    <w:rsid w:val="00CD0EDC"/>
    <w:rsid w:val="00CD4A6A"/>
    <w:rsid w:val="00CD4CC0"/>
    <w:rsid w:val="00CD782E"/>
    <w:rsid w:val="00CE1AE0"/>
    <w:rsid w:val="00CE312B"/>
    <w:rsid w:val="00CE4A9C"/>
    <w:rsid w:val="00CE57A0"/>
    <w:rsid w:val="00CE622B"/>
    <w:rsid w:val="00CF173C"/>
    <w:rsid w:val="00CF48F8"/>
    <w:rsid w:val="00CF4EF9"/>
    <w:rsid w:val="00CF7182"/>
    <w:rsid w:val="00D05DB7"/>
    <w:rsid w:val="00D12858"/>
    <w:rsid w:val="00D202B7"/>
    <w:rsid w:val="00D2648B"/>
    <w:rsid w:val="00D342CA"/>
    <w:rsid w:val="00D351C6"/>
    <w:rsid w:val="00D5030C"/>
    <w:rsid w:val="00D56A36"/>
    <w:rsid w:val="00D56E4B"/>
    <w:rsid w:val="00D573FB"/>
    <w:rsid w:val="00D62BCA"/>
    <w:rsid w:val="00D638BB"/>
    <w:rsid w:val="00D7043C"/>
    <w:rsid w:val="00D706D8"/>
    <w:rsid w:val="00D75C0E"/>
    <w:rsid w:val="00D77FC4"/>
    <w:rsid w:val="00D91D44"/>
    <w:rsid w:val="00D92ECA"/>
    <w:rsid w:val="00D93DA1"/>
    <w:rsid w:val="00D95B53"/>
    <w:rsid w:val="00D95E86"/>
    <w:rsid w:val="00D9609A"/>
    <w:rsid w:val="00D9692A"/>
    <w:rsid w:val="00DA20FB"/>
    <w:rsid w:val="00DA2B13"/>
    <w:rsid w:val="00DA412F"/>
    <w:rsid w:val="00DA526B"/>
    <w:rsid w:val="00DA639F"/>
    <w:rsid w:val="00DA6D3C"/>
    <w:rsid w:val="00DB2C14"/>
    <w:rsid w:val="00DB2DBB"/>
    <w:rsid w:val="00DB54AD"/>
    <w:rsid w:val="00DB6983"/>
    <w:rsid w:val="00DC0ED5"/>
    <w:rsid w:val="00DC5A0A"/>
    <w:rsid w:val="00DD31BF"/>
    <w:rsid w:val="00DD5608"/>
    <w:rsid w:val="00DD63A2"/>
    <w:rsid w:val="00DD67F2"/>
    <w:rsid w:val="00DE14AC"/>
    <w:rsid w:val="00DE160E"/>
    <w:rsid w:val="00DE2863"/>
    <w:rsid w:val="00DE2F43"/>
    <w:rsid w:val="00DE5EC5"/>
    <w:rsid w:val="00DF5FD4"/>
    <w:rsid w:val="00E0361A"/>
    <w:rsid w:val="00E03F1B"/>
    <w:rsid w:val="00E06B3F"/>
    <w:rsid w:val="00E07195"/>
    <w:rsid w:val="00E10130"/>
    <w:rsid w:val="00E14EB9"/>
    <w:rsid w:val="00E17CF2"/>
    <w:rsid w:val="00E20DBB"/>
    <w:rsid w:val="00E21FD5"/>
    <w:rsid w:val="00E25D0C"/>
    <w:rsid w:val="00E260A5"/>
    <w:rsid w:val="00E3115C"/>
    <w:rsid w:val="00E32FCC"/>
    <w:rsid w:val="00E36E9E"/>
    <w:rsid w:val="00E40C79"/>
    <w:rsid w:val="00E422DA"/>
    <w:rsid w:val="00E4243F"/>
    <w:rsid w:val="00E4664B"/>
    <w:rsid w:val="00E46F2F"/>
    <w:rsid w:val="00E55FE3"/>
    <w:rsid w:val="00E561B7"/>
    <w:rsid w:val="00E57763"/>
    <w:rsid w:val="00E60504"/>
    <w:rsid w:val="00E61B14"/>
    <w:rsid w:val="00E63B08"/>
    <w:rsid w:val="00E642EF"/>
    <w:rsid w:val="00E702D3"/>
    <w:rsid w:val="00E71CDE"/>
    <w:rsid w:val="00E72AA5"/>
    <w:rsid w:val="00E73B50"/>
    <w:rsid w:val="00E74913"/>
    <w:rsid w:val="00E749AB"/>
    <w:rsid w:val="00E7531E"/>
    <w:rsid w:val="00E806EE"/>
    <w:rsid w:val="00E96220"/>
    <w:rsid w:val="00EA219B"/>
    <w:rsid w:val="00EB36F2"/>
    <w:rsid w:val="00EB5FBB"/>
    <w:rsid w:val="00EB67F4"/>
    <w:rsid w:val="00EC2E45"/>
    <w:rsid w:val="00EC335C"/>
    <w:rsid w:val="00EC4A9A"/>
    <w:rsid w:val="00ED036E"/>
    <w:rsid w:val="00ED122A"/>
    <w:rsid w:val="00ED316E"/>
    <w:rsid w:val="00ED4E1C"/>
    <w:rsid w:val="00ED5B80"/>
    <w:rsid w:val="00ED6C90"/>
    <w:rsid w:val="00EE4978"/>
    <w:rsid w:val="00EE5831"/>
    <w:rsid w:val="00EF59E5"/>
    <w:rsid w:val="00EF66DB"/>
    <w:rsid w:val="00F009C0"/>
    <w:rsid w:val="00F02F21"/>
    <w:rsid w:val="00F10644"/>
    <w:rsid w:val="00F20805"/>
    <w:rsid w:val="00F243FA"/>
    <w:rsid w:val="00F30B50"/>
    <w:rsid w:val="00F326FC"/>
    <w:rsid w:val="00F34A7F"/>
    <w:rsid w:val="00F41A51"/>
    <w:rsid w:val="00F43DD5"/>
    <w:rsid w:val="00F43FC7"/>
    <w:rsid w:val="00F5336A"/>
    <w:rsid w:val="00F54050"/>
    <w:rsid w:val="00F656AA"/>
    <w:rsid w:val="00F70C05"/>
    <w:rsid w:val="00F769F8"/>
    <w:rsid w:val="00F779D0"/>
    <w:rsid w:val="00F86114"/>
    <w:rsid w:val="00F93E1E"/>
    <w:rsid w:val="00F95438"/>
    <w:rsid w:val="00FA29E1"/>
    <w:rsid w:val="00FA3E91"/>
    <w:rsid w:val="00FA4114"/>
    <w:rsid w:val="00FA4462"/>
    <w:rsid w:val="00FB15F9"/>
    <w:rsid w:val="00FB323F"/>
    <w:rsid w:val="00FB473F"/>
    <w:rsid w:val="00FB6B72"/>
    <w:rsid w:val="00FC0C7B"/>
    <w:rsid w:val="00FC21B1"/>
    <w:rsid w:val="00FD1C1A"/>
    <w:rsid w:val="00FD2761"/>
    <w:rsid w:val="00FE060A"/>
    <w:rsid w:val="00FE32A5"/>
    <w:rsid w:val="00FE4FC5"/>
    <w:rsid w:val="00FE721C"/>
    <w:rsid w:val="00FF129E"/>
    <w:rsid w:val="00FF1467"/>
    <w:rsid w:val="00FF163C"/>
    <w:rsid w:val="00FF5362"/>
    <w:rsid w:val="00FF7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11E7DF6-0409-4CD4-85E6-A04AA5FC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FE4FC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outlineLvl w:val="1"/>
    </w:pPr>
    <w:rPr>
      <w:rFonts w:ascii="Arial" w:hAnsi="Arial" w:cs="Arial"/>
      <w:sz w:val="24"/>
      <w:szCs w:val="24"/>
      <w:u w:val="single"/>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link w:val="ItemizadoChar"/>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ItemizadoChar">
    <w:name w:val="Itemizado Char"/>
    <w:link w:val="Itemizado"/>
    <w:rsid w:val="00783737"/>
    <w:rPr>
      <w:sz w:val="24"/>
    </w:rPr>
  </w:style>
  <w:style w:type="character" w:customStyle="1" w:styleId="RodapChar">
    <w:name w:val="Rodapé Char"/>
    <w:link w:val="Rodap"/>
    <w:semiHidden/>
    <w:rsid w:val="00783737"/>
  </w:style>
  <w:style w:type="paragraph" w:customStyle="1" w:styleId="WW-Recuodecorpodetexto21">
    <w:name w:val="WW-Recuo de corpo de texto 21"/>
    <w:basedOn w:val="Normal"/>
    <w:rsid w:val="004461ED"/>
    <w:pPr>
      <w:spacing w:before="232"/>
      <w:ind w:left="1418" w:hanging="709"/>
      <w:jc w:val="both"/>
    </w:pPr>
    <w:rPr>
      <w:snapToGrid w:val="0"/>
      <w:sz w:val="24"/>
    </w:rPr>
  </w:style>
  <w:style w:type="character" w:styleId="Refdecomentrio">
    <w:name w:val="annotation reference"/>
    <w:basedOn w:val="Fontepargpadro"/>
    <w:uiPriority w:val="99"/>
    <w:semiHidden/>
    <w:unhideWhenUsed/>
    <w:rsid w:val="00806A9C"/>
    <w:rPr>
      <w:sz w:val="16"/>
      <w:szCs w:val="16"/>
    </w:rPr>
  </w:style>
  <w:style w:type="paragraph" w:styleId="Assuntodocomentrio">
    <w:name w:val="annotation subject"/>
    <w:basedOn w:val="Textodecomentrio"/>
    <w:next w:val="Textodecomentrio"/>
    <w:link w:val="AssuntodocomentrioChar"/>
    <w:uiPriority w:val="99"/>
    <w:semiHidden/>
    <w:unhideWhenUsed/>
    <w:rsid w:val="00806A9C"/>
    <w:rPr>
      <w:b/>
      <w:bCs/>
    </w:rPr>
  </w:style>
  <w:style w:type="character" w:customStyle="1" w:styleId="AssuntodocomentrioChar">
    <w:name w:val="Assunto do comentário Char"/>
    <w:basedOn w:val="TextodecomentrioChar"/>
    <w:link w:val="Assuntodocomentrio"/>
    <w:uiPriority w:val="99"/>
    <w:semiHidden/>
    <w:rsid w:val="00806A9C"/>
    <w:rPr>
      <w:b/>
      <w:bCs/>
    </w:rPr>
  </w:style>
  <w:style w:type="paragraph" w:styleId="Reviso">
    <w:name w:val="Revision"/>
    <w:hidden/>
    <w:uiPriority w:val="99"/>
    <w:semiHidden/>
    <w:rsid w:val="00806A9C"/>
  </w:style>
  <w:style w:type="character" w:customStyle="1" w:styleId="Ttulo2Char">
    <w:name w:val="Título 2 Char"/>
    <w:basedOn w:val="Fontepargpadro"/>
    <w:link w:val="Ttulo2"/>
    <w:uiPriority w:val="9"/>
    <w:rsid w:val="00FE4FC5"/>
    <w:rPr>
      <w:rFonts w:ascii="Arial" w:hAnsi="Arial" w:cs="Arial"/>
      <w:sz w:val="24"/>
      <w:szCs w:val="24"/>
      <w:u w:val="single"/>
    </w:rPr>
  </w:style>
  <w:style w:type="paragraph" w:styleId="Recuodecorpodetexto2">
    <w:name w:val="Body Text Indent 2"/>
    <w:basedOn w:val="Normal"/>
    <w:link w:val="Recuodecorpodetexto2Char"/>
    <w:uiPriority w:val="99"/>
    <w:unhideWhenUsed/>
    <w:rsid w:val="00FE4F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FE4FC5"/>
    <w:rPr>
      <w:rFonts w:ascii="Arial" w:hAnsi="Arial" w:cs="Arial"/>
      <w:sz w:val="24"/>
      <w:szCs w:val="24"/>
    </w:rPr>
  </w:style>
  <w:style w:type="paragraph" w:customStyle="1" w:styleId="Tit3n">
    <w:name w:val="Tit3n"/>
    <w:uiPriority w:val="99"/>
    <w:qFormat/>
    <w:rsid w:val="007C5D99"/>
    <w:pPr>
      <w:spacing w:before="60" w:after="120"/>
      <w:jc w:val="both"/>
      <w:outlineLvl w:val="2"/>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413043857">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884A-3F70-43CB-8FCD-4AD2B6FC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58</Pages>
  <Words>20011</Words>
  <Characters>108065</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127821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6</cp:revision>
  <cp:lastPrinted>2015-02-05T18:04:00Z</cp:lastPrinted>
  <dcterms:created xsi:type="dcterms:W3CDTF">2020-10-24T00:00:00Z</dcterms:created>
  <dcterms:modified xsi:type="dcterms:W3CDTF">2020-11-04T19:19:00Z</dcterms:modified>
</cp:coreProperties>
</file>