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78"/>
        <w:gridCol w:w="5074"/>
      </w:tblGrid>
      <w:tr w:rsidR="00B54424" w:rsidRPr="00B54424" w:rsidTr="008E6ABC">
        <w:trPr>
          <w:jc w:val="center"/>
        </w:trPr>
        <w:tc>
          <w:tcPr>
            <w:tcW w:w="10207" w:type="dxa"/>
            <w:gridSpan w:val="3"/>
          </w:tcPr>
          <w:p w:rsidR="00B54424" w:rsidRPr="00B54424" w:rsidRDefault="00B54424" w:rsidP="0049580F">
            <w:pPr>
              <w:jc w:val="center"/>
              <w:rPr>
                <w:rFonts w:ascii="Calibri Light" w:hAnsi="Calibri Light"/>
                <w:sz w:val="24"/>
                <w:szCs w:val="24"/>
              </w:rPr>
            </w:pPr>
            <w:r w:rsidRPr="00B54424">
              <w:rPr>
                <w:rFonts w:asciiTheme="minorHAnsi" w:eastAsia="Calibri" w:hAnsiTheme="minorHAnsi"/>
                <w:szCs w:val="24"/>
                <w:lang w:eastAsia="en-US"/>
              </w:rPr>
              <w:br w:type="page"/>
            </w:r>
            <w:r w:rsidRPr="00B54424">
              <w:rPr>
                <w:rFonts w:ascii="Arial" w:hAnsi="Arial"/>
                <w:b/>
                <w:sz w:val="24"/>
              </w:rPr>
              <w:t xml:space="preserve">EDITAL DO PREGÃO ELETRÔNICO </w:t>
            </w:r>
            <w:r w:rsidR="001A4AD1" w:rsidRPr="0049580F">
              <w:rPr>
                <w:rFonts w:ascii="Arial" w:hAnsi="Arial"/>
                <w:b/>
                <w:sz w:val="24"/>
              </w:rPr>
              <w:t>N.</w:t>
            </w:r>
            <w:r w:rsidR="0049580F">
              <w:rPr>
                <w:rFonts w:ascii="Arial" w:hAnsi="Arial"/>
                <w:b/>
                <w:sz w:val="24"/>
              </w:rPr>
              <w:t xml:space="preserve"> </w:t>
            </w:r>
            <w:r w:rsidR="0049580F" w:rsidRPr="0049580F">
              <w:rPr>
                <w:rFonts w:ascii="Arial" w:hAnsi="Arial"/>
                <w:b/>
                <w:sz w:val="24"/>
              </w:rPr>
              <w:t>48</w:t>
            </w:r>
            <w:r w:rsidR="001A4AD1" w:rsidRPr="0049580F">
              <w:rPr>
                <w:rFonts w:ascii="Arial" w:hAnsi="Arial"/>
                <w:b/>
                <w:sz w:val="24"/>
              </w:rPr>
              <w:t>/</w:t>
            </w:r>
            <w:r w:rsidR="0072435D" w:rsidRPr="0049580F">
              <w:rPr>
                <w:rFonts w:ascii="Arial" w:hAnsi="Arial"/>
                <w:b/>
                <w:sz w:val="24"/>
              </w:rPr>
              <w:t>20</w:t>
            </w:r>
          </w:p>
        </w:tc>
      </w:tr>
      <w:tr w:rsidR="00B54424" w:rsidRPr="00B54424" w:rsidTr="002B3F83">
        <w:trPr>
          <w:jc w:val="center"/>
        </w:trPr>
        <w:tc>
          <w:tcPr>
            <w:tcW w:w="1555" w:type="dxa"/>
            <w:shd w:val="clear" w:color="auto" w:fill="D9D9D9" w:themeFill="background1" w:themeFillShade="D9"/>
            <w:vAlign w:val="center"/>
          </w:tcPr>
          <w:p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3476C6" w:rsidRDefault="00712292" w:rsidP="00D5131D">
            <w:pPr>
              <w:jc w:val="both"/>
              <w:rPr>
                <w:rFonts w:ascii="Arial" w:eastAsia="Calibri" w:hAnsi="Arial" w:cs="Arial"/>
                <w:szCs w:val="24"/>
                <w:lang w:eastAsia="en-US"/>
              </w:rPr>
            </w:pPr>
            <w:r w:rsidRPr="007B5348">
              <w:rPr>
                <w:rFonts w:ascii="Arial" w:hAnsi="Arial" w:cs="Arial"/>
                <w:sz w:val="24"/>
              </w:rPr>
              <w:t xml:space="preserve">Locação de equipamento de laboratório para armazenagem e rotulagem, </w:t>
            </w:r>
            <w:r w:rsidR="00D5131D" w:rsidRPr="007B5348">
              <w:rPr>
                <w:rFonts w:ascii="Arial" w:hAnsi="Arial" w:cs="Arial"/>
                <w:sz w:val="24"/>
              </w:rPr>
              <w:t xml:space="preserve">incluindo o </w:t>
            </w:r>
            <w:r w:rsidR="0081001F" w:rsidRPr="007B5348">
              <w:rPr>
                <w:rFonts w:ascii="Arial" w:hAnsi="Arial" w:cs="Arial"/>
                <w:sz w:val="24"/>
              </w:rPr>
              <w:t xml:space="preserve">fornecimento de </w:t>
            </w:r>
            <w:r w:rsidR="00D5131D" w:rsidRPr="007B5348">
              <w:rPr>
                <w:rFonts w:ascii="Arial" w:hAnsi="Arial" w:cs="Arial"/>
                <w:sz w:val="24"/>
              </w:rPr>
              <w:t xml:space="preserve">materiais como </w:t>
            </w:r>
            <w:r w:rsidR="0081001F" w:rsidRPr="007B5348">
              <w:rPr>
                <w:rFonts w:ascii="Arial" w:hAnsi="Arial" w:cs="Arial"/>
                <w:sz w:val="24"/>
              </w:rPr>
              <w:t>tubos</w:t>
            </w:r>
            <w:r w:rsidR="00D5131D" w:rsidRPr="007B5348">
              <w:rPr>
                <w:rFonts w:ascii="Arial" w:hAnsi="Arial" w:cs="Arial"/>
                <w:sz w:val="24"/>
              </w:rPr>
              <w:t xml:space="preserve"> e coletores e locação</w:t>
            </w:r>
            <w:r w:rsidRPr="007B5348">
              <w:rPr>
                <w:rFonts w:ascii="Arial" w:hAnsi="Arial" w:cs="Arial"/>
                <w:sz w:val="24"/>
              </w:rPr>
              <w:t xml:space="preserve"> de equipamento para realização de exames hematológicos</w:t>
            </w:r>
            <w:r w:rsidR="007B08C9" w:rsidRPr="007B5348">
              <w:rPr>
                <w:rFonts w:ascii="Arial" w:hAnsi="Arial" w:cs="Arial"/>
                <w:sz w:val="24"/>
              </w:rPr>
              <w:t xml:space="preserve">, incluindo </w:t>
            </w:r>
            <w:r w:rsidR="00D5131D" w:rsidRPr="007B5348">
              <w:rPr>
                <w:rFonts w:ascii="Arial" w:hAnsi="Arial" w:cs="Arial"/>
                <w:sz w:val="24"/>
              </w:rPr>
              <w:t xml:space="preserve">o fornecimento </w:t>
            </w:r>
            <w:r w:rsidR="0081001F" w:rsidRPr="007B5348">
              <w:rPr>
                <w:rFonts w:ascii="Arial" w:hAnsi="Arial" w:cs="Arial"/>
                <w:sz w:val="24"/>
              </w:rPr>
              <w:t>de</w:t>
            </w:r>
            <w:r w:rsidRPr="007B5348">
              <w:rPr>
                <w:rFonts w:ascii="Arial" w:hAnsi="Arial" w:cs="Arial"/>
                <w:sz w:val="24"/>
              </w:rPr>
              <w:t xml:space="preserve"> reagentes</w:t>
            </w:r>
            <w:r w:rsidR="00D5131D" w:rsidRPr="007B5348">
              <w:rPr>
                <w:rFonts w:ascii="Arial" w:hAnsi="Arial" w:cs="Arial"/>
                <w:sz w:val="24"/>
              </w:rPr>
              <w:t>,</w:t>
            </w:r>
            <w:r w:rsidR="00462184" w:rsidRPr="007B5348">
              <w:rPr>
                <w:rFonts w:ascii="Arial" w:hAnsi="Arial" w:cs="Arial"/>
                <w:sz w:val="24"/>
              </w:rPr>
              <w:t xml:space="preserve"> </w:t>
            </w:r>
            <w:r w:rsidR="00B941D7" w:rsidRPr="007B5348">
              <w:rPr>
                <w:rFonts w:ascii="Arial" w:hAnsi="Arial" w:cs="Arial"/>
                <w:sz w:val="24"/>
              </w:rPr>
              <w:t>pelo período de 12 (doze) meses.</w:t>
            </w:r>
          </w:p>
        </w:tc>
      </w:tr>
      <w:tr w:rsidR="00B54424" w:rsidRPr="00B54424" w:rsidTr="008E6ABC">
        <w:trPr>
          <w:trHeight w:val="417"/>
          <w:jc w:val="center"/>
        </w:trPr>
        <w:tc>
          <w:tcPr>
            <w:tcW w:w="1555" w:type="dxa"/>
            <w:shd w:val="clear" w:color="auto" w:fill="auto"/>
            <w:vAlign w:val="center"/>
          </w:tcPr>
          <w:p w:rsidR="00B54424" w:rsidRPr="00B54424" w:rsidRDefault="00B54424" w:rsidP="008E6ABC">
            <w:pPr>
              <w:jc w:val="center"/>
              <w:rPr>
                <w:rFonts w:ascii="Arial" w:hAnsi="Arial" w:cs="Arial"/>
                <w:b/>
              </w:rPr>
            </w:pPr>
            <w:r w:rsidRPr="00B54424">
              <w:rPr>
                <w:rFonts w:ascii="Arial" w:hAnsi="Arial" w:cs="Arial"/>
                <w:b/>
              </w:rPr>
              <w:t>SRP?</w:t>
            </w:r>
          </w:p>
          <w:p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rsidR="00B54424" w:rsidRPr="003476C6" w:rsidRDefault="00462184" w:rsidP="004F0562">
            <w:pPr>
              <w:jc w:val="both"/>
              <w:rPr>
                <w:rFonts w:ascii="Arial" w:hAnsi="Arial" w:cs="Arial"/>
                <w:b/>
                <w:sz w:val="24"/>
                <w:szCs w:val="24"/>
              </w:rPr>
            </w:pPr>
            <w:r w:rsidRPr="00105021">
              <w:rPr>
                <w:rFonts w:ascii="Arial" w:hAnsi="Arial"/>
                <w:b/>
                <w:sz w:val="24"/>
              </w:rPr>
              <w:t xml:space="preserve">Valor </w:t>
            </w:r>
            <w:r w:rsidRPr="00105021">
              <w:rPr>
                <w:rFonts w:ascii="Arial" w:hAnsi="Arial" w:cs="Arial"/>
                <w:b/>
                <w:sz w:val="24"/>
                <w:szCs w:val="24"/>
              </w:rPr>
              <w:t xml:space="preserve">Total </w:t>
            </w:r>
            <w:r w:rsidRPr="00105021">
              <w:rPr>
                <w:rFonts w:ascii="Arial" w:hAnsi="Arial"/>
                <w:b/>
                <w:sz w:val="24"/>
              </w:rPr>
              <w:t>Estimado</w:t>
            </w:r>
            <w:r w:rsidRPr="00105021">
              <w:rPr>
                <w:rFonts w:ascii="Arial" w:hAnsi="Arial" w:cs="Arial"/>
                <w:b/>
                <w:sz w:val="24"/>
                <w:szCs w:val="24"/>
              </w:rPr>
              <w:t xml:space="preserve">: R$ </w:t>
            </w:r>
            <w:r w:rsidR="00712292" w:rsidRPr="00105021">
              <w:rPr>
                <w:rFonts w:ascii="Arial" w:hAnsi="Arial" w:cs="Arial"/>
                <w:b/>
                <w:sz w:val="24"/>
                <w:szCs w:val="24"/>
              </w:rPr>
              <w:t>117.624,00 (cento e dezessete mil seiscentos e vinte e quatro reais)</w:t>
            </w:r>
            <w:r w:rsidRPr="00105021">
              <w:rPr>
                <w:rFonts w:ascii="Arial" w:hAnsi="Arial" w:cs="Arial"/>
                <w:b/>
                <w:sz w:val="24"/>
              </w:rPr>
              <w:t>.</w:t>
            </w:r>
          </w:p>
        </w:tc>
      </w:tr>
      <w:tr w:rsidR="00AA22E4" w:rsidRPr="00AA22E4" w:rsidTr="00712292">
        <w:trPr>
          <w:trHeight w:val="1170"/>
          <w:jc w:val="center"/>
        </w:trPr>
        <w:tc>
          <w:tcPr>
            <w:tcW w:w="10207" w:type="dxa"/>
            <w:gridSpan w:val="3"/>
            <w:shd w:val="clear" w:color="auto" w:fill="auto"/>
            <w:vAlign w:val="center"/>
          </w:tcPr>
          <w:p w:rsidR="00462184" w:rsidRPr="00174066" w:rsidRDefault="00462184" w:rsidP="00462184">
            <w:pPr>
              <w:jc w:val="center"/>
              <w:rPr>
                <w:rFonts w:ascii="Arial" w:hAnsi="Arial" w:cs="Arial"/>
                <w:sz w:val="24"/>
                <w:szCs w:val="24"/>
              </w:rPr>
            </w:pPr>
            <w:r w:rsidRPr="0049580F">
              <w:rPr>
                <w:rFonts w:ascii="Arial" w:hAnsi="Arial" w:cs="Arial"/>
                <w:sz w:val="24"/>
                <w:szCs w:val="24"/>
                <w:u w:val="single"/>
              </w:rPr>
              <w:t>Data de divulgação do Edital</w:t>
            </w:r>
            <w:r w:rsidRPr="0049580F">
              <w:rPr>
                <w:rFonts w:ascii="Arial" w:hAnsi="Arial" w:cs="Arial"/>
                <w:sz w:val="24"/>
                <w:szCs w:val="24"/>
              </w:rPr>
              <w:t>:</w:t>
            </w:r>
            <w:r w:rsidR="0049580F" w:rsidRPr="0049580F">
              <w:rPr>
                <w:rFonts w:ascii="Arial" w:hAnsi="Arial" w:cs="Arial"/>
                <w:sz w:val="24"/>
                <w:szCs w:val="24"/>
              </w:rPr>
              <w:t xml:space="preserve"> 17</w:t>
            </w:r>
            <w:r w:rsidRPr="0049580F">
              <w:rPr>
                <w:rFonts w:ascii="Arial" w:hAnsi="Arial" w:cs="Arial"/>
                <w:sz w:val="24"/>
                <w:szCs w:val="24"/>
              </w:rPr>
              <w:t>/</w:t>
            </w:r>
            <w:r w:rsidR="0049580F" w:rsidRPr="0049580F">
              <w:rPr>
                <w:rFonts w:ascii="Arial" w:hAnsi="Arial" w:cs="Arial"/>
                <w:sz w:val="24"/>
                <w:szCs w:val="24"/>
              </w:rPr>
              <w:t>4</w:t>
            </w:r>
            <w:r w:rsidRPr="0049580F">
              <w:rPr>
                <w:rFonts w:ascii="Arial" w:hAnsi="Arial" w:cs="Arial"/>
                <w:sz w:val="24"/>
                <w:szCs w:val="24"/>
              </w:rPr>
              <w:t>/</w:t>
            </w:r>
            <w:r w:rsidR="0049580F" w:rsidRPr="0049580F">
              <w:rPr>
                <w:rFonts w:ascii="Arial" w:hAnsi="Arial" w:cs="Arial"/>
                <w:sz w:val="24"/>
                <w:szCs w:val="24"/>
              </w:rPr>
              <w:t>2020</w:t>
            </w:r>
          </w:p>
          <w:p w:rsidR="00462184" w:rsidRPr="00174066" w:rsidRDefault="00462184" w:rsidP="006A6EFC">
            <w:pPr>
              <w:pStyle w:val="PargrafodaLista"/>
              <w:numPr>
                <w:ilvl w:val="0"/>
                <w:numId w:val="19"/>
              </w:numPr>
              <w:snapToGrid w:val="0"/>
              <w:spacing w:before="120" w:after="120"/>
              <w:ind w:left="459" w:hanging="357"/>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982825" w:rsidRPr="00AA22E4" w:rsidRDefault="00462184" w:rsidP="00266DF8">
            <w:pPr>
              <w:pStyle w:val="PargrafodaLista"/>
              <w:numPr>
                <w:ilvl w:val="0"/>
                <w:numId w:val="19"/>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rsidTr="003E6E12">
        <w:trPr>
          <w:trHeight w:val="524"/>
          <w:jc w:val="center"/>
        </w:trPr>
        <w:tc>
          <w:tcPr>
            <w:tcW w:w="10207" w:type="dxa"/>
            <w:gridSpan w:val="3"/>
            <w:shd w:val="clear" w:color="auto" w:fill="D9D9D9" w:themeFill="background1" w:themeFillShade="D9"/>
            <w:vAlign w:val="center"/>
          </w:tcPr>
          <w:p w:rsidR="00B54424" w:rsidRPr="0049580F" w:rsidRDefault="00CF7182" w:rsidP="003E6E12">
            <w:pPr>
              <w:jc w:val="center"/>
              <w:rPr>
                <w:rStyle w:val="Hyperlink"/>
                <w:rFonts w:ascii="Arial" w:hAnsi="Arial" w:cs="Arial"/>
                <w:b/>
                <w:color w:val="auto"/>
                <w:sz w:val="24"/>
                <w:szCs w:val="24"/>
              </w:rPr>
            </w:pPr>
            <w:r w:rsidRPr="0049580F">
              <w:rPr>
                <w:rFonts w:ascii="Arial" w:hAnsi="Arial" w:cs="Arial"/>
                <w:b/>
                <w:sz w:val="24"/>
                <w:szCs w:val="24"/>
              </w:rPr>
              <w:t>Data de abertura:</w:t>
            </w:r>
            <w:r w:rsidR="0049580F" w:rsidRPr="0049580F">
              <w:rPr>
                <w:rFonts w:ascii="Arial" w:hAnsi="Arial" w:cs="Arial"/>
                <w:b/>
                <w:sz w:val="24"/>
                <w:szCs w:val="24"/>
              </w:rPr>
              <w:t xml:space="preserve"> 4</w:t>
            </w:r>
            <w:r w:rsidRPr="0049580F">
              <w:rPr>
                <w:rFonts w:ascii="Arial" w:hAnsi="Arial" w:cs="Arial"/>
                <w:b/>
                <w:sz w:val="24"/>
                <w:szCs w:val="24"/>
              </w:rPr>
              <w:t>/</w:t>
            </w:r>
            <w:r w:rsidR="0049580F" w:rsidRPr="0049580F">
              <w:rPr>
                <w:rFonts w:ascii="Arial" w:hAnsi="Arial" w:cs="Arial"/>
                <w:b/>
                <w:sz w:val="24"/>
                <w:szCs w:val="24"/>
              </w:rPr>
              <w:t>5</w:t>
            </w:r>
            <w:r w:rsidRPr="0049580F">
              <w:rPr>
                <w:rFonts w:ascii="Arial" w:hAnsi="Arial" w:cs="Arial"/>
                <w:b/>
                <w:sz w:val="24"/>
                <w:szCs w:val="24"/>
              </w:rPr>
              <w:t>/</w:t>
            </w:r>
            <w:r w:rsidR="0049580F" w:rsidRPr="0049580F">
              <w:rPr>
                <w:rFonts w:ascii="Arial" w:hAnsi="Arial" w:cs="Arial"/>
                <w:b/>
                <w:sz w:val="24"/>
                <w:szCs w:val="24"/>
              </w:rPr>
              <w:t>2020</w:t>
            </w:r>
            <w:r w:rsidRPr="0049580F">
              <w:rPr>
                <w:rFonts w:ascii="Arial" w:hAnsi="Arial" w:cs="Arial"/>
                <w:b/>
                <w:sz w:val="24"/>
                <w:szCs w:val="24"/>
              </w:rPr>
              <w:t xml:space="preserve"> às 10h</w:t>
            </w:r>
            <w:r w:rsidR="00B54424" w:rsidRPr="0049580F">
              <w:rPr>
                <w:rFonts w:ascii="Arial" w:hAnsi="Arial" w:cs="Arial"/>
                <w:b/>
                <w:sz w:val="24"/>
                <w:szCs w:val="24"/>
              </w:rPr>
              <w:t xml:space="preserve"> no sítio</w:t>
            </w:r>
            <w:r w:rsidR="00444F5F" w:rsidRPr="0049580F">
              <w:rPr>
                <w:rFonts w:ascii="Arial" w:hAnsi="Arial" w:cs="Arial"/>
                <w:b/>
                <w:sz w:val="24"/>
                <w:szCs w:val="24"/>
              </w:rPr>
              <w:t xml:space="preserve"> eletrônico</w:t>
            </w:r>
            <w:r w:rsidR="00B54424" w:rsidRPr="0049580F">
              <w:rPr>
                <w:rFonts w:ascii="Arial" w:hAnsi="Arial" w:cs="Arial"/>
                <w:b/>
                <w:sz w:val="24"/>
                <w:szCs w:val="24"/>
              </w:rPr>
              <w:t xml:space="preserve"> </w:t>
            </w:r>
            <w:hyperlink r:id="rId10" w:history="1">
              <w:r w:rsidR="0041650B" w:rsidRPr="0049580F">
                <w:rPr>
                  <w:rStyle w:val="Hyperlink"/>
                  <w:rFonts w:ascii="Arial" w:hAnsi="Arial" w:cs="Arial"/>
                  <w:b/>
                  <w:sz w:val="24"/>
                  <w:szCs w:val="24"/>
                </w:rPr>
                <w:t>www.comprasgovernamentais.gov.br</w:t>
              </w:r>
            </w:hyperlink>
            <w:r w:rsidR="0041650B" w:rsidRPr="0049580F">
              <w:rPr>
                <w:rStyle w:val="Hyperlink"/>
                <w:rFonts w:ascii="Arial" w:hAnsi="Arial" w:cs="Arial"/>
                <w:b/>
                <w:color w:val="auto"/>
                <w:sz w:val="24"/>
                <w:szCs w:val="24"/>
              </w:rPr>
              <w:t xml:space="preserve"> </w:t>
            </w:r>
          </w:p>
          <w:p w:rsidR="00B54424" w:rsidRPr="0049580F" w:rsidRDefault="00B54424" w:rsidP="003E6E12">
            <w:pPr>
              <w:jc w:val="center"/>
              <w:rPr>
                <w:rFonts w:ascii="Arial" w:hAnsi="Arial" w:cs="Arial"/>
                <w:b/>
              </w:rPr>
            </w:pPr>
            <w:r w:rsidRPr="0049580F">
              <w:rPr>
                <w:rFonts w:ascii="Arial" w:hAnsi="Arial" w:cs="Arial"/>
                <w:b/>
                <w:sz w:val="24"/>
              </w:rPr>
              <w:t>UASG: 10001</w:t>
            </w:r>
          </w:p>
        </w:tc>
      </w:tr>
      <w:tr w:rsidR="00462184" w:rsidRPr="00B54424" w:rsidTr="00712292">
        <w:trPr>
          <w:jc w:val="center"/>
        </w:trPr>
        <w:tc>
          <w:tcPr>
            <w:tcW w:w="5133" w:type="dxa"/>
            <w:gridSpan w:val="2"/>
            <w:vAlign w:val="center"/>
          </w:tcPr>
          <w:p w:rsidR="00462184" w:rsidRPr="00B14DAC" w:rsidRDefault="00462184" w:rsidP="00462184">
            <w:pPr>
              <w:jc w:val="center"/>
              <w:rPr>
                <w:rFonts w:ascii="Arial" w:hAnsi="Arial" w:cs="Arial"/>
                <w:b/>
              </w:rPr>
            </w:pPr>
            <w:r w:rsidRPr="00B14DAC">
              <w:rPr>
                <w:rFonts w:ascii="Arial" w:hAnsi="Arial" w:cs="Arial"/>
                <w:b/>
              </w:rPr>
              <w:t>Licitação Exclusiva ME/EPP?</w:t>
            </w:r>
          </w:p>
          <w:p w:rsidR="00462184" w:rsidRPr="00B14DAC" w:rsidRDefault="00462184" w:rsidP="004A4D11">
            <w:pPr>
              <w:jc w:val="center"/>
              <w:rPr>
                <w:rFonts w:ascii="Arial" w:hAnsi="Arial" w:cs="Arial"/>
                <w:b/>
              </w:rPr>
            </w:pPr>
            <w:r w:rsidRPr="006A6EFC">
              <w:rPr>
                <w:rFonts w:ascii="Arial" w:hAnsi="Arial" w:cs="Arial"/>
                <w:b/>
              </w:rPr>
              <w:t>Não</w:t>
            </w:r>
          </w:p>
        </w:tc>
        <w:tc>
          <w:tcPr>
            <w:tcW w:w="5074" w:type="dxa"/>
            <w:vAlign w:val="center"/>
          </w:tcPr>
          <w:p w:rsidR="00462184" w:rsidRPr="00B14DAC" w:rsidRDefault="00462184" w:rsidP="00462184">
            <w:pPr>
              <w:jc w:val="center"/>
              <w:rPr>
                <w:rFonts w:ascii="Arial" w:hAnsi="Arial" w:cs="Arial"/>
                <w:b/>
              </w:rPr>
            </w:pPr>
            <w:r w:rsidRPr="006A6EFC">
              <w:rPr>
                <w:rFonts w:ascii="Arial" w:hAnsi="Arial" w:cs="Arial"/>
                <w:b/>
              </w:rPr>
              <w:t>Há Itens Exclusivos ME/EPP?</w:t>
            </w:r>
          </w:p>
          <w:p w:rsidR="009F5759" w:rsidRPr="00B14DAC" w:rsidRDefault="00462184" w:rsidP="004A4D11">
            <w:pPr>
              <w:jc w:val="center"/>
              <w:rPr>
                <w:rFonts w:ascii="Arial" w:hAnsi="Arial" w:cs="Arial"/>
                <w:b/>
              </w:rPr>
            </w:pPr>
            <w:r w:rsidRPr="006A6EFC">
              <w:rPr>
                <w:rFonts w:ascii="Arial" w:hAnsi="Arial" w:cs="Arial"/>
                <w:b/>
              </w:rPr>
              <w:t>Não</w:t>
            </w:r>
          </w:p>
        </w:tc>
      </w:tr>
      <w:tr w:rsidR="003E6E12" w:rsidRPr="00B54424" w:rsidTr="003E6E12">
        <w:trPr>
          <w:jc w:val="center"/>
        </w:trPr>
        <w:tc>
          <w:tcPr>
            <w:tcW w:w="10207" w:type="dxa"/>
            <w:gridSpan w:val="3"/>
            <w:vAlign w:val="center"/>
          </w:tcPr>
          <w:p w:rsidR="00462184" w:rsidRPr="00F17CB2" w:rsidRDefault="00462184" w:rsidP="00462184">
            <w:pPr>
              <w:jc w:val="center"/>
              <w:rPr>
                <w:rFonts w:ascii="Arial" w:hAnsi="Arial" w:cs="Arial"/>
                <w:b/>
              </w:rPr>
            </w:pPr>
            <w:r w:rsidRPr="0038523F">
              <w:rPr>
                <w:rFonts w:ascii="Arial" w:hAnsi="Arial" w:cs="Arial"/>
                <w:b/>
              </w:rPr>
              <w:t>Decreto 7.174/10?</w:t>
            </w:r>
          </w:p>
          <w:p w:rsidR="003E6E12" w:rsidRPr="004F118A" w:rsidRDefault="00462184" w:rsidP="00462184">
            <w:pPr>
              <w:jc w:val="center"/>
              <w:rPr>
                <w:rFonts w:ascii="Arial" w:hAnsi="Arial" w:cs="Arial"/>
                <w:b/>
              </w:rPr>
            </w:pPr>
            <w:r w:rsidRPr="006A6EFC">
              <w:rPr>
                <w:rFonts w:ascii="Arial" w:hAnsi="Arial" w:cs="Arial"/>
                <w:b/>
              </w:rPr>
              <w:t>Não</w:t>
            </w:r>
          </w:p>
        </w:tc>
      </w:tr>
      <w:tr w:rsidR="00462184" w:rsidRPr="00B54424" w:rsidTr="000B26A9">
        <w:trPr>
          <w:trHeight w:val="761"/>
          <w:jc w:val="center"/>
        </w:trPr>
        <w:tc>
          <w:tcPr>
            <w:tcW w:w="5133" w:type="dxa"/>
            <w:gridSpan w:val="2"/>
            <w:vAlign w:val="center"/>
          </w:tcPr>
          <w:p w:rsidR="00462184" w:rsidRPr="003476C6" w:rsidRDefault="00462184" w:rsidP="00462184">
            <w:pPr>
              <w:jc w:val="center"/>
              <w:rPr>
                <w:rFonts w:ascii="Arial" w:hAnsi="Arial" w:cs="Arial"/>
                <w:b/>
              </w:rPr>
            </w:pPr>
            <w:r w:rsidRPr="003476C6">
              <w:rPr>
                <w:rFonts w:ascii="Arial" w:hAnsi="Arial" w:cs="Arial"/>
                <w:b/>
              </w:rPr>
              <w:t>Vistoria?</w:t>
            </w:r>
          </w:p>
          <w:p w:rsidR="00462184" w:rsidRPr="003476C6" w:rsidRDefault="00462184" w:rsidP="00462184">
            <w:pPr>
              <w:jc w:val="center"/>
              <w:rPr>
                <w:rFonts w:ascii="Arial" w:hAnsi="Arial" w:cs="Arial"/>
                <w:b/>
              </w:rPr>
            </w:pPr>
            <w:r w:rsidRPr="00105021">
              <w:rPr>
                <w:rFonts w:ascii="Arial" w:hAnsi="Arial" w:cs="Arial"/>
                <w:b/>
              </w:rPr>
              <w:t>Facultativa</w:t>
            </w:r>
          </w:p>
          <w:p w:rsidR="00462184" w:rsidRPr="003476C6" w:rsidRDefault="00462184" w:rsidP="00462184">
            <w:pPr>
              <w:jc w:val="center"/>
              <w:rPr>
                <w:rFonts w:ascii="Arial" w:hAnsi="Arial" w:cs="Arial"/>
                <w:i/>
              </w:rPr>
            </w:pPr>
            <w:r w:rsidRPr="00105021">
              <w:rPr>
                <w:rFonts w:ascii="Arial" w:hAnsi="Arial" w:cs="Arial"/>
                <w:i/>
              </w:rPr>
              <w:t xml:space="preserve">Veja Título </w:t>
            </w:r>
            <w:r w:rsidR="00006181" w:rsidRPr="00105021">
              <w:rPr>
                <w:rFonts w:ascii="Arial" w:hAnsi="Arial" w:cs="Arial"/>
                <w:i/>
              </w:rPr>
              <w:t>5</w:t>
            </w:r>
            <w:r w:rsidRPr="00105021">
              <w:rPr>
                <w:rFonts w:ascii="Arial" w:hAnsi="Arial" w:cs="Arial"/>
                <w:i/>
              </w:rPr>
              <w:t xml:space="preserve"> do Anexo n. 1.</w:t>
            </w:r>
          </w:p>
          <w:p w:rsidR="00462184" w:rsidRPr="003476C6" w:rsidRDefault="00462184" w:rsidP="0081001F">
            <w:pPr>
              <w:jc w:val="center"/>
              <w:rPr>
                <w:rFonts w:ascii="Arial" w:hAnsi="Arial" w:cs="Arial"/>
              </w:rPr>
            </w:pPr>
            <w:r w:rsidRPr="00105021">
              <w:rPr>
                <w:rFonts w:ascii="Arial" w:hAnsi="Arial" w:cs="Arial"/>
                <w:i/>
              </w:rPr>
              <w:t>Telefone para contato: (61)</w:t>
            </w:r>
            <w:r w:rsidR="0081001F" w:rsidRPr="00105021">
              <w:rPr>
                <w:rFonts w:ascii="Arial" w:hAnsi="Arial" w:cs="Arial"/>
                <w:i/>
              </w:rPr>
              <w:t xml:space="preserve"> 3216-7922</w:t>
            </w:r>
          </w:p>
        </w:tc>
        <w:tc>
          <w:tcPr>
            <w:tcW w:w="5074" w:type="dxa"/>
            <w:vAlign w:val="center"/>
          </w:tcPr>
          <w:p w:rsidR="00462184" w:rsidRPr="003476C6" w:rsidRDefault="00462184" w:rsidP="00462184">
            <w:pPr>
              <w:jc w:val="center"/>
              <w:rPr>
                <w:rFonts w:ascii="Arial" w:hAnsi="Arial" w:cs="Arial"/>
                <w:b/>
              </w:rPr>
            </w:pPr>
            <w:r w:rsidRPr="003476C6">
              <w:rPr>
                <w:rFonts w:ascii="Arial" w:hAnsi="Arial" w:cs="Arial"/>
                <w:b/>
              </w:rPr>
              <w:t>Amostra/Protótipo/Demonstração/Prova de Conceito?</w:t>
            </w:r>
          </w:p>
          <w:p w:rsidR="00462184" w:rsidRPr="003476C6" w:rsidRDefault="00462184" w:rsidP="00462184">
            <w:pPr>
              <w:jc w:val="center"/>
              <w:rPr>
                <w:rFonts w:ascii="Arial" w:hAnsi="Arial" w:cs="Arial"/>
                <w:b/>
              </w:rPr>
            </w:pPr>
            <w:r w:rsidRPr="00105021">
              <w:rPr>
                <w:rFonts w:ascii="Arial" w:hAnsi="Arial" w:cs="Arial"/>
                <w:b/>
              </w:rPr>
              <w:t>Sim</w:t>
            </w:r>
          </w:p>
          <w:p w:rsidR="00462184" w:rsidRPr="003476C6" w:rsidRDefault="00462184" w:rsidP="00006181">
            <w:pPr>
              <w:jc w:val="center"/>
              <w:rPr>
                <w:rFonts w:ascii="Arial" w:hAnsi="Arial" w:cs="Arial"/>
                <w:i/>
              </w:rPr>
            </w:pPr>
            <w:r w:rsidRPr="00105021">
              <w:rPr>
                <w:rFonts w:ascii="Arial" w:hAnsi="Arial" w:cs="Arial"/>
                <w:i/>
              </w:rPr>
              <w:t xml:space="preserve">Veja Título </w:t>
            </w:r>
            <w:r w:rsidR="00006181" w:rsidRPr="00105021">
              <w:rPr>
                <w:rFonts w:ascii="Arial" w:hAnsi="Arial" w:cs="Arial"/>
                <w:i/>
              </w:rPr>
              <w:t>4</w:t>
            </w:r>
            <w:r w:rsidRPr="00105021">
              <w:rPr>
                <w:rFonts w:ascii="Arial" w:hAnsi="Arial" w:cs="Arial"/>
                <w:i/>
              </w:rPr>
              <w:t xml:space="preserve"> do Anexo n. 1.</w:t>
            </w:r>
          </w:p>
        </w:tc>
      </w:tr>
      <w:tr w:rsidR="00FA29E1" w:rsidRPr="00B54424" w:rsidTr="00FA29E1">
        <w:trPr>
          <w:trHeight w:val="415"/>
          <w:jc w:val="center"/>
        </w:trPr>
        <w:tc>
          <w:tcPr>
            <w:tcW w:w="10207" w:type="dxa"/>
            <w:gridSpan w:val="3"/>
            <w:vAlign w:val="center"/>
          </w:tcPr>
          <w:p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FA29E1" w:rsidRPr="00222C56" w:rsidRDefault="00FA29E1" w:rsidP="00FA29E1">
            <w:pPr>
              <w:jc w:val="center"/>
              <w:rPr>
                <w:rFonts w:ascii="Arial" w:hAnsi="Arial" w:cs="Arial"/>
              </w:rPr>
            </w:pPr>
            <w:r w:rsidRPr="00222C56">
              <w:rPr>
                <w:rFonts w:ascii="Arial" w:hAnsi="Arial" w:cs="Arial"/>
              </w:rPr>
              <w:t xml:space="preserve">Até as 18h30 do </w:t>
            </w:r>
            <w:r w:rsidRPr="0049580F">
              <w:rPr>
                <w:rFonts w:ascii="Arial" w:hAnsi="Arial" w:cs="Arial"/>
              </w:rPr>
              <w:t>dia</w:t>
            </w:r>
            <w:r w:rsidR="0049580F" w:rsidRPr="0049580F">
              <w:rPr>
                <w:rFonts w:ascii="Arial" w:hAnsi="Arial" w:cs="Arial"/>
              </w:rPr>
              <w:t xml:space="preserve"> 28</w:t>
            </w:r>
            <w:r w:rsidRPr="0049580F">
              <w:rPr>
                <w:rFonts w:ascii="Arial" w:hAnsi="Arial" w:cs="Arial"/>
              </w:rPr>
              <w:t>/</w:t>
            </w:r>
            <w:r w:rsidR="0049580F" w:rsidRPr="0049580F">
              <w:rPr>
                <w:rFonts w:ascii="Arial" w:hAnsi="Arial" w:cs="Arial"/>
              </w:rPr>
              <w:t>4</w:t>
            </w:r>
            <w:r w:rsidRPr="0049580F">
              <w:rPr>
                <w:rFonts w:ascii="Arial" w:hAnsi="Arial" w:cs="Arial"/>
              </w:rPr>
              <w:t>/</w:t>
            </w:r>
            <w:r w:rsidR="0049580F" w:rsidRPr="0049580F">
              <w:rPr>
                <w:rFonts w:ascii="Arial" w:hAnsi="Arial" w:cs="Arial"/>
              </w:rPr>
              <w:t>2020</w:t>
            </w:r>
          </w:p>
          <w:p w:rsidR="00FA29E1" w:rsidRPr="00B54424" w:rsidRDefault="00FA29E1" w:rsidP="0049580F">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B54424" w:rsidRPr="00B54424" w:rsidTr="003E6E12">
        <w:trPr>
          <w:trHeight w:val="177"/>
          <w:jc w:val="center"/>
        </w:trPr>
        <w:tc>
          <w:tcPr>
            <w:tcW w:w="10207" w:type="dxa"/>
            <w:gridSpan w:val="3"/>
            <w:shd w:val="clear" w:color="auto" w:fill="D9D9D9"/>
            <w:vAlign w:val="center"/>
          </w:tcPr>
          <w:p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rsidTr="00712292">
        <w:trPr>
          <w:trHeight w:val="871"/>
          <w:jc w:val="center"/>
        </w:trPr>
        <w:tc>
          <w:tcPr>
            <w:tcW w:w="5133" w:type="dxa"/>
            <w:gridSpan w:val="2"/>
            <w:vAlign w:val="center"/>
          </w:tcPr>
          <w:p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074" w:type="dxa"/>
            <w:vMerge w:val="restart"/>
            <w:vAlign w:val="center"/>
          </w:tcPr>
          <w:p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rsidTr="00712292">
        <w:trPr>
          <w:trHeight w:val="536"/>
          <w:jc w:val="center"/>
        </w:trPr>
        <w:tc>
          <w:tcPr>
            <w:tcW w:w="5133" w:type="dxa"/>
            <w:gridSpan w:val="2"/>
            <w:vAlign w:val="center"/>
          </w:tcPr>
          <w:p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074" w:type="dxa"/>
            <w:vMerge/>
            <w:vAlign w:val="center"/>
          </w:tcPr>
          <w:p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rsidTr="003E6E12">
        <w:trPr>
          <w:trHeight w:val="200"/>
          <w:jc w:val="center"/>
        </w:trPr>
        <w:tc>
          <w:tcPr>
            <w:tcW w:w="10207" w:type="dxa"/>
            <w:gridSpan w:val="3"/>
            <w:shd w:val="clear" w:color="auto" w:fill="auto"/>
            <w:vAlign w:val="center"/>
          </w:tcPr>
          <w:p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rsidTr="003E6E12">
        <w:trPr>
          <w:trHeight w:val="484"/>
          <w:jc w:val="center"/>
        </w:trPr>
        <w:tc>
          <w:tcPr>
            <w:tcW w:w="10207" w:type="dxa"/>
            <w:gridSpan w:val="3"/>
            <w:shd w:val="clear" w:color="auto" w:fill="D9D9D9" w:themeFill="background1" w:themeFillShade="D9"/>
            <w:vAlign w:val="center"/>
          </w:tcPr>
          <w:p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462184" w:rsidRPr="006B57B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462184" w:rsidRPr="006B57B4">
                <w:rPr>
                  <w:rStyle w:val="Hyperlink"/>
                  <w:rFonts w:ascii="Arial" w:hAnsi="Arial" w:cs="Arial"/>
                </w:rPr>
                <w:t>www.comprasgovernamentais.gov.br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707F26" w:rsidRDefault="00CE312B" w:rsidP="00CE312B">
      <w:pPr>
        <w:rPr>
          <w:noProof/>
        </w:rPr>
        <w:sectPr w:rsidR="00707F26" w:rsidSect="00707F26">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707F26" w:rsidRDefault="00707F26">
      <w:pPr>
        <w:pStyle w:val="Remissivo1"/>
        <w:tabs>
          <w:tab w:val="right" w:leader="dot" w:pos="9062"/>
        </w:tabs>
        <w:rPr>
          <w:noProof/>
        </w:rPr>
      </w:pPr>
      <w:r>
        <w:rPr>
          <w:noProof/>
        </w:rPr>
        <w:t>1. DO OBJETO DA LICITAÇÃO</w:t>
      </w:r>
      <w:r>
        <w:rPr>
          <w:noProof/>
        </w:rPr>
        <w:tab/>
        <w:t>3</w:t>
      </w:r>
    </w:p>
    <w:p w:rsidR="00707F26" w:rsidRDefault="00707F26">
      <w:pPr>
        <w:pStyle w:val="Remissivo1"/>
        <w:tabs>
          <w:tab w:val="right" w:leader="dot" w:pos="9062"/>
        </w:tabs>
        <w:rPr>
          <w:noProof/>
        </w:rPr>
      </w:pPr>
      <w:r>
        <w:rPr>
          <w:noProof/>
        </w:rPr>
        <w:t>2. DOS PEDIDOS DE ESCLARECIMENTOS E DA IMPUGNAÇÃO</w:t>
      </w:r>
      <w:r>
        <w:rPr>
          <w:noProof/>
        </w:rPr>
        <w:tab/>
        <w:t>3</w:t>
      </w:r>
    </w:p>
    <w:p w:rsidR="00707F26" w:rsidRDefault="00707F26">
      <w:pPr>
        <w:pStyle w:val="Remissivo1"/>
        <w:tabs>
          <w:tab w:val="right" w:leader="dot" w:pos="9062"/>
        </w:tabs>
        <w:rPr>
          <w:noProof/>
        </w:rPr>
      </w:pPr>
      <w:r>
        <w:rPr>
          <w:noProof/>
        </w:rPr>
        <w:t>3. DA PARTICIPAÇÃO E DOS IMPEDIMENTOS À PARTICIPAÇÃO</w:t>
      </w:r>
      <w:r>
        <w:rPr>
          <w:noProof/>
        </w:rPr>
        <w:tab/>
        <w:t>4</w:t>
      </w:r>
    </w:p>
    <w:p w:rsidR="00707F26" w:rsidRDefault="00707F26">
      <w:pPr>
        <w:pStyle w:val="Remissivo1"/>
        <w:tabs>
          <w:tab w:val="right" w:leader="dot" w:pos="9062"/>
        </w:tabs>
        <w:rPr>
          <w:noProof/>
        </w:rPr>
      </w:pPr>
      <w:r>
        <w:rPr>
          <w:noProof/>
        </w:rPr>
        <w:t>4. DA APRESENTAÇÃO DA PROPOSTA E DOS DOCUMENTOS DE HABILITAÇÃO</w:t>
      </w:r>
      <w:r>
        <w:rPr>
          <w:noProof/>
        </w:rPr>
        <w:tab/>
        <w:t>5</w:t>
      </w:r>
    </w:p>
    <w:p w:rsidR="00707F26" w:rsidRDefault="00707F26">
      <w:pPr>
        <w:pStyle w:val="Remissivo1"/>
        <w:tabs>
          <w:tab w:val="right" w:leader="dot" w:pos="9062"/>
        </w:tabs>
        <w:rPr>
          <w:noProof/>
        </w:rPr>
      </w:pPr>
      <w:r>
        <w:rPr>
          <w:noProof/>
        </w:rPr>
        <w:t>5. DA ABERTURA DA SESSÃO</w:t>
      </w:r>
      <w:r>
        <w:rPr>
          <w:noProof/>
        </w:rPr>
        <w:tab/>
        <w:t>8</w:t>
      </w:r>
    </w:p>
    <w:p w:rsidR="00707F26" w:rsidRDefault="00707F26">
      <w:pPr>
        <w:pStyle w:val="Remissivo1"/>
        <w:tabs>
          <w:tab w:val="right" w:leader="dot" w:pos="9062"/>
        </w:tabs>
        <w:rPr>
          <w:noProof/>
        </w:rPr>
      </w:pPr>
      <w:r>
        <w:rPr>
          <w:noProof/>
        </w:rPr>
        <w:t>6. DA CLASSIFICAÇÃO DAS PROPOSTAS</w:t>
      </w:r>
      <w:r>
        <w:rPr>
          <w:noProof/>
        </w:rPr>
        <w:tab/>
        <w:t>8</w:t>
      </w:r>
    </w:p>
    <w:p w:rsidR="00707F26" w:rsidRDefault="00707F26">
      <w:pPr>
        <w:pStyle w:val="Remissivo1"/>
        <w:tabs>
          <w:tab w:val="right" w:leader="dot" w:pos="9062"/>
        </w:tabs>
        <w:rPr>
          <w:noProof/>
        </w:rPr>
      </w:pPr>
      <w:r>
        <w:rPr>
          <w:noProof/>
        </w:rPr>
        <w:t>7. DA FASE COMPETITIVA</w:t>
      </w:r>
      <w:r>
        <w:rPr>
          <w:noProof/>
        </w:rPr>
        <w:tab/>
        <w:t>8</w:t>
      </w:r>
    </w:p>
    <w:p w:rsidR="00707F26" w:rsidRDefault="00707F26">
      <w:pPr>
        <w:pStyle w:val="Remissivo1"/>
        <w:tabs>
          <w:tab w:val="right" w:leader="dot" w:pos="9062"/>
        </w:tabs>
        <w:rPr>
          <w:noProof/>
        </w:rPr>
      </w:pPr>
      <w:r>
        <w:rPr>
          <w:noProof/>
        </w:rPr>
        <w:t>8. DOS CRITÉRIOS DE DESEMPATE</w:t>
      </w:r>
      <w:r>
        <w:rPr>
          <w:noProof/>
        </w:rPr>
        <w:tab/>
        <w:t>10</w:t>
      </w:r>
    </w:p>
    <w:p w:rsidR="00707F26" w:rsidRDefault="00707F26">
      <w:pPr>
        <w:pStyle w:val="Remissivo1"/>
        <w:tabs>
          <w:tab w:val="right" w:leader="dot" w:pos="9062"/>
        </w:tabs>
        <w:rPr>
          <w:noProof/>
        </w:rPr>
      </w:pPr>
      <w:r>
        <w:rPr>
          <w:noProof/>
        </w:rPr>
        <w:t>9. DA NEGOCIAÇÃO</w:t>
      </w:r>
      <w:r>
        <w:rPr>
          <w:noProof/>
        </w:rPr>
        <w:tab/>
        <w:t>11</w:t>
      </w:r>
    </w:p>
    <w:p w:rsidR="00707F26" w:rsidRDefault="00707F26">
      <w:pPr>
        <w:pStyle w:val="Remissivo1"/>
        <w:tabs>
          <w:tab w:val="right" w:leader="dot" w:pos="9062"/>
        </w:tabs>
        <w:rPr>
          <w:noProof/>
        </w:rPr>
      </w:pPr>
      <w:r>
        <w:rPr>
          <w:noProof/>
        </w:rPr>
        <w:t>10. DO JULGAMENTO DA PROPOSTA</w:t>
      </w:r>
      <w:r>
        <w:rPr>
          <w:noProof/>
        </w:rPr>
        <w:tab/>
        <w:t>11</w:t>
      </w:r>
    </w:p>
    <w:p w:rsidR="00707F26" w:rsidRDefault="00707F26">
      <w:pPr>
        <w:pStyle w:val="Remissivo1"/>
        <w:tabs>
          <w:tab w:val="right" w:leader="dot" w:pos="9062"/>
        </w:tabs>
        <w:rPr>
          <w:noProof/>
        </w:rPr>
      </w:pPr>
      <w:r>
        <w:rPr>
          <w:noProof/>
        </w:rPr>
        <w:t>11. DA HABILITAÇÃO</w:t>
      </w:r>
      <w:r>
        <w:rPr>
          <w:noProof/>
        </w:rPr>
        <w:tab/>
        <w:t>12</w:t>
      </w:r>
    </w:p>
    <w:p w:rsidR="00707F26" w:rsidRDefault="00707F26">
      <w:pPr>
        <w:pStyle w:val="Remissivo1"/>
        <w:tabs>
          <w:tab w:val="right" w:leader="dot" w:pos="9062"/>
        </w:tabs>
        <w:rPr>
          <w:noProof/>
        </w:rPr>
      </w:pPr>
      <w:r>
        <w:rPr>
          <w:noProof/>
        </w:rPr>
        <w:t>12. DO RECURSO E DA ADJUDICAÇÃO</w:t>
      </w:r>
      <w:r>
        <w:rPr>
          <w:noProof/>
        </w:rPr>
        <w:tab/>
        <w:t>13</w:t>
      </w:r>
    </w:p>
    <w:p w:rsidR="00707F26" w:rsidRDefault="00707F26">
      <w:pPr>
        <w:pStyle w:val="Remissivo1"/>
        <w:tabs>
          <w:tab w:val="right" w:leader="dot" w:pos="9062"/>
        </w:tabs>
        <w:rPr>
          <w:noProof/>
        </w:rPr>
      </w:pPr>
      <w:r>
        <w:rPr>
          <w:noProof/>
        </w:rPr>
        <w:t>13. DO ENCAMINHAMENTO DE DOCUMENTAÇÃO NÃO DIGITAL</w:t>
      </w:r>
      <w:r>
        <w:rPr>
          <w:noProof/>
        </w:rPr>
        <w:tab/>
        <w:t>14</w:t>
      </w:r>
    </w:p>
    <w:p w:rsidR="00707F26" w:rsidRDefault="00707F26">
      <w:pPr>
        <w:pStyle w:val="Remissivo1"/>
        <w:tabs>
          <w:tab w:val="right" w:leader="dot" w:pos="9062"/>
        </w:tabs>
        <w:rPr>
          <w:noProof/>
        </w:rPr>
      </w:pPr>
      <w:r>
        <w:rPr>
          <w:noProof/>
        </w:rPr>
        <w:t>14. DAS SANÇÕES ADMINISTRATIVAS</w:t>
      </w:r>
      <w:r>
        <w:rPr>
          <w:noProof/>
        </w:rPr>
        <w:tab/>
        <w:t>14</w:t>
      </w:r>
    </w:p>
    <w:p w:rsidR="00707F26" w:rsidRDefault="00707F26">
      <w:pPr>
        <w:pStyle w:val="Remissivo1"/>
        <w:tabs>
          <w:tab w:val="right" w:leader="dot" w:pos="9062"/>
        </w:tabs>
        <w:rPr>
          <w:noProof/>
        </w:rPr>
      </w:pPr>
      <w:r>
        <w:rPr>
          <w:noProof/>
        </w:rPr>
        <w:t>15. DAS DISPOSIÇÕES GERAIS</w:t>
      </w:r>
      <w:r>
        <w:rPr>
          <w:noProof/>
        </w:rPr>
        <w:tab/>
        <w:t>15</w:t>
      </w:r>
    </w:p>
    <w:p w:rsidR="00707F26" w:rsidRDefault="00707F26">
      <w:pPr>
        <w:pStyle w:val="Remissivo1"/>
        <w:tabs>
          <w:tab w:val="right" w:leader="dot" w:pos="9062"/>
        </w:tabs>
        <w:rPr>
          <w:noProof/>
        </w:rPr>
      </w:pPr>
      <w:r>
        <w:rPr>
          <w:noProof/>
        </w:rPr>
        <w:t>16. DO FORO</w:t>
      </w:r>
      <w:r>
        <w:rPr>
          <w:noProof/>
        </w:rPr>
        <w:tab/>
        <w:t>17</w:t>
      </w:r>
    </w:p>
    <w:p w:rsidR="00707F26" w:rsidRDefault="00707F26">
      <w:pPr>
        <w:pStyle w:val="Remissivo1"/>
        <w:tabs>
          <w:tab w:val="right" w:leader="dot" w:pos="9062"/>
        </w:tabs>
        <w:rPr>
          <w:noProof/>
        </w:rPr>
      </w:pPr>
      <w:r w:rsidRPr="00FC515A">
        <w:rPr>
          <w:noProof/>
        </w:rPr>
        <w:t>ANEXO N. 1 - TERMO DE REFERÊNCIA</w:t>
      </w:r>
      <w:r>
        <w:rPr>
          <w:noProof/>
        </w:rPr>
        <w:tab/>
        <w:t>18</w:t>
      </w:r>
    </w:p>
    <w:p w:rsidR="00707F26" w:rsidRDefault="00707F26">
      <w:pPr>
        <w:pStyle w:val="Remissivo1"/>
        <w:tabs>
          <w:tab w:val="right" w:leader="dot" w:pos="9062"/>
        </w:tabs>
        <w:rPr>
          <w:noProof/>
        </w:rPr>
      </w:pPr>
      <w:r w:rsidRPr="00FC515A">
        <w:rPr>
          <w:noProof/>
        </w:rPr>
        <w:t>ANEXO N. 2 - DA CONTRATAÇÃO</w:t>
      </w:r>
      <w:r>
        <w:rPr>
          <w:noProof/>
        </w:rPr>
        <w:tab/>
        <w:t>26</w:t>
      </w:r>
    </w:p>
    <w:p w:rsidR="00707F26" w:rsidRDefault="00707F26">
      <w:pPr>
        <w:pStyle w:val="Remissivo1"/>
        <w:tabs>
          <w:tab w:val="right" w:leader="dot" w:pos="9062"/>
        </w:tabs>
        <w:rPr>
          <w:noProof/>
        </w:rPr>
      </w:pPr>
      <w:r w:rsidRPr="00FC515A">
        <w:rPr>
          <w:noProof/>
        </w:rPr>
        <w:t>ANEXO N. 3 - MODELO DA PROPOSTA COMPLETA</w:t>
      </w:r>
      <w:r>
        <w:rPr>
          <w:noProof/>
        </w:rPr>
        <w:tab/>
        <w:t>27</w:t>
      </w:r>
    </w:p>
    <w:p w:rsidR="00707F26" w:rsidRDefault="00707F26">
      <w:pPr>
        <w:pStyle w:val="Remissivo1"/>
        <w:tabs>
          <w:tab w:val="right" w:leader="dot" w:pos="9062"/>
        </w:tabs>
        <w:rPr>
          <w:noProof/>
        </w:rPr>
      </w:pPr>
      <w:r w:rsidRPr="00FC515A">
        <w:rPr>
          <w:noProof/>
        </w:rPr>
        <w:t>ANEXO N. 4 - ORÇAMENTO ESTIMADO</w:t>
      </w:r>
      <w:r>
        <w:rPr>
          <w:noProof/>
        </w:rPr>
        <w:tab/>
        <w:t>30</w:t>
      </w:r>
    </w:p>
    <w:p w:rsidR="00707F26" w:rsidRDefault="00707F26">
      <w:pPr>
        <w:pStyle w:val="Remissivo1"/>
        <w:tabs>
          <w:tab w:val="right" w:leader="dot" w:pos="9062"/>
        </w:tabs>
        <w:rPr>
          <w:noProof/>
        </w:rPr>
      </w:pPr>
      <w:r w:rsidRPr="00FC515A">
        <w:rPr>
          <w:noProof/>
        </w:rPr>
        <w:t>ANEXO N. 5 - MINUTA DO CONTRATO</w:t>
      </w:r>
      <w:r>
        <w:rPr>
          <w:noProof/>
        </w:rPr>
        <w:tab/>
        <w:t>31</w:t>
      </w:r>
    </w:p>
    <w:p w:rsidR="00707F26" w:rsidRDefault="00707F26">
      <w:pPr>
        <w:pStyle w:val="Remissivo1"/>
        <w:tabs>
          <w:tab w:val="right" w:leader="dot" w:pos="9062"/>
        </w:tabs>
        <w:rPr>
          <w:noProof/>
        </w:rPr>
      </w:pPr>
      <w:r w:rsidRPr="00FC515A">
        <w:rPr>
          <w:noProof/>
        </w:rPr>
        <w:t>ANEXO N. 6 - MODELO DE ORDEM DE FORNECIMENTO</w:t>
      </w:r>
      <w:r>
        <w:rPr>
          <w:noProof/>
        </w:rPr>
        <w:tab/>
        <w:t>46</w:t>
      </w:r>
    </w:p>
    <w:p w:rsidR="00707F26" w:rsidRDefault="00707F26" w:rsidP="00CE312B">
      <w:pPr>
        <w:rPr>
          <w:noProof/>
        </w:rPr>
        <w:sectPr w:rsidR="00707F26" w:rsidSect="00707F26">
          <w:type w:val="continuous"/>
          <w:pgSz w:w="11907" w:h="16840" w:code="9"/>
          <w:pgMar w:top="1701" w:right="1134" w:bottom="1134" w:left="1701" w:header="720" w:footer="720" w:gutter="0"/>
          <w:cols w:space="720"/>
        </w:sectPr>
      </w:pPr>
    </w:p>
    <w:p w:rsidR="00CE312B" w:rsidRDefault="00CE312B" w:rsidP="00CE312B">
      <w:r>
        <w:fldChar w:fldCharType="end"/>
      </w:r>
    </w:p>
    <w:p w:rsidR="008B562F" w:rsidRDefault="002D5750" w:rsidP="00DC5A0A">
      <w:pPr>
        <w:pStyle w:val="TextosemFormatao"/>
        <w:tabs>
          <w:tab w:val="left" w:pos="1134"/>
        </w:tabs>
        <w:spacing w:before="120" w:after="120"/>
        <w:jc w:val="both"/>
        <w:rPr>
          <w:rFonts w:ascii="Arial" w:hAnsi="Arial"/>
          <w:sz w:val="24"/>
        </w:rPr>
      </w:pPr>
      <w:r>
        <w:rPr>
          <w:rFonts w:ascii="Arial" w:hAnsi="Arial"/>
          <w:sz w:val="24"/>
        </w:rPr>
        <w:t xml:space="preserve">     </w:t>
      </w:r>
      <w:bookmarkStart w:id="0" w:name="_GoBack"/>
      <w:bookmarkEnd w:id="0"/>
      <w:r w:rsidR="008B562F">
        <w:rPr>
          <w:rFonts w:ascii="Arial" w:hAnsi="Arial"/>
          <w:sz w:val="24"/>
        </w:rPr>
        <w:br w:type="page"/>
      </w:r>
      <w:r w:rsidR="00DC5A0A">
        <w:rPr>
          <w:rFonts w:ascii="Arial" w:hAnsi="Arial"/>
          <w:sz w:val="24"/>
        </w:rPr>
        <w:lastRenderedPageBreak/>
        <w:t xml:space="preserve"> </w:t>
      </w:r>
      <w:r w:rsidR="00DC5A0A">
        <w:rPr>
          <w:rFonts w:ascii="Arial" w:hAnsi="Arial"/>
          <w:sz w:val="24"/>
        </w:rPr>
        <w:tab/>
      </w:r>
      <w:r w:rsidR="008B562F">
        <w:rPr>
          <w:rFonts w:ascii="Arial" w:hAnsi="Arial"/>
          <w:sz w:val="24"/>
        </w:rPr>
        <w:t xml:space="preserve">A COMISSÃO PERMANENTE DE LICITAÇÃO da Câmara dos Deputados, por intermédio deste Pregoeiro legalmente designado, e tendo em vista o que consta do Processo </w:t>
      </w:r>
      <w:r w:rsidR="008B562F" w:rsidRPr="006A6EFC">
        <w:rPr>
          <w:rFonts w:ascii="Arial" w:hAnsi="Arial"/>
          <w:sz w:val="24"/>
        </w:rPr>
        <w:t>n.</w:t>
      </w:r>
      <w:r w:rsidR="003A7818" w:rsidRPr="006A6EFC">
        <w:rPr>
          <w:rFonts w:ascii="Arial" w:hAnsi="Arial"/>
          <w:sz w:val="24"/>
        </w:rPr>
        <w:t xml:space="preserve"> </w:t>
      </w:r>
      <w:r w:rsidR="000B26A9" w:rsidRPr="006A6EFC">
        <w:rPr>
          <w:rFonts w:ascii="Arial" w:hAnsi="Arial"/>
          <w:sz w:val="24"/>
        </w:rPr>
        <w:t>605.445/2019</w:t>
      </w:r>
      <w:r w:rsidR="008B562F" w:rsidRPr="00C357AB">
        <w:rPr>
          <w:rFonts w:ascii="Arial" w:hAnsi="Arial"/>
          <w:sz w:val="24"/>
        </w:rPr>
        <w:t>,</w:t>
      </w:r>
      <w:r w:rsidR="008B562F">
        <w:rPr>
          <w:rFonts w:ascii="Arial" w:hAnsi="Arial"/>
          <w:sz w:val="24"/>
        </w:rPr>
        <w:t xml:space="preserve"> torna pública, para conhecimento dos interessados, a abertura de licitação, na modalidade PREGÃO ELETRÔNICO, mediante as condi</w:t>
      </w:r>
      <w:r w:rsidR="00444F5F">
        <w:rPr>
          <w:rFonts w:ascii="Arial" w:hAnsi="Arial"/>
          <w:sz w:val="24"/>
        </w:rPr>
        <w:t>ções estabelecidas neste Edital e em seus Anexos.</w:t>
      </w:r>
    </w:p>
    <w:p w:rsidR="008B562F"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w:t>
      </w:r>
      <w:r w:rsidRPr="009C6DE8">
        <w:rPr>
          <w:rFonts w:ascii="Arial" w:hAnsi="Arial"/>
          <w:sz w:val="24"/>
          <w:lang w:val="pt-PT"/>
        </w:rPr>
        <w:t xml:space="preserve">", </w:t>
      </w:r>
      <w:r w:rsidRPr="006A6EFC">
        <w:rPr>
          <w:rStyle w:val="fonte"/>
          <w:rFonts w:ascii="Arial" w:hAnsi="Arial"/>
          <w:sz w:val="24"/>
          <w:szCs w:val="24"/>
        </w:rPr>
        <w:t xml:space="preserve">na forma de execução indireta sob o regime </w:t>
      </w:r>
      <w:r w:rsidR="0041650B" w:rsidRPr="006A6EFC">
        <w:rPr>
          <w:rStyle w:val="fonte"/>
          <w:rFonts w:ascii="Arial" w:hAnsi="Arial"/>
          <w:sz w:val="24"/>
          <w:szCs w:val="24"/>
        </w:rPr>
        <w:t xml:space="preserve">de empreitada por preço </w:t>
      </w:r>
      <w:r w:rsidRPr="006A6EFC">
        <w:rPr>
          <w:rStyle w:val="fonte"/>
          <w:rFonts w:ascii="Arial" w:hAnsi="Arial"/>
          <w:sz w:val="24"/>
          <w:szCs w:val="24"/>
        </w:rPr>
        <w:t>unitário</w:t>
      </w:r>
      <w:r w:rsidRPr="009C6DE8">
        <w:rPr>
          <w:rFonts w:ascii="Arial" w:hAnsi="Arial"/>
          <w:sz w:val="24"/>
          <w:szCs w:val="24"/>
          <w:lang w:val="pt-PT"/>
        </w:rPr>
        <w:t>,</w:t>
      </w:r>
      <w:r w:rsidRPr="0041650B">
        <w:rPr>
          <w:rFonts w:ascii="Arial" w:hAnsi="Arial"/>
          <w:b/>
          <w:sz w:val="24"/>
          <w:lang w:val="pt-PT"/>
        </w:rPr>
        <w:t xml:space="preserve"> </w:t>
      </w:r>
      <w:r w:rsidRPr="0041650B">
        <w:rPr>
          <w:rFonts w:ascii="Arial" w:hAnsi="Arial"/>
          <w:sz w:val="24"/>
        </w:rPr>
        <w:t>r</w:t>
      </w:r>
      <w:r>
        <w:rPr>
          <w:rFonts w:ascii="Arial" w:hAnsi="Arial"/>
          <w:sz w:val="24"/>
        </w:rPr>
        <w:t>eger-se-á pelo disposto neste Edital e em seus Anexos; pela Lei</w:t>
      </w:r>
      <w:r w:rsidR="00FA29E1">
        <w:rPr>
          <w:rFonts w:ascii="Arial" w:hAnsi="Arial"/>
          <w:sz w:val="24"/>
        </w:rPr>
        <w:t xml:space="preserve"> n. </w:t>
      </w:r>
      <w:r>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6134D5">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rsidR="008B562F" w:rsidRDefault="008B562F" w:rsidP="00DC5A0A">
      <w:pPr>
        <w:pStyle w:val="disposicoes"/>
        <w:tabs>
          <w:tab w:val="clear" w:pos="1571"/>
          <w:tab w:val="num" w:pos="1134"/>
        </w:tabs>
        <w:ind w:left="0" w:firstLine="0"/>
      </w:pPr>
      <w:r w:rsidRPr="007B5348">
        <w:t xml:space="preserve">O objeto do presente PREGÃO é </w:t>
      </w:r>
      <w:r w:rsidR="009353C7" w:rsidRPr="007B5348">
        <w:t>a</w:t>
      </w:r>
      <w:r w:rsidRPr="007B5348">
        <w:t xml:space="preserve"> </w:t>
      </w:r>
      <w:r w:rsidR="00D5131D" w:rsidRPr="007B5348">
        <w:rPr>
          <w:rFonts w:cs="Arial"/>
        </w:rPr>
        <w:t xml:space="preserve">locação de equipamento de laboratório para armazenagem e rotulagem, incluindo o fornecimento de materiais como tubos e coletores e </w:t>
      </w:r>
      <w:r w:rsidR="00EF7348" w:rsidRPr="007B5348">
        <w:rPr>
          <w:rFonts w:cs="Arial"/>
        </w:rPr>
        <w:t xml:space="preserve">a </w:t>
      </w:r>
      <w:r w:rsidR="00D5131D" w:rsidRPr="007B5348">
        <w:rPr>
          <w:rFonts w:cs="Arial"/>
        </w:rPr>
        <w:t>locação de equipamento para realização de exames hematológicos, incluindo o fornecimento de reagentes, pelo período de 12 (doze) meses,</w:t>
      </w:r>
      <w:r w:rsidRPr="007B5348">
        <w:t xml:space="preserve"> de acordo com as quantidades e especificações técnicas descritas neste</w:t>
      </w:r>
      <w:r>
        <w:t xml:space="preserve"> Edital.</w:t>
      </w:r>
    </w:p>
    <w:p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(Com</w:t>
      </w:r>
      <w:r w:rsidR="003A0104">
        <w:t>prasnet</w:t>
      </w:r>
      <w:r w:rsidR="00444F5F">
        <w:t>)</w:t>
      </w:r>
      <w:r>
        <w:t xml:space="preserve"> e as especificações constantes deste Edital, prevalecerão as do Edital.</w:t>
      </w:r>
    </w:p>
    <w:p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FA29E1" w:rsidRPr="00BF378A" w:rsidRDefault="00FA29E1" w:rsidP="00FA29E1">
      <w:pPr>
        <w:pStyle w:val="disposicoes"/>
        <w:numPr>
          <w:ilvl w:val="1"/>
          <w:numId w:val="5"/>
        </w:numPr>
        <w:tabs>
          <w:tab w:val="clear" w:pos="1571"/>
          <w:tab w:val="num" w:pos="1134"/>
        </w:tabs>
        <w:ind w:left="0" w:firstLine="0"/>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Pr>
          <w:rStyle w:val="Hyperlink"/>
        </w:rPr>
        <w:t>.</w:t>
      </w:r>
      <w:r w:rsidR="00CE1AE0" w:rsidRPr="0041650B">
        <w:rPr>
          <w:rFonts w:cs="Arial"/>
          <w:b/>
          <w:szCs w:val="24"/>
          <w:highlight w:val="yellow"/>
        </w:rPr>
        <w:t xml:space="preserve"> </w:t>
      </w:r>
    </w:p>
    <w:p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283BA7">
      <w:pPr>
        <w:pStyle w:val="disposicoes"/>
        <w:tabs>
          <w:tab w:val="clear" w:pos="1571"/>
          <w:tab w:val="left" w:pos="1134"/>
          <w:tab w:val="num" w:pos="1701"/>
        </w:tabs>
        <w:ind w:left="0" w:hanging="11"/>
      </w:pPr>
      <w:r>
        <w:t>Não poderão participar deste Pregão:</w:t>
      </w:r>
    </w:p>
    <w:p w:rsidR="008B562F" w:rsidRDefault="00FA29E1" w:rsidP="00691C32">
      <w:pPr>
        <w:pStyle w:val="disposicoes"/>
        <w:numPr>
          <w:ilvl w:val="2"/>
          <w:numId w:val="11"/>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5E4B65" w:rsidRPr="005E4B65" w:rsidRDefault="005E4B65" w:rsidP="00691C32">
      <w:pPr>
        <w:pStyle w:val="disposicoes"/>
        <w:numPr>
          <w:ilvl w:val="2"/>
          <w:numId w:val="11"/>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691C32">
      <w:pPr>
        <w:pStyle w:val="disposicoes"/>
        <w:numPr>
          <w:ilvl w:val="2"/>
          <w:numId w:val="11"/>
        </w:numPr>
        <w:tabs>
          <w:tab w:val="left" w:pos="1701"/>
        </w:tabs>
        <w:ind w:hanging="296"/>
      </w:pPr>
      <w:r>
        <w:t>sociedade estrangeira não autorizada a funcionar no País;</w:t>
      </w:r>
    </w:p>
    <w:p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691C32">
      <w:pPr>
        <w:pStyle w:val="disposicoes"/>
        <w:numPr>
          <w:ilvl w:val="2"/>
          <w:numId w:val="11"/>
        </w:numPr>
        <w:tabs>
          <w:tab w:val="left" w:pos="1701"/>
        </w:tabs>
        <w:ind w:hanging="296"/>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rsidR="008B562F" w:rsidRDefault="008B562F" w:rsidP="00691C32">
      <w:pPr>
        <w:pStyle w:val="disposicoes"/>
        <w:numPr>
          <w:ilvl w:val="2"/>
          <w:numId w:val="11"/>
        </w:numPr>
        <w:tabs>
          <w:tab w:val="left" w:pos="1701"/>
        </w:tabs>
        <w:ind w:hanging="296"/>
      </w:pPr>
      <w:r>
        <w:t>consórcio de empresa, qualquer que seja sua forma de constituição;</w:t>
      </w:r>
    </w:p>
    <w:p w:rsidR="008B562F" w:rsidRDefault="008B562F" w:rsidP="00691C32">
      <w:pPr>
        <w:pStyle w:val="disposicoes"/>
        <w:numPr>
          <w:ilvl w:val="2"/>
          <w:numId w:val="11"/>
        </w:numPr>
        <w:tabs>
          <w:tab w:val="left" w:pos="1701"/>
        </w:tabs>
        <w:ind w:hanging="296"/>
      </w:pPr>
      <w:r>
        <w:t>servidor ou parlamentar da Câmara dos Deputados.</w:t>
      </w:r>
    </w:p>
    <w:p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rsidR="008B562F" w:rsidRDefault="00FA29E1" w:rsidP="00283BA7">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rsidR="0037219D" w:rsidRPr="0037219D" w:rsidRDefault="0037219D"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37219D" w:rsidRPr="0037219D" w:rsidRDefault="0037219D" w:rsidP="00283BA7">
      <w:pPr>
        <w:pStyle w:val="Ttulo1"/>
        <w:keepNext w:val="0"/>
        <w:numPr>
          <w:ilvl w:val="2"/>
          <w:numId w:val="5"/>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p>
    <w:p w:rsidR="008B562F" w:rsidRDefault="008B562F" w:rsidP="00283BA7">
      <w:pPr>
        <w:pStyle w:val="Ttulo1"/>
        <w:keepNext w:val="0"/>
        <w:numPr>
          <w:ilvl w:val="2"/>
          <w:numId w:val="5"/>
        </w:numPr>
        <w:tabs>
          <w:tab w:val="left" w:pos="1134"/>
          <w:tab w:val="num" w:pos="1842"/>
        </w:tabs>
        <w:spacing w:before="120" w:after="120"/>
        <w:ind w:left="0" w:firstLine="0"/>
        <w:jc w:val="both"/>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rsidR="008B562F" w:rsidRDefault="00FA29E1">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B562F" w:rsidRPr="009C6DE8" w:rsidRDefault="00BF378A">
      <w:pPr>
        <w:pStyle w:val="disposicoes"/>
        <w:tabs>
          <w:tab w:val="clear" w:pos="1571"/>
          <w:tab w:val="num" w:pos="1134"/>
        </w:tabs>
        <w:ind w:left="0" w:firstLine="0"/>
      </w:pPr>
      <w:r w:rsidRPr="009C6DE8">
        <w:lastRenderedPageBreak/>
        <w:t xml:space="preserve">O(s) preço(s) registrado(s) </w:t>
      </w:r>
      <w:r w:rsidR="008B562F" w:rsidRPr="009C6DE8">
        <w:t>na forma expressa no sistema eletrônico deverá</w:t>
      </w:r>
      <w:r w:rsidRPr="009C6DE8">
        <w:t>(ão)</w:t>
      </w:r>
      <w:r w:rsidR="008B562F" w:rsidRPr="009C6DE8">
        <w:t xml:space="preserve"> incluir </w:t>
      </w:r>
      <w:r w:rsidRPr="009C6DE8">
        <w:t xml:space="preserve">todos </w:t>
      </w:r>
      <w:r w:rsidR="008B562F" w:rsidRPr="009C6DE8">
        <w:t xml:space="preserve">os custos e todas as despesas, diretas e indiretas, para </w:t>
      </w:r>
      <w:r w:rsidR="002B3BDB" w:rsidRPr="006A6EFC">
        <w:t xml:space="preserve">prestação dos serviços </w:t>
      </w:r>
      <w:r w:rsidR="004B579A" w:rsidRPr="006A6EFC">
        <w:t xml:space="preserve">e entrega dos materiais </w:t>
      </w:r>
      <w:r w:rsidR="002B3BDB" w:rsidRPr="006A6EFC">
        <w:t>objeto desta licitação</w:t>
      </w:r>
      <w:r w:rsidR="008B562F" w:rsidRPr="009C6DE8">
        <w:t xml:space="preserve"> </w:t>
      </w:r>
      <w:r w:rsidR="002B3BDB" w:rsidRPr="009C6DE8">
        <w:t>para a</w:t>
      </w:r>
      <w:r w:rsidR="008B562F" w:rsidRPr="009C6DE8">
        <w:t xml:space="preserve"> Câma</w:t>
      </w:r>
      <w:r w:rsidR="002B3BDB" w:rsidRPr="009C6DE8">
        <w:t>ra dos Deputados, em Brasília</w:t>
      </w:r>
      <w:r w:rsidR="00CC7BF7" w:rsidRPr="009C6DE8">
        <w:t>-DF</w:t>
      </w:r>
      <w:r w:rsidR="002B3BDB" w:rsidRPr="009C6DE8">
        <w:t>.</w:t>
      </w:r>
    </w:p>
    <w:p w:rsidR="008B562F" w:rsidRPr="009C6DE8" w:rsidRDefault="008B562F" w:rsidP="00DC5A0A">
      <w:pPr>
        <w:pStyle w:val="disposicoes"/>
        <w:tabs>
          <w:tab w:val="clear" w:pos="1571"/>
          <w:tab w:val="num" w:pos="1134"/>
        </w:tabs>
        <w:ind w:left="0" w:firstLine="0"/>
      </w:pPr>
      <w:r w:rsidRPr="009C6DE8">
        <w:t xml:space="preserve">Qualquer elemento que possa identificar a licitante importa desclassificação da proposta, sem prejuízo das sanções previstas neste </w:t>
      </w:r>
      <w:r w:rsidR="00BF378A" w:rsidRPr="009C6DE8">
        <w:t>E</w:t>
      </w:r>
      <w:r w:rsidRPr="009C6DE8">
        <w:t>dital.</w:t>
      </w:r>
    </w:p>
    <w:p w:rsidR="008B562F" w:rsidRPr="009C6DE8" w:rsidRDefault="0081245C" w:rsidP="007F2CB0">
      <w:pPr>
        <w:pStyle w:val="Ttulo1"/>
        <w:keepNext w:val="0"/>
        <w:numPr>
          <w:ilvl w:val="1"/>
          <w:numId w:val="5"/>
        </w:numPr>
        <w:tabs>
          <w:tab w:val="clear" w:pos="1571"/>
          <w:tab w:val="num" w:pos="1134"/>
        </w:tabs>
        <w:spacing w:before="120" w:after="120"/>
        <w:ind w:left="0" w:firstLine="0"/>
        <w:jc w:val="both"/>
      </w:pPr>
      <w:r w:rsidRPr="009C6DE8">
        <w:t xml:space="preserve">O CNPJ da licitante utilizado para cadastramento de sua proposta </w:t>
      </w:r>
      <w:r w:rsidR="00FA29E1" w:rsidRPr="009C6DE8">
        <w:t xml:space="preserve">e dos documentos de habilitação </w:t>
      </w:r>
      <w:r w:rsidRPr="009C6DE8">
        <w:t>deverá ser o mesmo constante da documenta</w:t>
      </w:r>
      <w:r w:rsidR="00E46F2F" w:rsidRPr="009C6DE8">
        <w:t>ção apresentada ao Ministério da</w:t>
      </w:r>
      <w:r w:rsidRPr="009C6DE8">
        <w:t xml:space="preserve"> </w:t>
      </w:r>
      <w:r w:rsidR="00E46F2F" w:rsidRPr="009C6DE8">
        <w:t>Economia</w:t>
      </w:r>
      <w:r w:rsidRPr="009C6DE8">
        <w:t xml:space="preserve"> para registro no S</w:t>
      </w:r>
      <w:r w:rsidR="00FA29E1" w:rsidRPr="009C6DE8">
        <w:t>icaf</w:t>
      </w:r>
      <w:r w:rsidRPr="009C6DE8">
        <w:t>.</w:t>
      </w:r>
      <w:r w:rsidR="008B562F" w:rsidRPr="009C6DE8">
        <w:t xml:space="preserve"> </w:t>
      </w:r>
    </w:p>
    <w:p w:rsidR="00FA29E1" w:rsidRPr="009C6DE8" w:rsidRDefault="00FA29E1" w:rsidP="00FA29E1">
      <w:pPr>
        <w:rPr>
          <w:rFonts w:cs="Arial"/>
          <w:b/>
          <w:szCs w:val="24"/>
        </w:rPr>
      </w:pPr>
      <w:r w:rsidRPr="009C6DE8">
        <w:rPr>
          <w:rFonts w:ascii="Arial" w:hAnsi="Arial" w:cs="Arial"/>
          <w:b/>
          <w:sz w:val="24"/>
          <w:szCs w:val="24"/>
        </w:rPr>
        <w:t xml:space="preserve">Da Apresentação da Proposta (observar o disposto no Título 10 deste Edital) </w:t>
      </w:r>
    </w:p>
    <w:p w:rsidR="00FA29E1" w:rsidRPr="009C6DE8" w:rsidRDefault="00FA29E1" w:rsidP="00FA29E1">
      <w:pPr>
        <w:pStyle w:val="Ttulo1"/>
        <w:keepNext w:val="0"/>
        <w:numPr>
          <w:ilvl w:val="1"/>
          <w:numId w:val="5"/>
        </w:numPr>
        <w:tabs>
          <w:tab w:val="num" w:pos="1134"/>
        </w:tabs>
        <w:spacing w:before="120" w:after="120"/>
        <w:ind w:left="0" w:firstLine="0"/>
        <w:jc w:val="both"/>
      </w:pPr>
      <w:r w:rsidRPr="009C6DE8">
        <w:rPr>
          <w:rFonts w:cs="Arial"/>
          <w:szCs w:val="24"/>
        </w:rPr>
        <w:t xml:space="preserve">A licitante deverá anexar ao sistema eletrônico a </w:t>
      </w:r>
      <w:r w:rsidRPr="009C6DE8">
        <w:t xml:space="preserve">proposta de preços, conforme modelo constante do Anexo n. </w:t>
      </w:r>
      <w:r w:rsidR="00FE060A" w:rsidRPr="009C6DE8">
        <w:t>3</w:t>
      </w:r>
      <w:r w:rsidRPr="009C6DE8">
        <w:t xml:space="preserve">, no prazo fixado no </w:t>
      </w:r>
      <w:r w:rsidRPr="009C6DE8">
        <w:rPr>
          <w:u w:val="single"/>
        </w:rPr>
        <w:t>item 4.1</w:t>
      </w:r>
      <w:r w:rsidRPr="009C6DE8">
        <w:t xml:space="preserve"> deste Título.</w:t>
      </w:r>
    </w:p>
    <w:p w:rsidR="00FA29E1" w:rsidRPr="009C6DE8" w:rsidRDefault="00FA29E1" w:rsidP="00421A7A">
      <w:pPr>
        <w:pStyle w:val="Ttulo1"/>
        <w:keepNext w:val="0"/>
        <w:numPr>
          <w:ilvl w:val="2"/>
          <w:numId w:val="5"/>
        </w:numPr>
        <w:tabs>
          <w:tab w:val="clear" w:pos="1430"/>
          <w:tab w:val="left" w:pos="1134"/>
        </w:tabs>
        <w:spacing w:before="120" w:after="120"/>
        <w:ind w:left="0" w:firstLine="0"/>
        <w:jc w:val="both"/>
      </w:pPr>
      <w:r w:rsidRPr="009C6DE8">
        <w:t>Todas as especificações do objeto contidas na proposta vinculam a Contratada.</w:t>
      </w:r>
    </w:p>
    <w:p w:rsidR="009C6DE8" w:rsidRPr="009C6DE8" w:rsidRDefault="009C6DE8" w:rsidP="00FA29E1">
      <w:pPr>
        <w:pStyle w:val="Ttulo1"/>
        <w:keepNext w:val="0"/>
        <w:numPr>
          <w:ilvl w:val="2"/>
          <w:numId w:val="5"/>
        </w:numPr>
        <w:tabs>
          <w:tab w:val="clear" w:pos="1430"/>
          <w:tab w:val="left" w:pos="1134"/>
        </w:tabs>
        <w:spacing w:before="120" w:after="120"/>
        <w:ind w:left="0" w:firstLine="0"/>
        <w:jc w:val="both"/>
        <w:rPr>
          <w:rFonts w:cs="Arial"/>
          <w:szCs w:val="24"/>
        </w:rPr>
      </w:pPr>
      <w:r w:rsidRPr="009C6DE8">
        <w:rPr>
          <w:rFonts w:cs="Arial"/>
          <w:szCs w:val="24"/>
        </w:rPr>
        <w:t>A licitante deverá informar em sua proposta o número de registro do produto junto à Agência Nacional de Vigilância Sanitária (ANVISA), conforme modelo constante no Anexo n. 3.</w:t>
      </w:r>
    </w:p>
    <w:p w:rsidR="009C6DE8" w:rsidRPr="009C6DE8" w:rsidRDefault="009C6DE8" w:rsidP="006A6EFC">
      <w:pPr>
        <w:jc w:val="both"/>
        <w:rPr>
          <w:rFonts w:cs="Arial"/>
          <w:szCs w:val="24"/>
        </w:rPr>
      </w:pPr>
      <w:r w:rsidRPr="009C6DE8">
        <w:rPr>
          <w:rFonts w:ascii="Arial" w:hAnsi="Arial" w:cs="Arial"/>
          <w:sz w:val="24"/>
          <w:szCs w:val="24"/>
        </w:rPr>
        <w:t>4.7.2.1.   Caso o produto seja isento de registro junto à ANVISA, deverá ser apresentada a devida comprovação.</w:t>
      </w:r>
    </w:p>
    <w:p w:rsidR="00FA29E1" w:rsidRPr="009C6DE8" w:rsidRDefault="009C6DE8" w:rsidP="006A6EFC">
      <w:pPr>
        <w:pStyle w:val="Ttulo1"/>
        <w:keepNext w:val="0"/>
        <w:numPr>
          <w:ilvl w:val="2"/>
          <w:numId w:val="5"/>
        </w:numPr>
        <w:tabs>
          <w:tab w:val="clear" w:pos="1430"/>
          <w:tab w:val="left" w:pos="1134"/>
        </w:tabs>
        <w:spacing w:before="120" w:after="120"/>
        <w:ind w:left="0" w:firstLine="0"/>
        <w:jc w:val="both"/>
      </w:pPr>
      <w:r w:rsidRPr="009C6DE8">
        <w:t>Deverá integrar a proposta declaração da licitante de que disponibilizará equipamentos e pessoal técnico adequados para realização do objeto da presente licitação.</w:t>
      </w:r>
    </w:p>
    <w:p w:rsidR="00DF5FD4" w:rsidRPr="009C6DE8" w:rsidRDefault="00DF5FD4" w:rsidP="00DF5FD4">
      <w:pPr>
        <w:rPr>
          <w:rFonts w:ascii="Arial" w:hAnsi="Arial" w:cs="Arial"/>
          <w:b/>
          <w:sz w:val="24"/>
          <w:szCs w:val="24"/>
        </w:rPr>
      </w:pPr>
      <w:r w:rsidRPr="009C6DE8">
        <w:rPr>
          <w:rFonts w:ascii="Arial" w:hAnsi="Arial" w:cs="Arial"/>
          <w:b/>
          <w:sz w:val="24"/>
          <w:szCs w:val="24"/>
        </w:rPr>
        <w:t>Dos documentos de Habilitação (observar o disposto no Título 11 deste Edital)</w:t>
      </w:r>
    </w:p>
    <w:p w:rsidR="00DF5FD4" w:rsidRPr="009C6DE8" w:rsidRDefault="00CF7369" w:rsidP="00DF5FD4">
      <w:pPr>
        <w:pStyle w:val="Ttulo1"/>
        <w:keepNext w:val="0"/>
        <w:numPr>
          <w:ilvl w:val="1"/>
          <w:numId w:val="5"/>
        </w:numPr>
        <w:tabs>
          <w:tab w:val="num" w:pos="1134"/>
        </w:tabs>
        <w:spacing w:before="120" w:after="120"/>
        <w:ind w:left="0" w:firstLine="0"/>
        <w:jc w:val="both"/>
      </w:pPr>
      <w:r w:rsidRPr="009C6DE8">
        <w:t xml:space="preserve">A licitante que não atender às exigências de habilitação parcial no Sicaf deverá anexar ao sistema eletrônico, no prazo fixado no </w:t>
      </w:r>
      <w:r w:rsidRPr="009C6DE8">
        <w:rPr>
          <w:u w:val="single"/>
        </w:rPr>
        <w:t>item 4.1</w:t>
      </w:r>
      <w:r w:rsidRPr="009C6DE8">
        <w:t xml:space="preserve"> deste Título, documentos que supram tais exigências.</w:t>
      </w:r>
    </w:p>
    <w:p w:rsidR="00DF5FD4" w:rsidRPr="009E05C6"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DF5FD4" w:rsidRPr="005D21B7" w:rsidRDefault="00DF5FD4" w:rsidP="00691C32">
      <w:pPr>
        <w:pStyle w:val="PargrafodaLista"/>
        <w:numPr>
          <w:ilvl w:val="0"/>
          <w:numId w:val="29"/>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rsidR="00DF5FD4" w:rsidRPr="005D21B7" w:rsidRDefault="00DF5FD4" w:rsidP="00691C32">
      <w:pPr>
        <w:pStyle w:val="PargrafodaLista"/>
        <w:numPr>
          <w:ilvl w:val="0"/>
          <w:numId w:val="29"/>
        </w:numPr>
        <w:spacing w:before="120"/>
        <w:ind w:left="1440" w:hanging="306"/>
        <w:jc w:val="both"/>
        <w:rPr>
          <w:rFonts w:cs="Arial"/>
          <w:szCs w:val="24"/>
        </w:rPr>
      </w:pPr>
      <w:r w:rsidRPr="00CF6314">
        <w:rPr>
          <w:rFonts w:ascii="Arial" w:hAnsi="Arial" w:cs="Arial"/>
          <w:sz w:val="24"/>
          <w:szCs w:val="24"/>
        </w:rPr>
        <w:t>os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rsidR="00EB48D9" w:rsidRDefault="00EB48D9" w:rsidP="00691C32">
      <w:pPr>
        <w:pStyle w:val="PargrafodaLista"/>
        <w:numPr>
          <w:ilvl w:val="0"/>
          <w:numId w:val="29"/>
        </w:numPr>
        <w:spacing w:before="120"/>
        <w:ind w:left="1440" w:hanging="306"/>
        <w:jc w:val="both"/>
        <w:rPr>
          <w:rFonts w:ascii="Arial" w:hAnsi="Arial" w:cs="Arial"/>
          <w:color w:val="000000"/>
          <w:sz w:val="24"/>
          <w:szCs w:val="24"/>
        </w:rPr>
      </w:pPr>
      <w:r w:rsidRPr="00EB48D9">
        <w:rPr>
          <w:rFonts w:ascii="Arial" w:hAnsi="Arial" w:cs="Arial"/>
          <w:color w:val="000000"/>
          <w:sz w:val="24"/>
          <w:szCs w:val="24"/>
        </w:rPr>
        <w:t xml:space="preserve">Certidão Negativa de Falência, Concordata, Recuperação Judicial ou Recuperação Extrajudicial, expedida pelo cartório distribuidor da </w:t>
      </w:r>
      <w:r w:rsidRPr="00EB48D9">
        <w:rPr>
          <w:rFonts w:ascii="Arial" w:hAnsi="Arial" w:cs="Arial"/>
          <w:b/>
          <w:color w:val="000000"/>
          <w:sz w:val="24"/>
          <w:szCs w:val="24"/>
        </w:rPr>
        <w:t>Sede</w:t>
      </w:r>
      <w:r w:rsidRPr="00EB48D9">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EB48D9" w:rsidRDefault="00EB48D9" w:rsidP="00EB48D9">
      <w:pPr>
        <w:pStyle w:val="PargrafodaLista"/>
        <w:spacing w:before="120"/>
        <w:ind w:left="1440"/>
        <w:jc w:val="both"/>
        <w:rPr>
          <w:rFonts w:ascii="Arial" w:hAnsi="Arial" w:cs="Arial"/>
          <w:color w:val="000000"/>
          <w:sz w:val="24"/>
          <w:szCs w:val="24"/>
        </w:rPr>
      </w:pPr>
      <w:r>
        <w:rPr>
          <w:rFonts w:ascii="Arial" w:hAnsi="Arial" w:cs="Arial"/>
          <w:color w:val="000000"/>
          <w:sz w:val="24"/>
          <w:szCs w:val="24"/>
        </w:rPr>
        <w:t xml:space="preserve">c.1) </w:t>
      </w:r>
      <w:r w:rsidRPr="00EB48D9">
        <w:rPr>
          <w:rFonts w:ascii="Arial" w:hAnsi="Arial" w:cs="Arial"/>
          <w:color w:val="000000"/>
          <w:sz w:val="24"/>
          <w:szCs w:val="24"/>
        </w:rPr>
        <w:t xml:space="preserve">as empresas que estejam em recuperação judicial ou em recuperação extrajudicial deverão apresentar a documentação exigida no </w:t>
      </w:r>
      <w:r w:rsidRPr="00EB48D9">
        <w:rPr>
          <w:rFonts w:ascii="Arial" w:hAnsi="Arial" w:cs="Arial"/>
          <w:color w:val="000000"/>
          <w:sz w:val="24"/>
          <w:szCs w:val="24"/>
          <w:u w:val="single"/>
        </w:rPr>
        <w:t>subitem 3.2.1</w:t>
      </w:r>
      <w:r w:rsidRPr="00EB48D9">
        <w:rPr>
          <w:rFonts w:ascii="Arial" w:hAnsi="Arial" w:cs="Arial"/>
          <w:color w:val="000000"/>
          <w:sz w:val="24"/>
          <w:szCs w:val="24"/>
        </w:rPr>
        <w:t xml:space="preserve"> do Título 3 deste Edital</w:t>
      </w:r>
      <w:r w:rsidR="007B08C9">
        <w:rPr>
          <w:rFonts w:ascii="Arial" w:hAnsi="Arial" w:cs="Arial"/>
          <w:color w:val="000000"/>
          <w:sz w:val="24"/>
          <w:szCs w:val="24"/>
        </w:rPr>
        <w:t>;</w:t>
      </w:r>
    </w:p>
    <w:p w:rsidR="00DF5FD4" w:rsidRPr="0081001F" w:rsidRDefault="00EB48D9" w:rsidP="00691C32">
      <w:pPr>
        <w:pStyle w:val="PargrafodaLista"/>
        <w:numPr>
          <w:ilvl w:val="0"/>
          <w:numId w:val="29"/>
        </w:numPr>
        <w:spacing w:before="120"/>
        <w:ind w:left="1440" w:hanging="306"/>
        <w:jc w:val="both"/>
        <w:rPr>
          <w:rFonts w:ascii="Times New Roman" w:hAnsi="Times New Roman" w:cs="Arial"/>
          <w:color w:val="000000"/>
          <w:sz w:val="20"/>
          <w:szCs w:val="24"/>
        </w:rPr>
      </w:pPr>
      <w:r w:rsidRPr="0081001F">
        <w:rPr>
          <w:rFonts w:ascii="Arial" w:hAnsi="Arial" w:cs="Arial"/>
          <w:color w:val="000000"/>
          <w:sz w:val="24"/>
          <w:szCs w:val="24"/>
        </w:rPr>
        <w:lastRenderedPageBreak/>
        <w:t>Autorização de Funcionamento de Empresa (AFE), emitida pela Agência Nacional de Vigilância Sanitária (ANVISA), para comercialização de produtos para a saúde</w:t>
      </w:r>
      <w:r w:rsidR="00DF5FD4" w:rsidRPr="0081001F">
        <w:rPr>
          <w:rFonts w:ascii="Arial" w:hAnsi="Arial" w:cs="Arial"/>
          <w:color w:val="000000"/>
          <w:sz w:val="24"/>
          <w:szCs w:val="24"/>
        </w:rPr>
        <w:t>;</w:t>
      </w:r>
    </w:p>
    <w:p w:rsidR="00EB48D9" w:rsidRPr="0081001F" w:rsidRDefault="00EB48D9" w:rsidP="00691C32">
      <w:pPr>
        <w:pStyle w:val="PargrafodaLista"/>
        <w:numPr>
          <w:ilvl w:val="0"/>
          <w:numId w:val="29"/>
        </w:numPr>
        <w:spacing w:before="120"/>
        <w:ind w:left="1440" w:hanging="306"/>
        <w:jc w:val="both"/>
        <w:rPr>
          <w:rFonts w:ascii="Arial" w:hAnsi="Arial" w:cs="Arial"/>
          <w:color w:val="000000"/>
          <w:sz w:val="24"/>
          <w:szCs w:val="24"/>
        </w:rPr>
      </w:pPr>
      <w:r w:rsidRPr="0081001F">
        <w:rPr>
          <w:rFonts w:ascii="Arial" w:hAnsi="Arial" w:cs="Arial"/>
          <w:color w:val="000000"/>
          <w:sz w:val="24"/>
          <w:szCs w:val="24"/>
        </w:rPr>
        <w:t>alvará sanitário do estabelecimento (licitante), vigente na data da abertura da licitação, emitido pela autoridade sanitária onde está localizada a empresa;</w:t>
      </w:r>
    </w:p>
    <w:p w:rsidR="00EB48D9" w:rsidRPr="00105021" w:rsidRDefault="00177C7A" w:rsidP="00691C32">
      <w:pPr>
        <w:pStyle w:val="PargrafodaLista"/>
        <w:numPr>
          <w:ilvl w:val="0"/>
          <w:numId w:val="29"/>
        </w:numPr>
        <w:spacing w:before="120"/>
        <w:ind w:left="1440" w:hanging="306"/>
        <w:jc w:val="both"/>
        <w:rPr>
          <w:rFonts w:ascii="Arial" w:hAnsi="Arial" w:cs="Arial"/>
          <w:color w:val="000000"/>
          <w:sz w:val="24"/>
          <w:szCs w:val="24"/>
        </w:rPr>
      </w:pPr>
      <w:r w:rsidRPr="00105021">
        <w:rPr>
          <w:rFonts w:ascii="Arial" w:hAnsi="Arial" w:cs="Arial"/>
          <w:b/>
          <w:color w:val="000000"/>
          <w:sz w:val="24"/>
          <w:szCs w:val="24"/>
          <w:u w:val="single"/>
        </w:rPr>
        <w:t>para o Grupo 1 do objeto</w:t>
      </w:r>
      <w:r w:rsidRPr="00105021">
        <w:rPr>
          <w:rFonts w:ascii="Arial" w:hAnsi="Arial" w:cs="Arial"/>
          <w:color w:val="000000"/>
          <w:sz w:val="24"/>
          <w:szCs w:val="24"/>
        </w:rPr>
        <w:t xml:space="preserve">, </w:t>
      </w:r>
      <w:r w:rsidR="00EB48D9" w:rsidRPr="00105021">
        <w:rPr>
          <w:rFonts w:ascii="Arial" w:hAnsi="Arial" w:cs="Arial"/>
          <w:color w:val="000000"/>
          <w:sz w:val="24"/>
          <w:szCs w:val="24"/>
        </w:rPr>
        <w:t>atestado(s) de capacidade técnica emitido(s) por pessoa jurídica de direito público ou privado, prestadora de serviço médico-hospitalar, que comprove(m) que a licitante alugou, satisfatoriamente, equipamento de laboratório para armazenagem e rotulagem de materiais utilizados na fase pré-analítica</w:t>
      </w:r>
      <w:r w:rsidR="00F66B93" w:rsidRPr="00105021">
        <w:rPr>
          <w:rFonts w:ascii="Arial" w:hAnsi="Arial" w:cs="Arial"/>
          <w:color w:val="000000"/>
          <w:sz w:val="24"/>
          <w:szCs w:val="24"/>
        </w:rPr>
        <w:t>, prestando assistência técnica e científica e oferecendo treinamento</w:t>
      </w:r>
      <w:r w:rsidRPr="00105021">
        <w:rPr>
          <w:rFonts w:ascii="Arial" w:hAnsi="Arial" w:cs="Arial"/>
          <w:color w:val="000000"/>
          <w:sz w:val="24"/>
          <w:szCs w:val="24"/>
        </w:rPr>
        <w:t>;</w:t>
      </w:r>
    </w:p>
    <w:p w:rsidR="00177C7A" w:rsidRPr="00105021" w:rsidRDefault="00177C7A" w:rsidP="00691C32">
      <w:pPr>
        <w:pStyle w:val="PargrafodaLista"/>
        <w:numPr>
          <w:ilvl w:val="0"/>
          <w:numId w:val="29"/>
        </w:numPr>
        <w:spacing w:before="120"/>
        <w:ind w:left="1440" w:hanging="306"/>
        <w:jc w:val="both"/>
        <w:rPr>
          <w:rFonts w:ascii="Arial" w:hAnsi="Arial" w:cs="Arial"/>
          <w:color w:val="000000"/>
          <w:sz w:val="24"/>
          <w:szCs w:val="24"/>
        </w:rPr>
      </w:pPr>
      <w:r w:rsidRPr="00105021">
        <w:rPr>
          <w:rFonts w:ascii="Arial" w:hAnsi="Arial" w:cs="Arial"/>
          <w:b/>
          <w:color w:val="000000"/>
          <w:sz w:val="24"/>
          <w:szCs w:val="24"/>
          <w:u w:val="single"/>
        </w:rPr>
        <w:t>para o Grupo 2 do objeto</w:t>
      </w:r>
      <w:r w:rsidRPr="00105021">
        <w:rPr>
          <w:rFonts w:ascii="Arial" w:hAnsi="Arial" w:cs="Arial"/>
          <w:color w:val="000000"/>
          <w:sz w:val="24"/>
          <w:szCs w:val="24"/>
        </w:rPr>
        <w:t>,</w:t>
      </w:r>
      <w:r w:rsidRPr="00105021">
        <w:rPr>
          <w:rFonts w:ascii="Arial" w:hAnsi="Arial" w:cs="Arial"/>
          <w:b/>
          <w:color w:val="000000"/>
          <w:sz w:val="24"/>
          <w:szCs w:val="24"/>
        </w:rPr>
        <w:t xml:space="preserve"> </w:t>
      </w:r>
      <w:r w:rsidRPr="00105021">
        <w:rPr>
          <w:rFonts w:ascii="Arial" w:hAnsi="Arial" w:cs="Arial"/>
          <w:color w:val="000000"/>
          <w:sz w:val="24"/>
          <w:szCs w:val="24"/>
        </w:rPr>
        <w:t>atestado(s) de capacidade técnica emitido(s) por pessoa jurídica de direito público ou privado, prestadora de serviço médico-hospitalar, que comprove(m) que a licitante</w:t>
      </w:r>
      <w:r w:rsidRPr="00105021">
        <w:rPr>
          <w:rFonts w:ascii="Arial" w:hAnsi="Arial" w:cs="Arial"/>
          <w:b/>
          <w:color w:val="000000"/>
          <w:sz w:val="24"/>
          <w:szCs w:val="24"/>
        </w:rPr>
        <w:t xml:space="preserve"> </w:t>
      </w:r>
      <w:r w:rsidR="004F0562" w:rsidRPr="00105021">
        <w:rPr>
          <w:rFonts w:ascii="Arial" w:hAnsi="Arial" w:cs="Arial"/>
          <w:color w:val="000000"/>
          <w:sz w:val="24"/>
          <w:szCs w:val="24"/>
        </w:rPr>
        <w:t xml:space="preserve">alugou, satisfatoriamente, </w:t>
      </w:r>
      <w:r w:rsidR="00CF667A" w:rsidRPr="00105021">
        <w:rPr>
          <w:rFonts w:ascii="Arial" w:hAnsi="Arial" w:cs="Arial"/>
          <w:color w:val="000000"/>
          <w:sz w:val="24"/>
          <w:szCs w:val="24"/>
        </w:rPr>
        <w:t xml:space="preserve">equipamento para realização de exames hematológicos, </w:t>
      </w:r>
      <w:r w:rsidR="00F66B93" w:rsidRPr="00105021">
        <w:rPr>
          <w:rFonts w:ascii="Arial" w:hAnsi="Arial" w:cs="Arial"/>
          <w:color w:val="000000"/>
          <w:sz w:val="24"/>
          <w:szCs w:val="24"/>
        </w:rPr>
        <w:t>prestando</w:t>
      </w:r>
      <w:r w:rsidR="00CF667A" w:rsidRPr="00105021">
        <w:rPr>
          <w:rFonts w:ascii="Arial" w:hAnsi="Arial" w:cs="Arial"/>
          <w:color w:val="000000"/>
          <w:sz w:val="24"/>
          <w:szCs w:val="24"/>
        </w:rPr>
        <w:t xml:space="preserve"> assistência técnica e científica e </w:t>
      </w:r>
      <w:r w:rsidR="00F66B93" w:rsidRPr="00105021">
        <w:rPr>
          <w:rFonts w:ascii="Arial" w:hAnsi="Arial" w:cs="Arial"/>
          <w:color w:val="000000"/>
          <w:sz w:val="24"/>
          <w:szCs w:val="24"/>
        </w:rPr>
        <w:t xml:space="preserve">oferecendo </w:t>
      </w:r>
      <w:r w:rsidR="00CF667A" w:rsidRPr="00105021">
        <w:rPr>
          <w:rFonts w:ascii="Arial" w:hAnsi="Arial" w:cs="Arial"/>
          <w:color w:val="000000"/>
          <w:sz w:val="24"/>
          <w:szCs w:val="24"/>
        </w:rPr>
        <w:t>treinamento.</w:t>
      </w:r>
    </w:p>
    <w:p w:rsidR="00EB48D9" w:rsidRPr="00177C7A" w:rsidRDefault="00EB48D9" w:rsidP="00DF5FD4">
      <w:pPr>
        <w:pStyle w:val="disposicoes"/>
        <w:numPr>
          <w:ilvl w:val="3"/>
          <w:numId w:val="5"/>
        </w:numPr>
        <w:tabs>
          <w:tab w:val="clear" w:pos="1931"/>
        </w:tabs>
        <w:ind w:left="0" w:firstLine="0"/>
      </w:pPr>
      <w:r w:rsidRPr="00177C7A">
        <w:t>O(s) atestado(s) deve(m) permitir a obtenção das seguintes informações:</w:t>
      </w:r>
    </w:p>
    <w:p w:rsidR="00EB48D9" w:rsidRPr="00177C7A" w:rsidRDefault="00EB48D9" w:rsidP="00EB48D9">
      <w:pPr>
        <w:pStyle w:val="disposicoes"/>
        <w:numPr>
          <w:ilvl w:val="1"/>
          <w:numId w:val="29"/>
        </w:numPr>
        <w:ind w:hanging="306"/>
      </w:pPr>
      <w:r w:rsidRPr="00177C7A">
        <w:t>indicação do CNPJ, razão social e endereço completo da pessoa jurídica emissora do atestado;</w:t>
      </w:r>
    </w:p>
    <w:p w:rsidR="00EB48D9" w:rsidRPr="00177C7A" w:rsidRDefault="00EB48D9" w:rsidP="00EB48D9">
      <w:pPr>
        <w:pStyle w:val="disposicoes"/>
        <w:numPr>
          <w:ilvl w:val="1"/>
          <w:numId w:val="29"/>
        </w:numPr>
        <w:ind w:hanging="306"/>
      </w:pPr>
      <w:r w:rsidRPr="00177C7A">
        <w:t>informação do local e da data de expedição do atestado;</w:t>
      </w:r>
    </w:p>
    <w:p w:rsidR="00EB48D9" w:rsidRPr="00177C7A" w:rsidRDefault="00EB48D9" w:rsidP="00EB48D9">
      <w:pPr>
        <w:pStyle w:val="disposicoes"/>
        <w:numPr>
          <w:ilvl w:val="1"/>
          <w:numId w:val="29"/>
        </w:numPr>
        <w:ind w:hanging="306"/>
      </w:pPr>
      <w:r w:rsidRPr="00177C7A">
        <w:t>descrição da data de início e do término do fornecimento e da prestação dos serviços referenciados no documento.</w:t>
      </w:r>
    </w:p>
    <w:p w:rsidR="00EB48D9" w:rsidRPr="00177C7A" w:rsidRDefault="00EB48D9" w:rsidP="00DF5FD4">
      <w:pPr>
        <w:pStyle w:val="disposicoes"/>
        <w:numPr>
          <w:ilvl w:val="3"/>
          <w:numId w:val="5"/>
        </w:numPr>
        <w:tabs>
          <w:tab w:val="clear" w:pos="1931"/>
        </w:tabs>
        <w:ind w:left="0" w:firstLine="0"/>
      </w:pPr>
      <w:r w:rsidRPr="00177C7A">
        <w:t>O(s) atestado(s) deverá(ão) preferencialmente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do(s) atestado(s).</w:t>
      </w:r>
    </w:p>
    <w:p w:rsidR="00EB48D9" w:rsidRPr="00177C7A" w:rsidRDefault="00EB48D9" w:rsidP="00DF5FD4">
      <w:pPr>
        <w:pStyle w:val="disposicoes"/>
        <w:numPr>
          <w:ilvl w:val="3"/>
          <w:numId w:val="5"/>
        </w:numPr>
        <w:tabs>
          <w:tab w:val="clear" w:pos="1931"/>
        </w:tabs>
        <w:ind w:left="0" w:firstLine="0"/>
      </w:pPr>
      <w:r w:rsidRPr="00177C7A">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DF5FD4" w:rsidRDefault="00DF5FD4" w:rsidP="00DF5FD4">
      <w:pPr>
        <w:pStyle w:val="disposicoes"/>
        <w:numPr>
          <w:ilvl w:val="3"/>
          <w:numId w:val="5"/>
        </w:numPr>
        <w:tabs>
          <w:tab w:val="clear" w:pos="1931"/>
        </w:tabs>
        <w:ind w:left="0" w:firstLine="0"/>
      </w:pPr>
      <w:r>
        <w:t>As licitantes poderão deixar de apresentar os documentos de habilitação que constem do Sicaf.</w:t>
      </w:r>
    </w:p>
    <w:p w:rsidR="00DF5FD4" w:rsidRPr="00CF6314" w:rsidRDefault="00DF5FD4" w:rsidP="00DF5FD4">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DF5FD4" w:rsidRDefault="00DF5FD4" w:rsidP="00421A7A">
      <w:pPr>
        <w:pStyle w:val="Ttulo1"/>
        <w:keepNext w:val="0"/>
        <w:numPr>
          <w:ilvl w:val="1"/>
          <w:numId w:val="5"/>
        </w:numPr>
        <w:tabs>
          <w:tab w:val="num" w:pos="1134"/>
        </w:tabs>
        <w:spacing w:before="120" w:after="120"/>
        <w:ind w:left="0" w:firstLine="0"/>
        <w:jc w:val="both"/>
      </w:pPr>
      <w:r w:rsidRPr="00CF6314">
        <w:lastRenderedPageBreak/>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5917">
        <w:rPr>
          <w:u w:val="single"/>
        </w:rPr>
        <w:t>2</w:t>
      </w:r>
      <w:r>
        <w:t xml:space="preserve"> do Título 11 deste Edital.</w:t>
      </w:r>
    </w:p>
    <w:p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DF5FD4" w:rsidRDefault="00DF5FD4" w:rsidP="00DF5FD4">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rsidR="008E6ABC" w:rsidRPr="00A25AAC" w:rsidRDefault="006134D5" w:rsidP="00DF5FD4">
      <w:pPr>
        <w:pStyle w:val="disposicoes"/>
        <w:tabs>
          <w:tab w:val="clear" w:pos="1571"/>
          <w:tab w:val="num" w:pos="1134"/>
        </w:tabs>
        <w:spacing w:after="0"/>
        <w:ind w:left="0" w:firstLine="0"/>
      </w:pPr>
      <w:r w:rsidRPr="006A6EFC">
        <w:t>Para o objeto da licitação organizado em grupos, a proposta que não contemplar todos os itens do grupo disputado pela licitante será desclassi</w:t>
      </w:r>
      <w:r w:rsidR="00D9262E" w:rsidRPr="006A6EFC">
        <w:t>ficada.</w:t>
      </w:r>
    </w:p>
    <w:p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rsidR="00C95615" w:rsidRDefault="006134D5" w:rsidP="007F2CB0">
      <w:pPr>
        <w:pStyle w:val="disposicoes"/>
        <w:numPr>
          <w:ilvl w:val="1"/>
          <w:numId w:val="5"/>
        </w:numPr>
        <w:tabs>
          <w:tab w:val="clear" w:pos="1571"/>
          <w:tab w:val="num" w:pos="1134"/>
        </w:tabs>
        <w:ind w:left="0" w:firstLine="0"/>
      </w:pPr>
      <w:r>
        <w:t xml:space="preserve">O critério a ser utilizado para a classificação das propostas será o de </w:t>
      </w:r>
      <w:r w:rsidRPr="00A82998">
        <w:rPr>
          <w:b/>
        </w:rPr>
        <w:t xml:space="preserve">menor preço total </w:t>
      </w:r>
      <w:r w:rsidRPr="00A25AAC">
        <w:rPr>
          <w:b/>
        </w:rPr>
        <w:t xml:space="preserve">para </w:t>
      </w:r>
      <w:r w:rsidRPr="006A6EFC">
        <w:rPr>
          <w:b/>
        </w:rPr>
        <w:t>o grupo</w:t>
      </w:r>
      <w:r w:rsidRPr="00A25AAC">
        <w:rPr>
          <w:rStyle w:val="fonte"/>
        </w:rPr>
        <w:t>,</w:t>
      </w:r>
      <w:r w:rsidRPr="009937E7">
        <w:rPr>
          <w:rStyle w:val="fonte"/>
        </w:rPr>
        <w:t xml:space="preserve"> o</w:t>
      </w:r>
      <w:r w:rsidRPr="005C599B">
        <w:rPr>
          <w:rStyle w:val="fonte"/>
        </w:rPr>
        <w:t xml:space="preserve">bservado, em qualquer caso, o disposto no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bookmarkEnd w:id="5"/>
    <w:p w:rsidR="008B562F" w:rsidRDefault="00D9262E" w:rsidP="007F2CB0">
      <w:pPr>
        <w:pStyle w:val="Ttulo1"/>
        <w:pBdr>
          <w:top w:val="single" w:sz="4" w:space="1" w:color="auto"/>
          <w:bottom w:val="single" w:sz="4" w:space="1" w:color="auto"/>
        </w:pBdr>
        <w:spacing w:before="120" w:after="120"/>
        <w:ind w:left="0" w:hanging="77"/>
      </w:pPr>
      <w:r>
        <w:t xml:space="preserve"> </w:t>
      </w:r>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rsidR="00DF5FD4" w:rsidRDefault="00DF5FD4" w:rsidP="00DF5FD4">
      <w:pPr>
        <w:pStyle w:val="Ttulo1"/>
        <w:keepNext w:val="0"/>
        <w:numPr>
          <w:ilvl w:val="1"/>
          <w:numId w:val="5"/>
        </w:numPr>
        <w:tabs>
          <w:tab w:val="num" w:pos="1134"/>
        </w:tabs>
        <w:spacing w:before="120" w:after="120"/>
        <w:ind w:left="0" w:firstLine="0"/>
        <w:jc w:val="both"/>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DF5FD4" w:rsidRDefault="00DF5FD4" w:rsidP="00DF5FD4">
      <w:pPr>
        <w:pStyle w:val="Ttulo1"/>
        <w:keepNext w:val="0"/>
        <w:numPr>
          <w:ilvl w:val="1"/>
          <w:numId w:val="5"/>
        </w:numPr>
        <w:tabs>
          <w:tab w:val="num" w:pos="1134"/>
        </w:tabs>
        <w:spacing w:before="120" w:after="120"/>
        <w:ind w:left="0" w:firstLine="0"/>
        <w:jc w:val="both"/>
      </w:pPr>
      <w:r>
        <w:lastRenderedPageBreak/>
        <w:t>A licitante será imediatamente informada do recebimento do lance e do valor consignado no registro.</w:t>
      </w:r>
    </w:p>
    <w:p w:rsidR="00DF5FD4" w:rsidRDefault="00DF5FD4" w:rsidP="00DF5FD4">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DF5FD4" w:rsidRPr="00A25AAC" w:rsidRDefault="00DF5FD4" w:rsidP="00DF5FD4">
      <w:pPr>
        <w:pStyle w:val="Ttulo1"/>
        <w:keepNext w:val="0"/>
        <w:numPr>
          <w:ilvl w:val="1"/>
          <w:numId w:val="5"/>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6A6EFC">
        <w:t>observado o intervalo mínimo de diferença de valores entre os lances, que incidirá tanto em relação aos lances intermediários quanto em relação ao lance que cobrir a melhor oferta</w:t>
      </w:r>
      <w:r w:rsidRPr="006A6EFC">
        <w:rPr>
          <w:rFonts w:cs="Arial"/>
          <w:szCs w:val="24"/>
        </w:rPr>
        <w:t>.</w:t>
      </w:r>
    </w:p>
    <w:p w:rsidR="00DF5FD4" w:rsidRDefault="00DF5FD4" w:rsidP="00DF5FD4">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DF5FD4" w:rsidRDefault="00DF5FD4" w:rsidP="00DF5FD4">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DF5FD4" w:rsidRDefault="00DF5FD4" w:rsidP="00DF5FD4">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DF5FD4" w:rsidRDefault="00DF5FD4" w:rsidP="00DF5FD4">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rsidR="00DF5FD4" w:rsidRPr="00F72828" w:rsidRDefault="00DF5FD4" w:rsidP="00DF5FD4">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rsidR="00DF5FD4" w:rsidRPr="00CF6314" w:rsidRDefault="00DF5FD4" w:rsidP="00DF5FD4">
      <w:r w:rsidRPr="00CF6314">
        <w:rPr>
          <w:rFonts w:ascii="Arial" w:hAnsi="Arial" w:cs="Arial"/>
          <w:b/>
          <w:sz w:val="24"/>
          <w:szCs w:val="24"/>
          <w:u w:val="single"/>
        </w:rPr>
        <w:t>Do Modo de Disputa</w:t>
      </w:r>
    </w:p>
    <w:p w:rsidR="00DF5FD4" w:rsidRPr="006A6EFC" w:rsidRDefault="00DF5FD4" w:rsidP="00DF5FD4">
      <w:pPr>
        <w:pStyle w:val="Ttulo1"/>
        <w:keepNext w:val="0"/>
        <w:numPr>
          <w:ilvl w:val="1"/>
          <w:numId w:val="5"/>
        </w:numPr>
        <w:tabs>
          <w:tab w:val="num" w:pos="1134"/>
        </w:tabs>
        <w:spacing w:before="120" w:after="120"/>
        <w:ind w:left="0" w:firstLine="0"/>
        <w:jc w:val="both"/>
      </w:pPr>
      <w:r w:rsidRPr="006A6EFC">
        <w:t xml:space="preserve"> Para o presente Pregão, será adotado para o envio de lances o </w:t>
      </w:r>
      <w:r w:rsidRPr="006A6EFC">
        <w:rPr>
          <w:b/>
          <w:u w:val="single"/>
        </w:rPr>
        <w:t>Modo de Disputa Aberto</w:t>
      </w:r>
      <w:r w:rsidRPr="006A6EFC">
        <w:t>: as licitantes apresentarão lances públicos e sucessivos, com prorrogações, conforme o critério de julgamento definido neste Edital.</w:t>
      </w:r>
    </w:p>
    <w:p w:rsidR="00DF5FD4" w:rsidRPr="006A6EFC" w:rsidRDefault="00DF5FD4" w:rsidP="00DF5FD4">
      <w:pPr>
        <w:pStyle w:val="Ttulo1"/>
        <w:keepNext w:val="0"/>
        <w:numPr>
          <w:ilvl w:val="2"/>
          <w:numId w:val="5"/>
        </w:numPr>
        <w:tabs>
          <w:tab w:val="clear" w:pos="1430"/>
        </w:tabs>
        <w:spacing w:before="120" w:after="120"/>
        <w:ind w:left="0" w:firstLine="0"/>
        <w:jc w:val="both"/>
      </w:pPr>
      <w:r w:rsidRPr="006A6EF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6A6EFC" w:rsidRDefault="00DF5FD4" w:rsidP="00DF5FD4">
      <w:pPr>
        <w:pStyle w:val="Ttulo1"/>
        <w:keepNext w:val="0"/>
        <w:numPr>
          <w:ilvl w:val="2"/>
          <w:numId w:val="5"/>
        </w:numPr>
        <w:tabs>
          <w:tab w:val="clear" w:pos="1430"/>
        </w:tabs>
        <w:spacing w:before="120" w:after="120"/>
        <w:ind w:left="0" w:firstLine="0"/>
        <w:jc w:val="both"/>
      </w:pPr>
      <w:r w:rsidRPr="006A6EFC">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6A6EFC" w:rsidRDefault="00DF5FD4" w:rsidP="00DF5FD4">
      <w:pPr>
        <w:pStyle w:val="Ttulo1"/>
        <w:keepNext w:val="0"/>
        <w:numPr>
          <w:ilvl w:val="2"/>
          <w:numId w:val="5"/>
        </w:numPr>
        <w:tabs>
          <w:tab w:val="clear" w:pos="1430"/>
        </w:tabs>
        <w:spacing w:before="120" w:after="120"/>
        <w:ind w:left="0" w:firstLine="0"/>
        <w:jc w:val="both"/>
      </w:pPr>
      <w:r w:rsidRPr="006A6EFC">
        <w:t>Na hipótese de não haver novos lances na forma estabelecida nos subitens anteriores, a sessão pública de lances será encerrada automaticamente.</w:t>
      </w:r>
    </w:p>
    <w:p w:rsidR="00DF5FD4" w:rsidRPr="006A6EFC" w:rsidRDefault="00DF5FD4" w:rsidP="00DF5FD4">
      <w:pPr>
        <w:pStyle w:val="Ttulo1"/>
        <w:keepNext w:val="0"/>
        <w:numPr>
          <w:ilvl w:val="2"/>
          <w:numId w:val="5"/>
        </w:numPr>
        <w:tabs>
          <w:tab w:val="clear" w:pos="1430"/>
        </w:tabs>
        <w:spacing w:before="120" w:after="120"/>
        <w:ind w:left="0" w:firstLine="0"/>
        <w:jc w:val="both"/>
      </w:pPr>
      <w:r w:rsidRPr="006A6EFC">
        <w:lastRenderedPageBreak/>
        <w:t>Encerrada a fase competitiva sem que haja a prorrogação automática pelo sistema eletrônico, o Pregoeiro poderá admitir o reinício da etapa de envio de lances, em prol da consecução do melhor preço, mediante justificativa.</w:t>
      </w:r>
    </w:p>
    <w:p w:rsidR="00421A7A" w:rsidRPr="006A6EFC" w:rsidRDefault="00DF5FD4" w:rsidP="00421A7A">
      <w:pPr>
        <w:pStyle w:val="Ttulo1"/>
        <w:keepNext w:val="0"/>
        <w:numPr>
          <w:ilvl w:val="2"/>
          <w:numId w:val="5"/>
        </w:numPr>
        <w:tabs>
          <w:tab w:val="clear" w:pos="1430"/>
        </w:tabs>
        <w:spacing w:before="120" w:after="120"/>
        <w:ind w:left="0" w:firstLine="0"/>
        <w:jc w:val="both"/>
      </w:pPr>
      <w:r w:rsidRPr="006A6EFC">
        <w:t xml:space="preserve">O intervalo mínimo de diferença de </w:t>
      </w:r>
      <w:r w:rsidR="00D9262E" w:rsidRPr="006A6EFC">
        <w:t>valores entre os lances será de 0,1</w:t>
      </w:r>
      <w:r w:rsidR="008F482D" w:rsidRPr="006A6EFC">
        <w:t>% (</w:t>
      </w:r>
      <w:r w:rsidR="00D9262E" w:rsidRPr="006A6EFC">
        <w:t xml:space="preserve">um décimo </w:t>
      </w:r>
      <w:r w:rsidR="008F482D" w:rsidRPr="006A6EFC">
        <w:t xml:space="preserve">por </w:t>
      </w:r>
      <w:r w:rsidR="00D9262E" w:rsidRPr="006A6EFC">
        <w:t>cento</w:t>
      </w:r>
      <w:r w:rsidR="008F482D" w:rsidRPr="006A6EFC">
        <w:t>)</w:t>
      </w:r>
      <w:r w:rsidRPr="006A6EFC">
        <w:t>, e incidirá tanto em relação aos lances intermediários quanto em relação ao lance que cobrir a melhor oferta.</w:t>
      </w:r>
    </w:p>
    <w:bookmarkEnd w:id="6"/>
    <w:p w:rsidR="008B562F" w:rsidRPr="003C539F" w:rsidRDefault="00D9262E" w:rsidP="007F2CB0">
      <w:pPr>
        <w:pStyle w:val="Ttulo1"/>
        <w:pBdr>
          <w:top w:val="single" w:sz="4" w:space="1" w:color="auto"/>
          <w:bottom w:val="single" w:sz="4" w:space="1" w:color="auto"/>
        </w:pBdr>
        <w:spacing w:before="120" w:after="120"/>
        <w:ind w:left="0" w:hanging="77"/>
      </w:pPr>
      <w:r>
        <w:t xml:space="preserve"> </w:t>
      </w:r>
      <w:r w:rsidR="00FE060A" w:rsidRPr="00CF6314">
        <w:t>DOS CRITÉRIOS DE DESEMPATE</w:t>
      </w:r>
      <w:r w:rsidR="00FE060A" w:rsidRPr="003C539F" w:rsidDel="00F72828">
        <w:t xml:space="preserve"> </w:t>
      </w:r>
      <w:r w:rsidR="001C3F2A">
        <w:fldChar w:fldCharType="begin"/>
      </w:r>
      <w:r w:rsidR="001C3F2A">
        <w:instrText xml:space="preserve"> XE "</w:instrText>
      </w:r>
      <w:r w:rsidR="001C3F2A" w:rsidRPr="00B46087">
        <w:instrText xml:space="preserve">8. </w:instrText>
      </w:r>
      <w:r w:rsidR="00FE060A" w:rsidRPr="00CF6314">
        <w:instrText>DOS CRITÉRIOS DE DESEMPATE</w:instrText>
      </w:r>
      <w:r w:rsidR="001C3F2A">
        <w:instrText xml:space="preserve">; </w:instrText>
      </w:r>
      <w:r w:rsidR="009A3D86">
        <w:instrText>h</w:instrText>
      </w:r>
      <w:r w:rsidR="001C3F2A">
        <w:instrText xml:space="preserve">" </w:instrText>
      </w:r>
      <w:r w:rsidR="001C3F2A">
        <w:fldChar w:fldCharType="end"/>
      </w:r>
    </w:p>
    <w:p w:rsidR="008B562F" w:rsidRDefault="00FE060A" w:rsidP="007F2CB0">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1245C" w:rsidP="006545F9">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rsidR="008B562F" w:rsidRDefault="0081245C" w:rsidP="007F2CB0">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CD0EDC" w:rsidRDefault="00CD0EDC" w:rsidP="007F2CB0">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rsidR="008B562F" w:rsidRDefault="008B562F" w:rsidP="007F2CB0">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rsidR="001D031C" w:rsidRDefault="001D031C" w:rsidP="007F2CB0">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6134D5" w:rsidRDefault="0081245C" w:rsidP="006134D5">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FE060A" w:rsidRDefault="00FE060A" w:rsidP="00FE060A">
      <w:pPr>
        <w:pStyle w:val="Ttulo1"/>
        <w:keepNext w:val="0"/>
        <w:numPr>
          <w:ilvl w:val="1"/>
          <w:numId w:val="5"/>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rsidR="00FE060A" w:rsidRDefault="00FE060A" w:rsidP="00FE060A">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FE060A" w:rsidRPr="00FE060A" w:rsidRDefault="00FE060A" w:rsidP="00FE060A">
      <w:pPr>
        <w:pStyle w:val="Ttulo1"/>
        <w:pBdr>
          <w:top w:val="single" w:sz="4" w:space="1" w:color="auto"/>
          <w:bottom w:val="single" w:sz="4" w:space="1" w:color="auto"/>
        </w:pBdr>
        <w:spacing w:before="120" w:after="120"/>
        <w:ind w:left="0" w:hanging="77"/>
      </w:pPr>
      <w:r>
        <w:lastRenderedPageBreak/>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FE060A" w:rsidRDefault="00FE060A" w:rsidP="00FE060A">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E060A" w:rsidRDefault="00FE060A" w:rsidP="00FE060A">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FE060A" w:rsidRPr="0046010A" w:rsidRDefault="00FE060A" w:rsidP="00FE060A">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FE060A" w:rsidRPr="00CF6314" w:rsidRDefault="00FE060A" w:rsidP="00FE060A">
      <w:pPr>
        <w:pStyle w:val="Ttulo1"/>
        <w:keepNext w:val="0"/>
        <w:numPr>
          <w:ilvl w:val="2"/>
          <w:numId w:val="5"/>
        </w:numPr>
        <w:tabs>
          <w:tab w:val="clear" w:pos="1430"/>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8B562F" w:rsidRDefault="00FE060A" w:rsidP="00FE060A">
      <w:pPr>
        <w:pStyle w:val="Ttulo1"/>
        <w:keepNext w:val="0"/>
        <w:numPr>
          <w:ilvl w:val="1"/>
          <w:numId w:val="5"/>
        </w:numPr>
        <w:tabs>
          <w:tab w:val="num" w:pos="1134"/>
        </w:tabs>
        <w:spacing w:before="120" w:after="120"/>
        <w:ind w:left="0" w:firstLine="0"/>
        <w:jc w:val="both"/>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rsidR="00361DBC" w:rsidRDefault="00FE060A" w:rsidP="006545F9">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rsidR="00104B19" w:rsidRDefault="00104B19" w:rsidP="007F2CB0">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104B19" w:rsidRDefault="00104B19" w:rsidP="007F2CB0">
      <w:pPr>
        <w:pStyle w:val="Ttulo1"/>
        <w:keepNext w:val="0"/>
        <w:numPr>
          <w:ilvl w:val="2"/>
          <w:numId w:val="5"/>
        </w:numPr>
        <w:tabs>
          <w:tab w:val="num" w:pos="1134"/>
        </w:tabs>
        <w:spacing w:before="120" w:after="120"/>
        <w:ind w:left="0" w:firstLine="0"/>
        <w:jc w:val="both"/>
      </w:pPr>
      <w:r>
        <w:t>Entende-se por preço</w:t>
      </w:r>
      <w:r w:rsidR="007A663C">
        <w:t xml:space="preserve"> </w:t>
      </w:r>
      <w:r>
        <w:t xml:space="preserve">excessivo aquele que, após a fase de lances ou negociação, extrapolar </w:t>
      </w:r>
      <w:r w:rsidRPr="00A25AAC">
        <w:t xml:space="preserve">os </w:t>
      </w:r>
      <w:r w:rsidRPr="006A6EFC">
        <w:t xml:space="preserve">valores </w:t>
      </w:r>
      <w:r w:rsidR="00F20805" w:rsidRPr="006A6EFC">
        <w:t>unitários</w:t>
      </w:r>
      <w:r w:rsidR="00F20805" w:rsidRPr="00A25AAC">
        <w:t xml:space="preserve"> </w:t>
      </w:r>
      <w:r w:rsidRPr="00A25AAC">
        <w:t>apresentado</w:t>
      </w:r>
      <w:r w:rsidRPr="006A6EFC">
        <w:t>s</w:t>
      </w:r>
      <w:r w:rsidRPr="00A25AAC">
        <w:t xml:space="preserve"> no</w:t>
      </w:r>
      <w:r>
        <w:t xml:space="preserve"> orçamento estimado.</w:t>
      </w:r>
    </w:p>
    <w:p w:rsidR="006134D5" w:rsidRPr="00F66B93" w:rsidRDefault="006134D5" w:rsidP="006134D5">
      <w:pPr>
        <w:pStyle w:val="disposicoes"/>
        <w:numPr>
          <w:ilvl w:val="1"/>
          <w:numId w:val="5"/>
        </w:numPr>
        <w:tabs>
          <w:tab w:val="clear" w:pos="1571"/>
          <w:tab w:val="left" w:pos="1134"/>
        </w:tabs>
        <w:ind w:left="0" w:firstLine="0"/>
      </w:pPr>
      <w:r w:rsidRPr="00F66B93">
        <w:t>Na forma de documentação complementar, o Pregoeiro poderá solicitar catálogos ou informações do fabricante que comprovem a perfeita adequação do objeto ofertado às exigências editalícias.</w:t>
      </w:r>
    </w:p>
    <w:p w:rsidR="006134D5" w:rsidRPr="00F66B93" w:rsidRDefault="006134D5" w:rsidP="00C24F13">
      <w:pPr>
        <w:pStyle w:val="disposicoes"/>
        <w:numPr>
          <w:ilvl w:val="2"/>
          <w:numId w:val="5"/>
        </w:numPr>
        <w:tabs>
          <w:tab w:val="clear" w:pos="1430"/>
        </w:tabs>
        <w:ind w:left="0" w:firstLine="0"/>
      </w:pPr>
      <w:r w:rsidRPr="00F66B93">
        <w:t xml:space="preserve">A indicação do endereço do sítio eletrônico do fabricante referente à documentação técnica apresentada poderá ser aceita, como alternativa, para fins de averiguação das especificações do objeto, desde que o </w:t>
      </w:r>
      <w:r w:rsidRPr="00F66B93">
        <w:rPr>
          <w:i/>
        </w:rPr>
        <w:t>link</w:t>
      </w:r>
      <w:r w:rsidRPr="00F66B93">
        <w:t xml:space="preserve"> indicado direcione especificamente para o produto ofertado, sendo vedado </w:t>
      </w:r>
      <w:r w:rsidRPr="00F66B93">
        <w:rPr>
          <w:i/>
        </w:rPr>
        <w:t xml:space="preserve">link </w:t>
      </w:r>
      <w:r w:rsidRPr="00F66B93">
        <w:t>que forneça apenas a página inicial do sítio eletrônico do fabricante.</w:t>
      </w:r>
    </w:p>
    <w:p w:rsidR="00104B19" w:rsidRPr="008E6ABC" w:rsidRDefault="006134D5" w:rsidP="006545F9">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D9262E">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w:t>
      </w:r>
      <w:r w:rsidRPr="003476C6">
        <w:t>Edital</w:t>
      </w:r>
      <w:r w:rsidR="00D9262E" w:rsidRPr="003476C6">
        <w:t xml:space="preserve"> </w:t>
      </w:r>
      <w:r w:rsidRPr="00105021">
        <w:t xml:space="preserve">e </w:t>
      </w:r>
      <w:r w:rsidR="00F66B93" w:rsidRPr="00105021">
        <w:t>às amostras apresentadas</w:t>
      </w:r>
      <w:r w:rsidRPr="003476C6">
        <w:t>.</w:t>
      </w:r>
    </w:p>
    <w:p w:rsidR="00104B19" w:rsidRDefault="00104B19" w:rsidP="006545F9">
      <w:pPr>
        <w:pStyle w:val="disposicoes"/>
        <w:numPr>
          <w:ilvl w:val="1"/>
          <w:numId w:val="5"/>
        </w:numPr>
        <w:tabs>
          <w:tab w:val="clear" w:pos="1571"/>
          <w:tab w:val="left" w:pos="1134"/>
        </w:tabs>
        <w:ind w:left="0" w:firstLine="0"/>
      </w:pPr>
      <w:r>
        <w:lastRenderedPageBreak/>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rsidR="00104B19" w:rsidRDefault="00104B19" w:rsidP="007F2CB0">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104B19">
        <w:t>.</w:t>
      </w:r>
    </w:p>
    <w:p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rsidR="00FE060A"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rsidR="008B562F" w:rsidRDefault="00CF7369" w:rsidP="006545F9">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28695E" w:rsidP="007F2CB0">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rsidR="008B562F" w:rsidRDefault="008B562F" w:rsidP="0028695E">
      <w:pPr>
        <w:pStyle w:val="disposicoes"/>
        <w:tabs>
          <w:tab w:val="clear" w:pos="1571"/>
          <w:tab w:val="left" w:pos="1134"/>
        </w:tabs>
        <w:ind w:left="0" w:firstLine="0"/>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rsidR="006364FC" w:rsidRPr="006364FC" w:rsidRDefault="006364FC" w:rsidP="00421A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rsidR="008B562F" w:rsidRDefault="003476C6" w:rsidP="007F2CB0">
      <w:pPr>
        <w:pStyle w:val="Ttulo1"/>
        <w:keepNext w:val="0"/>
        <w:numPr>
          <w:ilvl w:val="2"/>
          <w:numId w:val="6"/>
        </w:numPr>
        <w:tabs>
          <w:tab w:val="num" w:pos="1134"/>
        </w:tabs>
        <w:spacing w:before="120" w:after="120"/>
        <w:ind w:left="0" w:firstLine="0"/>
        <w:jc w:val="both"/>
        <w:rPr>
          <w:rStyle w:val="fonte"/>
        </w:rPr>
      </w:pPr>
      <w:r w:rsidRPr="003476C6">
        <w:t>Caso haja a participação de empresas estrangeiras, todos os documentos exigidos em equivalência com os apresentados por empresas nacionais, estando em língua estrangeira, poderão ser entregues, desde que acompanhados de tradução livre.</w:t>
      </w:r>
    </w:p>
    <w:p w:rsidR="008B562F" w:rsidRDefault="003476C6" w:rsidP="00105021">
      <w:pPr>
        <w:pStyle w:val="Ttulo1"/>
        <w:keepNext w:val="0"/>
        <w:numPr>
          <w:ilvl w:val="3"/>
          <w:numId w:val="6"/>
        </w:numPr>
        <w:tabs>
          <w:tab w:val="clear" w:pos="1931"/>
          <w:tab w:val="num" w:pos="1134"/>
        </w:tabs>
        <w:spacing w:before="120" w:after="120"/>
        <w:ind w:left="0" w:firstLine="0"/>
        <w:jc w:val="both"/>
        <w:rPr>
          <w:rStyle w:val="fonte"/>
        </w:rPr>
      </w:pPr>
      <w:r w:rsidRPr="003476C6">
        <w:rPr>
          <w:rFonts w:cs="Arial"/>
          <w:color w:val="000000"/>
          <w:szCs w:val="24"/>
          <w:lang w:eastAsia="en-US"/>
        </w:rPr>
        <w:lastRenderedPageBreak/>
        <w:t xml:space="preserve">Na hipótese de a licitante vencedora ser estrangeira, para fins de </w:t>
      </w:r>
      <w:r w:rsidRPr="00105021">
        <w:rPr>
          <w:rFonts w:cs="Arial"/>
          <w:color w:val="000000"/>
          <w:szCs w:val="24"/>
          <w:lang w:eastAsia="en-US"/>
        </w:rPr>
        <w:t>assinatura do contrato (ou documento equivalente)</w:t>
      </w:r>
      <w:r w:rsidRPr="003476C6">
        <w:rPr>
          <w:rFonts w:cs="Arial"/>
          <w:color w:val="000000"/>
          <w:szCs w:val="24"/>
          <w:lang w:eastAsia="en-US"/>
        </w:rPr>
        <w:t>, os documentos de que trata este subitem serão traduzidos por tradutor juramentado no País e apostilados nos termos do disposto no Decreto n. 8.660, de 2016 ou de outro que venha a substituí-lo, ou consularizados pelos respectivos consulados ou embaixadas</w:t>
      </w:r>
      <w:r w:rsidR="008B562F">
        <w:t>.</w:t>
      </w:r>
    </w:p>
    <w:p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rsidR="00C3702D" w:rsidRPr="00C3702D" w:rsidRDefault="00C3702D" w:rsidP="00691C32">
      <w:pPr>
        <w:pStyle w:val="disposicoes"/>
        <w:numPr>
          <w:ilvl w:val="2"/>
          <w:numId w:val="9"/>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5917">
        <w:rPr>
          <w:u w:val="single"/>
        </w:rPr>
        <w:t>5</w:t>
      </w:r>
      <w:r w:rsidRPr="00C3702D">
        <w:t>, por igual período, a critério da Câmara dos Deputados, quando requerida pela licitante, mediante apresentação de justificativa.</w:t>
      </w:r>
    </w:p>
    <w:p w:rsidR="005D181F" w:rsidRPr="005D181F" w:rsidRDefault="008B562F" w:rsidP="00691C32">
      <w:pPr>
        <w:pStyle w:val="disposicoes"/>
        <w:numPr>
          <w:ilvl w:val="2"/>
          <w:numId w:val="9"/>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rsidR="00B66E96" w:rsidRPr="003C653E" w:rsidRDefault="00B66E96" w:rsidP="006545F9">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rsidR="00B66E96" w:rsidRPr="003F3540" w:rsidRDefault="00B66E96" w:rsidP="00691C32">
      <w:pPr>
        <w:pStyle w:val="disposicoes"/>
        <w:numPr>
          <w:ilvl w:val="0"/>
          <w:numId w:val="13"/>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7A5222" w:rsidRPr="006B57B4">
          <w:rPr>
            <w:rStyle w:val="Hyperlink"/>
          </w:rPr>
          <w:t>http://www.portaltransparencia.gov.br</w:t>
        </w:r>
      </w:hyperlink>
      <w:r w:rsidRPr="003F3540">
        <w:t>);</w:t>
      </w:r>
    </w:p>
    <w:p w:rsidR="00B66E96" w:rsidRPr="003C653E" w:rsidRDefault="00B66E96" w:rsidP="00691C32">
      <w:pPr>
        <w:pStyle w:val="disposicoes"/>
        <w:numPr>
          <w:ilvl w:val="0"/>
          <w:numId w:val="13"/>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rsidR="00B66E96" w:rsidRPr="003C653E" w:rsidRDefault="00B66E96" w:rsidP="00691C32">
      <w:pPr>
        <w:pStyle w:val="disposicoes"/>
        <w:numPr>
          <w:ilvl w:val="0"/>
          <w:numId w:val="13"/>
        </w:numPr>
        <w:ind w:left="1418" w:hanging="284"/>
      </w:pPr>
      <w:r w:rsidRPr="003C653E">
        <w:t>por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rsidR="008B562F" w:rsidRPr="005D181F" w:rsidRDefault="0028695E" w:rsidP="00CE622B">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5D181F">
        <w:t>.</w:t>
      </w:r>
    </w:p>
    <w:p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rsidR="008B562F" w:rsidRPr="009908F3"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lastRenderedPageBreak/>
        <w:t>O Pregoeiro estabelecerá o prazo para manifestação pela intenção de interpor recurso, que não será inferior a 30 (trinta) minutos.</w:t>
      </w:r>
    </w:p>
    <w:p w:rsidR="0028695E" w:rsidRDefault="0028695E" w:rsidP="0028695E">
      <w:pPr>
        <w:pStyle w:val="Ttulo1"/>
        <w:keepNext w:val="0"/>
        <w:numPr>
          <w:ilvl w:val="2"/>
          <w:numId w:val="6"/>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Default="00DB54AD" w:rsidP="007F2CB0">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rsidR="008B562F" w:rsidRDefault="00DB54AD" w:rsidP="007F2CB0">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do </w:t>
      </w:r>
      <w:r w:rsidR="000756AD" w:rsidRPr="006A6EFC">
        <w:t>Diretor Administrativo</w:t>
      </w:r>
      <w:r w:rsidR="000756AD">
        <w:t xml:space="preserve"> </w:t>
      </w:r>
      <w:r>
        <w:t>para fins de decisão quanto ao recurso e à adjudicação do objeto.</w:t>
      </w:r>
    </w:p>
    <w:p w:rsidR="008B562F" w:rsidRDefault="00DB54AD" w:rsidP="007F2CB0">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caberá ao Pregoeiro adjudicar o objeto</w:t>
      </w:r>
      <w:r w:rsidR="008B562F">
        <w:t>.</w:t>
      </w:r>
    </w:p>
    <w:p w:rsidR="008B562F" w:rsidRDefault="00CF7369" w:rsidP="007F2CB0">
      <w:pPr>
        <w:pStyle w:val="Ttulo1"/>
        <w:keepNext w:val="0"/>
        <w:numPr>
          <w:ilvl w:val="1"/>
          <w:numId w:val="6"/>
        </w:numPr>
        <w:tabs>
          <w:tab w:val="clear" w:pos="1571"/>
          <w:tab w:val="num" w:pos="1134"/>
        </w:tabs>
        <w:spacing w:before="120" w:after="120"/>
        <w:ind w:left="0" w:firstLine="0"/>
        <w:jc w:val="both"/>
      </w:pPr>
      <w:bookmarkStart w:id="10" w:name="_Toc255972731"/>
      <w:r>
        <w:t>O</w:t>
      </w:r>
      <w:r w:rsidRPr="009A5D1F">
        <w:t xml:space="preserve"> Pregoeiro encaminhar</w:t>
      </w:r>
      <w:r>
        <w:t>á</w:t>
      </w:r>
      <w:r w:rsidRPr="009A5D1F">
        <w:t xml:space="preserve"> o processo devidamente instruído à </w:t>
      </w:r>
      <w:r w:rsidRPr="006A6EFC">
        <w:t>Diretoria Administrativa</w:t>
      </w:r>
      <w:r w:rsidRPr="009A5D1F">
        <w:t xml:space="preserve"> e propor</w:t>
      </w:r>
      <w:r>
        <w:t>á</w:t>
      </w:r>
      <w:r w:rsidRPr="009A5D1F">
        <w:t xml:space="preserve"> a </w:t>
      </w:r>
      <w:r>
        <w:t xml:space="preserve">sua </w:t>
      </w:r>
      <w:r w:rsidRPr="009A5D1F">
        <w:t>homologação</w:t>
      </w:r>
      <w:r>
        <w:t>.</w:t>
      </w:r>
    </w:p>
    <w:p w:rsidR="00CF7369" w:rsidRPr="00CF7369" w:rsidRDefault="00CF7369" w:rsidP="00CF7369">
      <w:pPr>
        <w:pStyle w:val="Ttulo1"/>
        <w:keepNext w:val="0"/>
        <w:numPr>
          <w:ilvl w:val="1"/>
          <w:numId w:val="6"/>
        </w:numPr>
        <w:tabs>
          <w:tab w:val="clear" w:pos="1571"/>
          <w:tab w:val="num" w:pos="1134"/>
        </w:tabs>
        <w:spacing w:before="120" w:after="120"/>
        <w:ind w:left="0" w:firstLine="0"/>
        <w:jc w:val="both"/>
      </w:pPr>
      <w:r>
        <w:t xml:space="preserve">Caberá à </w:t>
      </w:r>
      <w:r w:rsidRPr="006A6EFC">
        <w:t>Diretoria Administrativa</w:t>
      </w:r>
      <w:r>
        <w:t xml:space="preserve"> homologar o resultado da licitação.</w:t>
      </w:r>
    </w:p>
    <w:bookmarkEnd w:id="10"/>
    <w:p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rsidR="00DB54AD" w:rsidRPr="008038BD" w:rsidRDefault="00DB54AD" w:rsidP="00DB54AD">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5D181F" w:rsidRDefault="00DB54AD" w:rsidP="00DB54AD">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lastRenderedPageBreak/>
        <w:t>A aplicação de sanções administrativas não reduz nem isenta a obrigação da Contratada de indenizar integralmente eventuais danos causados a Administração ou a terceiros.</w:t>
      </w:r>
    </w:p>
    <w:p w:rsidR="00DB54AD"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CF6314">
        <w:rPr>
          <w:rFonts w:cs="Arial"/>
        </w:rPr>
        <w:t xml:space="preserve">Ficará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B54AD" w:rsidRPr="00A4103A" w:rsidRDefault="00DB54AD" w:rsidP="00691C32">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rsidR="00DB54AD" w:rsidRDefault="00DB54AD" w:rsidP="00691C32">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rsidR="00DB54AD" w:rsidRDefault="00DB54AD" w:rsidP="00691C32">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rsidR="00DB54AD" w:rsidRDefault="00DB54AD" w:rsidP="00691C32">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DB54AD" w:rsidRDefault="00DB54AD" w:rsidP="00691C32">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DB54AD" w:rsidRDefault="00DB54AD" w:rsidP="00691C32">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rsidR="00DB54AD" w:rsidRDefault="00DB54AD" w:rsidP="00691C32">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rsidR="00DB54AD" w:rsidRDefault="00DB54AD" w:rsidP="00691C32">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DB54AD" w:rsidRDefault="00DB54AD" w:rsidP="00691C32">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rsidR="00C85A18" w:rsidRDefault="00DB54AD" w:rsidP="00691C32">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Pr>
          <w:rFonts w:ascii="Arial" w:hAnsi="Arial" w:cs="Arial"/>
        </w:rPr>
        <w:t>cometer fraude fiscal.</w:t>
      </w:r>
    </w:p>
    <w:p w:rsidR="00421A7A" w:rsidRDefault="00421A7A" w:rsidP="00300A01">
      <w:pPr>
        <w:pStyle w:val="Ttulo1"/>
        <w:keepNext w:val="0"/>
        <w:numPr>
          <w:ilvl w:val="2"/>
          <w:numId w:val="6"/>
        </w:numPr>
        <w:tabs>
          <w:tab w:val="clear" w:pos="1430"/>
        </w:tabs>
        <w:spacing w:before="120" w:after="120"/>
        <w:ind w:left="0" w:firstLine="0"/>
        <w:jc w:val="both"/>
      </w:pPr>
      <w:r w:rsidRPr="00A4103A">
        <w:t>As sanções serão registradas e publicadas no Sicaf</w:t>
      </w:r>
      <w:r>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rsidR="00C85A18" w:rsidRDefault="00C85A18" w:rsidP="00C85A18">
      <w:pPr>
        <w:pStyle w:val="Ttulo1"/>
        <w:keepNext w:val="0"/>
        <w:numPr>
          <w:ilvl w:val="2"/>
          <w:numId w:val="6"/>
        </w:numPr>
        <w:tabs>
          <w:tab w:val="clear" w:pos="1430"/>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pPr>
      <w:r>
        <w:t>Demais sanções administrativas estão previstas no Anexo n. 5 (Minuta do Contrato).</w:t>
      </w:r>
    </w:p>
    <w:p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rsidR="008B562F" w:rsidRDefault="00DB54AD" w:rsidP="00CE622B">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7F2CB0">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CE622B">
      <w:pPr>
        <w:pStyle w:val="Ttulo1"/>
        <w:keepNext w:val="0"/>
        <w:numPr>
          <w:ilvl w:val="1"/>
          <w:numId w:val="6"/>
        </w:numPr>
        <w:tabs>
          <w:tab w:val="clear" w:pos="1571"/>
          <w:tab w:val="num" w:pos="1134"/>
        </w:tabs>
        <w:spacing w:before="120" w:after="120"/>
        <w:ind w:left="0" w:firstLine="0"/>
        <w:jc w:val="both"/>
      </w:pPr>
      <w:r>
        <w:t xml:space="preserve">É facultado ao Pregoeiro ou à autoridade superior, em qualquer fase da licitação, promover diligência destinada a esclarecer ou complementar a instrução do </w:t>
      </w:r>
      <w:r>
        <w:lastRenderedPageBreak/>
        <w:t>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DB54AD" w:rsidP="007F2CB0">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7F2CB0">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691C32">
      <w:pPr>
        <w:pStyle w:val="Ttulo1"/>
        <w:keepNext w:val="0"/>
        <w:numPr>
          <w:ilvl w:val="3"/>
          <w:numId w:val="12"/>
        </w:numPr>
        <w:tabs>
          <w:tab w:val="clear" w:pos="1931"/>
        </w:tabs>
        <w:spacing w:before="120" w:after="120"/>
        <w:ind w:left="1418" w:hanging="284"/>
        <w:jc w:val="both"/>
      </w:pPr>
      <w:r w:rsidRPr="003C539F">
        <w:t>na própria sessão pública do Pregão Eletrônico;</w:t>
      </w:r>
    </w:p>
    <w:p w:rsidR="008B562F" w:rsidRPr="003C539F" w:rsidRDefault="008B562F" w:rsidP="00691C32">
      <w:pPr>
        <w:pStyle w:val="Ttulo1"/>
        <w:keepNext w:val="0"/>
        <w:numPr>
          <w:ilvl w:val="3"/>
          <w:numId w:val="12"/>
        </w:numPr>
        <w:tabs>
          <w:tab w:val="clear" w:pos="1931"/>
        </w:tabs>
        <w:spacing w:before="120" w:after="120"/>
        <w:ind w:left="1418" w:hanging="284"/>
        <w:jc w:val="both"/>
      </w:pPr>
      <w:r w:rsidRPr="003C539F">
        <w:t>pela publicação dos atos no Diário Oficial da União;</w:t>
      </w:r>
    </w:p>
    <w:p w:rsidR="00DD67F2" w:rsidRDefault="008B562F" w:rsidP="00691C32">
      <w:pPr>
        <w:pStyle w:val="Ttulo1"/>
        <w:keepNext w:val="0"/>
        <w:numPr>
          <w:ilvl w:val="3"/>
          <w:numId w:val="12"/>
        </w:numPr>
        <w:tabs>
          <w:tab w:val="clear" w:pos="1931"/>
        </w:tabs>
        <w:spacing w:before="120" w:after="120"/>
        <w:ind w:left="1418" w:hanging="284"/>
        <w:jc w:val="both"/>
      </w:pPr>
      <w:r w:rsidRPr="003C539F">
        <w:t xml:space="preserve">por carta; </w:t>
      </w:r>
    </w:p>
    <w:p w:rsidR="008B562F" w:rsidRPr="003F3540" w:rsidRDefault="00DD67F2" w:rsidP="00691C32">
      <w:pPr>
        <w:pStyle w:val="Ttulo1"/>
        <w:keepNext w:val="0"/>
        <w:numPr>
          <w:ilvl w:val="3"/>
          <w:numId w:val="12"/>
        </w:numPr>
        <w:tabs>
          <w:tab w:val="clear" w:pos="1931"/>
        </w:tabs>
        <w:spacing w:before="120" w:after="120"/>
        <w:ind w:left="1418" w:hanging="284"/>
        <w:jc w:val="both"/>
      </w:pPr>
      <w:r w:rsidRPr="003C539F">
        <w:t>ou, quando cabível, por meio de m</w:t>
      </w:r>
      <w:r>
        <w:t xml:space="preserve">ensagem apresentada no sítio </w:t>
      </w:r>
      <w:r w:rsidRPr="003F3540">
        <w:t xml:space="preserve">eletrônico </w:t>
      </w:r>
      <w:hyperlink r:id="rId25" w:history="1">
        <w:r w:rsidR="00CB5708" w:rsidRPr="006B57B4">
          <w:rPr>
            <w:rStyle w:val="Hyperlink"/>
          </w:rPr>
          <w:t>www.comprasgovernamentais.gov.br</w:t>
        </w:r>
      </w:hyperlink>
      <w:r w:rsidR="00CB5708">
        <w:t xml:space="preserve">. </w:t>
      </w:r>
    </w:p>
    <w:p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Pr="00B4197D" w:rsidRDefault="00B35792" w:rsidP="007F2CB0">
      <w:pPr>
        <w:pStyle w:val="Ttulo1"/>
        <w:keepNext w:val="0"/>
        <w:numPr>
          <w:ilvl w:val="1"/>
          <w:numId w:val="6"/>
        </w:numPr>
        <w:tabs>
          <w:tab w:val="clear" w:pos="1571"/>
          <w:tab w:val="num" w:pos="1134"/>
        </w:tabs>
        <w:spacing w:before="120" w:after="120"/>
        <w:ind w:left="0" w:firstLine="0"/>
        <w:jc w:val="both"/>
      </w:pPr>
      <w:r w:rsidRPr="00B4197D">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B4197D">
        <w:rPr>
          <w:rFonts w:cs="Arial"/>
          <w:szCs w:val="24"/>
        </w:rPr>
        <w:lastRenderedPageBreak/>
        <w:t>recolhimento da importância devida em favor do Fundo Rotativo da Câmara dos Deputados</w:t>
      </w:r>
      <w:r w:rsidRPr="00B4197D">
        <w:t>, por meio de Guia de Recolhimento da União (GRU) Simples.</w:t>
      </w:r>
    </w:p>
    <w:p w:rsidR="008B562F" w:rsidRPr="00B4197D" w:rsidRDefault="00B35792" w:rsidP="00CE622B">
      <w:pPr>
        <w:pStyle w:val="Ttulo1"/>
        <w:keepNext w:val="0"/>
        <w:numPr>
          <w:ilvl w:val="2"/>
          <w:numId w:val="6"/>
        </w:numPr>
        <w:tabs>
          <w:tab w:val="num"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0605B4" w:rsidRDefault="000605B4" w:rsidP="000605B4">
      <w:pPr>
        <w:pStyle w:val="Ttulo1"/>
        <w:keepNext w:val="0"/>
        <w:numPr>
          <w:ilvl w:val="2"/>
          <w:numId w:val="6"/>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007A5222" w:rsidRPr="006B57B4">
          <w:rPr>
            <w:rStyle w:val="Hyperlink"/>
          </w:rPr>
          <w:t>www.stn.fazenda.gov.br</w:t>
        </w:r>
      </w:hyperlink>
      <w:r w:rsidR="007A5222">
        <w:t xml:space="preserve"> </w:t>
      </w:r>
      <w:r w:rsidRPr="000605B4">
        <w:t>e preenchida com os seguintes campos:</w:t>
      </w:r>
    </w:p>
    <w:p w:rsidR="000605B4" w:rsidRDefault="000605B4" w:rsidP="00691C32">
      <w:pPr>
        <w:pStyle w:val="Ttulo1"/>
        <w:keepNext w:val="0"/>
        <w:numPr>
          <w:ilvl w:val="0"/>
          <w:numId w:val="16"/>
        </w:numPr>
        <w:tabs>
          <w:tab w:val="clear" w:pos="928"/>
        </w:tabs>
        <w:spacing w:before="120" w:after="120"/>
        <w:ind w:left="1418" w:hanging="284"/>
        <w:jc w:val="both"/>
      </w:pPr>
      <w:r>
        <w:t>Unidade Favorecida (Código): 010090, Gestão: 00001;</w:t>
      </w:r>
    </w:p>
    <w:p w:rsidR="000605B4" w:rsidRDefault="000605B4" w:rsidP="00691C32">
      <w:pPr>
        <w:pStyle w:val="Ttulo1"/>
        <w:keepNext w:val="0"/>
        <w:numPr>
          <w:ilvl w:val="0"/>
          <w:numId w:val="16"/>
        </w:numPr>
        <w:spacing w:before="120" w:after="120"/>
        <w:ind w:left="1418" w:hanging="284"/>
        <w:jc w:val="both"/>
      </w:pPr>
      <w:r>
        <w:t>Recolhimento (Código): 28830-6;</w:t>
      </w:r>
    </w:p>
    <w:p w:rsidR="008B562F" w:rsidRPr="00B4197D" w:rsidRDefault="000605B4" w:rsidP="00691C32">
      <w:pPr>
        <w:pStyle w:val="Ttulo1"/>
        <w:keepNext w:val="0"/>
        <w:numPr>
          <w:ilvl w:val="0"/>
          <w:numId w:val="16"/>
        </w:numPr>
        <w:spacing w:before="120" w:after="120"/>
        <w:ind w:left="1418" w:hanging="284"/>
        <w:jc w:val="both"/>
      </w:pPr>
      <w:r>
        <w:t>Número de Referência: 422.</w:t>
      </w:r>
    </w:p>
    <w:p w:rsidR="00B4197D" w:rsidRPr="00B4197D"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49580F">
        <w:rPr>
          <w:rFonts w:ascii="Arial" w:hAnsi="Arial"/>
          <w:sz w:val="24"/>
        </w:rPr>
        <w:t>16</w:t>
      </w:r>
      <w:r>
        <w:rPr>
          <w:rFonts w:ascii="Arial" w:hAnsi="Arial"/>
          <w:sz w:val="24"/>
        </w:rPr>
        <w:t xml:space="preserve"> de </w:t>
      </w:r>
      <w:r w:rsidR="0049580F">
        <w:rPr>
          <w:rFonts w:ascii="Arial" w:hAnsi="Arial"/>
          <w:sz w:val="24"/>
        </w:rPr>
        <w:t>abril</w:t>
      </w:r>
      <w:r>
        <w:rPr>
          <w:rFonts w:ascii="Arial" w:hAnsi="Arial"/>
          <w:sz w:val="24"/>
        </w:rPr>
        <w:t xml:space="preserve"> </w:t>
      </w:r>
      <w:r w:rsidR="0072435D">
        <w:rPr>
          <w:rFonts w:ascii="Arial" w:hAnsi="Arial"/>
          <w:sz w:val="24"/>
        </w:rPr>
        <w:t>de 2020</w:t>
      </w:r>
      <w:r>
        <w:rPr>
          <w:rFonts w:ascii="Arial" w:hAnsi="Arial"/>
          <w:sz w:val="24"/>
        </w:rPr>
        <w:t>.</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B6B72" w:rsidRDefault="00FB6B72">
      <w:pPr>
        <w:rPr>
          <w:rFonts w:ascii="Arial" w:hAnsi="Arial"/>
          <w:sz w:val="24"/>
        </w:rPr>
      </w:pPr>
      <w:r>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943DDD" w:rsidRDefault="00943DDD" w:rsidP="00DC6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szCs w:val="24"/>
        </w:rPr>
      </w:pPr>
      <w:r>
        <w:rPr>
          <w:rFonts w:ascii="Arial" w:hAnsi="Arial" w:cs="Arial"/>
          <w:szCs w:val="24"/>
        </w:rPr>
        <w:t xml:space="preserve">A contratação garantirá o suprimento de estoque de kits para exames do Laboratório de Análises Clínicas para os </w:t>
      </w:r>
      <w:r w:rsidRPr="0049580F">
        <w:rPr>
          <w:rFonts w:ascii="Arial" w:hAnsi="Arial" w:cs="Arial"/>
          <w:szCs w:val="24"/>
        </w:rPr>
        <w:t>anos de 20</w:t>
      </w:r>
      <w:r w:rsidR="006313CD" w:rsidRPr="0049580F">
        <w:rPr>
          <w:rFonts w:ascii="Arial" w:hAnsi="Arial" w:cs="Arial"/>
          <w:szCs w:val="24"/>
        </w:rPr>
        <w:t>20</w:t>
      </w:r>
      <w:r w:rsidRPr="0049580F">
        <w:rPr>
          <w:rFonts w:ascii="Arial" w:hAnsi="Arial" w:cs="Arial"/>
          <w:szCs w:val="24"/>
        </w:rPr>
        <w:t>/2021</w:t>
      </w:r>
      <w:r>
        <w:rPr>
          <w:rFonts w:ascii="Arial" w:hAnsi="Arial" w:cs="Arial"/>
          <w:szCs w:val="24"/>
        </w:rPr>
        <w:t>.</w:t>
      </w:r>
    </w:p>
    <w:p w:rsidR="008B562F" w:rsidRDefault="00943DDD" w:rsidP="00DC6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Pr>
          <w:rFonts w:ascii="Arial" w:hAnsi="Arial" w:cs="Arial"/>
          <w:szCs w:val="24"/>
        </w:rPr>
        <w:t>Os equipamentos e insumos serão utilizados na realização de exames dos usuários do Departamento Médico da Câmara dos Deputados (Parlamentares, servidores, secretários parlamentares, CNES e seus respectivos dependentes), com a finalidade de realizar diagnósticos, acompanhamentos e prevenção de diversas doenças, bem como a realização de exames periódicos, conforme previsto na norma da Lei n. 8.112/1990. São materiais e equipamentos indispensáveis para execução dos exames realizados pela Coordenação Médica da Câmara dos Deputados.</w:t>
      </w:r>
    </w:p>
    <w:p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8F3911" w:rsidRPr="005B612A" w:rsidRDefault="008F3911" w:rsidP="008F3911">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 (itens 1 a 10) – </w:t>
      </w:r>
      <w:r w:rsidRPr="00D339BF">
        <w:rPr>
          <w:bCs/>
          <w:sz w:val="24"/>
        </w:rPr>
        <w:t>LOCAÇÃO DE EQUIPAMENTO DE LABORATÓRIO PARA ARMAZENAGEM E ROTULAGEM DE MATERIAIS UTILIZADOS NA FASE PRÉ ANÁLITICA COM FORNECIMENTO DE: TUBOS À VÁCUO, COLETORES DE FEZES, URINA E OUTROS MATERIAIS ADICIONAIS</w:t>
      </w:r>
      <w:r w:rsidRPr="005B612A">
        <w:rPr>
          <w:rStyle w:val="fonte"/>
          <w:sz w:val="24"/>
        </w:rPr>
        <w:t xml:space="preserve"> </w:t>
      </w:r>
    </w:p>
    <w:p w:rsidR="008F3911" w:rsidRDefault="008F3911" w:rsidP="008F3911">
      <w:pPr>
        <w:tabs>
          <w:tab w:val="left" w:pos="950"/>
        </w:tabs>
        <w:jc w:val="both"/>
        <w:rPr>
          <w:rFonts w:ascii="Arial" w:hAnsi="Arial" w:cs="Arial"/>
          <w:sz w:val="24"/>
        </w:rPr>
      </w:pPr>
    </w:p>
    <w:p w:rsidR="008F3911" w:rsidRPr="005B612A" w:rsidRDefault="008F3911" w:rsidP="008F3911">
      <w:pPr>
        <w:pStyle w:val="t3ftulon3fvel1negrito"/>
        <w:shd w:val="clear" w:color="auto" w:fill="D9D9D9"/>
        <w:spacing w:before="120" w:after="120"/>
        <w:ind w:left="1410" w:hanging="1410"/>
        <w:jc w:val="both"/>
        <w:rPr>
          <w:rStyle w:val="fonte"/>
          <w:sz w:val="24"/>
        </w:rPr>
      </w:pPr>
      <w:r w:rsidRPr="005B612A">
        <w:rPr>
          <w:rStyle w:val="fonte"/>
          <w:sz w:val="24"/>
        </w:rPr>
        <w:t>ITEM 1</w:t>
      </w:r>
      <w:r w:rsidRPr="005B612A">
        <w:rPr>
          <w:rStyle w:val="fonte"/>
          <w:sz w:val="24"/>
        </w:rPr>
        <w:tab/>
      </w:r>
      <w:r w:rsidRPr="00D339BF">
        <w:rPr>
          <w:bCs/>
          <w:sz w:val="24"/>
        </w:rPr>
        <w:t>LOCAÇÃO DE EQUIPAMENTO DE LABORATÓRIO PARA ARMAZENAGEM E ROTULAGEM DE MATERIAIS UTILIZADOS NA FASE PRÉ ANÁLITICA</w:t>
      </w:r>
    </w:p>
    <w:p w:rsidR="008F3911" w:rsidRDefault="008F3911" w:rsidP="008F3911">
      <w:pPr>
        <w:jc w:val="both"/>
        <w:rPr>
          <w:rFonts w:ascii="Arial" w:hAnsi="Arial" w:cs="Arial"/>
          <w:iCs/>
          <w:sz w:val="24"/>
        </w:rPr>
      </w:pPr>
      <w:r w:rsidRPr="00D339BF">
        <w:rPr>
          <w:rFonts w:ascii="Arial" w:hAnsi="Arial" w:cs="Arial"/>
          <w:iCs/>
          <w:sz w:val="24"/>
        </w:rPr>
        <w:t>APLICAÇÃO</w:t>
      </w:r>
      <w:r>
        <w:rPr>
          <w:rFonts w:ascii="Arial" w:hAnsi="Arial" w:cs="Arial"/>
          <w:iCs/>
          <w:sz w:val="24"/>
        </w:rPr>
        <w:t xml:space="preserve">: </w:t>
      </w:r>
      <w:r w:rsidRPr="00D339BF">
        <w:rPr>
          <w:rFonts w:ascii="Arial" w:hAnsi="Arial" w:cs="Arial"/>
          <w:iCs/>
          <w:sz w:val="24"/>
        </w:rPr>
        <w:t>para etiquetagem de tubos de coleta de sangue e outros materiais auxiliares.</w:t>
      </w:r>
    </w:p>
    <w:p w:rsidR="00D05053" w:rsidRDefault="008F3911" w:rsidP="008F3911">
      <w:pPr>
        <w:jc w:val="both"/>
        <w:rPr>
          <w:rFonts w:ascii="Arial" w:hAnsi="Arial" w:cs="Arial"/>
          <w:iCs/>
          <w:sz w:val="24"/>
        </w:rPr>
      </w:pPr>
      <w:r w:rsidRPr="00D339BF">
        <w:rPr>
          <w:rFonts w:ascii="Arial" w:hAnsi="Arial" w:cs="Arial"/>
          <w:iCs/>
          <w:sz w:val="24"/>
        </w:rPr>
        <w:t>CARACTERÍSTICA(S)</w:t>
      </w:r>
      <w:r>
        <w:rPr>
          <w:rFonts w:ascii="Arial" w:hAnsi="Arial" w:cs="Arial"/>
          <w:iCs/>
          <w:sz w:val="24"/>
        </w:rPr>
        <w:t xml:space="preserve">: </w:t>
      </w:r>
    </w:p>
    <w:p w:rsidR="008F3911" w:rsidRDefault="008F3911" w:rsidP="008F3911">
      <w:pPr>
        <w:jc w:val="both"/>
        <w:rPr>
          <w:rFonts w:ascii="Arial" w:hAnsi="Arial" w:cs="Arial"/>
          <w:iCs/>
          <w:sz w:val="24"/>
        </w:rPr>
      </w:pPr>
      <w:r w:rsidRPr="00D339BF">
        <w:rPr>
          <w:rFonts w:ascii="Arial" w:hAnsi="Arial" w:cs="Arial"/>
          <w:iCs/>
          <w:sz w:val="24"/>
        </w:rPr>
        <w:t xml:space="preserve">a) </w:t>
      </w:r>
      <w:r w:rsidR="00A25AAC">
        <w:rPr>
          <w:rFonts w:ascii="Arial" w:hAnsi="Arial" w:cs="Arial"/>
          <w:iCs/>
          <w:sz w:val="24"/>
        </w:rPr>
        <w:t>e</w:t>
      </w:r>
      <w:r w:rsidRPr="00D339BF">
        <w:rPr>
          <w:rFonts w:ascii="Arial" w:hAnsi="Arial" w:cs="Arial"/>
          <w:iCs/>
          <w:sz w:val="24"/>
        </w:rPr>
        <w:t>quipamento totalmente automa</w:t>
      </w:r>
      <w:r w:rsidR="00D05053">
        <w:rPr>
          <w:rFonts w:ascii="Arial" w:hAnsi="Arial" w:cs="Arial"/>
          <w:iCs/>
          <w:sz w:val="24"/>
        </w:rPr>
        <w:t>ti</w:t>
      </w:r>
      <w:r w:rsidRPr="00D339BF">
        <w:rPr>
          <w:rFonts w:ascii="Arial" w:hAnsi="Arial" w:cs="Arial"/>
          <w:iCs/>
          <w:sz w:val="24"/>
        </w:rPr>
        <w:t>z</w:t>
      </w:r>
      <w:r w:rsidR="00D05053">
        <w:rPr>
          <w:rFonts w:ascii="Arial" w:hAnsi="Arial" w:cs="Arial"/>
          <w:iCs/>
          <w:sz w:val="24"/>
        </w:rPr>
        <w:t>a</w:t>
      </w:r>
      <w:r w:rsidRPr="00D339BF">
        <w:rPr>
          <w:rFonts w:ascii="Arial" w:hAnsi="Arial" w:cs="Arial"/>
          <w:iCs/>
          <w:sz w:val="24"/>
        </w:rPr>
        <w:t xml:space="preserve">do </w:t>
      </w:r>
    </w:p>
    <w:p w:rsidR="008F3911" w:rsidRDefault="008F3911" w:rsidP="008F3911">
      <w:pPr>
        <w:jc w:val="both"/>
        <w:rPr>
          <w:rFonts w:ascii="Arial" w:hAnsi="Arial" w:cs="Arial"/>
          <w:iCs/>
          <w:sz w:val="24"/>
        </w:rPr>
      </w:pPr>
      <w:r w:rsidRPr="00D339BF">
        <w:rPr>
          <w:rFonts w:ascii="Arial" w:hAnsi="Arial" w:cs="Arial"/>
          <w:iCs/>
          <w:sz w:val="24"/>
        </w:rPr>
        <w:t>b)</w:t>
      </w:r>
      <w:r w:rsidR="00A25AAC">
        <w:rPr>
          <w:rFonts w:ascii="Arial" w:hAnsi="Arial" w:cs="Arial"/>
          <w:iCs/>
          <w:sz w:val="24"/>
        </w:rPr>
        <w:t xml:space="preserve"> </w:t>
      </w:r>
      <w:r w:rsidRPr="00D339BF">
        <w:rPr>
          <w:rFonts w:ascii="Arial" w:hAnsi="Arial" w:cs="Arial"/>
          <w:iCs/>
          <w:sz w:val="24"/>
        </w:rPr>
        <w:t>produção m</w:t>
      </w:r>
      <w:r w:rsidR="00D05053">
        <w:rPr>
          <w:rFonts w:ascii="Arial" w:hAnsi="Arial" w:cs="Arial"/>
          <w:iCs/>
          <w:sz w:val="24"/>
        </w:rPr>
        <w:t>í</w:t>
      </w:r>
      <w:r w:rsidRPr="00D339BF">
        <w:rPr>
          <w:rFonts w:ascii="Arial" w:hAnsi="Arial" w:cs="Arial"/>
          <w:iCs/>
          <w:sz w:val="24"/>
        </w:rPr>
        <w:t>nima de 300 tubos/hora;</w:t>
      </w:r>
    </w:p>
    <w:p w:rsidR="008F3911" w:rsidRDefault="008F3911" w:rsidP="008F3911">
      <w:pPr>
        <w:jc w:val="both"/>
        <w:rPr>
          <w:rFonts w:ascii="Arial" w:hAnsi="Arial" w:cs="Arial"/>
          <w:iCs/>
          <w:sz w:val="24"/>
        </w:rPr>
      </w:pPr>
      <w:r w:rsidRPr="00D339BF">
        <w:rPr>
          <w:rFonts w:ascii="Arial" w:hAnsi="Arial" w:cs="Arial"/>
          <w:iCs/>
          <w:sz w:val="24"/>
        </w:rPr>
        <w:t>c)</w:t>
      </w:r>
      <w:r w:rsidR="00A25AAC">
        <w:rPr>
          <w:rFonts w:ascii="Arial" w:hAnsi="Arial" w:cs="Arial"/>
          <w:iCs/>
          <w:sz w:val="24"/>
        </w:rPr>
        <w:t xml:space="preserve"> c</w:t>
      </w:r>
      <w:r w:rsidRPr="00D339BF">
        <w:rPr>
          <w:rFonts w:ascii="Arial" w:hAnsi="Arial" w:cs="Arial"/>
          <w:iCs/>
          <w:sz w:val="24"/>
        </w:rPr>
        <w:t>apacidade carregamento de tubos de 13x100;</w:t>
      </w:r>
    </w:p>
    <w:p w:rsidR="008F3911" w:rsidRDefault="008F3911" w:rsidP="008F3911">
      <w:pPr>
        <w:jc w:val="both"/>
        <w:rPr>
          <w:rFonts w:ascii="Arial" w:hAnsi="Arial" w:cs="Arial"/>
          <w:iCs/>
          <w:sz w:val="24"/>
        </w:rPr>
      </w:pPr>
      <w:r w:rsidRPr="00D339BF">
        <w:rPr>
          <w:rFonts w:ascii="Arial" w:hAnsi="Arial" w:cs="Arial"/>
          <w:iCs/>
          <w:sz w:val="24"/>
        </w:rPr>
        <w:t>d) capacidade de configuração para</w:t>
      </w:r>
      <w:r>
        <w:rPr>
          <w:rFonts w:ascii="Arial" w:hAnsi="Arial" w:cs="Arial"/>
          <w:iCs/>
          <w:sz w:val="24"/>
        </w:rPr>
        <w:t xml:space="preserve"> </w:t>
      </w:r>
      <w:r w:rsidRPr="00D339BF">
        <w:rPr>
          <w:rFonts w:ascii="Arial" w:hAnsi="Arial" w:cs="Arial"/>
          <w:iCs/>
          <w:sz w:val="24"/>
        </w:rPr>
        <w:t>trabalhar</w:t>
      </w:r>
      <w:r>
        <w:rPr>
          <w:rFonts w:ascii="Arial" w:hAnsi="Arial" w:cs="Arial"/>
          <w:iCs/>
          <w:sz w:val="24"/>
        </w:rPr>
        <w:t xml:space="preserve"> </w:t>
      </w:r>
      <w:r w:rsidRPr="00D339BF">
        <w:rPr>
          <w:rFonts w:ascii="Arial" w:hAnsi="Arial" w:cs="Arial"/>
          <w:iCs/>
          <w:sz w:val="24"/>
        </w:rPr>
        <w:t>com</w:t>
      </w:r>
      <w:r>
        <w:rPr>
          <w:rFonts w:ascii="Arial" w:hAnsi="Arial" w:cs="Arial"/>
          <w:iCs/>
          <w:sz w:val="24"/>
        </w:rPr>
        <w:t xml:space="preserve"> </w:t>
      </w:r>
      <w:r w:rsidRPr="00D339BF">
        <w:rPr>
          <w:rFonts w:ascii="Arial" w:hAnsi="Arial" w:cs="Arial"/>
          <w:iCs/>
          <w:sz w:val="24"/>
        </w:rPr>
        <w:t>no</w:t>
      </w:r>
      <w:r>
        <w:rPr>
          <w:rFonts w:ascii="Arial" w:hAnsi="Arial" w:cs="Arial"/>
          <w:iCs/>
          <w:sz w:val="24"/>
        </w:rPr>
        <w:t xml:space="preserve"> </w:t>
      </w:r>
      <w:r w:rsidRPr="00D339BF">
        <w:rPr>
          <w:rFonts w:ascii="Arial" w:hAnsi="Arial" w:cs="Arial"/>
          <w:iCs/>
          <w:sz w:val="24"/>
        </w:rPr>
        <w:t>mínimo</w:t>
      </w:r>
      <w:r>
        <w:rPr>
          <w:rFonts w:ascii="Arial" w:hAnsi="Arial" w:cs="Arial"/>
          <w:iCs/>
          <w:sz w:val="24"/>
        </w:rPr>
        <w:t xml:space="preserve"> </w:t>
      </w:r>
      <w:r w:rsidRPr="00D339BF">
        <w:rPr>
          <w:rFonts w:ascii="Arial" w:hAnsi="Arial" w:cs="Arial"/>
          <w:iCs/>
          <w:sz w:val="24"/>
        </w:rPr>
        <w:t>8</w:t>
      </w:r>
      <w:r>
        <w:rPr>
          <w:rFonts w:ascii="Arial" w:hAnsi="Arial" w:cs="Arial"/>
          <w:iCs/>
          <w:sz w:val="24"/>
        </w:rPr>
        <w:t xml:space="preserve"> </w:t>
      </w:r>
      <w:r w:rsidRPr="00D339BF">
        <w:rPr>
          <w:rFonts w:ascii="Arial" w:hAnsi="Arial" w:cs="Arial"/>
          <w:iCs/>
          <w:sz w:val="24"/>
        </w:rPr>
        <w:t>tubos diferentes;</w:t>
      </w:r>
    </w:p>
    <w:p w:rsidR="008F3911" w:rsidRDefault="008F3911" w:rsidP="008F3911">
      <w:pPr>
        <w:jc w:val="both"/>
        <w:rPr>
          <w:rFonts w:ascii="Arial" w:hAnsi="Arial" w:cs="Arial"/>
          <w:iCs/>
          <w:sz w:val="24"/>
        </w:rPr>
      </w:pPr>
      <w:r w:rsidRPr="0049580F">
        <w:rPr>
          <w:rFonts w:ascii="Arial" w:hAnsi="Arial" w:cs="Arial"/>
          <w:iCs/>
          <w:sz w:val="24"/>
        </w:rPr>
        <w:t>e)</w:t>
      </w:r>
      <w:r w:rsidR="00A25AAC" w:rsidRPr="0049580F">
        <w:rPr>
          <w:rFonts w:ascii="Arial" w:hAnsi="Arial" w:cs="Arial"/>
          <w:iCs/>
          <w:sz w:val="24"/>
        </w:rPr>
        <w:t xml:space="preserve"> c</w:t>
      </w:r>
      <w:r w:rsidRPr="0049580F">
        <w:rPr>
          <w:rFonts w:ascii="Arial" w:hAnsi="Arial" w:cs="Arial"/>
          <w:iCs/>
          <w:sz w:val="24"/>
        </w:rPr>
        <w:t>apacidade de produzi</w:t>
      </w:r>
      <w:r w:rsidR="006313CD" w:rsidRPr="0049580F">
        <w:rPr>
          <w:rFonts w:ascii="Arial" w:hAnsi="Arial" w:cs="Arial"/>
          <w:iCs/>
          <w:sz w:val="24"/>
        </w:rPr>
        <w:t>r</w:t>
      </w:r>
      <w:r w:rsidRPr="0049580F">
        <w:rPr>
          <w:rFonts w:ascii="Arial" w:hAnsi="Arial" w:cs="Arial"/>
          <w:iCs/>
          <w:sz w:val="24"/>
        </w:rPr>
        <w:t xml:space="preserve"> etiquetas adicionais;</w:t>
      </w:r>
    </w:p>
    <w:p w:rsidR="008F3911" w:rsidRPr="007B5348" w:rsidRDefault="008F3911" w:rsidP="008F3911">
      <w:pPr>
        <w:jc w:val="both"/>
        <w:rPr>
          <w:rFonts w:ascii="Arial" w:hAnsi="Arial" w:cs="Arial"/>
          <w:iCs/>
          <w:sz w:val="24"/>
        </w:rPr>
      </w:pPr>
      <w:r w:rsidRPr="007B5348">
        <w:rPr>
          <w:rFonts w:ascii="Arial" w:hAnsi="Arial" w:cs="Arial"/>
          <w:iCs/>
          <w:sz w:val="24"/>
        </w:rPr>
        <w:t>f)</w:t>
      </w:r>
      <w:r w:rsidR="00A25AAC" w:rsidRPr="007B5348">
        <w:rPr>
          <w:rFonts w:ascii="Arial" w:hAnsi="Arial" w:cs="Arial"/>
          <w:iCs/>
          <w:sz w:val="24"/>
        </w:rPr>
        <w:t xml:space="preserve"> </w:t>
      </w:r>
      <w:r w:rsidRPr="007B5348">
        <w:rPr>
          <w:rFonts w:ascii="Arial" w:hAnsi="Arial" w:cs="Arial"/>
          <w:iCs/>
          <w:sz w:val="24"/>
        </w:rPr>
        <w:t xml:space="preserve">possuir leitor de código de barras capaz de ler informações do paciente. </w:t>
      </w:r>
    </w:p>
    <w:p w:rsidR="008F3911" w:rsidRPr="007B5348" w:rsidRDefault="008F3911" w:rsidP="008F3911">
      <w:pPr>
        <w:jc w:val="both"/>
        <w:rPr>
          <w:rFonts w:ascii="Arial" w:hAnsi="Arial" w:cs="Arial"/>
          <w:iCs/>
          <w:sz w:val="24"/>
        </w:rPr>
      </w:pPr>
      <w:r w:rsidRPr="007B5348">
        <w:rPr>
          <w:rFonts w:ascii="Arial" w:hAnsi="Arial" w:cs="Arial"/>
          <w:iCs/>
          <w:sz w:val="24"/>
        </w:rPr>
        <w:t xml:space="preserve">OBSERVAÇÃO(ÕES):  </w:t>
      </w:r>
      <w:r w:rsidR="00A93DCB" w:rsidRPr="007B5348">
        <w:rPr>
          <w:rFonts w:ascii="Arial" w:hAnsi="Arial" w:cs="Arial"/>
          <w:iCs/>
          <w:sz w:val="24"/>
        </w:rPr>
        <w:t>Contratada</w:t>
      </w:r>
      <w:r w:rsidRPr="007B5348">
        <w:rPr>
          <w:rFonts w:ascii="Arial" w:hAnsi="Arial" w:cs="Arial"/>
          <w:iCs/>
          <w:sz w:val="24"/>
        </w:rPr>
        <w:t xml:space="preserve"> deverá fornecer todos insumos necessários para o funcionamento da etiquetadora.</w:t>
      </w:r>
    </w:p>
    <w:p w:rsidR="00A93DCB" w:rsidRPr="008649F4" w:rsidRDefault="00A93DCB" w:rsidP="008F3911">
      <w:pPr>
        <w:jc w:val="both"/>
        <w:rPr>
          <w:rFonts w:ascii="Arial" w:hAnsi="Arial" w:cs="Arial"/>
          <w:iCs/>
          <w:sz w:val="24"/>
        </w:rPr>
      </w:pPr>
      <w:r w:rsidRPr="007B5348">
        <w:rPr>
          <w:rStyle w:val="fonte"/>
          <w:rFonts w:ascii="Arial" w:hAnsi="Arial" w:cs="Arial"/>
          <w:sz w:val="24"/>
        </w:rPr>
        <w:t>OBSERVAÇÃO(ÕES): cada serviço equivale a 1 (um) mês de disponibilização do equipamento.</w:t>
      </w:r>
    </w:p>
    <w:p w:rsidR="008F3911" w:rsidRDefault="008F3911" w:rsidP="008F3911">
      <w:pPr>
        <w:jc w:val="both"/>
        <w:rPr>
          <w:rFonts w:ascii="Arial" w:hAnsi="Arial" w:cs="Arial"/>
          <w:iCs/>
          <w:sz w:val="24"/>
        </w:rPr>
      </w:pPr>
      <w:r w:rsidRPr="00D339BF">
        <w:rPr>
          <w:rFonts w:ascii="Arial" w:hAnsi="Arial" w:cs="Arial"/>
          <w:iCs/>
          <w:sz w:val="24"/>
        </w:rPr>
        <w:t>Unidade</w:t>
      </w:r>
      <w:r>
        <w:rPr>
          <w:rFonts w:ascii="Arial" w:hAnsi="Arial" w:cs="Arial"/>
          <w:iCs/>
          <w:sz w:val="24"/>
        </w:rPr>
        <w:t xml:space="preserve">: </w:t>
      </w:r>
      <w:r w:rsidRPr="00D339BF">
        <w:rPr>
          <w:rFonts w:ascii="Arial" w:hAnsi="Arial" w:cs="Arial"/>
          <w:iCs/>
          <w:sz w:val="24"/>
        </w:rPr>
        <w:t>SERVIÇO</w:t>
      </w:r>
    </w:p>
    <w:p w:rsidR="008F3911"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12</w:t>
      </w:r>
    </w:p>
    <w:p w:rsidR="008F3911" w:rsidRDefault="008F3911" w:rsidP="008F3911">
      <w:pPr>
        <w:tabs>
          <w:tab w:val="left" w:pos="950"/>
        </w:tabs>
        <w:jc w:val="both"/>
        <w:rPr>
          <w:rFonts w:ascii="Arial" w:hAnsi="Arial" w:cs="Arial"/>
          <w:sz w:val="24"/>
        </w:rPr>
      </w:pPr>
    </w:p>
    <w:p w:rsidR="008F3911" w:rsidRPr="005B612A" w:rsidRDefault="008F3911" w:rsidP="008F3911">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w:t>
      </w:r>
      <w:r w:rsidRPr="005B612A">
        <w:rPr>
          <w:rStyle w:val="fonte"/>
          <w:sz w:val="24"/>
        </w:rPr>
        <w:tab/>
      </w:r>
      <w:r w:rsidRPr="00D339BF">
        <w:rPr>
          <w:bCs/>
          <w:sz w:val="24"/>
        </w:rPr>
        <w:t>COLETOR DE FEZES EM PVC BRANCO-OPACO COM PÁ DE PVC E CAPACIDADE DE 50 ML</w:t>
      </w:r>
    </w:p>
    <w:p w:rsidR="008F3911" w:rsidRDefault="008F3911" w:rsidP="008F3911">
      <w:pPr>
        <w:jc w:val="both"/>
        <w:rPr>
          <w:rFonts w:ascii="Arial" w:hAnsi="Arial" w:cs="Arial"/>
          <w:iCs/>
          <w:sz w:val="24"/>
        </w:rPr>
      </w:pPr>
      <w:r w:rsidRPr="00D339BF">
        <w:rPr>
          <w:rFonts w:ascii="Arial" w:hAnsi="Arial" w:cs="Arial"/>
          <w:iCs/>
          <w:sz w:val="24"/>
        </w:rPr>
        <w:t>CARACTERÍSTICA(S)</w:t>
      </w:r>
      <w:r>
        <w:rPr>
          <w:rFonts w:ascii="Arial" w:hAnsi="Arial" w:cs="Arial"/>
          <w:iCs/>
          <w:sz w:val="24"/>
        </w:rPr>
        <w:t xml:space="preserve">: </w:t>
      </w:r>
      <w:r w:rsidRPr="00D339BF">
        <w:rPr>
          <w:rFonts w:ascii="Arial" w:hAnsi="Arial" w:cs="Arial"/>
          <w:iCs/>
          <w:sz w:val="24"/>
        </w:rPr>
        <w:t>não estéril; com pá de PVC.</w:t>
      </w:r>
    </w:p>
    <w:p w:rsidR="008F3911" w:rsidRDefault="008F3911" w:rsidP="008F3911">
      <w:pPr>
        <w:jc w:val="both"/>
        <w:rPr>
          <w:rFonts w:ascii="Arial" w:hAnsi="Arial" w:cs="Arial"/>
          <w:iCs/>
          <w:sz w:val="24"/>
        </w:rPr>
      </w:pPr>
      <w:r w:rsidRPr="00D339BF">
        <w:rPr>
          <w:rFonts w:ascii="Arial" w:hAnsi="Arial" w:cs="Arial"/>
          <w:iCs/>
          <w:sz w:val="24"/>
        </w:rPr>
        <w:t>ACONDICIONAMENTO</w:t>
      </w:r>
      <w:r>
        <w:rPr>
          <w:rFonts w:ascii="Arial" w:hAnsi="Arial" w:cs="Arial"/>
          <w:iCs/>
          <w:sz w:val="24"/>
        </w:rPr>
        <w:t xml:space="preserve">: </w:t>
      </w:r>
      <w:r w:rsidRPr="00D339BF">
        <w:rPr>
          <w:rFonts w:ascii="Arial" w:hAnsi="Arial" w:cs="Arial"/>
          <w:iCs/>
          <w:sz w:val="24"/>
        </w:rPr>
        <w:t>embalagem original de fábrica, com identificação e quantidade do material.</w:t>
      </w:r>
    </w:p>
    <w:p w:rsidR="008F3911" w:rsidRDefault="008F3911" w:rsidP="008F3911">
      <w:pPr>
        <w:jc w:val="both"/>
        <w:rPr>
          <w:rFonts w:ascii="Arial" w:hAnsi="Arial" w:cs="Arial"/>
          <w:iCs/>
          <w:sz w:val="24"/>
        </w:rPr>
      </w:pPr>
      <w:r w:rsidRPr="00D339BF">
        <w:rPr>
          <w:rFonts w:ascii="Arial" w:hAnsi="Arial" w:cs="Arial"/>
          <w:iCs/>
          <w:sz w:val="24"/>
        </w:rPr>
        <w:lastRenderedPageBreak/>
        <w:t>Unidade</w:t>
      </w:r>
      <w:r>
        <w:rPr>
          <w:rFonts w:ascii="Arial" w:hAnsi="Arial" w:cs="Arial"/>
          <w:iCs/>
          <w:sz w:val="24"/>
        </w:rPr>
        <w:t xml:space="preserve">: </w:t>
      </w:r>
      <w:r w:rsidRPr="00D339BF">
        <w:rPr>
          <w:rFonts w:ascii="Arial" w:hAnsi="Arial" w:cs="Arial"/>
          <w:iCs/>
          <w:sz w:val="24"/>
        </w:rPr>
        <w:t>UNIDADE</w:t>
      </w:r>
    </w:p>
    <w:p w:rsidR="008F3911"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2</w:t>
      </w:r>
      <w:r>
        <w:rPr>
          <w:rFonts w:ascii="Arial" w:hAnsi="Arial" w:cs="Arial"/>
          <w:iCs/>
          <w:sz w:val="24"/>
        </w:rPr>
        <w:t>.</w:t>
      </w:r>
      <w:r w:rsidRPr="00D339BF">
        <w:rPr>
          <w:rFonts w:ascii="Arial" w:hAnsi="Arial" w:cs="Arial"/>
          <w:iCs/>
          <w:sz w:val="24"/>
        </w:rPr>
        <w:t>500</w:t>
      </w:r>
    </w:p>
    <w:p w:rsidR="00A25AAC" w:rsidRDefault="00A25AAC" w:rsidP="008F3911">
      <w:pPr>
        <w:tabs>
          <w:tab w:val="left" w:pos="950"/>
        </w:tabs>
        <w:jc w:val="both"/>
        <w:rPr>
          <w:rFonts w:ascii="Arial" w:hAnsi="Arial" w:cs="Arial"/>
          <w:sz w:val="24"/>
        </w:rPr>
      </w:pPr>
    </w:p>
    <w:p w:rsidR="008F3911" w:rsidRPr="005B612A" w:rsidRDefault="008F3911" w:rsidP="00E607CF">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 xml:space="preserve">ITEM </w:t>
      </w:r>
      <w:r>
        <w:rPr>
          <w:rStyle w:val="fonte"/>
          <w:sz w:val="24"/>
        </w:rPr>
        <w:t>3</w:t>
      </w:r>
      <w:r w:rsidRPr="005B612A">
        <w:rPr>
          <w:rStyle w:val="fonte"/>
          <w:sz w:val="24"/>
        </w:rPr>
        <w:tab/>
      </w:r>
      <w:r w:rsidRPr="00D339BF">
        <w:rPr>
          <w:bCs/>
          <w:sz w:val="24"/>
        </w:rPr>
        <w:t>KIT PARA COLETA DE URINA ESTÉRIL</w:t>
      </w:r>
    </w:p>
    <w:p w:rsidR="008F3911" w:rsidRDefault="008F3911" w:rsidP="008F3911">
      <w:pPr>
        <w:jc w:val="both"/>
        <w:rPr>
          <w:rFonts w:ascii="Arial" w:hAnsi="Arial" w:cs="Arial"/>
          <w:iCs/>
          <w:sz w:val="24"/>
        </w:rPr>
      </w:pPr>
      <w:r w:rsidRPr="00D339BF">
        <w:rPr>
          <w:rFonts w:ascii="Arial" w:hAnsi="Arial" w:cs="Arial"/>
          <w:iCs/>
          <w:sz w:val="24"/>
        </w:rPr>
        <w:t>CARACTERÍSTICA(S)</w:t>
      </w:r>
      <w:r>
        <w:rPr>
          <w:rFonts w:ascii="Arial" w:hAnsi="Arial" w:cs="Arial"/>
          <w:iCs/>
          <w:sz w:val="24"/>
        </w:rPr>
        <w:t xml:space="preserve">: </w:t>
      </w:r>
      <w:r w:rsidRPr="00D339BF">
        <w:rPr>
          <w:rFonts w:ascii="Arial" w:hAnsi="Arial" w:cs="Arial"/>
          <w:iCs/>
          <w:sz w:val="24"/>
        </w:rPr>
        <w:t>composto por 1 (um) copo coletor flexível e 1 (um) tubo cônico com tampa.</w:t>
      </w:r>
    </w:p>
    <w:p w:rsidR="008F3911" w:rsidRDefault="008F3911" w:rsidP="008F3911">
      <w:pPr>
        <w:jc w:val="both"/>
        <w:rPr>
          <w:rFonts w:ascii="Arial" w:hAnsi="Arial" w:cs="Arial"/>
          <w:iCs/>
          <w:sz w:val="24"/>
        </w:rPr>
      </w:pPr>
      <w:r w:rsidRPr="00D339BF">
        <w:rPr>
          <w:rFonts w:ascii="Arial" w:hAnsi="Arial" w:cs="Arial"/>
          <w:iCs/>
          <w:sz w:val="24"/>
        </w:rPr>
        <w:t>MATERIAL(IS)</w:t>
      </w:r>
      <w:r>
        <w:rPr>
          <w:rFonts w:ascii="Arial" w:hAnsi="Arial" w:cs="Arial"/>
          <w:iCs/>
          <w:sz w:val="24"/>
        </w:rPr>
        <w:t xml:space="preserve">: </w:t>
      </w:r>
      <w:r w:rsidRPr="00D339BF">
        <w:rPr>
          <w:rFonts w:ascii="Arial" w:hAnsi="Arial" w:cs="Arial"/>
          <w:iCs/>
          <w:sz w:val="24"/>
        </w:rPr>
        <w:t>polipropileno (PP).</w:t>
      </w:r>
    </w:p>
    <w:p w:rsidR="008F3911" w:rsidRDefault="008F3911" w:rsidP="008F3911">
      <w:pPr>
        <w:jc w:val="both"/>
        <w:rPr>
          <w:rFonts w:ascii="Arial" w:hAnsi="Arial" w:cs="Arial"/>
          <w:iCs/>
          <w:sz w:val="24"/>
        </w:rPr>
      </w:pPr>
      <w:r w:rsidRPr="00D339BF">
        <w:rPr>
          <w:rFonts w:ascii="Arial" w:hAnsi="Arial" w:cs="Arial"/>
          <w:iCs/>
          <w:sz w:val="24"/>
        </w:rPr>
        <w:t>FORMA DE APRESENTAÇÃO</w:t>
      </w:r>
      <w:r>
        <w:rPr>
          <w:rFonts w:ascii="Arial" w:hAnsi="Arial" w:cs="Arial"/>
          <w:iCs/>
          <w:sz w:val="24"/>
        </w:rPr>
        <w:t xml:space="preserve">: </w:t>
      </w:r>
      <w:r w:rsidRPr="00D339BF">
        <w:rPr>
          <w:rFonts w:ascii="Arial" w:hAnsi="Arial" w:cs="Arial"/>
          <w:iCs/>
          <w:sz w:val="24"/>
        </w:rPr>
        <w:t>embalagem individual.</w:t>
      </w:r>
    </w:p>
    <w:p w:rsidR="008F3911" w:rsidRDefault="008F3911" w:rsidP="008F3911">
      <w:pPr>
        <w:jc w:val="both"/>
        <w:rPr>
          <w:rFonts w:ascii="Arial" w:hAnsi="Arial" w:cs="Arial"/>
          <w:iCs/>
          <w:sz w:val="24"/>
        </w:rPr>
      </w:pPr>
      <w:r w:rsidRPr="00D339BF">
        <w:rPr>
          <w:rFonts w:ascii="Arial" w:hAnsi="Arial" w:cs="Arial"/>
          <w:iCs/>
          <w:sz w:val="24"/>
        </w:rPr>
        <w:t>PRAZO MÍNIMO DE VALIDADE</w:t>
      </w:r>
      <w:r>
        <w:rPr>
          <w:rFonts w:ascii="Arial" w:hAnsi="Arial" w:cs="Arial"/>
          <w:iCs/>
          <w:sz w:val="24"/>
        </w:rPr>
        <w:t xml:space="preserve">: </w:t>
      </w:r>
      <w:r w:rsidRPr="00D339BF">
        <w:rPr>
          <w:rFonts w:ascii="Arial" w:hAnsi="Arial" w:cs="Arial"/>
          <w:iCs/>
          <w:sz w:val="24"/>
        </w:rPr>
        <w:t>12 (meses) meses, contados da data do recebimento definitivo.</w:t>
      </w:r>
    </w:p>
    <w:p w:rsidR="008F3911" w:rsidRDefault="008F3911" w:rsidP="008F3911">
      <w:pPr>
        <w:jc w:val="both"/>
        <w:rPr>
          <w:rFonts w:ascii="Arial" w:hAnsi="Arial" w:cs="Arial"/>
          <w:iCs/>
          <w:sz w:val="24"/>
        </w:rPr>
      </w:pPr>
      <w:r w:rsidRPr="00D339BF">
        <w:rPr>
          <w:rFonts w:ascii="Arial" w:hAnsi="Arial" w:cs="Arial"/>
          <w:iCs/>
          <w:sz w:val="24"/>
        </w:rPr>
        <w:t>Unidade</w:t>
      </w:r>
      <w:r>
        <w:rPr>
          <w:rFonts w:ascii="Arial" w:hAnsi="Arial" w:cs="Arial"/>
          <w:iCs/>
          <w:sz w:val="24"/>
        </w:rPr>
        <w:t xml:space="preserve">: </w:t>
      </w:r>
      <w:r w:rsidRPr="00D339BF">
        <w:rPr>
          <w:rFonts w:ascii="Arial" w:hAnsi="Arial" w:cs="Arial"/>
          <w:iCs/>
          <w:sz w:val="24"/>
        </w:rPr>
        <w:t>KIT</w:t>
      </w:r>
    </w:p>
    <w:p w:rsidR="008F3911"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8</w:t>
      </w:r>
      <w:r>
        <w:rPr>
          <w:rFonts w:ascii="Arial" w:hAnsi="Arial" w:cs="Arial"/>
          <w:iCs/>
          <w:sz w:val="24"/>
        </w:rPr>
        <w:t>.</w:t>
      </w:r>
      <w:r w:rsidRPr="00D339BF">
        <w:rPr>
          <w:rFonts w:ascii="Arial" w:hAnsi="Arial" w:cs="Arial"/>
          <w:iCs/>
          <w:sz w:val="24"/>
        </w:rPr>
        <w:t>000</w:t>
      </w:r>
    </w:p>
    <w:p w:rsidR="008F3911" w:rsidRDefault="008F3911" w:rsidP="008F3911">
      <w:pPr>
        <w:tabs>
          <w:tab w:val="left" w:pos="950"/>
        </w:tabs>
        <w:jc w:val="both"/>
        <w:rPr>
          <w:rFonts w:ascii="Arial" w:hAnsi="Arial" w:cs="Arial"/>
          <w:sz w:val="24"/>
        </w:rPr>
      </w:pPr>
    </w:p>
    <w:p w:rsidR="008F3911" w:rsidRPr="005B612A" w:rsidRDefault="008F3911" w:rsidP="00E607CF">
      <w:pPr>
        <w:pStyle w:val="t3ftulon3fvel1negrito"/>
        <w:shd w:val="clear" w:color="auto" w:fill="D9D9D9"/>
        <w:spacing w:before="0" w:after="120"/>
        <w:jc w:val="both"/>
        <w:rPr>
          <w:rStyle w:val="fonte"/>
          <w:rFonts w:ascii="Times New Roman" w:hAnsi="Times New Roman"/>
          <w:b w:val="0"/>
          <w:sz w:val="24"/>
        </w:rPr>
      </w:pPr>
      <w:r w:rsidRPr="005B612A">
        <w:rPr>
          <w:rStyle w:val="fonte"/>
          <w:sz w:val="24"/>
        </w:rPr>
        <w:t xml:space="preserve">ITEM </w:t>
      </w:r>
      <w:r>
        <w:rPr>
          <w:rStyle w:val="fonte"/>
          <w:sz w:val="24"/>
        </w:rPr>
        <w:t>4</w:t>
      </w:r>
      <w:r w:rsidRPr="005B612A">
        <w:rPr>
          <w:rStyle w:val="fonte"/>
          <w:sz w:val="24"/>
        </w:rPr>
        <w:tab/>
      </w:r>
      <w:r w:rsidRPr="00D339BF">
        <w:rPr>
          <w:bCs/>
          <w:sz w:val="24"/>
        </w:rPr>
        <w:t>COLETOR DE URINA DE 24 HORAS</w:t>
      </w:r>
    </w:p>
    <w:p w:rsidR="008F3911" w:rsidRPr="008F3911" w:rsidRDefault="008F3911" w:rsidP="008F3911">
      <w:pPr>
        <w:pStyle w:val="WW-Corpodetexto2"/>
        <w:suppressAutoHyphens w:val="0"/>
        <w:rPr>
          <w:rFonts w:ascii="Arial" w:hAnsi="Arial" w:cs="Arial"/>
          <w:iCs/>
        </w:rPr>
      </w:pPr>
      <w:r w:rsidRPr="008F3911">
        <w:rPr>
          <w:rFonts w:ascii="Arial" w:hAnsi="Arial" w:cs="Arial"/>
          <w:iCs/>
        </w:rPr>
        <w:t xml:space="preserve">CARACTERÍSTICA(S): </w:t>
      </w:r>
    </w:p>
    <w:p w:rsidR="008F3911" w:rsidRDefault="008F3911" w:rsidP="008F3911">
      <w:pPr>
        <w:jc w:val="both"/>
        <w:rPr>
          <w:rFonts w:ascii="Arial" w:hAnsi="Arial" w:cs="Arial"/>
          <w:iCs/>
          <w:sz w:val="24"/>
        </w:rPr>
      </w:pPr>
      <w:r w:rsidRPr="00D339BF">
        <w:rPr>
          <w:rFonts w:ascii="Arial" w:hAnsi="Arial" w:cs="Arial"/>
          <w:iCs/>
          <w:sz w:val="24"/>
        </w:rPr>
        <w:t>- frasco coletor graduado a cada 200 mL;</w:t>
      </w:r>
    </w:p>
    <w:p w:rsidR="008F3911" w:rsidRDefault="008F3911" w:rsidP="008F3911">
      <w:pPr>
        <w:jc w:val="both"/>
        <w:rPr>
          <w:rFonts w:ascii="Arial" w:hAnsi="Arial" w:cs="Arial"/>
          <w:iCs/>
          <w:sz w:val="24"/>
        </w:rPr>
      </w:pPr>
      <w:r w:rsidRPr="00D339BF">
        <w:rPr>
          <w:rFonts w:ascii="Arial" w:hAnsi="Arial" w:cs="Arial"/>
          <w:iCs/>
          <w:sz w:val="24"/>
        </w:rPr>
        <w:t>- produzido de forma que não permita a passagem da luz;</w:t>
      </w:r>
    </w:p>
    <w:p w:rsidR="008F3911" w:rsidRDefault="008F3911" w:rsidP="008F3911">
      <w:pPr>
        <w:jc w:val="both"/>
        <w:rPr>
          <w:rFonts w:ascii="Arial" w:hAnsi="Arial" w:cs="Arial"/>
          <w:iCs/>
          <w:sz w:val="24"/>
        </w:rPr>
      </w:pPr>
      <w:r w:rsidRPr="00D339BF">
        <w:rPr>
          <w:rFonts w:ascii="Arial" w:hAnsi="Arial" w:cs="Arial"/>
          <w:iCs/>
          <w:sz w:val="24"/>
        </w:rPr>
        <w:t>- capacidade de coleta acima de 2 litros;</w:t>
      </w:r>
    </w:p>
    <w:p w:rsidR="008F3911" w:rsidRDefault="008F3911" w:rsidP="008F3911">
      <w:pPr>
        <w:jc w:val="both"/>
        <w:rPr>
          <w:rFonts w:ascii="Arial" w:hAnsi="Arial" w:cs="Arial"/>
          <w:iCs/>
          <w:sz w:val="24"/>
        </w:rPr>
      </w:pPr>
      <w:r w:rsidRPr="00D339BF">
        <w:rPr>
          <w:rFonts w:ascii="Arial" w:hAnsi="Arial" w:cs="Arial"/>
          <w:iCs/>
          <w:sz w:val="24"/>
        </w:rPr>
        <w:t>- com abertura larga para facilitar a coleta;</w:t>
      </w:r>
    </w:p>
    <w:p w:rsidR="008F3911" w:rsidRDefault="008F3911" w:rsidP="008F3911">
      <w:pPr>
        <w:jc w:val="both"/>
        <w:rPr>
          <w:rFonts w:ascii="Arial" w:hAnsi="Arial" w:cs="Arial"/>
          <w:iCs/>
          <w:sz w:val="24"/>
        </w:rPr>
      </w:pPr>
      <w:r w:rsidRPr="00D339BF">
        <w:rPr>
          <w:rFonts w:ascii="Arial" w:hAnsi="Arial" w:cs="Arial"/>
          <w:iCs/>
          <w:sz w:val="24"/>
        </w:rPr>
        <w:t>- com tampa de rosca e vedação interna, resistente, que não permita vazamentos.</w:t>
      </w:r>
    </w:p>
    <w:p w:rsidR="008F3911" w:rsidRDefault="008F3911" w:rsidP="008F3911">
      <w:pPr>
        <w:jc w:val="both"/>
        <w:rPr>
          <w:rFonts w:ascii="Arial" w:hAnsi="Arial" w:cs="Arial"/>
          <w:iCs/>
          <w:sz w:val="24"/>
        </w:rPr>
      </w:pPr>
      <w:r w:rsidRPr="00D339BF">
        <w:rPr>
          <w:rFonts w:ascii="Arial" w:hAnsi="Arial" w:cs="Arial"/>
          <w:iCs/>
          <w:sz w:val="24"/>
        </w:rPr>
        <w:t>MATERIAL(IS)</w:t>
      </w:r>
      <w:r>
        <w:rPr>
          <w:rFonts w:ascii="Arial" w:hAnsi="Arial" w:cs="Arial"/>
          <w:iCs/>
          <w:sz w:val="24"/>
        </w:rPr>
        <w:t xml:space="preserve">: </w:t>
      </w:r>
      <w:r w:rsidRPr="00D339BF">
        <w:rPr>
          <w:rFonts w:ascii="Arial" w:hAnsi="Arial" w:cs="Arial"/>
          <w:iCs/>
          <w:sz w:val="24"/>
        </w:rPr>
        <w:t>plástico resistente.</w:t>
      </w:r>
    </w:p>
    <w:p w:rsidR="008F3911" w:rsidRDefault="008F3911" w:rsidP="008F3911">
      <w:pPr>
        <w:jc w:val="both"/>
        <w:rPr>
          <w:rFonts w:ascii="Arial" w:hAnsi="Arial" w:cs="Arial"/>
          <w:iCs/>
          <w:sz w:val="24"/>
        </w:rPr>
      </w:pPr>
      <w:r w:rsidRPr="00D339BF">
        <w:rPr>
          <w:rFonts w:ascii="Arial" w:hAnsi="Arial" w:cs="Arial"/>
          <w:iCs/>
          <w:sz w:val="24"/>
        </w:rPr>
        <w:t>COR(ES)</w:t>
      </w:r>
      <w:r>
        <w:rPr>
          <w:rFonts w:ascii="Arial" w:hAnsi="Arial" w:cs="Arial"/>
          <w:iCs/>
          <w:sz w:val="24"/>
        </w:rPr>
        <w:t xml:space="preserve">: </w:t>
      </w:r>
      <w:r w:rsidRPr="00D339BF">
        <w:rPr>
          <w:rFonts w:ascii="Arial" w:hAnsi="Arial" w:cs="Arial"/>
          <w:iCs/>
          <w:sz w:val="24"/>
        </w:rPr>
        <w:t>marrom.</w:t>
      </w:r>
    </w:p>
    <w:p w:rsidR="008F3911" w:rsidRDefault="008F3911" w:rsidP="008F3911">
      <w:pPr>
        <w:jc w:val="both"/>
        <w:rPr>
          <w:rFonts w:ascii="Arial" w:hAnsi="Arial" w:cs="Arial"/>
          <w:iCs/>
          <w:sz w:val="24"/>
        </w:rPr>
      </w:pPr>
      <w:r w:rsidRPr="00D339BF">
        <w:rPr>
          <w:rFonts w:ascii="Arial" w:hAnsi="Arial" w:cs="Arial"/>
          <w:iCs/>
          <w:sz w:val="24"/>
        </w:rPr>
        <w:t>ACONDICIONAMENTO</w:t>
      </w:r>
      <w:r>
        <w:rPr>
          <w:rFonts w:ascii="Arial" w:hAnsi="Arial" w:cs="Arial"/>
          <w:iCs/>
          <w:sz w:val="24"/>
        </w:rPr>
        <w:t xml:space="preserve">: </w:t>
      </w:r>
      <w:r w:rsidRPr="00D339BF">
        <w:rPr>
          <w:rFonts w:ascii="Arial" w:hAnsi="Arial" w:cs="Arial"/>
          <w:iCs/>
          <w:sz w:val="24"/>
        </w:rPr>
        <w:t>embalagem individual de fábrica, com identificação e quantidade do material.</w:t>
      </w:r>
    </w:p>
    <w:p w:rsidR="008F3911" w:rsidRDefault="008F3911" w:rsidP="008F3911">
      <w:pPr>
        <w:jc w:val="both"/>
        <w:rPr>
          <w:rFonts w:ascii="Arial" w:hAnsi="Arial" w:cs="Arial"/>
          <w:iCs/>
          <w:sz w:val="24"/>
        </w:rPr>
      </w:pPr>
      <w:r w:rsidRPr="00D339BF">
        <w:rPr>
          <w:rFonts w:ascii="Arial" w:hAnsi="Arial" w:cs="Arial"/>
          <w:iCs/>
          <w:sz w:val="24"/>
        </w:rPr>
        <w:t>Unidade</w:t>
      </w:r>
      <w:r>
        <w:rPr>
          <w:rFonts w:ascii="Arial" w:hAnsi="Arial" w:cs="Arial"/>
          <w:iCs/>
          <w:sz w:val="24"/>
        </w:rPr>
        <w:t xml:space="preserve">: </w:t>
      </w:r>
      <w:r w:rsidRPr="00D339BF">
        <w:rPr>
          <w:rFonts w:ascii="Arial" w:hAnsi="Arial" w:cs="Arial"/>
          <w:iCs/>
          <w:sz w:val="24"/>
        </w:rPr>
        <w:t>FRASCO</w:t>
      </w:r>
    </w:p>
    <w:p w:rsidR="008F3911"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100</w:t>
      </w:r>
    </w:p>
    <w:p w:rsidR="008F3911" w:rsidRDefault="008F3911">
      <w:pPr>
        <w:tabs>
          <w:tab w:val="left" w:pos="950"/>
        </w:tabs>
        <w:jc w:val="both"/>
        <w:rPr>
          <w:rFonts w:ascii="Arial" w:hAnsi="Arial" w:cs="Arial"/>
          <w:sz w:val="24"/>
        </w:rPr>
      </w:pPr>
    </w:p>
    <w:p w:rsidR="008F3911" w:rsidRPr="005B612A" w:rsidRDefault="008F3911" w:rsidP="00E607CF">
      <w:pPr>
        <w:pStyle w:val="t3ftulon3fvel1negrito"/>
        <w:shd w:val="clear" w:color="auto" w:fill="D9D9D9"/>
        <w:spacing w:before="0" w:after="0"/>
        <w:jc w:val="both"/>
        <w:rPr>
          <w:rStyle w:val="fonte"/>
          <w:rFonts w:ascii="Times New Roman" w:hAnsi="Times New Roman"/>
          <w:b w:val="0"/>
          <w:sz w:val="24"/>
        </w:rPr>
      </w:pPr>
      <w:r w:rsidRPr="005B612A">
        <w:rPr>
          <w:rStyle w:val="fonte"/>
          <w:sz w:val="24"/>
        </w:rPr>
        <w:t xml:space="preserve">ITEM </w:t>
      </w:r>
      <w:r>
        <w:rPr>
          <w:rStyle w:val="fonte"/>
          <w:sz w:val="24"/>
        </w:rPr>
        <w:t>5</w:t>
      </w:r>
      <w:r w:rsidRPr="005B612A">
        <w:rPr>
          <w:rStyle w:val="fonte"/>
          <w:sz w:val="24"/>
        </w:rPr>
        <w:tab/>
      </w:r>
      <w:r w:rsidRPr="00D339BF">
        <w:rPr>
          <w:bCs/>
          <w:sz w:val="24"/>
        </w:rPr>
        <w:t>COLETOR DE URINA INFANTIL UNISSEX</w:t>
      </w:r>
    </w:p>
    <w:p w:rsidR="008F3911" w:rsidRDefault="008F3911" w:rsidP="00E607CF">
      <w:pPr>
        <w:spacing w:before="120"/>
        <w:jc w:val="both"/>
        <w:rPr>
          <w:rFonts w:ascii="Arial" w:hAnsi="Arial" w:cs="Arial"/>
          <w:iCs/>
          <w:sz w:val="24"/>
        </w:rPr>
      </w:pPr>
      <w:r w:rsidRPr="00D339BF">
        <w:rPr>
          <w:rFonts w:ascii="Arial" w:hAnsi="Arial" w:cs="Arial"/>
          <w:iCs/>
          <w:sz w:val="24"/>
        </w:rPr>
        <w:t>CARACTERÍSTICA(S)</w:t>
      </w:r>
      <w:r>
        <w:rPr>
          <w:rFonts w:ascii="Arial" w:hAnsi="Arial" w:cs="Arial"/>
          <w:iCs/>
          <w:sz w:val="24"/>
        </w:rPr>
        <w:t xml:space="preserve">: </w:t>
      </w:r>
    </w:p>
    <w:p w:rsidR="008F3911" w:rsidRDefault="008F3911" w:rsidP="008F3911">
      <w:pPr>
        <w:jc w:val="both"/>
        <w:rPr>
          <w:rFonts w:ascii="Arial" w:hAnsi="Arial" w:cs="Arial"/>
          <w:iCs/>
          <w:sz w:val="24"/>
        </w:rPr>
      </w:pPr>
      <w:r w:rsidRPr="00D339BF">
        <w:rPr>
          <w:rFonts w:ascii="Arial" w:hAnsi="Arial" w:cs="Arial"/>
          <w:iCs/>
          <w:sz w:val="24"/>
        </w:rPr>
        <w:t>- saco transparente com adesivo removível para aderência à pele;</w:t>
      </w:r>
    </w:p>
    <w:p w:rsidR="008F3911" w:rsidRDefault="008F3911" w:rsidP="008F3911">
      <w:pPr>
        <w:jc w:val="both"/>
        <w:rPr>
          <w:rFonts w:ascii="Arial" w:hAnsi="Arial" w:cs="Arial"/>
          <w:iCs/>
          <w:sz w:val="24"/>
        </w:rPr>
      </w:pPr>
      <w:r w:rsidRPr="00D339BF">
        <w:rPr>
          <w:rFonts w:ascii="Arial" w:hAnsi="Arial" w:cs="Arial"/>
          <w:iCs/>
          <w:sz w:val="24"/>
        </w:rPr>
        <w:t>- estéril.</w:t>
      </w:r>
    </w:p>
    <w:p w:rsidR="008F3911" w:rsidRDefault="008F3911" w:rsidP="008F3911">
      <w:pPr>
        <w:jc w:val="both"/>
        <w:rPr>
          <w:rFonts w:ascii="Arial" w:hAnsi="Arial" w:cs="Arial"/>
          <w:iCs/>
          <w:sz w:val="24"/>
        </w:rPr>
      </w:pPr>
      <w:r w:rsidRPr="00D339BF">
        <w:rPr>
          <w:rFonts w:ascii="Arial" w:hAnsi="Arial" w:cs="Arial"/>
          <w:iCs/>
          <w:sz w:val="24"/>
        </w:rPr>
        <w:t>MATERIAL(IS)</w:t>
      </w:r>
      <w:r>
        <w:rPr>
          <w:rFonts w:ascii="Arial" w:hAnsi="Arial" w:cs="Arial"/>
          <w:iCs/>
          <w:sz w:val="24"/>
        </w:rPr>
        <w:t xml:space="preserve">: </w:t>
      </w:r>
      <w:r w:rsidRPr="00D339BF">
        <w:rPr>
          <w:rFonts w:ascii="Arial" w:hAnsi="Arial" w:cs="Arial"/>
          <w:iCs/>
          <w:sz w:val="24"/>
        </w:rPr>
        <w:t>plástico.</w:t>
      </w:r>
    </w:p>
    <w:p w:rsidR="008F3911" w:rsidRDefault="008F3911" w:rsidP="008F3911">
      <w:pPr>
        <w:jc w:val="both"/>
        <w:rPr>
          <w:rFonts w:ascii="Arial" w:hAnsi="Arial" w:cs="Arial"/>
          <w:iCs/>
          <w:sz w:val="24"/>
        </w:rPr>
      </w:pPr>
      <w:r w:rsidRPr="00D339BF">
        <w:rPr>
          <w:rFonts w:ascii="Arial" w:hAnsi="Arial" w:cs="Arial"/>
          <w:iCs/>
          <w:sz w:val="24"/>
        </w:rPr>
        <w:t>FORMA DE APRESENTAÇÃO</w:t>
      </w:r>
      <w:r>
        <w:rPr>
          <w:rFonts w:ascii="Arial" w:hAnsi="Arial" w:cs="Arial"/>
          <w:iCs/>
          <w:sz w:val="24"/>
        </w:rPr>
        <w:t xml:space="preserve">: </w:t>
      </w:r>
      <w:r w:rsidRPr="00D339BF">
        <w:rPr>
          <w:rFonts w:ascii="Arial" w:hAnsi="Arial" w:cs="Arial"/>
          <w:iCs/>
          <w:sz w:val="24"/>
        </w:rPr>
        <w:t>embalagem individual.</w:t>
      </w:r>
    </w:p>
    <w:p w:rsidR="008F3911" w:rsidRDefault="008F3911" w:rsidP="008F3911">
      <w:pPr>
        <w:jc w:val="both"/>
        <w:rPr>
          <w:rFonts w:ascii="Arial" w:hAnsi="Arial" w:cs="Arial"/>
          <w:iCs/>
          <w:sz w:val="24"/>
        </w:rPr>
      </w:pPr>
      <w:r w:rsidRPr="00D339BF">
        <w:rPr>
          <w:rFonts w:ascii="Arial" w:hAnsi="Arial" w:cs="Arial"/>
          <w:iCs/>
          <w:sz w:val="24"/>
        </w:rPr>
        <w:t>PRAZO MÍNIMO DE VALIDADE</w:t>
      </w:r>
      <w:r>
        <w:rPr>
          <w:rFonts w:ascii="Arial" w:hAnsi="Arial" w:cs="Arial"/>
          <w:iCs/>
          <w:sz w:val="24"/>
        </w:rPr>
        <w:t xml:space="preserve">: </w:t>
      </w:r>
      <w:r w:rsidRPr="00D339BF">
        <w:rPr>
          <w:rFonts w:ascii="Arial" w:hAnsi="Arial" w:cs="Arial"/>
          <w:iCs/>
          <w:sz w:val="24"/>
        </w:rPr>
        <w:t>12 (doze) meses, contados da data do recebimento definitivo.</w:t>
      </w:r>
    </w:p>
    <w:p w:rsidR="008F3911" w:rsidRDefault="008F3911" w:rsidP="008F3911">
      <w:pPr>
        <w:jc w:val="both"/>
        <w:rPr>
          <w:rFonts w:ascii="Arial" w:hAnsi="Arial" w:cs="Arial"/>
          <w:iCs/>
          <w:sz w:val="24"/>
        </w:rPr>
      </w:pPr>
      <w:r w:rsidRPr="00D339BF">
        <w:rPr>
          <w:rFonts w:ascii="Arial" w:hAnsi="Arial" w:cs="Arial"/>
          <w:iCs/>
          <w:sz w:val="24"/>
        </w:rPr>
        <w:t>ACONDICIONAMENTO</w:t>
      </w:r>
      <w:r>
        <w:rPr>
          <w:rFonts w:ascii="Arial" w:hAnsi="Arial" w:cs="Arial"/>
          <w:iCs/>
          <w:sz w:val="24"/>
        </w:rPr>
        <w:t xml:space="preserve">: </w:t>
      </w:r>
      <w:r w:rsidRPr="00D339BF">
        <w:rPr>
          <w:rFonts w:ascii="Arial" w:hAnsi="Arial" w:cs="Arial"/>
          <w:iCs/>
          <w:sz w:val="24"/>
        </w:rPr>
        <w:t>embalagem original de fábrica, com identificação e quantidade do material.</w:t>
      </w:r>
    </w:p>
    <w:p w:rsidR="008F3911" w:rsidRDefault="008F3911" w:rsidP="008F3911">
      <w:pPr>
        <w:jc w:val="both"/>
        <w:rPr>
          <w:rFonts w:ascii="Arial" w:hAnsi="Arial" w:cs="Arial"/>
          <w:iCs/>
          <w:sz w:val="24"/>
        </w:rPr>
      </w:pPr>
      <w:r w:rsidRPr="00D339BF">
        <w:rPr>
          <w:rFonts w:ascii="Arial" w:hAnsi="Arial" w:cs="Arial"/>
          <w:iCs/>
          <w:sz w:val="24"/>
        </w:rPr>
        <w:t>Unidade</w:t>
      </w:r>
      <w:r>
        <w:rPr>
          <w:rFonts w:ascii="Arial" w:hAnsi="Arial" w:cs="Arial"/>
          <w:iCs/>
          <w:sz w:val="24"/>
        </w:rPr>
        <w:t xml:space="preserve">: </w:t>
      </w:r>
      <w:r w:rsidRPr="00D339BF">
        <w:rPr>
          <w:rFonts w:ascii="Arial" w:hAnsi="Arial" w:cs="Arial"/>
          <w:iCs/>
          <w:sz w:val="24"/>
        </w:rPr>
        <w:t>UNIDADE</w:t>
      </w:r>
    </w:p>
    <w:p w:rsidR="008F3911"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200</w:t>
      </w:r>
    </w:p>
    <w:p w:rsidR="008F3911" w:rsidRDefault="008F3911" w:rsidP="008F3911">
      <w:pPr>
        <w:tabs>
          <w:tab w:val="left" w:pos="950"/>
        </w:tabs>
        <w:jc w:val="both"/>
        <w:rPr>
          <w:rFonts w:ascii="Arial" w:hAnsi="Arial" w:cs="Arial"/>
          <w:sz w:val="24"/>
        </w:rPr>
      </w:pPr>
    </w:p>
    <w:p w:rsidR="008F3911" w:rsidRPr="005B612A" w:rsidRDefault="008F3911" w:rsidP="008F3911">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w:t>
      </w:r>
      <w:r w:rsidRPr="005B612A">
        <w:rPr>
          <w:rStyle w:val="fonte"/>
          <w:sz w:val="24"/>
        </w:rPr>
        <w:tab/>
      </w:r>
      <w:r w:rsidRPr="00D339BF">
        <w:rPr>
          <w:bCs/>
          <w:sz w:val="24"/>
        </w:rPr>
        <w:t>AGULHA DESCARTÁVEL PARA COLETA MÚLTIPLA DE SANGUE 25 MM X 0,8 MM</w:t>
      </w:r>
    </w:p>
    <w:p w:rsidR="008F3911" w:rsidRDefault="008F3911" w:rsidP="008F3911">
      <w:pPr>
        <w:jc w:val="both"/>
        <w:rPr>
          <w:rFonts w:ascii="Arial" w:hAnsi="Arial" w:cs="Arial"/>
          <w:iCs/>
          <w:sz w:val="24"/>
        </w:rPr>
      </w:pPr>
      <w:r w:rsidRPr="00D339BF">
        <w:rPr>
          <w:rFonts w:ascii="Arial" w:hAnsi="Arial" w:cs="Arial"/>
          <w:iCs/>
          <w:sz w:val="24"/>
        </w:rPr>
        <w:t>APLICAÇÃO</w:t>
      </w:r>
      <w:r>
        <w:rPr>
          <w:rFonts w:ascii="Arial" w:hAnsi="Arial" w:cs="Arial"/>
          <w:iCs/>
          <w:sz w:val="24"/>
        </w:rPr>
        <w:t xml:space="preserve">: </w:t>
      </w:r>
      <w:r w:rsidRPr="00D339BF">
        <w:rPr>
          <w:rFonts w:ascii="Arial" w:hAnsi="Arial" w:cs="Arial"/>
          <w:iCs/>
          <w:sz w:val="24"/>
        </w:rPr>
        <w:t>para coleta múltipla de sangue por sistema a vácuo com dispositivo de segurança.</w:t>
      </w:r>
    </w:p>
    <w:p w:rsidR="008F3911" w:rsidRDefault="008F3911" w:rsidP="008F3911">
      <w:pPr>
        <w:jc w:val="both"/>
        <w:rPr>
          <w:rFonts w:ascii="Arial" w:hAnsi="Arial" w:cs="Arial"/>
          <w:iCs/>
          <w:sz w:val="24"/>
        </w:rPr>
      </w:pPr>
      <w:r w:rsidRPr="00D339BF">
        <w:rPr>
          <w:rFonts w:ascii="Arial" w:hAnsi="Arial" w:cs="Arial"/>
          <w:iCs/>
          <w:sz w:val="24"/>
        </w:rPr>
        <w:t>CARACTERÍSTICA(S)</w:t>
      </w:r>
      <w:r>
        <w:rPr>
          <w:rFonts w:ascii="Arial" w:hAnsi="Arial" w:cs="Arial"/>
          <w:iCs/>
          <w:sz w:val="24"/>
        </w:rPr>
        <w:t xml:space="preserve">: </w:t>
      </w:r>
      <w:r w:rsidRPr="00D339BF">
        <w:rPr>
          <w:rFonts w:ascii="Arial" w:hAnsi="Arial" w:cs="Arial"/>
          <w:iCs/>
          <w:sz w:val="24"/>
        </w:rPr>
        <w:t>estéril; descartável.</w:t>
      </w:r>
    </w:p>
    <w:p w:rsidR="008F3911" w:rsidRDefault="008F3911" w:rsidP="008F3911">
      <w:pPr>
        <w:jc w:val="both"/>
        <w:rPr>
          <w:rFonts w:ascii="Arial" w:hAnsi="Arial" w:cs="Arial"/>
          <w:iCs/>
          <w:sz w:val="24"/>
        </w:rPr>
      </w:pPr>
      <w:r w:rsidRPr="00D339BF">
        <w:rPr>
          <w:rFonts w:ascii="Arial" w:hAnsi="Arial" w:cs="Arial"/>
          <w:iCs/>
          <w:sz w:val="24"/>
        </w:rPr>
        <w:lastRenderedPageBreak/>
        <w:t>FORMA DE APRESENTAÇÃO</w:t>
      </w:r>
      <w:r>
        <w:rPr>
          <w:rFonts w:ascii="Arial" w:hAnsi="Arial" w:cs="Arial"/>
          <w:iCs/>
          <w:sz w:val="24"/>
        </w:rPr>
        <w:t xml:space="preserve">: </w:t>
      </w:r>
      <w:r w:rsidRPr="00D339BF">
        <w:rPr>
          <w:rFonts w:ascii="Arial" w:hAnsi="Arial" w:cs="Arial"/>
          <w:iCs/>
          <w:sz w:val="24"/>
        </w:rPr>
        <w:t>caixa com 100 (cem) unidades.</w:t>
      </w:r>
    </w:p>
    <w:p w:rsidR="008F3911" w:rsidRDefault="008F3911" w:rsidP="008F3911">
      <w:pPr>
        <w:jc w:val="both"/>
        <w:rPr>
          <w:rFonts w:ascii="Arial" w:hAnsi="Arial" w:cs="Arial"/>
          <w:iCs/>
          <w:sz w:val="24"/>
        </w:rPr>
      </w:pPr>
      <w:r w:rsidRPr="00D339BF">
        <w:rPr>
          <w:rFonts w:ascii="Arial" w:hAnsi="Arial" w:cs="Arial"/>
          <w:iCs/>
          <w:sz w:val="24"/>
        </w:rPr>
        <w:t>PRAZO MÍNIMO DE VALIDADE</w:t>
      </w:r>
      <w:r>
        <w:rPr>
          <w:rFonts w:ascii="Arial" w:hAnsi="Arial" w:cs="Arial"/>
          <w:iCs/>
          <w:sz w:val="24"/>
        </w:rPr>
        <w:t xml:space="preserve">: </w:t>
      </w:r>
      <w:r w:rsidRPr="00D339BF">
        <w:rPr>
          <w:rFonts w:ascii="Arial" w:hAnsi="Arial" w:cs="Arial"/>
          <w:iCs/>
          <w:sz w:val="24"/>
        </w:rPr>
        <w:t xml:space="preserve">12 (doze) meses, contados da data do recebimento definitivo. </w:t>
      </w:r>
    </w:p>
    <w:p w:rsidR="008F3911" w:rsidRDefault="008F3911" w:rsidP="008F3911">
      <w:pPr>
        <w:jc w:val="both"/>
        <w:rPr>
          <w:rFonts w:ascii="Arial" w:hAnsi="Arial" w:cs="Arial"/>
          <w:iCs/>
          <w:sz w:val="24"/>
        </w:rPr>
      </w:pPr>
      <w:r w:rsidRPr="00D339BF">
        <w:rPr>
          <w:rFonts w:ascii="Arial" w:hAnsi="Arial" w:cs="Arial"/>
          <w:iCs/>
          <w:sz w:val="24"/>
        </w:rPr>
        <w:t>ACONDICIONAMENTO</w:t>
      </w:r>
      <w:r>
        <w:rPr>
          <w:rFonts w:ascii="Arial" w:hAnsi="Arial" w:cs="Arial"/>
          <w:iCs/>
          <w:sz w:val="24"/>
        </w:rPr>
        <w:t xml:space="preserve">: </w:t>
      </w:r>
      <w:r w:rsidRPr="00D339BF">
        <w:rPr>
          <w:rFonts w:ascii="Arial" w:hAnsi="Arial" w:cs="Arial"/>
          <w:iCs/>
          <w:sz w:val="24"/>
        </w:rPr>
        <w:t>embalagem original de fábrica, com identificação e quantidade do material.</w:t>
      </w:r>
    </w:p>
    <w:p w:rsidR="008F3911" w:rsidRDefault="008F3911" w:rsidP="008F3911">
      <w:pPr>
        <w:jc w:val="both"/>
        <w:rPr>
          <w:rFonts w:ascii="Arial" w:hAnsi="Arial" w:cs="Arial"/>
          <w:iCs/>
          <w:sz w:val="24"/>
        </w:rPr>
      </w:pPr>
      <w:r w:rsidRPr="00D339BF">
        <w:rPr>
          <w:rFonts w:ascii="Arial" w:hAnsi="Arial" w:cs="Arial"/>
          <w:iCs/>
          <w:sz w:val="24"/>
        </w:rPr>
        <w:t>Unidade</w:t>
      </w:r>
      <w:r>
        <w:rPr>
          <w:rFonts w:ascii="Arial" w:hAnsi="Arial" w:cs="Arial"/>
          <w:iCs/>
          <w:sz w:val="24"/>
        </w:rPr>
        <w:t xml:space="preserve">: </w:t>
      </w:r>
      <w:r w:rsidRPr="00D339BF">
        <w:rPr>
          <w:rFonts w:ascii="Arial" w:hAnsi="Arial" w:cs="Arial"/>
          <w:iCs/>
          <w:sz w:val="24"/>
        </w:rPr>
        <w:t>UNIDADE</w:t>
      </w:r>
    </w:p>
    <w:p w:rsidR="008F3911"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8</w:t>
      </w:r>
      <w:r>
        <w:rPr>
          <w:rFonts w:ascii="Arial" w:hAnsi="Arial" w:cs="Arial"/>
          <w:iCs/>
          <w:sz w:val="24"/>
        </w:rPr>
        <w:t>.</w:t>
      </w:r>
      <w:r w:rsidRPr="00D339BF">
        <w:rPr>
          <w:rFonts w:ascii="Arial" w:hAnsi="Arial" w:cs="Arial"/>
          <w:iCs/>
          <w:sz w:val="24"/>
        </w:rPr>
        <w:t>800</w:t>
      </w:r>
    </w:p>
    <w:p w:rsidR="008F3911" w:rsidRDefault="008F3911" w:rsidP="008F3911">
      <w:pPr>
        <w:tabs>
          <w:tab w:val="left" w:pos="950"/>
        </w:tabs>
        <w:jc w:val="both"/>
        <w:rPr>
          <w:rFonts w:ascii="Arial" w:hAnsi="Arial" w:cs="Arial"/>
          <w:sz w:val="24"/>
        </w:rPr>
      </w:pPr>
    </w:p>
    <w:p w:rsidR="008F3911" w:rsidRPr="005B612A" w:rsidRDefault="008F3911" w:rsidP="008F3911">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w:t>
      </w:r>
      <w:r w:rsidRPr="005B612A">
        <w:rPr>
          <w:rStyle w:val="fonte"/>
          <w:sz w:val="24"/>
        </w:rPr>
        <w:tab/>
      </w:r>
      <w:r w:rsidRPr="00D339BF">
        <w:rPr>
          <w:bCs/>
          <w:sz w:val="24"/>
        </w:rPr>
        <w:t>TUBO PARA COLETA DE SANGUE - TAMPA ROXA 4,5ML</w:t>
      </w:r>
    </w:p>
    <w:p w:rsidR="008F3911" w:rsidRDefault="008F3911" w:rsidP="008F3911">
      <w:pPr>
        <w:jc w:val="both"/>
        <w:rPr>
          <w:rFonts w:ascii="Arial" w:hAnsi="Arial" w:cs="Arial"/>
          <w:iCs/>
          <w:sz w:val="24"/>
        </w:rPr>
      </w:pPr>
      <w:r w:rsidRPr="00D339BF">
        <w:rPr>
          <w:rFonts w:ascii="Arial" w:hAnsi="Arial" w:cs="Arial"/>
          <w:iCs/>
          <w:sz w:val="24"/>
        </w:rPr>
        <w:t>APLICAÇÃO</w:t>
      </w:r>
      <w:r>
        <w:rPr>
          <w:rFonts w:ascii="Arial" w:hAnsi="Arial" w:cs="Arial"/>
          <w:iCs/>
          <w:sz w:val="24"/>
        </w:rPr>
        <w:t xml:space="preserve">: </w:t>
      </w:r>
      <w:r w:rsidRPr="00D339BF">
        <w:rPr>
          <w:rFonts w:ascii="Arial" w:hAnsi="Arial" w:cs="Arial"/>
          <w:iCs/>
          <w:sz w:val="24"/>
        </w:rPr>
        <w:t>para coleta múltipla de sangue por sistema a vácuo.</w:t>
      </w:r>
    </w:p>
    <w:p w:rsidR="008F3911" w:rsidRDefault="008F3911" w:rsidP="008F3911">
      <w:pPr>
        <w:jc w:val="both"/>
        <w:rPr>
          <w:rFonts w:ascii="Arial" w:hAnsi="Arial" w:cs="Arial"/>
          <w:iCs/>
          <w:sz w:val="24"/>
        </w:rPr>
      </w:pPr>
      <w:r w:rsidRPr="00D339BF">
        <w:rPr>
          <w:rFonts w:ascii="Arial" w:hAnsi="Arial" w:cs="Arial"/>
          <w:iCs/>
          <w:sz w:val="24"/>
        </w:rPr>
        <w:t>CARACTERÍSTICA(S)</w:t>
      </w:r>
      <w:r>
        <w:rPr>
          <w:rFonts w:ascii="Arial" w:hAnsi="Arial" w:cs="Arial"/>
          <w:iCs/>
          <w:sz w:val="24"/>
        </w:rPr>
        <w:t xml:space="preserve">: </w:t>
      </w:r>
    </w:p>
    <w:p w:rsidR="008F3911" w:rsidRDefault="008F3911" w:rsidP="008F3911">
      <w:pPr>
        <w:jc w:val="both"/>
        <w:rPr>
          <w:rFonts w:ascii="Arial" w:hAnsi="Arial" w:cs="Arial"/>
          <w:iCs/>
          <w:sz w:val="24"/>
        </w:rPr>
      </w:pPr>
      <w:r w:rsidRPr="00D339BF">
        <w:rPr>
          <w:rFonts w:ascii="Arial" w:hAnsi="Arial" w:cs="Arial"/>
          <w:iCs/>
          <w:sz w:val="24"/>
        </w:rPr>
        <w:t>- estéril;</w:t>
      </w:r>
    </w:p>
    <w:p w:rsidR="008F3911" w:rsidRDefault="008F3911" w:rsidP="008F3911">
      <w:pPr>
        <w:jc w:val="both"/>
        <w:rPr>
          <w:rFonts w:ascii="Arial" w:hAnsi="Arial" w:cs="Arial"/>
          <w:iCs/>
          <w:sz w:val="24"/>
        </w:rPr>
      </w:pPr>
      <w:r w:rsidRPr="00D339BF">
        <w:rPr>
          <w:rFonts w:ascii="Arial" w:hAnsi="Arial" w:cs="Arial"/>
          <w:iCs/>
          <w:sz w:val="24"/>
        </w:rPr>
        <w:t>- descartável;</w:t>
      </w:r>
    </w:p>
    <w:p w:rsidR="008F3911" w:rsidRDefault="008F3911" w:rsidP="008F3911">
      <w:pPr>
        <w:jc w:val="both"/>
        <w:rPr>
          <w:rFonts w:ascii="Arial" w:hAnsi="Arial" w:cs="Arial"/>
          <w:iCs/>
          <w:sz w:val="24"/>
        </w:rPr>
      </w:pPr>
      <w:r w:rsidRPr="00D339BF">
        <w:rPr>
          <w:rFonts w:ascii="Arial" w:hAnsi="Arial" w:cs="Arial"/>
          <w:iCs/>
          <w:sz w:val="24"/>
        </w:rPr>
        <w:t>- tampa roxa siliconizada;</w:t>
      </w:r>
    </w:p>
    <w:p w:rsidR="008F3911" w:rsidRDefault="008F3911" w:rsidP="008F3911">
      <w:pPr>
        <w:jc w:val="both"/>
        <w:rPr>
          <w:rFonts w:ascii="Arial" w:hAnsi="Arial" w:cs="Arial"/>
          <w:iCs/>
          <w:sz w:val="24"/>
        </w:rPr>
      </w:pPr>
      <w:r w:rsidRPr="00D339BF">
        <w:rPr>
          <w:rFonts w:ascii="Arial" w:hAnsi="Arial" w:cs="Arial"/>
          <w:iCs/>
          <w:sz w:val="24"/>
        </w:rPr>
        <w:t>- com anticoagulante EDTA potássico.</w:t>
      </w:r>
    </w:p>
    <w:p w:rsidR="008F3911" w:rsidRDefault="008F3911" w:rsidP="008F3911">
      <w:pPr>
        <w:jc w:val="both"/>
        <w:rPr>
          <w:rFonts w:ascii="Arial" w:hAnsi="Arial" w:cs="Arial"/>
          <w:iCs/>
          <w:sz w:val="24"/>
        </w:rPr>
      </w:pPr>
      <w:r w:rsidRPr="00D339BF">
        <w:rPr>
          <w:rFonts w:ascii="Arial" w:hAnsi="Arial" w:cs="Arial"/>
          <w:iCs/>
          <w:sz w:val="24"/>
        </w:rPr>
        <w:t>MATERIAL(IS)</w:t>
      </w:r>
      <w:r>
        <w:rPr>
          <w:rFonts w:ascii="Arial" w:hAnsi="Arial" w:cs="Arial"/>
          <w:iCs/>
          <w:sz w:val="24"/>
        </w:rPr>
        <w:t xml:space="preserve">: </w:t>
      </w:r>
      <w:r w:rsidRPr="00D339BF">
        <w:rPr>
          <w:rFonts w:ascii="Arial" w:hAnsi="Arial" w:cs="Arial"/>
          <w:iCs/>
          <w:sz w:val="24"/>
        </w:rPr>
        <w:t>plástico.</w:t>
      </w:r>
    </w:p>
    <w:p w:rsidR="008F3911" w:rsidRDefault="008F3911" w:rsidP="008F3911">
      <w:pPr>
        <w:jc w:val="both"/>
        <w:rPr>
          <w:rFonts w:ascii="Arial" w:hAnsi="Arial" w:cs="Arial"/>
          <w:iCs/>
          <w:sz w:val="24"/>
        </w:rPr>
      </w:pPr>
      <w:r w:rsidRPr="00D339BF">
        <w:rPr>
          <w:rFonts w:ascii="Arial" w:hAnsi="Arial" w:cs="Arial"/>
          <w:iCs/>
          <w:sz w:val="24"/>
        </w:rPr>
        <w:t>FORMA DE APRESENTAÇÃO</w:t>
      </w:r>
      <w:r>
        <w:rPr>
          <w:rFonts w:ascii="Arial" w:hAnsi="Arial" w:cs="Arial"/>
          <w:iCs/>
          <w:sz w:val="24"/>
        </w:rPr>
        <w:t xml:space="preserve">: </w:t>
      </w:r>
      <w:r w:rsidRPr="00D339BF">
        <w:rPr>
          <w:rFonts w:ascii="Arial" w:hAnsi="Arial" w:cs="Arial"/>
          <w:iCs/>
          <w:sz w:val="24"/>
        </w:rPr>
        <w:t>embalagem com 100 (cem) unidades.</w:t>
      </w:r>
    </w:p>
    <w:p w:rsidR="008F3911" w:rsidRDefault="008F3911" w:rsidP="008F3911">
      <w:pPr>
        <w:jc w:val="both"/>
        <w:rPr>
          <w:rFonts w:ascii="Arial" w:hAnsi="Arial" w:cs="Arial"/>
          <w:iCs/>
          <w:sz w:val="24"/>
        </w:rPr>
      </w:pPr>
      <w:r w:rsidRPr="00D339BF">
        <w:rPr>
          <w:rFonts w:ascii="Arial" w:hAnsi="Arial" w:cs="Arial"/>
          <w:iCs/>
          <w:sz w:val="24"/>
        </w:rPr>
        <w:t>OBSERVAÇÃO(ÕES)</w:t>
      </w:r>
      <w:r>
        <w:rPr>
          <w:rFonts w:ascii="Arial" w:hAnsi="Arial" w:cs="Arial"/>
          <w:iCs/>
          <w:sz w:val="24"/>
        </w:rPr>
        <w:t xml:space="preserve">: </w:t>
      </w:r>
      <w:r w:rsidRPr="00D339BF">
        <w:rPr>
          <w:rFonts w:ascii="Arial" w:hAnsi="Arial" w:cs="Arial"/>
          <w:iCs/>
          <w:sz w:val="24"/>
        </w:rPr>
        <w:t>O volume do tubo a ser ofertado poderá ser entre 4 a 5mL.</w:t>
      </w:r>
    </w:p>
    <w:p w:rsidR="008F3911" w:rsidRDefault="008F3911" w:rsidP="008F3911">
      <w:pPr>
        <w:jc w:val="both"/>
        <w:rPr>
          <w:rFonts w:ascii="Arial" w:hAnsi="Arial" w:cs="Arial"/>
          <w:iCs/>
          <w:sz w:val="24"/>
        </w:rPr>
      </w:pPr>
      <w:r w:rsidRPr="00D339BF">
        <w:rPr>
          <w:rFonts w:ascii="Arial" w:hAnsi="Arial" w:cs="Arial"/>
          <w:iCs/>
          <w:sz w:val="24"/>
        </w:rPr>
        <w:t>PRAZO MÍNIMO DE VALIDADE</w:t>
      </w:r>
      <w:r>
        <w:rPr>
          <w:rFonts w:ascii="Arial" w:hAnsi="Arial" w:cs="Arial"/>
          <w:iCs/>
          <w:sz w:val="24"/>
        </w:rPr>
        <w:t xml:space="preserve">: </w:t>
      </w:r>
      <w:r w:rsidRPr="00D339BF">
        <w:rPr>
          <w:rFonts w:ascii="Arial" w:hAnsi="Arial" w:cs="Arial"/>
          <w:iCs/>
          <w:sz w:val="24"/>
        </w:rPr>
        <w:t>6 (seis) meses, contados da data do recebimento definitivo.</w:t>
      </w:r>
    </w:p>
    <w:p w:rsidR="008F3911" w:rsidRDefault="008F3911" w:rsidP="008F3911">
      <w:pPr>
        <w:jc w:val="both"/>
        <w:rPr>
          <w:rFonts w:ascii="Arial" w:hAnsi="Arial" w:cs="Arial"/>
          <w:iCs/>
          <w:sz w:val="24"/>
        </w:rPr>
      </w:pPr>
      <w:r w:rsidRPr="00D339BF">
        <w:rPr>
          <w:rFonts w:ascii="Arial" w:hAnsi="Arial" w:cs="Arial"/>
          <w:iCs/>
          <w:sz w:val="24"/>
        </w:rPr>
        <w:t>ACONDICIONAMENTO</w:t>
      </w:r>
      <w:r>
        <w:rPr>
          <w:rFonts w:ascii="Arial" w:hAnsi="Arial" w:cs="Arial"/>
          <w:iCs/>
          <w:sz w:val="24"/>
        </w:rPr>
        <w:t xml:space="preserve">: </w:t>
      </w:r>
      <w:r w:rsidRPr="00D339BF">
        <w:rPr>
          <w:rFonts w:ascii="Arial" w:hAnsi="Arial" w:cs="Arial"/>
          <w:iCs/>
          <w:sz w:val="24"/>
        </w:rPr>
        <w:t>embalagem original de fábrica, com identificação e quantidade do material.</w:t>
      </w:r>
    </w:p>
    <w:p w:rsidR="008F3911" w:rsidRDefault="008F3911" w:rsidP="008F3911">
      <w:pPr>
        <w:jc w:val="both"/>
        <w:rPr>
          <w:rFonts w:ascii="Arial" w:hAnsi="Arial" w:cs="Arial"/>
          <w:iCs/>
          <w:sz w:val="24"/>
        </w:rPr>
      </w:pPr>
      <w:r w:rsidRPr="00D339BF">
        <w:rPr>
          <w:rFonts w:ascii="Arial" w:hAnsi="Arial" w:cs="Arial"/>
          <w:iCs/>
          <w:sz w:val="24"/>
        </w:rPr>
        <w:t>Unidade</w:t>
      </w:r>
      <w:r>
        <w:rPr>
          <w:rFonts w:ascii="Arial" w:hAnsi="Arial" w:cs="Arial"/>
          <w:iCs/>
          <w:sz w:val="24"/>
        </w:rPr>
        <w:t xml:space="preserve">: </w:t>
      </w:r>
      <w:r w:rsidRPr="00D339BF">
        <w:rPr>
          <w:rFonts w:ascii="Arial" w:hAnsi="Arial" w:cs="Arial"/>
          <w:iCs/>
          <w:sz w:val="24"/>
        </w:rPr>
        <w:t>UNIDADE</w:t>
      </w:r>
    </w:p>
    <w:p w:rsidR="008F3911"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11</w:t>
      </w:r>
      <w:r>
        <w:rPr>
          <w:rFonts w:ascii="Arial" w:hAnsi="Arial" w:cs="Arial"/>
          <w:iCs/>
          <w:sz w:val="24"/>
        </w:rPr>
        <w:t>.</w:t>
      </w:r>
      <w:r w:rsidRPr="00D339BF">
        <w:rPr>
          <w:rFonts w:ascii="Arial" w:hAnsi="Arial" w:cs="Arial"/>
          <w:iCs/>
          <w:sz w:val="24"/>
        </w:rPr>
        <w:t>000</w:t>
      </w:r>
    </w:p>
    <w:p w:rsidR="008F3911" w:rsidRDefault="008F3911" w:rsidP="008F3911">
      <w:pPr>
        <w:tabs>
          <w:tab w:val="left" w:pos="950"/>
        </w:tabs>
        <w:jc w:val="both"/>
        <w:rPr>
          <w:rFonts w:ascii="Arial" w:hAnsi="Arial" w:cs="Arial"/>
          <w:sz w:val="24"/>
        </w:rPr>
      </w:pPr>
    </w:p>
    <w:p w:rsidR="008F3911" w:rsidRPr="005B612A" w:rsidRDefault="008F3911" w:rsidP="008F3911">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8</w:t>
      </w:r>
      <w:r w:rsidRPr="005B612A">
        <w:rPr>
          <w:rStyle w:val="fonte"/>
          <w:sz w:val="24"/>
        </w:rPr>
        <w:tab/>
      </w:r>
      <w:r w:rsidRPr="00D339BF">
        <w:rPr>
          <w:bCs/>
          <w:sz w:val="24"/>
        </w:rPr>
        <w:t>TUBO PARA COLETA MÚLTIPLA DE SANGUE</w:t>
      </w:r>
    </w:p>
    <w:p w:rsidR="008F3911" w:rsidRDefault="008F3911" w:rsidP="008F3911">
      <w:pPr>
        <w:jc w:val="both"/>
        <w:rPr>
          <w:rFonts w:ascii="Arial" w:hAnsi="Arial" w:cs="Arial"/>
          <w:iCs/>
          <w:sz w:val="24"/>
        </w:rPr>
      </w:pPr>
      <w:r w:rsidRPr="00D339BF">
        <w:rPr>
          <w:rFonts w:ascii="Arial" w:hAnsi="Arial" w:cs="Arial"/>
          <w:iCs/>
          <w:sz w:val="24"/>
        </w:rPr>
        <w:t>APLICAÇÃO</w:t>
      </w:r>
      <w:r>
        <w:rPr>
          <w:rFonts w:ascii="Arial" w:hAnsi="Arial" w:cs="Arial"/>
          <w:iCs/>
          <w:sz w:val="24"/>
        </w:rPr>
        <w:t xml:space="preserve">: </w:t>
      </w:r>
      <w:r w:rsidRPr="00D339BF">
        <w:rPr>
          <w:rFonts w:ascii="Arial" w:hAnsi="Arial" w:cs="Arial"/>
          <w:iCs/>
          <w:sz w:val="24"/>
        </w:rPr>
        <w:t>para coleta múltipla de sangue a vácuo.</w:t>
      </w:r>
    </w:p>
    <w:p w:rsidR="008F3911" w:rsidRDefault="008F3911" w:rsidP="008F3911">
      <w:pPr>
        <w:jc w:val="both"/>
        <w:rPr>
          <w:rFonts w:ascii="Arial" w:hAnsi="Arial" w:cs="Arial"/>
          <w:iCs/>
          <w:sz w:val="24"/>
        </w:rPr>
      </w:pPr>
      <w:r w:rsidRPr="00D339BF">
        <w:rPr>
          <w:rFonts w:ascii="Arial" w:hAnsi="Arial" w:cs="Arial"/>
          <w:iCs/>
          <w:sz w:val="24"/>
        </w:rPr>
        <w:t>CARACTERÍSTICA(S)</w:t>
      </w:r>
      <w:r>
        <w:rPr>
          <w:rFonts w:ascii="Arial" w:hAnsi="Arial" w:cs="Arial"/>
          <w:iCs/>
          <w:sz w:val="24"/>
        </w:rPr>
        <w:t xml:space="preserve">: </w:t>
      </w:r>
    </w:p>
    <w:p w:rsidR="008F3911" w:rsidRDefault="008F3911" w:rsidP="008F3911">
      <w:pPr>
        <w:jc w:val="both"/>
        <w:rPr>
          <w:rFonts w:ascii="Arial" w:hAnsi="Arial" w:cs="Arial"/>
          <w:iCs/>
          <w:sz w:val="24"/>
        </w:rPr>
      </w:pPr>
      <w:r w:rsidRPr="00D339BF">
        <w:rPr>
          <w:rFonts w:ascii="Arial" w:hAnsi="Arial" w:cs="Arial"/>
          <w:iCs/>
          <w:sz w:val="24"/>
        </w:rPr>
        <w:t>- capacidade de 4 mL a 5 mL;</w:t>
      </w:r>
    </w:p>
    <w:p w:rsidR="008F3911" w:rsidRDefault="008F3911" w:rsidP="008F3911">
      <w:pPr>
        <w:jc w:val="both"/>
        <w:rPr>
          <w:rFonts w:ascii="Arial" w:hAnsi="Arial" w:cs="Arial"/>
          <w:iCs/>
          <w:sz w:val="24"/>
        </w:rPr>
      </w:pPr>
      <w:r w:rsidRPr="00D339BF">
        <w:rPr>
          <w:rFonts w:ascii="Arial" w:hAnsi="Arial" w:cs="Arial"/>
          <w:iCs/>
          <w:sz w:val="24"/>
        </w:rPr>
        <w:t>- com ativador de coágulo e gel separador;</w:t>
      </w:r>
    </w:p>
    <w:p w:rsidR="008F3911" w:rsidRDefault="008F3911" w:rsidP="008F3911">
      <w:pPr>
        <w:jc w:val="both"/>
        <w:rPr>
          <w:rFonts w:ascii="Arial" w:hAnsi="Arial" w:cs="Arial"/>
          <w:iCs/>
          <w:sz w:val="24"/>
        </w:rPr>
      </w:pPr>
      <w:r w:rsidRPr="00D339BF">
        <w:rPr>
          <w:rFonts w:ascii="Arial" w:hAnsi="Arial" w:cs="Arial"/>
          <w:iCs/>
          <w:sz w:val="24"/>
        </w:rPr>
        <w:t>- coleta de sangue a vácuo;</w:t>
      </w:r>
    </w:p>
    <w:p w:rsidR="008F3911" w:rsidRDefault="008F3911" w:rsidP="008F3911">
      <w:pPr>
        <w:jc w:val="both"/>
        <w:rPr>
          <w:rFonts w:ascii="Arial" w:hAnsi="Arial" w:cs="Arial"/>
          <w:iCs/>
          <w:sz w:val="24"/>
        </w:rPr>
      </w:pPr>
      <w:r w:rsidRPr="00D339BF">
        <w:rPr>
          <w:rFonts w:ascii="Arial" w:hAnsi="Arial" w:cs="Arial"/>
          <w:iCs/>
          <w:sz w:val="24"/>
        </w:rPr>
        <w:t>- estéril;</w:t>
      </w:r>
    </w:p>
    <w:p w:rsidR="008F3911" w:rsidRDefault="008F3911" w:rsidP="008F3911">
      <w:pPr>
        <w:jc w:val="both"/>
        <w:rPr>
          <w:rFonts w:ascii="Arial" w:hAnsi="Arial" w:cs="Arial"/>
          <w:iCs/>
          <w:sz w:val="24"/>
        </w:rPr>
      </w:pPr>
      <w:r w:rsidRPr="00D339BF">
        <w:rPr>
          <w:rFonts w:ascii="Arial" w:hAnsi="Arial" w:cs="Arial"/>
          <w:iCs/>
          <w:sz w:val="24"/>
        </w:rPr>
        <w:t>- descartável.</w:t>
      </w:r>
    </w:p>
    <w:p w:rsidR="008F3911" w:rsidRDefault="008F3911" w:rsidP="008F3911">
      <w:pPr>
        <w:jc w:val="both"/>
        <w:rPr>
          <w:rFonts w:ascii="Arial" w:hAnsi="Arial" w:cs="Arial"/>
          <w:iCs/>
          <w:sz w:val="24"/>
        </w:rPr>
      </w:pPr>
      <w:r w:rsidRPr="00D339BF">
        <w:rPr>
          <w:rFonts w:ascii="Arial" w:hAnsi="Arial" w:cs="Arial"/>
          <w:iCs/>
          <w:sz w:val="24"/>
        </w:rPr>
        <w:t>MATERIAL(IS)</w:t>
      </w:r>
      <w:r>
        <w:rPr>
          <w:rFonts w:ascii="Arial" w:hAnsi="Arial" w:cs="Arial"/>
          <w:iCs/>
          <w:sz w:val="24"/>
        </w:rPr>
        <w:t xml:space="preserve">: </w:t>
      </w:r>
      <w:r w:rsidRPr="00D339BF">
        <w:rPr>
          <w:rFonts w:ascii="Arial" w:hAnsi="Arial" w:cs="Arial"/>
          <w:iCs/>
          <w:sz w:val="24"/>
        </w:rPr>
        <w:t>plástico.</w:t>
      </w:r>
    </w:p>
    <w:p w:rsidR="008F3911" w:rsidRDefault="008F3911" w:rsidP="008F3911">
      <w:pPr>
        <w:jc w:val="both"/>
        <w:rPr>
          <w:rFonts w:ascii="Arial" w:hAnsi="Arial" w:cs="Arial"/>
          <w:iCs/>
          <w:sz w:val="24"/>
        </w:rPr>
      </w:pPr>
      <w:r w:rsidRPr="00D339BF">
        <w:rPr>
          <w:rFonts w:ascii="Arial" w:hAnsi="Arial" w:cs="Arial"/>
          <w:iCs/>
          <w:sz w:val="24"/>
        </w:rPr>
        <w:t>FORMA DE APRESENTAÇÃO</w:t>
      </w:r>
      <w:r>
        <w:rPr>
          <w:rFonts w:ascii="Arial" w:hAnsi="Arial" w:cs="Arial"/>
          <w:iCs/>
          <w:sz w:val="24"/>
        </w:rPr>
        <w:t xml:space="preserve">: </w:t>
      </w:r>
      <w:r w:rsidRPr="00D339BF">
        <w:rPr>
          <w:rFonts w:ascii="Arial" w:hAnsi="Arial" w:cs="Arial"/>
          <w:iCs/>
          <w:sz w:val="24"/>
        </w:rPr>
        <w:t>embalagem com 100 (cem) ou 50 (cinquenta) unidades.</w:t>
      </w:r>
    </w:p>
    <w:p w:rsidR="008F3911" w:rsidRDefault="008F3911" w:rsidP="008F3911">
      <w:pPr>
        <w:jc w:val="both"/>
        <w:rPr>
          <w:rFonts w:ascii="Arial" w:hAnsi="Arial" w:cs="Arial"/>
          <w:iCs/>
          <w:sz w:val="24"/>
        </w:rPr>
      </w:pPr>
      <w:r w:rsidRPr="00D339BF">
        <w:rPr>
          <w:rFonts w:ascii="Arial" w:hAnsi="Arial" w:cs="Arial"/>
          <w:iCs/>
          <w:sz w:val="24"/>
        </w:rPr>
        <w:t>PRAZO MÍNIMO DE VALIDADE</w:t>
      </w:r>
      <w:r>
        <w:rPr>
          <w:rFonts w:ascii="Arial" w:hAnsi="Arial" w:cs="Arial"/>
          <w:iCs/>
          <w:sz w:val="24"/>
        </w:rPr>
        <w:t xml:space="preserve">: </w:t>
      </w:r>
      <w:r w:rsidRPr="00D339BF">
        <w:rPr>
          <w:rFonts w:ascii="Arial" w:hAnsi="Arial" w:cs="Arial"/>
          <w:iCs/>
          <w:sz w:val="24"/>
        </w:rPr>
        <w:t>6 (seis) meses, contados da data do recebimento definitivo.</w:t>
      </w:r>
    </w:p>
    <w:p w:rsidR="008F3911" w:rsidRDefault="008F3911" w:rsidP="008F3911">
      <w:pPr>
        <w:jc w:val="both"/>
        <w:rPr>
          <w:rFonts w:ascii="Arial" w:hAnsi="Arial" w:cs="Arial"/>
          <w:iCs/>
          <w:sz w:val="24"/>
        </w:rPr>
      </w:pPr>
      <w:r w:rsidRPr="00D339BF">
        <w:rPr>
          <w:rFonts w:ascii="Arial" w:hAnsi="Arial" w:cs="Arial"/>
          <w:iCs/>
          <w:sz w:val="24"/>
        </w:rPr>
        <w:t>ACONDICIONAMENTO</w:t>
      </w:r>
      <w:r>
        <w:rPr>
          <w:rFonts w:ascii="Arial" w:hAnsi="Arial" w:cs="Arial"/>
          <w:iCs/>
          <w:sz w:val="24"/>
        </w:rPr>
        <w:t xml:space="preserve">: </w:t>
      </w:r>
      <w:r w:rsidRPr="00D339BF">
        <w:rPr>
          <w:rFonts w:ascii="Arial" w:hAnsi="Arial" w:cs="Arial"/>
          <w:iCs/>
          <w:sz w:val="24"/>
        </w:rPr>
        <w:t>embalagem original de fábrica, com identificação e quantidade do material.</w:t>
      </w:r>
    </w:p>
    <w:p w:rsidR="008F3911" w:rsidRDefault="008F3911" w:rsidP="008F3911">
      <w:pPr>
        <w:jc w:val="both"/>
        <w:rPr>
          <w:rFonts w:ascii="Arial" w:hAnsi="Arial" w:cs="Arial"/>
          <w:iCs/>
          <w:sz w:val="24"/>
        </w:rPr>
      </w:pPr>
      <w:r w:rsidRPr="00D339BF">
        <w:rPr>
          <w:rFonts w:ascii="Arial" w:hAnsi="Arial" w:cs="Arial"/>
          <w:iCs/>
          <w:sz w:val="24"/>
        </w:rPr>
        <w:t>Unidade</w:t>
      </w:r>
      <w:r>
        <w:rPr>
          <w:rFonts w:ascii="Arial" w:hAnsi="Arial" w:cs="Arial"/>
          <w:iCs/>
          <w:sz w:val="24"/>
        </w:rPr>
        <w:t xml:space="preserve">: </w:t>
      </w:r>
      <w:r w:rsidRPr="00D339BF">
        <w:rPr>
          <w:rFonts w:ascii="Arial" w:hAnsi="Arial" w:cs="Arial"/>
          <w:iCs/>
          <w:sz w:val="24"/>
        </w:rPr>
        <w:t>UNIDADE</w:t>
      </w:r>
    </w:p>
    <w:p w:rsidR="008F3911"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13</w:t>
      </w:r>
      <w:r>
        <w:rPr>
          <w:rFonts w:ascii="Arial" w:hAnsi="Arial" w:cs="Arial"/>
          <w:iCs/>
          <w:sz w:val="24"/>
        </w:rPr>
        <w:t>.</w:t>
      </w:r>
      <w:r w:rsidRPr="00D339BF">
        <w:rPr>
          <w:rFonts w:ascii="Arial" w:hAnsi="Arial" w:cs="Arial"/>
          <w:iCs/>
          <w:sz w:val="24"/>
        </w:rPr>
        <w:t>000</w:t>
      </w:r>
    </w:p>
    <w:p w:rsidR="008F3911" w:rsidRDefault="008F3911" w:rsidP="008F3911">
      <w:pPr>
        <w:tabs>
          <w:tab w:val="left" w:pos="950"/>
        </w:tabs>
        <w:jc w:val="both"/>
        <w:rPr>
          <w:rFonts w:ascii="Arial" w:hAnsi="Arial" w:cs="Arial"/>
          <w:sz w:val="24"/>
        </w:rPr>
      </w:pPr>
    </w:p>
    <w:p w:rsidR="003476C6" w:rsidRDefault="003476C6" w:rsidP="008F3911">
      <w:pPr>
        <w:tabs>
          <w:tab w:val="left" w:pos="950"/>
        </w:tabs>
        <w:jc w:val="both"/>
        <w:rPr>
          <w:rFonts w:ascii="Arial" w:hAnsi="Arial" w:cs="Arial"/>
          <w:sz w:val="24"/>
        </w:rPr>
      </w:pPr>
    </w:p>
    <w:p w:rsidR="003476C6" w:rsidRDefault="003476C6" w:rsidP="008F3911">
      <w:pPr>
        <w:tabs>
          <w:tab w:val="left" w:pos="950"/>
        </w:tabs>
        <w:jc w:val="both"/>
        <w:rPr>
          <w:rFonts w:ascii="Arial" w:hAnsi="Arial" w:cs="Arial"/>
          <w:sz w:val="24"/>
        </w:rPr>
      </w:pPr>
    </w:p>
    <w:p w:rsidR="008F3911" w:rsidRPr="005B612A" w:rsidRDefault="008F3911" w:rsidP="008F3911">
      <w:pPr>
        <w:pStyle w:val="t3ftulon3fvel1negrito"/>
        <w:shd w:val="clear" w:color="auto" w:fill="D9D9D9"/>
        <w:spacing w:before="120" w:after="120"/>
        <w:jc w:val="both"/>
        <w:rPr>
          <w:rStyle w:val="fonte"/>
          <w:sz w:val="24"/>
        </w:rPr>
      </w:pPr>
      <w:r w:rsidRPr="005B612A">
        <w:rPr>
          <w:rStyle w:val="fonte"/>
          <w:sz w:val="24"/>
        </w:rPr>
        <w:lastRenderedPageBreak/>
        <w:t xml:space="preserve">ITEM </w:t>
      </w:r>
      <w:r>
        <w:rPr>
          <w:rStyle w:val="fonte"/>
          <w:sz w:val="24"/>
        </w:rPr>
        <w:t>9</w:t>
      </w:r>
      <w:r w:rsidRPr="005B612A">
        <w:rPr>
          <w:rStyle w:val="fonte"/>
          <w:sz w:val="24"/>
        </w:rPr>
        <w:tab/>
      </w:r>
      <w:r w:rsidRPr="00D339BF">
        <w:rPr>
          <w:bCs/>
          <w:sz w:val="24"/>
        </w:rPr>
        <w:t>TUBO ESTÉRIL COM CITRATO DE SÓDIO ADULTO</w:t>
      </w:r>
    </w:p>
    <w:p w:rsidR="008F3911" w:rsidRDefault="008F3911" w:rsidP="008F3911">
      <w:pPr>
        <w:jc w:val="both"/>
        <w:rPr>
          <w:rFonts w:ascii="Arial" w:hAnsi="Arial" w:cs="Arial"/>
          <w:iCs/>
          <w:sz w:val="24"/>
        </w:rPr>
      </w:pPr>
      <w:r w:rsidRPr="00D339BF">
        <w:rPr>
          <w:rFonts w:ascii="Arial" w:hAnsi="Arial" w:cs="Arial"/>
          <w:iCs/>
          <w:sz w:val="24"/>
        </w:rPr>
        <w:t>APLICAÇÃO</w:t>
      </w:r>
      <w:r>
        <w:rPr>
          <w:rFonts w:ascii="Arial" w:hAnsi="Arial" w:cs="Arial"/>
          <w:iCs/>
          <w:sz w:val="24"/>
        </w:rPr>
        <w:t xml:space="preserve">: </w:t>
      </w:r>
    </w:p>
    <w:p w:rsidR="008F3911" w:rsidRDefault="008F3911" w:rsidP="008F3911">
      <w:pPr>
        <w:jc w:val="both"/>
        <w:rPr>
          <w:rFonts w:ascii="Arial" w:hAnsi="Arial" w:cs="Arial"/>
          <w:iCs/>
          <w:sz w:val="24"/>
        </w:rPr>
      </w:pPr>
      <w:r w:rsidRPr="00D339BF">
        <w:rPr>
          <w:rFonts w:ascii="Arial" w:hAnsi="Arial" w:cs="Arial"/>
          <w:iCs/>
          <w:sz w:val="24"/>
        </w:rPr>
        <w:t>- para coleta múltipla de sangue por sistema a vácuo;</w:t>
      </w:r>
    </w:p>
    <w:p w:rsidR="008F3911" w:rsidRDefault="008F3911" w:rsidP="008F3911">
      <w:pPr>
        <w:jc w:val="both"/>
        <w:rPr>
          <w:rFonts w:ascii="Arial" w:hAnsi="Arial" w:cs="Arial"/>
          <w:iCs/>
          <w:sz w:val="24"/>
        </w:rPr>
      </w:pPr>
      <w:r w:rsidRPr="00D339BF">
        <w:rPr>
          <w:rFonts w:ascii="Arial" w:hAnsi="Arial" w:cs="Arial"/>
          <w:iCs/>
          <w:sz w:val="24"/>
        </w:rPr>
        <w:t>- para realização de testes de coagulação.</w:t>
      </w:r>
    </w:p>
    <w:p w:rsidR="008F3911" w:rsidRDefault="008F3911" w:rsidP="008F3911">
      <w:pPr>
        <w:jc w:val="both"/>
        <w:rPr>
          <w:rFonts w:ascii="Arial" w:hAnsi="Arial" w:cs="Arial"/>
          <w:iCs/>
          <w:sz w:val="24"/>
        </w:rPr>
      </w:pPr>
      <w:r w:rsidRPr="00D339BF">
        <w:rPr>
          <w:rFonts w:ascii="Arial" w:hAnsi="Arial" w:cs="Arial"/>
          <w:iCs/>
          <w:sz w:val="24"/>
        </w:rPr>
        <w:t>MATERIAL(IS)</w:t>
      </w:r>
      <w:r>
        <w:rPr>
          <w:rFonts w:ascii="Arial" w:hAnsi="Arial" w:cs="Arial"/>
          <w:iCs/>
          <w:sz w:val="24"/>
        </w:rPr>
        <w:t xml:space="preserve">: </w:t>
      </w:r>
      <w:r w:rsidRPr="00D339BF">
        <w:rPr>
          <w:rFonts w:ascii="Arial" w:hAnsi="Arial" w:cs="Arial"/>
          <w:iCs/>
          <w:sz w:val="24"/>
        </w:rPr>
        <w:t>vidro.</w:t>
      </w:r>
    </w:p>
    <w:p w:rsidR="008F3911" w:rsidRDefault="008F3911" w:rsidP="008F3911">
      <w:pPr>
        <w:jc w:val="both"/>
        <w:rPr>
          <w:rFonts w:ascii="Arial" w:hAnsi="Arial" w:cs="Arial"/>
          <w:iCs/>
          <w:sz w:val="24"/>
        </w:rPr>
      </w:pPr>
      <w:r w:rsidRPr="00D339BF">
        <w:rPr>
          <w:rFonts w:ascii="Arial" w:hAnsi="Arial" w:cs="Arial"/>
          <w:iCs/>
          <w:sz w:val="24"/>
        </w:rPr>
        <w:t>FORMA DE APRESENTAÇÃO</w:t>
      </w:r>
      <w:r>
        <w:rPr>
          <w:rFonts w:ascii="Arial" w:hAnsi="Arial" w:cs="Arial"/>
          <w:iCs/>
          <w:sz w:val="24"/>
        </w:rPr>
        <w:t xml:space="preserve">: </w:t>
      </w:r>
      <w:r w:rsidRPr="00D339BF">
        <w:rPr>
          <w:rFonts w:ascii="Arial" w:hAnsi="Arial" w:cs="Arial"/>
          <w:iCs/>
          <w:sz w:val="24"/>
        </w:rPr>
        <w:t>volume entre 4 a 5 mL, citrato de sódio a 3,2%.</w:t>
      </w:r>
    </w:p>
    <w:p w:rsidR="008F3911" w:rsidRDefault="008F3911" w:rsidP="008F3911">
      <w:pPr>
        <w:jc w:val="both"/>
        <w:rPr>
          <w:rFonts w:ascii="Arial" w:hAnsi="Arial" w:cs="Arial"/>
          <w:iCs/>
          <w:sz w:val="24"/>
        </w:rPr>
      </w:pPr>
      <w:r w:rsidRPr="00D339BF">
        <w:rPr>
          <w:rFonts w:ascii="Arial" w:hAnsi="Arial" w:cs="Arial"/>
          <w:iCs/>
          <w:sz w:val="24"/>
        </w:rPr>
        <w:t>PRAZO MÍNIMO DE VALIDADE</w:t>
      </w:r>
      <w:r>
        <w:rPr>
          <w:rFonts w:ascii="Arial" w:hAnsi="Arial" w:cs="Arial"/>
          <w:iCs/>
          <w:sz w:val="24"/>
        </w:rPr>
        <w:t xml:space="preserve">: </w:t>
      </w:r>
      <w:r w:rsidRPr="00D339BF">
        <w:rPr>
          <w:rFonts w:ascii="Arial" w:hAnsi="Arial" w:cs="Arial"/>
          <w:iCs/>
          <w:sz w:val="24"/>
        </w:rPr>
        <w:t>6 (seis) meses, contados da data do recebimento definitivo.</w:t>
      </w:r>
    </w:p>
    <w:p w:rsidR="008F3911" w:rsidRDefault="008F3911" w:rsidP="008F3911">
      <w:pPr>
        <w:jc w:val="both"/>
        <w:rPr>
          <w:rFonts w:ascii="Arial" w:hAnsi="Arial" w:cs="Arial"/>
          <w:iCs/>
          <w:sz w:val="24"/>
        </w:rPr>
      </w:pPr>
      <w:r w:rsidRPr="00D339BF">
        <w:rPr>
          <w:rFonts w:ascii="Arial" w:hAnsi="Arial" w:cs="Arial"/>
          <w:iCs/>
          <w:sz w:val="24"/>
        </w:rPr>
        <w:t>ACONDICIONAMENTO</w:t>
      </w:r>
      <w:r>
        <w:rPr>
          <w:rFonts w:ascii="Arial" w:hAnsi="Arial" w:cs="Arial"/>
          <w:iCs/>
          <w:sz w:val="24"/>
        </w:rPr>
        <w:t xml:space="preserve">: </w:t>
      </w:r>
      <w:r w:rsidRPr="00D339BF">
        <w:rPr>
          <w:rFonts w:ascii="Arial" w:hAnsi="Arial" w:cs="Arial"/>
          <w:iCs/>
          <w:sz w:val="24"/>
        </w:rPr>
        <w:t>embalagem original de fábrica, com identificação e quantidade do material.</w:t>
      </w:r>
    </w:p>
    <w:p w:rsidR="008F3911" w:rsidRDefault="008F3911" w:rsidP="008F3911">
      <w:pPr>
        <w:jc w:val="both"/>
        <w:rPr>
          <w:rFonts w:ascii="Arial" w:hAnsi="Arial" w:cs="Arial"/>
          <w:iCs/>
          <w:sz w:val="24"/>
        </w:rPr>
      </w:pPr>
      <w:r w:rsidRPr="00D339BF">
        <w:rPr>
          <w:rFonts w:ascii="Arial" w:hAnsi="Arial" w:cs="Arial"/>
          <w:iCs/>
          <w:sz w:val="24"/>
        </w:rPr>
        <w:t>Unidade</w:t>
      </w:r>
      <w:r>
        <w:rPr>
          <w:rFonts w:ascii="Arial" w:hAnsi="Arial" w:cs="Arial"/>
          <w:iCs/>
          <w:sz w:val="24"/>
        </w:rPr>
        <w:t xml:space="preserve">: </w:t>
      </w:r>
      <w:r w:rsidRPr="00D339BF">
        <w:rPr>
          <w:rFonts w:ascii="Arial" w:hAnsi="Arial" w:cs="Arial"/>
          <w:iCs/>
          <w:sz w:val="24"/>
        </w:rPr>
        <w:t>UNIDADE</w:t>
      </w:r>
    </w:p>
    <w:p w:rsidR="008F3911"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2</w:t>
      </w:r>
      <w:r>
        <w:rPr>
          <w:rFonts w:ascii="Arial" w:hAnsi="Arial" w:cs="Arial"/>
          <w:iCs/>
          <w:sz w:val="24"/>
        </w:rPr>
        <w:t>.</w:t>
      </w:r>
      <w:r w:rsidRPr="00D339BF">
        <w:rPr>
          <w:rFonts w:ascii="Arial" w:hAnsi="Arial" w:cs="Arial"/>
          <w:iCs/>
          <w:sz w:val="24"/>
        </w:rPr>
        <w:t>000</w:t>
      </w:r>
    </w:p>
    <w:p w:rsidR="008F3911" w:rsidRDefault="008F3911" w:rsidP="008F3911">
      <w:pPr>
        <w:tabs>
          <w:tab w:val="left" w:pos="950"/>
        </w:tabs>
        <w:jc w:val="both"/>
        <w:rPr>
          <w:rFonts w:ascii="Arial" w:hAnsi="Arial" w:cs="Arial"/>
          <w:sz w:val="24"/>
        </w:rPr>
      </w:pPr>
    </w:p>
    <w:p w:rsidR="008F3911" w:rsidRPr="005B612A" w:rsidRDefault="008F3911" w:rsidP="008F3911">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0</w:t>
      </w:r>
      <w:r w:rsidRPr="005B612A">
        <w:rPr>
          <w:rStyle w:val="fonte"/>
          <w:sz w:val="24"/>
        </w:rPr>
        <w:tab/>
      </w:r>
      <w:r w:rsidRPr="00D339BF">
        <w:rPr>
          <w:bCs/>
          <w:sz w:val="24"/>
        </w:rPr>
        <w:t>TUBO À VACUO PARA VHS COM CITRATO DE SÓDIO</w:t>
      </w:r>
    </w:p>
    <w:p w:rsidR="008F3911" w:rsidRDefault="008F3911" w:rsidP="008F3911">
      <w:pPr>
        <w:jc w:val="both"/>
        <w:rPr>
          <w:rFonts w:ascii="Arial" w:hAnsi="Arial" w:cs="Arial"/>
          <w:iCs/>
          <w:sz w:val="24"/>
        </w:rPr>
      </w:pPr>
      <w:r w:rsidRPr="00D339BF">
        <w:rPr>
          <w:rFonts w:ascii="Arial" w:hAnsi="Arial" w:cs="Arial"/>
          <w:iCs/>
          <w:sz w:val="24"/>
        </w:rPr>
        <w:t>MARCA(S) DE REFERÊNCIA</w:t>
      </w:r>
      <w:r>
        <w:rPr>
          <w:rFonts w:ascii="Arial" w:hAnsi="Arial" w:cs="Arial"/>
          <w:iCs/>
          <w:sz w:val="24"/>
        </w:rPr>
        <w:t>:</w:t>
      </w:r>
      <w:r w:rsidRPr="00D339BF">
        <w:rPr>
          <w:rFonts w:ascii="Arial" w:hAnsi="Arial" w:cs="Arial"/>
          <w:iCs/>
          <w:sz w:val="24"/>
        </w:rPr>
        <w:t xml:space="preserve"> CRAL</w:t>
      </w:r>
    </w:p>
    <w:p w:rsidR="008F3911" w:rsidRDefault="008F3911" w:rsidP="008F3911">
      <w:pPr>
        <w:jc w:val="both"/>
        <w:rPr>
          <w:rFonts w:ascii="Arial" w:hAnsi="Arial" w:cs="Arial"/>
          <w:iCs/>
          <w:sz w:val="24"/>
        </w:rPr>
      </w:pPr>
      <w:r w:rsidRPr="00D339BF">
        <w:rPr>
          <w:rFonts w:ascii="Arial" w:hAnsi="Arial" w:cs="Arial"/>
          <w:iCs/>
          <w:sz w:val="24"/>
        </w:rPr>
        <w:t>APLICAÇÃO</w:t>
      </w:r>
      <w:r>
        <w:rPr>
          <w:rFonts w:ascii="Arial" w:hAnsi="Arial" w:cs="Arial"/>
          <w:iCs/>
          <w:sz w:val="24"/>
        </w:rPr>
        <w:t xml:space="preserve">: </w:t>
      </w:r>
      <w:r w:rsidRPr="00D339BF">
        <w:rPr>
          <w:rFonts w:ascii="Arial" w:hAnsi="Arial" w:cs="Arial"/>
          <w:iCs/>
          <w:sz w:val="24"/>
        </w:rPr>
        <w:t>para testes de velocidade de hemossedimentação sanguínea, similar ao Método de Westergreen.</w:t>
      </w:r>
    </w:p>
    <w:p w:rsidR="008F3911" w:rsidRDefault="008F3911" w:rsidP="008F3911">
      <w:pPr>
        <w:jc w:val="both"/>
        <w:rPr>
          <w:rFonts w:ascii="Arial" w:hAnsi="Arial" w:cs="Arial"/>
          <w:iCs/>
          <w:sz w:val="24"/>
        </w:rPr>
      </w:pPr>
      <w:r w:rsidRPr="00D339BF">
        <w:rPr>
          <w:rFonts w:ascii="Arial" w:hAnsi="Arial" w:cs="Arial"/>
          <w:iCs/>
          <w:sz w:val="24"/>
        </w:rPr>
        <w:t>DESCRIÇÃO</w:t>
      </w:r>
      <w:r>
        <w:rPr>
          <w:rFonts w:ascii="Arial" w:hAnsi="Arial" w:cs="Arial"/>
          <w:iCs/>
          <w:sz w:val="24"/>
        </w:rPr>
        <w:t xml:space="preserve">: </w:t>
      </w:r>
      <w:r w:rsidRPr="00D339BF">
        <w:rPr>
          <w:rFonts w:ascii="Arial" w:hAnsi="Arial" w:cs="Arial"/>
          <w:iCs/>
          <w:sz w:val="24"/>
        </w:rPr>
        <w:t>tubo plastico para coleta de sangue a vácuo com citrato de sódio a 3,8%, com aspiração de 1,6 mL</w:t>
      </w:r>
      <w:r w:rsidR="00C77D3F">
        <w:rPr>
          <w:rFonts w:ascii="Arial" w:hAnsi="Arial" w:cs="Arial"/>
          <w:iCs/>
          <w:sz w:val="24"/>
        </w:rPr>
        <w:t>;</w:t>
      </w:r>
      <w:r w:rsidRPr="00D339BF">
        <w:rPr>
          <w:rFonts w:ascii="Arial" w:hAnsi="Arial" w:cs="Arial"/>
          <w:iCs/>
          <w:sz w:val="24"/>
        </w:rPr>
        <w:t xml:space="preserve"> o mesmo deve apresentar duas lista de aferição que orienta o limite de sangue a ser coletado.</w:t>
      </w:r>
    </w:p>
    <w:p w:rsidR="008F3911" w:rsidRDefault="008F3911" w:rsidP="008F3911">
      <w:pPr>
        <w:jc w:val="both"/>
        <w:rPr>
          <w:rFonts w:ascii="Arial" w:hAnsi="Arial" w:cs="Arial"/>
          <w:iCs/>
          <w:sz w:val="24"/>
        </w:rPr>
      </w:pPr>
      <w:r w:rsidRPr="00D339BF">
        <w:rPr>
          <w:rFonts w:ascii="Arial" w:hAnsi="Arial" w:cs="Arial"/>
          <w:iCs/>
          <w:sz w:val="24"/>
        </w:rPr>
        <w:t>PRAZO MÍNIMO DE VALIDADE</w:t>
      </w:r>
      <w:r>
        <w:rPr>
          <w:rFonts w:ascii="Arial" w:hAnsi="Arial" w:cs="Arial"/>
          <w:iCs/>
          <w:sz w:val="24"/>
        </w:rPr>
        <w:t xml:space="preserve">: </w:t>
      </w:r>
      <w:r w:rsidRPr="00D339BF">
        <w:rPr>
          <w:rFonts w:ascii="Arial" w:hAnsi="Arial" w:cs="Arial"/>
          <w:iCs/>
          <w:sz w:val="24"/>
        </w:rPr>
        <w:t>6 (seis) meses, contados da data do recebimento definitivo.</w:t>
      </w:r>
    </w:p>
    <w:p w:rsidR="008F3911" w:rsidRDefault="008F3911" w:rsidP="008F3911">
      <w:pPr>
        <w:jc w:val="both"/>
        <w:rPr>
          <w:rFonts w:ascii="Arial" w:hAnsi="Arial" w:cs="Arial"/>
          <w:iCs/>
          <w:sz w:val="24"/>
        </w:rPr>
      </w:pPr>
      <w:r w:rsidRPr="00D339BF">
        <w:rPr>
          <w:rFonts w:ascii="Arial" w:hAnsi="Arial" w:cs="Arial"/>
          <w:iCs/>
          <w:sz w:val="24"/>
        </w:rPr>
        <w:t>ACONDICIONAMENTO</w:t>
      </w:r>
      <w:r>
        <w:rPr>
          <w:rFonts w:ascii="Arial" w:hAnsi="Arial" w:cs="Arial"/>
          <w:iCs/>
          <w:sz w:val="24"/>
        </w:rPr>
        <w:t xml:space="preserve">: </w:t>
      </w:r>
      <w:r w:rsidRPr="00D339BF">
        <w:rPr>
          <w:rFonts w:ascii="Arial" w:hAnsi="Arial" w:cs="Arial"/>
          <w:iCs/>
          <w:sz w:val="24"/>
        </w:rPr>
        <w:t>embalagem original de fábrica, com identificação e quantidade do material.</w:t>
      </w:r>
    </w:p>
    <w:p w:rsidR="008F3911" w:rsidRDefault="008F3911" w:rsidP="008F3911">
      <w:pPr>
        <w:jc w:val="both"/>
        <w:rPr>
          <w:rFonts w:ascii="Arial" w:hAnsi="Arial" w:cs="Arial"/>
          <w:iCs/>
          <w:sz w:val="24"/>
        </w:rPr>
      </w:pPr>
      <w:r w:rsidRPr="00D339BF">
        <w:rPr>
          <w:rFonts w:ascii="Arial" w:hAnsi="Arial" w:cs="Arial"/>
          <w:iCs/>
          <w:sz w:val="24"/>
        </w:rPr>
        <w:t>Unidade</w:t>
      </w:r>
      <w:r>
        <w:rPr>
          <w:rFonts w:ascii="Arial" w:hAnsi="Arial" w:cs="Arial"/>
          <w:iCs/>
          <w:sz w:val="24"/>
        </w:rPr>
        <w:t xml:space="preserve">: </w:t>
      </w:r>
      <w:r w:rsidRPr="00D339BF">
        <w:rPr>
          <w:rFonts w:ascii="Arial" w:hAnsi="Arial" w:cs="Arial"/>
          <w:iCs/>
          <w:sz w:val="24"/>
        </w:rPr>
        <w:t>UNIDADE</w:t>
      </w:r>
    </w:p>
    <w:p w:rsidR="008F3911"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2</w:t>
      </w:r>
      <w:r>
        <w:rPr>
          <w:rFonts w:ascii="Arial" w:hAnsi="Arial" w:cs="Arial"/>
          <w:iCs/>
          <w:sz w:val="24"/>
        </w:rPr>
        <w:t>.</w:t>
      </w:r>
      <w:r w:rsidRPr="00D339BF">
        <w:rPr>
          <w:rFonts w:ascii="Arial" w:hAnsi="Arial" w:cs="Arial"/>
          <w:iCs/>
          <w:sz w:val="24"/>
        </w:rPr>
        <w:t>200</w:t>
      </w:r>
    </w:p>
    <w:p w:rsidR="008F3911" w:rsidRDefault="008F3911" w:rsidP="008F3911">
      <w:pPr>
        <w:jc w:val="both"/>
        <w:rPr>
          <w:rFonts w:ascii="Arial" w:hAnsi="Arial" w:cs="Arial"/>
          <w:iCs/>
          <w:sz w:val="24"/>
        </w:rPr>
      </w:pPr>
    </w:p>
    <w:p w:rsidR="008F3911" w:rsidRPr="005B612A" w:rsidRDefault="008F3911" w:rsidP="008F3911">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 (itens 11 e 12) – </w:t>
      </w:r>
      <w:r w:rsidRPr="00D339BF">
        <w:rPr>
          <w:bCs/>
          <w:sz w:val="24"/>
        </w:rPr>
        <w:t>LOCAÇÃO DE EQUIPAMENTO PARA REALIZAÇÃO DE EXAMES HEMATOLÓGICOS COM FORNECIMENTO DE REAGENTES</w:t>
      </w:r>
      <w:r w:rsidRPr="005B612A">
        <w:rPr>
          <w:rStyle w:val="fonte"/>
          <w:sz w:val="24"/>
        </w:rPr>
        <w:t xml:space="preserve"> </w:t>
      </w:r>
    </w:p>
    <w:p w:rsidR="008F3911" w:rsidRDefault="008F3911" w:rsidP="008F3911">
      <w:pPr>
        <w:jc w:val="both"/>
        <w:rPr>
          <w:rFonts w:ascii="Arial" w:hAnsi="Arial" w:cs="Arial"/>
          <w:iCs/>
          <w:sz w:val="24"/>
        </w:rPr>
      </w:pPr>
    </w:p>
    <w:p w:rsidR="008F3911" w:rsidRPr="005B612A" w:rsidRDefault="008F3911" w:rsidP="008F3911">
      <w:pPr>
        <w:pStyle w:val="t3ftulon3fvel1negrito"/>
        <w:shd w:val="clear" w:color="auto" w:fill="D9D9D9"/>
        <w:spacing w:before="120" w:after="120"/>
        <w:ind w:left="1410" w:hanging="1410"/>
        <w:jc w:val="both"/>
        <w:rPr>
          <w:rStyle w:val="fonte"/>
          <w:sz w:val="24"/>
        </w:rPr>
      </w:pPr>
      <w:r w:rsidRPr="005B612A">
        <w:rPr>
          <w:rStyle w:val="fonte"/>
          <w:sz w:val="24"/>
        </w:rPr>
        <w:t>ITEM 1</w:t>
      </w:r>
      <w:r>
        <w:rPr>
          <w:rStyle w:val="fonte"/>
          <w:sz w:val="24"/>
        </w:rPr>
        <w:t>1</w:t>
      </w:r>
      <w:r w:rsidRPr="005B612A">
        <w:rPr>
          <w:rStyle w:val="fonte"/>
          <w:sz w:val="24"/>
        </w:rPr>
        <w:tab/>
      </w:r>
      <w:r w:rsidRPr="00D339BF">
        <w:rPr>
          <w:bCs/>
          <w:sz w:val="24"/>
        </w:rPr>
        <w:t>LOCAÇÃO DE EQUIPAMENTO PARA REALIZAÇÃO DE EXAMES HEMATOLÓGICOS</w:t>
      </w:r>
    </w:p>
    <w:p w:rsidR="008F3911" w:rsidRDefault="008F3911" w:rsidP="008F3911">
      <w:pPr>
        <w:jc w:val="both"/>
        <w:rPr>
          <w:rFonts w:ascii="Arial" w:hAnsi="Arial" w:cs="Arial"/>
          <w:iCs/>
          <w:sz w:val="24"/>
        </w:rPr>
      </w:pPr>
      <w:r w:rsidRPr="00D339BF">
        <w:rPr>
          <w:rFonts w:ascii="Arial" w:hAnsi="Arial" w:cs="Arial"/>
          <w:iCs/>
          <w:sz w:val="24"/>
        </w:rPr>
        <w:t>MARCA(S)/MODELO(S) DE REFERÊNCIA</w:t>
      </w:r>
      <w:r>
        <w:rPr>
          <w:rFonts w:ascii="Arial" w:hAnsi="Arial" w:cs="Arial"/>
          <w:iCs/>
          <w:sz w:val="24"/>
        </w:rPr>
        <w:t xml:space="preserve">: </w:t>
      </w:r>
      <w:r w:rsidRPr="00D339BF">
        <w:rPr>
          <w:rFonts w:ascii="Arial" w:hAnsi="Arial" w:cs="Arial"/>
          <w:iCs/>
          <w:sz w:val="24"/>
        </w:rPr>
        <w:t>MINDRAY/BC-5380; SYSMEX/XN 550; ABBOT/CELL DYN RUBY.</w:t>
      </w:r>
    </w:p>
    <w:p w:rsidR="008F3911" w:rsidRDefault="008F3911" w:rsidP="008F3911">
      <w:pPr>
        <w:jc w:val="both"/>
        <w:rPr>
          <w:rFonts w:ascii="Arial" w:hAnsi="Arial" w:cs="Arial"/>
          <w:iCs/>
          <w:sz w:val="24"/>
        </w:rPr>
      </w:pPr>
      <w:r w:rsidRPr="00D339BF">
        <w:rPr>
          <w:rFonts w:ascii="Arial" w:hAnsi="Arial" w:cs="Arial"/>
          <w:iCs/>
          <w:sz w:val="24"/>
        </w:rPr>
        <w:t>APLICAÇÃO</w:t>
      </w:r>
      <w:r>
        <w:rPr>
          <w:rFonts w:ascii="Arial" w:hAnsi="Arial" w:cs="Arial"/>
          <w:iCs/>
          <w:sz w:val="24"/>
        </w:rPr>
        <w:t xml:space="preserve">: </w:t>
      </w:r>
      <w:r w:rsidRPr="00D339BF">
        <w:rPr>
          <w:rFonts w:ascii="Arial" w:hAnsi="Arial" w:cs="Arial"/>
          <w:iCs/>
          <w:sz w:val="24"/>
        </w:rPr>
        <w:t>avaliação dos elementos celulares do sangue humano quantitativa e qualitativamente.</w:t>
      </w:r>
    </w:p>
    <w:p w:rsidR="008F3911" w:rsidRDefault="008F3911" w:rsidP="008F3911">
      <w:pPr>
        <w:jc w:val="both"/>
        <w:rPr>
          <w:rFonts w:ascii="Arial" w:hAnsi="Arial" w:cs="Arial"/>
          <w:iCs/>
          <w:sz w:val="24"/>
        </w:rPr>
      </w:pPr>
      <w:r w:rsidRPr="00D339BF">
        <w:rPr>
          <w:rFonts w:ascii="Arial" w:hAnsi="Arial" w:cs="Arial"/>
          <w:iCs/>
          <w:sz w:val="24"/>
        </w:rPr>
        <w:t>DESCRIÇÃO</w:t>
      </w:r>
      <w:r>
        <w:rPr>
          <w:rFonts w:ascii="Arial" w:hAnsi="Arial" w:cs="Arial"/>
          <w:iCs/>
          <w:sz w:val="24"/>
        </w:rPr>
        <w:t xml:space="preserve">: </w:t>
      </w:r>
    </w:p>
    <w:p w:rsidR="008F3911" w:rsidRDefault="008F3911" w:rsidP="008F3911">
      <w:pPr>
        <w:jc w:val="both"/>
        <w:rPr>
          <w:rFonts w:ascii="Arial" w:hAnsi="Arial" w:cs="Arial"/>
          <w:iCs/>
          <w:sz w:val="24"/>
        </w:rPr>
      </w:pPr>
      <w:r w:rsidRPr="00D339BF">
        <w:rPr>
          <w:rFonts w:ascii="Arial" w:hAnsi="Arial" w:cs="Arial"/>
          <w:iCs/>
          <w:sz w:val="24"/>
        </w:rPr>
        <w:t>- realização de hemograma completo em sangue total humano, segundo os princípios</w:t>
      </w:r>
      <w:r>
        <w:rPr>
          <w:rFonts w:ascii="Arial" w:hAnsi="Arial" w:cs="Arial"/>
          <w:iCs/>
          <w:sz w:val="24"/>
        </w:rPr>
        <w:t xml:space="preserve">: </w:t>
      </w:r>
      <w:r w:rsidRPr="00D339BF">
        <w:rPr>
          <w:rFonts w:ascii="Arial" w:hAnsi="Arial" w:cs="Arial"/>
          <w:iCs/>
          <w:sz w:val="24"/>
        </w:rPr>
        <w:t>impedância elétrica, citometria de fluxo, fotometria ou citoquímica, em equipamento totalmente automatizado;</w:t>
      </w:r>
    </w:p>
    <w:p w:rsidR="008F3911" w:rsidRDefault="008F3911" w:rsidP="008F3911">
      <w:pPr>
        <w:jc w:val="both"/>
        <w:rPr>
          <w:rFonts w:ascii="Arial" w:hAnsi="Arial" w:cs="Arial"/>
          <w:iCs/>
          <w:sz w:val="24"/>
        </w:rPr>
      </w:pPr>
      <w:r w:rsidRPr="00D339BF">
        <w:rPr>
          <w:rFonts w:ascii="Arial" w:hAnsi="Arial" w:cs="Arial"/>
          <w:iCs/>
          <w:sz w:val="24"/>
        </w:rPr>
        <w:t>- parâmetros mínimos a serem analisados pelo equipamento</w:t>
      </w:r>
      <w:r>
        <w:rPr>
          <w:rFonts w:ascii="Arial" w:hAnsi="Arial" w:cs="Arial"/>
          <w:iCs/>
          <w:sz w:val="24"/>
        </w:rPr>
        <w:t xml:space="preserve">: </w:t>
      </w:r>
    </w:p>
    <w:p w:rsidR="008F3911" w:rsidRDefault="008F3911" w:rsidP="008F3911">
      <w:pPr>
        <w:jc w:val="both"/>
        <w:rPr>
          <w:rFonts w:ascii="Arial" w:hAnsi="Arial" w:cs="Arial"/>
          <w:iCs/>
          <w:sz w:val="24"/>
        </w:rPr>
      </w:pPr>
      <w:r w:rsidRPr="00D339BF">
        <w:rPr>
          <w:rFonts w:ascii="Arial" w:hAnsi="Arial" w:cs="Arial"/>
          <w:iCs/>
          <w:sz w:val="24"/>
        </w:rPr>
        <w:t>• série vermelha (hemácias, hematócrito, hemoglobina, volume corpuscular média, concentração de hemoglobina corpuscular média;</w:t>
      </w:r>
    </w:p>
    <w:p w:rsidR="008F3911" w:rsidRDefault="008F3911" w:rsidP="008F3911">
      <w:pPr>
        <w:jc w:val="both"/>
        <w:rPr>
          <w:rFonts w:ascii="Arial" w:hAnsi="Arial" w:cs="Arial"/>
          <w:iCs/>
          <w:sz w:val="24"/>
        </w:rPr>
      </w:pPr>
      <w:r w:rsidRPr="00D339BF">
        <w:rPr>
          <w:rFonts w:ascii="Arial" w:hAnsi="Arial" w:cs="Arial"/>
          <w:iCs/>
          <w:sz w:val="24"/>
        </w:rPr>
        <w:t>• hemoglobina corpuscular média e índice de anisocitose);</w:t>
      </w:r>
    </w:p>
    <w:p w:rsidR="008F3911" w:rsidRDefault="008F3911" w:rsidP="008F3911">
      <w:pPr>
        <w:jc w:val="both"/>
        <w:rPr>
          <w:rFonts w:ascii="Arial" w:hAnsi="Arial" w:cs="Arial"/>
          <w:iCs/>
          <w:sz w:val="24"/>
        </w:rPr>
      </w:pPr>
      <w:r w:rsidRPr="00D339BF">
        <w:rPr>
          <w:rFonts w:ascii="Arial" w:hAnsi="Arial" w:cs="Arial"/>
          <w:iCs/>
          <w:sz w:val="24"/>
        </w:rPr>
        <w:lastRenderedPageBreak/>
        <w:t>• série branca (contagem total e diferencial de leucócitos em valores absolutos e percentuais, bem como liberação de "frags" para células imatura, bastonete e linfócitos atípicos;</w:t>
      </w:r>
    </w:p>
    <w:p w:rsidR="008F3911" w:rsidRDefault="008F3911" w:rsidP="008F3911">
      <w:pPr>
        <w:jc w:val="both"/>
        <w:rPr>
          <w:rFonts w:ascii="Arial" w:hAnsi="Arial" w:cs="Arial"/>
          <w:iCs/>
          <w:sz w:val="24"/>
        </w:rPr>
      </w:pPr>
      <w:r w:rsidRPr="00D339BF">
        <w:rPr>
          <w:rFonts w:ascii="Arial" w:hAnsi="Arial" w:cs="Arial"/>
          <w:iCs/>
          <w:sz w:val="24"/>
        </w:rPr>
        <w:t>• sendo a contagem diferencial de 5 partes para leucócitos [neutrófilos, linfócitos, monócitos, eosinófilos e basófilos]);</w:t>
      </w:r>
    </w:p>
    <w:p w:rsidR="008F3911" w:rsidRDefault="008F3911" w:rsidP="008F3911">
      <w:pPr>
        <w:jc w:val="both"/>
        <w:rPr>
          <w:rFonts w:ascii="Arial" w:hAnsi="Arial" w:cs="Arial"/>
          <w:iCs/>
          <w:sz w:val="24"/>
        </w:rPr>
      </w:pPr>
      <w:r w:rsidRPr="00D339BF">
        <w:rPr>
          <w:rFonts w:ascii="Arial" w:hAnsi="Arial" w:cs="Arial"/>
          <w:iCs/>
          <w:sz w:val="24"/>
        </w:rPr>
        <w:t>• contagem de plaquetas;</w:t>
      </w:r>
    </w:p>
    <w:p w:rsidR="008F3911" w:rsidRDefault="008F3911" w:rsidP="008F3911">
      <w:pPr>
        <w:jc w:val="both"/>
        <w:rPr>
          <w:rFonts w:ascii="Arial" w:hAnsi="Arial" w:cs="Arial"/>
          <w:iCs/>
          <w:sz w:val="24"/>
        </w:rPr>
      </w:pPr>
      <w:r w:rsidRPr="00D339BF">
        <w:rPr>
          <w:rFonts w:ascii="Arial" w:hAnsi="Arial" w:cs="Arial"/>
          <w:iCs/>
          <w:sz w:val="24"/>
        </w:rPr>
        <w:t>• reagente para dosagem de hemoglobina livre de cianeto</w:t>
      </w:r>
      <w:r w:rsidR="00C77D3F">
        <w:rPr>
          <w:rFonts w:ascii="Arial" w:hAnsi="Arial" w:cs="Arial"/>
          <w:iCs/>
          <w:sz w:val="24"/>
        </w:rPr>
        <w:t>;</w:t>
      </w:r>
      <w:r>
        <w:rPr>
          <w:rFonts w:ascii="Arial" w:hAnsi="Arial" w:cs="Arial"/>
          <w:iCs/>
          <w:sz w:val="24"/>
        </w:rPr>
        <w:t xml:space="preserve">                                                              </w:t>
      </w:r>
      <w:r w:rsidRPr="00D339BF">
        <w:rPr>
          <w:rFonts w:ascii="Arial" w:hAnsi="Arial" w:cs="Arial"/>
          <w:iCs/>
          <w:sz w:val="24"/>
        </w:rPr>
        <w:t xml:space="preserve"> </w:t>
      </w:r>
      <w:r w:rsidR="00C77D3F">
        <w:rPr>
          <w:rFonts w:ascii="Arial" w:hAnsi="Arial" w:cs="Arial"/>
          <w:iCs/>
          <w:sz w:val="24"/>
        </w:rPr>
        <w:t>-</w:t>
      </w:r>
      <w:r w:rsidRPr="00D339BF">
        <w:rPr>
          <w:rFonts w:ascii="Arial" w:hAnsi="Arial" w:cs="Arial"/>
          <w:iCs/>
          <w:sz w:val="24"/>
        </w:rPr>
        <w:t xml:space="preserve"> </w:t>
      </w:r>
      <w:r w:rsidR="00C77D3F">
        <w:rPr>
          <w:rFonts w:ascii="Arial" w:hAnsi="Arial" w:cs="Arial"/>
          <w:iCs/>
          <w:sz w:val="24"/>
        </w:rPr>
        <w:t>c</w:t>
      </w:r>
      <w:r w:rsidRPr="00D339BF">
        <w:rPr>
          <w:rFonts w:ascii="Arial" w:hAnsi="Arial" w:cs="Arial"/>
          <w:iCs/>
          <w:sz w:val="24"/>
        </w:rPr>
        <w:t>arregamento das amostras dos exames a serem realizados</w:t>
      </w:r>
      <w:r>
        <w:rPr>
          <w:rFonts w:ascii="Arial" w:hAnsi="Arial" w:cs="Arial"/>
          <w:iCs/>
          <w:sz w:val="24"/>
        </w:rPr>
        <w:t xml:space="preserve"> </w:t>
      </w:r>
      <w:r w:rsidRPr="00D339BF">
        <w:rPr>
          <w:rFonts w:ascii="Arial" w:hAnsi="Arial" w:cs="Arial"/>
          <w:iCs/>
          <w:sz w:val="24"/>
        </w:rPr>
        <w:t xml:space="preserve">deverá ser totalmente automatizado; </w:t>
      </w:r>
    </w:p>
    <w:p w:rsidR="008F3911" w:rsidRDefault="00C77D3F" w:rsidP="008F3911">
      <w:pPr>
        <w:jc w:val="both"/>
        <w:rPr>
          <w:rFonts w:ascii="Arial" w:hAnsi="Arial" w:cs="Arial"/>
          <w:iCs/>
          <w:sz w:val="24"/>
        </w:rPr>
      </w:pPr>
      <w:r>
        <w:rPr>
          <w:rFonts w:ascii="Arial" w:hAnsi="Arial" w:cs="Arial"/>
          <w:iCs/>
          <w:sz w:val="24"/>
        </w:rPr>
        <w:t>-</w:t>
      </w:r>
      <w:r w:rsidR="008F3911" w:rsidRPr="00D339BF">
        <w:rPr>
          <w:rFonts w:ascii="Arial" w:hAnsi="Arial" w:cs="Arial"/>
          <w:iCs/>
          <w:sz w:val="24"/>
        </w:rPr>
        <w:t xml:space="preserve"> </w:t>
      </w:r>
      <w:r>
        <w:rPr>
          <w:rFonts w:ascii="Arial" w:hAnsi="Arial" w:cs="Arial"/>
          <w:iCs/>
          <w:sz w:val="24"/>
        </w:rPr>
        <w:t>s</w:t>
      </w:r>
      <w:r w:rsidR="008F3911" w:rsidRPr="00D339BF">
        <w:rPr>
          <w:rFonts w:ascii="Arial" w:hAnsi="Arial" w:cs="Arial"/>
          <w:iCs/>
          <w:sz w:val="24"/>
        </w:rPr>
        <w:t>canner de laser para leitura das amostra totalmente automatizado;</w:t>
      </w:r>
    </w:p>
    <w:p w:rsidR="008F3911" w:rsidRDefault="00C77D3F" w:rsidP="008F3911">
      <w:pPr>
        <w:jc w:val="both"/>
        <w:rPr>
          <w:rFonts w:ascii="Arial" w:hAnsi="Arial" w:cs="Arial"/>
          <w:iCs/>
          <w:sz w:val="24"/>
        </w:rPr>
      </w:pPr>
      <w:r>
        <w:rPr>
          <w:rFonts w:ascii="Arial" w:hAnsi="Arial" w:cs="Arial"/>
          <w:iCs/>
          <w:sz w:val="24"/>
        </w:rPr>
        <w:t>-</w:t>
      </w:r>
      <w:r w:rsidR="008F3911" w:rsidRPr="00D339BF">
        <w:rPr>
          <w:rFonts w:ascii="Arial" w:hAnsi="Arial" w:cs="Arial"/>
          <w:iCs/>
          <w:sz w:val="24"/>
        </w:rPr>
        <w:t xml:space="preserve"> </w:t>
      </w:r>
      <w:r>
        <w:rPr>
          <w:rFonts w:ascii="Arial" w:hAnsi="Arial" w:cs="Arial"/>
          <w:iCs/>
          <w:sz w:val="24"/>
        </w:rPr>
        <w:t>h</w:t>
      </w:r>
      <w:r w:rsidR="008F3911" w:rsidRPr="00D339BF">
        <w:rPr>
          <w:rFonts w:ascii="Arial" w:hAnsi="Arial" w:cs="Arial"/>
          <w:iCs/>
          <w:sz w:val="24"/>
        </w:rPr>
        <w:t>omogeinização interna</w:t>
      </w:r>
      <w:r w:rsidR="008F3911">
        <w:rPr>
          <w:rFonts w:ascii="Arial" w:hAnsi="Arial" w:cs="Arial"/>
          <w:iCs/>
          <w:sz w:val="24"/>
        </w:rPr>
        <w:t xml:space="preserve"> </w:t>
      </w:r>
      <w:r w:rsidR="008F3911" w:rsidRPr="00D339BF">
        <w:rPr>
          <w:rFonts w:ascii="Arial" w:hAnsi="Arial" w:cs="Arial"/>
          <w:iCs/>
          <w:sz w:val="24"/>
        </w:rPr>
        <w:t>das amostras</w:t>
      </w:r>
      <w:r w:rsidR="008F3911">
        <w:rPr>
          <w:rFonts w:ascii="Arial" w:hAnsi="Arial" w:cs="Arial"/>
          <w:iCs/>
          <w:sz w:val="24"/>
        </w:rPr>
        <w:t xml:space="preserve"> </w:t>
      </w:r>
      <w:r w:rsidR="008F3911" w:rsidRPr="00D339BF">
        <w:rPr>
          <w:rFonts w:ascii="Arial" w:hAnsi="Arial" w:cs="Arial"/>
          <w:iCs/>
          <w:sz w:val="24"/>
        </w:rPr>
        <w:t>a serem realizadas pelo próprio equipamento;</w:t>
      </w:r>
    </w:p>
    <w:p w:rsidR="008F3911" w:rsidRDefault="00C77D3F" w:rsidP="008F3911">
      <w:pPr>
        <w:jc w:val="both"/>
        <w:rPr>
          <w:rFonts w:ascii="Arial" w:hAnsi="Arial" w:cs="Arial"/>
          <w:iCs/>
          <w:sz w:val="24"/>
        </w:rPr>
      </w:pPr>
      <w:r>
        <w:rPr>
          <w:rFonts w:ascii="Arial" w:hAnsi="Arial" w:cs="Arial"/>
          <w:iCs/>
          <w:sz w:val="24"/>
        </w:rPr>
        <w:t>-</w:t>
      </w:r>
      <w:r w:rsidR="008F3911" w:rsidRPr="00D339BF">
        <w:rPr>
          <w:rFonts w:ascii="Arial" w:hAnsi="Arial" w:cs="Arial"/>
          <w:iCs/>
          <w:sz w:val="24"/>
        </w:rPr>
        <w:t xml:space="preserve"> </w:t>
      </w:r>
      <w:r>
        <w:rPr>
          <w:rFonts w:ascii="Arial" w:hAnsi="Arial" w:cs="Arial"/>
          <w:iCs/>
          <w:sz w:val="24"/>
        </w:rPr>
        <w:t>r</w:t>
      </w:r>
      <w:r w:rsidR="008F3911" w:rsidRPr="00D339BF">
        <w:rPr>
          <w:rFonts w:ascii="Arial" w:hAnsi="Arial" w:cs="Arial"/>
          <w:iCs/>
          <w:sz w:val="24"/>
        </w:rPr>
        <w:t>ealizar no mínimo 50 testes por horas.</w:t>
      </w:r>
      <w:r w:rsidR="008F3911">
        <w:rPr>
          <w:rFonts w:ascii="Arial" w:hAnsi="Arial" w:cs="Arial"/>
          <w:iCs/>
          <w:sz w:val="24"/>
        </w:rPr>
        <w:t xml:space="preserve">     </w:t>
      </w:r>
    </w:p>
    <w:p w:rsidR="008F3911" w:rsidRPr="007B5348" w:rsidRDefault="008F3911" w:rsidP="008F3911">
      <w:pPr>
        <w:jc w:val="both"/>
        <w:rPr>
          <w:rFonts w:ascii="Arial" w:hAnsi="Arial" w:cs="Arial"/>
          <w:iCs/>
          <w:sz w:val="24"/>
        </w:rPr>
      </w:pPr>
      <w:r w:rsidRPr="00D339BF">
        <w:rPr>
          <w:rFonts w:ascii="Arial" w:hAnsi="Arial" w:cs="Arial"/>
          <w:iCs/>
          <w:sz w:val="24"/>
        </w:rPr>
        <w:t>OBSERVAÇÃO(ÕES)</w:t>
      </w:r>
      <w:r>
        <w:rPr>
          <w:rFonts w:ascii="Arial" w:hAnsi="Arial" w:cs="Arial"/>
          <w:iCs/>
          <w:sz w:val="24"/>
        </w:rPr>
        <w:t xml:space="preserve">: </w:t>
      </w:r>
      <w:r w:rsidRPr="00D339BF">
        <w:rPr>
          <w:rFonts w:ascii="Arial" w:hAnsi="Arial" w:cs="Arial"/>
          <w:iCs/>
          <w:sz w:val="24"/>
        </w:rPr>
        <w:t xml:space="preserve">um teste corresponde ao conjunto de reagentes e insumos necessários para execução completa de uma análise ( os controles devem apresentar três níveis de análises -baixo, médio e alto). Prazo mínimo dos reagentes </w:t>
      </w:r>
      <w:r w:rsidRPr="007B5348">
        <w:rPr>
          <w:rFonts w:ascii="Arial" w:hAnsi="Arial" w:cs="Arial"/>
          <w:iCs/>
          <w:sz w:val="24"/>
        </w:rPr>
        <w:t>a serem entregues 6 meses com exceção do controle.</w:t>
      </w:r>
    </w:p>
    <w:p w:rsidR="00A93DCB" w:rsidRPr="007B5348" w:rsidRDefault="00A93DCB" w:rsidP="008F3911">
      <w:pPr>
        <w:jc w:val="both"/>
        <w:rPr>
          <w:rFonts w:ascii="Arial" w:hAnsi="Arial" w:cs="Arial"/>
          <w:iCs/>
          <w:sz w:val="24"/>
        </w:rPr>
      </w:pPr>
      <w:r w:rsidRPr="007B5348">
        <w:rPr>
          <w:rStyle w:val="fonte"/>
          <w:rFonts w:ascii="Arial" w:hAnsi="Arial" w:cs="Arial"/>
          <w:sz w:val="24"/>
        </w:rPr>
        <w:t>OBSERVAÇÃO(ÕES): cada serviço equivale a 1 (um) mês de disponibilização do equipamento.</w:t>
      </w:r>
    </w:p>
    <w:p w:rsidR="008F3911" w:rsidRDefault="008F3911" w:rsidP="008F3911">
      <w:pPr>
        <w:jc w:val="both"/>
        <w:rPr>
          <w:rFonts w:ascii="Arial" w:hAnsi="Arial" w:cs="Arial"/>
          <w:iCs/>
          <w:sz w:val="24"/>
        </w:rPr>
      </w:pPr>
      <w:r w:rsidRPr="007B5348">
        <w:rPr>
          <w:rFonts w:ascii="Arial" w:hAnsi="Arial" w:cs="Arial"/>
          <w:iCs/>
          <w:sz w:val="24"/>
        </w:rPr>
        <w:t>Unidade: SERVIÇO</w:t>
      </w:r>
    </w:p>
    <w:p w:rsidR="008F3911"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12</w:t>
      </w:r>
    </w:p>
    <w:p w:rsidR="008F3911" w:rsidRDefault="008F3911" w:rsidP="008F3911">
      <w:pPr>
        <w:tabs>
          <w:tab w:val="left" w:pos="950"/>
        </w:tabs>
        <w:jc w:val="both"/>
        <w:rPr>
          <w:rFonts w:ascii="Arial" w:hAnsi="Arial" w:cs="Arial"/>
          <w:sz w:val="24"/>
        </w:rPr>
      </w:pPr>
    </w:p>
    <w:p w:rsidR="008F3911" w:rsidRPr="005B612A" w:rsidRDefault="008F3911" w:rsidP="008F3911">
      <w:pPr>
        <w:pStyle w:val="t3ftulon3fvel1negrito"/>
        <w:shd w:val="clear" w:color="auto" w:fill="D9D9D9"/>
        <w:spacing w:before="120" w:after="120"/>
        <w:jc w:val="both"/>
        <w:rPr>
          <w:rStyle w:val="fonte"/>
          <w:sz w:val="24"/>
        </w:rPr>
      </w:pPr>
      <w:r w:rsidRPr="005B612A">
        <w:rPr>
          <w:rStyle w:val="fonte"/>
          <w:sz w:val="24"/>
        </w:rPr>
        <w:t>ITEM 1</w:t>
      </w:r>
      <w:r>
        <w:rPr>
          <w:rStyle w:val="fonte"/>
          <w:sz w:val="24"/>
        </w:rPr>
        <w:t>2</w:t>
      </w:r>
      <w:r w:rsidRPr="005B612A">
        <w:rPr>
          <w:rStyle w:val="fonte"/>
          <w:sz w:val="24"/>
        </w:rPr>
        <w:tab/>
      </w:r>
      <w:r w:rsidRPr="00D339BF">
        <w:rPr>
          <w:bCs/>
          <w:sz w:val="24"/>
        </w:rPr>
        <w:t>REAGENTES PARA REALIZAÇÃO DE EXAMES HEMATOLÓGICOS</w:t>
      </w:r>
    </w:p>
    <w:p w:rsidR="008F3911" w:rsidRDefault="008F3911" w:rsidP="008F3911">
      <w:pPr>
        <w:jc w:val="both"/>
        <w:rPr>
          <w:rFonts w:ascii="Arial" w:hAnsi="Arial" w:cs="Arial"/>
          <w:iCs/>
          <w:sz w:val="24"/>
        </w:rPr>
      </w:pPr>
      <w:r w:rsidRPr="00D339BF">
        <w:rPr>
          <w:rFonts w:ascii="Arial" w:hAnsi="Arial" w:cs="Arial"/>
          <w:iCs/>
          <w:sz w:val="24"/>
        </w:rPr>
        <w:t>APLICAÇÃO</w:t>
      </w:r>
      <w:r>
        <w:rPr>
          <w:rFonts w:ascii="Arial" w:hAnsi="Arial" w:cs="Arial"/>
          <w:iCs/>
          <w:sz w:val="24"/>
        </w:rPr>
        <w:t xml:space="preserve">: </w:t>
      </w:r>
      <w:r w:rsidRPr="00D339BF">
        <w:rPr>
          <w:rFonts w:ascii="Arial" w:hAnsi="Arial" w:cs="Arial"/>
          <w:iCs/>
          <w:sz w:val="24"/>
        </w:rPr>
        <w:t>avaliação dos elementos celulares do sangue humano quantitativa e qualitativamente.</w:t>
      </w:r>
    </w:p>
    <w:p w:rsidR="00C77D3F" w:rsidRDefault="008F3911" w:rsidP="008F3911">
      <w:pPr>
        <w:jc w:val="both"/>
        <w:rPr>
          <w:rFonts w:ascii="Arial" w:hAnsi="Arial" w:cs="Arial"/>
          <w:iCs/>
          <w:sz w:val="24"/>
        </w:rPr>
      </w:pPr>
      <w:r w:rsidRPr="00D339BF">
        <w:rPr>
          <w:rFonts w:ascii="Arial" w:hAnsi="Arial" w:cs="Arial"/>
          <w:iCs/>
          <w:sz w:val="24"/>
        </w:rPr>
        <w:t>CARACTERÍSTICA(S)</w:t>
      </w:r>
      <w:r>
        <w:rPr>
          <w:rFonts w:ascii="Arial" w:hAnsi="Arial" w:cs="Arial"/>
          <w:iCs/>
          <w:sz w:val="24"/>
        </w:rPr>
        <w:t xml:space="preserve">: </w:t>
      </w:r>
      <w:r w:rsidRPr="00D339BF">
        <w:rPr>
          <w:rFonts w:ascii="Arial" w:hAnsi="Arial" w:cs="Arial"/>
          <w:iCs/>
          <w:sz w:val="24"/>
        </w:rPr>
        <w:t>reagentes para realização de hemograma completo em sangue total humano com capacidade mínima de realizar os seguintes parâmetros</w:t>
      </w:r>
      <w:r>
        <w:rPr>
          <w:rFonts w:ascii="Arial" w:hAnsi="Arial" w:cs="Arial"/>
          <w:iCs/>
          <w:sz w:val="24"/>
        </w:rPr>
        <w:t xml:space="preserve">: </w:t>
      </w:r>
      <w:r w:rsidR="00C77D3F">
        <w:rPr>
          <w:rFonts w:ascii="Arial" w:hAnsi="Arial" w:cs="Arial"/>
          <w:iCs/>
          <w:sz w:val="24"/>
        </w:rPr>
        <w:t xml:space="preserve">- - </w:t>
      </w:r>
      <w:r w:rsidRPr="00D339BF">
        <w:rPr>
          <w:rFonts w:ascii="Arial" w:hAnsi="Arial" w:cs="Arial"/>
          <w:iCs/>
          <w:sz w:val="24"/>
        </w:rPr>
        <w:t>Série Vermelha</w:t>
      </w:r>
      <w:r w:rsidR="00C77D3F">
        <w:rPr>
          <w:rFonts w:ascii="Arial" w:hAnsi="Arial" w:cs="Arial"/>
          <w:iCs/>
          <w:sz w:val="24"/>
        </w:rPr>
        <w:t xml:space="preserve"> </w:t>
      </w:r>
      <w:r w:rsidRPr="00D339BF">
        <w:rPr>
          <w:rFonts w:ascii="Arial" w:hAnsi="Arial" w:cs="Arial"/>
          <w:iCs/>
          <w:sz w:val="24"/>
        </w:rPr>
        <w:t>(hemácias, hematócrito, hemoglobina, volume corpuscular médio, concentração de hemoglobina corpuscular média, concentração de hemoglobina corpuscular média e índice de anisocitose)</w:t>
      </w:r>
      <w:r w:rsidR="00C77D3F">
        <w:rPr>
          <w:rFonts w:ascii="Arial" w:hAnsi="Arial" w:cs="Arial"/>
          <w:iCs/>
          <w:sz w:val="24"/>
        </w:rPr>
        <w:t>;</w:t>
      </w:r>
    </w:p>
    <w:p w:rsidR="008F3911" w:rsidRDefault="00C77D3F" w:rsidP="008F3911">
      <w:pPr>
        <w:jc w:val="both"/>
        <w:rPr>
          <w:rFonts w:ascii="Arial" w:hAnsi="Arial" w:cs="Arial"/>
          <w:iCs/>
          <w:sz w:val="24"/>
        </w:rPr>
      </w:pPr>
      <w:r>
        <w:rPr>
          <w:rFonts w:ascii="Arial" w:hAnsi="Arial" w:cs="Arial"/>
          <w:iCs/>
          <w:sz w:val="24"/>
        </w:rPr>
        <w:t>-</w:t>
      </w:r>
      <w:r w:rsidR="008F3911" w:rsidRPr="00D339BF">
        <w:rPr>
          <w:rFonts w:ascii="Arial" w:hAnsi="Arial" w:cs="Arial"/>
          <w:iCs/>
          <w:sz w:val="24"/>
        </w:rPr>
        <w:t xml:space="preserve"> Série Branca</w:t>
      </w:r>
      <w:r>
        <w:rPr>
          <w:rFonts w:ascii="Arial" w:hAnsi="Arial" w:cs="Arial"/>
          <w:iCs/>
          <w:sz w:val="24"/>
        </w:rPr>
        <w:t xml:space="preserve"> </w:t>
      </w:r>
      <w:r w:rsidR="008F3911" w:rsidRPr="00D339BF">
        <w:rPr>
          <w:rFonts w:ascii="Arial" w:hAnsi="Arial" w:cs="Arial"/>
          <w:iCs/>
          <w:sz w:val="24"/>
        </w:rPr>
        <w:t>(contagem total e diferencial de leucócitos</w:t>
      </w:r>
      <w:r w:rsidR="008F3911">
        <w:rPr>
          <w:rFonts w:ascii="Arial" w:hAnsi="Arial" w:cs="Arial"/>
          <w:iCs/>
          <w:sz w:val="24"/>
        </w:rPr>
        <w:t xml:space="preserve"> </w:t>
      </w:r>
      <w:r w:rsidR="008F3911" w:rsidRPr="00D339BF">
        <w:rPr>
          <w:rFonts w:ascii="Arial" w:hAnsi="Arial" w:cs="Arial"/>
          <w:iCs/>
          <w:sz w:val="24"/>
        </w:rPr>
        <w:t>em valores absolutos e percentuais), sendo a contagem diferencial em 5 partes</w:t>
      </w:r>
      <w:r w:rsidR="008F3911">
        <w:rPr>
          <w:rFonts w:ascii="Arial" w:hAnsi="Arial" w:cs="Arial"/>
          <w:iCs/>
          <w:sz w:val="24"/>
        </w:rPr>
        <w:t xml:space="preserve"> </w:t>
      </w:r>
      <w:r w:rsidR="008F3911" w:rsidRPr="00D339BF">
        <w:rPr>
          <w:rFonts w:ascii="Arial" w:hAnsi="Arial" w:cs="Arial"/>
          <w:iCs/>
          <w:sz w:val="24"/>
        </w:rPr>
        <w:t>e contagem de plaquetas, reagente para dosagem de hemoglobina isento de cianeto.</w:t>
      </w:r>
    </w:p>
    <w:p w:rsidR="008F3911" w:rsidRDefault="008F3911" w:rsidP="008F3911">
      <w:pPr>
        <w:jc w:val="both"/>
        <w:rPr>
          <w:rFonts w:ascii="Arial" w:hAnsi="Arial" w:cs="Arial"/>
          <w:iCs/>
          <w:sz w:val="24"/>
        </w:rPr>
      </w:pPr>
      <w:r w:rsidRPr="00D339BF">
        <w:rPr>
          <w:rFonts w:ascii="Arial" w:hAnsi="Arial" w:cs="Arial"/>
          <w:iCs/>
          <w:sz w:val="24"/>
        </w:rPr>
        <w:t>OBSERVAÇÃO(ÕES)</w:t>
      </w:r>
      <w:r>
        <w:rPr>
          <w:rFonts w:ascii="Arial" w:hAnsi="Arial" w:cs="Arial"/>
          <w:iCs/>
          <w:sz w:val="24"/>
        </w:rPr>
        <w:t xml:space="preserve">: </w:t>
      </w:r>
      <w:r w:rsidRPr="00D339BF">
        <w:rPr>
          <w:rFonts w:ascii="Arial" w:hAnsi="Arial" w:cs="Arial"/>
          <w:iCs/>
          <w:sz w:val="24"/>
        </w:rPr>
        <w:t xml:space="preserve">um teste corresponde ao conjunto de reagentes e insumos necessários para a execução completa de uma análise (os controles devem apresentar três níveis de análise - baixo, médio e alto). </w:t>
      </w:r>
    </w:p>
    <w:p w:rsidR="008F3911" w:rsidRDefault="008F3911" w:rsidP="008F3911">
      <w:pPr>
        <w:jc w:val="both"/>
        <w:rPr>
          <w:rFonts w:ascii="Arial" w:hAnsi="Arial" w:cs="Arial"/>
          <w:iCs/>
          <w:sz w:val="24"/>
        </w:rPr>
      </w:pPr>
      <w:r w:rsidRPr="00D339BF">
        <w:rPr>
          <w:rFonts w:ascii="Arial" w:hAnsi="Arial" w:cs="Arial"/>
          <w:iCs/>
          <w:sz w:val="24"/>
        </w:rPr>
        <w:t>PRAZO MÍNIMO DE VALIDADE</w:t>
      </w:r>
      <w:r>
        <w:rPr>
          <w:rFonts w:ascii="Arial" w:hAnsi="Arial" w:cs="Arial"/>
          <w:iCs/>
          <w:sz w:val="24"/>
        </w:rPr>
        <w:t xml:space="preserve">: </w:t>
      </w:r>
      <w:r w:rsidRPr="00D339BF">
        <w:rPr>
          <w:rFonts w:ascii="Arial" w:hAnsi="Arial" w:cs="Arial"/>
          <w:iCs/>
          <w:sz w:val="24"/>
        </w:rPr>
        <w:t>6 (seis) meses, contados da data do recebimento definitivo.</w:t>
      </w:r>
    </w:p>
    <w:p w:rsidR="008F3911" w:rsidRDefault="008F3911" w:rsidP="008F3911">
      <w:pPr>
        <w:jc w:val="both"/>
        <w:rPr>
          <w:rFonts w:ascii="Arial" w:hAnsi="Arial" w:cs="Arial"/>
          <w:iCs/>
          <w:sz w:val="24"/>
        </w:rPr>
      </w:pPr>
      <w:r w:rsidRPr="00D339BF">
        <w:rPr>
          <w:rFonts w:ascii="Arial" w:hAnsi="Arial" w:cs="Arial"/>
          <w:iCs/>
          <w:sz w:val="24"/>
        </w:rPr>
        <w:t>Unidade</w:t>
      </w:r>
      <w:r>
        <w:rPr>
          <w:rFonts w:ascii="Arial" w:hAnsi="Arial" w:cs="Arial"/>
          <w:iCs/>
          <w:sz w:val="24"/>
        </w:rPr>
        <w:t xml:space="preserve">: </w:t>
      </w:r>
      <w:r w:rsidRPr="00D339BF">
        <w:rPr>
          <w:rFonts w:ascii="Arial" w:hAnsi="Arial" w:cs="Arial"/>
          <w:iCs/>
          <w:sz w:val="24"/>
        </w:rPr>
        <w:t>TESTE</w:t>
      </w:r>
    </w:p>
    <w:p w:rsidR="00DC69FA" w:rsidRDefault="008F3911" w:rsidP="008F3911">
      <w:pPr>
        <w:jc w:val="both"/>
        <w:rPr>
          <w:rFonts w:ascii="Arial" w:hAnsi="Arial" w:cs="Arial"/>
          <w:iCs/>
          <w:sz w:val="24"/>
        </w:rPr>
      </w:pPr>
      <w:r w:rsidRPr="00D339BF">
        <w:rPr>
          <w:rFonts w:ascii="Arial" w:hAnsi="Arial" w:cs="Arial"/>
          <w:iCs/>
          <w:sz w:val="24"/>
        </w:rPr>
        <w:t>Quantidade</w:t>
      </w:r>
      <w:r>
        <w:rPr>
          <w:rFonts w:ascii="Arial" w:hAnsi="Arial" w:cs="Arial"/>
          <w:iCs/>
          <w:sz w:val="24"/>
        </w:rPr>
        <w:t xml:space="preserve">: </w:t>
      </w:r>
      <w:r w:rsidRPr="00D339BF">
        <w:rPr>
          <w:rFonts w:ascii="Arial" w:hAnsi="Arial" w:cs="Arial"/>
          <w:iCs/>
          <w:sz w:val="24"/>
        </w:rPr>
        <w:t>14</w:t>
      </w:r>
      <w:r>
        <w:rPr>
          <w:rFonts w:ascii="Arial" w:hAnsi="Arial" w:cs="Arial"/>
          <w:iCs/>
          <w:sz w:val="24"/>
        </w:rPr>
        <w:t>.</w:t>
      </w:r>
      <w:r w:rsidRPr="00D339BF">
        <w:rPr>
          <w:rFonts w:ascii="Arial" w:hAnsi="Arial" w:cs="Arial"/>
          <w:iCs/>
          <w:sz w:val="24"/>
        </w:rPr>
        <w:t>600</w:t>
      </w:r>
    </w:p>
    <w:p w:rsidR="007B36DD" w:rsidRDefault="007B36DD" w:rsidP="008F3911">
      <w:pPr>
        <w:jc w:val="both"/>
        <w:rPr>
          <w:rStyle w:val="fonte"/>
          <w:b/>
          <w:sz w:val="24"/>
        </w:rPr>
      </w:pPr>
    </w:p>
    <w:p w:rsidR="00A90740" w:rsidRPr="008F3911" w:rsidRDefault="00A90740" w:rsidP="00A90740">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8F3911">
        <w:rPr>
          <w:rStyle w:val="fonte"/>
          <w:b w:val="0"/>
          <w:sz w:val="24"/>
        </w:rPr>
        <w:t xml:space="preserve"> DAS MARCAS</w:t>
      </w:r>
    </w:p>
    <w:p w:rsidR="00A90740" w:rsidRPr="008F3911" w:rsidRDefault="00A90740" w:rsidP="00691C32">
      <w:pPr>
        <w:pStyle w:val="Corpo"/>
        <w:numPr>
          <w:ilvl w:val="1"/>
          <w:numId w:val="26"/>
        </w:numPr>
        <w:suppressAutoHyphens w:val="0"/>
        <w:spacing w:before="120" w:after="120"/>
        <w:ind w:left="0" w:firstLine="0"/>
        <w:rPr>
          <w:rFonts w:ascii="Arial" w:hAnsi="Arial"/>
        </w:rPr>
      </w:pPr>
      <w:r w:rsidRPr="008F3911">
        <w:rPr>
          <w:rFonts w:ascii="Arial" w:hAnsi="Arial"/>
        </w:rPr>
        <w:t>Marcas de Referência</w:t>
      </w:r>
    </w:p>
    <w:p w:rsidR="00A90740" w:rsidRDefault="00A90740" w:rsidP="004F69E3">
      <w:pPr>
        <w:numPr>
          <w:ilvl w:val="2"/>
          <w:numId w:val="26"/>
        </w:numPr>
        <w:tabs>
          <w:tab w:val="clear" w:pos="1440"/>
        </w:tabs>
        <w:spacing w:before="120" w:after="120"/>
        <w:ind w:left="0" w:firstLine="0"/>
        <w:jc w:val="both"/>
        <w:rPr>
          <w:rFonts w:ascii="Arial" w:hAnsi="Arial"/>
          <w:sz w:val="24"/>
        </w:rPr>
      </w:pPr>
      <w:r>
        <w:rPr>
          <w:rFonts w:ascii="Arial" w:hAnsi="Arial"/>
          <w:sz w:val="24"/>
        </w:rPr>
        <w:lastRenderedPageBreak/>
        <w:t xml:space="preserve">Para fins de especificação adequada do objeto, foram indicadas marcas </w:t>
      </w:r>
      <w:r>
        <w:rPr>
          <w:rFonts w:ascii="Arial" w:hAnsi="Arial"/>
          <w:i/>
          <w:sz w:val="24"/>
        </w:rPr>
        <w:t>meramente referenciais</w:t>
      </w:r>
      <w:r w:rsidR="008F3911" w:rsidRPr="008F3911">
        <w:rPr>
          <w:rFonts w:ascii="Arial" w:hAnsi="Arial"/>
          <w:sz w:val="24"/>
        </w:rPr>
        <w:t>.</w:t>
      </w:r>
    </w:p>
    <w:p w:rsidR="00A90740" w:rsidRDefault="00A90740" w:rsidP="004F69E3">
      <w:pPr>
        <w:pStyle w:val="Itemizado"/>
        <w:numPr>
          <w:ilvl w:val="2"/>
          <w:numId w:val="26"/>
        </w:numPr>
        <w:tabs>
          <w:tab w:val="clear" w:pos="1440"/>
        </w:tabs>
        <w:spacing w:before="120"/>
        <w:ind w:left="0" w:firstLine="0"/>
        <w:rPr>
          <w:rFonts w:ascii="Arial" w:hAnsi="Arial"/>
        </w:rPr>
      </w:pPr>
      <w:r>
        <w:rPr>
          <w:rFonts w:ascii="Arial" w:hAnsi="Arial"/>
        </w:rPr>
        <w:t>As marcas de referência indicadas nas especificações têm caráter meramente indicativo, exemplificativo, podendo ser aceita qualquer outra que atenda integralmente às especificações técnicas do objeto.</w:t>
      </w:r>
    </w:p>
    <w:p w:rsidR="00584280" w:rsidRPr="00444F5F" w:rsidRDefault="008F3911"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p>
    <w:p w:rsidR="00A90740" w:rsidRPr="00A90740" w:rsidRDefault="00A90740" w:rsidP="00691C32">
      <w:pPr>
        <w:pStyle w:val="PargrafodaLista"/>
        <w:numPr>
          <w:ilvl w:val="0"/>
          <w:numId w:val="26"/>
        </w:numPr>
        <w:suppressAutoHyphens/>
        <w:spacing w:before="120" w:after="120"/>
        <w:jc w:val="both"/>
        <w:rPr>
          <w:rFonts w:ascii="Arial" w:eastAsia="Times New Roman" w:hAnsi="Arial" w:cs="Times New Roman"/>
          <w:vanish/>
          <w:sz w:val="24"/>
          <w:szCs w:val="24"/>
          <w:lang w:eastAsia="pt-BR"/>
        </w:rPr>
      </w:pPr>
    </w:p>
    <w:p w:rsidR="00452960" w:rsidRPr="00DE5EC5" w:rsidRDefault="00452960" w:rsidP="00182A80">
      <w:pPr>
        <w:pStyle w:val="t3ftulon3fvel1negrito"/>
        <w:numPr>
          <w:ilvl w:val="1"/>
          <w:numId w:val="26"/>
        </w:numPr>
        <w:tabs>
          <w:tab w:val="clear" w:pos="858"/>
          <w:tab w:val="left" w:pos="1134"/>
        </w:tabs>
        <w:spacing w:before="120" w:after="120"/>
        <w:ind w:left="0" w:firstLine="0"/>
        <w:jc w:val="both"/>
        <w:rPr>
          <w:b w:val="0"/>
          <w:sz w:val="24"/>
          <w:szCs w:val="24"/>
        </w:rPr>
      </w:pPr>
      <w:r w:rsidRPr="00DE5EC5">
        <w:rPr>
          <w:b w:val="0"/>
          <w:sz w:val="24"/>
          <w:szCs w:val="24"/>
        </w:rPr>
        <w:t xml:space="preserve">A licitante classificada provisoriamente em primeiro </w:t>
      </w:r>
      <w:r w:rsidRPr="00DC2867">
        <w:rPr>
          <w:b w:val="0"/>
          <w:sz w:val="24"/>
          <w:szCs w:val="24"/>
        </w:rPr>
        <w:t xml:space="preserve">lugar </w:t>
      </w:r>
      <w:r w:rsidRPr="006A6EFC">
        <w:rPr>
          <w:b w:val="0"/>
          <w:sz w:val="24"/>
          <w:szCs w:val="24"/>
        </w:rPr>
        <w:t>poderá ser</w:t>
      </w:r>
      <w:r w:rsidR="008F3911">
        <w:rPr>
          <w:b w:val="0"/>
          <w:sz w:val="24"/>
          <w:szCs w:val="24"/>
        </w:rPr>
        <w:t xml:space="preserve"> </w:t>
      </w:r>
      <w:r w:rsidRPr="00DE5EC5">
        <w:rPr>
          <w:b w:val="0"/>
          <w:sz w:val="24"/>
          <w:szCs w:val="24"/>
        </w:rPr>
        <w:t>convocada pelo Pregoeiro a apresentar amostra(s) do objeto ofertado, conforme as seguintes regras:</w:t>
      </w:r>
    </w:p>
    <w:p w:rsidR="00452960" w:rsidRPr="00DE5EC5" w:rsidRDefault="00452960" w:rsidP="00182A80">
      <w:pPr>
        <w:pStyle w:val="t3ftulon3fvel1negrito"/>
        <w:numPr>
          <w:ilvl w:val="2"/>
          <w:numId w:val="26"/>
        </w:numPr>
        <w:tabs>
          <w:tab w:val="left" w:pos="1134"/>
        </w:tabs>
        <w:spacing w:before="120" w:after="120"/>
        <w:ind w:left="0" w:firstLine="0"/>
        <w:jc w:val="both"/>
        <w:rPr>
          <w:b w:val="0"/>
          <w:sz w:val="24"/>
          <w:szCs w:val="24"/>
        </w:rPr>
      </w:pPr>
      <w:r w:rsidRPr="00DE5EC5">
        <w:rPr>
          <w:b w:val="0"/>
          <w:sz w:val="24"/>
          <w:szCs w:val="24"/>
        </w:rPr>
        <w:t>O prazo para apresentação da(s) amostra(s) será de cinco dias úteis, contados de sua intimação pelo Pregoeiro.</w:t>
      </w:r>
    </w:p>
    <w:p w:rsidR="00452960" w:rsidRPr="00DE5EC5" w:rsidRDefault="00452960" w:rsidP="00182A80">
      <w:pPr>
        <w:pStyle w:val="t3ftulon3fvel1negrito"/>
        <w:numPr>
          <w:ilvl w:val="2"/>
          <w:numId w:val="26"/>
        </w:numPr>
        <w:tabs>
          <w:tab w:val="left" w:pos="1134"/>
        </w:tabs>
        <w:spacing w:before="120" w:after="120"/>
        <w:ind w:left="0" w:firstLine="0"/>
        <w:jc w:val="both"/>
        <w:rPr>
          <w:b w:val="0"/>
          <w:sz w:val="24"/>
          <w:szCs w:val="24"/>
        </w:rPr>
      </w:pPr>
      <w:r w:rsidRPr="00DE5EC5">
        <w:rPr>
          <w:b w:val="0"/>
          <w:sz w:val="24"/>
          <w:szCs w:val="24"/>
        </w:rPr>
        <w:t>O local de entrega da(s) amostra(s) será comunicado por meio do sistema eletrônico.</w:t>
      </w:r>
    </w:p>
    <w:p w:rsidR="00452960" w:rsidRPr="00DE5EC5" w:rsidRDefault="00452960" w:rsidP="00182A80">
      <w:pPr>
        <w:pStyle w:val="t3ftulon3fvel1negrito"/>
        <w:numPr>
          <w:ilvl w:val="2"/>
          <w:numId w:val="26"/>
        </w:numPr>
        <w:tabs>
          <w:tab w:val="left" w:pos="1134"/>
        </w:tabs>
        <w:spacing w:before="120" w:after="120"/>
        <w:ind w:left="0" w:firstLine="0"/>
        <w:jc w:val="both"/>
        <w:rPr>
          <w:b w:val="0"/>
          <w:sz w:val="24"/>
          <w:szCs w:val="24"/>
        </w:rPr>
      </w:pPr>
      <w:r w:rsidRPr="00DE5EC5">
        <w:rPr>
          <w:b w:val="0"/>
          <w:sz w:val="24"/>
          <w:szCs w:val="24"/>
        </w:rPr>
        <w:t xml:space="preserve">A(s) amostra(s) deverá(ão) conter identificação da licitante e indicação do item do objeto para o qual foi(ram) solicitada(s) a(s) amostra(s), a modalidade e o número da licitação. </w:t>
      </w:r>
    </w:p>
    <w:p w:rsidR="00452960" w:rsidRPr="00DE5EC5" w:rsidRDefault="00452960" w:rsidP="00182A80">
      <w:pPr>
        <w:pStyle w:val="t3ftulon3fvel1negrito"/>
        <w:numPr>
          <w:ilvl w:val="2"/>
          <w:numId w:val="26"/>
        </w:numPr>
        <w:tabs>
          <w:tab w:val="left" w:pos="1134"/>
        </w:tabs>
        <w:spacing w:before="120" w:after="120"/>
        <w:ind w:left="0" w:firstLine="0"/>
        <w:jc w:val="both"/>
        <w:rPr>
          <w:b w:val="0"/>
          <w:sz w:val="24"/>
          <w:szCs w:val="24"/>
        </w:rPr>
      </w:pPr>
      <w:r w:rsidRPr="00DE5EC5">
        <w:rPr>
          <w:b w:val="0"/>
          <w:sz w:val="24"/>
          <w:szCs w:val="24"/>
        </w:rPr>
        <w:t xml:space="preserve">A(s) amostra(s) aprovada(s) ficará(ão) à disposição da Câmara dos </w:t>
      </w:r>
      <w:r w:rsidRPr="00DC2867">
        <w:rPr>
          <w:b w:val="0"/>
          <w:sz w:val="24"/>
          <w:szCs w:val="24"/>
        </w:rPr>
        <w:t>Deputados</w:t>
      </w:r>
      <w:r w:rsidRPr="006A6EFC">
        <w:rPr>
          <w:b w:val="0"/>
          <w:sz w:val="24"/>
          <w:szCs w:val="24"/>
        </w:rPr>
        <w:t>, para fins de comparação com o material efetivamente entregue.</w:t>
      </w:r>
    </w:p>
    <w:p w:rsidR="00452960" w:rsidRPr="00DE5EC5" w:rsidRDefault="00452960" w:rsidP="006A6EFC">
      <w:pPr>
        <w:pStyle w:val="t3ftulon3fvel1negrito"/>
        <w:numPr>
          <w:ilvl w:val="3"/>
          <w:numId w:val="26"/>
        </w:numPr>
        <w:tabs>
          <w:tab w:val="left" w:pos="1134"/>
        </w:tabs>
        <w:spacing w:before="120" w:after="120"/>
        <w:ind w:left="0" w:firstLine="0"/>
        <w:jc w:val="both"/>
        <w:rPr>
          <w:b w:val="0"/>
          <w:sz w:val="24"/>
          <w:szCs w:val="24"/>
        </w:rPr>
      </w:pPr>
      <w:r w:rsidRPr="006A6EFC">
        <w:rPr>
          <w:b w:val="0"/>
          <w:sz w:val="24"/>
          <w:szCs w:val="24"/>
        </w:rPr>
        <w:t>A Contratada deverá retirar a(s) amostra(s) aprovada(s) em até quinze dias, após o recebimento definitivo da totalidade do objeto.</w:t>
      </w:r>
    </w:p>
    <w:p w:rsidR="00452960" w:rsidRPr="00DE5EC5" w:rsidRDefault="00452960" w:rsidP="00182A80">
      <w:pPr>
        <w:pStyle w:val="t3ftulon3fvel1negrito"/>
        <w:numPr>
          <w:ilvl w:val="2"/>
          <w:numId w:val="26"/>
        </w:numPr>
        <w:tabs>
          <w:tab w:val="left" w:pos="1134"/>
        </w:tabs>
        <w:spacing w:before="120" w:after="120"/>
        <w:ind w:left="0" w:firstLine="0"/>
        <w:jc w:val="both"/>
        <w:rPr>
          <w:b w:val="0"/>
          <w:sz w:val="24"/>
          <w:szCs w:val="24"/>
        </w:rPr>
      </w:pPr>
      <w:r w:rsidRPr="00DE5EC5">
        <w:rPr>
          <w:b w:val="0"/>
          <w:sz w:val="24"/>
          <w:szCs w:val="24"/>
        </w:rPr>
        <w:t>Será(</w:t>
      </w:r>
      <w:r w:rsidRPr="008F3911">
        <w:rPr>
          <w:b w:val="0"/>
          <w:sz w:val="24"/>
          <w:szCs w:val="24"/>
        </w:rPr>
        <w:t>ão</w:t>
      </w:r>
      <w:r w:rsidRPr="00DE5EC5">
        <w:rPr>
          <w:b w:val="0"/>
          <w:sz w:val="24"/>
          <w:szCs w:val="24"/>
        </w:rPr>
        <w:t>) rejeitada(s) a(s) amostra(s) que estiver(em) em desacordo com as disposições d</w:t>
      </w:r>
      <w:r w:rsidR="000759C8">
        <w:rPr>
          <w:b w:val="0"/>
          <w:sz w:val="24"/>
          <w:szCs w:val="24"/>
        </w:rPr>
        <w:t>este</w:t>
      </w:r>
      <w:r w:rsidRPr="00DE5EC5">
        <w:rPr>
          <w:b w:val="0"/>
          <w:sz w:val="24"/>
          <w:szCs w:val="24"/>
        </w:rPr>
        <w:t xml:space="preserve"> Edital</w:t>
      </w:r>
      <w:r w:rsidR="008F3911">
        <w:rPr>
          <w:b w:val="0"/>
          <w:sz w:val="24"/>
          <w:szCs w:val="24"/>
        </w:rPr>
        <w:t>.</w:t>
      </w:r>
    </w:p>
    <w:p w:rsidR="00452960" w:rsidRPr="00DE5EC5" w:rsidRDefault="00452960" w:rsidP="00182A80">
      <w:pPr>
        <w:pStyle w:val="t3ftulon3fvel1negrito"/>
        <w:numPr>
          <w:ilvl w:val="3"/>
          <w:numId w:val="26"/>
        </w:numPr>
        <w:tabs>
          <w:tab w:val="left" w:pos="1134"/>
        </w:tabs>
        <w:spacing w:before="120" w:after="120"/>
        <w:ind w:left="0" w:firstLine="0"/>
        <w:jc w:val="both"/>
        <w:rPr>
          <w:b w:val="0"/>
          <w:sz w:val="24"/>
          <w:szCs w:val="24"/>
        </w:rPr>
      </w:pPr>
      <w:r w:rsidRPr="00DE5EC5">
        <w:rPr>
          <w:b w:val="0"/>
          <w:sz w:val="24"/>
          <w:szCs w:val="24"/>
        </w:rPr>
        <w:t>A(s) amostra(s) não aceita(s) deverá(ão) ser retirada(s) pela licitante no prazo de até quinze dias, contados da adjudicação.</w:t>
      </w:r>
    </w:p>
    <w:p w:rsidR="00452960" w:rsidRDefault="00452960" w:rsidP="00182A80">
      <w:pPr>
        <w:pStyle w:val="t3ftulon3fvel1negrito"/>
        <w:numPr>
          <w:ilvl w:val="2"/>
          <w:numId w:val="26"/>
        </w:numPr>
        <w:tabs>
          <w:tab w:val="clear" w:pos="1440"/>
          <w:tab w:val="num" w:pos="1134"/>
        </w:tabs>
        <w:spacing w:before="120" w:after="120"/>
        <w:ind w:left="0" w:firstLine="0"/>
        <w:jc w:val="both"/>
        <w:rPr>
          <w:b w:val="0"/>
          <w:sz w:val="24"/>
          <w:szCs w:val="24"/>
        </w:rPr>
      </w:pPr>
      <w:r w:rsidRPr="00DE5EC5">
        <w:rPr>
          <w:b w:val="0"/>
          <w:sz w:val="24"/>
          <w:szCs w:val="24"/>
        </w:rPr>
        <w:t>A Câmara dos Deputados poderá dar a destinação que julgar conveniente à(s) amostra(s) não retirada(s) em conformidade com as disposições deste Título.</w:t>
      </w:r>
    </w:p>
    <w:p w:rsidR="008F3911" w:rsidRPr="00105021" w:rsidRDefault="008F3911" w:rsidP="008F3911">
      <w:pPr>
        <w:pStyle w:val="t3ftulon3fvel1negrito"/>
        <w:numPr>
          <w:ilvl w:val="2"/>
          <w:numId w:val="26"/>
        </w:numPr>
        <w:tabs>
          <w:tab w:val="clear" w:pos="1440"/>
          <w:tab w:val="num" w:pos="1134"/>
        </w:tabs>
        <w:spacing w:before="120" w:after="120"/>
        <w:ind w:left="0" w:firstLine="0"/>
        <w:jc w:val="both"/>
        <w:rPr>
          <w:b w:val="0"/>
          <w:sz w:val="24"/>
          <w:szCs w:val="24"/>
        </w:rPr>
      </w:pPr>
      <w:r w:rsidRPr="00105021">
        <w:rPr>
          <w:b w:val="0"/>
          <w:sz w:val="24"/>
          <w:szCs w:val="24"/>
        </w:rPr>
        <w:t>Em substituição à apresentação de amostra nas dependências da Câmara dos Deputados, faculta-se à licitante fazer a demonstração de equipamento instalado no Distrito Federal, de mesma marca e modelo ofertados em sua proposta, em plenas condições de funcionamento.</w:t>
      </w:r>
    </w:p>
    <w:p w:rsidR="008F3911" w:rsidRPr="00105021" w:rsidRDefault="008F3911" w:rsidP="008F3911">
      <w:pPr>
        <w:pStyle w:val="t3ftulon3fvel1negrito"/>
        <w:numPr>
          <w:ilvl w:val="3"/>
          <w:numId w:val="26"/>
        </w:numPr>
        <w:tabs>
          <w:tab w:val="clear" w:pos="1800"/>
          <w:tab w:val="num" w:pos="1134"/>
        </w:tabs>
        <w:spacing w:before="120" w:after="120"/>
        <w:ind w:left="0" w:firstLine="0"/>
        <w:jc w:val="both"/>
        <w:rPr>
          <w:b w:val="0"/>
          <w:sz w:val="24"/>
          <w:szCs w:val="24"/>
        </w:rPr>
      </w:pPr>
      <w:r w:rsidRPr="00105021">
        <w:rPr>
          <w:b w:val="0"/>
          <w:sz w:val="24"/>
          <w:szCs w:val="24"/>
        </w:rPr>
        <w:t>Nesse caso, a licitante será responsável pelo agendamento de horário para demonstração do equipamento e de suas funcionalidades, que deverá ser acordado com o responsável pelo local onde o equipamento está instalado e com o Pregoeiro da Câmara dos Deputados</w:t>
      </w:r>
      <w:r w:rsidR="00182A80" w:rsidRPr="00105021">
        <w:rPr>
          <w:b w:val="0"/>
          <w:sz w:val="24"/>
          <w:szCs w:val="24"/>
        </w:rPr>
        <w:t>.</w:t>
      </w:r>
    </w:p>
    <w:p w:rsidR="00182A80" w:rsidRPr="00105021" w:rsidRDefault="00182A80" w:rsidP="00182A80">
      <w:pPr>
        <w:pStyle w:val="t3ftulon3fvel1negrito"/>
        <w:numPr>
          <w:ilvl w:val="3"/>
          <w:numId w:val="26"/>
        </w:numPr>
        <w:tabs>
          <w:tab w:val="clear" w:pos="1800"/>
          <w:tab w:val="num" w:pos="1134"/>
        </w:tabs>
        <w:spacing w:before="120" w:after="120"/>
        <w:ind w:left="0" w:firstLine="0"/>
        <w:jc w:val="both"/>
        <w:rPr>
          <w:b w:val="0"/>
          <w:sz w:val="24"/>
          <w:szCs w:val="24"/>
        </w:rPr>
      </w:pPr>
      <w:r w:rsidRPr="00105021">
        <w:rPr>
          <w:b w:val="0"/>
          <w:sz w:val="24"/>
          <w:szCs w:val="24"/>
        </w:rPr>
        <w:t>O agendamento deverá ser em horário de funcionamento normal da Câmara dos Deputados, das 9h às 18h, em dias úteis.</w:t>
      </w:r>
    </w:p>
    <w:p w:rsidR="00182A80" w:rsidRPr="00105021" w:rsidRDefault="00182A80" w:rsidP="00182A80">
      <w:pPr>
        <w:pStyle w:val="t3ftulon3fvel1negrito"/>
        <w:numPr>
          <w:ilvl w:val="3"/>
          <w:numId w:val="26"/>
        </w:numPr>
        <w:tabs>
          <w:tab w:val="clear" w:pos="1800"/>
          <w:tab w:val="num" w:pos="0"/>
          <w:tab w:val="num" w:pos="1134"/>
        </w:tabs>
        <w:spacing w:before="120" w:after="120"/>
        <w:ind w:left="0" w:firstLine="0"/>
        <w:jc w:val="both"/>
        <w:rPr>
          <w:b w:val="0"/>
          <w:sz w:val="24"/>
          <w:szCs w:val="24"/>
        </w:rPr>
      </w:pPr>
      <w:r w:rsidRPr="00105021">
        <w:rPr>
          <w:b w:val="0"/>
          <w:sz w:val="24"/>
          <w:szCs w:val="24"/>
        </w:rPr>
        <w:t xml:space="preserve">O representante da licitante deverá estar presente no horário e local agendados para demonstração do equipamento. </w:t>
      </w:r>
    </w:p>
    <w:p w:rsidR="00182A80" w:rsidRPr="00105021" w:rsidRDefault="00182A80" w:rsidP="00182A80">
      <w:pPr>
        <w:pStyle w:val="t3ftulon3fvel1negrito"/>
        <w:numPr>
          <w:ilvl w:val="3"/>
          <w:numId w:val="26"/>
        </w:numPr>
        <w:tabs>
          <w:tab w:val="clear" w:pos="1800"/>
          <w:tab w:val="num" w:pos="0"/>
          <w:tab w:val="num" w:pos="1134"/>
        </w:tabs>
        <w:spacing w:before="120" w:after="120"/>
        <w:ind w:left="0" w:firstLine="0"/>
        <w:jc w:val="both"/>
        <w:rPr>
          <w:b w:val="0"/>
          <w:sz w:val="24"/>
          <w:szCs w:val="24"/>
        </w:rPr>
      </w:pPr>
      <w:r w:rsidRPr="00105021">
        <w:rPr>
          <w:b w:val="0"/>
          <w:sz w:val="24"/>
          <w:szCs w:val="24"/>
        </w:rPr>
        <w:lastRenderedPageBreak/>
        <w:t>Será facultado às demais licitantes o acompanhamento da demonstração do equipamento, sendo tal acesso limitado a uma única pessoa por empresa, na condição de ouvinte, ou seja, não lhe será permitida qualquer interferência.</w:t>
      </w:r>
    </w:p>
    <w:p w:rsidR="00182A80" w:rsidRPr="00105021" w:rsidRDefault="00182A80" w:rsidP="00182A80">
      <w:pPr>
        <w:pStyle w:val="t3ftulon3fvel1negrito"/>
        <w:numPr>
          <w:ilvl w:val="3"/>
          <w:numId w:val="26"/>
        </w:numPr>
        <w:tabs>
          <w:tab w:val="clear" w:pos="1800"/>
          <w:tab w:val="num" w:pos="0"/>
          <w:tab w:val="left" w:pos="1134"/>
        </w:tabs>
        <w:spacing w:before="120" w:after="120"/>
        <w:ind w:left="0" w:firstLine="0"/>
        <w:jc w:val="both"/>
        <w:rPr>
          <w:b w:val="0"/>
          <w:sz w:val="24"/>
          <w:szCs w:val="24"/>
        </w:rPr>
      </w:pPr>
      <w:r w:rsidRPr="00105021">
        <w:rPr>
          <w:b w:val="0"/>
          <w:sz w:val="24"/>
          <w:szCs w:val="24"/>
        </w:rPr>
        <w:t>O(s) técnicos do Departamento Médico da Câmara dos Deputados terá(ão) a prerrogativa de solicitar a saída de pessoas que venham a interferir no andamento dos trabalhos.</w:t>
      </w:r>
    </w:p>
    <w:p w:rsidR="00182A80" w:rsidRPr="00105021" w:rsidRDefault="00182A80" w:rsidP="00182A80">
      <w:pPr>
        <w:pStyle w:val="t3ftulon3fvel1negrito"/>
        <w:numPr>
          <w:ilvl w:val="3"/>
          <w:numId w:val="26"/>
        </w:numPr>
        <w:tabs>
          <w:tab w:val="clear" w:pos="1800"/>
          <w:tab w:val="num" w:pos="1134"/>
        </w:tabs>
        <w:spacing w:before="120" w:after="120"/>
        <w:ind w:left="0" w:firstLine="0"/>
        <w:jc w:val="both"/>
        <w:rPr>
          <w:b w:val="0"/>
          <w:sz w:val="24"/>
          <w:szCs w:val="24"/>
        </w:rPr>
      </w:pPr>
      <w:r w:rsidRPr="00105021">
        <w:rPr>
          <w:b w:val="0"/>
          <w:sz w:val="24"/>
          <w:szCs w:val="24"/>
        </w:rPr>
        <w:t>O(s) técnico(s) do Departamento Médico da Câmara dos Deputados fará(ão) a verificação do atendimento às especificações técnicas, bem como da conformidade dos manuais e outras documentações técnicas fornecidas com os componentes da amostra.</w:t>
      </w:r>
    </w:p>
    <w:p w:rsidR="003E6E12" w:rsidRDefault="003E6E12" w:rsidP="00182A80">
      <w:pPr>
        <w:pStyle w:val="t3ftulon3fvel1negrito"/>
        <w:numPr>
          <w:ilvl w:val="2"/>
          <w:numId w:val="26"/>
        </w:numPr>
        <w:tabs>
          <w:tab w:val="clear" w:pos="1440"/>
          <w:tab w:val="num" w:pos="1134"/>
        </w:tabs>
        <w:spacing w:before="120" w:after="120"/>
        <w:ind w:left="0" w:firstLine="0"/>
        <w:jc w:val="both"/>
        <w:rPr>
          <w:b w:val="0"/>
          <w:sz w:val="24"/>
          <w:szCs w:val="24"/>
        </w:rPr>
      </w:pPr>
      <w:r>
        <w:rPr>
          <w:b w:val="0"/>
          <w:sz w:val="24"/>
          <w:szCs w:val="24"/>
        </w:rPr>
        <w:t>Será(ão) desclassificada(s) a(s) proposta(s) da(s) licitante(s) que, convocada(s) pelo Pregoeiro a apresentar amostra, não o fizer no prazo fixado ou cuja(s) amostra(s) for(em) reprovada(s).</w:t>
      </w:r>
    </w:p>
    <w:p w:rsidR="00611E1F" w:rsidRPr="00611E1F" w:rsidRDefault="00611E1F" w:rsidP="00182A80">
      <w:pPr>
        <w:pStyle w:val="t3ftulon3fvel1negrito"/>
        <w:numPr>
          <w:ilvl w:val="3"/>
          <w:numId w:val="26"/>
        </w:numPr>
        <w:tabs>
          <w:tab w:val="clear" w:pos="1800"/>
          <w:tab w:val="num" w:pos="1134"/>
        </w:tabs>
        <w:spacing w:before="120" w:after="120"/>
        <w:ind w:left="0" w:firstLine="0"/>
        <w:jc w:val="both"/>
        <w:rPr>
          <w:b w:val="0"/>
          <w:sz w:val="24"/>
          <w:szCs w:val="24"/>
        </w:rPr>
      </w:pPr>
      <w:r w:rsidRPr="00611E1F">
        <w:rPr>
          <w:rFonts w:cs="Arial"/>
          <w:b w:val="0"/>
          <w:sz w:val="24"/>
          <w:szCs w:val="24"/>
        </w:rPr>
        <w:t>A não apresentação de amostra após convocação sujeitará a(s) licitante(s) às sanções cabíveis</w:t>
      </w:r>
      <w:r>
        <w:rPr>
          <w:rFonts w:cs="Arial"/>
          <w:b w:val="0"/>
          <w:sz w:val="24"/>
          <w:szCs w:val="24"/>
        </w:rPr>
        <w:t>.</w:t>
      </w:r>
    </w:p>
    <w:p w:rsidR="00452960" w:rsidRPr="00DE5EC5" w:rsidRDefault="00452960" w:rsidP="00182A80">
      <w:pPr>
        <w:pStyle w:val="t3ftulon3fvel1negrito"/>
        <w:numPr>
          <w:ilvl w:val="2"/>
          <w:numId w:val="26"/>
        </w:numPr>
        <w:tabs>
          <w:tab w:val="clear" w:pos="1440"/>
          <w:tab w:val="num" w:pos="1134"/>
        </w:tabs>
        <w:spacing w:before="120" w:after="120"/>
        <w:ind w:left="0" w:firstLine="0"/>
        <w:jc w:val="both"/>
        <w:rPr>
          <w:b w:val="0"/>
          <w:sz w:val="24"/>
          <w:szCs w:val="24"/>
        </w:rPr>
      </w:pPr>
      <w:r w:rsidRPr="00DE5EC5">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855746" w:rsidRDefault="00F66B93" w:rsidP="00182A80">
      <w:pPr>
        <w:pStyle w:val="t3ftulon3fvel1negrito"/>
        <w:numPr>
          <w:ilvl w:val="2"/>
          <w:numId w:val="26"/>
        </w:numPr>
        <w:tabs>
          <w:tab w:val="clear" w:pos="1440"/>
          <w:tab w:val="num" w:pos="1134"/>
        </w:tabs>
        <w:spacing w:before="120" w:after="120"/>
        <w:ind w:left="0" w:firstLine="0"/>
        <w:jc w:val="both"/>
        <w:rPr>
          <w:b w:val="0"/>
          <w:sz w:val="24"/>
          <w:szCs w:val="24"/>
        </w:rPr>
      </w:pPr>
      <w:r w:rsidRPr="00F66B93">
        <w:rPr>
          <w:b w:val="0"/>
          <w:sz w:val="24"/>
          <w:szCs w:val="24"/>
        </w:rPr>
        <w:t>A(s) amostra(s) recebida(s) ficará(ão) disponível(is) para verificação na Coordenação de Laboratório de Análises Clínicas, localizada no Edifício Anexo III, subsolo, Ala A, laboratório, até a data da adjudicação</w:t>
      </w:r>
      <w:r w:rsidR="00452960" w:rsidRPr="00DE5EC5">
        <w:rPr>
          <w:b w:val="0"/>
          <w:sz w:val="24"/>
          <w:szCs w:val="24"/>
        </w:rPr>
        <w:t>.</w:t>
      </w:r>
    </w:p>
    <w:p w:rsidR="00584280" w:rsidRPr="00105021" w:rsidRDefault="00F66B93" w:rsidP="00691C32">
      <w:pPr>
        <w:pStyle w:val="Itemizado"/>
        <w:numPr>
          <w:ilvl w:val="0"/>
          <w:numId w:val="26"/>
        </w:numPr>
        <w:pBdr>
          <w:top w:val="single" w:sz="4" w:space="1" w:color="auto"/>
          <w:bottom w:val="single" w:sz="4" w:space="1" w:color="auto"/>
        </w:pBdr>
        <w:spacing w:before="120"/>
        <w:rPr>
          <w:rFonts w:ascii="Arial" w:hAnsi="Arial"/>
        </w:rPr>
      </w:pPr>
      <w:r w:rsidRPr="00105021">
        <w:rPr>
          <w:rFonts w:ascii="Arial" w:hAnsi="Arial"/>
        </w:rPr>
        <w:t xml:space="preserve"> </w:t>
      </w:r>
      <w:r w:rsidR="00584280" w:rsidRPr="00105021">
        <w:rPr>
          <w:rFonts w:ascii="Arial" w:hAnsi="Arial"/>
        </w:rPr>
        <w:t>DA VISTORIA TÉCNICA</w:t>
      </w:r>
    </w:p>
    <w:p w:rsidR="003C687B" w:rsidRPr="007B5348" w:rsidRDefault="003C687B" w:rsidP="00691C32">
      <w:pPr>
        <w:pStyle w:val="Itemizado"/>
        <w:numPr>
          <w:ilvl w:val="1"/>
          <w:numId w:val="26"/>
        </w:numPr>
        <w:tabs>
          <w:tab w:val="left" w:pos="1134"/>
        </w:tabs>
        <w:spacing w:before="120"/>
        <w:ind w:left="0" w:firstLine="0"/>
        <w:rPr>
          <w:rFonts w:ascii="Arial" w:hAnsi="Arial"/>
        </w:rPr>
      </w:pPr>
      <w:r w:rsidRPr="00105021">
        <w:rPr>
          <w:rFonts w:ascii="Arial" w:hAnsi="Arial"/>
        </w:rPr>
        <w:t xml:space="preserve">Durante o prazo de elaboração de propostas, ficarão disponíveis os locais </w:t>
      </w:r>
      <w:r w:rsidRPr="007B5348">
        <w:rPr>
          <w:rFonts w:ascii="Arial" w:hAnsi="Arial"/>
        </w:rPr>
        <w:t xml:space="preserve">onde </w:t>
      </w:r>
      <w:r w:rsidR="00A93DCB" w:rsidRPr="007B5348">
        <w:rPr>
          <w:rFonts w:ascii="Arial" w:hAnsi="Arial"/>
        </w:rPr>
        <w:t>serão instalado</w:t>
      </w:r>
      <w:r w:rsidR="008649F4" w:rsidRPr="007B5348">
        <w:rPr>
          <w:rFonts w:ascii="Arial" w:hAnsi="Arial"/>
        </w:rPr>
        <w:t>s</w:t>
      </w:r>
      <w:r w:rsidR="00A93DCB" w:rsidRPr="007B5348">
        <w:rPr>
          <w:rFonts w:ascii="Arial" w:hAnsi="Arial"/>
        </w:rPr>
        <w:t xml:space="preserve"> os equipamentos</w:t>
      </w:r>
      <w:r w:rsidRPr="007B5348">
        <w:rPr>
          <w:rFonts w:ascii="Arial" w:hAnsi="Arial"/>
        </w:rPr>
        <w:t xml:space="preserve"> para realização de vistorias técnicas agendadas, para fins de conhecimento </w:t>
      </w:r>
      <w:r w:rsidR="00A93DCB" w:rsidRPr="007B5348">
        <w:rPr>
          <w:rFonts w:ascii="Arial" w:hAnsi="Arial"/>
        </w:rPr>
        <w:t>do espaço físico disponível para a instalação dos equipamentos</w:t>
      </w:r>
      <w:r w:rsidRPr="007B5348">
        <w:rPr>
          <w:rFonts w:ascii="Arial" w:hAnsi="Arial"/>
        </w:rPr>
        <w:t>.</w:t>
      </w:r>
    </w:p>
    <w:p w:rsidR="003C687B" w:rsidRPr="00105021" w:rsidRDefault="003C687B" w:rsidP="00691C32">
      <w:pPr>
        <w:pStyle w:val="Itemizado"/>
        <w:numPr>
          <w:ilvl w:val="1"/>
          <w:numId w:val="26"/>
        </w:numPr>
        <w:tabs>
          <w:tab w:val="left" w:pos="1134"/>
        </w:tabs>
        <w:spacing w:before="120"/>
        <w:ind w:left="0" w:firstLine="0"/>
        <w:rPr>
          <w:rFonts w:ascii="Arial" w:hAnsi="Arial"/>
        </w:rPr>
      </w:pPr>
      <w:r w:rsidRPr="00105021">
        <w:rPr>
          <w:rFonts w:ascii="Arial" w:hAnsi="Arial"/>
        </w:rPr>
        <w:t xml:space="preserve">As vistorias técnicas serão agendadas </w:t>
      </w:r>
      <w:r w:rsidR="007E4040" w:rsidRPr="00105021">
        <w:rPr>
          <w:rFonts w:ascii="Arial" w:hAnsi="Arial"/>
        </w:rPr>
        <w:t>na</w:t>
      </w:r>
      <w:r w:rsidR="001D02DB" w:rsidRPr="00105021">
        <w:rPr>
          <w:rFonts w:ascii="Arial" w:hAnsi="Arial"/>
        </w:rPr>
        <w:t xml:space="preserve"> Coordenação de Laboratório de Análises Clínicas</w:t>
      </w:r>
      <w:r w:rsidRPr="00105021">
        <w:rPr>
          <w:rFonts w:ascii="Arial" w:hAnsi="Arial"/>
        </w:rPr>
        <w:t xml:space="preserve"> da Câmara dos Deputados, por meio do telefone (61) 3216-</w:t>
      </w:r>
      <w:r w:rsidR="001D02DB" w:rsidRPr="00105021">
        <w:rPr>
          <w:rFonts w:ascii="Arial" w:hAnsi="Arial"/>
        </w:rPr>
        <w:t>7922.</w:t>
      </w:r>
    </w:p>
    <w:p w:rsidR="00584280" w:rsidRPr="00105021" w:rsidRDefault="003C687B" w:rsidP="00691C32">
      <w:pPr>
        <w:pStyle w:val="Itemizado"/>
        <w:numPr>
          <w:ilvl w:val="1"/>
          <w:numId w:val="26"/>
        </w:numPr>
        <w:tabs>
          <w:tab w:val="left" w:pos="1134"/>
        </w:tabs>
        <w:spacing w:before="120"/>
        <w:ind w:left="0" w:firstLine="0"/>
        <w:rPr>
          <w:rFonts w:ascii="Arial" w:hAnsi="Arial"/>
        </w:rPr>
      </w:pPr>
      <w:r w:rsidRPr="00105021">
        <w:rPr>
          <w:rFonts w:ascii="Arial" w:hAnsi="Arial"/>
        </w:rPr>
        <w:t xml:space="preserve">Não </w:t>
      </w:r>
      <w:r w:rsidRPr="00105021">
        <w:rPr>
          <w:rFonts w:ascii="Arial" w:hAnsi="Arial" w:cs="Arial"/>
        </w:rPr>
        <w:t>tendo realizado a vistoria de que trata este título, a licitante não poderá arguir desconhecimento do local, da área ou da infraestrutura existente.</w:t>
      </w:r>
    </w:p>
    <w:p w:rsidR="008B562F" w:rsidRPr="007B5348" w:rsidRDefault="00182A80" w:rsidP="00D62B09">
      <w:pPr>
        <w:pStyle w:val="t3ftulon3fvel1negrito"/>
        <w:numPr>
          <w:ilvl w:val="0"/>
          <w:numId w:val="26"/>
        </w:numPr>
        <w:pBdr>
          <w:top w:val="single" w:sz="4" w:space="1" w:color="auto"/>
          <w:bottom w:val="single" w:sz="4" w:space="1" w:color="auto"/>
        </w:pBdr>
        <w:spacing w:before="120" w:after="120"/>
        <w:ind w:left="0" w:firstLine="0"/>
        <w:jc w:val="both"/>
        <w:rPr>
          <w:rStyle w:val="fonte"/>
          <w:b w:val="0"/>
          <w:sz w:val="24"/>
        </w:rPr>
      </w:pPr>
      <w:r>
        <w:rPr>
          <w:b w:val="0"/>
          <w:sz w:val="24"/>
        </w:rPr>
        <w:t xml:space="preserve"> </w:t>
      </w:r>
      <w:r w:rsidR="00DE5EC5" w:rsidRPr="007B5348">
        <w:rPr>
          <w:b w:val="0"/>
          <w:sz w:val="24"/>
        </w:rPr>
        <w:t>DO</w:t>
      </w:r>
      <w:r w:rsidR="00F506A4" w:rsidRPr="007B5348">
        <w:rPr>
          <w:b w:val="0"/>
          <w:sz w:val="24"/>
        </w:rPr>
        <w:t>S</w:t>
      </w:r>
      <w:r w:rsidR="00DE5EC5" w:rsidRPr="007B5348">
        <w:rPr>
          <w:b w:val="0"/>
          <w:sz w:val="24"/>
        </w:rPr>
        <w:t xml:space="preserve"> PRAZO</w:t>
      </w:r>
      <w:r w:rsidR="00F506A4" w:rsidRPr="007B5348">
        <w:rPr>
          <w:b w:val="0"/>
          <w:sz w:val="24"/>
        </w:rPr>
        <w:t>S</w:t>
      </w:r>
      <w:r w:rsidR="00DE5EC5" w:rsidRPr="007B5348">
        <w:rPr>
          <w:b w:val="0"/>
          <w:sz w:val="24"/>
        </w:rPr>
        <w:t xml:space="preserve"> </w:t>
      </w:r>
      <w:r w:rsidR="008B562F" w:rsidRPr="007B5348">
        <w:rPr>
          <w:b w:val="0"/>
          <w:sz w:val="24"/>
        </w:rPr>
        <w:t xml:space="preserve">DE </w:t>
      </w:r>
      <w:r w:rsidR="00F506A4" w:rsidRPr="007B5348">
        <w:rPr>
          <w:rStyle w:val="fonte"/>
          <w:b w:val="0"/>
          <w:sz w:val="24"/>
          <w:szCs w:val="24"/>
        </w:rPr>
        <w:t xml:space="preserve">ENTREGA, INSTALAÇÃO DO(S) EQUIPAMENTO(S) E REALIZAÇÃO DO TREINAMENTO </w:t>
      </w:r>
      <w:r w:rsidR="00F506A4" w:rsidRPr="007B5348">
        <w:rPr>
          <w:b w:val="0"/>
          <w:sz w:val="24"/>
        </w:rPr>
        <w:t>E DO FORNECIMENTO DOS MATERIAIS</w:t>
      </w:r>
    </w:p>
    <w:p w:rsidR="008B562F" w:rsidRPr="007B5348" w:rsidRDefault="00182A80" w:rsidP="00691C32">
      <w:pPr>
        <w:pStyle w:val="Corpo"/>
        <w:numPr>
          <w:ilvl w:val="1"/>
          <w:numId w:val="26"/>
        </w:numPr>
        <w:tabs>
          <w:tab w:val="left" w:pos="1134"/>
        </w:tabs>
        <w:suppressAutoHyphens w:val="0"/>
        <w:spacing w:before="120" w:after="120"/>
        <w:ind w:left="0" w:firstLine="0"/>
        <w:jc w:val="both"/>
        <w:rPr>
          <w:rStyle w:val="fonte"/>
          <w:rFonts w:ascii="Arial" w:hAnsi="Arial"/>
        </w:rPr>
      </w:pPr>
      <w:r w:rsidRPr="007B5348">
        <w:rPr>
          <w:rFonts w:ascii="Arial" w:hAnsi="Arial"/>
        </w:rPr>
        <w:t xml:space="preserve">A Contratada deverá </w:t>
      </w:r>
      <w:r w:rsidR="002A0745" w:rsidRPr="007B5348">
        <w:rPr>
          <w:rFonts w:ascii="Arial" w:hAnsi="Arial"/>
        </w:rPr>
        <w:t xml:space="preserve">entregar e instalar o(s) equipamento(s) e realizar o treinamento </w:t>
      </w:r>
      <w:r w:rsidR="002F734F" w:rsidRPr="007B5348">
        <w:rPr>
          <w:rFonts w:ascii="Arial" w:hAnsi="Arial"/>
        </w:rPr>
        <w:t xml:space="preserve">nos prazos definidos nos Títulos 5 e 6 do </w:t>
      </w:r>
      <w:r w:rsidR="002A0745" w:rsidRPr="007B5348">
        <w:rPr>
          <w:rStyle w:val="fonte"/>
          <w:rFonts w:ascii="Arial" w:hAnsi="Arial"/>
        </w:rPr>
        <w:t>Anexo n. 5 (Minuta do Contrato)</w:t>
      </w:r>
      <w:r w:rsidR="00DB2DBB" w:rsidRPr="007B5348">
        <w:rPr>
          <w:rStyle w:val="fonte"/>
          <w:rFonts w:ascii="Arial" w:eastAsia="StarSymbol" w:hAnsi="Arial"/>
        </w:rPr>
        <w:t>.</w:t>
      </w:r>
    </w:p>
    <w:p w:rsidR="002A0745" w:rsidRPr="007B5348" w:rsidRDefault="00F506A4" w:rsidP="00691C32">
      <w:pPr>
        <w:pStyle w:val="Corpo"/>
        <w:numPr>
          <w:ilvl w:val="1"/>
          <w:numId w:val="26"/>
        </w:numPr>
        <w:tabs>
          <w:tab w:val="left" w:pos="1134"/>
        </w:tabs>
        <w:suppressAutoHyphens w:val="0"/>
        <w:spacing w:before="120" w:after="120"/>
        <w:ind w:left="0" w:firstLine="0"/>
        <w:jc w:val="both"/>
        <w:rPr>
          <w:rStyle w:val="fonte"/>
          <w:rFonts w:ascii="Arial" w:hAnsi="Arial"/>
        </w:rPr>
      </w:pPr>
      <w:r w:rsidRPr="007B5348">
        <w:rPr>
          <w:rFonts w:ascii="Arial" w:hAnsi="Arial"/>
        </w:rPr>
        <w:t>Os materiais serão entregues parceladamente</w:t>
      </w:r>
      <w:r w:rsidR="002A0745" w:rsidRPr="007B5348">
        <w:rPr>
          <w:rFonts w:ascii="Arial" w:hAnsi="Arial"/>
        </w:rPr>
        <w:t xml:space="preserve">, mediante emissão de Ordem de Fornecimento, conforme disposto no Título 7 do </w:t>
      </w:r>
      <w:r w:rsidR="002A0745" w:rsidRPr="007B5348">
        <w:rPr>
          <w:rStyle w:val="fonte"/>
          <w:rFonts w:ascii="Arial" w:hAnsi="Arial"/>
        </w:rPr>
        <w:t>Anexo n. 5 (Minuta do Contrato).</w:t>
      </w:r>
      <w:r w:rsidR="002A0745" w:rsidRPr="007B5348">
        <w:rPr>
          <w:rFonts w:ascii="Arial" w:hAnsi="Arial"/>
        </w:rPr>
        <w:t xml:space="preserve"> </w:t>
      </w:r>
    </w:p>
    <w:p w:rsidR="00DE5EC5" w:rsidRPr="007B5348" w:rsidRDefault="00DE5EC5" w:rsidP="00691C32">
      <w:pPr>
        <w:pStyle w:val="Corpo"/>
        <w:numPr>
          <w:ilvl w:val="1"/>
          <w:numId w:val="26"/>
        </w:numPr>
        <w:tabs>
          <w:tab w:val="left" w:pos="1134"/>
        </w:tabs>
        <w:suppressAutoHyphens w:val="0"/>
        <w:spacing w:before="120" w:after="120"/>
        <w:ind w:left="0" w:firstLine="0"/>
        <w:jc w:val="both"/>
        <w:rPr>
          <w:rStyle w:val="fonte"/>
          <w:rFonts w:ascii="Arial" w:hAnsi="Arial"/>
        </w:rPr>
      </w:pPr>
      <w:r w:rsidRPr="007B5348">
        <w:rPr>
          <w:rStyle w:val="fonte"/>
          <w:rFonts w:ascii="Arial" w:hAnsi="Arial"/>
        </w:rPr>
        <w:t>Demais condições de execução dos serviços</w:t>
      </w:r>
      <w:r w:rsidR="00F506A4" w:rsidRPr="007B5348">
        <w:rPr>
          <w:rStyle w:val="fonte"/>
          <w:rFonts w:ascii="Arial" w:hAnsi="Arial"/>
        </w:rPr>
        <w:t xml:space="preserve"> e entrega de material</w:t>
      </w:r>
      <w:r w:rsidRPr="007B5348">
        <w:rPr>
          <w:rStyle w:val="fonte"/>
          <w:rFonts w:ascii="Arial" w:hAnsi="Arial"/>
        </w:rPr>
        <w:t>, conforme disposto no Anexo n. 5 (Minuta do Contrato).</w:t>
      </w:r>
    </w:p>
    <w:p w:rsidR="00CD0EDC" w:rsidRPr="00C77C2C" w:rsidRDefault="00CD0EDC" w:rsidP="00CD0EDC">
      <w:pPr>
        <w:pStyle w:val="Corpo"/>
        <w:tabs>
          <w:tab w:val="left" w:pos="1134"/>
        </w:tabs>
        <w:suppressAutoHyphens w:val="0"/>
        <w:spacing w:before="120" w:after="120"/>
        <w:jc w:val="both"/>
        <w:rPr>
          <w:rStyle w:val="fonte"/>
          <w:rFonts w:ascii="Arial" w:hAnsi="Arial"/>
          <w:i/>
          <w:sz w:val="20"/>
        </w:rPr>
      </w:pPr>
    </w:p>
    <w:p w:rsidR="008B562F" w:rsidRDefault="004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9580F">
        <w:rPr>
          <w:rFonts w:ascii="Arial" w:hAnsi="Arial"/>
          <w:sz w:val="24"/>
        </w:rPr>
        <w:t>Brasília, 16 de abril de 2020.</w:t>
      </w:r>
    </w:p>
    <w:p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rsidR="008B562F" w:rsidRPr="00DB2DBB"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prazo de cinco dias úte</w:t>
      </w:r>
      <w:r w:rsidR="0096027F">
        <w:t>is a partir da sua notificação</w:t>
      </w:r>
      <w:r w:rsidR="00F66B93">
        <w:t>.</w:t>
      </w:r>
    </w:p>
    <w:p w:rsidR="007E28EE" w:rsidRDefault="00DB2DBB" w:rsidP="0099630A">
      <w:pPr>
        <w:pStyle w:val="Corpoalfabeto"/>
        <w:numPr>
          <w:ilvl w:val="2"/>
          <w:numId w:val="4"/>
        </w:numPr>
        <w:tabs>
          <w:tab w:val="left" w:pos="1134"/>
        </w:tabs>
        <w:spacing w:before="120" w:after="120"/>
        <w:ind w:left="0" w:firstLine="0"/>
        <w:jc w:val="both"/>
        <w:rPr>
          <w:rStyle w:val="fonte"/>
        </w:rPr>
      </w:pPr>
      <w:r>
        <w:t xml:space="preserve"> </w:t>
      </w:r>
      <w:r w:rsidR="00584280">
        <w:t xml:space="preserve"> </w:t>
      </w:r>
      <w:r w:rsidR="00CB6410">
        <w:tab/>
      </w:r>
      <w:r>
        <w:rPr>
          <w:rStyle w:val="fonte"/>
        </w:rPr>
        <w:t>O prazo para assinatura do Contrato poderá ser prorrogado uma única vez, por igual período, quando solicitado pela adjudicatária durante o seu transcurso, e desde que ocorra motivo justificado e aceito pela Câmara.</w:t>
      </w:r>
    </w:p>
    <w:p w:rsidR="007E28EE" w:rsidRPr="007B5348" w:rsidRDefault="007E28EE" w:rsidP="00C357A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r>
      <w:r w:rsidR="003E1870" w:rsidRPr="007B5348">
        <w:rPr>
          <w:rStyle w:val="fonte"/>
        </w:rPr>
        <w:t>O C</w:t>
      </w:r>
      <w:r w:rsidRPr="007B5348">
        <w:rPr>
          <w:rStyle w:val="fonte"/>
        </w:rPr>
        <w:t xml:space="preserve">ontrato terá duração de </w:t>
      </w:r>
      <w:r w:rsidR="00BA6716" w:rsidRPr="007B5348">
        <w:rPr>
          <w:rStyle w:val="fonte"/>
        </w:rPr>
        <w:t>doze meses</w:t>
      </w:r>
      <w:r w:rsidRPr="007B5348">
        <w:rPr>
          <w:rStyle w:val="fonte"/>
        </w:rPr>
        <w:t xml:space="preserve">, </w:t>
      </w:r>
      <w:r w:rsidR="0011069B" w:rsidRPr="007B5348">
        <w:rPr>
          <w:rStyle w:val="fonte"/>
        </w:rPr>
        <w:t xml:space="preserve">contados da data de sua assinatura, </w:t>
      </w:r>
      <w:r w:rsidRPr="007B5348">
        <w:rPr>
          <w:rStyle w:val="fonte"/>
        </w:rPr>
        <w:t>podendo</w:t>
      </w:r>
      <w:r w:rsidR="002357C2" w:rsidRPr="007B5348">
        <w:rPr>
          <w:rFonts w:cs="Arial"/>
          <w:szCs w:val="24"/>
        </w:rPr>
        <w:t>, em relação a todos os itens do grupo, ser prorrogado em conformidade com o artigo 57, inciso IV da Lei n. 8.666, de 1993</w:t>
      </w:r>
      <w:r w:rsidRPr="007B5348">
        <w:rPr>
          <w:rStyle w:val="fonte"/>
        </w:rPr>
        <w:t xml:space="preserve"> e com o </w:t>
      </w:r>
      <w:r w:rsidR="006C2664" w:rsidRPr="007B5348">
        <w:rPr>
          <w:rStyle w:val="fonte"/>
        </w:rPr>
        <w:t>a</w:t>
      </w:r>
      <w:r w:rsidRPr="007B5348">
        <w:rPr>
          <w:rStyle w:val="fonte"/>
        </w:rPr>
        <w:t>rtigo 105</w:t>
      </w:r>
      <w:r w:rsidR="006C2664" w:rsidRPr="007B5348">
        <w:rPr>
          <w:rStyle w:val="fonte"/>
        </w:rPr>
        <w:t>, inciso II</w:t>
      </w:r>
      <w:r w:rsidR="00E73B05" w:rsidRPr="007B5348">
        <w:rPr>
          <w:rStyle w:val="fonte"/>
        </w:rPr>
        <w:t>I</w:t>
      </w:r>
      <w:r w:rsidR="006C2664" w:rsidRPr="007B5348">
        <w:rPr>
          <w:rStyle w:val="fonte"/>
        </w:rPr>
        <w:t xml:space="preserve"> do</w:t>
      </w:r>
      <w:r w:rsidRPr="007B5348">
        <w:rPr>
          <w:rStyle w:val="fonte"/>
        </w:rPr>
        <w:t xml:space="preserve"> REGULAMENTO, a critério da Câmara dos Deputados.  </w:t>
      </w:r>
    </w:p>
    <w:p w:rsidR="007E28EE" w:rsidRPr="00437FB5" w:rsidRDefault="007E28EE" w:rsidP="00DC5A0A">
      <w:pPr>
        <w:pStyle w:val="Corpoalfabeto"/>
        <w:numPr>
          <w:ilvl w:val="1"/>
          <w:numId w:val="4"/>
        </w:numPr>
        <w:tabs>
          <w:tab w:val="left" w:pos="1134"/>
        </w:tabs>
        <w:spacing w:before="120" w:after="120"/>
        <w:ind w:left="0" w:firstLine="0"/>
        <w:jc w:val="both"/>
        <w:rPr>
          <w:rStyle w:val="fonte"/>
        </w:rPr>
      </w:pPr>
      <w:r w:rsidRPr="00437FB5">
        <w:tab/>
      </w:r>
      <w:r w:rsidRPr="00437FB5">
        <w:rPr>
          <w:rStyle w:val="fonte"/>
        </w:rPr>
        <w:t>Para a assinatura do contrato, a adjudicatária indicará à Câmara dos Deputados, o nome de seu preposto ou empregado com competência para manter</w:t>
      </w:r>
      <w:r w:rsidRPr="007E28EE">
        <w:rPr>
          <w:rStyle w:val="fonte"/>
        </w:rPr>
        <w:t xml:space="preserve"> entendimentos e receber comunicações ou transmiti-las ao </w:t>
      </w:r>
      <w:r w:rsidR="00504DC5">
        <w:rPr>
          <w:rStyle w:val="fonte"/>
        </w:rPr>
        <w:t>Órgão Responsável</w:t>
      </w:r>
      <w:r>
        <w:rPr>
          <w:rStyle w:val="fonte"/>
        </w:rPr>
        <w:t xml:space="preserve"> pela</w:t>
      </w:r>
      <w:r w:rsidR="002640A4">
        <w:rPr>
          <w:rStyle w:val="fonte"/>
        </w:rPr>
        <w:t xml:space="preserve"> fiscalização do contrato, juntamente com </w:t>
      </w:r>
      <w:r w:rsidR="002640A4">
        <w:t xml:space="preserve">os números de telefone e o </w:t>
      </w:r>
      <w:r w:rsidR="00341D72">
        <w:t>e-mail</w:t>
      </w:r>
      <w:r w:rsidR="002640A4">
        <w:t xml:space="preserve"> qu</w:t>
      </w:r>
      <w:r w:rsidR="00971226">
        <w:t>e</w:t>
      </w:r>
      <w:r w:rsidR="008E6ABC">
        <w:t xml:space="preserve"> serão utilizados para contato </w:t>
      </w:r>
      <w:r w:rsidR="00971226" w:rsidRPr="00437FB5">
        <w:t>e para envio da</w:t>
      </w:r>
      <w:r w:rsidR="00870D85" w:rsidRPr="00437FB5">
        <w:t xml:space="preserve"> Ordem de Fornecimento</w:t>
      </w:r>
      <w:r w:rsidR="00006181" w:rsidRPr="00437FB5">
        <w:t>.</w:t>
      </w:r>
    </w:p>
    <w:p w:rsidR="00DE14AC" w:rsidRPr="005C0673" w:rsidRDefault="002640A4" w:rsidP="00DC5A0A">
      <w:pPr>
        <w:pStyle w:val="Corpoalfabeto"/>
        <w:numPr>
          <w:ilvl w:val="2"/>
          <w:numId w:val="4"/>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w:t>
      </w:r>
      <w:r w:rsidR="000759C8">
        <w:rPr>
          <w:rStyle w:val="fonte"/>
        </w:rPr>
        <w:t>A</w:t>
      </w:r>
      <w:r>
        <w:rPr>
          <w:rStyle w:val="fonte"/>
        </w:rPr>
        <w:t xml:space="preserve">nexos, bem como a proposta vencedora, </w:t>
      </w:r>
      <w:r w:rsidR="00C81907">
        <w:rPr>
          <w:rStyle w:val="fonte"/>
        </w:rPr>
        <w:t xml:space="preserve">integrarão </w:t>
      </w:r>
      <w:r w:rsidR="00DE14AC">
        <w:rPr>
          <w:rStyle w:val="fonte"/>
        </w:rPr>
        <w:t>o Contrato</w:t>
      </w:r>
      <w:r>
        <w:rPr>
          <w:rStyle w:val="fonte"/>
        </w:rPr>
        <w:t>, como se nel</w:t>
      </w:r>
      <w:r w:rsidR="00DE14AC">
        <w:rPr>
          <w:rStyle w:val="fonte"/>
        </w:rPr>
        <w:t>e</w:t>
      </w:r>
      <w:r>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4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9580F">
        <w:rPr>
          <w:rFonts w:ascii="Arial" w:hAnsi="Arial"/>
          <w:sz w:val="24"/>
        </w:rPr>
        <w:t>Brasília, 16 de abril de 2020.</w:t>
      </w:r>
    </w:p>
    <w:p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rsidR="0011616D" w:rsidRPr="003F3540" w:rsidRDefault="0011616D" w:rsidP="0011616D">
      <w:pPr>
        <w:jc w:val="center"/>
        <w:rPr>
          <w:rFonts w:ascii="Arial" w:hAnsi="Arial"/>
          <w:b/>
        </w:rPr>
      </w:pPr>
      <w:r>
        <w:rPr>
          <w:rFonts w:ascii="Arial" w:hAnsi="Arial"/>
          <w:b/>
        </w:rPr>
        <w:t xml:space="preserve">(Anexo disponível em documento WORD (.doc) para download na página </w:t>
      </w:r>
      <w:hyperlink r:id="rId27" w:history="1">
        <w:r w:rsidR="007A5222" w:rsidRPr="006B57B4">
          <w:rPr>
            <w:rStyle w:val="Hyperlink"/>
            <w:rFonts w:ascii="Arial" w:hAnsi="Arial"/>
            <w:b/>
          </w:rPr>
          <w:t>http://www2.camara.leg.br/transparencia/licitacoes/editais/pregaoeletronico.html</w:t>
        </w:r>
      </w:hyperlink>
      <w:r w:rsidRPr="003F3540">
        <w:rPr>
          <w:rFonts w:ascii="Arial" w:hAnsi="Arial"/>
          <w:b/>
        </w:rPr>
        <w:t>).</w:t>
      </w:r>
    </w:p>
    <w:p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49580F">
        <w:rPr>
          <w:rFonts w:ascii="Arial" w:hAnsi="Arial"/>
          <w:b/>
          <w:sz w:val="24"/>
        </w:rPr>
        <w:t xml:space="preserve"> 48</w:t>
      </w:r>
      <w:r w:rsidR="0072435D">
        <w:rPr>
          <w:rFonts w:ascii="Arial" w:hAnsi="Arial"/>
          <w:b/>
          <w:sz w:val="24"/>
        </w:rPr>
        <w:t>/20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7B5348">
        <w:rPr>
          <w:rFonts w:ascii="Arial" w:hAnsi="Arial"/>
          <w:sz w:val="24"/>
        </w:rPr>
        <w:t xml:space="preserve">OBJETO: </w:t>
      </w:r>
      <w:r w:rsidR="00D5131D" w:rsidRPr="007B5348">
        <w:rPr>
          <w:rFonts w:ascii="Arial" w:hAnsi="Arial" w:cs="Arial"/>
          <w:sz w:val="24"/>
        </w:rPr>
        <w:t>Locação de equipamento de laboratório para armazenagem e rotulagem, incluindo o fornecimento de materiais como tubos e coletores e locação de equipamento para realização de exames hematológicos, incluindo o fornecimento de reagentes, pelo período de 12 (doze) meses.</w:t>
      </w:r>
    </w:p>
    <w:p w:rsidR="0011616D" w:rsidRDefault="0011616D" w:rsidP="0011616D">
      <w:pPr>
        <w:jc w:val="both"/>
        <w:rPr>
          <w:rFonts w:ascii="Arial" w:hAnsi="Arial"/>
          <w:sz w:val="24"/>
        </w:rPr>
      </w:pPr>
      <w:r>
        <w:rPr>
          <w:rFonts w:ascii="Arial" w:hAnsi="Arial"/>
          <w:sz w:val="24"/>
        </w:rPr>
        <w:t>EMPRESA: ________________________________________________________</w:t>
      </w:r>
    </w:p>
    <w:p w:rsidR="0011616D" w:rsidRDefault="0011616D" w:rsidP="0011616D">
      <w:pPr>
        <w:jc w:val="both"/>
        <w:rPr>
          <w:rFonts w:ascii="Arial" w:hAnsi="Arial"/>
          <w:sz w:val="24"/>
        </w:rPr>
      </w:pPr>
      <w:r>
        <w:rPr>
          <w:rFonts w:ascii="Arial" w:hAnsi="Arial"/>
          <w:sz w:val="24"/>
        </w:rPr>
        <w:t>CNPJ: ____________________________________________________________</w:t>
      </w:r>
    </w:p>
    <w:p w:rsidR="0011616D" w:rsidRDefault="0011616D" w:rsidP="0011616D">
      <w:pPr>
        <w:jc w:val="both"/>
        <w:rPr>
          <w:rFonts w:ascii="Arial" w:hAnsi="Arial"/>
          <w:sz w:val="24"/>
        </w:rPr>
      </w:pPr>
      <w:r>
        <w:rPr>
          <w:rFonts w:ascii="Arial" w:hAnsi="Arial"/>
          <w:sz w:val="24"/>
        </w:rPr>
        <w:t>ENDEREÇO: _______________________________________________________</w:t>
      </w:r>
    </w:p>
    <w:p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11616D" w:rsidRDefault="0011616D" w:rsidP="0011616D">
      <w:pPr>
        <w:jc w:val="both"/>
        <w:rPr>
          <w:rFonts w:ascii="Arial" w:hAnsi="Arial"/>
          <w:sz w:val="24"/>
        </w:rPr>
      </w:pPr>
    </w:p>
    <w:p w:rsidR="0011616D" w:rsidRDefault="0011616D" w:rsidP="0011616D">
      <w:pPr>
        <w:jc w:val="both"/>
        <w:rPr>
          <w:rFonts w:ascii="Arial" w:hAnsi="Arial"/>
          <w:sz w:val="24"/>
        </w:rPr>
      </w:pPr>
      <w:r>
        <w:rPr>
          <w:rFonts w:ascii="Arial" w:hAnsi="Arial"/>
          <w:sz w:val="24"/>
        </w:rPr>
        <w:t>À</w:t>
      </w:r>
    </w:p>
    <w:p w:rsidR="0011616D" w:rsidRDefault="0011616D" w:rsidP="0011616D">
      <w:pPr>
        <w:jc w:val="both"/>
        <w:rPr>
          <w:rFonts w:ascii="Arial" w:hAnsi="Arial"/>
          <w:sz w:val="24"/>
        </w:rPr>
      </w:pPr>
      <w:r>
        <w:rPr>
          <w:rFonts w:ascii="Arial" w:hAnsi="Arial"/>
          <w:sz w:val="24"/>
        </w:rPr>
        <w:t>CÂMARA DOS DEPUTADOS</w:t>
      </w:r>
    </w:p>
    <w:p w:rsidR="0011616D" w:rsidRDefault="0011616D" w:rsidP="0011616D">
      <w:pPr>
        <w:jc w:val="both"/>
        <w:rPr>
          <w:rFonts w:ascii="Arial" w:hAnsi="Arial"/>
          <w:sz w:val="24"/>
        </w:rPr>
      </w:pPr>
    </w:p>
    <w:p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rsidR="0011616D" w:rsidRDefault="0011616D" w:rsidP="0011616D">
      <w:pPr>
        <w:pStyle w:val="WW-Corpodetexto2"/>
        <w:rPr>
          <w:rFonts w:ascii="Arial" w:hAnsi="Arial"/>
        </w:rPr>
      </w:pPr>
    </w:p>
    <w:tbl>
      <w:tblPr>
        <w:tblW w:w="10650" w:type="dxa"/>
        <w:jc w:val="center"/>
        <w:tblCellMar>
          <w:left w:w="70" w:type="dxa"/>
          <w:right w:w="70" w:type="dxa"/>
        </w:tblCellMar>
        <w:tblLook w:val="0000" w:firstRow="0" w:lastRow="0" w:firstColumn="0" w:lastColumn="0" w:noHBand="0" w:noVBand="0"/>
      </w:tblPr>
      <w:tblGrid>
        <w:gridCol w:w="1073"/>
        <w:gridCol w:w="3109"/>
        <w:gridCol w:w="885"/>
        <w:gridCol w:w="1018"/>
        <w:gridCol w:w="1116"/>
        <w:gridCol w:w="583"/>
        <w:gridCol w:w="907"/>
        <w:gridCol w:w="1107"/>
        <w:gridCol w:w="852"/>
      </w:tblGrid>
      <w:tr w:rsidR="00006181" w:rsidRPr="005014AF" w:rsidTr="00654CA2">
        <w:trPr>
          <w:tblHeader/>
          <w:jc w:val="center"/>
        </w:trPr>
        <w:tc>
          <w:tcPr>
            <w:tcW w:w="1073" w:type="dxa"/>
            <w:tcBorders>
              <w:top w:val="single" w:sz="4" w:space="0" w:color="auto"/>
              <w:left w:val="single" w:sz="4" w:space="0" w:color="auto"/>
              <w:bottom w:val="single" w:sz="4" w:space="0" w:color="auto"/>
              <w:right w:val="single" w:sz="4" w:space="0" w:color="auto"/>
            </w:tcBorders>
            <w:shd w:val="clear" w:color="auto" w:fill="D9D9D9"/>
            <w:vAlign w:val="center"/>
          </w:tcPr>
          <w:p w:rsidR="00006181" w:rsidRPr="00877FEB" w:rsidRDefault="00006181" w:rsidP="00006181">
            <w:pPr>
              <w:jc w:val="center"/>
              <w:rPr>
                <w:rFonts w:ascii="Arial" w:hAnsi="Arial" w:cs="Arial"/>
                <w:b/>
              </w:rPr>
            </w:pPr>
            <w:r w:rsidRPr="00877FEB">
              <w:rPr>
                <w:rFonts w:ascii="Arial" w:hAnsi="Arial" w:cs="Arial"/>
                <w:b/>
              </w:rPr>
              <w:t>GRUPO/ ITEM</w:t>
            </w:r>
          </w:p>
        </w:tc>
        <w:tc>
          <w:tcPr>
            <w:tcW w:w="3109" w:type="dxa"/>
            <w:tcBorders>
              <w:top w:val="single" w:sz="4" w:space="0" w:color="auto"/>
              <w:left w:val="single" w:sz="4" w:space="0" w:color="auto"/>
              <w:bottom w:val="single" w:sz="4" w:space="0" w:color="auto"/>
              <w:right w:val="single" w:sz="4" w:space="0" w:color="auto"/>
            </w:tcBorders>
            <w:shd w:val="clear" w:color="auto" w:fill="D9D9D9"/>
            <w:vAlign w:val="center"/>
          </w:tcPr>
          <w:p w:rsidR="00006181" w:rsidRPr="00877FEB" w:rsidRDefault="00006181" w:rsidP="00006181">
            <w:pPr>
              <w:suppressAutoHyphens/>
              <w:jc w:val="center"/>
              <w:rPr>
                <w:rFonts w:ascii="Arial" w:hAnsi="Arial" w:cs="Arial"/>
                <w:b/>
              </w:rPr>
            </w:pPr>
            <w:r w:rsidRPr="00877FEB">
              <w:rPr>
                <w:rFonts w:ascii="Arial" w:hAnsi="Arial" w:cs="Arial"/>
                <w:b/>
              </w:rPr>
              <w:t>DESCRIÇÃO</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rsidR="00006181" w:rsidRPr="00877FEB" w:rsidRDefault="00006181" w:rsidP="00006181">
            <w:pPr>
              <w:suppressAutoHyphens/>
              <w:jc w:val="center"/>
              <w:rPr>
                <w:rFonts w:ascii="Arial" w:hAnsi="Arial" w:cs="Arial"/>
                <w:b/>
              </w:rPr>
            </w:pPr>
            <w:r w:rsidRPr="00877FEB">
              <w:rPr>
                <w:rFonts w:ascii="Arial" w:hAnsi="Arial" w:cs="Arial"/>
                <w:b/>
              </w:rPr>
              <w:t>MARCA</w:t>
            </w:r>
          </w:p>
        </w:tc>
        <w:tc>
          <w:tcPr>
            <w:tcW w:w="1018" w:type="dxa"/>
            <w:tcBorders>
              <w:top w:val="single" w:sz="4" w:space="0" w:color="auto"/>
              <w:left w:val="single" w:sz="4" w:space="0" w:color="auto"/>
              <w:bottom w:val="single" w:sz="4" w:space="0" w:color="auto"/>
              <w:right w:val="single" w:sz="4" w:space="0" w:color="auto"/>
            </w:tcBorders>
            <w:shd w:val="clear" w:color="auto" w:fill="D9D9D9"/>
            <w:vAlign w:val="center"/>
          </w:tcPr>
          <w:p w:rsidR="00006181" w:rsidRPr="00877FEB" w:rsidRDefault="00006181" w:rsidP="00006181">
            <w:pPr>
              <w:suppressAutoHyphens/>
              <w:jc w:val="center"/>
              <w:rPr>
                <w:rFonts w:ascii="Arial" w:hAnsi="Arial" w:cs="Arial"/>
                <w:b/>
              </w:rPr>
            </w:pPr>
            <w:r w:rsidRPr="00877FEB">
              <w:rPr>
                <w:rFonts w:ascii="Arial" w:hAnsi="Arial" w:cs="Arial"/>
                <w:b/>
              </w:rPr>
              <w:t>MODELO</w:t>
            </w:r>
          </w:p>
        </w:tc>
        <w:tc>
          <w:tcPr>
            <w:tcW w:w="1116" w:type="dxa"/>
            <w:tcBorders>
              <w:top w:val="single" w:sz="4" w:space="0" w:color="auto"/>
              <w:left w:val="single" w:sz="4" w:space="0" w:color="auto"/>
              <w:bottom w:val="single" w:sz="4" w:space="0" w:color="auto"/>
              <w:right w:val="single" w:sz="4" w:space="0" w:color="auto"/>
            </w:tcBorders>
            <w:shd w:val="clear" w:color="auto" w:fill="D9D9D9"/>
            <w:vAlign w:val="center"/>
          </w:tcPr>
          <w:p w:rsidR="00006181" w:rsidRPr="006A6EFC" w:rsidRDefault="00006181" w:rsidP="00006181">
            <w:pPr>
              <w:suppressAutoHyphens/>
              <w:jc w:val="center"/>
              <w:rPr>
                <w:rFonts w:ascii="Arial" w:hAnsi="Arial" w:cs="Arial"/>
                <w:b/>
                <w:sz w:val="16"/>
                <w:szCs w:val="16"/>
              </w:rPr>
            </w:pPr>
            <w:r w:rsidRPr="006A6EFC">
              <w:rPr>
                <w:rFonts w:ascii="Arial" w:hAnsi="Arial" w:cs="Arial"/>
                <w:b/>
                <w:sz w:val="16"/>
                <w:szCs w:val="16"/>
              </w:rPr>
              <w:t>Nº DO REGISTRO NA ANVISA</w:t>
            </w:r>
          </w:p>
        </w:tc>
        <w:tc>
          <w:tcPr>
            <w:tcW w:w="583" w:type="dxa"/>
            <w:tcBorders>
              <w:top w:val="single" w:sz="4" w:space="0" w:color="auto"/>
              <w:left w:val="single" w:sz="4" w:space="0" w:color="auto"/>
              <w:bottom w:val="single" w:sz="4" w:space="0" w:color="auto"/>
              <w:right w:val="single" w:sz="4" w:space="0" w:color="auto"/>
            </w:tcBorders>
            <w:shd w:val="clear" w:color="auto" w:fill="D9D9D9"/>
            <w:vAlign w:val="center"/>
          </w:tcPr>
          <w:p w:rsidR="00006181" w:rsidRPr="00877FEB" w:rsidRDefault="00006181" w:rsidP="00006181">
            <w:pPr>
              <w:suppressAutoHyphens/>
              <w:jc w:val="center"/>
              <w:rPr>
                <w:rFonts w:ascii="Arial" w:hAnsi="Arial" w:cs="Arial"/>
                <w:b/>
              </w:rPr>
            </w:pPr>
            <w:r w:rsidRPr="00877FEB">
              <w:rPr>
                <w:rFonts w:ascii="Arial" w:hAnsi="Arial" w:cs="Arial"/>
                <w:b/>
              </w:rPr>
              <w:t>UN.</w:t>
            </w:r>
          </w:p>
        </w:tc>
        <w:tc>
          <w:tcPr>
            <w:tcW w:w="907" w:type="dxa"/>
            <w:tcBorders>
              <w:top w:val="single" w:sz="4" w:space="0" w:color="auto"/>
              <w:left w:val="single" w:sz="4" w:space="0" w:color="auto"/>
              <w:bottom w:val="single" w:sz="4" w:space="0" w:color="auto"/>
              <w:right w:val="single" w:sz="4" w:space="0" w:color="auto"/>
            </w:tcBorders>
            <w:shd w:val="clear" w:color="auto" w:fill="D9D9D9"/>
            <w:vAlign w:val="center"/>
          </w:tcPr>
          <w:p w:rsidR="00006181" w:rsidRPr="00877FEB" w:rsidRDefault="00006181" w:rsidP="00006181">
            <w:pPr>
              <w:suppressAutoHyphens/>
              <w:jc w:val="center"/>
              <w:rPr>
                <w:rFonts w:ascii="Arial" w:hAnsi="Arial" w:cs="Arial"/>
                <w:b/>
              </w:rPr>
            </w:pPr>
            <w:r w:rsidRPr="00877FEB">
              <w:rPr>
                <w:rFonts w:ascii="Arial" w:hAnsi="Arial" w:cs="Arial"/>
                <w:b/>
              </w:rPr>
              <w:t>QUANT.</w:t>
            </w:r>
          </w:p>
        </w:tc>
        <w:tc>
          <w:tcPr>
            <w:tcW w:w="1107" w:type="dxa"/>
            <w:tcBorders>
              <w:top w:val="single" w:sz="4" w:space="0" w:color="auto"/>
              <w:left w:val="single" w:sz="4" w:space="0" w:color="auto"/>
              <w:bottom w:val="single" w:sz="4" w:space="0" w:color="auto"/>
              <w:right w:val="single" w:sz="4" w:space="0" w:color="auto"/>
            </w:tcBorders>
            <w:shd w:val="clear" w:color="auto" w:fill="D9D9D9"/>
            <w:vAlign w:val="center"/>
          </w:tcPr>
          <w:p w:rsidR="00006181" w:rsidRPr="00877FEB" w:rsidRDefault="00006181" w:rsidP="00006181">
            <w:pPr>
              <w:suppressAutoHyphens/>
              <w:jc w:val="center"/>
              <w:rPr>
                <w:rFonts w:ascii="Arial" w:hAnsi="Arial" w:cs="Arial"/>
                <w:b/>
              </w:rPr>
            </w:pPr>
            <w:r w:rsidRPr="00877FEB">
              <w:rPr>
                <w:rFonts w:ascii="Arial" w:hAnsi="Arial" w:cs="Arial"/>
                <w:b/>
              </w:rPr>
              <w:t>PREÇO UNITÁRIO</w:t>
            </w:r>
          </w:p>
          <w:p w:rsidR="00006181" w:rsidRPr="00877FEB" w:rsidRDefault="00006181" w:rsidP="00006181">
            <w:pPr>
              <w:suppressAutoHyphens/>
              <w:jc w:val="center"/>
              <w:rPr>
                <w:rFonts w:ascii="Arial" w:hAnsi="Arial" w:cs="Arial"/>
                <w:b/>
              </w:rPr>
            </w:pPr>
            <w:r w:rsidRPr="00877FEB">
              <w:rPr>
                <w:rFonts w:ascii="Arial" w:hAnsi="Arial" w:cs="Arial"/>
                <w:b/>
              </w:rPr>
              <w:t>R$</w:t>
            </w:r>
          </w:p>
        </w:tc>
        <w:tc>
          <w:tcPr>
            <w:tcW w:w="852" w:type="dxa"/>
            <w:tcBorders>
              <w:top w:val="single" w:sz="4" w:space="0" w:color="auto"/>
              <w:left w:val="single" w:sz="4" w:space="0" w:color="auto"/>
              <w:bottom w:val="single" w:sz="4" w:space="0" w:color="auto"/>
              <w:right w:val="single" w:sz="4" w:space="0" w:color="auto"/>
            </w:tcBorders>
            <w:shd w:val="clear" w:color="auto" w:fill="D9D9D9"/>
            <w:vAlign w:val="center"/>
          </w:tcPr>
          <w:p w:rsidR="00006181" w:rsidRPr="00877FEB" w:rsidRDefault="00006181" w:rsidP="00006181">
            <w:pPr>
              <w:suppressAutoHyphens/>
              <w:jc w:val="center"/>
              <w:rPr>
                <w:rFonts w:ascii="Arial" w:hAnsi="Arial" w:cs="Arial"/>
                <w:b/>
              </w:rPr>
            </w:pPr>
            <w:r w:rsidRPr="00877FEB">
              <w:rPr>
                <w:rFonts w:ascii="Arial" w:hAnsi="Arial" w:cs="Arial"/>
                <w:b/>
              </w:rPr>
              <w:t>PREÇO TOTAL</w:t>
            </w:r>
          </w:p>
          <w:p w:rsidR="00006181" w:rsidRPr="00877FEB" w:rsidRDefault="00006181" w:rsidP="00006181">
            <w:pPr>
              <w:suppressAutoHyphens/>
              <w:jc w:val="center"/>
              <w:rPr>
                <w:rFonts w:ascii="Arial" w:hAnsi="Arial" w:cs="Arial"/>
                <w:b/>
              </w:rPr>
            </w:pPr>
            <w:r w:rsidRPr="00877FEB">
              <w:rPr>
                <w:rFonts w:ascii="Arial" w:hAnsi="Arial" w:cs="Arial"/>
                <w:b/>
              </w:rPr>
              <w:t>R$</w:t>
            </w:r>
          </w:p>
        </w:tc>
      </w:tr>
      <w:tr w:rsidR="00006181"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6181" w:rsidRPr="00877FEB" w:rsidRDefault="00006181" w:rsidP="00006181">
            <w:pPr>
              <w:jc w:val="center"/>
              <w:rPr>
                <w:rFonts w:ascii="Arial" w:hAnsi="Arial" w:cs="Arial"/>
                <w:b/>
              </w:rPr>
            </w:pPr>
            <w:r w:rsidRPr="00877FEB">
              <w:rPr>
                <w:rFonts w:ascii="Arial" w:hAnsi="Arial" w:cs="Arial"/>
                <w:b/>
              </w:rPr>
              <w:t xml:space="preserve">GRUPO </w:t>
            </w:r>
            <w:r>
              <w:rPr>
                <w:rFonts w:ascii="Arial" w:hAnsi="Arial" w:cs="Arial"/>
                <w:b/>
              </w:rPr>
              <w:t>1</w:t>
            </w:r>
          </w:p>
          <w:p w:rsidR="00006181" w:rsidRPr="00877FEB" w:rsidRDefault="00006181" w:rsidP="00006181">
            <w:pPr>
              <w:jc w:val="center"/>
              <w:rPr>
                <w:rFonts w:ascii="Arial" w:hAnsi="Arial" w:cs="Arial"/>
                <w:b/>
              </w:rPr>
            </w:pPr>
            <w:r w:rsidRPr="00877FEB">
              <w:rPr>
                <w:rFonts w:ascii="Arial" w:hAnsi="Arial" w:cs="Arial"/>
                <w:b/>
              </w:rPr>
              <w:t xml:space="preserve">(Itens 1 a </w:t>
            </w:r>
            <w:r>
              <w:rPr>
                <w:rFonts w:ascii="Arial" w:hAnsi="Arial" w:cs="Arial"/>
                <w:b/>
              </w:rPr>
              <w:t>10</w:t>
            </w:r>
            <w:r w:rsidRPr="00877FEB">
              <w:rPr>
                <w:rFonts w:ascii="Arial" w:hAnsi="Arial" w:cs="Arial"/>
                <w:b/>
              </w:rPr>
              <w:t>)</w:t>
            </w:r>
          </w:p>
        </w:tc>
        <w:tc>
          <w:tcPr>
            <w:tcW w:w="957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6181" w:rsidRPr="00877FEB" w:rsidRDefault="00E8783D">
            <w:pPr>
              <w:spacing w:line="276" w:lineRule="auto"/>
              <w:jc w:val="center"/>
              <w:rPr>
                <w:rFonts w:ascii="Arial" w:eastAsiaTheme="minorEastAsia" w:hAnsi="Arial" w:cs="Arial"/>
                <w:b/>
                <w:color w:val="000000"/>
                <w:highlight w:val="yellow"/>
              </w:rPr>
            </w:pPr>
            <w:r w:rsidRPr="00E8783D">
              <w:rPr>
                <w:rFonts w:ascii="Arial" w:eastAsiaTheme="minorEastAsia" w:hAnsi="Arial" w:cs="Arial"/>
                <w:b/>
                <w:bCs/>
                <w:color w:val="000000"/>
              </w:rPr>
              <w:t>LOCAÇÃO DE EQUIPAMENTO DE LABORATÓRIO PARA ARMAZENAGEM E ROTULAGEM DE MATERIAIS UTILIZADOS NA FASE PRÉ ANÁLITICA COM FORNECIMENTO DE: TUBOS À VÁCUO, COLETORES DE FEZES, URINA E OUTROS MATERIAIS ADICIONAIS</w:t>
            </w: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t>1</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LOCAÇÃO DE EQUIPAMENTO DE LABORATÓRIO PARA ARMAZENAGEM E ROTULAGEM DE MATERIAIS UTILIZADOS NA FASE PRÉ ANÁLITICA</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12</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t>2</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COLETOR DE FEZES EM PVC BRANCO-OPACO COM PÁ DE PVC E CAPACIDADE DE 50 ML</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2.500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t>3</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KIT PARA COLETA DE URINA ESTÉRIL</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KIT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8.000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t>4</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COLETOR DE URINA DE 24 HORAS</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FR</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100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t>5</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COLETOR DE URINA INFANTIL UNISSEX</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200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t>6</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AGULHA DESCARTÁVEL PARA COLETA MÚLTIPLA DE SANGUE 25 MM X 0,8 MM</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8.800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t>7</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TUBO PARA COLETA DE SANGUE - TAMPA ROXA 4,5ML</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11.000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t>8</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TUBO PARA COLETA MÚLTIPLA DE SANGUE</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13.000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lastRenderedPageBreak/>
              <w:t>9</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TUBO ESTÉRIL COM CITRATO DE SÓDIO ADULTO</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2.000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t>10</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TUBO À VACUO PARA VHS COM CITRATO DE SÓDIO</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2.200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D5131D" w:rsidTr="00D05053">
        <w:trPr>
          <w:jc w:val="center"/>
        </w:trPr>
        <w:tc>
          <w:tcPr>
            <w:tcW w:w="9798" w:type="dxa"/>
            <w:gridSpan w:val="8"/>
            <w:tcBorders>
              <w:top w:val="single" w:sz="4" w:space="0" w:color="auto"/>
              <w:left w:val="single" w:sz="4" w:space="0" w:color="auto"/>
              <w:bottom w:val="single" w:sz="4" w:space="0" w:color="auto"/>
              <w:right w:val="single" w:sz="4" w:space="0" w:color="auto"/>
            </w:tcBorders>
            <w:shd w:val="clear" w:color="auto" w:fill="auto"/>
          </w:tcPr>
          <w:p w:rsidR="00E8783D" w:rsidRPr="00D62B09" w:rsidRDefault="00E8783D" w:rsidP="00E8783D">
            <w:pPr>
              <w:jc w:val="right"/>
              <w:rPr>
                <w:rFonts w:ascii="Arial" w:hAnsi="Arial" w:cs="Arial"/>
                <w:b/>
              </w:rPr>
            </w:pPr>
            <w:r w:rsidRPr="00D62B09">
              <w:rPr>
                <w:rFonts w:ascii="Arial" w:hAnsi="Arial" w:cs="Arial"/>
                <w:b/>
              </w:rPr>
              <w:t>PREÇO TOTAL DO GRUPO 1 (R$)</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D62B09" w:rsidRDefault="00E8783D" w:rsidP="00E8783D">
            <w:pPr>
              <w:jc w:val="center"/>
              <w:rPr>
                <w:rFonts w:ascii="Arial" w:hAnsi="Arial" w:cs="Arial"/>
                <w:b/>
              </w:rPr>
            </w:pPr>
          </w:p>
        </w:tc>
      </w:tr>
      <w:tr w:rsidR="00E8783D" w:rsidRPr="005014AF" w:rsidTr="00D05053">
        <w:trPr>
          <w:jc w:val="center"/>
        </w:trPr>
        <w:tc>
          <w:tcPr>
            <w:tcW w:w="9798" w:type="dxa"/>
            <w:gridSpan w:val="8"/>
            <w:tcBorders>
              <w:top w:val="single" w:sz="4" w:space="0" w:color="auto"/>
              <w:left w:val="single" w:sz="4" w:space="0" w:color="auto"/>
              <w:bottom w:val="single" w:sz="4" w:space="0" w:color="auto"/>
              <w:right w:val="single" w:sz="4" w:space="0" w:color="auto"/>
            </w:tcBorders>
            <w:shd w:val="clear" w:color="auto" w:fill="auto"/>
          </w:tcPr>
          <w:p w:rsidR="00E8783D" w:rsidRPr="005014AF" w:rsidRDefault="00E8783D" w:rsidP="00D05053">
            <w:pPr>
              <w:rPr>
                <w:rFonts w:ascii="Arial" w:hAnsi="Arial" w:cs="Arial"/>
              </w:rPr>
            </w:pPr>
            <w:r w:rsidRPr="005014AF">
              <w:rPr>
                <w:rFonts w:ascii="Arial" w:hAnsi="Arial" w:cs="Arial"/>
              </w:rPr>
              <w:t>PREÇO TOTAL POR EXTENSO:</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pct15" w:color="auto" w:fill="auto"/>
            <w:vAlign w:val="center"/>
          </w:tcPr>
          <w:p w:rsidR="00E8783D" w:rsidRPr="00E8783D" w:rsidRDefault="00E8783D" w:rsidP="00E8783D">
            <w:pPr>
              <w:jc w:val="center"/>
              <w:rPr>
                <w:rFonts w:ascii="Arial" w:hAnsi="Arial" w:cs="Arial"/>
                <w:b/>
              </w:rPr>
            </w:pPr>
            <w:r w:rsidRPr="00E8783D">
              <w:rPr>
                <w:rFonts w:ascii="Arial" w:hAnsi="Arial" w:cs="Arial"/>
                <w:b/>
              </w:rPr>
              <w:t xml:space="preserve">GRUPO </w:t>
            </w:r>
            <w:r>
              <w:rPr>
                <w:rFonts w:ascii="Arial" w:hAnsi="Arial" w:cs="Arial"/>
                <w:b/>
              </w:rPr>
              <w:t>2</w:t>
            </w:r>
          </w:p>
          <w:p w:rsidR="00E8783D" w:rsidRPr="00877FEB" w:rsidRDefault="00E8783D" w:rsidP="008649F4">
            <w:pPr>
              <w:jc w:val="center"/>
              <w:rPr>
                <w:rFonts w:ascii="Arial" w:hAnsi="Arial" w:cs="Arial"/>
              </w:rPr>
            </w:pPr>
            <w:r w:rsidRPr="00E8783D">
              <w:rPr>
                <w:rFonts w:ascii="Arial" w:hAnsi="Arial" w:cs="Arial"/>
                <w:b/>
              </w:rPr>
              <w:t xml:space="preserve">(Itens </w:t>
            </w:r>
            <w:r>
              <w:rPr>
                <w:rFonts w:ascii="Arial" w:hAnsi="Arial" w:cs="Arial"/>
                <w:b/>
              </w:rPr>
              <w:t>1</w:t>
            </w:r>
            <w:r w:rsidRPr="00E8783D">
              <w:rPr>
                <w:rFonts w:ascii="Arial" w:hAnsi="Arial" w:cs="Arial"/>
                <w:b/>
              </w:rPr>
              <w:t xml:space="preserve">1 </w:t>
            </w:r>
            <w:r w:rsidR="002A0745">
              <w:rPr>
                <w:rFonts w:ascii="Arial" w:hAnsi="Arial" w:cs="Arial"/>
                <w:b/>
              </w:rPr>
              <w:t>e</w:t>
            </w:r>
            <w:r w:rsidR="002A0745" w:rsidRPr="00E8783D">
              <w:rPr>
                <w:rFonts w:ascii="Arial" w:hAnsi="Arial" w:cs="Arial"/>
                <w:b/>
              </w:rPr>
              <w:t xml:space="preserve"> </w:t>
            </w:r>
            <w:r w:rsidRPr="00E8783D">
              <w:rPr>
                <w:rFonts w:ascii="Arial" w:hAnsi="Arial" w:cs="Arial"/>
                <w:b/>
              </w:rPr>
              <w:t>1</w:t>
            </w:r>
            <w:r>
              <w:rPr>
                <w:rFonts w:ascii="Arial" w:hAnsi="Arial" w:cs="Arial"/>
                <w:b/>
              </w:rPr>
              <w:t>2</w:t>
            </w:r>
            <w:r w:rsidRPr="00E8783D">
              <w:rPr>
                <w:rFonts w:ascii="Arial" w:hAnsi="Arial" w:cs="Arial"/>
                <w:b/>
              </w:rPr>
              <w:t>)</w:t>
            </w:r>
          </w:p>
        </w:tc>
        <w:tc>
          <w:tcPr>
            <w:tcW w:w="9577" w:type="dxa"/>
            <w:gridSpan w:val="8"/>
            <w:tcBorders>
              <w:top w:val="single" w:sz="4" w:space="0" w:color="auto"/>
              <w:left w:val="single" w:sz="4" w:space="0" w:color="auto"/>
              <w:bottom w:val="single" w:sz="4" w:space="0" w:color="auto"/>
              <w:right w:val="single" w:sz="4" w:space="0" w:color="auto"/>
            </w:tcBorders>
            <w:shd w:val="pct15"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r w:rsidRPr="00E8783D">
              <w:rPr>
                <w:rFonts w:ascii="Arial" w:eastAsiaTheme="minorEastAsia" w:hAnsi="Arial" w:cs="Arial"/>
                <w:b/>
                <w:bCs/>
                <w:color w:val="000000"/>
              </w:rPr>
              <w:t>LOCAÇÃO DE EQUIPAMENTO PARA REALIZAÇÃO DE EXAMES HEMATOLÓGICOS COM FORNECIMENTO DE REAGENTES</w:t>
            </w: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t>11</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LOCAÇÃO DE EQUIPAMENTO PARA REALIZAÇÃO DE EXAMES HEMATOLÓGICOS</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E8783D" w:rsidRDefault="00E8783D" w:rsidP="00D05053">
            <w:pPr>
              <w:spacing w:line="276" w:lineRule="auto"/>
              <w:jc w:val="center"/>
              <w:rPr>
                <w:rFonts w:ascii="Arial" w:eastAsiaTheme="minorEastAsia" w:hAnsi="Arial" w:cs="Arial"/>
                <w:highlight w:val="yellow"/>
              </w:rPr>
            </w:pPr>
            <w:r w:rsidRPr="00E8783D">
              <w:rPr>
                <w:rFonts w:ascii="Arial" w:eastAsiaTheme="minorEastAsia" w:hAnsi="Arial" w:cs="Arial"/>
                <w:noProof/>
              </w:rPr>
              <w:t>SV</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E8783D" w:rsidRDefault="00E8783D" w:rsidP="00D05053">
            <w:pPr>
              <w:spacing w:line="276" w:lineRule="auto"/>
              <w:jc w:val="center"/>
              <w:rPr>
                <w:rFonts w:ascii="Arial" w:eastAsiaTheme="minorEastAsia" w:hAnsi="Arial" w:cs="Arial"/>
                <w:highlight w:val="yellow"/>
              </w:rPr>
            </w:pPr>
            <w:r w:rsidRPr="00E8783D">
              <w:rPr>
                <w:rFonts w:ascii="Arial" w:eastAsiaTheme="minorEastAsia" w:hAnsi="Arial" w:cs="Arial"/>
                <w:noProof/>
              </w:rPr>
              <w:t>12</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E8783D" w:rsidRPr="005014AF" w:rsidTr="00654CA2">
        <w:trPr>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jc w:val="center"/>
              <w:rPr>
                <w:rFonts w:ascii="Arial" w:hAnsi="Arial" w:cs="Arial"/>
              </w:rPr>
            </w:pPr>
            <w:r w:rsidRPr="00877FEB">
              <w:rPr>
                <w:rFonts w:ascii="Arial" w:hAnsi="Arial" w:cs="Arial"/>
              </w:rPr>
              <w:t>12</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E8783D">
            <w:pPr>
              <w:suppressAutoHyphens/>
              <w:snapToGrid w:val="0"/>
              <w:jc w:val="center"/>
              <w:rPr>
                <w:rFonts w:ascii="Arial" w:hAnsi="Arial" w:cs="Arial"/>
                <w:bCs/>
                <w:highlight w:val="yellow"/>
              </w:rPr>
            </w:pPr>
            <w:r w:rsidRPr="000E2858">
              <w:rPr>
                <w:rFonts w:ascii="Arial" w:hAnsi="Arial" w:cs="Arial"/>
                <w:bCs/>
                <w:noProof/>
              </w:rPr>
              <w:t>REAGENTES PARA REALIZAÇÃO DE EXAMES HEMATOLÓGICOS</w:t>
            </w:r>
          </w:p>
        </w:tc>
        <w:tc>
          <w:tcPr>
            <w:tcW w:w="885"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rsidR="00E8783D" w:rsidRPr="00877FEB" w:rsidRDefault="00E8783D" w:rsidP="00006181">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E8783D" w:rsidRDefault="00E8783D" w:rsidP="00D05053">
            <w:pPr>
              <w:spacing w:line="276" w:lineRule="auto"/>
              <w:jc w:val="center"/>
              <w:rPr>
                <w:rFonts w:ascii="Arial" w:eastAsiaTheme="minorEastAsia" w:hAnsi="Arial" w:cs="Arial"/>
                <w:highlight w:val="yellow"/>
              </w:rPr>
            </w:pPr>
            <w:r w:rsidRPr="00E8783D">
              <w:rPr>
                <w:rFonts w:ascii="Arial" w:eastAsiaTheme="minorEastAsia" w:hAnsi="Arial" w:cs="Arial"/>
                <w:noProof/>
              </w:rPr>
              <w:t>TST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E8783D" w:rsidRDefault="00E8783D" w:rsidP="00D05053">
            <w:pPr>
              <w:spacing w:line="276" w:lineRule="auto"/>
              <w:jc w:val="center"/>
              <w:rPr>
                <w:rFonts w:ascii="Arial" w:eastAsiaTheme="minorEastAsia" w:hAnsi="Arial" w:cs="Arial"/>
                <w:highlight w:val="yellow"/>
              </w:rPr>
            </w:pPr>
            <w:r w:rsidRPr="00E8783D">
              <w:rPr>
                <w:rFonts w:ascii="Arial" w:eastAsiaTheme="minorEastAsia" w:hAnsi="Arial" w:cs="Arial"/>
                <w:noProof/>
              </w:rPr>
              <w:t>14.600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877FEB" w:rsidRDefault="00E8783D" w:rsidP="00006181">
            <w:pPr>
              <w:spacing w:line="276" w:lineRule="auto"/>
              <w:jc w:val="center"/>
              <w:rPr>
                <w:rFonts w:ascii="Arial" w:eastAsiaTheme="minorEastAsia" w:hAnsi="Arial" w:cs="Arial"/>
                <w:color w:val="000000"/>
                <w:highlight w:val="yellow"/>
              </w:rPr>
            </w:pPr>
          </w:p>
        </w:tc>
      </w:tr>
      <w:tr w:rsidR="00006181" w:rsidRPr="00D5131D" w:rsidTr="00006181">
        <w:trPr>
          <w:jc w:val="center"/>
        </w:trPr>
        <w:tc>
          <w:tcPr>
            <w:tcW w:w="9798" w:type="dxa"/>
            <w:gridSpan w:val="8"/>
            <w:tcBorders>
              <w:top w:val="single" w:sz="4" w:space="0" w:color="auto"/>
              <w:left w:val="single" w:sz="4" w:space="0" w:color="auto"/>
              <w:bottom w:val="single" w:sz="4" w:space="0" w:color="auto"/>
              <w:right w:val="single" w:sz="4" w:space="0" w:color="auto"/>
            </w:tcBorders>
          </w:tcPr>
          <w:p w:rsidR="00006181" w:rsidRPr="00D62B09" w:rsidRDefault="00006181" w:rsidP="00E8783D">
            <w:pPr>
              <w:jc w:val="right"/>
              <w:rPr>
                <w:rFonts w:ascii="Arial" w:hAnsi="Arial" w:cs="Arial"/>
                <w:b/>
              </w:rPr>
            </w:pPr>
            <w:r w:rsidRPr="00D62B09">
              <w:rPr>
                <w:rFonts w:ascii="Arial" w:hAnsi="Arial" w:cs="Arial"/>
                <w:b/>
              </w:rPr>
              <w:t xml:space="preserve">PREÇO TOTAL DO GRUPO </w:t>
            </w:r>
            <w:r w:rsidR="00E8783D" w:rsidRPr="00D62B09">
              <w:rPr>
                <w:rFonts w:ascii="Arial" w:hAnsi="Arial" w:cs="Arial"/>
                <w:b/>
              </w:rPr>
              <w:t>2</w:t>
            </w:r>
            <w:r w:rsidRPr="00D62B09">
              <w:rPr>
                <w:rFonts w:ascii="Arial" w:hAnsi="Arial" w:cs="Arial"/>
                <w:b/>
              </w:rPr>
              <w:t xml:space="preserve"> (R$)</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06181" w:rsidRPr="00D62B09" w:rsidRDefault="00006181" w:rsidP="00006181">
            <w:pPr>
              <w:jc w:val="right"/>
              <w:rPr>
                <w:rFonts w:ascii="Arial" w:hAnsi="Arial" w:cs="Arial"/>
                <w:b/>
              </w:rPr>
            </w:pPr>
          </w:p>
        </w:tc>
      </w:tr>
      <w:tr w:rsidR="00006181" w:rsidRPr="005014AF" w:rsidTr="00006181">
        <w:trPr>
          <w:jc w:val="center"/>
        </w:trPr>
        <w:tc>
          <w:tcPr>
            <w:tcW w:w="9798" w:type="dxa"/>
            <w:gridSpan w:val="8"/>
            <w:tcBorders>
              <w:top w:val="single" w:sz="4" w:space="0" w:color="auto"/>
              <w:left w:val="single" w:sz="4" w:space="0" w:color="auto"/>
              <w:bottom w:val="single" w:sz="4" w:space="0" w:color="auto"/>
              <w:right w:val="single" w:sz="4" w:space="0" w:color="auto"/>
            </w:tcBorders>
          </w:tcPr>
          <w:p w:rsidR="00006181" w:rsidRPr="005014AF" w:rsidRDefault="00006181" w:rsidP="00006181">
            <w:pPr>
              <w:rPr>
                <w:rFonts w:ascii="Arial" w:hAnsi="Arial" w:cs="Arial"/>
              </w:rPr>
            </w:pPr>
            <w:r w:rsidRPr="005014AF">
              <w:rPr>
                <w:rFonts w:ascii="Arial" w:hAnsi="Arial" w:cs="Arial"/>
              </w:rPr>
              <w:t>PREÇO TOTAL POR EXTENSO:</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06181" w:rsidRPr="005014AF" w:rsidRDefault="00006181" w:rsidP="00006181">
            <w:pPr>
              <w:rPr>
                <w:rFonts w:ascii="Arial" w:hAnsi="Arial" w:cs="Arial"/>
              </w:rPr>
            </w:pPr>
          </w:p>
        </w:tc>
      </w:tr>
    </w:tbl>
    <w:p w:rsidR="00006181" w:rsidRDefault="00006181" w:rsidP="0011616D">
      <w:pPr>
        <w:pStyle w:val="WW-Corpodetexto2"/>
        <w:rPr>
          <w:rFonts w:ascii="Arial" w:hAnsi="Arial"/>
        </w:rPr>
      </w:pPr>
    </w:p>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11616D" w:rsidRPr="00FF33D0"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C77D3F">
        <w:rPr>
          <w:rFonts w:ascii="Arial" w:hAnsi="Arial"/>
          <w:b/>
          <w:sz w:val="24"/>
          <w:szCs w:val="24"/>
        </w:rPr>
        <w:t>o</w:t>
      </w:r>
      <w:r w:rsidR="00E8783D" w:rsidRPr="006A6EFC">
        <w:rPr>
          <w:rFonts w:ascii="Arial" w:hAnsi="Arial"/>
          <w:b/>
          <w:sz w:val="24"/>
          <w:szCs w:val="24"/>
        </w:rPr>
        <w:t>s</w:t>
      </w:r>
      <w:r w:rsidRPr="006A6EFC">
        <w:rPr>
          <w:rFonts w:ascii="Arial" w:hAnsi="Arial"/>
          <w:b/>
          <w:sz w:val="24"/>
          <w:szCs w:val="24"/>
        </w:rPr>
        <w:t xml:space="preserve"> itens constantes</w:t>
      </w:r>
      <w:r w:rsidRPr="00FF33D0">
        <w:rPr>
          <w:rFonts w:ascii="Arial" w:hAnsi="Arial"/>
          <w:b/>
          <w:sz w:val="24"/>
          <w:szCs w:val="24"/>
        </w:rPr>
        <w:t xml:space="preserve"> des</w:t>
      </w:r>
      <w:r>
        <w:rPr>
          <w:rFonts w:ascii="Arial" w:hAnsi="Arial"/>
          <w:b/>
          <w:sz w:val="24"/>
          <w:szCs w:val="24"/>
        </w:rPr>
        <w:t xml:space="preserve">ta proposta </w:t>
      </w:r>
      <w:r w:rsidRPr="00FF33D0">
        <w:rPr>
          <w:rFonts w:ascii="Arial" w:hAnsi="Arial"/>
          <w:b/>
          <w:sz w:val="24"/>
          <w:szCs w:val="24"/>
        </w:rPr>
        <w:t>corresponde</w:t>
      </w:r>
      <w:r w:rsidR="00E8783D">
        <w:rPr>
          <w:rFonts w:ascii="Arial" w:hAnsi="Arial"/>
          <w:b/>
          <w:sz w:val="24"/>
          <w:szCs w:val="24"/>
        </w:rPr>
        <w:t>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w:t>
      </w:r>
    </w:p>
    <w:p w:rsidR="002A0745" w:rsidRDefault="002A0745" w:rsidP="002A07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B5348">
        <w:rPr>
          <w:rFonts w:ascii="Arial" w:hAnsi="Arial" w:cs="Arial"/>
          <w:b/>
          <w:sz w:val="24"/>
          <w:szCs w:val="24"/>
        </w:rPr>
        <w:t>PRAZO DE ENTREGA E INSTALAÇÃO DO(S) EQUIPAMENTO(S) E REALIZAÇÃO DO TREINAMENTO (ITENS 1 E 11 DO OBJETO):</w:t>
      </w:r>
      <w:r w:rsidRPr="007B5348">
        <w:rPr>
          <w:rFonts w:ascii="Arial" w:hAnsi="Arial" w:cs="Arial"/>
          <w:sz w:val="24"/>
          <w:szCs w:val="24"/>
        </w:rPr>
        <w:t xml:space="preserve"> _________ (por extenso) dias (observar o disposto no Anexo n. 5).</w:t>
      </w:r>
    </w:p>
    <w:p w:rsidR="002A0745" w:rsidRDefault="002A0745" w:rsidP="002A0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B6928">
        <w:rPr>
          <w:rFonts w:ascii="Arial" w:hAnsi="Arial" w:cs="Arial"/>
          <w:b/>
          <w:sz w:val="24"/>
          <w:szCs w:val="24"/>
        </w:rPr>
        <w:t>PRAZO DE ENTREGA DOS MATERIAIS (ITENS 2 A 10 E 12 DO OBJETO):</w:t>
      </w:r>
      <w:r w:rsidRPr="008B6928">
        <w:rPr>
          <w:rFonts w:ascii="Arial" w:hAnsi="Arial" w:cs="Arial"/>
          <w:sz w:val="24"/>
          <w:szCs w:val="24"/>
        </w:rPr>
        <w:t xml:space="preserve"> _________ (por extenso) dias úteis (observar o disposto no Anexo n. 5).</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6A6EFC">
        <w:rPr>
          <w:rFonts w:ascii="Arial" w:hAnsi="Arial" w:cs="Arial"/>
          <w:b/>
          <w:sz w:val="24"/>
          <w:szCs w:val="24"/>
        </w:rPr>
        <w:t>PRAZO DE VALIDADE DO</w:t>
      </w:r>
      <w:r w:rsidR="00EC7578" w:rsidRPr="006A6EFC">
        <w:rPr>
          <w:rFonts w:ascii="Arial" w:hAnsi="Arial" w:cs="Arial"/>
          <w:b/>
          <w:sz w:val="24"/>
          <w:szCs w:val="24"/>
        </w:rPr>
        <w:t>S</w:t>
      </w:r>
      <w:r w:rsidRPr="006A6EFC">
        <w:rPr>
          <w:rFonts w:ascii="Arial" w:hAnsi="Arial" w:cs="Arial"/>
          <w:b/>
          <w:sz w:val="24"/>
          <w:szCs w:val="24"/>
        </w:rPr>
        <w:t xml:space="preserve"> </w:t>
      </w:r>
      <w:r w:rsidR="00EC7578" w:rsidRPr="006A6EFC">
        <w:rPr>
          <w:rFonts w:ascii="Arial" w:hAnsi="Arial" w:cs="Arial"/>
          <w:b/>
          <w:sz w:val="24"/>
          <w:szCs w:val="24"/>
        </w:rPr>
        <w:t>MATERIAIS (</w:t>
      </w:r>
      <w:r w:rsidR="00EC7578" w:rsidRPr="00EC7578">
        <w:rPr>
          <w:rFonts w:ascii="Arial" w:hAnsi="Arial" w:cs="Arial"/>
          <w:b/>
          <w:sz w:val="24"/>
          <w:szCs w:val="24"/>
        </w:rPr>
        <w:t xml:space="preserve">ITENS 2 A </w:t>
      </w:r>
      <w:r w:rsidR="001C25C3">
        <w:rPr>
          <w:rFonts w:ascii="Arial" w:hAnsi="Arial" w:cs="Arial"/>
          <w:b/>
          <w:sz w:val="24"/>
          <w:szCs w:val="24"/>
        </w:rPr>
        <w:t xml:space="preserve">10 E </w:t>
      </w:r>
      <w:r w:rsidR="00EC7578" w:rsidRPr="00EC7578">
        <w:rPr>
          <w:rFonts w:ascii="Arial" w:hAnsi="Arial" w:cs="Arial"/>
          <w:b/>
          <w:sz w:val="24"/>
          <w:szCs w:val="24"/>
        </w:rPr>
        <w:t>12</w:t>
      </w:r>
      <w:r w:rsidR="001C25C3">
        <w:rPr>
          <w:rFonts w:ascii="Arial" w:hAnsi="Arial" w:cs="Arial"/>
          <w:b/>
          <w:sz w:val="24"/>
          <w:szCs w:val="24"/>
        </w:rPr>
        <w:t xml:space="preserve"> </w:t>
      </w:r>
      <w:r w:rsidR="00EC7578" w:rsidRPr="00EC7578">
        <w:rPr>
          <w:rFonts w:ascii="Arial" w:hAnsi="Arial" w:cs="Arial"/>
          <w:b/>
          <w:sz w:val="24"/>
          <w:szCs w:val="24"/>
        </w:rPr>
        <w:t>DO OBJETO)</w:t>
      </w:r>
      <w:r w:rsidRPr="006A6EFC">
        <w:rPr>
          <w:rFonts w:ascii="Arial" w:hAnsi="Arial" w:cs="Arial"/>
          <w:b/>
          <w:sz w:val="24"/>
          <w:szCs w:val="24"/>
        </w:rPr>
        <w:t>: CONFORME O DISPOSTO NO ANEXO N. 1</w:t>
      </w:r>
      <w:r w:rsidR="002A0745">
        <w:rPr>
          <w:rFonts w:ascii="Arial" w:hAnsi="Arial" w:cs="Arial"/>
          <w:b/>
          <w:sz w:val="24"/>
          <w:szCs w:val="24"/>
        </w:rPr>
        <w:t xml:space="preserve"> DO OBJETO</w:t>
      </w:r>
      <w:r w:rsidRPr="006A6EFC">
        <w:rPr>
          <w:rFonts w:ascii="Arial" w:hAnsi="Arial" w:cs="Arial"/>
          <w:b/>
          <w:sz w:val="24"/>
          <w:szCs w:val="24"/>
        </w:rPr>
        <w:t>.</w:t>
      </w:r>
    </w:p>
    <w:p w:rsidR="00E8783D" w:rsidRPr="006A6EFC" w:rsidRDefault="00E8783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A6EFC">
        <w:rPr>
          <w:rFonts w:ascii="Arial" w:hAnsi="Arial" w:cs="Arial"/>
          <w:sz w:val="24"/>
          <w:szCs w:val="24"/>
        </w:rPr>
        <w:t>Declaramos que disponibilizaremos equipamentos e pessoal técnico adequados para realização do objeto da presente licitação.</w:t>
      </w:r>
    </w:p>
    <w:p w:rsidR="003476C6" w:rsidRDefault="003476C6"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lastRenderedPageBreak/>
              <w:t>A documentação comprobatória deverá ser encaminhada quando da assinatura do contrato.</w:t>
            </w:r>
          </w:p>
        </w:tc>
      </w:tr>
    </w:tbl>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de                     </w:t>
      </w:r>
      <w:r w:rsidR="0072435D">
        <w:rPr>
          <w:rFonts w:ascii="Arial" w:hAnsi="Arial"/>
          <w:sz w:val="24"/>
        </w:rPr>
        <w:t>de 2020</w:t>
      </w:r>
      <w:r>
        <w:rPr>
          <w:rFonts w:ascii="Arial" w:hAnsi="Arial"/>
          <w:sz w:val="24"/>
        </w:rPr>
        <w:t>.</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11616D" w:rsidRDefault="0011616D" w:rsidP="0011616D"/>
    <w:p w:rsidR="0011616D" w:rsidRPr="00ED5B80" w:rsidRDefault="0011616D" w:rsidP="0011616D"/>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rsidR="0011616D" w:rsidRDefault="0011616D" w:rsidP="0011616D"/>
    <w:p w:rsidR="0011616D" w:rsidRPr="00ED5B80" w:rsidRDefault="0011616D" w:rsidP="0011616D"/>
    <w:p w:rsidR="0011616D" w:rsidRDefault="0049580F"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9580F">
        <w:rPr>
          <w:rFonts w:ascii="Arial" w:hAnsi="Arial"/>
          <w:sz w:val="24"/>
        </w:rPr>
        <w:t>Brasília, 16 de abril de 2020.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11616D" w:rsidRDefault="0011616D" w:rsidP="0011616D">
      <w:pPr>
        <w:pStyle w:val="TextosemFormatao"/>
        <w:spacing w:before="120" w:after="120"/>
        <w:ind w:firstLine="851"/>
        <w:jc w:val="both"/>
        <w:rPr>
          <w:rFonts w:ascii="Arial" w:hAnsi="Arial"/>
          <w:sz w:val="24"/>
        </w:rPr>
      </w:pPr>
    </w:p>
    <w:p w:rsidR="0011616D" w:rsidRDefault="0011616D" w:rsidP="0011616D">
      <w:pPr>
        <w:pStyle w:val="TextosemFormatao"/>
        <w:spacing w:before="120" w:after="120"/>
        <w:ind w:firstLine="851"/>
        <w:jc w:val="both"/>
        <w:rPr>
          <w:rFonts w:ascii="Arial" w:hAnsi="Arial"/>
          <w:sz w:val="24"/>
        </w:rPr>
      </w:pPr>
    </w:p>
    <w:p w:rsidR="00633ADE" w:rsidRDefault="00633ADE">
      <w:pPr>
        <w:rPr>
          <w:rFonts w:ascii="Arial" w:hAnsi="Arial"/>
          <w:sz w:val="24"/>
        </w:rPr>
      </w:pPr>
      <w:r>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rsidR="000759C8" w:rsidRDefault="000759C8" w:rsidP="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rPr>
      </w:pPr>
    </w:p>
    <w:tbl>
      <w:tblPr>
        <w:tblW w:w="9274"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134"/>
        <w:gridCol w:w="1235"/>
      </w:tblGrid>
      <w:tr w:rsidR="00E8783D" w:rsidRPr="00FC1F03" w:rsidTr="00D05053">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rsidR="00E8783D" w:rsidRPr="00FC1F03" w:rsidRDefault="00E8783D" w:rsidP="00D05053">
            <w:pPr>
              <w:suppressAutoHyphens/>
              <w:jc w:val="center"/>
              <w:rPr>
                <w:rFonts w:ascii="Arial" w:hAnsi="Arial" w:cs="Arial"/>
                <w:b/>
              </w:rPr>
            </w:pPr>
            <w:r w:rsidRPr="00FC1F03">
              <w:rPr>
                <w:rFonts w:ascii="Arial" w:hAnsi="Arial" w:cs="Arial"/>
                <w:b/>
              </w:rPr>
              <w:t>GRUPO/</w:t>
            </w:r>
          </w:p>
          <w:p w:rsidR="00E8783D" w:rsidRPr="00FC1F03" w:rsidRDefault="00E8783D" w:rsidP="00D05053">
            <w:pPr>
              <w:suppressAutoHyphens/>
              <w:jc w:val="center"/>
              <w:rPr>
                <w:rFonts w:ascii="Arial" w:hAnsi="Arial" w:cs="Arial"/>
                <w:b/>
              </w:rPr>
            </w:pPr>
            <w:r w:rsidRPr="00FC1F03">
              <w:rPr>
                <w:rFonts w:ascii="Arial" w:hAnsi="Arial" w:cs="Arial"/>
                <w:b/>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rsidR="00E8783D" w:rsidRPr="00FC1F03" w:rsidRDefault="00E8783D" w:rsidP="00D05053">
            <w:pPr>
              <w:suppressAutoHyphens/>
              <w:jc w:val="center"/>
              <w:rPr>
                <w:rFonts w:ascii="Arial" w:hAnsi="Arial" w:cs="Arial"/>
                <w:b/>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E8783D" w:rsidRPr="00FC1F03" w:rsidRDefault="00E8783D" w:rsidP="00D05053">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E8783D" w:rsidRPr="00FC1F03" w:rsidRDefault="00E8783D" w:rsidP="00D05053">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E8783D" w:rsidRPr="00FC1F03" w:rsidRDefault="00E8783D" w:rsidP="00D05053">
            <w:pPr>
              <w:suppressAutoHyphens/>
              <w:jc w:val="center"/>
              <w:rPr>
                <w:rFonts w:ascii="Arial" w:hAnsi="Arial" w:cs="Arial"/>
                <w:b/>
              </w:rPr>
            </w:pPr>
            <w:r w:rsidRPr="00FC1F03">
              <w:rPr>
                <w:rFonts w:ascii="Arial" w:hAnsi="Arial" w:cs="Arial"/>
                <w:b/>
              </w:rPr>
              <w:t>PREÇO UNITÁRIO</w:t>
            </w:r>
          </w:p>
          <w:p w:rsidR="00E8783D" w:rsidRPr="00FC1F03" w:rsidRDefault="00E8783D" w:rsidP="00D05053">
            <w:pPr>
              <w:suppressAutoHyphens/>
              <w:jc w:val="center"/>
              <w:rPr>
                <w:rFonts w:ascii="Arial" w:hAnsi="Arial" w:cs="Arial"/>
                <w:b/>
              </w:rPr>
            </w:pPr>
            <w:r w:rsidRPr="00FC1F03">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rsidR="00E8783D" w:rsidRPr="00FC1F03" w:rsidRDefault="00E8783D" w:rsidP="00D05053">
            <w:pPr>
              <w:suppressAutoHyphens/>
              <w:jc w:val="center"/>
              <w:rPr>
                <w:rFonts w:ascii="Arial" w:hAnsi="Arial" w:cs="Arial"/>
                <w:b/>
              </w:rPr>
            </w:pPr>
            <w:r w:rsidRPr="00FC1F03">
              <w:rPr>
                <w:rFonts w:ascii="Arial" w:hAnsi="Arial" w:cs="Arial"/>
                <w:b/>
              </w:rPr>
              <w:t>PREÇO TOTAL</w:t>
            </w:r>
          </w:p>
          <w:p w:rsidR="00E8783D" w:rsidRPr="00FC1F03" w:rsidRDefault="00E8783D" w:rsidP="00D05053">
            <w:pPr>
              <w:suppressAutoHyphens/>
              <w:jc w:val="center"/>
              <w:rPr>
                <w:rFonts w:ascii="Arial" w:hAnsi="Arial" w:cs="Arial"/>
                <w:b/>
              </w:rPr>
            </w:pPr>
            <w:r w:rsidRPr="00FC1F03">
              <w:rPr>
                <w:rFonts w:ascii="Arial" w:hAnsi="Arial" w:cs="Arial"/>
                <w:b/>
              </w:rPr>
              <w:t>R$</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83D" w:rsidRPr="00FC1F03" w:rsidRDefault="00E8783D" w:rsidP="00D05053">
            <w:pPr>
              <w:snapToGrid w:val="0"/>
              <w:spacing w:line="276" w:lineRule="auto"/>
              <w:jc w:val="center"/>
              <w:rPr>
                <w:rFonts w:ascii="Arial" w:eastAsiaTheme="minorEastAsia" w:hAnsi="Arial" w:cs="Arial"/>
                <w:b/>
              </w:rPr>
            </w:pPr>
            <w:r w:rsidRPr="00FC1F03">
              <w:rPr>
                <w:rFonts w:ascii="Arial" w:eastAsiaTheme="minorEastAsia" w:hAnsi="Arial" w:cs="Arial"/>
                <w:b/>
              </w:rPr>
              <w:t xml:space="preserve">GRUPO </w:t>
            </w:r>
            <w:r>
              <w:rPr>
                <w:rFonts w:ascii="Arial" w:eastAsiaTheme="minorEastAsia" w:hAnsi="Arial" w:cs="Arial"/>
                <w:b/>
                <w:noProof/>
              </w:rPr>
              <w:t>1</w:t>
            </w:r>
          </w:p>
          <w:p w:rsidR="00E8783D" w:rsidRPr="00FC1F03" w:rsidRDefault="00E8783D" w:rsidP="00D05053">
            <w:pPr>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sidRPr="002A5CA5">
              <w:rPr>
                <w:rFonts w:ascii="Arial" w:eastAsiaTheme="minorEastAsia" w:hAnsi="Arial" w:cs="Arial"/>
                <w:b/>
                <w:noProof/>
              </w:rPr>
              <w:t>1 a 10</w:t>
            </w:r>
            <w:r w:rsidRPr="002A5CA5">
              <w:rPr>
                <w:rFonts w:ascii="Arial" w:eastAsiaTheme="minorEastAsia" w:hAnsi="Arial" w:cs="Arial"/>
                <w:b/>
              </w:rPr>
              <w:t>)</w:t>
            </w:r>
          </w:p>
        </w:tc>
        <w:tc>
          <w:tcPr>
            <w:tcW w:w="7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83D" w:rsidRPr="00FC1F03" w:rsidRDefault="00E8783D" w:rsidP="00D05053">
            <w:pPr>
              <w:suppressAutoHyphens/>
              <w:jc w:val="center"/>
              <w:rPr>
                <w:rFonts w:ascii="Arial" w:hAnsi="Arial" w:cs="Arial"/>
                <w:b/>
              </w:rPr>
            </w:pPr>
            <w:r>
              <w:rPr>
                <w:rFonts w:ascii="Arial" w:hAnsi="Arial" w:cs="Arial"/>
                <w:b/>
                <w:bCs/>
                <w:noProof/>
              </w:rPr>
              <w:t>LOCAÇÃO DE EQUIPAMENTO DE LABORATÓRIO PARA ARMAZENAGEM E ROTULAGEM DE MATERIAIS UTILIZADOS NA FASE PRÉ ANÁLITICA COM FORNECIMENTO DE : TUBOS À VÁCUO, COLETORES DE FEZES, URINA E OUTROS MATERIAIS ADICIONAIS</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LOCAÇÃO DE EQUIPAMENTO DE LABORATÓRIO PARA ARMAZENAGEM E ROTULAGEM DE MATERIAIS UTILIZADOS NA FASE PRÉ ANÁLITICA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1.537,50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18.450,00</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COLETOR DE FEZES EM PVC BRANCO-OPACO COM PÁ DE PVC E CAPACIDADE DE 50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0,34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850,00</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KIT PARA COLETA DE URINA ESTÉRIL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KIT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0,64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5.120,00</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COLETOR DE URINA DE 24 HORAS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3,50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350,00</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COLETOR DE URINA INFANTIL UNISSEX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0,57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114,00</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AGULHA DESCARTÁVEL PARA COLETA MÚLTIPLA DE SANGUE 25 MM X 0,8 MM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8.800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0,45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3.960,00</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TUBO PARA COLETA DE SANGUE - TAMPA ROXA 4,5ML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11.000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0,46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5.060,00</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TUBO PARA COLETA MÚLTIPLA DE SANGUE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13.000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0,89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11.570,00</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TUBO ESTÉRIL COM CITRATO DE SÓDIO ADULTO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1,34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2.680,00</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TUBO À VACUO PARA VHS COM CITRATO DE SÓDIO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2,05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4.510,00</w:t>
            </w:r>
          </w:p>
        </w:tc>
      </w:tr>
      <w:tr w:rsidR="00E8783D" w:rsidRPr="00FC1F03" w:rsidTr="00D05053">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8783D" w:rsidRPr="00FC1F03" w:rsidRDefault="00E8783D" w:rsidP="00D05053">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noProof/>
              </w:rPr>
              <w:t>1</w:t>
            </w:r>
            <w:r w:rsidRPr="00FC1F03">
              <w:rPr>
                <w:rFonts w:ascii="Arial" w:eastAsiaTheme="minorEastAsia" w:hAnsi="Arial" w:cs="Arial"/>
                <w:b/>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FC1F03" w:rsidRDefault="00E8783D" w:rsidP="00D05053">
            <w:pPr>
              <w:spacing w:line="276" w:lineRule="auto"/>
              <w:jc w:val="center"/>
              <w:rPr>
                <w:rFonts w:ascii="Arial" w:eastAsiaTheme="minorEastAsia" w:hAnsi="Arial" w:cs="Arial"/>
                <w:b/>
              </w:rPr>
            </w:pPr>
            <w:r>
              <w:rPr>
                <w:rFonts w:ascii="Arial" w:eastAsiaTheme="minorEastAsia" w:hAnsi="Arial" w:cs="Arial"/>
                <w:b/>
                <w:noProof/>
                <w:color w:val="000000"/>
              </w:rPr>
              <w:t>52.664,00</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83D" w:rsidRPr="00FC1F03" w:rsidRDefault="00E8783D" w:rsidP="00D05053">
            <w:pPr>
              <w:snapToGrid w:val="0"/>
              <w:spacing w:line="276" w:lineRule="auto"/>
              <w:jc w:val="center"/>
              <w:rPr>
                <w:rFonts w:ascii="Arial" w:eastAsiaTheme="minorEastAsia" w:hAnsi="Arial" w:cs="Arial"/>
                <w:b/>
              </w:rPr>
            </w:pPr>
            <w:r w:rsidRPr="00FC1F03">
              <w:rPr>
                <w:rFonts w:ascii="Arial" w:eastAsiaTheme="minorEastAsia" w:hAnsi="Arial" w:cs="Arial"/>
                <w:b/>
              </w:rPr>
              <w:t xml:space="preserve">GRUPO </w:t>
            </w:r>
            <w:r>
              <w:rPr>
                <w:rFonts w:ascii="Arial" w:eastAsiaTheme="minorEastAsia" w:hAnsi="Arial" w:cs="Arial"/>
                <w:b/>
                <w:noProof/>
              </w:rPr>
              <w:t>2</w:t>
            </w:r>
          </w:p>
          <w:p w:rsidR="00E8783D" w:rsidRPr="00FC1F03" w:rsidRDefault="00E8783D" w:rsidP="008649F4">
            <w:pPr>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sidRPr="002A5CA5">
              <w:rPr>
                <w:rFonts w:ascii="Arial" w:eastAsiaTheme="minorEastAsia" w:hAnsi="Arial" w:cs="Arial"/>
                <w:b/>
                <w:noProof/>
              </w:rPr>
              <w:t xml:space="preserve">11 </w:t>
            </w:r>
            <w:r w:rsidR="002A0745">
              <w:rPr>
                <w:rFonts w:ascii="Arial" w:eastAsiaTheme="minorEastAsia" w:hAnsi="Arial" w:cs="Arial"/>
                <w:b/>
                <w:noProof/>
              </w:rPr>
              <w:t>e</w:t>
            </w:r>
            <w:r w:rsidR="002A0745" w:rsidRPr="002A5CA5">
              <w:rPr>
                <w:rFonts w:ascii="Arial" w:eastAsiaTheme="minorEastAsia" w:hAnsi="Arial" w:cs="Arial"/>
                <w:b/>
                <w:noProof/>
              </w:rPr>
              <w:t xml:space="preserve"> </w:t>
            </w:r>
            <w:r w:rsidRPr="002A5CA5">
              <w:rPr>
                <w:rFonts w:ascii="Arial" w:eastAsiaTheme="minorEastAsia" w:hAnsi="Arial" w:cs="Arial"/>
                <w:b/>
                <w:noProof/>
              </w:rPr>
              <w:t>12</w:t>
            </w:r>
            <w:r w:rsidRPr="002A5CA5">
              <w:rPr>
                <w:rFonts w:ascii="Arial" w:eastAsiaTheme="minorEastAsia" w:hAnsi="Arial" w:cs="Arial"/>
                <w:b/>
              </w:rPr>
              <w:t>)</w:t>
            </w:r>
          </w:p>
        </w:tc>
        <w:tc>
          <w:tcPr>
            <w:tcW w:w="7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83D" w:rsidRPr="00FC1F03" w:rsidRDefault="00E8783D" w:rsidP="00D05053">
            <w:pPr>
              <w:suppressAutoHyphens/>
              <w:jc w:val="center"/>
              <w:rPr>
                <w:rFonts w:ascii="Arial" w:hAnsi="Arial" w:cs="Arial"/>
                <w:b/>
              </w:rPr>
            </w:pPr>
            <w:r>
              <w:rPr>
                <w:rFonts w:ascii="Arial" w:hAnsi="Arial" w:cs="Arial"/>
                <w:b/>
                <w:bCs/>
                <w:noProof/>
              </w:rPr>
              <w:t>LOCAÇÃO DE EQUIPAMENTO PARA REALIZAÇÃO DE EXAMES HEMATOLÓGICOS COM FORNECIMENTO DE REAGENTES</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LOCAÇÃO DE EQUIPAMENTO PARA REALIZAÇÃO DE EXAMES HEMATOLÓGICOS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2.797,50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33.570,00</w:t>
            </w:r>
          </w:p>
        </w:tc>
      </w:tr>
      <w:tr w:rsidR="00E8783D" w:rsidRPr="00FC1F03" w:rsidTr="00D0505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0E2858" w:rsidRDefault="00E8783D" w:rsidP="00D05053">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uppressAutoHyphens/>
              <w:snapToGrid w:val="0"/>
              <w:jc w:val="both"/>
              <w:rPr>
                <w:rFonts w:ascii="Arial" w:hAnsi="Arial" w:cs="Arial"/>
                <w:bCs/>
                <w:highlight w:val="yellow"/>
              </w:rPr>
            </w:pPr>
            <w:r w:rsidRPr="000E2858">
              <w:rPr>
                <w:rFonts w:ascii="Arial" w:hAnsi="Arial" w:cs="Arial"/>
                <w:bCs/>
                <w:noProof/>
              </w:rPr>
              <w:t>REAGENTES PARA REALIZAÇÃO DE EXAMES HEMATOLÓGICOS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highlight w:val="yellow"/>
              </w:rPr>
            </w:pPr>
            <w:r>
              <w:rPr>
                <w:rFonts w:ascii="Arial" w:eastAsiaTheme="minorEastAsia" w:hAnsi="Arial" w:cs="Arial"/>
                <w:noProof/>
              </w:rPr>
              <w:t>14.600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2,15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9E3A3D" w:rsidRDefault="00E8783D" w:rsidP="00D05053">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31.390,00</w:t>
            </w:r>
          </w:p>
        </w:tc>
      </w:tr>
      <w:tr w:rsidR="00E8783D" w:rsidRPr="00FC1F03" w:rsidTr="00D05053">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8783D" w:rsidRPr="00FC1F03" w:rsidRDefault="00E8783D" w:rsidP="00D05053">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noProof/>
              </w:rPr>
              <w:t>2</w:t>
            </w:r>
            <w:r w:rsidRPr="00FC1F03">
              <w:rPr>
                <w:rFonts w:ascii="Arial" w:eastAsiaTheme="minorEastAsia" w:hAnsi="Arial" w:cs="Arial"/>
                <w:b/>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FC1F03" w:rsidRDefault="00E8783D" w:rsidP="00D05053">
            <w:pPr>
              <w:spacing w:line="276" w:lineRule="auto"/>
              <w:jc w:val="center"/>
              <w:rPr>
                <w:rFonts w:ascii="Arial" w:eastAsiaTheme="minorEastAsia" w:hAnsi="Arial" w:cs="Arial"/>
                <w:b/>
              </w:rPr>
            </w:pPr>
            <w:r>
              <w:rPr>
                <w:rFonts w:ascii="Arial" w:eastAsiaTheme="minorEastAsia" w:hAnsi="Arial" w:cs="Arial"/>
                <w:b/>
                <w:noProof/>
                <w:color w:val="000000"/>
              </w:rPr>
              <w:t>64.960,00</w:t>
            </w:r>
          </w:p>
        </w:tc>
      </w:tr>
      <w:tr w:rsidR="00E8783D" w:rsidRPr="00D5131D" w:rsidTr="00D05053">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8783D" w:rsidRPr="00D62B09" w:rsidRDefault="00E8783D" w:rsidP="00D05053">
            <w:pPr>
              <w:spacing w:line="276" w:lineRule="auto"/>
              <w:jc w:val="right"/>
              <w:rPr>
                <w:rFonts w:ascii="Arial" w:eastAsiaTheme="minorEastAsia" w:hAnsi="Arial" w:cs="Arial"/>
                <w:color w:val="000000"/>
              </w:rPr>
            </w:pPr>
            <w:r w:rsidRPr="00D62B09">
              <w:rPr>
                <w:rFonts w:ascii="Arial" w:eastAsiaTheme="minorEastAsia" w:hAnsi="Arial" w:cs="Arial"/>
              </w:rPr>
              <w:t>PREÇO TOTAL DA LICITAÇÃO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783D" w:rsidRPr="00D62B09" w:rsidRDefault="00E8783D" w:rsidP="00D05053">
            <w:pPr>
              <w:spacing w:line="276" w:lineRule="auto"/>
              <w:jc w:val="center"/>
              <w:rPr>
                <w:rFonts w:ascii="Arial" w:eastAsiaTheme="minorEastAsia" w:hAnsi="Arial" w:cs="Arial"/>
                <w:color w:val="000000"/>
              </w:rPr>
            </w:pPr>
            <w:r w:rsidRPr="00D62B09">
              <w:rPr>
                <w:rFonts w:ascii="Arial" w:eastAsiaTheme="minorEastAsia" w:hAnsi="Arial" w:cs="Arial"/>
                <w:noProof/>
                <w:color w:val="000000"/>
              </w:rPr>
              <w:t>117.624,00</w:t>
            </w:r>
          </w:p>
        </w:tc>
      </w:tr>
    </w:tbl>
    <w:p w:rsidR="000D713D" w:rsidRDefault="000D713D" w:rsidP="000D713D">
      <w:pPr>
        <w:pStyle w:val="TextosemFormatao"/>
        <w:spacing w:before="120" w:after="120"/>
        <w:jc w:val="both"/>
        <w:rPr>
          <w:rFonts w:ascii="Arial" w:hAnsi="Arial"/>
          <w:sz w:val="24"/>
        </w:rPr>
      </w:pPr>
      <w:r w:rsidRPr="00E8783D">
        <w:rPr>
          <w:rFonts w:ascii="Arial" w:hAnsi="Arial"/>
          <w:b/>
          <w:sz w:val="24"/>
        </w:rPr>
        <w:t>Observação</w:t>
      </w:r>
      <w:r w:rsidRPr="00E8783D">
        <w:rPr>
          <w:rFonts w:ascii="Arial" w:hAnsi="Arial"/>
          <w:sz w:val="24"/>
        </w:rPr>
        <w:t xml:space="preserve">: Os </w:t>
      </w:r>
      <w:r w:rsidRPr="00E8783D">
        <w:rPr>
          <w:rFonts w:ascii="Arial" w:hAnsi="Arial"/>
          <w:sz w:val="24"/>
          <w:u w:val="single"/>
        </w:rPr>
        <w:t>preços unitários</w:t>
      </w:r>
      <w:r w:rsidRPr="00E8783D">
        <w:rPr>
          <w:rFonts w:ascii="Arial" w:hAnsi="Arial"/>
          <w:sz w:val="24"/>
        </w:rPr>
        <w:t xml:space="preserve"> constantes deste </w:t>
      </w:r>
      <w:r w:rsidR="000759C8" w:rsidRPr="00E8783D">
        <w:rPr>
          <w:rFonts w:ascii="Arial" w:hAnsi="Arial"/>
          <w:sz w:val="24"/>
        </w:rPr>
        <w:t>A</w:t>
      </w:r>
      <w:r w:rsidRPr="00E8783D">
        <w:rPr>
          <w:rFonts w:ascii="Arial" w:hAnsi="Arial"/>
          <w:sz w:val="24"/>
        </w:rPr>
        <w:t xml:space="preserve">nexo são os </w:t>
      </w:r>
      <w:r w:rsidRPr="00E8783D">
        <w:rPr>
          <w:rFonts w:ascii="Arial" w:hAnsi="Arial"/>
          <w:sz w:val="24"/>
          <w:u w:val="single"/>
        </w:rPr>
        <w:t>máximos aceitáveis</w:t>
      </w:r>
      <w:r w:rsidRPr="00E8783D">
        <w:rPr>
          <w:rFonts w:ascii="Arial" w:hAnsi="Arial"/>
          <w:sz w:val="24"/>
        </w:rPr>
        <w:t>, em</w:t>
      </w:r>
      <w:r w:rsidRPr="00D24A34">
        <w:rPr>
          <w:rFonts w:ascii="Arial" w:hAnsi="Arial"/>
          <w:sz w:val="24"/>
        </w:rPr>
        <w:t xml:space="preserve"> conformidade com o disposto no </w:t>
      </w:r>
      <w:r w:rsidRPr="000759C8">
        <w:rPr>
          <w:rFonts w:ascii="Arial" w:hAnsi="Arial"/>
          <w:sz w:val="24"/>
          <w:u w:val="single"/>
        </w:rPr>
        <w:t xml:space="preserve">subitem </w:t>
      </w:r>
      <w:r w:rsidR="000759C8" w:rsidRPr="000759C8">
        <w:rPr>
          <w:rFonts w:ascii="Arial" w:hAnsi="Arial"/>
          <w:sz w:val="24"/>
          <w:u w:val="single"/>
        </w:rPr>
        <w:t>10</w:t>
      </w:r>
      <w:r w:rsidRPr="000759C8">
        <w:rPr>
          <w:rFonts w:ascii="Arial" w:hAnsi="Arial"/>
          <w:sz w:val="24"/>
          <w:u w:val="single"/>
        </w:rPr>
        <w:t>.2.1</w:t>
      </w:r>
      <w:r w:rsidRPr="00D24A34">
        <w:rPr>
          <w:rFonts w:ascii="Arial" w:hAnsi="Arial"/>
          <w:sz w:val="24"/>
        </w:rPr>
        <w:t xml:space="preserve"> do </w:t>
      </w:r>
      <w:r w:rsidR="000759C8">
        <w:rPr>
          <w:rFonts w:ascii="Arial" w:hAnsi="Arial"/>
          <w:sz w:val="24"/>
        </w:rPr>
        <w:t xml:space="preserve">Título 10 do </w:t>
      </w:r>
      <w:r w:rsidRPr="00D24A34">
        <w:rPr>
          <w:rFonts w:ascii="Arial" w:hAnsi="Arial"/>
          <w:sz w:val="24"/>
        </w:rPr>
        <w:t>Edital.</w:t>
      </w:r>
      <w:r>
        <w:rPr>
          <w:rFonts w:ascii="Arial" w:hAnsi="Arial"/>
          <w:sz w:val="24"/>
        </w:rPr>
        <w:t xml:space="preserve"> </w:t>
      </w:r>
    </w:p>
    <w:p w:rsidR="008B562F" w:rsidRDefault="004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9580F">
        <w:rPr>
          <w:rFonts w:ascii="Arial" w:hAnsi="Arial"/>
          <w:sz w:val="24"/>
        </w:rPr>
        <w:t>Brasília, 16 de abril de 2020.</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lastRenderedPageBreak/>
        <w:t xml:space="preserve">ANEXO N. </w:t>
      </w:r>
      <w:r w:rsidR="009906BB">
        <w:rPr>
          <w:rFonts w:ascii="Arial" w:hAnsi="Arial"/>
          <w:b/>
          <w:sz w:val="24"/>
          <w:szCs w:val="24"/>
        </w:rPr>
        <w:t>5</w:t>
      </w:r>
    </w:p>
    <w:p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4B579A">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rsidTr="00334C00">
        <w:trPr>
          <w:cantSplit/>
          <w:trHeight w:hRule="exact" w:val="240"/>
          <w:jc w:val="center"/>
        </w:trPr>
        <w:tc>
          <w:tcPr>
            <w:tcW w:w="4961"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rsidTr="008C0A40">
        <w:trPr>
          <w:cantSplit/>
          <w:trHeight w:hRule="exact" w:val="593"/>
          <w:jc w:val="center"/>
        </w:trPr>
        <w:tc>
          <w:tcPr>
            <w:tcW w:w="2127" w:type="dxa"/>
            <w:tcBorders>
              <w:top w:val="nil"/>
              <w:left w:val="nil"/>
              <w:right w:val="nil"/>
            </w:tcBorders>
            <w:shd w:val="clear" w:color="auto" w:fill="D9D9D9"/>
            <w:vAlign w:val="center"/>
          </w:tcPr>
          <w:p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8C0A40" w:rsidRDefault="00334C00" w:rsidP="00334C00">
            <w:pPr>
              <w:rPr>
                <w:rFonts w:ascii="Arial" w:hAnsi="Arial" w:cs="Arial"/>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b/>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CONTRATANTE:</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CNPJ/MF:</w:t>
            </w:r>
          </w:p>
          <w:p w:rsidR="00334C00" w:rsidRPr="008C0A40" w:rsidRDefault="00334C00" w:rsidP="00334C00">
            <w:pPr>
              <w:rPr>
                <w:rFonts w:ascii="Arial" w:hAnsi="Arial" w:cs="Arial"/>
              </w:rPr>
            </w:pPr>
            <w:r w:rsidRPr="008C0A40">
              <w:rPr>
                <w:rFonts w:ascii="Arial" w:hAnsi="Arial" w:cs="Arial"/>
              </w:rPr>
              <w:t>00.530.352/0001-59</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bCs/>
              </w:rPr>
            </w:pPr>
            <w:r w:rsidRPr="008C0A40">
              <w:rPr>
                <w:rFonts w:ascii="Arial" w:hAnsi="Arial" w:cs="Arial"/>
                <w:bCs/>
              </w:rPr>
              <w:t>Endereço:</w:t>
            </w:r>
          </w:p>
          <w:p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rsidTr="00334C00">
        <w:trPr>
          <w:cantSplit/>
          <w:trHeight w:hRule="exact" w:val="500"/>
          <w:jc w:val="center"/>
        </w:trPr>
        <w:tc>
          <w:tcPr>
            <w:tcW w:w="6378" w:type="dxa"/>
            <w:gridSpan w:val="4"/>
          </w:tcPr>
          <w:p w:rsidR="00334C00" w:rsidRPr="008C0A40" w:rsidRDefault="00334C00" w:rsidP="00334C00">
            <w:pPr>
              <w:rPr>
                <w:rFonts w:ascii="Arial" w:hAnsi="Arial" w:cs="Arial"/>
              </w:rPr>
            </w:pPr>
            <w:r w:rsidRPr="008C0A40">
              <w:rPr>
                <w:rFonts w:ascii="Arial" w:hAnsi="Arial" w:cs="Arial"/>
              </w:rPr>
              <w:t>Cidade:</w:t>
            </w:r>
          </w:p>
          <w:p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r w:rsidRPr="008C0A40">
              <w:rPr>
                <w:rFonts w:ascii="Arial" w:hAnsi="Arial" w:cs="Arial"/>
              </w:rPr>
              <w:t>DF</w:t>
            </w:r>
          </w:p>
        </w:tc>
        <w:tc>
          <w:tcPr>
            <w:tcW w:w="2269" w:type="dxa"/>
          </w:tcPr>
          <w:p w:rsidR="00334C00" w:rsidRPr="008C0A40" w:rsidRDefault="00334C00" w:rsidP="00334C00">
            <w:pPr>
              <w:rPr>
                <w:rFonts w:ascii="Arial" w:hAnsi="Arial" w:cs="Arial"/>
                <w:bCs/>
              </w:rPr>
            </w:pPr>
            <w:r w:rsidRPr="008C0A40">
              <w:rPr>
                <w:rFonts w:ascii="Arial" w:hAnsi="Arial" w:cs="Arial"/>
                <w:bCs/>
              </w:rPr>
              <w:t>CEP:</w:t>
            </w:r>
          </w:p>
          <w:p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Nome do Responsável:</w:t>
            </w:r>
          </w:p>
          <w:p w:rsidR="00334C00" w:rsidRPr="008C0A40" w:rsidRDefault="00334C00" w:rsidP="00334C00">
            <w:pPr>
              <w:rPr>
                <w:rFonts w:ascii="Arial" w:hAnsi="Arial" w:cs="Arial"/>
              </w:rPr>
            </w:pPr>
          </w:p>
        </w:tc>
      </w:tr>
      <w:tr w:rsidR="008C0A40" w:rsidRPr="008C0A40" w:rsidTr="00334C00">
        <w:trPr>
          <w:cantSplit/>
          <w:trHeight w:hRule="exact" w:val="500"/>
          <w:jc w:val="center"/>
        </w:trPr>
        <w:tc>
          <w:tcPr>
            <w:tcW w:w="3828" w:type="dxa"/>
            <w:gridSpan w:val="2"/>
          </w:tcPr>
          <w:p w:rsidR="00334C00" w:rsidRPr="008C0A40" w:rsidRDefault="00334C00" w:rsidP="00334C00">
            <w:pPr>
              <w:rPr>
                <w:rFonts w:ascii="Arial" w:hAnsi="Arial" w:cs="Arial"/>
              </w:rPr>
            </w:pPr>
            <w:r w:rsidRPr="008C0A40">
              <w:rPr>
                <w:rFonts w:ascii="Arial" w:hAnsi="Arial" w:cs="Arial"/>
              </w:rPr>
              <w:t>Cargo/Função:</w:t>
            </w:r>
          </w:p>
          <w:p w:rsidR="00334C00" w:rsidRPr="008C0A40" w:rsidRDefault="00334C00" w:rsidP="00334C00">
            <w:pPr>
              <w:rPr>
                <w:rFonts w:ascii="Arial" w:hAnsi="Arial" w:cs="Arial"/>
              </w:rPr>
            </w:pPr>
          </w:p>
        </w:tc>
        <w:tc>
          <w:tcPr>
            <w:tcW w:w="6095"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rsidTr="00334C00">
        <w:trPr>
          <w:cantSplit/>
          <w:trHeight w:hRule="exact" w:val="220"/>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CONTRATADA:</w:t>
            </w:r>
          </w:p>
        </w:tc>
      </w:tr>
      <w:tr w:rsidR="008C0A40" w:rsidRPr="008C0A40" w:rsidTr="00334C00">
        <w:trPr>
          <w:cantSplit/>
          <w:trHeight w:hRule="exact" w:val="605"/>
        </w:trPr>
        <w:tc>
          <w:tcPr>
            <w:tcW w:w="9923" w:type="dxa"/>
            <w:gridSpan w:val="6"/>
            <w:vAlign w:val="center"/>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lang w:val="en-US"/>
              </w:rPr>
            </w:pPr>
            <w:r w:rsidRPr="008C0A40">
              <w:rPr>
                <w:rFonts w:ascii="Arial" w:hAnsi="Arial" w:cs="Arial"/>
                <w:lang w:val="en-US"/>
              </w:rPr>
              <w:t>CNPJ/MF:</w:t>
            </w:r>
          </w:p>
          <w:p w:rsidR="00334C00" w:rsidRPr="008C0A40" w:rsidRDefault="00334C00" w:rsidP="00334C00">
            <w:pPr>
              <w:rPr>
                <w:rFonts w:ascii="Arial" w:hAnsi="Arial" w:cs="Arial"/>
                <w:lang w:val="en-US"/>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Endereço:</w:t>
            </w:r>
          </w:p>
          <w:p w:rsidR="00334C00" w:rsidRPr="008C0A40" w:rsidRDefault="00334C00" w:rsidP="00334C00">
            <w:pPr>
              <w:rPr>
                <w:rFonts w:ascii="Arial" w:hAnsi="Arial" w:cs="Arial"/>
              </w:rPr>
            </w:pPr>
          </w:p>
        </w:tc>
      </w:tr>
      <w:tr w:rsidR="008C0A40" w:rsidRPr="008C0A40" w:rsidTr="00334C00">
        <w:trPr>
          <w:cantSplit/>
          <w:trHeight w:hRule="exact" w:val="513"/>
        </w:trPr>
        <w:tc>
          <w:tcPr>
            <w:tcW w:w="5529" w:type="dxa"/>
            <w:gridSpan w:val="4"/>
          </w:tcPr>
          <w:p w:rsidR="00334C00" w:rsidRPr="008C0A40" w:rsidRDefault="00334C00" w:rsidP="00334C00">
            <w:pPr>
              <w:rPr>
                <w:rFonts w:ascii="Arial" w:hAnsi="Arial" w:cs="Arial"/>
              </w:rPr>
            </w:pPr>
            <w:r w:rsidRPr="008C0A40">
              <w:rPr>
                <w:rFonts w:ascii="Arial" w:hAnsi="Arial" w:cs="Arial"/>
              </w:rPr>
              <w:t xml:space="preserve">Cidade: </w:t>
            </w:r>
          </w:p>
          <w:p w:rsidR="00334C00" w:rsidRPr="008C0A40" w:rsidRDefault="00334C00" w:rsidP="00334C00">
            <w:pPr>
              <w:rPr>
                <w:rFonts w:ascii="Arial" w:hAnsi="Arial" w:cs="Arial"/>
              </w:rPr>
            </w:pPr>
          </w:p>
        </w:tc>
        <w:tc>
          <w:tcPr>
            <w:tcW w:w="1071"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p>
        </w:tc>
        <w:tc>
          <w:tcPr>
            <w:tcW w:w="3323" w:type="dxa"/>
          </w:tcPr>
          <w:p w:rsidR="00334C00" w:rsidRPr="008C0A40" w:rsidRDefault="00334C00" w:rsidP="00334C00">
            <w:pPr>
              <w:rPr>
                <w:rFonts w:ascii="Arial" w:hAnsi="Arial" w:cs="Arial"/>
              </w:rPr>
            </w:pPr>
            <w:r w:rsidRPr="008C0A40">
              <w:rPr>
                <w:rFonts w:ascii="Arial" w:hAnsi="Arial" w:cs="Arial"/>
              </w:rPr>
              <w:t>CEP:</w:t>
            </w:r>
          </w:p>
          <w:p w:rsidR="00334C00" w:rsidRPr="008C0A40" w:rsidRDefault="00334C00" w:rsidP="00334C00">
            <w:pPr>
              <w:jc w:val="cente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Nome do Representante Legal:</w:t>
            </w:r>
          </w:p>
          <w:p w:rsidR="00334C00" w:rsidRPr="008C0A40" w:rsidRDefault="00334C00" w:rsidP="00334C00">
            <w:pPr>
              <w:rPr>
                <w:rFonts w:ascii="Arial" w:hAnsi="Arial" w:cs="Arial"/>
              </w:rPr>
            </w:pPr>
          </w:p>
        </w:tc>
      </w:tr>
      <w:tr w:rsidR="008C0A40" w:rsidRPr="008C0A40" w:rsidTr="00334C00">
        <w:trPr>
          <w:cantSplit/>
          <w:trHeight w:hRule="exact" w:val="500"/>
        </w:trPr>
        <w:tc>
          <w:tcPr>
            <w:tcW w:w="3907" w:type="dxa"/>
            <w:gridSpan w:val="2"/>
          </w:tcPr>
          <w:p w:rsidR="00334C00" w:rsidRPr="008C0A40" w:rsidRDefault="00334C00" w:rsidP="00334C00">
            <w:pPr>
              <w:rPr>
                <w:rFonts w:ascii="Arial" w:hAnsi="Arial" w:cs="Arial"/>
              </w:rPr>
            </w:pPr>
            <w:r w:rsidRPr="008C0A40">
              <w:rPr>
                <w:rFonts w:ascii="Arial" w:hAnsi="Arial" w:cs="Arial"/>
              </w:rPr>
              <w:t>Cargo</w:t>
            </w:r>
          </w:p>
          <w:p w:rsidR="00334C00" w:rsidRPr="008C0A40" w:rsidRDefault="00334C00" w:rsidP="00334C00">
            <w:pPr>
              <w:rPr>
                <w:rFonts w:ascii="Arial" w:hAnsi="Arial" w:cs="Arial"/>
              </w:rPr>
            </w:pPr>
          </w:p>
        </w:tc>
        <w:tc>
          <w:tcPr>
            <w:tcW w:w="6016"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r w:rsidR="008C0A40" w:rsidRPr="008C0A40" w:rsidTr="00334C00">
        <w:trPr>
          <w:cantSplit/>
          <w:trHeight w:hRule="exact" w:val="469"/>
        </w:trPr>
        <w:tc>
          <w:tcPr>
            <w:tcW w:w="9923" w:type="dxa"/>
            <w:gridSpan w:val="6"/>
            <w:shd w:val="clear" w:color="auto" w:fill="D9D9D9"/>
            <w:vAlign w:val="center"/>
          </w:tcPr>
          <w:p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rsidTr="00334C00">
        <w:trPr>
          <w:cantSplit/>
          <w:trHeight w:hRule="exact" w:val="469"/>
        </w:trPr>
        <w:tc>
          <w:tcPr>
            <w:tcW w:w="2764" w:type="dxa"/>
            <w:vAlign w:val="center"/>
          </w:tcPr>
          <w:p w:rsidR="00334C00" w:rsidRPr="008C0A40" w:rsidRDefault="00334C00" w:rsidP="00334C00">
            <w:pPr>
              <w:rPr>
                <w:rFonts w:ascii="Arial" w:hAnsi="Arial" w:cs="Arial"/>
              </w:rPr>
            </w:pPr>
            <w:r w:rsidRPr="008C0A40">
              <w:rPr>
                <w:rFonts w:ascii="Arial" w:hAnsi="Arial" w:cs="Arial"/>
              </w:rPr>
              <w:t>Data da Proposta</w:t>
            </w:r>
          </w:p>
          <w:p w:rsidR="00334C00" w:rsidRPr="008C0A40" w:rsidRDefault="00334C00" w:rsidP="00334C00">
            <w:pPr>
              <w:rPr>
                <w:rFonts w:ascii="Arial" w:hAnsi="Arial" w:cs="Arial"/>
              </w:rPr>
            </w:pPr>
          </w:p>
        </w:tc>
        <w:tc>
          <w:tcPr>
            <w:tcW w:w="2409" w:type="dxa"/>
            <w:gridSpan w:val="2"/>
            <w:vAlign w:val="center"/>
          </w:tcPr>
          <w:p w:rsidR="00334C00" w:rsidRPr="008C0A40" w:rsidRDefault="00334C00" w:rsidP="00334C00">
            <w:pPr>
              <w:rPr>
                <w:rFonts w:ascii="Arial" w:hAnsi="Arial" w:cs="Arial"/>
              </w:rPr>
            </w:pPr>
            <w:r w:rsidRPr="008C0A40">
              <w:rPr>
                <w:rFonts w:ascii="Arial" w:hAnsi="Arial" w:cs="Arial"/>
              </w:rPr>
              <w:t>Data de assinatura</w:t>
            </w:r>
          </w:p>
          <w:p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rsidR="00334C00" w:rsidRPr="008C0A40" w:rsidRDefault="00334C00" w:rsidP="00334C00">
            <w:pPr>
              <w:rPr>
                <w:rFonts w:ascii="Arial" w:hAnsi="Arial" w:cs="Arial"/>
              </w:rPr>
            </w:pPr>
            <w:r w:rsidRPr="008C0A40">
              <w:rPr>
                <w:rFonts w:ascii="Arial" w:hAnsi="Arial" w:cs="Arial"/>
              </w:rPr>
              <w:t>Data de vigência</w:t>
            </w:r>
          </w:p>
          <w:p w:rsidR="00334C00" w:rsidRPr="008C0A40" w:rsidRDefault="00334C00" w:rsidP="00334C00">
            <w:pPr>
              <w:rPr>
                <w:rFonts w:ascii="Arial" w:hAnsi="Arial" w:cs="Arial"/>
              </w:rPr>
            </w:pPr>
          </w:p>
        </w:tc>
      </w:tr>
      <w:tr w:rsidR="008C0A40" w:rsidRPr="008C0A40" w:rsidTr="008C0A40">
        <w:trPr>
          <w:cantSplit/>
          <w:trHeight w:hRule="exact" w:val="385"/>
        </w:trPr>
        <w:tc>
          <w:tcPr>
            <w:tcW w:w="5173" w:type="dxa"/>
            <w:gridSpan w:val="3"/>
          </w:tcPr>
          <w:p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rsidR="00334C00" w:rsidRPr="008C0A40" w:rsidRDefault="00334C00" w:rsidP="008649F4">
            <w:pPr>
              <w:rPr>
                <w:rFonts w:ascii="Arial" w:hAnsi="Arial" w:cs="Arial"/>
              </w:rPr>
            </w:pPr>
            <w:r w:rsidRPr="008C0A40">
              <w:rPr>
                <w:rFonts w:ascii="Arial" w:hAnsi="Arial" w:cs="Arial"/>
              </w:rPr>
              <w:t xml:space="preserve"> </w:t>
            </w:r>
          </w:p>
        </w:tc>
      </w:tr>
      <w:tr w:rsidR="008C0A40" w:rsidRPr="008C0A40" w:rsidTr="008C0A40">
        <w:trPr>
          <w:cantSplit/>
          <w:trHeight w:hRule="exact" w:val="298"/>
        </w:trPr>
        <w:tc>
          <w:tcPr>
            <w:tcW w:w="9923" w:type="dxa"/>
            <w:gridSpan w:val="6"/>
          </w:tcPr>
          <w:p w:rsidR="00334C00" w:rsidRPr="008C0A40" w:rsidRDefault="00334C00" w:rsidP="00334C00">
            <w:pPr>
              <w:rPr>
                <w:rFonts w:ascii="Arial" w:hAnsi="Arial" w:cs="Arial"/>
              </w:rPr>
            </w:pPr>
            <w:r w:rsidRPr="008C0A40">
              <w:rPr>
                <w:rFonts w:ascii="Arial" w:hAnsi="Arial" w:cs="Arial"/>
              </w:rPr>
              <w:t xml:space="preserve">Nota(s) de Empenho: </w:t>
            </w:r>
          </w:p>
          <w:p w:rsidR="00334C00" w:rsidRPr="008C0A40" w:rsidRDefault="00334C00" w:rsidP="00334C00">
            <w:pPr>
              <w:rPr>
                <w:rFonts w:ascii="Arial" w:hAnsi="Arial" w:cs="Arial"/>
              </w:rPr>
            </w:pPr>
          </w:p>
          <w:p w:rsidR="00334C00" w:rsidRPr="008C0A40" w:rsidRDefault="00334C00" w:rsidP="00334C00">
            <w:pPr>
              <w:rPr>
                <w:rFonts w:ascii="Arial" w:hAnsi="Arial" w:cs="Arial"/>
              </w:rPr>
            </w:pPr>
          </w:p>
          <w:p w:rsidR="00334C00" w:rsidRPr="008C0A40" w:rsidRDefault="00334C00" w:rsidP="00334C00">
            <w:pPr>
              <w:rPr>
                <w:rFonts w:ascii="Arial" w:hAnsi="Arial" w:cs="Arial"/>
              </w:rPr>
            </w:pPr>
          </w:p>
        </w:tc>
      </w:tr>
      <w:tr w:rsidR="008C0A40" w:rsidRPr="008C0A40" w:rsidTr="00334C00">
        <w:trPr>
          <w:cantSplit/>
          <w:trHeight w:hRule="exact" w:val="1803"/>
        </w:trPr>
        <w:tc>
          <w:tcPr>
            <w:tcW w:w="9923" w:type="dxa"/>
            <w:gridSpan w:val="6"/>
            <w:shd w:val="clear" w:color="auto" w:fill="D9D9D9"/>
          </w:tcPr>
          <w:p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334C00" w:rsidRPr="008C0A40" w:rsidRDefault="00334C00" w:rsidP="00334C00">
            <w:pPr>
              <w:rPr>
                <w:rFonts w:ascii="Arial" w:hAnsi="Arial" w:cs="Arial"/>
                <w:highlight w:val="yellow"/>
              </w:rPr>
            </w:pPr>
          </w:p>
        </w:tc>
      </w:tr>
    </w:tbl>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C26C1" w:rsidRPr="00FA389F" w:rsidRDefault="00334C00" w:rsidP="00691C32">
      <w:pPr>
        <w:pStyle w:val="t3ftulon3fvel1negrito"/>
        <w:numPr>
          <w:ilvl w:val="0"/>
          <w:numId w:val="22"/>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rsidR="007C26C1" w:rsidRPr="004F6CB2" w:rsidRDefault="007C26C1" w:rsidP="00691C32">
      <w:pPr>
        <w:pStyle w:val="WW-Corpodetexto2"/>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7B5348">
        <w:rPr>
          <w:rFonts w:ascii="Arial" w:hAnsi="Arial" w:cs="Arial"/>
          <w:szCs w:val="24"/>
        </w:rPr>
        <w:t xml:space="preserve">O objeto do presente contrato é </w:t>
      </w:r>
      <w:r w:rsidR="00126E99" w:rsidRPr="007B5348">
        <w:rPr>
          <w:rFonts w:ascii="Arial" w:hAnsi="Arial" w:cs="Arial"/>
          <w:szCs w:val="24"/>
        </w:rPr>
        <w:t xml:space="preserve">a </w:t>
      </w:r>
      <w:r w:rsidR="00D5131D" w:rsidRPr="007B5348">
        <w:rPr>
          <w:rFonts w:ascii="Arial" w:hAnsi="Arial" w:cs="Arial"/>
        </w:rPr>
        <w:t xml:space="preserve">locação de equipamento de laboratório para armazenagem e rotulagem, incluindo o fornecimento de materiais como tubos e coletores e </w:t>
      </w:r>
      <w:r w:rsidR="00A93DCB" w:rsidRPr="007B5348">
        <w:rPr>
          <w:rFonts w:ascii="Arial" w:hAnsi="Arial" w:cs="Arial"/>
        </w:rPr>
        <w:t xml:space="preserve">a </w:t>
      </w:r>
      <w:r w:rsidR="00D5131D" w:rsidRPr="007B5348">
        <w:rPr>
          <w:rFonts w:ascii="Arial" w:hAnsi="Arial" w:cs="Arial"/>
        </w:rPr>
        <w:t>locação de equipamento para realização de exames hematológicos, incluindo o fornecimento de reagentes, pelo período de 12 (doze) meses</w:t>
      </w:r>
      <w:r w:rsidRPr="007B5348">
        <w:rPr>
          <w:rFonts w:ascii="Arial" w:hAnsi="Arial" w:cs="Arial"/>
          <w:szCs w:val="24"/>
        </w:rPr>
        <w:t>, de acordo</w:t>
      </w:r>
      <w:r w:rsidRPr="003476C6">
        <w:rPr>
          <w:rFonts w:ascii="Arial" w:hAnsi="Arial" w:cs="Arial"/>
          <w:szCs w:val="24"/>
        </w:rPr>
        <w:t xml:space="preserve"> com as quantidades e especificações técnicas descritas no EDITAL e</w:t>
      </w:r>
      <w:r w:rsidRPr="004F6CB2">
        <w:rPr>
          <w:rFonts w:ascii="Arial" w:hAnsi="Arial" w:cs="Arial"/>
          <w:szCs w:val="24"/>
        </w:rPr>
        <w:t xml:space="preserve"> nas demais exigências e condições expressas no referido instrumento</w:t>
      </w:r>
      <w:r w:rsidR="00602F8C">
        <w:rPr>
          <w:rFonts w:ascii="Arial" w:hAnsi="Arial" w:cs="Arial"/>
          <w:szCs w:val="24"/>
        </w:rPr>
        <w:t xml:space="preserve"> e neste Contrato</w:t>
      </w:r>
      <w:r w:rsidRPr="004F6CB2">
        <w:rPr>
          <w:rFonts w:ascii="Arial" w:hAnsi="Arial" w:cs="Arial"/>
          <w:szCs w:val="24"/>
        </w:rPr>
        <w:t>.</w:t>
      </w:r>
    </w:p>
    <w:p w:rsidR="007C26C1" w:rsidRPr="004F6CB2" w:rsidRDefault="007C26C1" w:rsidP="00691C32">
      <w:pPr>
        <w:pStyle w:val="WW-Corpodetexto2"/>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7C26C1" w:rsidRPr="0049580F"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 xml:space="preserve">a) Edital do Pregão </w:t>
      </w:r>
      <w:r w:rsidRPr="00CC1D72">
        <w:rPr>
          <w:rFonts w:ascii="Arial" w:hAnsi="Arial" w:cs="Arial"/>
          <w:sz w:val="24"/>
          <w:szCs w:val="24"/>
        </w:rPr>
        <w:t>Eletrôn</w:t>
      </w:r>
      <w:r w:rsidRPr="0049580F">
        <w:rPr>
          <w:rFonts w:ascii="Arial" w:hAnsi="Arial" w:cs="Arial"/>
          <w:sz w:val="24"/>
          <w:szCs w:val="24"/>
        </w:rPr>
        <w:t>ico n.</w:t>
      </w:r>
      <w:r w:rsidR="0049580F" w:rsidRPr="0049580F">
        <w:rPr>
          <w:rFonts w:ascii="Arial" w:hAnsi="Arial" w:cs="Arial"/>
          <w:sz w:val="24"/>
          <w:szCs w:val="24"/>
        </w:rPr>
        <w:t xml:space="preserve"> 48</w:t>
      </w:r>
      <w:r w:rsidR="0072435D" w:rsidRPr="0049580F">
        <w:rPr>
          <w:rFonts w:ascii="Arial" w:hAnsi="Arial" w:cs="Arial"/>
          <w:sz w:val="24"/>
          <w:szCs w:val="24"/>
        </w:rPr>
        <w:t>/20</w:t>
      </w:r>
      <w:r w:rsidRPr="0049580F">
        <w:rPr>
          <w:rFonts w:ascii="Arial" w:hAnsi="Arial" w:cs="Arial"/>
          <w:sz w:val="24"/>
          <w:szCs w:val="24"/>
        </w:rPr>
        <w:t xml:space="preserve"> e seus Anexos;</w:t>
      </w:r>
    </w:p>
    <w:p w:rsidR="007C26C1" w:rsidRPr="004F6CB2" w:rsidRDefault="007C26C1" w:rsidP="007C26C1">
      <w:pPr>
        <w:pStyle w:val="PargrafodaLista"/>
        <w:snapToGrid w:val="0"/>
        <w:spacing w:before="120" w:after="120"/>
        <w:ind w:left="1134"/>
        <w:rPr>
          <w:rFonts w:ascii="Arial" w:hAnsi="Arial" w:cs="Arial"/>
          <w:sz w:val="24"/>
          <w:szCs w:val="24"/>
        </w:rPr>
      </w:pPr>
      <w:r w:rsidRPr="0049580F">
        <w:rPr>
          <w:rFonts w:ascii="Arial" w:hAnsi="Arial" w:cs="Arial"/>
          <w:sz w:val="24"/>
          <w:szCs w:val="24"/>
        </w:rPr>
        <w:t xml:space="preserve">b) Ata da Sessão Pública do Pregão Eletrônico </w:t>
      </w:r>
      <w:r w:rsidR="00AF01E6" w:rsidRPr="0049580F">
        <w:rPr>
          <w:rFonts w:ascii="Arial" w:hAnsi="Arial" w:cs="Arial"/>
          <w:sz w:val="24"/>
          <w:szCs w:val="24"/>
        </w:rPr>
        <w:t>n.</w:t>
      </w:r>
      <w:r w:rsidR="0049580F" w:rsidRPr="0049580F">
        <w:rPr>
          <w:rFonts w:ascii="Arial" w:hAnsi="Arial" w:cs="Arial"/>
          <w:sz w:val="24"/>
          <w:szCs w:val="24"/>
        </w:rPr>
        <w:t xml:space="preserve"> 48</w:t>
      </w:r>
      <w:r w:rsidR="0072435D" w:rsidRPr="0049580F">
        <w:rPr>
          <w:rFonts w:ascii="Arial" w:hAnsi="Arial" w:cs="Arial"/>
          <w:sz w:val="24"/>
          <w:szCs w:val="24"/>
        </w:rPr>
        <w:t>/20</w:t>
      </w:r>
      <w:r w:rsidRPr="0049580F">
        <w:rPr>
          <w:rFonts w:ascii="Arial" w:hAnsi="Arial" w:cs="Arial"/>
          <w:sz w:val="24"/>
          <w:szCs w:val="24"/>
        </w:rPr>
        <w:t>;</w:t>
      </w:r>
    </w:p>
    <w:p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rsidR="007C26C1" w:rsidRDefault="007C26C1" w:rsidP="00691C32">
      <w:pPr>
        <w:pStyle w:val="t3ftulon3fvel1negrito"/>
        <w:numPr>
          <w:ilvl w:val="0"/>
          <w:numId w:val="22"/>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rsidR="007C26C1" w:rsidRDefault="007C26C1"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rsidR="00334C00" w:rsidRPr="006A6EFC">
        <w:t>estimado</w:t>
      </w:r>
      <w:r w:rsidR="00334C00">
        <w:t xml:space="preserve">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A76208" w:rsidRDefault="007C26C1" w:rsidP="00691C32">
      <w:pPr>
        <w:pStyle w:val="t3ftulon3fvel1negrito"/>
        <w:numPr>
          <w:ilvl w:val="0"/>
          <w:numId w:val="22"/>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rsidR="007C26C1" w:rsidRPr="00C55C6B" w:rsidRDefault="007C26C1"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Default="0056168C" w:rsidP="00691C32">
      <w:pPr>
        <w:pStyle w:val="Corpo"/>
        <w:numPr>
          <w:ilvl w:val="2"/>
          <w:numId w:val="22"/>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rsidR="000B3AFB" w:rsidRPr="007C26C1" w:rsidRDefault="007C26C1" w:rsidP="00691C32">
      <w:pPr>
        <w:pStyle w:val="t3ftulon3fvel1negrito"/>
        <w:numPr>
          <w:ilvl w:val="0"/>
          <w:numId w:val="22"/>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rsidR="000B3AFB" w:rsidRPr="006A6EFC" w:rsidRDefault="000B3AFB" w:rsidP="006A6EFC">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120" w:after="120"/>
        <w:ind w:left="1457" w:hanging="465"/>
      </w:pPr>
      <w:r w:rsidRPr="006A6EFC">
        <w:rPr>
          <w:rStyle w:val="fonte"/>
        </w:rPr>
        <w:t>- Programa de Trabalho: 01.031.0553.</w:t>
      </w:r>
      <w:r w:rsidR="00626101" w:rsidRPr="006A6EFC">
        <w:rPr>
          <w:rStyle w:val="fonte"/>
        </w:rPr>
        <w:t>2004</w:t>
      </w:r>
      <w:r w:rsidRPr="006A6EFC">
        <w:rPr>
          <w:rStyle w:val="fonte"/>
        </w:rPr>
        <w:t xml:space="preserve">.5664 – </w:t>
      </w:r>
      <w:r w:rsidR="00626101" w:rsidRPr="006A6EFC">
        <w:t>Assistência Médica e Odontológica aos Servidores Civis, Empregados, Militares e seus Dependentes</w:t>
      </w:r>
    </w:p>
    <w:p w:rsidR="00B14DAC" w:rsidRPr="006A6EFC" w:rsidRDefault="00B14DAC"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6A6EFC">
        <w:t>- Natureza da Despesa:</w:t>
      </w:r>
    </w:p>
    <w:p w:rsidR="000B3AFB" w:rsidRPr="006A6EFC"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sz w:val="16"/>
          <w:szCs w:val="16"/>
        </w:rPr>
      </w:pPr>
    </w:p>
    <w:p w:rsidR="00626101" w:rsidRPr="006A6EFC" w:rsidRDefault="00626101" w:rsidP="00626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6A6EFC">
        <w:rPr>
          <w:rFonts w:ascii="Arial" w:hAnsi="Arial"/>
          <w:sz w:val="24"/>
        </w:rPr>
        <w:t>3.0.00.00 – Despesas Correntes</w:t>
      </w:r>
    </w:p>
    <w:p w:rsidR="00626101" w:rsidRPr="006A6EFC" w:rsidRDefault="00626101" w:rsidP="00626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6A6EFC">
        <w:rPr>
          <w:rFonts w:ascii="Arial" w:hAnsi="Arial"/>
          <w:sz w:val="24"/>
        </w:rPr>
        <w:t>3.3.00.00 – Outras Despesas Correntes</w:t>
      </w:r>
    </w:p>
    <w:p w:rsidR="00626101" w:rsidRPr="006A6EFC" w:rsidRDefault="00626101" w:rsidP="00626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6A6EFC">
        <w:rPr>
          <w:rFonts w:ascii="Arial" w:hAnsi="Arial"/>
          <w:sz w:val="24"/>
        </w:rPr>
        <w:t>3.3.90.00 – Aplicações Diretas</w:t>
      </w:r>
    </w:p>
    <w:p w:rsidR="00626101" w:rsidRPr="006A6EFC" w:rsidRDefault="00626101" w:rsidP="00626101">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r w:rsidRPr="006A6EFC">
        <w:t>3.3.90.30 – Material de Consumo</w:t>
      </w:r>
    </w:p>
    <w:p w:rsidR="00626101" w:rsidRPr="006A6EFC" w:rsidRDefault="00626101"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sz w:val="16"/>
          <w:szCs w:val="16"/>
        </w:rPr>
      </w:pPr>
    </w:p>
    <w:p w:rsidR="000B3AFB" w:rsidRPr="006A6EFC" w:rsidRDefault="000B3AFB" w:rsidP="000B3AFB">
      <w:pPr>
        <w:ind w:left="1134"/>
        <w:rPr>
          <w:rFonts w:ascii="Arial" w:hAnsi="Arial"/>
          <w:sz w:val="24"/>
        </w:rPr>
      </w:pPr>
      <w:r w:rsidRPr="006A6EFC">
        <w:rPr>
          <w:rFonts w:ascii="Arial" w:hAnsi="Arial"/>
          <w:sz w:val="24"/>
        </w:rPr>
        <w:t>3.0.00.00 – Despesas Correntes</w:t>
      </w:r>
    </w:p>
    <w:p w:rsidR="000B3AFB" w:rsidRPr="006A6EFC" w:rsidRDefault="000B3AFB" w:rsidP="000B3AFB">
      <w:pPr>
        <w:pStyle w:val="Corpo"/>
        <w:ind w:left="1134"/>
        <w:rPr>
          <w:rFonts w:ascii="Arial" w:hAnsi="Arial"/>
        </w:rPr>
      </w:pPr>
      <w:r w:rsidRPr="006A6EFC">
        <w:rPr>
          <w:rFonts w:ascii="Arial" w:hAnsi="Arial"/>
        </w:rPr>
        <w:t>3.3.00.00 – Outras Despesas Correntes</w:t>
      </w:r>
    </w:p>
    <w:p w:rsidR="000B3AFB" w:rsidRPr="006A6EFC" w:rsidRDefault="000B3AFB" w:rsidP="000B3AFB">
      <w:pPr>
        <w:ind w:left="1134"/>
        <w:rPr>
          <w:rFonts w:ascii="Arial" w:hAnsi="Arial"/>
          <w:sz w:val="24"/>
        </w:rPr>
      </w:pPr>
      <w:r w:rsidRPr="006A6EFC">
        <w:rPr>
          <w:rFonts w:ascii="Arial" w:hAnsi="Arial"/>
          <w:sz w:val="24"/>
        </w:rPr>
        <w:lastRenderedPageBreak/>
        <w:t>3.3.90.00 – Aplicações Diretas</w:t>
      </w:r>
    </w:p>
    <w:p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6A6EFC">
        <w:rPr>
          <w:rFonts w:ascii="Arial" w:hAnsi="Arial"/>
          <w:sz w:val="24"/>
        </w:rPr>
        <w:t>3.3.90.39 –</w:t>
      </w:r>
      <w:r w:rsidR="007A5222" w:rsidRPr="006A6EFC">
        <w:rPr>
          <w:rFonts w:ascii="Arial" w:hAnsi="Arial"/>
          <w:sz w:val="24"/>
        </w:rPr>
        <w:t xml:space="preserve"> </w:t>
      </w:r>
      <w:r w:rsidRPr="006A6EFC">
        <w:rPr>
          <w:rFonts w:ascii="Arial" w:hAnsi="Arial"/>
          <w:sz w:val="24"/>
        </w:rPr>
        <w:t>Outros Serviços de Terceiros – Pessoa Jurídica</w:t>
      </w:r>
    </w:p>
    <w:p w:rsidR="00520035" w:rsidRPr="007B5348" w:rsidRDefault="007C26C1" w:rsidP="00D62B09">
      <w:pPr>
        <w:pStyle w:val="t3ftulon3fvel1negrito"/>
        <w:numPr>
          <w:ilvl w:val="0"/>
          <w:numId w:val="22"/>
        </w:numPr>
        <w:pBdr>
          <w:top w:val="single" w:sz="4" w:space="1" w:color="auto"/>
          <w:bottom w:val="single" w:sz="4" w:space="1" w:color="auto"/>
        </w:pBdr>
        <w:spacing w:before="120" w:after="120"/>
        <w:ind w:left="0" w:firstLine="0"/>
        <w:jc w:val="both"/>
        <w:rPr>
          <w:rStyle w:val="fonte"/>
          <w:rFonts w:ascii="Times New Roman" w:hAnsi="Times New Roman"/>
          <w:b w:val="0"/>
          <w:sz w:val="24"/>
          <w:szCs w:val="24"/>
        </w:rPr>
      </w:pPr>
      <w:r w:rsidRPr="007C26C1">
        <w:rPr>
          <w:rStyle w:val="fonte"/>
          <w:b w:val="0"/>
          <w:sz w:val="24"/>
          <w:szCs w:val="24"/>
        </w:rPr>
        <w:t xml:space="preserve"> </w:t>
      </w:r>
      <w:r w:rsidR="00A93DCB" w:rsidRPr="007B5348">
        <w:rPr>
          <w:rStyle w:val="fonte"/>
          <w:b w:val="0"/>
          <w:sz w:val="24"/>
          <w:szCs w:val="24"/>
        </w:rPr>
        <w:t xml:space="preserve">DAS CONDIÇÕES DE ENTREGA, INSTALAÇÃO DO EQUIPAMENTO E REALIZAÇÃO DO TREINAMENTO </w:t>
      </w:r>
      <w:r w:rsidR="00EC39C4" w:rsidRPr="007B5348">
        <w:rPr>
          <w:rStyle w:val="fonte"/>
          <w:b w:val="0"/>
          <w:sz w:val="24"/>
          <w:szCs w:val="24"/>
        </w:rPr>
        <w:t>(</w:t>
      </w:r>
      <w:r w:rsidR="002F5542" w:rsidRPr="007B5348">
        <w:rPr>
          <w:rStyle w:val="fonte"/>
          <w:b w:val="0"/>
          <w:sz w:val="24"/>
          <w:szCs w:val="24"/>
        </w:rPr>
        <w:t>ITEM</w:t>
      </w:r>
      <w:r w:rsidR="00523D13" w:rsidRPr="007B5348">
        <w:rPr>
          <w:rStyle w:val="fonte"/>
          <w:b w:val="0"/>
          <w:sz w:val="24"/>
          <w:szCs w:val="24"/>
        </w:rPr>
        <w:t xml:space="preserve"> 1</w:t>
      </w:r>
      <w:r w:rsidR="00EC39C4" w:rsidRPr="007B5348">
        <w:rPr>
          <w:rStyle w:val="fonte"/>
          <w:b w:val="0"/>
          <w:sz w:val="24"/>
          <w:szCs w:val="24"/>
        </w:rPr>
        <w:t xml:space="preserve"> DO OBJETO)</w:t>
      </w:r>
    </w:p>
    <w:p w:rsidR="007C26C1" w:rsidRPr="007B5348" w:rsidRDefault="00EF7348"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7B5348">
        <w:t>A CONTRATADA deverá, sob a supervisão da CONTRATANTE, após autorização formal do Órgão Responsável, entregar e instalar o equipamento e colocá-lo em pleno funcionamento por meio de realização de testes, caso necessário, e realizar treinamento técnico-operacional no prazo constante de sua proposta, que não poderá ser superior a 30 (trinta) dias, contados da data da confirmação do recebimento da autorização.</w:t>
      </w:r>
    </w:p>
    <w:p w:rsidR="00EF7348" w:rsidRPr="007B5348" w:rsidRDefault="00EF7348" w:rsidP="00D62B09">
      <w:pPr>
        <w:pStyle w:val="Corpo"/>
        <w:numPr>
          <w:ilvl w:val="2"/>
          <w:numId w:val="22"/>
        </w:numPr>
        <w:tabs>
          <w:tab w:val="clear" w:pos="1440"/>
        </w:tabs>
        <w:spacing w:before="120" w:after="120"/>
        <w:ind w:left="0" w:firstLine="0"/>
        <w:jc w:val="both"/>
        <w:rPr>
          <w:rFonts w:ascii="Arial" w:hAnsi="Arial"/>
        </w:rPr>
      </w:pPr>
      <w:r w:rsidRPr="007B5348">
        <w:rPr>
          <w:rFonts w:ascii="Arial" w:hAnsi="Arial"/>
        </w:rPr>
        <w:t xml:space="preserve">      A autorização de entrega e instalação do equipamento será encaminhada à CONTRATADA, por e-mail, em até 30 (trinta) dias após a assinatura do contrato.</w:t>
      </w:r>
    </w:p>
    <w:p w:rsidR="00EF7348" w:rsidRPr="007B5348" w:rsidRDefault="00EF7348" w:rsidP="00D62B09">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7B5348">
        <w:t>A confirmação do recebimento da autorização deverá ser obtida pela CONTRATANTE imediatamente após o envio.</w:t>
      </w:r>
    </w:p>
    <w:p w:rsidR="00513167" w:rsidRDefault="00513167" w:rsidP="00271756">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05021">
        <w:rPr>
          <w:rStyle w:val="fonte"/>
        </w:rPr>
        <w:t>Dia/Horário de execução dos serviços: Em dia de expediente normal da CONTRATANTE, das 9h às 11h30 ou das 14h às 17h30.</w:t>
      </w:r>
    </w:p>
    <w:p w:rsidR="00271756" w:rsidRPr="00285DD4" w:rsidRDefault="00271756" w:rsidP="005F463F">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85DD4">
        <w:rPr>
          <w:rFonts w:cs="Arial"/>
        </w:rPr>
        <w:t>A data e o horário de entrega e instalação do equipamento deverão ser age</w:t>
      </w:r>
      <w:r w:rsidR="005F463F">
        <w:rPr>
          <w:rFonts w:cs="Arial"/>
        </w:rPr>
        <w:t>ndados com o Órgão Responsável.</w:t>
      </w:r>
    </w:p>
    <w:p w:rsidR="00271756" w:rsidRPr="00285DD4" w:rsidRDefault="00271756" w:rsidP="00271756">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85DD4">
        <w:rPr>
          <w:rFonts w:cs="Arial"/>
        </w:rPr>
        <w:t xml:space="preserve">É da responsabilidade da CONTRATADA o transporte vertical e horizontal do equipamento até o local indicado. </w:t>
      </w:r>
    </w:p>
    <w:p w:rsidR="00271756" w:rsidRPr="00285DD4" w:rsidRDefault="00271756" w:rsidP="00271756">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85DD4">
        <w:rPr>
          <w:rFonts w:cs="Arial"/>
        </w:rPr>
        <w:t xml:space="preserve">O Departamento Médico da </w:t>
      </w:r>
      <w:r w:rsidR="00654012" w:rsidRPr="00285DD4">
        <w:rPr>
          <w:rFonts w:cs="Arial"/>
        </w:rPr>
        <w:t>CONTRATANTE</w:t>
      </w:r>
      <w:r w:rsidRPr="00285DD4">
        <w:rPr>
          <w:rFonts w:cs="Arial"/>
        </w:rPr>
        <w:t xml:space="preserve"> adotará as providências necessárias ao cumprimento do disposto no Ato da Mesa n. 63, de 1997, art. 42 (Regulamento de Controle Patrimonial da Câmara dos Deputados) quanto à obtenção de autorização prévia da autoridade competente, para instalação do equipamento. </w:t>
      </w:r>
    </w:p>
    <w:p w:rsidR="00513167" w:rsidRDefault="00513167" w:rsidP="00271756">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05021">
        <w:rPr>
          <w:rStyle w:val="fonte"/>
        </w:rPr>
        <w:t>Local de entrega e instalação dos equipamentos: Departamento Médico da Câmara dos Deputados, subsolo do Edifício Anexo III</w:t>
      </w:r>
      <w:r w:rsidRPr="00B946E1">
        <w:rPr>
          <w:rStyle w:val="fonte"/>
        </w:rPr>
        <w:t xml:space="preserve">, em Brasília-DF, </w:t>
      </w:r>
      <w:r w:rsidRPr="00B946E1">
        <w:t>Telefone: (61) 3216-7922.</w:t>
      </w:r>
    </w:p>
    <w:p w:rsidR="00271756" w:rsidRPr="00285DD4" w:rsidRDefault="00271756" w:rsidP="00271756">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85DD4">
        <w:rPr>
          <w:rFonts w:cs="Arial"/>
        </w:rPr>
        <w:t xml:space="preserve">A instalação </w:t>
      </w:r>
      <w:r w:rsidR="00513167">
        <w:rPr>
          <w:rFonts w:cs="Arial"/>
        </w:rPr>
        <w:t>ocorrerá</w:t>
      </w:r>
      <w:r w:rsidRPr="00285DD4">
        <w:rPr>
          <w:rFonts w:cs="Arial"/>
        </w:rPr>
        <w:t xml:space="preserve"> no local definitivo de operação, com todos e quaisquer acessórios necessários para isso, incluindo cabos, conectores</w:t>
      </w:r>
      <w:r w:rsidR="00654012" w:rsidRPr="00285DD4">
        <w:rPr>
          <w:rFonts w:cs="Arial"/>
        </w:rPr>
        <w:t>, adaptadores, software drivers</w:t>
      </w:r>
      <w:r w:rsidRPr="00285DD4">
        <w:rPr>
          <w:rFonts w:cs="Arial"/>
        </w:rPr>
        <w:t xml:space="preserve"> etc.</w:t>
      </w:r>
    </w:p>
    <w:p w:rsidR="00271756" w:rsidRPr="00105021" w:rsidRDefault="00271756" w:rsidP="00271756">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05021">
        <w:rPr>
          <w:rFonts w:cs="Arial"/>
        </w:rPr>
        <w:t>A instalação deverá incluir a implementação e os testes do Interfaceamento entre o equipamento e o computador do Laboratório, permitindo a troca de dados.</w:t>
      </w:r>
    </w:p>
    <w:p w:rsidR="00271756" w:rsidRPr="00285DD4" w:rsidRDefault="00271756" w:rsidP="00271756">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85DD4">
        <w:rPr>
          <w:rFonts w:cs="Arial"/>
        </w:rPr>
        <w:t>A eventual configuração do computador não poderá interferir no funcionamento de outros equipamentos a esse conectados.</w:t>
      </w:r>
    </w:p>
    <w:p w:rsidR="00271756" w:rsidRPr="00285DD4" w:rsidRDefault="00271756" w:rsidP="00271756">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85DD4">
        <w:rPr>
          <w:rFonts w:cs="Arial"/>
        </w:rPr>
        <w:t>O equipamento será considerado definitivamente aceito quando for satisfatoriamente cumpridas as fases de entrega e instalação, treinamento, e, caso necessário, testes de funcionamento e de interfaceamento com o computador do local.</w:t>
      </w:r>
    </w:p>
    <w:p w:rsidR="00654012" w:rsidRPr="00285DD4" w:rsidRDefault="00654012" w:rsidP="0065401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85DD4">
        <w:rPr>
          <w:rFonts w:cs="Arial"/>
        </w:rPr>
        <w:lastRenderedPageBreak/>
        <w:t>O primeiro lote de ensaios para exames não será considerado aceito sem o aceito definitivo do equipamento.</w:t>
      </w:r>
    </w:p>
    <w:p w:rsidR="00654012" w:rsidRPr="00285DD4" w:rsidRDefault="00654012" w:rsidP="0065401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85DD4">
        <w:rPr>
          <w:rFonts w:cs="Arial"/>
        </w:rPr>
        <w:t>O equipamento deverá permanecer instalado e disponível durante todo o período de vigência do contrato.</w:t>
      </w:r>
    </w:p>
    <w:p w:rsidR="00654012" w:rsidRPr="00285DD4" w:rsidRDefault="00654012" w:rsidP="0065401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85DD4">
        <w:rPr>
          <w:rFonts w:cs="Arial"/>
        </w:rPr>
        <w:t>A retirada do equipamento, ao final do Contrato, deverá ser agendada com o Órgão Responsável.</w:t>
      </w:r>
    </w:p>
    <w:p w:rsidR="002B67F5" w:rsidRPr="0049580F" w:rsidRDefault="002B67F5" w:rsidP="00105021">
      <w:pPr>
        <w:pStyle w:val="PargrafodaLista"/>
        <w:numPr>
          <w:ilvl w:val="1"/>
          <w:numId w:val="22"/>
        </w:numPr>
        <w:tabs>
          <w:tab w:val="clear" w:pos="858"/>
          <w:tab w:val="num" w:pos="1134"/>
        </w:tabs>
        <w:ind w:left="0" w:firstLine="0"/>
        <w:jc w:val="both"/>
        <w:rPr>
          <w:rFonts w:cs="Arial"/>
        </w:rPr>
      </w:pPr>
      <w:r w:rsidRPr="002B67F5">
        <w:rPr>
          <w:rFonts w:ascii="Arial" w:eastAsia="Times New Roman" w:hAnsi="Arial" w:cs="Arial"/>
          <w:sz w:val="24"/>
          <w:szCs w:val="20"/>
          <w:lang w:eastAsia="pt-BR"/>
        </w:rPr>
        <w:t xml:space="preserve">A CONTRATADA deverá realizar treinamento técnico-operacional de no mínimo, 2 (duas) horas-aula, para duas turmas de 3 (três) servidores, sendo uma </w:t>
      </w:r>
      <w:r w:rsidRPr="0049580F">
        <w:rPr>
          <w:rFonts w:ascii="Arial" w:eastAsia="Times New Roman" w:hAnsi="Arial" w:cs="Arial"/>
          <w:sz w:val="24"/>
          <w:szCs w:val="20"/>
          <w:lang w:eastAsia="pt-BR"/>
        </w:rPr>
        <w:t>pela manhã (8h às 12h) e outra à tarde (14h às 18h)</w:t>
      </w:r>
      <w:r w:rsidR="005F463F" w:rsidRPr="0049580F">
        <w:rPr>
          <w:rFonts w:ascii="Arial" w:eastAsia="Times New Roman" w:hAnsi="Arial" w:cs="Arial"/>
          <w:sz w:val="24"/>
          <w:szCs w:val="20"/>
          <w:lang w:eastAsia="pt-BR"/>
        </w:rPr>
        <w:t>, devendo agendar as datas com o Órgão Responsável por meio do telefone (61) 3216-7922 ou por e-mail</w:t>
      </w:r>
      <w:r w:rsidRPr="0049580F">
        <w:rPr>
          <w:rFonts w:ascii="Arial" w:eastAsia="Times New Roman" w:hAnsi="Arial" w:cs="Arial"/>
          <w:sz w:val="24"/>
          <w:szCs w:val="20"/>
          <w:lang w:eastAsia="pt-BR"/>
        </w:rPr>
        <w:t xml:space="preserve">.  </w:t>
      </w:r>
    </w:p>
    <w:p w:rsidR="00654012" w:rsidRPr="00285DD4" w:rsidRDefault="00654012" w:rsidP="00105021">
      <w:pPr>
        <w:pStyle w:val="Corpoalfabeto"/>
        <w:numPr>
          <w:ilvl w:val="2"/>
          <w:numId w:val="22"/>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9580F">
        <w:rPr>
          <w:rFonts w:cs="Arial"/>
        </w:rPr>
        <w:t>As aulas serão expositivas e práticas com fornecimento de material</w:t>
      </w:r>
      <w:r w:rsidRPr="00285DD4">
        <w:rPr>
          <w:rFonts w:cs="Arial"/>
        </w:rPr>
        <w:t xml:space="preserve"> didático básico para todos os participantes, a expensas da CONTRATADA.</w:t>
      </w:r>
    </w:p>
    <w:p w:rsidR="00271756" w:rsidRPr="00285DD4" w:rsidRDefault="00654012" w:rsidP="00654012">
      <w:pPr>
        <w:pStyle w:val="Corpo"/>
        <w:numPr>
          <w:ilvl w:val="1"/>
          <w:numId w:val="22"/>
        </w:numPr>
        <w:tabs>
          <w:tab w:val="clear" w:pos="858"/>
          <w:tab w:val="left" w:pos="1134"/>
        </w:tabs>
        <w:suppressAutoHyphens w:val="0"/>
        <w:spacing w:before="120" w:after="120"/>
        <w:ind w:left="0" w:firstLine="0"/>
        <w:jc w:val="both"/>
        <w:rPr>
          <w:rStyle w:val="fonte"/>
          <w:rFonts w:ascii="Arial" w:hAnsi="Arial" w:cs="Arial"/>
        </w:rPr>
      </w:pPr>
      <w:r w:rsidRPr="00285DD4">
        <w:rPr>
          <w:rFonts w:ascii="Arial" w:hAnsi="Arial" w:cs="Arial"/>
        </w:rPr>
        <w:t>A CONTRATADA deverá fornecer no mínimo 1 (uma) cópia impressa do manual de operação e manutenção, em língua portuguesa, do equipamento.</w:t>
      </w:r>
    </w:p>
    <w:p w:rsidR="00F66B93" w:rsidRPr="005312EF" w:rsidRDefault="00513167" w:rsidP="00D62B09">
      <w:pPr>
        <w:pStyle w:val="t3ftulon3fvel1negrito"/>
        <w:numPr>
          <w:ilvl w:val="0"/>
          <w:numId w:val="22"/>
        </w:numPr>
        <w:pBdr>
          <w:top w:val="single" w:sz="4" w:space="1" w:color="auto"/>
          <w:bottom w:val="single" w:sz="4" w:space="1" w:color="auto"/>
        </w:pBdr>
        <w:spacing w:before="120" w:after="120"/>
        <w:ind w:left="0" w:firstLine="0"/>
        <w:jc w:val="both"/>
        <w:rPr>
          <w:rStyle w:val="fonte"/>
          <w:rFonts w:ascii="Times New Roman" w:hAnsi="Times New Roman"/>
          <w:b w:val="0"/>
          <w:sz w:val="24"/>
          <w:szCs w:val="24"/>
        </w:rPr>
      </w:pPr>
      <w:r>
        <w:rPr>
          <w:rStyle w:val="fonte"/>
          <w:b w:val="0"/>
          <w:sz w:val="24"/>
          <w:szCs w:val="24"/>
        </w:rPr>
        <w:t xml:space="preserve"> </w:t>
      </w:r>
      <w:r w:rsidR="009B233B" w:rsidRPr="005312EF">
        <w:rPr>
          <w:rStyle w:val="fonte"/>
          <w:b w:val="0"/>
          <w:sz w:val="24"/>
          <w:szCs w:val="24"/>
        </w:rPr>
        <w:t xml:space="preserve">DAS CONDIÇÕES DE ENTREGA, INSTALAÇÃO DO EQUIPAMENTO E REALIZAÇÃO DO TREINAMENTO </w:t>
      </w:r>
      <w:r w:rsidR="00F66B93" w:rsidRPr="005312EF">
        <w:rPr>
          <w:rStyle w:val="fonte"/>
          <w:b w:val="0"/>
          <w:sz w:val="24"/>
          <w:szCs w:val="24"/>
        </w:rPr>
        <w:t>(</w:t>
      </w:r>
      <w:r w:rsidR="002F5542" w:rsidRPr="005312EF">
        <w:rPr>
          <w:rStyle w:val="fonte"/>
          <w:b w:val="0"/>
          <w:sz w:val="24"/>
          <w:szCs w:val="24"/>
        </w:rPr>
        <w:t>ITEM</w:t>
      </w:r>
      <w:r w:rsidR="00523D13" w:rsidRPr="005312EF">
        <w:rPr>
          <w:rStyle w:val="fonte"/>
          <w:b w:val="0"/>
          <w:sz w:val="24"/>
          <w:szCs w:val="24"/>
        </w:rPr>
        <w:t xml:space="preserve"> </w:t>
      </w:r>
      <w:r w:rsidR="002B67F5" w:rsidRPr="005312EF">
        <w:rPr>
          <w:rStyle w:val="fonte"/>
          <w:b w:val="0"/>
          <w:sz w:val="24"/>
          <w:szCs w:val="24"/>
        </w:rPr>
        <w:t>11</w:t>
      </w:r>
      <w:r w:rsidR="00523D13" w:rsidRPr="005312EF">
        <w:rPr>
          <w:rStyle w:val="fonte"/>
          <w:b w:val="0"/>
          <w:sz w:val="24"/>
          <w:szCs w:val="24"/>
        </w:rPr>
        <w:t xml:space="preserve"> DO OBJETO</w:t>
      </w:r>
      <w:r w:rsidR="00F66B93" w:rsidRPr="005312EF">
        <w:rPr>
          <w:rStyle w:val="fonte"/>
          <w:b w:val="0"/>
          <w:sz w:val="24"/>
          <w:szCs w:val="24"/>
        </w:rPr>
        <w:t>)</w:t>
      </w:r>
    </w:p>
    <w:p w:rsidR="00523D13" w:rsidRPr="009B233B" w:rsidRDefault="00523D13" w:rsidP="00D62B09">
      <w:pPr>
        <w:pStyle w:val="Corpo"/>
        <w:numPr>
          <w:ilvl w:val="1"/>
          <w:numId w:val="22"/>
        </w:numPr>
        <w:tabs>
          <w:tab w:val="clear" w:pos="858"/>
          <w:tab w:val="num" w:pos="1134"/>
        </w:tabs>
        <w:suppressAutoHyphens w:val="0"/>
        <w:spacing w:before="120" w:after="120"/>
        <w:ind w:left="0" w:firstLine="0"/>
        <w:jc w:val="both"/>
        <w:rPr>
          <w:rFonts w:ascii="Arial" w:hAnsi="Arial"/>
        </w:rPr>
      </w:pPr>
      <w:r w:rsidRPr="008649F4">
        <w:rPr>
          <w:rFonts w:ascii="Arial" w:hAnsi="Arial"/>
        </w:rPr>
        <w:t>A CONTRATADA deverá, sob a supervisão da CONTRATANTE, após autorização formal do Órgão Responsável, entr</w:t>
      </w:r>
      <w:r w:rsidRPr="009B233B">
        <w:rPr>
          <w:rFonts w:ascii="Arial" w:hAnsi="Arial"/>
        </w:rPr>
        <w:t>egar e instalar o equipamento e colocá-lo em pleno funcionamento por meio de realização de testes, caso necessário</w:t>
      </w:r>
      <w:r w:rsidR="009B233B">
        <w:rPr>
          <w:rFonts w:ascii="Arial" w:hAnsi="Arial"/>
        </w:rPr>
        <w:t>,</w:t>
      </w:r>
      <w:r w:rsidRPr="008649F4">
        <w:rPr>
          <w:rFonts w:ascii="Arial" w:hAnsi="Arial"/>
        </w:rPr>
        <w:t xml:space="preserve"> e realizar treinamento técnico-operacional no prazo constante de sua proposta, que não poderá ser superior a 30 (trinta) dias, contados d</w:t>
      </w:r>
      <w:r w:rsidRPr="009B233B">
        <w:rPr>
          <w:rFonts w:ascii="Arial" w:hAnsi="Arial"/>
        </w:rPr>
        <w:t>a data da confirmação do recebimento da autorização.</w:t>
      </w:r>
    </w:p>
    <w:p w:rsidR="00523D13" w:rsidRPr="00523D13" w:rsidRDefault="00523D13" w:rsidP="00D62B09">
      <w:pPr>
        <w:pStyle w:val="Corpo"/>
        <w:numPr>
          <w:ilvl w:val="2"/>
          <w:numId w:val="22"/>
        </w:numPr>
        <w:tabs>
          <w:tab w:val="num" w:pos="1134"/>
        </w:tabs>
        <w:spacing w:before="120" w:after="120"/>
        <w:ind w:left="0" w:firstLine="0"/>
        <w:jc w:val="both"/>
        <w:rPr>
          <w:rFonts w:ascii="Arial" w:hAnsi="Arial"/>
        </w:rPr>
      </w:pPr>
      <w:r w:rsidRPr="00523D13">
        <w:rPr>
          <w:rFonts w:ascii="Arial" w:hAnsi="Arial"/>
        </w:rPr>
        <w:t>A autorização de entrega e instalação do equipamento será encaminhada à CONTRATADA, por e-mail, em até 30 (trinta) dias após a assinatura do contrato.</w:t>
      </w:r>
    </w:p>
    <w:p w:rsidR="00523D13" w:rsidRPr="00523D13" w:rsidRDefault="00523D13" w:rsidP="00523D13">
      <w:pPr>
        <w:pStyle w:val="Corpo"/>
        <w:numPr>
          <w:ilvl w:val="2"/>
          <w:numId w:val="22"/>
        </w:numPr>
        <w:tabs>
          <w:tab w:val="num" w:pos="1134"/>
        </w:tabs>
        <w:spacing w:before="120" w:after="120"/>
        <w:ind w:left="0" w:firstLine="0"/>
        <w:jc w:val="both"/>
        <w:rPr>
          <w:rFonts w:ascii="Arial" w:hAnsi="Arial"/>
        </w:rPr>
      </w:pPr>
      <w:r w:rsidRPr="00523D13">
        <w:rPr>
          <w:rFonts w:ascii="Arial" w:hAnsi="Arial"/>
        </w:rPr>
        <w:t>A confirmação do recebimento da autorização deverá ser obtida pela CONTRATANTE imediatamente após o envio.</w:t>
      </w:r>
    </w:p>
    <w:p w:rsidR="009B233B" w:rsidRDefault="009B233B" w:rsidP="00523D13">
      <w:pPr>
        <w:pStyle w:val="Corpo"/>
        <w:numPr>
          <w:ilvl w:val="1"/>
          <w:numId w:val="22"/>
        </w:numPr>
        <w:tabs>
          <w:tab w:val="clear" w:pos="858"/>
          <w:tab w:val="num" w:pos="1134"/>
        </w:tabs>
        <w:suppressAutoHyphens w:val="0"/>
        <w:spacing w:before="120" w:after="120"/>
        <w:ind w:left="0" w:firstLine="0"/>
        <w:jc w:val="both"/>
        <w:rPr>
          <w:rFonts w:ascii="Arial" w:hAnsi="Arial"/>
        </w:rPr>
      </w:pPr>
      <w:r w:rsidRPr="00523D13">
        <w:rPr>
          <w:rFonts w:ascii="Arial" w:hAnsi="Arial"/>
        </w:rPr>
        <w:t>Dia/Horário de execução dos serviços: Em dia de expediente normal da CONTRATANTE, das 9h às 11h30 ou das 14h às 17h30</w:t>
      </w:r>
    </w:p>
    <w:p w:rsidR="00523D13" w:rsidRPr="00523D13" w:rsidRDefault="009B233B" w:rsidP="00D62B09">
      <w:pPr>
        <w:pStyle w:val="Corpo"/>
        <w:numPr>
          <w:ilvl w:val="2"/>
          <w:numId w:val="22"/>
        </w:numPr>
        <w:tabs>
          <w:tab w:val="clear" w:pos="1440"/>
        </w:tabs>
        <w:suppressAutoHyphens w:val="0"/>
        <w:spacing w:before="120" w:after="120"/>
        <w:ind w:left="0" w:firstLine="0"/>
        <w:jc w:val="both"/>
        <w:rPr>
          <w:rFonts w:ascii="Arial" w:hAnsi="Arial"/>
        </w:rPr>
      </w:pPr>
      <w:r>
        <w:rPr>
          <w:rFonts w:ascii="Arial" w:hAnsi="Arial"/>
        </w:rPr>
        <w:t xml:space="preserve">      </w:t>
      </w:r>
      <w:r w:rsidR="00523D13" w:rsidRPr="00523D13">
        <w:rPr>
          <w:rFonts w:ascii="Arial" w:hAnsi="Arial"/>
        </w:rPr>
        <w:t xml:space="preserve">A data e o horário de entrega e instalação do equipamento deverão ser agendados com o Órgão Responsável. </w:t>
      </w:r>
    </w:p>
    <w:p w:rsidR="00523D13" w:rsidRPr="00523D13" w:rsidRDefault="00523D13" w:rsidP="00523D13">
      <w:pPr>
        <w:pStyle w:val="Corpo"/>
        <w:numPr>
          <w:ilvl w:val="1"/>
          <w:numId w:val="22"/>
        </w:numPr>
        <w:tabs>
          <w:tab w:val="clear" w:pos="858"/>
          <w:tab w:val="num" w:pos="1134"/>
        </w:tabs>
        <w:suppressAutoHyphens w:val="0"/>
        <w:spacing w:before="120" w:after="120"/>
        <w:ind w:left="0" w:firstLine="0"/>
        <w:jc w:val="both"/>
        <w:rPr>
          <w:rFonts w:ascii="Arial" w:hAnsi="Arial"/>
        </w:rPr>
      </w:pPr>
      <w:r w:rsidRPr="00523D13">
        <w:rPr>
          <w:rFonts w:ascii="Arial" w:hAnsi="Arial"/>
        </w:rPr>
        <w:t xml:space="preserve">É da responsabilidade da CONTRATADA o transporte vertical e horizontal do equipamento até o local indicado. </w:t>
      </w:r>
    </w:p>
    <w:p w:rsidR="00523D13" w:rsidRPr="00523D13" w:rsidRDefault="00523D13" w:rsidP="00523D13">
      <w:pPr>
        <w:pStyle w:val="Corpo"/>
        <w:numPr>
          <w:ilvl w:val="1"/>
          <w:numId w:val="22"/>
        </w:numPr>
        <w:tabs>
          <w:tab w:val="clear" w:pos="858"/>
          <w:tab w:val="num" w:pos="1134"/>
        </w:tabs>
        <w:suppressAutoHyphens w:val="0"/>
        <w:spacing w:before="120" w:after="120"/>
        <w:ind w:left="0" w:firstLine="0"/>
        <w:jc w:val="both"/>
        <w:rPr>
          <w:rFonts w:ascii="Arial" w:hAnsi="Arial"/>
        </w:rPr>
      </w:pPr>
      <w:r w:rsidRPr="00523D13">
        <w:rPr>
          <w:rFonts w:ascii="Arial" w:hAnsi="Arial"/>
        </w:rPr>
        <w:t xml:space="preserve">O Departamento Médico da CONTRATANTE adotará as providências necessárias ao cumprimento do disposto no Ato da Mesa n. 63, de 1997, art. 42 (Regulamento de Controle Patrimonial da Câmara dos Deputados) quanto à obtenção de autorização prévia da autoridade competente, para instalação do equipamento. </w:t>
      </w:r>
    </w:p>
    <w:p w:rsidR="009B233B" w:rsidRDefault="009B233B" w:rsidP="00523D13">
      <w:pPr>
        <w:pStyle w:val="Corpo"/>
        <w:numPr>
          <w:ilvl w:val="1"/>
          <w:numId w:val="22"/>
        </w:numPr>
        <w:tabs>
          <w:tab w:val="clear" w:pos="858"/>
          <w:tab w:val="num" w:pos="1134"/>
        </w:tabs>
        <w:suppressAutoHyphens w:val="0"/>
        <w:spacing w:before="120" w:after="120"/>
        <w:ind w:left="0" w:firstLine="0"/>
        <w:jc w:val="both"/>
        <w:rPr>
          <w:rFonts w:ascii="Arial" w:hAnsi="Arial"/>
        </w:rPr>
      </w:pPr>
      <w:r w:rsidRPr="00523D13">
        <w:rPr>
          <w:rFonts w:ascii="Arial" w:hAnsi="Arial"/>
        </w:rPr>
        <w:t>Local de entrega e instalação do equipamento: Departamento Médico da Câmara dos Deputados, subsolo do Edifício Anexo III, em Brasília-DF, Telefone: (61) 3216-7922.</w:t>
      </w:r>
    </w:p>
    <w:p w:rsidR="00523D13" w:rsidRPr="00523D13" w:rsidRDefault="009B233B" w:rsidP="00D62B09">
      <w:pPr>
        <w:pStyle w:val="Corpo"/>
        <w:numPr>
          <w:ilvl w:val="1"/>
          <w:numId w:val="22"/>
        </w:numPr>
        <w:tabs>
          <w:tab w:val="clear" w:pos="858"/>
        </w:tabs>
        <w:suppressAutoHyphens w:val="0"/>
        <w:spacing w:before="120" w:after="120"/>
        <w:ind w:left="0" w:firstLine="0"/>
        <w:jc w:val="both"/>
        <w:rPr>
          <w:rFonts w:ascii="Arial" w:hAnsi="Arial"/>
        </w:rPr>
      </w:pPr>
      <w:r>
        <w:rPr>
          <w:rFonts w:ascii="Arial" w:hAnsi="Arial"/>
        </w:rPr>
        <w:lastRenderedPageBreak/>
        <w:t xml:space="preserve">      </w:t>
      </w:r>
      <w:r w:rsidR="00523D13" w:rsidRPr="00523D13">
        <w:rPr>
          <w:rFonts w:ascii="Arial" w:hAnsi="Arial"/>
        </w:rPr>
        <w:t xml:space="preserve">A instalação </w:t>
      </w:r>
      <w:r>
        <w:rPr>
          <w:rFonts w:ascii="Arial" w:hAnsi="Arial"/>
        </w:rPr>
        <w:t>ocorrerá</w:t>
      </w:r>
      <w:r w:rsidR="00523D13" w:rsidRPr="00523D13">
        <w:rPr>
          <w:rFonts w:ascii="Arial" w:hAnsi="Arial"/>
        </w:rPr>
        <w:t xml:space="preserve"> no local definitivo de operação, com todos e quaisquer acessórios necessários para isso, incluindo cabos, conectores, adaptadores, software drivers etc.</w:t>
      </w:r>
    </w:p>
    <w:p w:rsidR="00523D13" w:rsidRPr="00523D13" w:rsidRDefault="00523D13" w:rsidP="00523D13">
      <w:pPr>
        <w:pStyle w:val="Corpo"/>
        <w:numPr>
          <w:ilvl w:val="1"/>
          <w:numId w:val="22"/>
        </w:numPr>
        <w:tabs>
          <w:tab w:val="clear" w:pos="858"/>
          <w:tab w:val="num" w:pos="1134"/>
        </w:tabs>
        <w:suppressAutoHyphens w:val="0"/>
        <w:spacing w:before="120" w:after="120"/>
        <w:ind w:left="0" w:firstLine="0"/>
        <w:jc w:val="both"/>
        <w:rPr>
          <w:rFonts w:ascii="Arial" w:hAnsi="Arial"/>
        </w:rPr>
      </w:pPr>
      <w:r w:rsidRPr="00523D13">
        <w:rPr>
          <w:rFonts w:ascii="Arial" w:hAnsi="Arial"/>
        </w:rPr>
        <w:t>A instalação deverá incluir a implementação e os testes do Interfaceamento entre o equipamento e o computador do Laboratório, permitindo a troca de dados.</w:t>
      </w:r>
    </w:p>
    <w:p w:rsidR="00523D13" w:rsidRPr="00523D13" w:rsidRDefault="00523D13" w:rsidP="00523D13">
      <w:pPr>
        <w:pStyle w:val="Corpo"/>
        <w:numPr>
          <w:ilvl w:val="1"/>
          <w:numId w:val="22"/>
        </w:numPr>
        <w:tabs>
          <w:tab w:val="clear" w:pos="858"/>
          <w:tab w:val="num" w:pos="1134"/>
        </w:tabs>
        <w:suppressAutoHyphens w:val="0"/>
        <w:spacing w:before="120" w:after="120"/>
        <w:ind w:left="0" w:firstLine="0"/>
        <w:jc w:val="both"/>
        <w:rPr>
          <w:rFonts w:ascii="Arial" w:hAnsi="Arial"/>
        </w:rPr>
      </w:pPr>
      <w:r w:rsidRPr="00523D13">
        <w:rPr>
          <w:rFonts w:ascii="Arial" w:hAnsi="Arial"/>
        </w:rPr>
        <w:t>A eventual configuração do computador não poderá interferir no funcionamento de outros equipamentos a esse conectados.</w:t>
      </w:r>
    </w:p>
    <w:p w:rsidR="00523D13" w:rsidRPr="00523D13" w:rsidRDefault="00523D13" w:rsidP="00523D13">
      <w:pPr>
        <w:pStyle w:val="Corpo"/>
        <w:numPr>
          <w:ilvl w:val="1"/>
          <w:numId w:val="22"/>
        </w:numPr>
        <w:tabs>
          <w:tab w:val="clear" w:pos="858"/>
          <w:tab w:val="num" w:pos="1134"/>
        </w:tabs>
        <w:suppressAutoHyphens w:val="0"/>
        <w:spacing w:before="120" w:after="120"/>
        <w:ind w:left="0" w:firstLine="0"/>
        <w:jc w:val="both"/>
        <w:rPr>
          <w:rFonts w:ascii="Arial" w:hAnsi="Arial"/>
        </w:rPr>
      </w:pPr>
      <w:r w:rsidRPr="00523D13">
        <w:rPr>
          <w:rFonts w:ascii="Arial" w:hAnsi="Arial"/>
        </w:rPr>
        <w:t>O equipamento será considerado definitivamente aceito quando for satisfatoriamente cumpridas as fases de entrega e instalação, treinamento, e, caso necessário, testes de funcionamento e de interfaceamento com o computador do local.</w:t>
      </w:r>
    </w:p>
    <w:p w:rsidR="00523D13" w:rsidRPr="00523D13" w:rsidRDefault="00523D13" w:rsidP="00523D13">
      <w:pPr>
        <w:pStyle w:val="Corpo"/>
        <w:numPr>
          <w:ilvl w:val="1"/>
          <w:numId w:val="22"/>
        </w:numPr>
        <w:tabs>
          <w:tab w:val="clear" w:pos="858"/>
          <w:tab w:val="num" w:pos="1134"/>
        </w:tabs>
        <w:suppressAutoHyphens w:val="0"/>
        <w:spacing w:before="120" w:after="120"/>
        <w:ind w:left="0" w:firstLine="0"/>
        <w:jc w:val="both"/>
        <w:rPr>
          <w:rFonts w:ascii="Arial" w:hAnsi="Arial"/>
        </w:rPr>
      </w:pPr>
      <w:r w:rsidRPr="00523D13">
        <w:rPr>
          <w:rFonts w:ascii="Arial" w:hAnsi="Arial"/>
        </w:rPr>
        <w:t>O primeiro lote de ensaios para exames não será considerado aceito sem o aceito definitivo do equipamento.</w:t>
      </w:r>
    </w:p>
    <w:p w:rsidR="00523D13" w:rsidRPr="00523D13" w:rsidRDefault="00523D13" w:rsidP="00523D13">
      <w:pPr>
        <w:pStyle w:val="Corpo"/>
        <w:numPr>
          <w:ilvl w:val="1"/>
          <w:numId w:val="22"/>
        </w:numPr>
        <w:tabs>
          <w:tab w:val="clear" w:pos="858"/>
          <w:tab w:val="num" w:pos="1134"/>
        </w:tabs>
        <w:suppressAutoHyphens w:val="0"/>
        <w:spacing w:before="120" w:after="120"/>
        <w:ind w:left="0" w:firstLine="0"/>
        <w:jc w:val="both"/>
        <w:rPr>
          <w:rFonts w:ascii="Arial" w:hAnsi="Arial"/>
        </w:rPr>
      </w:pPr>
      <w:r w:rsidRPr="00523D13">
        <w:rPr>
          <w:rFonts w:ascii="Arial" w:hAnsi="Arial"/>
        </w:rPr>
        <w:t>O equipamento deverá permanecer instalado e disponível durante todo o período de vigência do contrato.</w:t>
      </w:r>
    </w:p>
    <w:p w:rsidR="00523D13" w:rsidRPr="00523D13" w:rsidRDefault="00523D13" w:rsidP="00523D13">
      <w:pPr>
        <w:pStyle w:val="Corpo"/>
        <w:numPr>
          <w:ilvl w:val="1"/>
          <w:numId w:val="22"/>
        </w:numPr>
        <w:tabs>
          <w:tab w:val="clear" w:pos="858"/>
          <w:tab w:val="num" w:pos="1134"/>
        </w:tabs>
        <w:suppressAutoHyphens w:val="0"/>
        <w:spacing w:before="120" w:after="120"/>
        <w:ind w:left="0" w:firstLine="0"/>
        <w:jc w:val="both"/>
        <w:rPr>
          <w:rFonts w:ascii="Arial" w:hAnsi="Arial"/>
        </w:rPr>
      </w:pPr>
      <w:r w:rsidRPr="00523D13">
        <w:rPr>
          <w:rFonts w:ascii="Arial" w:hAnsi="Arial"/>
        </w:rPr>
        <w:t>A retirada do equipamento, ao final do Contrato, deverá ser agendada com o Órgão Responsável.</w:t>
      </w:r>
    </w:p>
    <w:p w:rsidR="00523D13" w:rsidRPr="0049580F" w:rsidRDefault="00523D13" w:rsidP="00523D13">
      <w:pPr>
        <w:pStyle w:val="Corpo"/>
        <w:numPr>
          <w:ilvl w:val="1"/>
          <w:numId w:val="22"/>
        </w:numPr>
        <w:tabs>
          <w:tab w:val="clear" w:pos="858"/>
          <w:tab w:val="num" w:pos="1134"/>
        </w:tabs>
        <w:suppressAutoHyphens w:val="0"/>
        <w:spacing w:before="120" w:after="120"/>
        <w:ind w:left="0" w:firstLine="0"/>
        <w:jc w:val="both"/>
        <w:rPr>
          <w:rFonts w:ascii="Arial" w:hAnsi="Arial"/>
        </w:rPr>
      </w:pPr>
      <w:r w:rsidRPr="00523D13">
        <w:rPr>
          <w:rFonts w:ascii="Arial" w:hAnsi="Arial"/>
        </w:rPr>
        <w:t xml:space="preserve">A CONTRATADA deverá realizar treinamento técnico-operacional de no mínimo, 2 (duas) horas-aula, para duas turmas de 3 (três) servidores, sendo uma </w:t>
      </w:r>
      <w:r w:rsidRPr="0049580F">
        <w:rPr>
          <w:rFonts w:ascii="Arial" w:hAnsi="Arial"/>
        </w:rPr>
        <w:t>pela manhã (8h às 12h) e outra à tarde (14h às 18h)</w:t>
      </w:r>
      <w:r w:rsidR="005F463F" w:rsidRPr="0049580F">
        <w:rPr>
          <w:rFonts w:ascii="Arial" w:hAnsi="Arial"/>
        </w:rPr>
        <w:t>, devendo agendar as datas com o Órgão Responsável por meio do telefone (61) 3216-7922 ou por e-mail</w:t>
      </w:r>
      <w:r w:rsidRPr="0049580F">
        <w:rPr>
          <w:rFonts w:ascii="Arial" w:hAnsi="Arial"/>
        </w:rPr>
        <w:t xml:space="preserve">.  </w:t>
      </w:r>
    </w:p>
    <w:p w:rsidR="00523D13" w:rsidRPr="00523D13" w:rsidRDefault="00523D13" w:rsidP="00105021">
      <w:pPr>
        <w:pStyle w:val="Corpo"/>
        <w:numPr>
          <w:ilvl w:val="2"/>
          <w:numId w:val="22"/>
        </w:numPr>
        <w:tabs>
          <w:tab w:val="clear" w:pos="1440"/>
          <w:tab w:val="num" w:pos="1134"/>
        </w:tabs>
        <w:suppressAutoHyphens w:val="0"/>
        <w:spacing w:before="120" w:after="120"/>
        <w:ind w:left="0" w:firstLine="0"/>
        <w:jc w:val="both"/>
        <w:rPr>
          <w:rFonts w:ascii="Arial" w:hAnsi="Arial"/>
        </w:rPr>
      </w:pPr>
      <w:r w:rsidRPr="00523D13">
        <w:rPr>
          <w:rFonts w:ascii="Arial" w:hAnsi="Arial"/>
        </w:rPr>
        <w:t>As aulas serão expositivas e práticas com fornecimento de material didático básico para todos os participantes, a expensas da CONTRATADA.</w:t>
      </w:r>
    </w:p>
    <w:p w:rsidR="00523D13" w:rsidRPr="00523D13" w:rsidRDefault="00523D13" w:rsidP="00523D13">
      <w:pPr>
        <w:pStyle w:val="Corpo"/>
        <w:numPr>
          <w:ilvl w:val="1"/>
          <w:numId w:val="22"/>
        </w:numPr>
        <w:tabs>
          <w:tab w:val="clear" w:pos="858"/>
          <w:tab w:val="num" w:pos="1134"/>
        </w:tabs>
        <w:spacing w:before="120" w:after="120"/>
        <w:ind w:left="0" w:firstLine="0"/>
        <w:jc w:val="both"/>
        <w:rPr>
          <w:rFonts w:ascii="Arial" w:hAnsi="Arial"/>
        </w:rPr>
      </w:pPr>
      <w:r w:rsidRPr="00523D13">
        <w:rPr>
          <w:rFonts w:ascii="Arial" w:hAnsi="Arial"/>
        </w:rPr>
        <w:t>A CONTRATADA deverá fornecer no mínimo 1 (uma) cópia impressa do manual de operação e manutenção, em língua portuguesa, do equipamento.</w:t>
      </w:r>
    </w:p>
    <w:p w:rsidR="001E6402" w:rsidRPr="00EA219B" w:rsidRDefault="009B233B" w:rsidP="001E6402">
      <w:pPr>
        <w:pStyle w:val="t3ftulon3fvel1negrito"/>
        <w:numPr>
          <w:ilvl w:val="0"/>
          <w:numId w:val="22"/>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1E6402">
        <w:rPr>
          <w:rStyle w:val="fonte"/>
          <w:b w:val="0"/>
          <w:sz w:val="24"/>
          <w:szCs w:val="24"/>
        </w:rPr>
        <w:t>DO FORNECIMENTO DOS MATERIAIS</w:t>
      </w:r>
      <w:r w:rsidR="001C25C3">
        <w:rPr>
          <w:rStyle w:val="fonte"/>
          <w:b w:val="0"/>
          <w:sz w:val="24"/>
          <w:szCs w:val="24"/>
        </w:rPr>
        <w:t xml:space="preserve"> (ITENS 2 A 10 E 12 DO OBJETO)</w:t>
      </w:r>
      <w:r w:rsidR="007A6D05">
        <w:rPr>
          <w:rStyle w:val="fonte"/>
          <w:b w:val="0"/>
          <w:sz w:val="24"/>
          <w:szCs w:val="24"/>
        </w:rPr>
        <w:t xml:space="preserve"> </w:t>
      </w:r>
    </w:p>
    <w:p w:rsidR="001E6402" w:rsidRPr="001E6402" w:rsidRDefault="001E6402" w:rsidP="001E640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E6402">
        <w:rPr>
          <w:rStyle w:val="fonte"/>
        </w:rPr>
        <w:t xml:space="preserve">Os </w:t>
      </w:r>
      <w:r>
        <w:rPr>
          <w:rStyle w:val="fonte"/>
        </w:rPr>
        <w:t>materiais referentes aos Itens 2 a 10 e 12 do objeto</w:t>
      </w:r>
      <w:r w:rsidRPr="001E6402">
        <w:rPr>
          <w:rStyle w:val="fonte"/>
        </w:rPr>
        <w:t xml:space="preserve"> deverão ser entregues parceladamente, por requisição do Órgão Responsável, mediante emissão de Ordem de Fornecimento por e-mail, </w:t>
      </w:r>
      <w:r w:rsidRPr="00F14976">
        <w:rPr>
          <w:rStyle w:val="fonte"/>
        </w:rPr>
        <w:t>conforme modelo constante do Anexo n. 6 ao EDITAL.</w:t>
      </w:r>
      <w:r w:rsidR="00870D85" w:rsidRPr="00F14976">
        <w:rPr>
          <w:rStyle w:val="fonte"/>
          <w:strike/>
        </w:rPr>
        <w:t xml:space="preserve"> </w:t>
      </w:r>
    </w:p>
    <w:p w:rsidR="001E6402" w:rsidRPr="00105021" w:rsidRDefault="001E6402" w:rsidP="001E640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05021">
        <w:rPr>
          <w:rStyle w:val="fonte"/>
        </w:rPr>
        <w:t>Em cada Ordem de Fornecimento será solicitado, no mínimo, 10% (dez por cento) do quantitativo total estimado para o item que nela estiver relacionado.</w:t>
      </w:r>
    </w:p>
    <w:p w:rsidR="001E6402" w:rsidRDefault="001E6402" w:rsidP="001E640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E6402">
        <w:rPr>
          <w:rStyle w:val="fonte"/>
        </w:rPr>
        <w:t>O prazo de entrega será o constante da proposta da CONTRATADA, que não poderá ser superior a 10 (dez) dias úteis, contados da data da confirmação do recebimento da Ordem de Fornecimento.</w:t>
      </w:r>
    </w:p>
    <w:p w:rsidR="007A6D05" w:rsidRPr="001E6402" w:rsidRDefault="007A6D05" w:rsidP="007A6D05">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7A6D05">
        <w:t>A confirmação do recebimento da Ordem de Fornecimento deverá ser obtida pela CONTRATANTE imediatamente após o envio.</w:t>
      </w:r>
    </w:p>
    <w:p w:rsidR="00EC39C4" w:rsidRPr="002B67F5" w:rsidRDefault="00EC39C4" w:rsidP="00523D13">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05021">
        <w:rPr>
          <w:rFonts w:cs="Arial"/>
        </w:rPr>
        <w:t xml:space="preserve">Local de entrega: </w:t>
      </w:r>
      <w:r w:rsidR="00523D13" w:rsidRPr="00105021">
        <w:rPr>
          <w:rFonts w:cs="Arial"/>
        </w:rPr>
        <w:t xml:space="preserve">Almoxarifado de Material Médico da Câmara dos Deputados no Centro de Gestão de Armazenagem de Materiais - CEAM/SIA, situado </w:t>
      </w:r>
      <w:r w:rsidR="00523D13" w:rsidRPr="00105021">
        <w:rPr>
          <w:rFonts w:cs="Arial"/>
        </w:rPr>
        <w:lastRenderedPageBreak/>
        <w:t>no SIA Trecho 5, Lote 20/60 - Setor de Indústria e Abasteci</w:t>
      </w:r>
      <w:r w:rsidR="002F5542" w:rsidRPr="00105021">
        <w:rPr>
          <w:rFonts w:cs="Arial"/>
        </w:rPr>
        <w:t>mento - CEP 71205-050. Telefone</w:t>
      </w:r>
      <w:r w:rsidR="00523D13" w:rsidRPr="00105021">
        <w:rPr>
          <w:rFonts w:cs="Arial"/>
        </w:rPr>
        <w:t>: (61) 3216-4885</w:t>
      </w:r>
      <w:r w:rsidR="002F5542" w:rsidRPr="00105021">
        <w:rPr>
          <w:rFonts w:cs="Arial"/>
        </w:rPr>
        <w:t>.</w:t>
      </w:r>
    </w:p>
    <w:p w:rsidR="00EC39C4" w:rsidRPr="003C61AD" w:rsidRDefault="00EC39C4" w:rsidP="00EC39C4">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3C61AD">
        <w:rPr>
          <w:rFonts w:cs="Arial"/>
        </w:rPr>
        <w:t>Dia/Horário: Em dia de expediente normal da CONTRATANTE, das 9h às 11h30 ou das 14h às 17h.</w:t>
      </w:r>
    </w:p>
    <w:p w:rsidR="00EC39C4" w:rsidRPr="003C61AD" w:rsidRDefault="00EC39C4" w:rsidP="00EC39C4">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3C61AD">
        <w:rPr>
          <w:rFonts w:cs="Arial"/>
        </w:rPr>
        <w:t>É da responsabilidade da CONTRATADA o transporte vertical e horizontal do objeto até o local indicado.</w:t>
      </w:r>
    </w:p>
    <w:p w:rsidR="00EC39C4" w:rsidRPr="003C61AD" w:rsidRDefault="00EC39C4" w:rsidP="00EC39C4">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3C61AD">
        <w:rPr>
          <w:rFonts w:cs="Arial"/>
        </w:rPr>
        <w:t>O material (nacional ou importado) deve ser entregue acompanhado de rótulo e bula, contendo todas as informações sobre ele, em língua portuguesa, e deverá ter o registro no Ministério da Saúde/Agencia Nacional de Vigilância Sanitária (ANVISA).</w:t>
      </w:r>
    </w:p>
    <w:p w:rsidR="00EC39C4" w:rsidRPr="00105021" w:rsidRDefault="00EC39C4" w:rsidP="00EC39C4">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05021">
        <w:rPr>
          <w:rFonts w:cs="Arial"/>
        </w:rPr>
        <w:t xml:space="preserve">Quando da entrega dos materiais no Laboratório de Análises Clínicas,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 </w:t>
      </w:r>
    </w:p>
    <w:p w:rsidR="007A6D05" w:rsidRPr="00105021" w:rsidRDefault="007A6D05" w:rsidP="007A6D05">
      <w:pPr>
        <w:pStyle w:val="Corpoalfabeto"/>
        <w:numPr>
          <w:ilvl w:val="2"/>
          <w:numId w:val="22"/>
        </w:numPr>
        <w:tabs>
          <w:tab w:val="clear" w:pos="1440"/>
          <w:tab w:val="num" w:pos="1134"/>
        </w:tabs>
        <w:ind w:left="0" w:firstLine="0"/>
        <w:jc w:val="both"/>
        <w:rPr>
          <w:rFonts w:cs="Arial"/>
        </w:rPr>
      </w:pPr>
      <w:r w:rsidRPr="00105021">
        <w:rPr>
          <w:rFonts w:cs="Arial"/>
        </w:rPr>
        <w:t xml:space="preserve">A nota fiscal que acompanhará os materiais deverá conter, obrigatoriamente, o quantitativo, o número dos lotes dos produtos, a data de fabricação e os respectivos prazos de validade. </w:t>
      </w:r>
    </w:p>
    <w:p w:rsidR="007A6D05" w:rsidRPr="00105021" w:rsidRDefault="007A6D05" w:rsidP="007A6D05">
      <w:pPr>
        <w:pStyle w:val="Corpoalfabeto"/>
        <w:numPr>
          <w:ilvl w:val="2"/>
          <w:numId w:val="22"/>
        </w:numPr>
        <w:tabs>
          <w:tab w:val="clear" w:pos="1440"/>
          <w:tab w:val="num" w:pos="1134"/>
        </w:tabs>
        <w:ind w:left="0" w:firstLine="0"/>
        <w:jc w:val="both"/>
        <w:rPr>
          <w:rFonts w:cs="Arial"/>
        </w:rPr>
      </w:pPr>
      <w:r w:rsidRPr="00105021">
        <w:rPr>
          <w:rFonts w:cs="Arial"/>
        </w:rPr>
        <w:t>Caso os produtos não contenham em sua embalagem original a data de fabricação, o fornecedor deverá apresentar documento emitido pelo fabricante, declarando-a.</w:t>
      </w:r>
    </w:p>
    <w:p w:rsidR="007A6D05" w:rsidRPr="00105021" w:rsidRDefault="007A6D05" w:rsidP="007A6D05">
      <w:pPr>
        <w:pStyle w:val="Corpoalfabeto"/>
        <w:numPr>
          <w:ilvl w:val="2"/>
          <w:numId w:val="22"/>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05021">
        <w:rPr>
          <w:rFonts w:cs="Arial"/>
        </w:rPr>
        <w:t>Os reagentes deverão estar identificados por código de barras com reconhecimento automático pelo(s) equipamento(s).</w:t>
      </w:r>
    </w:p>
    <w:p w:rsidR="007A6D05" w:rsidRPr="002B67F5" w:rsidRDefault="007A6D05" w:rsidP="007A6D05">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B67F5">
        <w:rPr>
          <w:rFonts w:cs="Arial"/>
        </w:rPr>
        <w:t xml:space="preserve">Deverão ser fornecidos somente </w:t>
      </w:r>
      <w:r w:rsidR="005460D4" w:rsidRPr="00105021">
        <w:rPr>
          <w:rFonts w:cs="Arial"/>
        </w:rPr>
        <w:t xml:space="preserve">coletores, tubos </w:t>
      </w:r>
      <w:r w:rsidRPr="00105021">
        <w:rPr>
          <w:rFonts w:cs="Arial"/>
        </w:rPr>
        <w:t>e reagentes do mesmo fabricante do(s) equipamento(s) a ser(em) locados</w:t>
      </w:r>
      <w:r w:rsidRPr="002B67F5">
        <w:rPr>
          <w:rFonts w:cs="Arial"/>
        </w:rPr>
        <w:t>.</w:t>
      </w:r>
    </w:p>
    <w:p w:rsidR="001E6402" w:rsidRDefault="007A6D05" w:rsidP="007A6D05">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C61AD">
        <w:rPr>
          <w:rFonts w:cs="Arial"/>
        </w:rPr>
        <w:t xml:space="preserve">Caso o objeto ofertado seja importado, a </w:t>
      </w:r>
      <w:r>
        <w:rPr>
          <w:rFonts w:cs="Arial"/>
        </w:rPr>
        <w:t>CONTRATANTE</w:t>
      </w:r>
      <w:r w:rsidRPr="003C61AD">
        <w:rPr>
          <w:rFonts w:cs="Arial"/>
        </w:rPr>
        <w:t xml:space="preserve"> poderá solicitar à CONTRATADA, por ocasião da entrega do objeto e juntamente com a nota fiscal, comprovação da origem dos bens ofertados e da quitação dos tributos de importação a eles referentes, sob pena de não recebimento do objeto.</w:t>
      </w:r>
    </w:p>
    <w:p w:rsidR="00DE5EC5" w:rsidRPr="00EA219B" w:rsidRDefault="00EA219B" w:rsidP="00691C32">
      <w:pPr>
        <w:pStyle w:val="t3ftulon3fvel1negrito"/>
        <w:numPr>
          <w:ilvl w:val="0"/>
          <w:numId w:val="22"/>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rsidR="00DE5EC5" w:rsidRDefault="00DE5EC5"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O objeto contratual será recebido definitivamente se em perfeitas condições e conforme as especificações editalícias a que se vincula a proposta da </w:t>
      </w:r>
      <w:r w:rsidR="00272103">
        <w:rPr>
          <w:rStyle w:val="fonte"/>
        </w:rPr>
        <w:t>CONTRATADA</w:t>
      </w:r>
      <w:r>
        <w:rPr>
          <w:rStyle w:val="fonte"/>
        </w:rPr>
        <w:t>.</w:t>
      </w:r>
    </w:p>
    <w:p w:rsidR="00606B72" w:rsidRPr="005312EF" w:rsidRDefault="00606B72"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312EF">
        <w:t xml:space="preserve">A conclusão do treinamento é pré-requisito para o aceite </w:t>
      </w:r>
      <w:r w:rsidR="00513167" w:rsidRPr="005312EF">
        <w:t xml:space="preserve">definitivo </w:t>
      </w:r>
      <w:r w:rsidRPr="005312EF">
        <w:t>do equipamento.</w:t>
      </w:r>
    </w:p>
    <w:p w:rsidR="00513167" w:rsidRPr="002B48C2" w:rsidRDefault="00513167"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312EF">
        <w:rPr>
          <w:rFonts w:cs="Arial"/>
        </w:rPr>
        <w:t>O primeiro lote de ensaios para exames não será considerado aceito sem o aceito definitivo do equipamento.</w:t>
      </w:r>
    </w:p>
    <w:p w:rsidR="007B36DD" w:rsidRPr="005312EF" w:rsidRDefault="007B36DD" w:rsidP="002B48C2">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Fonts w:ascii="Times New Roman" w:hAnsi="Times New Roman"/>
          <w:sz w:val="20"/>
        </w:rPr>
      </w:pPr>
    </w:p>
    <w:p w:rsidR="00DE5EC5" w:rsidRPr="00EA219B" w:rsidRDefault="00271756" w:rsidP="00691C32">
      <w:pPr>
        <w:pStyle w:val="t3ftulon3fvel1negrito"/>
        <w:numPr>
          <w:ilvl w:val="0"/>
          <w:numId w:val="22"/>
        </w:numPr>
        <w:pBdr>
          <w:top w:val="single" w:sz="4" w:space="1" w:color="auto"/>
          <w:bottom w:val="single" w:sz="4" w:space="1" w:color="auto"/>
        </w:pBdr>
        <w:spacing w:before="120" w:after="120"/>
        <w:jc w:val="both"/>
        <w:rPr>
          <w:b w:val="0"/>
          <w:szCs w:val="24"/>
        </w:rPr>
      </w:pPr>
      <w:r>
        <w:rPr>
          <w:b w:val="0"/>
          <w:sz w:val="24"/>
          <w:szCs w:val="24"/>
        </w:rPr>
        <w:lastRenderedPageBreak/>
        <w:t xml:space="preserve"> </w:t>
      </w:r>
      <w:r w:rsidR="00DE5EC5" w:rsidRPr="00EA219B">
        <w:rPr>
          <w:b w:val="0"/>
          <w:sz w:val="24"/>
          <w:szCs w:val="24"/>
        </w:rPr>
        <w:t>DO ÓRGÃO RESPONSÁVEL</w:t>
      </w:r>
    </w:p>
    <w:p w:rsidR="00DE5EC5" w:rsidRDefault="00DE5EC5"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EA219B">
        <w:rPr>
          <w:rStyle w:val="fonte"/>
          <w:rFonts w:cs="Arial"/>
        </w:rPr>
        <w:t>Considera</w:t>
      </w:r>
      <w:r w:rsidRPr="00EA219B">
        <w:rPr>
          <w:rFonts w:cs="Arial"/>
        </w:rPr>
        <w:t xml:space="preserve">-se órgão responsável pela gestão </w:t>
      </w:r>
      <w:r w:rsidR="00023AC3">
        <w:rPr>
          <w:rFonts w:cs="Arial"/>
        </w:rPr>
        <w:t xml:space="preserve">deste </w:t>
      </w:r>
      <w:r w:rsidR="00023AC3" w:rsidRPr="002B67F5">
        <w:rPr>
          <w:rFonts w:cs="Arial"/>
        </w:rPr>
        <w:t>C</w:t>
      </w:r>
      <w:r w:rsidR="00EA219B" w:rsidRPr="002B67F5">
        <w:rPr>
          <w:rFonts w:cs="Arial"/>
        </w:rPr>
        <w:t>ontrato</w:t>
      </w:r>
      <w:r w:rsidRPr="002B67F5">
        <w:rPr>
          <w:rFonts w:cs="Arial"/>
          <w:b/>
        </w:rPr>
        <w:t xml:space="preserve"> </w:t>
      </w:r>
      <w:r w:rsidRPr="00105021">
        <w:rPr>
          <w:rFonts w:cs="Arial"/>
        </w:rPr>
        <w:t>o DEPARTAMENTO</w:t>
      </w:r>
      <w:r w:rsidR="00F8772A" w:rsidRPr="00105021">
        <w:rPr>
          <w:rFonts w:cs="Arial"/>
        </w:rPr>
        <w:t xml:space="preserve"> MÉDICO</w:t>
      </w:r>
      <w:r w:rsidRPr="002B67F5">
        <w:rPr>
          <w:rFonts w:cs="Arial"/>
        </w:rPr>
        <w:t xml:space="preserve"> da Câmara dos Deputados, localizado</w:t>
      </w:r>
      <w:r w:rsidRPr="00105021">
        <w:rPr>
          <w:rFonts w:cs="Arial"/>
        </w:rPr>
        <w:t xml:space="preserve"> no</w:t>
      </w:r>
      <w:r w:rsidR="00F8772A" w:rsidRPr="00105021">
        <w:rPr>
          <w:rFonts w:cs="Arial"/>
        </w:rPr>
        <w:t xml:space="preserve"> </w:t>
      </w:r>
      <w:r w:rsidR="00E167ED" w:rsidRPr="00105021">
        <w:rPr>
          <w:rFonts w:cs="Arial"/>
        </w:rPr>
        <w:t xml:space="preserve">subsolo do </w:t>
      </w:r>
      <w:r w:rsidR="00F8772A" w:rsidRPr="00105021">
        <w:rPr>
          <w:rFonts w:cs="Arial"/>
        </w:rPr>
        <w:t>Edifício Anexo III</w:t>
      </w:r>
      <w:r w:rsidRPr="00105021">
        <w:rPr>
          <w:rFonts w:cs="Arial"/>
        </w:rPr>
        <w:t>,</w:t>
      </w:r>
      <w:r w:rsidRPr="002B67F5">
        <w:rPr>
          <w:rFonts w:cs="Arial"/>
        </w:rPr>
        <w:t xml:space="preserve"> que, por meio </w:t>
      </w:r>
      <w:r w:rsidRPr="00105021">
        <w:rPr>
          <w:rFonts w:cs="Arial"/>
        </w:rPr>
        <w:t xml:space="preserve">da </w:t>
      </w:r>
      <w:r w:rsidR="00F8772A" w:rsidRPr="00105021">
        <w:rPr>
          <w:rFonts w:cs="Arial"/>
        </w:rPr>
        <w:t>COORDENAÇÃO DE LABORATÓRIO DE ANÁLISES CLÍNICAS</w:t>
      </w:r>
      <w:r w:rsidRPr="00105021">
        <w:rPr>
          <w:rFonts w:cs="Arial"/>
        </w:rPr>
        <w:t>,</w:t>
      </w:r>
      <w:r w:rsidRPr="00EA219B">
        <w:rPr>
          <w:rFonts w:cs="Arial"/>
        </w:rPr>
        <w:t xml:space="preserve"> designará o fiscal responsável pelos atos de acompanhamento, controle e fiscalização da execução c</w:t>
      </w:r>
      <w:r w:rsidRPr="00EA219B">
        <w:rPr>
          <w:rStyle w:val="fonte"/>
          <w:rFonts w:cs="Arial"/>
        </w:rPr>
        <w:t>ontratual</w:t>
      </w:r>
      <w:r w:rsidRPr="00EA219B">
        <w:rPr>
          <w:rFonts w:cs="Arial"/>
        </w:rPr>
        <w:t>.</w:t>
      </w:r>
    </w:p>
    <w:p w:rsidR="00606B72" w:rsidRDefault="00606B72"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A6EFC">
        <w:rPr>
          <w:rFonts w:cs="Arial"/>
        </w:rPr>
        <w:t>O Departamento de Material e Patrimônio (DEMAP), localizado no 13º andar do Edifício Anexo I, por meio da Coordenação de Logística de Materiais, atuará como Assistente de Fiscalização.</w:t>
      </w:r>
    </w:p>
    <w:p w:rsidR="0075654F" w:rsidRDefault="009A4116" w:rsidP="00691C32">
      <w:pPr>
        <w:pStyle w:val="t3ftulon3fvel1negrito"/>
        <w:numPr>
          <w:ilvl w:val="0"/>
          <w:numId w:val="22"/>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rsidR="00F86114" w:rsidRDefault="00F86114"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rsidR="00606B72" w:rsidRPr="00285DD4" w:rsidRDefault="0075654F"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285DD4">
        <w:rPr>
          <w:rFonts w:cs="Arial"/>
        </w:rPr>
        <w:t xml:space="preserve">A </w:t>
      </w:r>
      <w:r w:rsidR="00272103" w:rsidRPr="00285DD4">
        <w:rPr>
          <w:rStyle w:val="fonte"/>
          <w:rFonts w:cs="Arial"/>
        </w:rPr>
        <w:t>CONTRATADA</w:t>
      </w:r>
      <w:r w:rsidRPr="00285DD4">
        <w:rPr>
          <w:rStyle w:val="fonte"/>
          <w:rFonts w:cs="Arial"/>
        </w:rPr>
        <w:t xml:space="preserve"> deverá</w:t>
      </w:r>
      <w:r w:rsidR="00606B72" w:rsidRPr="00285DD4">
        <w:rPr>
          <w:rStyle w:val="fonte"/>
          <w:rFonts w:cs="Arial"/>
        </w:rPr>
        <w:t>:</w:t>
      </w:r>
      <w:r w:rsidRPr="00285DD4">
        <w:rPr>
          <w:rStyle w:val="fonte"/>
          <w:rFonts w:cs="Arial"/>
        </w:rPr>
        <w:t xml:space="preserve"> </w:t>
      </w:r>
    </w:p>
    <w:p w:rsidR="0075654F" w:rsidRPr="00285DD4" w:rsidRDefault="0075654F" w:rsidP="00606B72">
      <w:pPr>
        <w:pStyle w:val="Corpoalfabeto"/>
        <w:numPr>
          <w:ilvl w:val="0"/>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285DD4">
        <w:rPr>
          <w:rStyle w:val="fonte"/>
          <w:rFonts w:cs="Arial"/>
        </w:rPr>
        <w:t>cumprir fielmente as obrigações assumidas, respondendo pelas consequências de sua</w:t>
      </w:r>
      <w:r w:rsidR="00606B72" w:rsidRPr="00285DD4">
        <w:rPr>
          <w:rStyle w:val="fonte"/>
          <w:rFonts w:cs="Arial"/>
        </w:rPr>
        <w:t xml:space="preserve"> inexecução total ou parcial;</w:t>
      </w:r>
    </w:p>
    <w:p w:rsidR="00606B72" w:rsidRPr="00285DD4" w:rsidRDefault="00606B72" w:rsidP="00606B72">
      <w:pPr>
        <w:pStyle w:val="Corpoalfabeto"/>
        <w:numPr>
          <w:ilvl w:val="0"/>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285DD4">
        <w:rPr>
          <w:rStyle w:val="fonte"/>
          <w:rFonts w:cs="Arial"/>
        </w:rPr>
        <w:t>responder pelos danos causados diretamente à CONTRATANTE ou a terceiros, decorrentes de sua culpa ou dolo no fornecimento dos materiais ou na instalação do equipamento e/ou na prestação dos serviços constantes deste Anexo;</w:t>
      </w:r>
    </w:p>
    <w:p w:rsidR="00606B72" w:rsidRPr="00285DD4" w:rsidRDefault="00606B72" w:rsidP="00606B72">
      <w:pPr>
        <w:pStyle w:val="Corpoalfabeto"/>
        <w:numPr>
          <w:ilvl w:val="0"/>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285DD4">
        <w:rPr>
          <w:rStyle w:val="fonte"/>
          <w:rFonts w:cs="Arial"/>
        </w:rPr>
        <w:t>respeitar as normas de controle de bens e de fluxo de pessoas nas dependências da CONTRATANTE;</w:t>
      </w:r>
    </w:p>
    <w:p w:rsidR="00606B72" w:rsidRPr="00513167" w:rsidRDefault="00606B72" w:rsidP="00606B72">
      <w:pPr>
        <w:pStyle w:val="Corpoalfabeto"/>
        <w:numPr>
          <w:ilvl w:val="0"/>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8649F4">
        <w:rPr>
          <w:rStyle w:val="fonte"/>
          <w:rFonts w:cs="Arial"/>
        </w:rPr>
        <w:t>substituir, durante o período de validade, qualquer item necessário ao pleno funcionamento do equipamento  por outro da mesma espécie, em perfeitas condições de uso, no praz</w:t>
      </w:r>
      <w:r w:rsidRPr="00513167">
        <w:rPr>
          <w:rStyle w:val="fonte"/>
          <w:rFonts w:cs="Arial"/>
        </w:rPr>
        <w:t>o de 10 (dez) dias úteis, contados da data da notificação;</w:t>
      </w:r>
    </w:p>
    <w:p w:rsidR="00606B72" w:rsidRPr="00285DD4" w:rsidRDefault="00606B72" w:rsidP="00606B72">
      <w:pPr>
        <w:pStyle w:val="Corpoalfabeto"/>
        <w:numPr>
          <w:ilvl w:val="0"/>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285DD4">
        <w:rPr>
          <w:rStyle w:val="fonte"/>
          <w:rFonts w:cs="Arial"/>
        </w:rPr>
        <w:t>retirar das dependências da CONTRATANTE material que tenha sido recusado por não atender a exigências constantes do Edital, no prazo de 30 (trinta) dias, contados da data de ciência da notificação.</w:t>
      </w:r>
    </w:p>
    <w:p w:rsidR="00606B72" w:rsidRPr="00285DD4" w:rsidRDefault="00606B72" w:rsidP="00606B72">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701" w:hanging="283"/>
        <w:jc w:val="both"/>
        <w:rPr>
          <w:rStyle w:val="fonte"/>
          <w:rFonts w:cs="Arial"/>
        </w:rPr>
      </w:pPr>
      <w:r w:rsidRPr="00285DD4">
        <w:rPr>
          <w:rStyle w:val="fonte"/>
          <w:rFonts w:cs="Arial"/>
        </w:rPr>
        <w:t xml:space="preserve">e.1) </w:t>
      </w:r>
      <w:r w:rsidRPr="00285DD4">
        <w:rPr>
          <w:rFonts w:cs="Arial"/>
        </w:rPr>
        <w:t>a CONTRATANTE poderá dar a destinação que julgar conveniente ao material não retirado em conformidade com as disposições desta alínea.</w:t>
      </w:r>
    </w:p>
    <w:p w:rsidR="00606B72" w:rsidRPr="00770626" w:rsidRDefault="00606B72"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770626">
        <w:rPr>
          <w:rFonts w:cs="Arial"/>
        </w:rPr>
        <w:t>A CONTRATADA, durante o prazo de locação do equipamento e sem ônus adicional para a CONTRATANTE, deverá prestar os serviços de garantia de funcionamento, conforme a seguir:</w:t>
      </w:r>
    </w:p>
    <w:p w:rsidR="00606B72" w:rsidRPr="0049580F" w:rsidRDefault="00606B72">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7B5348">
        <w:rPr>
          <w:rStyle w:val="fonte"/>
          <w:rFonts w:cs="Arial"/>
        </w:rPr>
        <w:t xml:space="preserve">realizar manutenção preventiva, de acordo com o estabelecido pelo manual do equipamento (incluindo peças de reposição e/ou produtos necessários para isso) e assistência técnico-científica, nas </w:t>
      </w:r>
      <w:r w:rsidRPr="0049580F">
        <w:rPr>
          <w:rStyle w:val="fonte"/>
          <w:rFonts w:cs="Arial"/>
        </w:rPr>
        <w:t xml:space="preserve">dependências da </w:t>
      </w:r>
      <w:r w:rsidR="00D60B27" w:rsidRPr="0049580F">
        <w:rPr>
          <w:rStyle w:val="fonte"/>
          <w:rFonts w:cs="Arial"/>
        </w:rPr>
        <w:t>CONTRATANTE</w:t>
      </w:r>
      <w:r w:rsidR="007B5348" w:rsidRPr="0049580F">
        <w:rPr>
          <w:rStyle w:val="fonte"/>
          <w:rFonts w:cs="Arial"/>
        </w:rPr>
        <w:t xml:space="preserve">, </w:t>
      </w:r>
      <w:r w:rsidR="007B5348" w:rsidRPr="0049580F">
        <w:t>conforme cronograma a ser elaborado pela CONTRATADA em conjunto com o Órgão Responsável, durante o prazo de entrega e instalação do equipamento</w:t>
      </w:r>
      <w:r w:rsidRPr="0049580F">
        <w:rPr>
          <w:rStyle w:val="fonte"/>
          <w:rFonts w:cs="Arial"/>
        </w:rPr>
        <w:t>;</w:t>
      </w:r>
    </w:p>
    <w:p w:rsidR="00606B72" w:rsidRPr="00105021" w:rsidRDefault="00606B72">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770626">
        <w:rPr>
          <w:rStyle w:val="fonte"/>
          <w:rFonts w:cs="Arial"/>
        </w:rPr>
        <w:lastRenderedPageBreak/>
        <w:t>fornecer qualquer item necessário ao pleno funcionamento do equipamento, da realização do teste à liberação do resultado;</w:t>
      </w:r>
    </w:p>
    <w:p w:rsidR="00606B72" w:rsidRPr="00770626" w:rsidRDefault="00606B72" w:rsidP="00606B72">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770626">
        <w:rPr>
          <w:rStyle w:val="fonte"/>
          <w:rFonts w:cs="Arial"/>
        </w:rPr>
        <w:t>substituir, no prazo de 30 (trinta) dias, contados da confirmação do recebimento da solicitação, equipamento(s) insuscetível(is) de reparo  por outro(s) equivalente(s), com características iguais ou superiores;</w:t>
      </w:r>
    </w:p>
    <w:p w:rsidR="00606B72" w:rsidRDefault="00606B72" w:rsidP="00606B72">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770626">
        <w:rPr>
          <w:rFonts w:cs="Arial"/>
        </w:rPr>
        <w:t>realizar manutenção corretiva (incluindo peças de reposição), preferencialmente nas dependências da Câmara dos Deputados, a ser realizada por profissional habilitado, no prazo de 1 (um) dia útil, contado da confirmação</w:t>
      </w:r>
      <w:r w:rsidRPr="00285DD4">
        <w:rPr>
          <w:rFonts w:cs="Arial"/>
        </w:rPr>
        <w:t xml:space="preserve"> do recebimento da solicitação, que será enviada por e-mail, sem limite de quantidade de chamadas no período de vigência d</w:t>
      </w:r>
      <w:r w:rsidR="002F5542">
        <w:rPr>
          <w:rFonts w:cs="Arial"/>
        </w:rPr>
        <w:t>este</w:t>
      </w:r>
      <w:r w:rsidRPr="00285DD4">
        <w:rPr>
          <w:rFonts w:cs="Arial"/>
        </w:rPr>
        <w:t xml:space="preserve"> </w:t>
      </w:r>
      <w:r w:rsidR="002F5542">
        <w:rPr>
          <w:rFonts w:cs="Arial"/>
        </w:rPr>
        <w:t>C</w:t>
      </w:r>
      <w:r w:rsidRPr="00285DD4">
        <w:rPr>
          <w:rFonts w:cs="Arial"/>
        </w:rPr>
        <w:t>ontrato;</w:t>
      </w:r>
    </w:p>
    <w:p w:rsidR="009875BD" w:rsidRPr="00285DD4" w:rsidRDefault="009875BD" w:rsidP="00D62B09">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2127" w:hanging="709"/>
        <w:jc w:val="both"/>
        <w:rPr>
          <w:rFonts w:cs="Arial"/>
        </w:rPr>
      </w:pPr>
      <w:r w:rsidRPr="005312EF">
        <w:rPr>
          <w:rFonts w:cs="Arial"/>
        </w:rPr>
        <w:t>d.1)  o prazo constante desta alínea “d’ poderá ser postergado por solicitação da CONTRATADA após apresentação de justificativa aceita formalmente pelo Órgão Responsável;</w:t>
      </w:r>
    </w:p>
    <w:p w:rsidR="00606B72" w:rsidRPr="00285DD4" w:rsidRDefault="00606B72" w:rsidP="00606B72">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r w:rsidRPr="00285DD4">
        <w:rPr>
          <w:rStyle w:val="fonte"/>
          <w:rFonts w:cs="Arial"/>
        </w:rPr>
        <w:t>cobrir todas as despesas de retirada, transporte e destinação de peças e componentes do equipamento e todas as despesas de viagens, hospedagem e transporte de pessoal da CONTRATADA;</w:t>
      </w:r>
    </w:p>
    <w:p w:rsidR="00606B72" w:rsidRPr="00285DD4" w:rsidRDefault="00606B72" w:rsidP="00606B72">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r w:rsidRPr="00285DD4">
        <w:rPr>
          <w:rStyle w:val="fonte"/>
          <w:rFonts w:cs="Arial"/>
        </w:rPr>
        <w:t>instalar todas as atualizações disponíveis para o fir</w:t>
      </w:r>
      <w:r w:rsidR="00285DD4">
        <w:rPr>
          <w:rStyle w:val="fonte"/>
          <w:rFonts w:cs="Arial"/>
        </w:rPr>
        <w:t>m</w:t>
      </w:r>
      <w:r w:rsidRPr="00285DD4">
        <w:rPr>
          <w:rStyle w:val="fonte"/>
          <w:rFonts w:cs="Arial"/>
        </w:rPr>
        <w:t>ware do equipamento e do software de gerenciamento de dados, durante o prazo de vigência do contrato, caso aplicável;</w:t>
      </w:r>
    </w:p>
    <w:p w:rsidR="00606B72" w:rsidRPr="00770626" w:rsidRDefault="00606B72" w:rsidP="00606B72">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r w:rsidRPr="00285DD4">
        <w:rPr>
          <w:rStyle w:val="fonte"/>
          <w:rFonts w:cs="Arial"/>
        </w:rPr>
        <w:t xml:space="preserve">em toda substituição de peças ou componentes do equipamento </w:t>
      </w:r>
      <w:r w:rsidRPr="00770626">
        <w:rPr>
          <w:rStyle w:val="fonte"/>
          <w:rFonts w:cs="Arial"/>
        </w:rPr>
        <w:t xml:space="preserve">deverão ser utilizados exclusivamente peças e componentes novos e originais, livres de defeitos ou vícios, e que correspondam perfeitamente </w:t>
      </w:r>
      <w:r w:rsidR="00285DD4" w:rsidRPr="00770626">
        <w:rPr>
          <w:rStyle w:val="fonte"/>
          <w:rFonts w:cs="Arial"/>
        </w:rPr>
        <w:t>às especificações do fabricante;</w:t>
      </w:r>
    </w:p>
    <w:p w:rsidR="002B67F5" w:rsidRPr="00105021" w:rsidRDefault="002B67F5" w:rsidP="00606B72">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cs="Arial"/>
        </w:rPr>
      </w:pPr>
      <w:r w:rsidRPr="00105021">
        <w:rPr>
          <w:rStyle w:val="fonte"/>
          <w:rFonts w:cs="Arial"/>
          <w:u w:val="single"/>
        </w:rPr>
        <w:t>para o Grupo 1 do objeto:</w:t>
      </w:r>
      <w:r w:rsidRPr="00105021">
        <w:t xml:space="preserve"> </w:t>
      </w:r>
      <w:r w:rsidR="00285DD4" w:rsidRPr="00105021">
        <w:t>fornecer todos os insumos necessários para etiquetagem e rotulagem dos tubos, coletores e materiais adicionais</w:t>
      </w:r>
      <w:r w:rsidRPr="00105021">
        <w:t>;</w:t>
      </w:r>
    </w:p>
    <w:p w:rsidR="002B67F5" w:rsidRPr="00105021" w:rsidRDefault="002B67F5" w:rsidP="00606B72">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r w:rsidRPr="00105021">
        <w:rPr>
          <w:rStyle w:val="fonte"/>
          <w:rFonts w:cs="Arial"/>
          <w:u w:val="single"/>
        </w:rPr>
        <w:t>para o Grupo 2 do objeto</w:t>
      </w:r>
      <w:r w:rsidRPr="00105021">
        <w:rPr>
          <w:rStyle w:val="fonte"/>
          <w:rFonts w:cs="Arial"/>
        </w:rPr>
        <w:t>: fornecer controles, calibradores e outros insumos necessários para testar a qualidade dos ensaios fora do teste;</w:t>
      </w:r>
    </w:p>
    <w:p w:rsidR="00285DD4" w:rsidRPr="00105021" w:rsidRDefault="002B67F5" w:rsidP="00606B72">
      <w:pPr>
        <w:pStyle w:val="Corpoalfabeto"/>
        <w:numPr>
          <w:ilvl w:val="0"/>
          <w:numId w:val="4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r w:rsidRPr="00105021">
        <w:rPr>
          <w:rStyle w:val="fonte"/>
          <w:rFonts w:cs="Arial"/>
          <w:u w:val="single"/>
        </w:rPr>
        <w:t>para o Grupo 2 do objeto</w:t>
      </w:r>
      <w:r w:rsidRPr="00105021">
        <w:rPr>
          <w:rStyle w:val="fonte"/>
          <w:rFonts w:cs="Arial"/>
        </w:rPr>
        <w:t>: apresentar a qualidade dos resultados, linearidade, sensibilidade e reprodutividade, apresentando os controles e calibradores compatíveis com os materiais da marca do equipamento</w:t>
      </w:r>
      <w:r w:rsidR="00770626" w:rsidRPr="00105021">
        <w:rPr>
          <w:rStyle w:val="fonte"/>
          <w:rFonts w:cs="Arial"/>
        </w:rPr>
        <w:t>.</w:t>
      </w:r>
      <w:r w:rsidR="002F5542" w:rsidRPr="00105021">
        <w:t xml:space="preserve"> </w:t>
      </w:r>
    </w:p>
    <w:p w:rsidR="00285DD4" w:rsidRPr="00425759" w:rsidRDefault="00770626" w:rsidP="00285DD4">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49F4">
        <w:rPr>
          <w:rFonts w:cs="Arial"/>
          <w:u w:val="single"/>
        </w:rPr>
        <w:t>Para o Grupo 2 do objeto</w:t>
      </w:r>
      <w:r w:rsidRPr="00425759">
        <w:rPr>
          <w:rFonts w:cs="Arial"/>
        </w:rPr>
        <w:t>: u</w:t>
      </w:r>
      <w:r w:rsidR="00285DD4" w:rsidRPr="00425759">
        <w:rPr>
          <w:rFonts w:cs="Arial"/>
        </w:rPr>
        <w:t>m teste corresponde ao conjunto de reagentes e insumos necessários para a execução completa de uma análise (deve incluir pelo menos os níveis normal e alto dos controles e calibradores, conforme exigência do método).</w:t>
      </w:r>
    </w:p>
    <w:p w:rsidR="00D60B27" w:rsidRPr="001E6402" w:rsidRDefault="00D60B27" w:rsidP="00D60B27">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1E6402">
        <w:rPr>
          <w:rStyle w:val="fonte"/>
          <w:rFonts w:cs="Arial"/>
        </w:rPr>
        <w:t xml:space="preserve">Caso haja necessidade de retirada de equipamentos, peças ou componentes das dependências da CONTRATANTE para manutenção ou substituição, será necessária autorização de saída emitida pela Coordenação de Patrimônio do Departamento de Material e Patrimônio, a ser concedida ao funcionário da CONTRATA, formalmente identificado. </w:t>
      </w:r>
    </w:p>
    <w:p w:rsidR="00D60B27" w:rsidRPr="001E6402" w:rsidRDefault="00D60B27" w:rsidP="00D60B27">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1E6402">
        <w:rPr>
          <w:rStyle w:val="fonte"/>
          <w:rFonts w:cs="Arial"/>
        </w:rPr>
        <w:lastRenderedPageBreak/>
        <w:t>A autorização de saída, instrumento indispensável à retirada dos equipamentos, peças ou componentes, será solicitada pelo Órgão Responsável.</w:t>
      </w:r>
    </w:p>
    <w:p w:rsidR="00D60B27" w:rsidRPr="001E6402" w:rsidRDefault="00D60B27" w:rsidP="00D60B27">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1E6402">
        <w:rPr>
          <w:rStyle w:val="fonte"/>
          <w:rFonts w:cs="Arial"/>
        </w:rPr>
        <w:t>A CONTRATADA ficará obrigada a comunicar formalmente a devolução de equipamento, peça ou componente retirado das dependências da CONTRATANTE para manutenção.</w:t>
      </w:r>
    </w:p>
    <w:p w:rsidR="00D60B27" w:rsidRPr="001E6402" w:rsidRDefault="00D60B27" w:rsidP="00D60B27">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1E6402">
        <w:rPr>
          <w:rStyle w:val="fonte"/>
          <w:rFonts w:cs="Arial"/>
        </w:rPr>
        <w:t>Ressalvada a hipótese de uso indevido ou danos pelo manuseio impróprio, é de inteira e exclusiva responsabilidade da CONTRATADA o reparo ou imediata substituição de peças e equipamentos defeituosos.</w:t>
      </w:r>
    </w:p>
    <w:p w:rsidR="0075654F" w:rsidRPr="00B65680" w:rsidRDefault="0075654F"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Pr>
          <w:rStyle w:val="fonte"/>
          <w:rFonts w:cs="Arial"/>
        </w:rPr>
        <w:t>neste Contrato</w:t>
      </w:r>
      <w:r w:rsidRPr="00B65680">
        <w:rPr>
          <w:rStyle w:val="fonte"/>
          <w:rFonts w:cs="Arial"/>
        </w:rPr>
        <w:t xml:space="preserve">, a </w:t>
      </w:r>
      <w:r w:rsidR="00272103">
        <w:rPr>
          <w:rStyle w:val="fonte"/>
          <w:rFonts w:cs="Arial"/>
        </w:rPr>
        <w:t>CONTRATADA</w:t>
      </w:r>
      <w:r w:rsidRPr="00B65680">
        <w:rPr>
          <w:rStyle w:val="fonte"/>
          <w:rFonts w:cs="Arial"/>
        </w:rPr>
        <w:t xml:space="preserve"> cumprirá as instruções complementares do Órgão Responsável, quanto à execução e ao horário de realização dos serviços, permanência e circulação de seus empregados nos </w:t>
      </w:r>
      <w:r w:rsidRPr="006A6EFC">
        <w:rPr>
          <w:rStyle w:val="fonte"/>
          <w:rFonts w:cs="Arial"/>
        </w:rPr>
        <w:t>prédios administrativos</w:t>
      </w:r>
      <w:r w:rsidR="0092610C" w:rsidRPr="006A6EFC">
        <w:rPr>
          <w:rStyle w:val="fonte"/>
          <w:rFonts w:cs="Arial"/>
        </w:rPr>
        <w:t xml:space="preserve"> da CONTRATANTE</w:t>
      </w:r>
      <w:r w:rsidR="0092610C" w:rsidRPr="006A6EFC">
        <w:rPr>
          <w:rFonts w:cs="Arial"/>
        </w:rPr>
        <w:t>.</w:t>
      </w:r>
    </w:p>
    <w:p w:rsidR="0075654F" w:rsidRPr="00B65680" w:rsidRDefault="0075654F"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Para o pessoal em serviço será exigido o porte de cartão de identificação, a ser fornecido pela prestadora dos serviços ou, no interesse administrativo, pelo Depa</w:t>
      </w:r>
      <w:r w:rsidR="00271756">
        <w:rPr>
          <w:rStyle w:val="fonte"/>
          <w:rFonts w:cs="Arial"/>
        </w:rPr>
        <w:t>rtamento de Polícia Legislativa.</w:t>
      </w:r>
    </w:p>
    <w:p w:rsidR="0092610C" w:rsidRPr="00B65680" w:rsidRDefault="0092610C"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sidR="00272103">
        <w:rPr>
          <w:rFonts w:cs="Arial"/>
        </w:rPr>
        <w:t>CONTRATADA</w:t>
      </w:r>
      <w:r w:rsidRPr="00B65680">
        <w:rPr>
          <w:rFonts w:cs="Arial"/>
        </w:rPr>
        <w:t xml:space="preserve">, por esta alocados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rsidR="0092610C" w:rsidRPr="00B65680" w:rsidRDefault="0092610C"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rsidR="0092610C" w:rsidRPr="0092610C" w:rsidRDefault="0092610C"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rsidR="0075654F" w:rsidRPr="00B65680" w:rsidRDefault="0075654F"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rsidR="0075654F" w:rsidRPr="00B65680" w:rsidRDefault="0075654F"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rsidR="0075654F" w:rsidRDefault="0075654F"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2610C" w:rsidRPr="0056168C" w:rsidRDefault="0092610C"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rsidR="0075654F" w:rsidRPr="0056168C" w:rsidRDefault="0075654F"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lastRenderedPageBreak/>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rsidR="0092610C" w:rsidRPr="00B65680" w:rsidRDefault="0092610C" w:rsidP="00691C32">
      <w:pPr>
        <w:pStyle w:val="Corpoalfabeto"/>
        <w:numPr>
          <w:ilvl w:val="2"/>
          <w:numId w:val="22"/>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rsidR="0075654F" w:rsidRPr="002F5542" w:rsidRDefault="00B65680"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92610C">
        <w:rPr>
          <w:rFonts w:cs="Arial"/>
          <w:szCs w:val="24"/>
        </w:rPr>
        <w:t xml:space="preserve"> </w:t>
      </w:r>
      <w:r w:rsidR="0075654F" w:rsidRPr="006A6EFC">
        <w:rPr>
          <w:rStyle w:val="fonte"/>
          <w:rFonts w:cs="Arial"/>
          <w:color w:val="000000"/>
        </w:rPr>
        <w:t xml:space="preserve">É </w:t>
      </w:r>
      <w:r w:rsidR="0075654F" w:rsidRPr="006A6EFC">
        <w:rPr>
          <w:rFonts w:cs="Arial"/>
        </w:rPr>
        <w:t>vedada</w:t>
      </w:r>
      <w:r w:rsidR="0075654F" w:rsidRPr="006A6EFC">
        <w:rPr>
          <w:rStyle w:val="fonte"/>
          <w:rFonts w:cs="Arial"/>
          <w:color w:val="000000"/>
        </w:rPr>
        <w:t xml:space="preserve"> a subcontratação de pessoa jurídica para a prestação dos serviços objeto </w:t>
      </w:r>
      <w:r w:rsidR="005C2ABC" w:rsidRPr="006A6EFC">
        <w:rPr>
          <w:rStyle w:val="fonte"/>
          <w:rFonts w:cs="Arial"/>
          <w:color w:val="000000"/>
        </w:rPr>
        <w:t>deste Contrato</w:t>
      </w:r>
      <w:r w:rsidR="00D60B27" w:rsidRPr="006A6EFC">
        <w:rPr>
          <w:rStyle w:val="fonte"/>
          <w:rFonts w:cs="Arial"/>
          <w:color w:val="000000"/>
        </w:rPr>
        <w:t>.</w:t>
      </w:r>
    </w:p>
    <w:p w:rsidR="002F5542" w:rsidRDefault="002F5542"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2F5542">
        <w:rPr>
          <w:rFonts w:cs="Arial"/>
          <w:color w:val="000000"/>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rsidR="0075654F" w:rsidRPr="00485356" w:rsidRDefault="002F5542" w:rsidP="002F5542">
      <w:pPr>
        <w:pStyle w:val="t3ftulon3fvel1negrito"/>
        <w:numPr>
          <w:ilvl w:val="0"/>
          <w:numId w:val="23"/>
        </w:numPr>
        <w:pBdr>
          <w:top w:val="single" w:sz="4" w:space="1" w:color="auto"/>
          <w:bottom w:val="single" w:sz="4" w:space="1" w:color="auto"/>
        </w:pBdr>
        <w:spacing w:before="120" w:after="120"/>
        <w:jc w:val="both"/>
        <w:rPr>
          <w:rStyle w:val="fonte"/>
          <w:b w:val="0"/>
          <w:sz w:val="24"/>
        </w:rPr>
      </w:pPr>
      <w:r>
        <w:rPr>
          <w:b w:val="0"/>
          <w:sz w:val="24"/>
        </w:rPr>
        <w:t xml:space="preserve"> </w:t>
      </w:r>
      <w:r w:rsidR="0075654F" w:rsidRPr="00485356">
        <w:rPr>
          <w:b w:val="0"/>
          <w:sz w:val="24"/>
        </w:rPr>
        <w:t>DO PAGAMENTO</w:t>
      </w:r>
    </w:p>
    <w:p w:rsidR="0075654F" w:rsidRPr="00095E75" w:rsidRDefault="0075654F" w:rsidP="00770626">
      <w:pPr>
        <w:pStyle w:val="Corpo"/>
        <w:numPr>
          <w:ilvl w:val="1"/>
          <w:numId w:val="23"/>
        </w:numPr>
        <w:tabs>
          <w:tab w:val="left" w:pos="1134"/>
        </w:tabs>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00D60B27" w:rsidRPr="006A6EFC">
        <w:rPr>
          <w:rFonts w:ascii="Arial" w:hAnsi="Arial" w:cs="Arial"/>
          <w:szCs w:val="24"/>
          <w:u w:val="single"/>
        </w:rPr>
        <w:t>Para os Itens 1 e 11 do objeto da licitação</w:t>
      </w:r>
      <w:r w:rsidR="00425759">
        <w:rPr>
          <w:rFonts w:ascii="Arial" w:hAnsi="Arial" w:cs="Arial"/>
          <w:szCs w:val="24"/>
          <w:u w:val="single"/>
        </w:rPr>
        <w:t xml:space="preserve"> (locação de equipamento)</w:t>
      </w:r>
      <w:r w:rsidR="00D60B27" w:rsidRPr="006A6EFC">
        <w:rPr>
          <w:rFonts w:ascii="Arial" w:hAnsi="Arial" w:cs="Arial"/>
          <w:szCs w:val="24"/>
        </w:rPr>
        <w:t>: o objeto aceito pela CONTRATANTE será pago em parcelas mensais fixas, não se admitindo o pagamento antecipado sob qualquer pretexto</w:t>
      </w:r>
      <w:r w:rsidRPr="006A6EFC">
        <w:rPr>
          <w:rFonts w:ascii="Arial" w:hAnsi="Arial" w:cs="Arial"/>
          <w:szCs w:val="24"/>
        </w:rPr>
        <w:t>.</w:t>
      </w:r>
    </w:p>
    <w:p w:rsidR="0075654F" w:rsidRPr="006A6EFC" w:rsidRDefault="0075654F" w:rsidP="00770626">
      <w:pPr>
        <w:pStyle w:val="Corpo"/>
        <w:numPr>
          <w:ilvl w:val="2"/>
          <w:numId w:val="23"/>
        </w:numPr>
        <w:tabs>
          <w:tab w:val="left" w:pos="1134"/>
        </w:tabs>
        <w:suppressAutoHyphens w:val="0"/>
        <w:spacing w:before="120" w:after="120"/>
        <w:ind w:left="0" w:firstLine="0"/>
        <w:jc w:val="both"/>
        <w:rPr>
          <w:rFonts w:ascii="Arial" w:hAnsi="Arial" w:cs="Arial"/>
          <w:szCs w:val="24"/>
        </w:rPr>
      </w:pPr>
      <w:r w:rsidRPr="00095E75">
        <w:rPr>
          <w:rFonts w:ascii="Arial" w:hAnsi="Arial" w:cs="Arial"/>
          <w:szCs w:val="24"/>
        </w:rPr>
        <w:tab/>
      </w:r>
      <w:r w:rsidRPr="006A6EFC">
        <w:rPr>
          <w:rFonts w:ascii="Arial" w:hAnsi="Arial" w:cs="Arial"/>
          <w:szCs w:val="24"/>
        </w:rPr>
        <w:t xml:space="preserve">O pagamento de cada parcela será feito por meio de depósito em conta corrente da </w:t>
      </w:r>
      <w:r w:rsidR="00272103" w:rsidRPr="006A6EFC">
        <w:rPr>
          <w:rFonts w:ascii="Arial" w:hAnsi="Arial" w:cs="Arial"/>
          <w:szCs w:val="24"/>
        </w:rPr>
        <w:t>CONTRATADA</w:t>
      </w:r>
      <w:r w:rsidRPr="006A6EFC">
        <w:rPr>
          <w:rFonts w:ascii="Arial" w:hAnsi="Arial" w:cs="Arial"/>
          <w:szCs w:val="24"/>
        </w:rPr>
        <w:t>, em agência bancária indicada, mediante a apresentação de nota fiscal/fatura discriminada, emitida no mês subsequente ao da prestação dos serviços, após atestação pelo Órgão Responsável.</w:t>
      </w:r>
    </w:p>
    <w:p w:rsidR="00D60B27" w:rsidRPr="006A6EFC" w:rsidRDefault="00425759" w:rsidP="00D62B09">
      <w:pPr>
        <w:pStyle w:val="Corpo"/>
        <w:numPr>
          <w:ilvl w:val="1"/>
          <w:numId w:val="23"/>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       </w:t>
      </w:r>
      <w:r w:rsidR="00D60B27" w:rsidRPr="006A6EFC">
        <w:rPr>
          <w:rStyle w:val="fonte"/>
          <w:rFonts w:ascii="Arial" w:hAnsi="Arial" w:cs="Arial"/>
          <w:u w:val="single"/>
        </w:rPr>
        <w:t>Para os demais Itens do objeto da licitação</w:t>
      </w:r>
      <w:r>
        <w:rPr>
          <w:rStyle w:val="fonte"/>
          <w:rFonts w:ascii="Arial" w:hAnsi="Arial" w:cs="Arial"/>
          <w:u w:val="single"/>
        </w:rPr>
        <w:t xml:space="preserve"> (fornecimento de material)</w:t>
      </w:r>
      <w:r w:rsidR="00D60B27" w:rsidRPr="006A6EFC">
        <w:rPr>
          <w:rStyle w:val="fonte"/>
          <w:rFonts w:ascii="Arial" w:hAnsi="Arial" w:cs="Arial"/>
        </w:rPr>
        <w:t xml:space="preserve">: o objeto efetivamente entregue </w:t>
      </w:r>
      <w:r>
        <w:rPr>
          <w:rStyle w:val="fonte"/>
          <w:rFonts w:ascii="Arial" w:hAnsi="Arial" w:cs="Arial"/>
        </w:rPr>
        <w:t xml:space="preserve">e </w:t>
      </w:r>
      <w:r w:rsidR="00D60B27" w:rsidRPr="006A6EFC">
        <w:rPr>
          <w:rStyle w:val="fonte"/>
          <w:rFonts w:ascii="Arial" w:hAnsi="Arial" w:cs="Arial"/>
        </w:rPr>
        <w:t>aceito definitivamente pela CONTRATANTE será pago por meio de depósito em conta corrente da CONTRATADA, em agência bancária indicada, mediante a apresentação de nota fiscal/fatura discriminada, após atestação pelo Órgão Responsável.</w:t>
      </w:r>
    </w:p>
    <w:p w:rsidR="0075654F" w:rsidRDefault="0075654F" w:rsidP="00D62B09">
      <w:pPr>
        <w:pStyle w:val="Corpo"/>
        <w:numPr>
          <w:ilvl w:val="1"/>
          <w:numId w:val="23"/>
        </w:numPr>
        <w:suppressAutoHyphens w:val="0"/>
        <w:spacing w:before="120" w:after="120"/>
        <w:ind w:left="0" w:firstLine="0"/>
        <w:jc w:val="both"/>
        <w:rPr>
          <w:rFonts w:ascii="Arial" w:hAnsi="Arial"/>
        </w:rPr>
      </w:pPr>
      <w:r>
        <w:rPr>
          <w:rFonts w:ascii="Arial" w:hAnsi="Arial"/>
        </w:rPr>
        <w:tab/>
      </w:r>
      <w:r w:rsidR="00246678">
        <w:rPr>
          <w:rFonts w:ascii="Arial" w:hAnsi="Arial"/>
        </w:rPr>
        <w:t xml:space="preserve">     </w:t>
      </w:r>
      <w:r>
        <w:rPr>
          <w:rFonts w:ascii="Arial" w:hAnsi="Arial"/>
        </w:rPr>
        <w:t>A</w:t>
      </w:r>
      <w:r w:rsidRPr="00DE14AC">
        <w:rPr>
          <w:rFonts w:ascii="Arial" w:hAnsi="Arial"/>
        </w:rPr>
        <w:t xml:space="preserve"> instituição bancária, a agência e o número da conta deverão ser mencionados na nota fiscal/fatura. </w:t>
      </w:r>
    </w:p>
    <w:p w:rsidR="0075654F" w:rsidRPr="00287613" w:rsidRDefault="0075654F" w:rsidP="00770626">
      <w:pPr>
        <w:pStyle w:val="Corpo"/>
        <w:numPr>
          <w:ilvl w:val="1"/>
          <w:numId w:val="23"/>
        </w:numPr>
        <w:tabs>
          <w:tab w:val="left" w:pos="1134"/>
        </w:tabs>
        <w:suppressAutoHyphens w:val="0"/>
        <w:spacing w:before="120" w:after="120"/>
        <w:ind w:left="0" w:firstLine="0"/>
        <w:jc w:val="both"/>
        <w:rPr>
          <w:rFonts w:ascii="Arial" w:hAnsi="Arial" w:cs="Arial"/>
          <w:szCs w:val="24"/>
        </w:rPr>
      </w:pPr>
      <w:r w:rsidRPr="00287613">
        <w:rPr>
          <w:rFonts w:ascii="Arial" w:hAnsi="Arial" w:cs="Arial"/>
          <w:szCs w:val="24"/>
        </w:rPr>
        <w:t xml:space="preserve"> </w:t>
      </w:r>
      <w:r w:rsidRPr="00287613">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75654F" w:rsidRDefault="0075654F" w:rsidP="00770626">
      <w:pPr>
        <w:pStyle w:val="Corpo"/>
        <w:numPr>
          <w:ilvl w:val="1"/>
          <w:numId w:val="23"/>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O pagamento será feito com prazo não superior a trinta dias, contados do </w:t>
      </w:r>
      <w:r w:rsidRPr="005312EF">
        <w:rPr>
          <w:rFonts w:ascii="Arial" w:hAnsi="Arial"/>
        </w:rPr>
        <w:t>aceite do objeto e da comprovação da regularidade da documentação fiscal e</w:t>
      </w:r>
      <w:r>
        <w:rPr>
          <w:rFonts w:ascii="Arial" w:hAnsi="Arial"/>
        </w:rPr>
        <w:t xml:space="preserve"> trabalhista apresentada, prevalecendo a data que ocorrer por último.</w:t>
      </w:r>
    </w:p>
    <w:p w:rsidR="0075654F" w:rsidRPr="00921D0F" w:rsidRDefault="0075654F" w:rsidP="00770626">
      <w:pPr>
        <w:pStyle w:val="Corpo"/>
        <w:numPr>
          <w:ilvl w:val="2"/>
          <w:numId w:val="23"/>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rsidR="0075654F" w:rsidRDefault="0075654F" w:rsidP="006A6EF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40"/>
        <w:ind w:firstLine="0"/>
        <w:jc w:val="center"/>
        <w:rPr>
          <w:rFonts w:ascii="Arial" w:hAnsi="Arial"/>
          <w:b/>
        </w:rPr>
      </w:pPr>
      <w:r>
        <w:rPr>
          <w:rFonts w:ascii="Arial" w:hAnsi="Arial"/>
          <w:b/>
        </w:rPr>
        <w:t>EM = I x N x VP</w:t>
      </w:r>
    </w:p>
    <w:p w:rsidR="0075654F" w:rsidRDefault="0075654F" w:rsidP="006A6E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Pr>
          <w:rFonts w:ascii="Arial" w:hAnsi="Arial"/>
        </w:rPr>
        <w:lastRenderedPageBreak/>
        <w:t>Na qual:</w:t>
      </w:r>
    </w:p>
    <w:p w:rsidR="0075654F" w:rsidRDefault="0075654F" w:rsidP="006A6E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Pr>
          <w:rFonts w:ascii="Arial" w:hAnsi="Arial"/>
        </w:rPr>
        <w:t>EM = Encargos Moratórios devidos;</w:t>
      </w:r>
    </w:p>
    <w:p w:rsidR="0075654F" w:rsidRDefault="0075654F" w:rsidP="006A6E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Pr>
          <w:rFonts w:ascii="Arial" w:hAnsi="Arial"/>
        </w:rPr>
        <w:t>N = Número de dias entre a data prevista para o pagamento e a do efetivo pagamento;</w:t>
      </w:r>
    </w:p>
    <w:p w:rsidR="0075654F" w:rsidRDefault="0075654F" w:rsidP="006A6E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Pr>
          <w:rFonts w:ascii="Arial" w:hAnsi="Arial"/>
        </w:rPr>
        <w:t>VP = Valor da parcela em atraso;</w:t>
      </w:r>
    </w:p>
    <w:p w:rsidR="0075654F" w:rsidRDefault="0075654F" w:rsidP="006A6E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Pr>
          <w:rFonts w:ascii="Arial" w:hAnsi="Arial"/>
        </w:rPr>
        <w:t>I = Índice de compensação financeira = 0,00016438, assim apurado: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095E75">
        <w:rPr>
          <w:rFonts w:ascii="Arial" w:hAnsi="Arial"/>
        </w:rPr>
        <w:t xml:space="preserve">  </w:t>
      </w:r>
      <w:r>
        <w:rPr>
          <w:rFonts w:ascii="Arial" w:hAnsi="Arial"/>
        </w:rPr>
        <w:t>365                    365</w:t>
      </w:r>
    </w:p>
    <w:p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2D0331">
        <w:rPr>
          <w:rFonts w:ascii="Arial" w:hAnsi="Arial"/>
          <w:sz w:val="24"/>
          <w:szCs w:val="24"/>
        </w:rPr>
        <w:t xml:space="preserve">em que </w:t>
      </w:r>
      <w:r w:rsidRPr="002D0331">
        <w:rPr>
          <w:rFonts w:ascii="Arial" w:hAnsi="Arial"/>
          <w:i/>
          <w:sz w:val="24"/>
          <w:szCs w:val="24"/>
        </w:rPr>
        <w:t>i</w:t>
      </w:r>
      <w:r w:rsidRPr="002D0331">
        <w:rPr>
          <w:rFonts w:ascii="Arial" w:hAnsi="Arial"/>
          <w:sz w:val="24"/>
          <w:szCs w:val="24"/>
        </w:rPr>
        <w:t xml:space="preserve"> = taxa nominal de 6% a.a. (seis por cento ao ano).</w:t>
      </w:r>
    </w:p>
    <w:p w:rsidR="0075654F" w:rsidRPr="007B2DC4" w:rsidRDefault="0069553C" w:rsidP="00691C32">
      <w:pPr>
        <w:pStyle w:val="Corpo"/>
        <w:numPr>
          <w:ilvl w:val="3"/>
          <w:numId w:val="23"/>
        </w:numPr>
        <w:suppressAutoHyphens w:val="0"/>
        <w:spacing w:before="120" w:after="120"/>
        <w:ind w:left="0" w:firstLine="0"/>
        <w:jc w:val="both"/>
        <w:rPr>
          <w:rFonts w:ascii="Arial" w:hAnsi="Arial"/>
        </w:rPr>
      </w:pPr>
      <w:r w:rsidRPr="006A6EFC">
        <w:rPr>
          <w:rFonts w:ascii="Arial" w:hAnsi="Arial"/>
          <w:szCs w:val="24"/>
        </w:rPr>
        <w:t xml:space="preserve"> </w:t>
      </w:r>
      <w:r w:rsidRPr="006A6EFC">
        <w:rPr>
          <w:rFonts w:ascii="Arial" w:hAnsi="Arial"/>
          <w:szCs w:val="24"/>
        </w:rPr>
        <w:tab/>
      </w:r>
      <w:r w:rsidR="00D60B27" w:rsidRPr="006A6EFC">
        <w:rPr>
          <w:rFonts w:ascii="Arial" w:hAnsi="Arial"/>
          <w:szCs w:val="24"/>
          <w:u w:val="single"/>
        </w:rPr>
        <w:t>Para os Itens 1 e 11 do objeto da licitação</w:t>
      </w:r>
      <w:r w:rsidR="00D60B27" w:rsidRPr="006A6EFC">
        <w:rPr>
          <w:rFonts w:ascii="Arial" w:hAnsi="Arial"/>
          <w:szCs w:val="24"/>
        </w:rPr>
        <w:t xml:space="preserve">, </w:t>
      </w:r>
      <w:r w:rsidR="007B2DC4">
        <w:rPr>
          <w:rFonts w:ascii="Arial" w:hAnsi="Arial"/>
          <w:szCs w:val="24"/>
        </w:rPr>
        <w:t>o</w:t>
      </w:r>
      <w:r w:rsidR="0075654F" w:rsidRPr="006A6EFC">
        <w:rPr>
          <w:rFonts w:ascii="Arial" w:hAnsi="Arial"/>
          <w:szCs w:val="24"/>
        </w:rPr>
        <w:t>s encargos moratórios devidos serão incluídos na fatura do mês seguinte ao da ocorrência.</w:t>
      </w:r>
    </w:p>
    <w:p w:rsidR="0075654F" w:rsidRDefault="0075654F" w:rsidP="00691C32">
      <w:pPr>
        <w:pStyle w:val="Corpo"/>
        <w:numPr>
          <w:ilvl w:val="1"/>
          <w:numId w:val="23"/>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0759C8">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rsidR="0075654F" w:rsidRDefault="0075654F" w:rsidP="00691C32">
      <w:pPr>
        <w:pStyle w:val="Corpo"/>
        <w:numPr>
          <w:ilvl w:val="1"/>
          <w:numId w:val="23"/>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rsidR="0075654F" w:rsidRDefault="0075654F" w:rsidP="00691C32">
      <w:pPr>
        <w:pStyle w:val="Corpo"/>
        <w:numPr>
          <w:ilvl w:val="1"/>
          <w:numId w:val="23"/>
        </w:numPr>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9A4116" w:rsidRPr="00485356" w:rsidRDefault="009A4116" w:rsidP="00691C32">
      <w:pPr>
        <w:pStyle w:val="t3ftulon3fvel1negrito"/>
        <w:numPr>
          <w:ilvl w:val="0"/>
          <w:numId w:val="23"/>
        </w:numPr>
        <w:pBdr>
          <w:top w:val="single" w:sz="4" w:space="1"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rsidR="009A4116" w:rsidRPr="0056168C"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rsidR="005F463F" w:rsidRPr="005F463F" w:rsidRDefault="00691C32" w:rsidP="005F463F">
      <w:pPr>
        <w:pStyle w:val="Corpo"/>
        <w:numPr>
          <w:ilvl w:val="1"/>
          <w:numId w:val="23"/>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5F463F" w:rsidRPr="005F463F">
        <w:rPr>
          <w:rFonts w:ascii="Arial" w:hAnsi="Arial" w:cs="Arial"/>
          <w:szCs w:val="24"/>
        </w:rPr>
        <w:t xml:space="preserve">Ocorrendo atraso injustificado ou com justificativa não aceita pela CONTRATANTE na entrega e/ou instalação do(s) equipamento(s) e/ou na realização do treinamento e/ou na entrega de materiais, à CONTRATADA será imposta multa </w:t>
      </w:r>
      <w:r w:rsidR="005F463F" w:rsidRPr="0049580F">
        <w:rPr>
          <w:rFonts w:ascii="Arial" w:hAnsi="Arial" w:cs="Arial"/>
          <w:szCs w:val="24"/>
        </w:rPr>
        <w:t xml:space="preserve">calculada sobre o valor deste Contrato para atraso referente </w:t>
      </w:r>
      <w:r w:rsidR="0043783D" w:rsidRPr="0049580F">
        <w:rPr>
          <w:rFonts w:ascii="Arial" w:hAnsi="Arial" w:cs="Arial"/>
          <w:szCs w:val="24"/>
        </w:rPr>
        <w:t>a entrega ou instalação do</w:t>
      </w:r>
      <w:r w:rsidR="005F463F" w:rsidRPr="0049580F">
        <w:rPr>
          <w:rFonts w:ascii="Arial" w:hAnsi="Arial" w:cs="Arial"/>
          <w:szCs w:val="24"/>
        </w:rPr>
        <w:t xml:space="preserve"> equipam</w:t>
      </w:r>
      <w:r w:rsidR="0043783D" w:rsidRPr="0049580F">
        <w:rPr>
          <w:rFonts w:ascii="Arial" w:hAnsi="Arial" w:cs="Arial"/>
          <w:szCs w:val="24"/>
        </w:rPr>
        <w:t xml:space="preserve">ento e/ou realização do </w:t>
      </w:r>
      <w:r w:rsidR="005F463F" w:rsidRPr="0049580F">
        <w:rPr>
          <w:rFonts w:ascii="Arial" w:hAnsi="Arial" w:cs="Arial"/>
          <w:szCs w:val="24"/>
        </w:rPr>
        <w:t xml:space="preserve">treinamento e/ou sobre o valor do material </w:t>
      </w:r>
      <w:r w:rsidR="005F463F" w:rsidRPr="0049580F">
        <w:rPr>
          <w:rFonts w:ascii="Arial" w:hAnsi="Arial" w:cs="Arial"/>
          <w:szCs w:val="24"/>
        </w:rPr>
        <w:lastRenderedPageBreak/>
        <w:t>entregue com atraso, quando o atraso for referente ao fornecimento de material, de</w:t>
      </w:r>
      <w:r w:rsidR="005F463F" w:rsidRPr="005F463F">
        <w:rPr>
          <w:rFonts w:ascii="Arial" w:hAnsi="Arial" w:cs="Arial"/>
          <w:szCs w:val="24"/>
        </w:rPr>
        <w:t xml:space="preserve"> acordo com a seguinte tabela</w:t>
      </w:r>
      <w:r w:rsidR="005F463F">
        <w:rPr>
          <w:rStyle w:val="fonte"/>
          <w:rFonts w:ascii="Arial" w:hAnsi="Arial" w:cs="Arial"/>
          <w:szCs w:val="24"/>
        </w:rPr>
        <w:t>:</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rsidTr="00567CAD">
        <w:trPr>
          <w:cantSplit/>
          <w:jc w:val="center"/>
        </w:trPr>
        <w:tc>
          <w:tcPr>
            <w:tcW w:w="1499"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rsidTr="00567CAD">
        <w:trPr>
          <w:cantSplit/>
          <w:jc w:val="center"/>
        </w:trPr>
        <w:tc>
          <w:tcPr>
            <w:tcW w:w="1499"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9A4116" w:rsidRDefault="009A4116" w:rsidP="00691C32">
      <w:pPr>
        <w:pStyle w:val="t3ftulon3fvel1negrito"/>
        <w:numPr>
          <w:ilvl w:val="1"/>
          <w:numId w:val="23"/>
        </w:numPr>
        <w:spacing w:before="120" w:after="120"/>
        <w:ind w:left="0" w:firstLine="0"/>
        <w:jc w:val="both"/>
        <w:rPr>
          <w:rFonts w:cs="Arial"/>
          <w:b w:val="0"/>
          <w:sz w:val="24"/>
          <w:szCs w:val="24"/>
        </w:rPr>
      </w:pPr>
      <w:r w:rsidRPr="009A4116">
        <w:rPr>
          <w:rFonts w:cs="Arial"/>
          <w:b w:val="0"/>
          <w:sz w:val="24"/>
          <w:szCs w:val="24"/>
        </w:rPr>
        <w:t xml:space="preserve"> </w:t>
      </w:r>
      <w:r w:rsidRPr="009A4116">
        <w:rPr>
          <w:rFonts w:cs="Arial"/>
          <w:b w:val="0"/>
          <w:sz w:val="24"/>
          <w:szCs w:val="24"/>
        </w:rPr>
        <w:tab/>
      </w:r>
      <w:r w:rsidR="00A4247D">
        <w:rPr>
          <w:rFonts w:cs="Arial"/>
          <w:b w:val="0"/>
          <w:sz w:val="24"/>
          <w:szCs w:val="24"/>
        </w:rPr>
        <w:tab/>
      </w:r>
      <w:r w:rsidRPr="009A4116">
        <w:rPr>
          <w:rFonts w:cs="Arial"/>
          <w:b w:val="0"/>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rsidR="009A4116" w:rsidRPr="0056168C" w:rsidRDefault="009A4116" w:rsidP="00691C32">
      <w:pPr>
        <w:pStyle w:val="Corpo"/>
        <w:numPr>
          <w:ilvl w:val="2"/>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rsidR="009A4116" w:rsidRPr="005312EF"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r>
      <w:r w:rsidRPr="005312EF">
        <w:rPr>
          <w:rFonts w:ascii="Arial" w:hAnsi="Arial" w:cs="Arial"/>
          <w:szCs w:val="24"/>
        </w:rPr>
        <w:t xml:space="preserve">Findo o prazo fixado sem que a </w:t>
      </w:r>
      <w:r w:rsidR="00272103" w:rsidRPr="005312EF">
        <w:rPr>
          <w:rFonts w:ascii="Arial" w:hAnsi="Arial" w:cs="Arial"/>
          <w:szCs w:val="24"/>
        </w:rPr>
        <w:t>CONTRATADA</w:t>
      </w:r>
      <w:r w:rsidRPr="005312EF">
        <w:rPr>
          <w:rFonts w:ascii="Arial" w:hAnsi="Arial" w:cs="Arial"/>
          <w:szCs w:val="24"/>
        </w:rPr>
        <w:t xml:space="preserve"> tenha </w:t>
      </w:r>
      <w:r w:rsidR="00425759" w:rsidRPr="005312EF">
        <w:rPr>
          <w:rFonts w:ascii="Arial" w:hAnsi="Arial" w:cs="Arial"/>
          <w:szCs w:val="24"/>
        </w:rPr>
        <w:t xml:space="preserve">entregado e/ou instalado o(s) equipamento(s) e/ou realizado o treinamento e/ou </w:t>
      </w:r>
      <w:r w:rsidR="00D60B27" w:rsidRPr="005312EF">
        <w:rPr>
          <w:rFonts w:ascii="Arial" w:hAnsi="Arial" w:cs="Arial"/>
          <w:szCs w:val="24"/>
        </w:rPr>
        <w:t>entregado materiais</w:t>
      </w:r>
      <w:r w:rsidR="00EF7348" w:rsidRPr="005312EF">
        <w:rPr>
          <w:rFonts w:ascii="Arial" w:hAnsi="Arial" w:cs="Arial"/>
          <w:szCs w:val="24"/>
        </w:rPr>
        <w:t xml:space="preserve"> requisitados</w:t>
      </w:r>
      <w:r w:rsidR="00425759" w:rsidRPr="005312EF">
        <w:rPr>
          <w:rFonts w:ascii="Arial" w:hAnsi="Arial" w:cs="Arial"/>
          <w:szCs w:val="24"/>
        </w:rPr>
        <w:t>, além</w:t>
      </w:r>
      <w:r w:rsidRPr="005312EF">
        <w:rPr>
          <w:rFonts w:ascii="Arial" w:hAnsi="Arial" w:cs="Arial"/>
          <w:szCs w:val="24"/>
        </w:rPr>
        <w:t xml:space="preserve"> da multa prevista, poderá, a critério da Câmara, ser cancelada, parcial ou totalmente, a Nota de Empenho, sem prejuízo de outras sanções legais cabíveis.</w:t>
      </w:r>
    </w:p>
    <w:p w:rsidR="009A4116" w:rsidRPr="005312EF"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312EF">
        <w:rPr>
          <w:rFonts w:ascii="Arial" w:hAnsi="Arial" w:cs="Arial"/>
          <w:szCs w:val="24"/>
        </w:rPr>
        <w:t xml:space="preserve"> </w:t>
      </w:r>
      <w:r w:rsidRPr="005312EF">
        <w:rPr>
          <w:rFonts w:ascii="Arial" w:hAnsi="Arial" w:cs="Arial"/>
          <w:szCs w:val="24"/>
        </w:rPr>
        <w:tab/>
        <w:t xml:space="preserve">A </w:t>
      </w:r>
      <w:r w:rsidR="00272103" w:rsidRPr="005312EF">
        <w:rPr>
          <w:rFonts w:ascii="Arial" w:hAnsi="Arial" w:cs="Arial"/>
          <w:color w:val="000000"/>
          <w:szCs w:val="24"/>
        </w:rPr>
        <w:t>CONTRATADA</w:t>
      </w:r>
      <w:r w:rsidRPr="005312EF">
        <w:rPr>
          <w:rFonts w:ascii="Arial" w:hAnsi="Arial" w:cs="Arial"/>
          <w:color w:val="000000"/>
          <w:szCs w:val="24"/>
        </w:rPr>
        <w:t xml:space="preserve"> será também considerada em atraso </w:t>
      </w:r>
      <w:r w:rsidRPr="005312EF">
        <w:rPr>
          <w:rFonts w:ascii="Arial" w:hAnsi="Arial" w:cs="Arial"/>
          <w:szCs w:val="24"/>
        </w:rPr>
        <w:t xml:space="preserve">se prestar os serviços </w:t>
      </w:r>
      <w:r w:rsidR="00425759" w:rsidRPr="005312EF">
        <w:rPr>
          <w:rFonts w:ascii="Arial" w:hAnsi="Arial" w:cs="Arial"/>
          <w:szCs w:val="24"/>
        </w:rPr>
        <w:t xml:space="preserve">e/ou entregar material </w:t>
      </w:r>
      <w:r w:rsidRPr="005312EF">
        <w:rPr>
          <w:rFonts w:ascii="Arial" w:hAnsi="Arial" w:cs="Arial"/>
          <w:szCs w:val="24"/>
        </w:rPr>
        <w:t>em desacordo com as especificações e não corrigir as inconsistências apresentadas dentro do período remanescente do</w:t>
      </w:r>
      <w:r w:rsidR="00425759" w:rsidRPr="005312EF">
        <w:rPr>
          <w:rFonts w:ascii="Arial" w:hAnsi="Arial" w:cs="Arial"/>
          <w:szCs w:val="24"/>
        </w:rPr>
        <w:t>s</w:t>
      </w:r>
      <w:r w:rsidRPr="005312EF">
        <w:rPr>
          <w:rFonts w:ascii="Arial" w:hAnsi="Arial" w:cs="Arial"/>
          <w:szCs w:val="24"/>
        </w:rPr>
        <w:t xml:space="preserve"> prazo</w:t>
      </w:r>
      <w:r w:rsidR="00425759" w:rsidRPr="005312EF">
        <w:rPr>
          <w:rFonts w:ascii="Arial" w:hAnsi="Arial" w:cs="Arial"/>
          <w:szCs w:val="24"/>
        </w:rPr>
        <w:t>s</w:t>
      </w:r>
      <w:r w:rsidRPr="005312EF">
        <w:rPr>
          <w:rFonts w:ascii="Arial" w:hAnsi="Arial" w:cs="Arial"/>
          <w:szCs w:val="24"/>
        </w:rPr>
        <w:t xml:space="preserve"> fixado</w:t>
      </w:r>
      <w:r w:rsidR="00425759" w:rsidRPr="005312EF">
        <w:rPr>
          <w:rFonts w:ascii="Arial" w:hAnsi="Arial" w:cs="Arial"/>
          <w:szCs w:val="24"/>
        </w:rPr>
        <w:t>s</w:t>
      </w:r>
      <w:r w:rsidRPr="005312EF">
        <w:rPr>
          <w:rFonts w:ascii="Arial" w:hAnsi="Arial" w:cs="Arial"/>
          <w:szCs w:val="24"/>
        </w:rPr>
        <w:t xml:space="preserve"> na proposta.</w:t>
      </w:r>
    </w:p>
    <w:p w:rsidR="009A4116" w:rsidRPr="0056168C"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312EF">
        <w:rPr>
          <w:rFonts w:ascii="Arial" w:hAnsi="Arial" w:cs="Arial"/>
          <w:szCs w:val="24"/>
        </w:rPr>
        <w:t xml:space="preserve"> </w:t>
      </w:r>
      <w:r w:rsidRPr="005312EF">
        <w:rPr>
          <w:rFonts w:ascii="Arial" w:hAnsi="Arial" w:cs="Arial"/>
          <w:szCs w:val="24"/>
        </w:rPr>
        <w:tab/>
        <w:t xml:space="preserve">Na hipótese de abandono da contratação, a qualquer tempo, ficará a </w:t>
      </w:r>
      <w:r w:rsidR="00272103" w:rsidRPr="005312EF">
        <w:rPr>
          <w:rFonts w:ascii="Arial" w:hAnsi="Arial" w:cs="Arial"/>
          <w:szCs w:val="24"/>
        </w:rPr>
        <w:t>CONTRATADA</w:t>
      </w:r>
      <w:r w:rsidRPr="005312EF">
        <w:rPr>
          <w:rFonts w:ascii="Arial" w:hAnsi="Arial" w:cs="Arial"/>
          <w:szCs w:val="24"/>
        </w:rPr>
        <w:t xml:space="preserve"> sujeita à multa de 10% (dez por cento) sobre o valor remanescente d</w:t>
      </w:r>
      <w:r w:rsidR="00130870" w:rsidRPr="005312EF">
        <w:rPr>
          <w:rFonts w:ascii="Arial" w:hAnsi="Arial" w:cs="Arial"/>
          <w:szCs w:val="24"/>
        </w:rPr>
        <w:t>este</w:t>
      </w:r>
      <w:r w:rsidR="00941C93" w:rsidRPr="005312EF">
        <w:rPr>
          <w:rFonts w:ascii="Arial" w:hAnsi="Arial" w:cs="Arial"/>
          <w:szCs w:val="24"/>
        </w:rPr>
        <w:t xml:space="preserve"> C</w:t>
      </w:r>
      <w:r w:rsidRPr="005312EF">
        <w:rPr>
          <w:rFonts w:ascii="Arial" w:hAnsi="Arial" w:cs="Arial"/>
          <w:szCs w:val="24"/>
        </w:rPr>
        <w:t xml:space="preserve">ontrato, nele incluído o valor total do </w:t>
      </w:r>
      <w:r w:rsidR="002F3439" w:rsidRPr="005312EF">
        <w:rPr>
          <w:rFonts w:ascii="Arial" w:hAnsi="Arial" w:cs="Arial"/>
          <w:szCs w:val="24"/>
        </w:rPr>
        <w:t>material</w:t>
      </w:r>
      <w:r w:rsidRPr="005312EF">
        <w:rPr>
          <w:rFonts w:ascii="Arial" w:hAnsi="Arial" w:cs="Arial"/>
          <w:szCs w:val="24"/>
        </w:rPr>
        <w:t xml:space="preserve"> requisitado e não </w:t>
      </w:r>
      <w:r w:rsidR="002F3439" w:rsidRPr="005312EF">
        <w:rPr>
          <w:rFonts w:ascii="Arial" w:hAnsi="Arial" w:cs="Arial"/>
          <w:szCs w:val="24"/>
        </w:rPr>
        <w:t>entregue</w:t>
      </w:r>
      <w:r w:rsidRPr="005312EF">
        <w:rPr>
          <w:rFonts w:ascii="Arial" w:hAnsi="Arial" w:cs="Arial"/>
          <w:szCs w:val="24"/>
        </w:rPr>
        <w:t>,</w:t>
      </w:r>
      <w:r w:rsidRPr="0056168C">
        <w:rPr>
          <w:rFonts w:ascii="Arial" w:hAnsi="Arial" w:cs="Arial"/>
          <w:szCs w:val="24"/>
        </w:rPr>
        <w:t xml:space="preserve"> sem prejuízo de outras sanções legais cabíveis.</w:t>
      </w:r>
    </w:p>
    <w:p w:rsidR="009A4116" w:rsidRPr="0056168C"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rsidR="009A4116"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lastRenderedPageBreak/>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p w:rsidR="001D02DB" w:rsidRPr="001D02DB" w:rsidRDefault="001D02DB" w:rsidP="001D02DB">
      <w:pPr>
        <w:pStyle w:val="Corpo"/>
        <w:tabs>
          <w:tab w:val="left" w:pos="1134"/>
        </w:tabs>
        <w:suppressAutoHyphens w:val="0"/>
        <w:spacing w:before="120" w:after="120"/>
        <w:jc w:val="both"/>
        <w:rPr>
          <w:rFonts w:ascii="Arial" w:hAnsi="Arial" w:cs="Arial"/>
          <w:b/>
          <w:szCs w:val="24"/>
        </w:rPr>
      </w:pPr>
    </w:p>
    <w:tbl>
      <w:tblPr>
        <w:tblW w:w="9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946"/>
        <w:gridCol w:w="1842"/>
      </w:tblGrid>
      <w:tr w:rsidR="001D02DB" w:rsidRPr="00A70D29" w:rsidTr="00E607CF">
        <w:trPr>
          <w:cantSplit/>
          <w:trHeight w:val="570"/>
          <w:tblHeader/>
        </w:trPr>
        <w:tc>
          <w:tcPr>
            <w:tcW w:w="7655" w:type="dxa"/>
            <w:gridSpan w:val="2"/>
            <w:tcBorders>
              <w:bottom w:val="nil"/>
            </w:tcBorders>
            <w:shd w:val="pct20" w:color="auto" w:fill="FFFFFF"/>
            <w:vAlign w:val="center"/>
          </w:tcPr>
          <w:p w:rsidR="001D02DB" w:rsidRPr="00AE42D7" w:rsidRDefault="001D02DB" w:rsidP="00285DD4">
            <w:pPr>
              <w:suppressAutoHyphens/>
              <w:autoSpaceDE w:val="0"/>
              <w:spacing w:line="100" w:lineRule="atLeast"/>
              <w:jc w:val="center"/>
              <w:rPr>
                <w:rFonts w:ascii="Arial" w:hAnsi="Arial" w:cs="Arial"/>
                <w:b/>
                <w:color w:val="000000"/>
                <w:sz w:val="24"/>
                <w:szCs w:val="24"/>
              </w:rPr>
            </w:pPr>
            <w:r w:rsidRPr="00AE42D7">
              <w:rPr>
                <w:rFonts w:ascii="Arial" w:hAnsi="Arial" w:cs="Arial"/>
                <w:b/>
                <w:color w:val="000000"/>
                <w:sz w:val="24"/>
                <w:szCs w:val="24"/>
              </w:rPr>
              <w:t>INFRAÇÃO</w:t>
            </w:r>
          </w:p>
        </w:tc>
        <w:tc>
          <w:tcPr>
            <w:tcW w:w="1842" w:type="dxa"/>
            <w:tcBorders>
              <w:bottom w:val="nil"/>
            </w:tcBorders>
            <w:shd w:val="pct20" w:color="auto" w:fill="FFFFFF"/>
            <w:vAlign w:val="center"/>
          </w:tcPr>
          <w:p w:rsidR="001D02DB" w:rsidRPr="00AE42D7" w:rsidRDefault="001D02DB" w:rsidP="00285DD4">
            <w:pPr>
              <w:suppressAutoHyphens/>
              <w:autoSpaceDE w:val="0"/>
              <w:spacing w:line="100" w:lineRule="atLeast"/>
              <w:jc w:val="center"/>
              <w:rPr>
                <w:rFonts w:ascii="Arial" w:hAnsi="Arial" w:cs="Arial"/>
                <w:b/>
                <w:color w:val="000000"/>
                <w:sz w:val="24"/>
                <w:szCs w:val="24"/>
              </w:rPr>
            </w:pPr>
            <w:r w:rsidRPr="00AE42D7">
              <w:rPr>
                <w:rFonts w:ascii="Arial" w:hAnsi="Arial" w:cs="Arial"/>
                <w:b/>
                <w:color w:val="000000"/>
                <w:sz w:val="24"/>
                <w:szCs w:val="24"/>
              </w:rPr>
              <w:t>PERCENTUAL</w:t>
            </w:r>
          </w:p>
          <w:p w:rsidR="001D02DB" w:rsidRPr="00AE42D7" w:rsidRDefault="001D02DB" w:rsidP="00285DD4">
            <w:pPr>
              <w:suppressAutoHyphens/>
              <w:autoSpaceDE w:val="0"/>
              <w:spacing w:line="100" w:lineRule="atLeast"/>
              <w:jc w:val="center"/>
              <w:rPr>
                <w:rFonts w:ascii="Arial" w:hAnsi="Arial" w:cs="Arial"/>
                <w:b/>
                <w:color w:val="000000"/>
                <w:sz w:val="24"/>
                <w:szCs w:val="24"/>
              </w:rPr>
            </w:pPr>
            <w:r w:rsidRPr="00AE42D7">
              <w:rPr>
                <w:rFonts w:ascii="Arial" w:hAnsi="Arial" w:cs="Arial"/>
                <w:b/>
                <w:color w:val="000000"/>
                <w:sz w:val="24"/>
                <w:szCs w:val="24"/>
              </w:rPr>
              <w:t>(sobre o valor total do contrato)</w:t>
            </w:r>
          </w:p>
        </w:tc>
      </w:tr>
      <w:tr w:rsidR="001D02DB" w:rsidRPr="00A70D29" w:rsidTr="00E607CF">
        <w:trPr>
          <w:cantSplit/>
          <w:trHeight w:val="259"/>
        </w:trPr>
        <w:tc>
          <w:tcPr>
            <w:tcW w:w="9497" w:type="dxa"/>
            <w:gridSpan w:val="3"/>
            <w:tcBorders>
              <w:bottom w:val="nil"/>
            </w:tcBorders>
            <w:shd w:val="pct20" w:color="auto" w:fill="FFFFFF"/>
            <w:vAlign w:val="bottom"/>
          </w:tcPr>
          <w:p w:rsidR="001D02DB" w:rsidRPr="00AE42D7" w:rsidRDefault="001D02DB" w:rsidP="00285DD4">
            <w:pPr>
              <w:suppressAutoHyphens/>
              <w:autoSpaceDE w:val="0"/>
              <w:spacing w:line="100" w:lineRule="atLeast"/>
              <w:jc w:val="both"/>
              <w:rPr>
                <w:rFonts w:ascii="Arial" w:hAnsi="Arial" w:cs="Arial"/>
                <w:color w:val="000000"/>
                <w:sz w:val="24"/>
                <w:szCs w:val="24"/>
              </w:rPr>
            </w:pPr>
            <w:r w:rsidRPr="008649F4">
              <w:rPr>
                <w:rFonts w:ascii="Arial" w:hAnsi="Arial" w:cs="Arial"/>
                <w:b/>
                <w:color w:val="000000"/>
                <w:sz w:val="24"/>
                <w:szCs w:val="24"/>
              </w:rPr>
              <w:t>1. DEIXAR DE:</w:t>
            </w:r>
          </w:p>
        </w:tc>
      </w:tr>
      <w:tr w:rsidR="001D02DB" w:rsidRPr="00A70D29" w:rsidTr="00E607CF">
        <w:trPr>
          <w:trHeight w:val="1126"/>
        </w:trPr>
        <w:tc>
          <w:tcPr>
            <w:tcW w:w="709" w:type="dxa"/>
            <w:vAlign w:val="center"/>
          </w:tcPr>
          <w:p w:rsidR="001D02DB" w:rsidRPr="00AE42D7" w:rsidRDefault="001D02DB" w:rsidP="00285DD4">
            <w:pPr>
              <w:suppressAutoHyphens/>
              <w:autoSpaceDE w:val="0"/>
              <w:spacing w:after="120" w:line="100" w:lineRule="atLeast"/>
              <w:jc w:val="center"/>
              <w:rPr>
                <w:rFonts w:ascii="Arial" w:hAnsi="Arial" w:cs="Arial"/>
                <w:color w:val="000000"/>
                <w:sz w:val="24"/>
                <w:szCs w:val="24"/>
              </w:rPr>
            </w:pPr>
            <w:r w:rsidRPr="00AE42D7">
              <w:rPr>
                <w:rFonts w:ascii="Arial" w:hAnsi="Arial" w:cs="Arial"/>
                <w:color w:val="000000"/>
                <w:sz w:val="24"/>
                <w:szCs w:val="24"/>
              </w:rPr>
              <w:t>1.1</w:t>
            </w:r>
          </w:p>
        </w:tc>
        <w:tc>
          <w:tcPr>
            <w:tcW w:w="6946" w:type="dxa"/>
          </w:tcPr>
          <w:p w:rsidR="001D02DB" w:rsidRPr="007B5348" w:rsidRDefault="001D02DB" w:rsidP="00285DD4">
            <w:pPr>
              <w:suppressAutoHyphens/>
              <w:autoSpaceDE w:val="0"/>
              <w:spacing w:line="100" w:lineRule="atLeast"/>
              <w:jc w:val="both"/>
              <w:rPr>
                <w:rFonts w:ascii="Arial" w:hAnsi="Arial" w:cs="Arial"/>
                <w:color w:val="000000"/>
                <w:sz w:val="24"/>
                <w:szCs w:val="24"/>
              </w:rPr>
            </w:pPr>
            <w:r w:rsidRPr="007B5348">
              <w:rPr>
                <w:rFonts w:ascii="Arial" w:hAnsi="Arial" w:cs="Arial"/>
                <w:color w:val="000000"/>
                <w:sz w:val="24"/>
                <w:szCs w:val="24"/>
              </w:rPr>
              <w:t>substituir, durante o período de validade, qualquer item necessário ao pleno funcionamento do equipamento, por outro da mesma espécie, em perfeitas condições de uso, no prazo de 10 (dez) dias úteis, contados da data da notificação</w:t>
            </w:r>
            <w:r w:rsidR="00EF7348" w:rsidRPr="007B5348">
              <w:rPr>
                <w:rFonts w:ascii="Arial" w:hAnsi="Arial" w:cs="Arial"/>
                <w:color w:val="000000"/>
                <w:sz w:val="24"/>
                <w:szCs w:val="24"/>
              </w:rPr>
              <w:t>, por dia de atraso</w:t>
            </w:r>
            <w:r w:rsidRPr="007B5348">
              <w:rPr>
                <w:rFonts w:ascii="Arial" w:hAnsi="Arial" w:cs="Arial"/>
                <w:color w:val="000000"/>
                <w:sz w:val="24"/>
                <w:szCs w:val="24"/>
              </w:rPr>
              <w:t xml:space="preserve"> </w:t>
            </w:r>
          </w:p>
        </w:tc>
        <w:tc>
          <w:tcPr>
            <w:tcW w:w="1842" w:type="dxa"/>
            <w:vAlign w:val="center"/>
          </w:tcPr>
          <w:p w:rsidR="001D02DB" w:rsidRPr="00AE42D7" w:rsidRDefault="001D02DB" w:rsidP="00285DD4">
            <w:pPr>
              <w:suppressAutoHyphens/>
              <w:autoSpaceDE w:val="0"/>
              <w:spacing w:line="100" w:lineRule="atLeast"/>
              <w:jc w:val="center"/>
              <w:rPr>
                <w:rFonts w:ascii="Arial" w:hAnsi="Arial" w:cs="Arial"/>
                <w:color w:val="000000"/>
                <w:sz w:val="24"/>
                <w:szCs w:val="24"/>
              </w:rPr>
            </w:pPr>
            <w:r w:rsidRPr="00AE42D7">
              <w:rPr>
                <w:rFonts w:ascii="Arial" w:hAnsi="Arial" w:cs="Arial"/>
                <w:color w:val="000000"/>
                <w:sz w:val="24"/>
                <w:szCs w:val="24"/>
              </w:rPr>
              <w:t>0,05%</w:t>
            </w:r>
          </w:p>
        </w:tc>
      </w:tr>
      <w:tr w:rsidR="001D02DB" w:rsidRPr="00A70D29" w:rsidTr="00E607CF">
        <w:tc>
          <w:tcPr>
            <w:tcW w:w="709" w:type="dxa"/>
            <w:shd w:val="clear" w:color="auto" w:fill="auto"/>
            <w:vAlign w:val="center"/>
          </w:tcPr>
          <w:p w:rsidR="001D02DB" w:rsidRPr="008649F4" w:rsidRDefault="001D02DB" w:rsidP="00285DD4">
            <w:pPr>
              <w:suppressAutoHyphens/>
              <w:autoSpaceDE w:val="0"/>
              <w:spacing w:after="120" w:line="100" w:lineRule="atLeast"/>
              <w:jc w:val="center"/>
              <w:rPr>
                <w:rFonts w:ascii="Arial" w:hAnsi="Arial" w:cs="Arial"/>
                <w:color w:val="000000"/>
                <w:sz w:val="24"/>
                <w:szCs w:val="24"/>
              </w:rPr>
            </w:pPr>
            <w:r w:rsidRPr="008649F4">
              <w:rPr>
                <w:rFonts w:ascii="Arial" w:hAnsi="Arial" w:cs="Arial"/>
                <w:color w:val="000000"/>
                <w:sz w:val="24"/>
                <w:szCs w:val="24"/>
              </w:rPr>
              <w:t>1.2</w:t>
            </w:r>
          </w:p>
        </w:tc>
        <w:tc>
          <w:tcPr>
            <w:tcW w:w="6946" w:type="dxa"/>
          </w:tcPr>
          <w:p w:rsidR="001D02DB" w:rsidRPr="007B5348" w:rsidRDefault="00EF7348" w:rsidP="00D62B09">
            <w:pPr>
              <w:suppressAutoHyphens/>
              <w:autoSpaceDE w:val="0"/>
              <w:spacing w:line="100" w:lineRule="atLeast"/>
              <w:jc w:val="both"/>
              <w:rPr>
                <w:rFonts w:ascii="Arial" w:hAnsi="Arial" w:cs="Arial"/>
                <w:color w:val="000000"/>
                <w:sz w:val="24"/>
                <w:szCs w:val="24"/>
              </w:rPr>
            </w:pPr>
            <w:r w:rsidRPr="007B5348">
              <w:rPr>
                <w:rStyle w:val="fonte"/>
                <w:rFonts w:ascii="Arial" w:hAnsi="Arial" w:cs="Arial"/>
                <w:sz w:val="24"/>
                <w:szCs w:val="24"/>
              </w:rPr>
              <w:t xml:space="preserve">para o Grupo 2 do objeto, </w:t>
            </w:r>
            <w:r w:rsidR="009875BD" w:rsidRPr="007B5348">
              <w:rPr>
                <w:rStyle w:val="fonte"/>
                <w:rFonts w:ascii="Arial" w:hAnsi="Arial" w:cs="Arial"/>
                <w:sz w:val="24"/>
                <w:szCs w:val="24"/>
              </w:rPr>
              <w:t>fornecer controles, calibradores e outros insumos necessários para testar a qualidade dos ensaios fora do teste</w:t>
            </w:r>
            <w:r w:rsidR="001D02DB" w:rsidRPr="007B5348">
              <w:rPr>
                <w:rFonts w:ascii="Arial" w:hAnsi="Arial" w:cs="Arial"/>
                <w:color w:val="000000"/>
                <w:sz w:val="24"/>
                <w:szCs w:val="24"/>
              </w:rPr>
              <w:t>, e por esse motivo</w:t>
            </w:r>
            <w:r w:rsidR="009875BD" w:rsidRPr="007B5348">
              <w:rPr>
                <w:rFonts w:ascii="Arial" w:hAnsi="Arial" w:cs="Arial"/>
                <w:color w:val="000000"/>
                <w:sz w:val="24"/>
                <w:szCs w:val="24"/>
              </w:rPr>
              <w:t>,</w:t>
            </w:r>
            <w:r w:rsidR="001D02DB" w:rsidRPr="007B5348">
              <w:rPr>
                <w:rFonts w:ascii="Arial" w:hAnsi="Arial" w:cs="Arial"/>
                <w:color w:val="000000"/>
                <w:sz w:val="24"/>
                <w:szCs w:val="24"/>
              </w:rPr>
              <w:t xml:space="preserve"> comprometer total ou parcialmente o pleno funcionamento</w:t>
            </w:r>
            <w:r w:rsidR="00577998" w:rsidRPr="007B5348">
              <w:rPr>
                <w:rFonts w:ascii="Arial" w:hAnsi="Arial" w:cs="Arial"/>
                <w:color w:val="000000"/>
                <w:sz w:val="24"/>
                <w:szCs w:val="24"/>
              </w:rPr>
              <w:t xml:space="preserve"> do equi</w:t>
            </w:r>
            <w:r w:rsidR="009875BD" w:rsidRPr="007B5348">
              <w:rPr>
                <w:rFonts w:ascii="Arial" w:hAnsi="Arial" w:cs="Arial"/>
                <w:color w:val="000000"/>
                <w:sz w:val="24"/>
                <w:szCs w:val="24"/>
              </w:rPr>
              <w:t>pamento</w:t>
            </w:r>
            <w:r w:rsidR="001D02DB" w:rsidRPr="007B5348">
              <w:rPr>
                <w:rFonts w:ascii="Arial" w:hAnsi="Arial" w:cs="Arial"/>
                <w:color w:val="000000"/>
                <w:sz w:val="24"/>
                <w:szCs w:val="24"/>
              </w:rPr>
              <w:t>, por ocorrência</w:t>
            </w:r>
            <w:r w:rsidR="00770626" w:rsidRPr="007B5348">
              <w:rPr>
                <w:rFonts w:ascii="Arial" w:hAnsi="Arial" w:cs="Arial"/>
                <w:color w:val="000000"/>
                <w:sz w:val="24"/>
                <w:szCs w:val="24"/>
              </w:rPr>
              <w:t xml:space="preserve"> </w:t>
            </w:r>
          </w:p>
        </w:tc>
        <w:tc>
          <w:tcPr>
            <w:tcW w:w="1842" w:type="dxa"/>
            <w:vAlign w:val="center"/>
          </w:tcPr>
          <w:p w:rsidR="001D02DB" w:rsidRPr="00AE42D7" w:rsidRDefault="001D02DB" w:rsidP="00285DD4">
            <w:pPr>
              <w:suppressAutoHyphens/>
              <w:autoSpaceDE w:val="0"/>
              <w:spacing w:line="100" w:lineRule="atLeast"/>
              <w:jc w:val="center"/>
              <w:rPr>
                <w:rFonts w:ascii="Arial" w:hAnsi="Arial" w:cs="Arial"/>
                <w:color w:val="000000"/>
                <w:sz w:val="24"/>
                <w:szCs w:val="24"/>
              </w:rPr>
            </w:pPr>
            <w:r w:rsidRPr="002A0745">
              <w:rPr>
                <w:rFonts w:ascii="Arial" w:hAnsi="Arial" w:cs="Arial"/>
                <w:color w:val="000000"/>
                <w:sz w:val="24"/>
                <w:szCs w:val="24"/>
              </w:rPr>
              <w:t>1,0%</w:t>
            </w:r>
          </w:p>
        </w:tc>
      </w:tr>
      <w:tr w:rsidR="001D02DB" w:rsidRPr="0049580F" w:rsidTr="00E607CF">
        <w:tc>
          <w:tcPr>
            <w:tcW w:w="709" w:type="dxa"/>
            <w:shd w:val="clear" w:color="auto" w:fill="auto"/>
            <w:vAlign w:val="center"/>
          </w:tcPr>
          <w:p w:rsidR="001D02DB" w:rsidRPr="0049580F" w:rsidRDefault="00577998" w:rsidP="00285DD4">
            <w:pPr>
              <w:suppressAutoHyphens/>
              <w:autoSpaceDE w:val="0"/>
              <w:spacing w:after="120" w:line="100" w:lineRule="atLeast"/>
              <w:jc w:val="center"/>
              <w:rPr>
                <w:rFonts w:ascii="Arial" w:hAnsi="Arial" w:cs="Arial"/>
                <w:color w:val="000000"/>
                <w:sz w:val="24"/>
                <w:szCs w:val="24"/>
              </w:rPr>
            </w:pPr>
            <w:r w:rsidRPr="0049580F">
              <w:rPr>
                <w:rFonts w:ascii="Arial" w:hAnsi="Arial" w:cs="Arial"/>
                <w:color w:val="000000"/>
                <w:sz w:val="24"/>
                <w:szCs w:val="24"/>
              </w:rPr>
              <w:t>1.3</w:t>
            </w:r>
          </w:p>
        </w:tc>
        <w:tc>
          <w:tcPr>
            <w:tcW w:w="6946" w:type="dxa"/>
          </w:tcPr>
          <w:p w:rsidR="001D02DB" w:rsidRPr="0049580F" w:rsidRDefault="007B5348" w:rsidP="007B5348">
            <w:pPr>
              <w:suppressAutoHyphens/>
              <w:autoSpaceDE w:val="0"/>
              <w:spacing w:line="100" w:lineRule="atLeast"/>
              <w:jc w:val="both"/>
              <w:rPr>
                <w:rFonts w:ascii="Arial" w:hAnsi="Arial" w:cs="Arial"/>
                <w:color w:val="000000"/>
                <w:sz w:val="24"/>
                <w:szCs w:val="24"/>
              </w:rPr>
            </w:pPr>
            <w:r w:rsidRPr="0049580F">
              <w:rPr>
                <w:rFonts w:ascii="Arial" w:hAnsi="Arial" w:cs="Arial"/>
                <w:sz w:val="24"/>
                <w:szCs w:val="24"/>
              </w:rPr>
              <w:t xml:space="preserve">para os Itens 1 e/ou 11 do objeto, </w:t>
            </w:r>
            <w:r w:rsidR="001D02DB" w:rsidRPr="0049580F">
              <w:rPr>
                <w:rFonts w:ascii="Arial" w:hAnsi="Arial" w:cs="Arial"/>
                <w:sz w:val="24"/>
                <w:szCs w:val="24"/>
              </w:rPr>
              <w:t>fornecer qualquer item necessário ao pleno funcionamento do equipamento automatizado, da realização do teste à liberação do resultado, por dia de atraso</w:t>
            </w:r>
          </w:p>
        </w:tc>
        <w:tc>
          <w:tcPr>
            <w:tcW w:w="1842" w:type="dxa"/>
            <w:vAlign w:val="center"/>
          </w:tcPr>
          <w:p w:rsidR="001D02DB" w:rsidRPr="0049580F" w:rsidRDefault="001D02DB" w:rsidP="00285DD4">
            <w:pPr>
              <w:suppressAutoHyphens/>
              <w:autoSpaceDE w:val="0"/>
              <w:spacing w:line="100" w:lineRule="atLeast"/>
              <w:jc w:val="center"/>
              <w:rPr>
                <w:rFonts w:ascii="Arial" w:hAnsi="Arial" w:cs="Arial"/>
                <w:color w:val="000000"/>
                <w:sz w:val="24"/>
                <w:szCs w:val="24"/>
              </w:rPr>
            </w:pPr>
            <w:r w:rsidRPr="0049580F">
              <w:rPr>
                <w:rFonts w:ascii="Arial" w:hAnsi="Arial" w:cs="Arial"/>
                <w:color w:val="000000"/>
                <w:sz w:val="24"/>
                <w:szCs w:val="24"/>
              </w:rPr>
              <w:t>0,5%</w:t>
            </w:r>
          </w:p>
        </w:tc>
      </w:tr>
      <w:tr w:rsidR="00577998" w:rsidRPr="00A70D29" w:rsidTr="00E607CF">
        <w:tc>
          <w:tcPr>
            <w:tcW w:w="709" w:type="dxa"/>
            <w:shd w:val="clear" w:color="auto" w:fill="auto"/>
            <w:vAlign w:val="center"/>
          </w:tcPr>
          <w:p w:rsidR="00577998" w:rsidRPr="0049580F" w:rsidRDefault="00577998" w:rsidP="00285DD4">
            <w:pPr>
              <w:suppressAutoHyphens/>
              <w:autoSpaceDE w:val="0"/>
              <w:spacing w:after="120" w:line="100" w:lineRule="atLeast"/>
              <w:jc w:val="center"/>
              <w:rPr>
                <w:rFonts w:ascii="Arial" w:hAnsi="Arial" w:cs="Arial"/>
                <w:color w:val="000000"/>
                <w:sz w:val="24"/>
                <w:szCs w:val="24"/>
              </w:rPr>
            </w:pPr>
            <w:r w:rsidRPr="0049580F">
              <w:rPr>
                <w:rFonts w:ascii="Arial" w:hAnsi="Arial" w:cs="Arial"/>
                <w:color w:val="000000"/>
                <w:sz w:val="24"/>
                <w:szCs w:val="24"/>
              </w:rPr>
              <w:t>1.4</w:t>
            </w:r>
          </w:p>
        </w:tc>
        <w:tc>
          <w:tcPr>
            <w:tcW w:w="6946" w:type="dxa"/>
          </w:tcPr>
          <w:p w:rsidR="00577998" w:rsidRPr="0049580F" w:rsidRDefault="00577998" w:rsidP="007B5348">
            <w:pPr>
              <w:suppressAutoHyphens/>
              <w:autoSpaceDE w:val="0"/>
              <w:spacing w:line="100" w:lineRule="atLeast"/>
              <w:jc w:val="both"/>
              <w:rPr>
                <w:rFonts w:ascii="Arial" w:hAnsi="Arial" w:cs="Arial"/>
                <w:color w:val="000000"/>
                <w:sz w:val="24"/>
                <w:szCs w:val="24"/>
              </w:rPr>
            </w:pPr>
            <w:r w:rsidRPr="0049580F">
              <w:rPr>
                <w:rStyle w:val="fonte"/>
                <w:rFonts w:ascii="Arial" w:hAnsi="Arial" w:cs="Arial"/>
                <w:sz w:val="24"/>
                <w:szCs w:val="24"/>
              </w:rPr>
              <w:t xml:space="preserve">para o Grupo 2 do objeto, </w:t>
            </w:r>
            <w:r w:rsidRPr="0049580F">
              <w:rPr>
                <w:rFonts w:ascii="Arial" w:hAnsi="Arial" w:cs="Arial"/>
                <w:sz w:val="24"/>
                <w:szCs w:val="24"/>
              </w:rPr>
              <w:t xml:space="preserve">apresentar a qualidade dos resultados, linearidade, sensibilidade e reprodutividade, </w:t>
            </w:r>
            <w:r w:rsidR="007B5348" w:rsidRPr="0049580F">
              <w:rPr>
                <w:rFonts w:ascii="Arial" w:hAnsi="Arial" w:cs="Arial"/>
                <w:sz w:val="24"/>
              </w:rPr>
              <w:t>ao não apresentar os controles e calibradores compatíveis com os materiais da marca do equipamento</w:t>
            </w:r>
            <w:r w:rsidRPr="0049580F">
              <w:rPr>
                <w:rFonts w:ascii="Arial" w:hAnsi="Arial" w:cs="Arial"/>
                <w:sz w:val="24"/>
                <w:szCs w:val="24"/>
              </w:rPr>
              <w:t>, por dia de atraso</w:t>
            </w:r>
          </w:p>
        </w:tc>
        <w:tc>
          <w:tcPr>
            <w:tcW w:w="1842" w:type="dxa"/>
            <w:vAlign w:val="center"/>
          </w:tcPr>
          <w:p w:rsidR="00577998" w:rsidRPr="00AE42D7" w:rsidRDefault="00577998" w:rsidP="00285DD4">
            <w:pPr>
              <w:suppressAutoHyphens/>
              <w:autoSpaceDE w:val="0"/>
              <w:spacing w:line="100" w:lineRule="atLeast"/>
              <w:jc w:val="center"/>
              <w:rPr>
                <w:rFonts w:ascii="Arial" w:hAnsi="Arial" w:cs="Arial"/>
                <w:color w:val="000000"/>
                <w:sz w:val="24"/>
                <w:szCs w:val="24"/>
              </w:rPr>
            </w:pPr>
            <w:r w:rsidRPr="0049580F">
              <w:rPr>
                <w:rFonts w:ascii="Arial" w:hAnsi="Arial" w:cs="Arial"/>
                <w:color w:val="000000"/>
                <w:sz w:val="24"/>
                <w:szCs w:val="24"/>
              </w:rPr>
              <w:t>0,5%</w:t>
            </w:r>
          </w:p>
        </w:tc>
      </w:tr>
      <w:tr w:rsidR="00577998" w:rsidRPr="00A70D29" w:rsidTr="00E607CF">
        <w:tc>
          <w:tcPr>
            <w:tcW w:w="709" w:type="dxa"/>
            <w:shd w:val="clear" w:color="auto" w:fill="auto"/>
            <w:vAlign w:val="center"/>
          </w:tcPr>
          <w:p w:rsidR="00577998" w:rsidRPr="00AE42D7" w:rsidRDefault="00577998" w:rsidP="00285DD4">
            <w:pPr>
              <w:suppressAutoHyphens/>
              <w:autoSpaceDE w:val="0"/>
              <w:spacing w:after="120" w:line="100" w:lineRule="atLeast"/>
              <w:jc w:val="center"/>
              <w:rPr>
                <w:rFonts w:ascii="Arial" w:hAnsi="Arial" w:cs="Arial"/>
                <w:color w:val="000000"/>
                <w:sz w:val="24"/>
                <w:szCs w:val="24"/>
              </w:rPr>
            </w:pPr>
            <w:r w:rsidRPr="00D62B09">
              <w:rPr>
                <w:rFonts w:ascii="Arial" w:hAnsi="Arial" w:cs="Arial"/>
                <w:color w:val="000000"/>
                <w:sz w:val="24"/>
                <w:szCs w:val="24"/>
              </w:rPr>
              <w:t>1.5</w:t>
            </w:r>
          </w:p>
        </w:tc>
        <w:tc>
          <w:tcPr>
            <w:tcW w:w="6946" w:type="dxa"/>
          </w:tcPr>
          <w:p w:rsidR="00577998" w:rsidRPr="002F5542" w:rsidRDefault="00577998" w:rsidP="00285DD4">
            <w:pPr>
              <w:tabs>
                <w:tab w:val="left" w:pos="284"/>
              </w:tabs>
              <w:suppressAutoHyphens/>
              <w:ind w:left="62"/>
              <w:jc w:val="both"/>
              <w:rPr>
                <w:rFonts w:ascii="Arial" w:hAnsi="Arial" w:cs="Arial"/>
                <w:sz w:val="24"/>
                <w:szCs w:val="24"/>
              </w:rPr>
            </w:pPr>
            <w:r w:rsidRPr="002F5542">
              <w:rPr>
                <w:rFonts w:ascii="Arial" w:hAnsi="Arial" w:cs="Arial"/>
                <w:sz w:val="24"/>
                <w:szCs w:val="24"/>
              </w:rPr>
              <w:t>substituir, no prazo de 30 (trinta) dias, contados da confirmação do recebimento da solicitação, equipamento(s) insuscetível(eis) de reparo, por dia de atraso</w:t>
            </w:r>
            <w:r w:rsidRPr="002F5542">
              <w:rPr>
                <w:rFonts w:ascii="Arial" w:hAnsi="Arial" w:cs="Arial"/>
                <w:color w:val="000000"/>
                <w:sz w:val="24"/>
                <w:szCs w:val="24"/>
              </w:rPr>
              <w:t xml:space="preserve"> </w:t>
            </w:r>
          </w:p>
        </w:tc>
        <w:tc>
          <w:tcPr>
            <w:tcW w:w="1842" w:type="dxa"/>
            <w:vAlign w:val="center"/>
          </w:tcPr>
          <w:p w:rsidR="00577998" w:rsidRPr="00AE42D7" w:rsidRDefault="00577998" w:rsidP="00285DD4">
            <w:pPr>
              <w:suppressAutoHyphens/>
              <w:autoSpaceDE w:val="0"/>
              <w:spacing w:line="100" w:lineRule="atLeast"/>
              <w:jc w:val="center"/>
              <w:rPr>
                <w:rFonts w:ascii="Arial" w:hAnsi="Arial" w:cs="Arial"/>
                <w:color w:val="000000"/>
                <w:sz w:val="24"/>
                <w:szCs w:val="24"/>
              </w:rPr>
            </w:pPr>
            <w:r w:rsidRPr="00AE42D7">
              <w:rPr>
                <w:rFonts w:ascii="Arial" w:hAnsi="Arial" w:cs="Arial"/>
                <w:color w:val="000000"/>
                <w:sz w:val="24"/>
                <w:szCs w:val="24"/>
              </w:rPr>
              <w:t>0,5%</w:t>
            </w:r>
          </w:p>
        </w:tc>
      </w:tr>
      <w:tr w:rsidR="00577998" w:rsidRPr="00A70D29" w:rsidTr="00E607CF">
        <w:tc>
          <w:tcPr>
            <w:tcW w:w="709" w:type="dxa"/>
            <w:shd w:val="clear" w:color="auto" w:fill="auto"/>
            <w:vAlign w:val="center"/>
          </w:tcPr>
          <w:p w:rsidR="00577998" w:rsidRPr="00AE42D7" w:rsidRDefault="00577998" w:rsidP="00285DD4">
            <w:pPr>
              <w:suppressAutoHyphens/>
              <w:autoSpaceDE w:val="0"/>
              <w:spacing w:after="120" w:line="100" w:lineRule="atLeast"/>
              <w:jc w:val="center"/>
              <w:rPr>
                <w:rFonts w:ascii="Arial" w:hAnsi="Arial" w:cs="Arial"/>
                <w:color w:val="000000"/>
                <w:sz w:val="24"/>
                <w:szCs w:val="24"/>
              </w:rPr>
            </w:pPr>
            <w:r w:rsidRPr="00AE42D7">
              <w:rPr>
                <w:rFonts w:ascii="Arial" w:hAnsi="Arial" w:cs="Arial"/>
                <w:color w:val="000000"/>
                <w:sz w:val="24"/>
                <w:szCs w:val="24"/>
              </w:rPr>
              <w:t>1.6</w:t>
            </w:r>
          </w:p>
        </w:tc>
        <w:tc>
          <w:tcPr>
            <w:tcW w:w="6946" w:type="dxa"/>
          </w:tcPr>
          <w:p w:rsidR="00577998" w:rsidRPr="002F5542" w:rsidRDefault="00577998" w:rsidP="008649F4">
            <w:pPr>
              <w:tabs>
                <w:tab w:val="left" w:pos="284"/>
              </w:tabs>
              <w:suppressAutoHyphens/>
              <w:ind w:left="62"/>
              <w:jc w:val="both"/>
              <w:rPr>
                <w:rFonts w:ascii="Arial" w:hAnsi="Arial" w:cs="Arial"/>
                <w:sz w:val="24"/>
                <w:szCs w:val="24"/>
              </w:rPr>
            </w:pPr>
            <w:r w:rsidRPr="002F5542">
              <w:rPr>
                <w:rFonts w:ascii="Arial" w:hAnsi="Arial" w:cs="Arial"/>
                <w:sz w:val="24"/>
                <w:szCs w:val="24"/>
              </w:rPr>
              <w:t xml:space="preserve">realizar a manutenção corretiva do equipamento (incluindo peças de reposição), por profissional habilitado, no prazo de um dia útil, a contar da confirmação do recebimento da solicitação, sem justificativa formalmente </w:t>
            </w:r>
            <w:r w:rsidRPr="007B5348">
              <w:rPr>
                <w:rFonts w:ascii="Arial" w:hAnsi="Arial" w:cs="Arial"/>
                <w:sz w:val="24"/>
                <w:szCs w:val="24"/>
              </w:rPr>
              <w:t>aceita pelo Órgão Responsável, por dia de atraso</w:t>
            </w:r>
          </w:p>
        </w:tc>
        <w:tc>
          <w:tcPr>
            <w:tcW w:w="1842" w:type="dxa"/>
            <w:vAlign w:val="center"/>
          </w:tcPr>
          <w:p w:rsidR="00577998" w:rsidRPr="00AE42D7" w:rsidRDefault="00577998" w:rsidP="00285DD4">
            <w:pPr>
              <w:suppressAutoHyphens/>
              <w:autoSpaceDE w:val="0"/>
              <w:spacing w:line="100" w:lineRule="atLeast"/>
              <w:jc w:val="center"/>
              <w:rPr>
                <w:rFonts w:ascii="Arial" w:hAnsi="Arial" w:cs="Arial"/>
                <w:color w:val="000000"/>
                <w:sz w:val="24"/>
                <w:szCs w:val="24"/>
              </w:rPr>
            </w:pPr>
            <w:r w:rsidRPr="00AE42D7">
              <w:rPr>
                <w:rFonts w:ascii="Arial" w:hAnsi="Arial" w:cs="Arial"/>
                <w:color w:val="000000"/>
                <w:sz w:val="24"/>
                <w:szCs w:val="24"/>
              </w:rPr>
              <w:t>0,5%</w:t>
            </w:r>
          </w:p>
        </w:tc>
      </w:tr>
      <w:tr w:rsidR="00577998" w:rsidRPr="00A70D29" w:rsidTr="00E607CF">
        <w:tc>
          <w:tcPr>
            <w:tcW w:w="709" w:type="dxa"/>
            <w:shd w:val="clear" w:color="auto" w:fill="auto"/>
            <w:vAlign w:val="center"/>
          </w:tcPr>
          <w:p w:rsidR="00577998" w:rsidRPr="0049580F" w:rsidRDefault="00577998" w:rsidP="00285DD4">
            <w:pPr>
              <w:suppressAutoHyphens/>
              <w:autoSpaceDE w:val="0"/>
              <w:spacing w:after="120" w:line="100" w:lineRule="atLeast"/>
              <w:jc w:val="center"/>
              <w:rPr>
                <w:rFonts w:ascii="Arial" w:hAnsi="Arial" w:cs="Arial"/>
                <w:color w:val="000000"/>
                <w:sz w:val="24"/>
                <w:szCs w:val="24"/>
              </w:rPr>
            </w:pPr>
            <w:r w:rsidRPr="0049580F">
              <w:rPr>
                <w:rFonts w:ascii="Arial" w:hAnsi="Arial" w:cs="Arial"/>
                <w:color w:val="000000"/>
                <w:sz w:val="24"/>
                <w:szCs w:val="24"/>
              </w:rPr>
              <w:t>1.7</w:t>
            </w:r>
          </w:p>
        </w:tc>
        <w:tc>
          <w:tcPr>
            <w:tcW w:w="6946" w:type="dxa"/>
          </w:tcPr>
          <w:p w:rsidR="007B5348" w:rsidRPr="0049580F" w:rsidRDefault="00577998" w:rsidP="00D62B09">
            <w:pPr>
              <w:suppressAutoHyphens/>
              <w:autoSpaceDE w:val="0"/>
              <w:spacing w:line="100" w:lineRule="atLeast"/>
              <w:jc w:val="both"/>
              <w:rPr>
                <w:rFonts w:ascii="Arial" w:hAnsi="Arial" w:cs="Arial"/>
                <w:color w:val="000000"/>
                <w:sz w:val="24"/>
                <w:szCs w:val="24"/>
              </w:rPr>
            </w:pPr>
            <w:r w:rsidRPr="0049580F">
              <w:rPr>
                <w:rFonts w:ascii="Arial" w:hAnsi="Arial" w:cs="Arial"/>
                <w:color w:val="000000"/>
                <w:sz w:val="24"/>
                <w:szCs w:val="24"/>
              </w:rPr>
              <w:t xml:space="preserve">realizar manutenção preventiva, </w:t>
            </w:r>
            <w:r w:rsidRPr="0049580F">
              <w:rPr>
                <w:rFonts w:ascii="Arial" w:hAnsi="Arial" w:cs="Arial"/>
                <w:sz w:val="24"/>
                <w:szCs w:val="24"/>
              </w:rPr>
              <w:t xml:space="preserve">de acordo com o </w:t>
            </w:r>
            <w:r w:rsidR="007B5348" w:rsidRPr="0049580F">
              <w:rPr>
                <w:rFonts w:ascii="Arial" w:hAnsi="Arial" w:cs="Arial"/>
                <w:sz w:val="24"/>
                <w:szCs w:val="24"/>
              </w:rPr>
              <w:t xml:space="preserve">cronograma </w:t>
            </w:r>
            <w:r w:rsidRPr="0049580F">
              <w:rPr>
                <w:rFonts w:ascii="Arial" w:hAnsi="Arial" w:cs="Arial"/>
                <w:sz w:val="24"/>
                <w:szCs w:val="24"/>
              </w:rPr>
              <w:t xml:space="preserve">estabelecido (incluindo peças de reposição, e/ou produtos necessários para isso), </w:t>
            </w:r>
            <w:r w:rsidRPr="0049580F">
              <w:rPr>
                <w:rFonts w:ascii="Arial" w:hAnsi="Arial" w:cs="Arial"/>
                <w:color w:val="000000"/>
                <w:sz w:val="24"/>
                <w:szCs w:val="24"/>
              </w:rPr>
              <w:t>bem como assistência técnico-científica</w:t>
            </w:r>
            <w:r w:rsidRPr="0049580F">
              <w:rPr>
                <w:rFonts w:ascii="Arial" w:hAnsi="Arial" w:cs="Arial"/>
                <w:sz w:val="24"/>
                <w:szCs w:val="24"/>
              </w:rPr>
              <w:t>,</w:t>
            </w:r>
            <w:r w:rsidRPr="0049580F">
              <w:rPr>
                <w:rFonts w:ascii="Arial" w:hAnsi="Arial" w:cs="Arial"/>
                <w:color w:val="000000"/>
                <w:sz w:val="24"/>
                <w:szCs w:val="24"/>
              </w:rPr>
              <w:t xml:space="preserve"> por dia de atraso</w:t>
            </w:r>
          </w:p>
        </w:tc>
        <w:tc>
          <w:tcPr>
            <w:tcW w:w="1842" w:type="dxa"/>
            <w:vAlign w:val="center"/>
          </w:tcPr>
          <w:p w:rsidR="00577998" w:rsidRPr="00AE42D7" w:rsidRDefault="00577998" w:rsidP="00285DD4">
            <w:pPr>
              <w:suppressAutoHyphens/>
              <w:autoSpaceDE w:val="0"/>
              <w:spacing w:line="100" w:lineRule="atLeast"/>
              <w:jc w:val="center"/>
              <w:rPr>
                <w:rFonts w:ascii="Arial" w:hAnsi="Arial" w:cs="Arial"/>
                <w:color w:val="000000"/>
                <w:sz w:val="24"/>
                <w:szCs w:val="24"/>
              </w:rPr>
            </w:pPr>
            <w:r w:rsidRPr="0049580F">
              <w:rPr>
                <w:rFonts w:ascii="Arial" w:hAnsi="Arial" w:cs="Arial"/>
                <w:color w:val="000000"/>
                <w:sz w:val="24"/>
                <w:szCs w:val="24"/>
              </w:rPr>
              <w:t>1,0%</w:t>
            </w:r>
          </w:p>
        </w:tc>
      </w:tr>
      <w:tr w:rsidR="00577998" w:rsidRPr="00A70D29" w:rsidTr="00E607CF">
        <w:tc>
          <w:tcPr>
            <w:tcW w:w="709" w:type="dxa"/>
            <w:shd w:val="clear" w:color="auto" w:fill="auto"/>
            <w:vAlign w:val="center"/>
          </w:tcPr>
          <w:p w:rsidR="00577998" w:rsidRPr="00AE42D7" w:rsidRDefault="00577998" w:rsidP="00285DD4">
            <w:pPr>
              <w:suppressAutoHyphens/>
              <w:autoSpaceDE w:val="0"/>
              <w:spacing w:after="120" w:line="100" w:lineRule="atLeast"/>
              <w:jc w:val="center"/>
              <w:rPr>
                <w:rFonts w:ascii="Arial" w:hAnsi="Arial" w:cs="Arial"/>
                <w:color w:val="000000"/>
                <w:sz w:val="24"/>
                <w:szCs w:val="24"/>
              </w:rPr>
            </w:pPr>
            <w:r w:rsidRPr="00AE42D7">
              <w:rPr>
                <w:rFonts w:ascii="Arial" w:hAnsi="Arial" w:cs="Arial"/>
                <w:color w:val="000000"/>
                <w:sz w:val="24"/>
                <w:szCs w:val="24"/>
              </w:rPr>
              <w:t>1.8</w:t>
            </w:r>
          </w:p>
        </w:tc>
        <w:tc>
          <w:tcPr>
            <w:tcW w:w="6946" w:type="dxa"/>
          </w:tcPr>
          <w:p w:rsidR="00577998" w:rsidRPr="00AE42D7" w:rsidRDefault="00577998" w:rsidP="008649F4">
            <w:pPr>
              <w:suppressAutoHyphens/>
              <w:autoSpaceDE w:val="0"/>
              <w:spacing w:line="100" w:lineRule="atLeast"/>
              <w:jc w:val="both"/>
              <w:rPr>
                <w:rFonts w:ascii="Arial" w:hAnsi="Arial" w:cs="Arial"/>
                <w:color w:val="000000"/>
                <w:sz w:val="24"/>
                <w:szCs w:val="24"/>
              </w:rPr>
            </w:pPr>
            <w:r w:rsidRPr="00AE42D7">
              <w:rPr>
                <w:rFonts w:ascii="Arial" w:hAnsi="Arial" w:cs="Tahoma"/>
                <w:sz w:val="24"/>
                <w:szCs w:val="24"/>
              </w:rPr>
              <w:t>utilizar exclusivamente peças e componentes novos e originais, livres de defeitos ou vícios, e que correspondam perfeitamente às especificações do fabricante, por ocorrência</w:t>
            </w:r>
          </w:p>
        </w:tc>
        <w:tc>
          <w:tcPr>
            <w:tcW w:w="1842" w:type="dxa"/>
            <w:vAlign w:val="center"/>
          </w:tcPr>
          <w:p w:rsidR="00577998" w:rsidRPr="00AE42D7" w:rsidRDefault="00577998" w:rsidP="00285DD4">
            <w:pPr>
              <w:suppressAutoHyphens/>
              <w:autoSpaceDE w:val="0"/>
              <w:spacing w:line="100" w:lineRule="atLeast"/>
              <w:jc w:val="center"/>
              <w:rPr>
                <w:rFonts w:ascii="Arial" w:hAnsi="Arial" w:cs="Arial"/>
                <w:color w:val="000000"/>
                <w:sz w:val="24"/>
                <w:szCs w:val="24"/>
              </w:rPr>
            </w:pPr>
            <w:r w:rsidRPr="00AE42D7">
              <w:rPr>
                <w:rFonts w:ascii="Arial" w:hAnsi="Arial" w:cs="Arial"/>
                <w:color w:val="000000"/>
                <w:sz w:val="24"/>
                <w:szCs w:val="24"/>
              </w:rPr>
              <w:t>1,0%</w:t>
            </w:r>
          </w:p>
        </w:tc>
      </w:tr>
      <w:tr w:rsidR="00577998" w:rsidRPr="00A70D29" w:rsidTr="00E607CF">
        <w:tc>
          <w:tcPr>
            <w:tcW w:w="709" w:type="dxa"/>
            <w:shd w:val="clear" w:color="auto" w:fill="auto"/>
            <w:vAlign w:val="center"/>
          </w:tcPr>
          <w:p w:rsidR="00577998" w:rsidRPr="00AE42D7" w:rsidRDefault="00577998" w:rsidP="007B5348">
            <w:pPr>
              <w:suppressAutoHyphens/>
              <w:autoSpaceDE w:val="0"/>
              <w:spacing w:after="120" w:line="100" w:lineRule="atLeast"/>
              <w:jc w:val="center"/>
              <w:rPr>
                <w:rFonts w:ascii="Arial" w:hAnsi="Arial" w:cs="Arial"/>
                <w:color w:val="000000"/>
                <w:sz w:val="24"/>
                <w:szCs w:val="24"/>
              </w:rPr>
            </w:pPr>
            <w:r w:rsidRPr="00AE42D7">
              <w:rPr>
                <w:rFonts w:ascii="Arial" w:hAnsi="Arial" w:cs="Arial"/>
                <w:color w:val="000000"/>
                <w:sz w:val="24"/>
                <w:szCs w:val="24"/>
              </w:rPr>
              <w:t>1.</w:t>
            </w:r>
            <w:r w:rsidR="007B5348">
              <w:rPr>
                <w:rFonts w:ascii="Arial" w:hAnsi="Arial" w:cs="Arial"/>
                <w:color w:val="000000"/>
                <w:sz w:val="24"/>
                <w:szCs w:val="24"/>
              </w:rPr>
              <w:t>9</w:t>
            </w:r>
          </w:p>
        </w:tc>
        <w:tc>
          <w:tcPr>
            <w:tcW w:w="6946" w:type="dxa"/>
          </w:tcPr>
          <w:p w:rsidR="00577998" w:rsidRPr="00AE42D7" w:rsidRDefault="00577998" w:rsidP="00285DD4">
            <w:pPr>
              <w:suppressAutoHyphens/>
              <w:autoSpaceDE w:val="0"/>
              <w:spacing w:line="100" w:lineRule="atLeast"/>
              <w:jc w:val="both"/>
              <w:rPr>
                <w:rFonts w:ascii="Arial" w:hAnsi="Arial" w:cs="Arial"/>
                <w:b/>
                <w:i/>
                <w:caps/>
                <w:color w:val="FFFFFF" w:themeColor="background1"/>
                <w:szCs w:val="24"/>
              </w:rPr>
            </w:pPr>
            <w:r w:rsidRPr="00AE42D7">
              <w:rPr>
                <w:rFonts w:ascii="Arial" w:hAnsi="Arial" w:cs="Tahoma"/>
                <w:sz w:val="24"/>
                <w:szCs w:val="24"/>
              </w:rPr>
              <w:t xml:space="preserve">cumprir outras obrigações legais ou contratuais ou incorrer em </w:t>
            </w:r>
            <w:r w:rsidRPr="00AE42D7">
              <w:rPr>
                <w:rFonts w:ascii="Arial" w:hAnsi="Arial" w:cs="Tahoma"/>
                <w:sz w:val="24"/>
                <w:szCs w:val="24"/>
              </w:rPr>
              <w:lastRenderedPageBreak/>
              <w:t>quaisquer faltas para as quais não tenha sido prevista outra multa, por ocorrência</w:t>
            </w:r>
          </w:p>
        </w:tc>
        <w:tc>
          <w:tcPr>
            <w:tcW w:w="1842" w:type="dxa"/>
            <w:vAlign w:val="center"/>
          </w:tcPr>
          <w:p w:rsidR="00577998" w:rsidRPr="00AE42D7" w:rsidRDefault="00577998" w:rsidP="00285DD4">
            <w:pPr>
              <w:suppressAutoHyphens/>
              <w:autoSpaceDE w:val="0"/>
              <w:spacing w:line="100" w:lineRule="atLeast"/>
              <w:jc w:val="center"/>
              <w:rPr>
                <w:rFonts w:ascii="Arial" w:hAnsi="Arial" w:cs="Arial"/>
                <w:color w:val="000000"/>
                <w:sz w:val="24"/>
                <w:szCs w:val="24"/>
              </w:rPr>
            </w:pPr>
            <w:r w:rsidRPr="00AE42D7">
              <w:rPr>
                <w:rFonts w:ascii="Arial" w:hAnsi="Arial" w:cs="Arial"/>
                <w:color w:val="000000"/>
                <w:sz w:val="24"/>
                <w:szCs w:val="24"/>
              </w:rPr>
              <w:lastRenderedPageBreak/>
              <w:t>0,5%</w:t>
            </w:r>
          </w:p>
        </w:tc>
      </w:tr>
      <w:tr w:rsidR="00577998" w:rsidRPr="00562B40" w:rsidTr="00E607CF">
        <w:tc>
          <w:tcPr>
            <w:tcW w:w="7655" w:type="dxa"/>
            <w:gridSpan w:val="2"/>
            <w:shd w:val="clear" w:color="auto" w:fill="auto"/>
            <w:vAlign w:val="center"/>
          </w:tcPr>
          <w:p w:rsidR="00577998" w:rsidRPr="00AE42D7" w:rsidRDefault="00577998" w:rsidP="008649F4">
            <w:pPr>
              <w:suppressAutoHyphens/>
              <w:autoSpaceDE w:val="0"/>
              <w:spacing w:line="100" w:lineRule="atLeast"/>
              <w:jc w:val="both"/>
              <w:rPr>
                <w:rFonts w:ascii="Arial" w:hAnsi="Arial" w:cs="Arial"/>
                <w:color w:val="000000"/>
                <w:sz w:val="24"/>
                <w:szCs w:val="24"/>
              </w:rPr>
            </w:pPr>
            <w:r w:rsidRPr="00AE42D7">
              <w:rPr>
                <w:rFonts w:ascii="Arial" w:hAnsi="Arial" w:cs="Arial"/>
                <w:b/>
                <w:color w:val="000000"/>
                <w:sz w:val="24"/>
                <w:szCs w:val="24"/>
              </w:rPr>
              <w:t xml:space="preserve">2. </w:t>
            </w:r>
            <w:r w:rsidRPr="00AE42D7">
              <w:rPr>
                <w:rFonts w:ascii="Arial" w:hAnsi="Arial" w:cs="Tahoma"/>
                <w:sz w:val="24"/>
                <w:szCs w:val="24"/>
              </w:rPr>
              <w:t>Remover equipamento, peça ou componente das dependências da CONTRATANTE sem expressa autorização da Coordenação de Patrimônio do Departamento de Material e Patrimônio, por equipamento, peça ou componente</w:t>
            </w:r>
          </w:p>
        </w:tc>
        <w:tc>
          <w:tcPr>
            <w:tcW w:w="1842" w:type="dxa"/>
            <w:vAlign w:val="center"/>
          </w:tcPr>
          <w:p w:rsidR="00577998" w:rsidRPr="00B977FB" w:rsidRDefault="00577998" w:rsidP="00285DD4">
            <w:pPr>
              <w:suppressAutoHyphens/>
              <w:autoSpaceDE w:val="0"/>
              <w:spacing w:line="100" w:lineRule="atLeast"/>
              <w:jc w:val="center"/>
              <w:rPr>
                <w:rFonts w:ascii="Arial" w:hAnsi="Arial" w:cs="Arial"/>
                <w:color w:val="000000"/>
                <w:sz w:val="24"/>
                <w:szCs w:val="24"/>
              </w:rPr>
            </w:pPr>
            <w:r w:rsidRPr="00AE42D7">
              <w:rPr>
                <w:rFonts w:ascii="Arial" w:hAnsi="Arial" w:cs="Arial"/>
                <w:color w:val="000000"/>
                <w:sz w:val="24"/>
                <w:szCs w:val="24"/>
              </w:rPr>
              <w:t>1,0%</w:t>
            </w:r>
          </w:p>
        </w:tc>
      </w:tr>
    </w:tbl>
    <w:p w:rsidR="0075654F" w:rsidRPr="002F5542" w:rsidRDefault="0075654F" w:rsidP="00691C32">
      <w:pPr>
        <w:pStyle w:val="ttulonvel2regular"/>
        <w:pBdr>
          <w:top w:val="single" w:sz="4" w:space="1" w:color="auto"/>
          <w:bottom w:val="single" w:sz="4" w:space="1" w:color="auto"/>
        </w:pBdr>
        <w:ind w:left="0" w:firstLine="0"/>
      </w:pPr>
      <w:r>
        <w:t xml:space="preserve"> </w:t>
      </w:r>
      <w:r w:rsidRPr="002F5542">
        <w:t xml:space="preserve">DOS CRITÉRIOS DE REAJUSTE </w:t>
      </w:r>
    </w:p>
    <w:p w:rsidR="0075654F" w:rsidRPr="002F5542" w:rsidRDefault="0075654F" w:rsidP="00691C32">
      <w:pPr>
        <w:pStyle w:val="Corpoalfabeto"/>
        <w:numPr>
          <w:ilvl w:val="1"/>
          <w:numId w:val="14"/>
        </w:numPr>
        <w:tabs>
          <w:tab w:val="left" w:pos="1134"/>
        </w:tabs>
        <w:spacing w:before="120" w:after="120"/>
        <w:ind w:left="0" w:firstLine="0"/>
        <w:jc w:val="both"/>
      </w:pPr>
      <w:r w:rsidRPr="002F5542">
        <w:tab/>
        <w:t>Após o período de doze meses de vigência d</w:t>
      </w:r>
      <w:r w:rsidR="00130870" w:rsidRPr="002F5542">
        <w:t>este</w:t>
      </w:r>
      <w:r w:rsidR="00941C93" w:rsidRPr="002F5542">
        <w:t xml:space="preserve"> C</w:t>
      </w:r>
      <w:r w:rsidRPr="002F5542">
        <w:t xml:space="preserve">ontrato, na hipótese de sua eventual prorrogação, poderá ser admitido, para a manutenção do equilíbrio econômico-financeiro da avença, </w:t>
      </w:r>
      <w:r w:rsidRPr="002F5542">
        <w:rPr>
          <w:b/>
        </w:rPr>
        <w:t>reajuste de preços</w:t>
      </w:r>
      <w:r w:rsidRPr="002F5542">
        <w:t xml:space="preserve"> para os serviços, utilizando-se o IPCA (Índice de Preços ao Consumidor Amplo), fornecido pelo IBGE, ou, caso esse índice venha a ser extinto, o IGP-M (Índice Geral de Preços do Mercado), fornecido pela Fundação Getúlio Vargas.</w:t>
      </w:r>
    </w:p>
    <w:p w:rsidR="0075654F" w:rsidRPr="002F5542" w:rsidRDefault="0075654F" w:rsidP="00691C32">
      <w:pPr>
        <w:pStyle w:val="Corpoalfabeto"/>
        <w:numPr>
          <w:ilvl w:val="2"/>
          <w:numId w:val="14"/>
        </w:numPr>
        <w:tabs>
          <w:tab w:val="left" w:pos="1134"/>
        </w:tabs>
        <w:spacing w:before="120" w:after="120"/>
        <w:ind w:left="0" w:firstLine="0"/>
        <w:jc w:val="both"/>
      </w:pPr>
      <w:r w:rsidRPr="002F5542">
        <w:t xml:space="preserve">  </w:t>
      </w:r>
      <w:r w:rsidRPr="002F5542">
        <w:tab/>
        <w:t xml:space="preserve">A </w:t>
      </w:r>
      <w:r w:rsidR="00272103" w:rsidRPr="002F5542">
        <w:t>CONTRATADA</w:t>
      </w:r>
      <w:r w:rsidRPr="002F5542">
        <w:t xml:space="preserve"> poderá exercer, perante a </w:t>
      </w:r>
      <w:r w:rsidR="00941C93" w:rsidRPr="002F5542">
        <w:t>CONTRATANTE</w:t>
      </w:r>
      <w:r w:rsidRPr="002F5542">
        <w:t>, seu direito ao reajuste dos preços d</w:t>
      </w:r>
      <w:r w:rsidR="00130870" w:rsidRPr="002F5542">
        <w:t>este</w:t>
      </w:r>
      <w:r w:rsidR="00023AC3" w:rsidRPr="002F5542">
        <w:t xml:space="preserve"> C</w:t>
      </w:r>
      <w:r w:rsidRPr="002F5542">
        <w:t>ontrato até a data da prorrogação contratual subsequente ou do encerramento do contrato vigente.</w:t>
      </w:r>
    </w:p>
    <w:p w:rsidR="0075654F" w:rsidRPr="002F5542" w:rsidRDefault="0075654F" w:rsidP="00691C32">
      <w:pPr>
        <w:pStyle w:val="Corpoalfabeto"/>
        <w:numPr>
          <w:ilvl w:val="2"/>
          <w:numId w:val="14"/>
        </w:numPr>
        <w:tabs>
          <w:tab w:val="left" w:pos="1134"/>
        </w:tabs>
        <w:spacing w:before="120" w:after="120"/>
        <w:ind w:left="0" w:firstLine="0"/>
        <w:jc w:val="both"/>
      </w:pPr>
      <w:r w:rsidRPr="002F5542">
        <w:t xml:space="preserve">  </w:t>
      </w:r>
      <w:r w:rsidRPr="002F5542">
        <w:tab/>
        <w:t xml:space="preserve">Caso a </w:t>
      </w:r>
      <w:r w:rsidR="00272103" w:rsidRPr="002F5542">
        <w:t>CONTRATADA</w:t>
      </w:r>
      <w:r w:rsidRPr="002F5542">
        <w:t xml:space="preserve"> não solicite de forma tempestiva o reajuste e prorrogue ou deixe encerrar o contrato sem pleiteá-lo, ocorrerá a preclusão do direito de reajustar.</w:t>
      </w:r>
    </w:p>
    <w:p w:rsidR="00567CAD" w:rsidRPr="005312EF" w:rsidRDefault="002F5542" w:rsidP="0069553C">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Pr>
          <w:rFonts w:ascii="Arial" w:hAnsi="Arial" w:cs="Arial"/>
          <w:sz w:val="24"/>
          <w:szCs w:val="24"/>
        </w:rPr>
        <w:t xml:space="preserve"> </w:t>
      </w:r>
      <w:r w:rsidR="00567CAD" w:rsidRPr="005312EF">
        <w:rPr>
          <w:rFonts w:ascii="Arial" w:hAnsi="Arial" w:cs="Arial"/>
          <w:sz w:val="24"/>
          <w:szCs w:val="24"/>
        </w:rPr>
        <w:t>DA VIGÊNCIA E DA RESCISÃO</w:t>
      </w:r>
    </w:p>
    <w:p w:rsidR="00926FB9" w:rsidRPr="005312EF" w:rsidRDefault="00567CAD" w:rsidP="0056168C">
      <w:pPr>
        <w:numPr>
          <w:ilvl w:val="1"/>
          <w:numId w:val="3"/>
        </w:numPr>
        <w:tabs>
          <w:tab w:val="left" w:pos="1134"/>
        </w:tabs>
        <w:spacing w:before="120" w:after="120"/>
        <w:ind w:left="0" w:firstLine="0"/>
        <w:jc w:val="both"/>
        <w:rPr>
          <w:rFonts w:ascii="Arial" w:hAnsi="Arial" w:cs="Arial"/>
          <w:sz w:val="24"/>
          <w:szCs w:val="24"/>
        </w:rPr>
      </w:pPr>
      <w:r w:rsidRPr="005312EF">
        <w:rPr>
          <w:rFonts w:ascii="Arial" w:hAnsi="Arial" w:cs="Arial"/>
          <w:sz w:val="24"/>
          <w:szCs w:val="24"/>
        </w:rPr>
        <w:t xml:space="preserve"> </w:t>
      </w:r>
      <w:r w:rsidR="00E561B7" w:rsidRPr="005312EF">
        <w:rPr>
          <w:rFonts w:ascii="Arial" w:hAnsi="Arial" w:cs="Arial"/>
          <w:sz w:val="24"/>
          <w:szCs w:val="24"/>
        </w:rPr>
        <w:tab/>
      </w:r>
      <w:r w:rsidRPr="005312EF">
        <w:rPr>
          <w:rFonts w:ascii="Arial" w:hAnsi="Arial" w:cs="Arial"/>
          <w:sz w:val="24"/>
          <w:szCs w:val="24"/>
        </w:rPr>
        <w:t xml:space="preserve">O presente </w:t>
      </w:r>
      <w:r w:rsidRPr="005312EF">
        <w:rPr>
          <w:rFonts w:ascii="Arial" w:hAnsi="Arial"/>
          <w:sz w:val="24"/>
          <w:szCs w:val="24"/>
        </w:rPr>
        <w:t>Contrato</w:t>
      </w:r>
      <w:r w:rsidRPr="005312EF">
        <w:rPr>
          <w:rFonts w:ascii="Arial" w:hAnsi="Arial" w:cs="Arial"/>
          <w:sz w:val="24"/>
          <w:szCs w:val="24"/>
        </w:rPr>
        <w:t xml:space="preserve"> terá vigência de 12 (doze) meses, </w:t>
      </w:r>
      <w:r w:rsidR="001D02DB" w:rsidRPr="005312EF">
        <w:rPr>
          <w:rFonts w:ascii="Arial" w:hAnsi="Arial" w:cs="Arial"/>
          <w:sz w:val="24"/>
          <w:szCs w:val="24"/>
        </w:rPr>
        <w:t>contados da data de sua assinatura</w:t>
      </w:r>
      <w:r w:rsidR="002F3439" w:rsidRPr="005312EF">
        <w:rPr>
          <w:rFonts w:ascii="Arial" w:hAnsi="Arial" w:cs="Arial"/>
          <w:sz w:val="24"/>
          <w:szCs w:val="24"/>
        </w:rPr>
        <w:t>, conforme datas definidas na Folha de Rosto</w:t>
      </w:r>
      <w:r w:rsidR="001D02DB" w:rsidRPr="005312EF">
        <w:rPr>
          <w:rFonts w:ascii="Arial" w:hAnsi="Arial" w:cs="Arial"/>
          <w:sz w:val="24"/>
          <w:szCs w:val="24"/>
        </w:rPr>
        <w:t>, podendo</w:t>
      </w:r>
      <w:r w:rsidR="002F3439" w:rsidRPr="005312EF">
        <w:rPr>
          <w:rFonts w:ascii="Arial" w:hAnsi="Arial" w:cs="Arial"/>
          <w:sz w:val="24"/>
          <w:szCs w:val="24"/>
        </w:rPr>
        <w:t>,</w:t>
      </w:r>
      <w:r w:rsidR="001D02DB" w:rsidRPr="005312EF">
        <w:rPr>
          <w:rFonts w:ascii="Arial" w:hAnsi="Arial" w:cs="Arial"/>
          <w:sz w:val="24"/>
          <w:szCs w:val="24"/>
        </w:rPr>
        <w:t xml:space="preserve"> </w:t>
      </w:r>
      <w:r w:rsidR="002F3439" w:rsidRPr="005312EF">
        <w:rPr>
          <w:rFonts w:ascii="Arial" w:hAnsi="Arial" w:cs="Arial"/>
          <w:sz w:val="24"/>
          <w:szCs w:val="24"/>
        </w:rPr>
        <w:t xml:space="preserve">em relação a todos os itens do grupo, </w:t>
      </w:r>
      <w:r w:rsidR="001D02DB" w:rsidRPr="005312EF">
        <w:rPr>
          <w:rFonts w:ascii="Arial" w:hAnsi="Arial" w:cs="Arial"/>
          <w:sz w:val="24"/>
          <w:szCs w:val="24"/>
        </w:rPr>
        <w:t>ser prorrogado em conformidade com o artigo 57, inciso I</w:t>
      </w:r>
      <w:r w:rsidR="00E73B05" w:rsidRPr="005312EF">
        <w:rPr>
          <w:rFonts w:ascii="Arial" w:hAnsi="Arial" w:cs="Arial"/>
          <w:sz w:val="24"/>
          <w:szCs w:val="24"/>
        </w:rPr>
        <w:t>V</w:t>
      </w:r>
      <w:r w:rsidR="001D02DB" w:rsidRPr="005312EF">
        <w:rPr>
          <w:rFonts w:ascii="Arial" w:hAnsi="Arial" w:cs="Arial"/>
          <w:sz w:val="24"/>
          <w:szCs w:val="24"/>
        </w:rPr>
        <w:t xml:space="preserve"> da Lei n. 8.666, de 1993, e com o artigo 105, inciso </w:t>
      </w:r>
      <w:r w:rsidR="00E73B05" w:rsidRPr="005312EF">
        <w:rPr>
          <w:rFonts w:ascii="Arial" w:hAnsi="Arial" w:cs="Arial"/>
          <w:sz w:val="24"/>
          <w:szCs w:val="24"/>
        </w:rPr>
        <w:t>I</w:t>
      </w:r>
      <w:r w:rsidR="001D02DB" w:rsidRPr="005312EF">
        <w:rPr>
          <w:rFonts w:ascii="Arial" w:hAnsi="Arial" w:cs="Arial"/>
          <w:sz w:val="24"/>
          <w:szCs w:val="24"/>
        </w:rPr>
        <w:t>II do REGULAMENTO, a critério da CONTRATANTE</w:t>
      </w:r>
      <w:r w:rsidR="00CF173C" w:rsidRPr="005312EF">
        <w:rPr>
          <w:rFonts w:ascii="Arial" w:hAnsi="Arial" w:cs="Arial"/>
          <w:sz w:val="24"/>
          <w:szCs w:val="24"/>
        </w:rPr>
        <w:t>,</w:t>
      </w:r>
      <w:r w:rsidR="00023AC3" w:rsidRPr="005312EF">
        <w:rPr>
          <w:rFonts w:ascii="Arial" w:hAnsi="Arial" w:cs="Arial"/>
          <w:color w:val="FF0000"/>
          <w:szCs w:val="24"/>
        </w:rPr>
        <w:t xml:space="preserve"> </w:t>
      </w:r>
      <w:r w:rsidR="00023AC3" w:rsidRPr="005312EF">
        <w:rPr>
          <w:rStyle w:val="fonte"/>
          <w:rFonts w:ascii="Arial" w:hAnsi="Arial" w:cs="Arial"/>
          <w:sz w:val="24"/>
          <w:szCs w:val="24"/>
        </w:rPr>
        <w:t>conforme datas definidas na Folha de Rosto.</w:t>
      </w:r>
    </w:p>
    <w:p w:rsidR="00567CAD" w:rsidRPr="00567CAD" w:rsidRDefault="00567CAD" w:rsidP="00567CAD">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rsidR="00CF173C" w:rsidRPr="00786320"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t xml:space="preserve"> DO FORO</w:t>
      </w:r>
    </w:p>
    <w:p w:rsidR="005E5E4E" w:rsidRDefault="00CF173C" w:rsidP="005E5E4E">
      <w:pPr>
        <w:numPr>
          <w:ilvl w:val="1"/>
          <w:numId w:val="3"/>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rsidR="00770626" w:rsidRDefault="00770626" w:rsidP="005E5E4E">
      <w:pPr>
        <w:tabs>
          <w:tab w:val="left" w:pos="1134"/>
        </w:tabs>
        <w:spacing w:before="120" w:after="120"/>
        <w:ind w:firstLine="1134"/>
        <w:jc w:val="both"/>
        <w:rPr>
          <w:rFonts w:ascii="Arial" w:hAnsi="Arial"/>
          <w:sz w:val="24"/>
          <w:szCs w:val="24"/>
        </w:rPr>
      </w:pPr>
    </w:p>
    <w:p w:rsidR="00CF173C" w:rsidRPr="005E5E4E" w:rsidRDefault="00CF173C" w:rsidP="005E5E4E">
      <w:pPr>
        <w:tabs>
          <w:tab w:val="left" w:pos="1134"/>
        </w:tabs>
        <w:spacing w:before="120" w:after="120"/>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teor e forma, para um só efeito, na presença das testemunhas abaixo indicadas.</w:t>
      </w:r>
    </w:p>
    <w:p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lastRenderedPageBreak/>
        <w:t xml:space="preserve">Brasília,              de                          </w:t>
      </w:r>
      <w:r w:rsidR="0072435D">
        <w:rPr>
          <w:rFonts w:ascii="Arial" w:hAnsi="Arial" w:cs="Arial"/>
          <w:sz w:val="24"/>
          <w:szCs w:val="24"/>
        </w:rPr>
        <w:t>de 2020</w:t>
      </w:r>
      <w:r>
        <w:rPr>
          <w:rFonts w:ascii="Arial" w:hAnsi="Arial" w:cs="Arial"/>
          <w:sz w:val="24"/>
          <w:szCs w:val="24"/>
        </w:rPr>
        <w:t>.</w:t>
      </w:r>
    </w:p>
    <w:p w:rsidR="00C02595" w:rsidRDefault="00C02595"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CF173C" w:rsidRPr="004F6CB2" w:rsidRDefault="00CF173C" w:rsidP="00105021">
      <w:pPr>
        <w:pStyle w:val="WW-Corpodetexto2"/>
        <w:tabs>
          <w:tab w:val="left" w:pos="1134"/>
        </w:tabs>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CF173C" w:rsidRPr="002F5542" w:rsidRDefault="00CF173C" w:rsidP="00105021">
      <w:pPr>
        <w:pStyle w:val="WW-Corpodetexto2"/>
        <w:tabs>
          <w:tab w:val="left" w:pos="1134"/>
        </w:tabs>
        <w:rPr>
          <w:rFonts w:ascii="Arial" w:hAnsi="Arial" w:cs="Arial"/>
          <w:szCs w:val="24"/>
        </w:rPr>
      </w:pPr>
      <w:r w:rsidRPr="002F5542">
        <w:rPr>
          <w:rFonts w:ascii="Arial" w:hAnsi="Arial" w:cs="Arial"/>
          <w:szCs w:val="24"/>
        </w:rPr>
        <w:t>Romulo de Sousa Mesquita</w:t>
      </w:r>
      <w:r w:rsidRPr="002F5542">
        <w:rPr>
          <w:rFonts w:ascii="Arial" w:hAnsi="Arial" w:cs="Arial"/>
          <w:szCs w:val="24"/>
        </w:rPr>
        <w:tab/>
      </w:r>
      <w:r w:rsidR="001D02DB" w:rsidRPr="002F5542">
        <w:rPr>
          <w:rFonts w:ascii="Arial" w:hAnsi="Arial" w:cs="Arial"/>
          <w:szCs w:val="24"/>
        </w:rPr>
        <w:tab/>
      </w:r>
      <w:r w:rsidR="001D02DB" w:rsidRPr="002F5542">
        <w:rPr>
          <w:rFonts w:ascii="Arial" w:hAnsi="Arial" w:cs="Arial"/>
          <w:szCs w:val="24"/>
        </w:rPr>
        <w:tab/>
      </w:r>
      <w:r w:rsidR="001D02DB" w:rsidRPr="002F5542">
        <w:rPr>
          <w:rFonts w:ascii="Arial" w:hAnsi="Arial" w:cs="Arial"/>
          <w:szCs w:val="24"/>
        </w:rPr>
        <w:tab/>
      </w:r>
      <w:r w:rsidR="001D02DB" w:rsidRPr="002F5542">
        <w:rPr>
          <w:rFonts w:ascii="Arial" w:hAnsi="Arial" w:cs="Arial"/>
          <w:szCs w:val="24"/>
        </w:rPr>
        <w:tab/>
      </w:r>
      <w:r w:rsidRPr="002F5542">
        <w:rPr>
          <w:rFonts w:ascii="Arial" w:hAnsi="Arial" w:cs="Arial"/>
          <w:szCs w:val="24"/>
        </w:rPr>
        <w:t>(nome)</w:t>
      </w:r>
    </w:p>
    <w:p w:rsidR="00CF173C" w:rsidRPr="002F5542" w:rsidRDefault="00CF173C" w:rsidP="00105021">
      <w:pPr>
        <w:pStyle w:val="WW-Corpodetexto2"/>
        <w:tabs>
          <w:tab w:val="left" w:pos="1134"/>
        </w:tabs>
        <w:rPr>
          <w:rFonts w:ascii="Arial" w:hAnsi="Arial" w:cs="Arial"/>
          <w:szCs w:val="24"/>
        </w:rPr>
      </w:pPr>
      <w:r w:rsidRPr="002F5542">
        <w:rPr>
          <w:rFonts w:ascii="Arial" w:hAnsi="Arial" w:cs="Arial"/>
          <w:szCs w:val="24"/>
        </w:rPr>
        <w:t>Diretor Administrativo</w:t>
      </w:r>
      <w:r w:rsidRPr="002F5542">
        <w:rPr>
          <w:rFonts w:ascii="Arial" w:hAnsi="Arial" w:cs="Arial"/>
          <w:szCs w:val="24"/>
        </w:rPr>
        <w:tab/>
      </w:r>
      <w:r w:rsidRPr="002F5542">
        <w:rPr>
          <w:rFonts w:ascii="Arial" w:hAnsi="Arial" w:cs="Arial"/>
          <w:szCs w:val="24"/>
        </w:rPr>
        <w:tab/>
      </w:r>
      <w:r w:rsidRPr="002F5542">
        <w:rPr>
          <w:rFonts w:ascii="Arial" w:hAnsi="Arial" w:cs="Arial"/>
          <w:szCs w:val="24"/>
        </w:rPr>
        <w:tab/>
        <w:t xml:space="preserve">      </w:t>
      </w:r>
      <w:r w:rsidRPr="002F5542">
        <w:rPr>
          <w:rFonts w:ascii="Arial" w:hAnsi="Arial" w:cs="Arial"/>
          <w:szCs w:val="24"/>
        </w:rPr>
        <w:tab/>
      </w:r>
      <w:r w:rsidR="001D02DB" w:rsidRPr="002F5542">
        <w:rPr>
          <w:rFonts w:ascii="Arial" w:hAnsi="Arial" w:cs="Arial"/>
          <w:szCs w:val="24"/>
        </w:rPr>
        <w:tab/>
      </w:r>
      <w:r w:rsidR="001D02DB" w:rsidRPr="002F5542">
        <w:rPr>
          <w:rFonts w:ascii="Arial" w:hAnsi="Arial" w:cs="Arial"/>
          <w:szCs w:val="24"/>
        </w:rPr>
        <w:tab/>
      </w:r>
      <w:r w:rsidRPr="002F5542">
        <w:rPr>
          <w:rFonts w:ascii="Arial" w:hAnsi="Arial" w:cs="Arial"/>
          <w:szCs w:val="24"/>
        </w:rPr>
        <w:t>(cargo)</w:t>
      </w:r>
    </w:p>
    <w:p w:rsidR="00CF173C" w:rsidRDefault="00CF173C" w:rsidP="00105021">
      <w:pPr>
        <w:pStyle w:val="WW-Corpodetexto2"/>
        <w:tabs>
          <w:tab w:val="left" w:pos="1134"/>
        </w:tabs>
        <w:rPr>
          <w:rFonts w:ascii="Arial" w:hAnsi="Arial" w:cs="Arial"/>
          <w:szCs w:val="24"/>
        </w:rPr>
      </w:pPr>
      <w:r w:rsidRPr="002F5542">
        <w:rPr>
          <w:rFonts w:ascii="Arial" w:hAnsi="Arial" w:cs="Arial"/>
          <w:szCs w:val="24"/>
        </w:rPr>
        <w:t>CPF n. 443.493.351-53</w:t>
      </w:r>
      <w:r w:rsidRPr="002F5542">
        <w:rPr>
          <w:rFonts w:ascii="Arial" w:hAnsi="Arial" w:cs="Arial"/>
          <w:szCs w:val="24"/>
        </w:rPr>
        <w:tab/>
        <w:t xml:space="preserve">           </w:t>
      </w:r>
      <w:r w:rsidR="001D02DB" w:rsidRPr="002F5542">
        <w:rPr>
          <w:rFonts w:ascii="Arial" w:hAnsi="Arial" w:cs="Arial"/>
          <w:szCs w:val="24"/>
        </w:rPr>
        <w:tab/>
      </w:r>
      <w:r w:rsidR="001D02DB" w:rsidRPr="002F5542">
        <w:rPr>
          <w:rFonts w:ascii="Arial" w:hAnsi="Arial" w:cs="Arial"/>
          <w:szCs w:val="24"/>
        </w:rPr>
        <w:tab/>
      </w:r>
      <w:r w:rsidR="001D02DB" w:rsidRPr="002F5542">
        <w:rPr>
          <w:rFonts w:ascii="Arial" w:hAnsi="Arial" w:cs="Arial"/>
          <w:szCs w:val="24"/>
        </w:rPr>
        <w:tab/>
      </w:r>
      <w:r w:rsidR="001D02DB" w:rsidRPr="002F5542">
        <w:rPr>
          <w:rFonts w:ascii="Arial" w:hAnsi="Arial" w:cs="Arial"/>
          <w:szCs w:val="24"/>
        </w:rPr>
        <w:tab/>
      </w:r>
      <w:r w:rsidRPr="002F5542">
        <w:rPr>
          <w:rFonts w:ascii="Arial" w:hAnsi="Arial" w:cs="Arial"/>
          <w:szCs w:val="24"/>
        </w:rPr>
        <w:t>(CPF)</w:t>
      </w:r>
    </w:p>
    <w:p w:rsidR="00CF173C" w:rsidRPr="004F6CB2" w:rsidRDefault="00CF173C" w:rsidP="00105021">
      <w:pPr>
        <w:pStyle w:val="WW-Corpodetexto2"/>
        <w:tabs>
          <w:tab w:val="left" w:pos="1134"/>
        </w:tabs>
        <w:rPr>
          <w:rFonts w:ascii="Arial" w:hAnsi="Arial" w:cs="Arial"/>
          <w:szCs w:val="24"/>
        </w:rPr>
      </w:pPr>
    </w:p>
    <w:p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CF173C" w:rsidRPr="004F6CB2" w:rsidRDefault="00CF173C" w:rsidP="00CF173C">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rsidR="00981B80" w:rsidRDefault="00981B8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81B80" w:rsidRDefault="00981B8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49580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9580F">
        <w:rPr>
          <w:rFonts w:ascii="Arial" w:hAnsi="Arial"/>
          <w:sz w:val="24"/>
        </w:rPr>
        <w:t>Brasília, 16 de abril de 2020.</w:t>
      </w:r>
    </w:p>
    <w:p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E6402" w:rsidRDefault="00900B1F" w:rsidP="001E640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1E6402">
        <w:rPr>
          <w:rFonts w:ascii="Arial" w:hAnsi="Arial"/>
        </w:rPr>
        <w:br w:type="page"/>
      </w:r>
    </w:p>
    <w:p w:rsidR="001E6402" w:rsidRPr="00826A0E" w:rsidRDefault="001E6402" w:rsidP="001E6402">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6</w:t>
      </w:r>
    </w:p>
    <w:p w:rsidR="001E6402" w:rsidRDefault="001E6402" w:rsidP="001E640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DE ORDEM DE FORNECIMENTO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DE ORDEM DE FORNECIMENTO; v</w:instrText>
      </w:r>
      <w:r>
        <w:instrText xml:space="preserve">" </w:instrText>
      </w:r>
      <w:r>
        <w:rPr>
          <w:rFonts w:ascii="Arial" w:hAnsi="Arial"/>
          <w:b/>
        </w:rPr>
        <w:fldChar w:fldCharType="end"/>
      </w:r>
    </w:p>
    <w:p w:rsidR="00520035" w:rsidRDefault="00520035" w:rsidP="001E640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1E6402" w:rsidRPr="002062D8" w:rsidRDefault="001E6402" w:rsidP="001E6402">
      <w:pPr>
        <w:pStyle w:val="WW-Texto"/>
        <w:autoSpaceDE w:val="0"/>
        <w:spacing w:line="100" w:lineRule="atLeast"/>
        <w:ind w:firstLine="0"/>
        <w:jc w:val="center"/>
        <w:rPr>
          <w:b/>
        </w:rPr>
      </w:pPr>
      <w:r w:rsidRPr="002062D8">
        <w:rPr>
          <w:b/>
        </w:rPr>
        <w:t>ORDEM DE FORNECIMENTO</w:t>
      </w:r>
    </w:p>
    <w:p w:rsidR="001E6402" w:rsidRPr="002062D8" w:rsidRDefault="001E6402" w:rsidP="001E6402">
      <w:pPr>
        <w:rPr>
          <w:rFonts w:ascii="Arial" w:hAnsi="Arial" w:cs="Arial"/>
          <w:sz w:val="24"/>
          <w:szCs w:val="24"/>
        </w:rPr>
      </w:pPr>
      <w:r w:rsidRPr="002062D8">
        <w:rPr>
          <w:rFonts w:ascii="Arial" w:hAnsi="Arial" w:cs="Arial"/>
          <w:sz w:val="24"/>
          <w:szCs w:val="24"/>
        </w:rPr>
        <w:t>Ordem de Fornecimento n. ______/</w:t>
      </w:r>
      <w:r>
        <w:rPr>
          <w:rFonts w:ascii="Arial" w:hAnsi="Arial" w:cs="Arial"/>
          <w:sz w:val="24"/>
          <w:szCs w:val="24"/>
        </w:rPr>
        <w:t>2020</w:t>
      </w:r>
    </w:p>
    <w:p w:rsidR="001E6402" w:rsidRPr="00520035" w:rsidRDefault="001E6402" w:rsidP="001E6402">
      <w:pPr>
        <w:rPr>
          <w:rFonts w:ascii="Arial" w:hAnsi="Arial" w:cs="Arial"/>
          <w:sz w:val="24"/>
          <w:szCs w:val="24"/>
        </w:rPr>
      </w:pPr>
    </w:p>
    <w:p w:rsidR="001E6402" w:rsidRPr="004F6EF4" w:rsidRDefault="001E6402" w:rsidP="001E6402">
      <w:pPr>
        <w:rPr>
          <w:rFonts w:ascii="Arial" w:hAnsi="Arial" w:cs="Arial"/>
          <w:sz w:val="24"/>
          <w:szCs w:val="24"/>
        </w:rPr>
      </w:pPr>
      <w:r w:rsidRPr="004F6EF4">
        <w:rPr>
          <w:rFonts w:ascii="Arial" w:hAnsi="Arial" w:cs="Arial"/>
          <w:sz w:val="24"/>
          <w:szCs w:val="24"/>
        </w:rPr>
        <w:t>À __________________________________</w:t>
      </w:r>
    </w:p>
    <w:p w:rsidR="001E6402" w:rsidRPr="00246E21" w:rsidRDefault="001E6402" w:rsidP="001E6402">
      <w:pPr>
        <w:ind w:firstLine="708"/>
        <w:rPr>
          <w:rFonts w:ascii="Arial" w:hAnsi="Arial" w:cs="Arial"/>
        </w:rPr>
      </w:pPr>
      <w:r w:rsidRPr="00246E21">
        <w:rPr>
          <w:rFonts w:ascii="Arial" w:hAnsi="Arial" w:cs="Arial"/>
        </w:rPr>
        <w:t>(identificação da Contratada)</w:t>
      </w:r>
    </w:p>
    <w:p w:rsidR="001E6402" w:rsidRPr="004F6EF4" w:rsidRDefault="001E6402" w:rsidP="001E6402">
      <w:pPr>
        <w:pStyle w:val="Ttulo1"/>
        <w:numPr>
          <w:ilvl w:val="0"/>
          <w:numId w:val="0"/>
        </w:numPr>
        <w:rPr>
          <w:rFonts w:cs="Arial"/>
          <w:szCs w:val="24"/>
        </w:rPr>
      </w:pPr>
      <w:r w:rsidRPr="004F6EF4">
        <w:rPr>
          <w:rFonts w:cs="Arial"/>
          <w:szCs w:val="24"/>
        </w:rPr>
        <w:t>A/C do(a) Senhor(a): _____________________________</w:t>
      </w:r>
    </w:p>
    <w:p w:rsidR="001E6402" w:rsidRPr="004F6EF4" w:rsidRDefault="001E6402" w:rsidP="001E6402">
      <w:pPr>
        <w:pStyle w:val="WW-Corpodetexto2"/>
        <w:rPr>
          <w:rFonts w:ascii="Arial" w:hAnsi="Arial" w:cs="Arial"/>
          <w:szCs w:val="24"/>
        </w:rPr>
      </w:pPr>
    </w:p>
    <w:p w:rsidR="001E6402" w:rsidRPr="00520035" w:rsidRDefault="001E6402" w:rsidP="001E6402">
      <w:pPr>
        <w:pStyle w:val="WW-Corpodetexto2"/>
        <w:numPr>
          <w:ilvl w:val="0"/>
          <w:numId w:val="45"/>
        </w:numPr>
        <w:ind w:left="0" w:firstLine="0"/>
        <w:rPr>
          <w:rFonts w:ascii="Arial" w:hAnsi="Arial" w:cs="Arial"/>
          <w:szCs w:val="24"/>
        </w:rPr>
      </w:pPr>
      <w:r w:rsidRPr="00520035">
        <w:rPr>
          <w:rFonts w:ascii="Arial" w:hAnsi="Arial" w:cs="Arial"/>
          <w:szCs w:val="24"/>
        </w:rPr>
        <w:t>Solicitamos o fornecimento do material relacionado abaixo:</w:t>
      </w:r>
    </w:p>
    <w:p w:rsidR="001E6402" w:rsidRPr="00BE09E1" w:rsidRDefault="001E6402" w:rsidP="001E6402">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1E6402" w:rsidRPr="004F6EF4" w:rsidTr="009C6DE8">
        <w:trPr>
          <w:jc w:val="center"/>
        </w:trPr>
        <w:tc>
          <w:tcPr>
            <w:tcW w:w="732" w:type="dxa"/>
          </w:tcPr>
          <w:p w:rsidR="001E6402" w:rsidRPr="004F6EF4" w:rsidRDefault="001E6402" w:rsidP="009C6DE8">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rsidR="001E6402" w:rsidRPr="004F6EF4" w:rsidRDefault="001E6402" w:rsidP="009C6DE8">
            <w:pPr>
              <w:jc w:val="center"/>
              <w:rPr>
                <w:rFonts w:ascii="Arial" w:hAnsi="Arial" w:cs="Arial"/>
                <w:sz w:val="24"/>
                <w:szCs w:val="24"/>
              </w:rPr>
            </w:pPr>
            <w:r w:rsidRPr="004F6EF4">
              <w:rPr>
                <w:rFonts w:ascii="Arial" w:hAnsi="Arial" w:cs="Arial"/>
                <w:sz w:val="24"/>
                <w:szCs w:val="24"/>
              </w:rPr>
              <w:t>Descrição</w:t>
            </w:r>
          </w:p>
        </w:tc>
        <w:tc>
          <w:tcPr>
            <w:tcW w:w="1134" w:type="dxa"/>
          </w:tcPr>
          <w:p w:rsidR="001E6402" w:rsidRPr="004F6EF4" w:rsidRDefault="001E6402" w:rsidP="009C6DE8">
            <w:pPr>
              <w:jc w:val="center"/>
              <w:rPr>
                <w:rFonts w:ascii="Arial" w:hAnsi="Arial" w:cs="Arial"/>
                <w:sz w:val="24"/>
                <w:szCs w:val="24"/>
              </w:rPr>
            </w:pPr>
            <w:r w:rsidRPr="004F6EF4">
              <w:rPr>
                <w:rFonts w:ascii="Arial" w:hAnsi="Arial" w:cs="Arial"/>
                <w:sz w:val="24"/>
                <w:szCs w:val="24"/>
              </w:rPr>
              <w:t>Quant.</w:t>
            </w:r>
          </w:p>
        </w:tc>
        <w:tc>
          <w:tcPr>
            <w:tcW w:w="1134" w:type="dxa"/>
          </w:tcPr>
          <w:p w:rsidR="001E6402" w:rsidRPr="004F6EF4" w:rsidRDefault="001E6402" w:rsidP="009C6DE8">
            <w:pPr>
              <w:jc w:val="center"/>
              <w:rPr>
                <w:rFonts w:ascii="Arial" w:hAnsi="Arial" w:cs="Arial"/>
                <w:sz w:val="24"/>
                <w:szCs w:val="24"/>
              </w:rPr>
            </w:pPr>
            <w:r w:rsidRPr="004F6EF4">
              <w:rPr>
                <w:rFonts w:ascii="Arial" w:hAnsi="Arial" w:cs="Arial"/>
                <w:sz w:val="24"/>
                <w:szCs w:val="24"/>
              </w:rPr>
              <w:t>Un.</w:t>
            </w:r>
          </w:p>
        </w:tc>
        <w:tc>
          <w:tcPr>
            <w:tcW w:w="2398" w:type="dxa"/>
          </w:tcPr>
          <w:p w:rsidR="001E6402" w:rsidRPr="004F6EF4" w:rsidRDefault="001E6402" w:rsidP="009C6DE8">
            <w:pPr>
              <w:jc w:val="center"/>
              <w:rPr>
                <w:rFonts w:ascii="Arial" w:hAnsi="Arial" w:cs="Arial"/>
                <w:sz w:val="24"/>
                <w:szCs w:val="24"/>
              </w:rPr>
            </w:pPr>
            <w:r w:rsidRPr="004F6EF4">
              <w:rPr>
                <w:rFonts w:ascii="Arial" w:hAnsi="Arial" w:cs="Arial"/>
                <w:sz w:val="24"/>
                <w:szCs w:val="24"/>
              </w:rPr>
              <w:t>Local de entrega</w:t>
            </w:r>
          </w:p>
        </w:tc>
      </w:tr>
      <w:tr w:rsidR="001E6402" w:rsidRPr="00520035" w:rsidTr="009C6DE8">
        <w:trPr>
          <w:jc w:val="center"/>
        </w:trPr>
        <w:tc>
          <w:tcPr>
            <w:tcW w:w="732" w:type="dxa"/>
            <w:vAlign w:val="center"/>
          </w:tcPr>
          <w:p w:rsidR="001E6402" w:rsidRPr="00520035" w:rsidRDefault="001E6402" w:rsidP="009C6DE8">
            <w:pPr>
              <w:pStyle w:val="Table"/>
              <w:jc w:val="center"/>
              <w:rPr>
                <w:rFonts w:ascii="Arial" w:hAnsi="Arial" w:cs="Arial"/>
                <w:szCs w:val="24"/>
              </w:rPr>
            </w:pPr>
          </w:p>
        </w:tc>
        <w:tc>
          <w:tcPr>
            <w:tcW w:w="3368" w:type="dxa"/>
            <w:vAlign w:val="bottom"/>
          </w:tcPr>
          <w:p w:rsidR="001E6402" w:rsidRPr="00520035" w:rsidRDefault="001E6402" w:rsidP="009C6DE8">
            <w:pPr>
              <w:pStyle w:val="Table"/>
              <w:jc w:val="center"/>
              <w:rPr>
                <w:rFonts w:ascii="Arial" w:hAnsi="Arial" w:cs="Arial"/>
                <w:szCs w:val="24"/>
              </w:rPr>
            </w:pPr>
          </w:p>
        </w:tc>
        <w:tc>
          <w:tcPr>
            <w:tcW w:w="1134" w:type="dxa"/>
            <w:vAlign w:val="center"/>
          </w:tcPr>
          <w:p w:rsidR="001E6402" w:rsidRPr="00520035" w:rsidRDefault="001E6402" w:rsidP="009C6DE8">
            <w:pPr>
              <w:jc w:val="center"/>
              <w:rPr>
                <w:rFonts w:ascii="Arial" w:hAnsi="Arial" w:cs="Arial"/>
                <w:sz w:val="24"/>
                <w:szCs w:val="24"/>
              </w:rPr>
            </w:pPr>
          </w:p>
        </w:tc>
        <w:tc>
          <w:tcPr>
            <w:tcW w:w="1134" w:type="dxa"/>
            <w:vAlign w:val="center"/>
          </w:tcPr>
          <w:p w:rsidR="001E6402" w:rsidRPr="00520035" w:rsidRDefault="001E6402" w:rsidP="009C6DE8">
            <w:pPr>
              <w:pStyle w:val="Table"/>
              <w:jc w:val="center"/>
              <w:rPr>
                <w:rFonts w:ascii="Arial" w:hAnsi="Arial" w:cs="Arial"/>
                <w:color w:val="000080"/>
                <w:szCs w:val="24"/>
              </w:rPr>
            </w:pPr>
          </w:p>
        </w:tc>
        <w:tc>
          <w:tcPr>
            <w:tcW w:w="2398" w:type="dxa"/>
          </w:tcPr>
          <w:p w:rsidR="001E6402" w:rsidRPr="00520035" w:rsidRDefault="001E6402" w:rsidP="009C6DE8">
            <w:pPr>
              <w:pStyle w:val="Table"/>
              <w:jc w:val="center"/>
              <w:rPr>
                <w:rFonts w:ascii="Arial" w:hAnsi="Arial" w:cs="Arial"/>
                <w:color w:val="000080"/>
                <w:szCs w:val="24"/>
              </w:rPr>
            </w:pPr>
          </w:p>
        </w:tc>
      </w:tr>
    </w:tbl>
    <w:p w:rsidR="001E6402" w:rsidRDefault="001E6402" w:rsidP="001E6402">
      <w:pPr>
        <w:pStyle w:val="Cabealho"/>
        <w:tabs>
          <w:tab w:val="clear" w:pos="4419"/>
          <w:tab w:val="clear" w:pos="8838"/>
        </w:tabs>
        <w:rPr>
          <w:rFonts w:ascii="Arial" w:hAnsi="Arial" w:cs="Arial"/>
          <w:sz w:val="24"/>
          <w:szCs w:val="24"/>
        </w:rPr>
      </w:pPr>
    </w:p>
    <w:p w:rsidR="001E6402" w:rsidRPr="000277B5" w:rsidRDefault="001E6402" w:rsidP="001E6402">
      <w:pPr>
        <w:pStyle w:val="Corpo"/>
        <w:numPr>
          <w:ilvl w:val="0"/>
          <w:numId w:val="4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 xml:space="preserve">dias </w:t>
      </w:r>
      <w:r w:rsidRPr="00F63917">
        <w:rPr>
          <w:rFonts w:ascii="Arial" w:hAnsi="Arial"/>
          <w:color w:val="000000"/>
        </w:rPr>
        <w:t>úteis</w:t>
      </w:r>
      <w:r>
        <w:rPr>
          <w:rFonts w:ascii="Arial" w:hAnsi="Arial"/>
          <w:color w:val="000000"/>
        </w:rPr>
        <w:t>, contados da data de confirmação do recebimento desta Ordem de Fornecimento.</w:t>
      </w:r>
    </w:p>
    <w:p w:rsidR="001E6402" w:rsidRDefault="001E6402" w:rsidP="001E6402">
      <w:pPr>
        <w:pStyle w:val="Corpo"/>
        <w:numPr>
          <w:ilvl w:val="0"/>
          <w:numId w:val="45"/>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condições </w:t>
      </w:r>
      <w:r w:rsidRPr="004F6EF4">
        <w:rPr>
          <w:rFonts w:ascii="Arial" w:hAnsi="Arial"/>
        </w:rPr>
        <w:t xml:space="preserve">constantes do Edital do Pregão </w:t>
      </w:r>
      <w:r w:rsidRPr="0049580F">
        <w:rPr>
          <w:rFonts w:ascii="Arial" w:hAnsi="Arial"/>
        </w:rPr>
        <w:t xml:space="preserve">Eletrônico n. </w:t>
      </w:r>
      <w:r w:rsidR="0049580F" w:rsidRPr="0049580F">
        <w:rPr>
          <w:rFonts w:ascii="Arial" w:hAnsi="Arial"/>
        </w:rPr>
        <w:t>48</w:t>
      </w:r>
      <w:r w:rsidRPr="0049580F">
        <w:rPr>
          <w:rFonts w:ascii="Arial" w:hAnsi="Arial"/>
        </w:rPr>
        <w:t>/20</w:t>
      </w:r>
      <w:r>
        <w:rPr>
          <w:rFonts w:ascii="Arial" w:hAnsi="Arial"/>
        </w:rPr>
        <w:t>,</w:t>
      </w:r>
      <w:r w:rsidRPr="004F6EF4">
        <w:rPr>
          <w:rFonts w:ascii="Arial" w:hAnsi="Arial"/>
        </w:rPr>
        <w:t xml:space="preserve"> do Contrato n.</w:t>
      </w:r>
      <w:r>
        <w:rPr>
          <w:rFonts w:ascii="Arial" w:hAnsi="Arial"/>
        </w:rPr>
        <w:t xml:space="preserve"> _____/_____ e da proposta da Contratada, datada de ____/____/_____.</w:t>
      </w:r>
    </w:p>
    <w:p w:rsidR="001E6402" w:rsidRDefault="001E6402" w:rsidP="001E6402">
      <w:pPr>
        <w:pStyle w:val="Corpo"/>
        <w:numPr>
          <w:ilvl w:val="0"/>
          <w:numId w:val="45"/>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rsidR="001E6402" w:rsidRDefault="001E6402" w:rsidP="001E6402">
      <w:pPr>
        <w:pStyle w:val="braslia"/>
        <w:spacing w:before="0" w:after="0"/>
        <w:jc w:val="left"/>
      </w:pPr>
      <w:r>
        <w:rPr>
          <w:rFonts w:cs="Arial"/>
          <w:noProof/>
          <w:szCs w:val="24"/>
        </w:rPr>
        <mc:AlternateContent>
          <mc:Choice Requires="wps">
            <w:drawing>
              <wp:anchor distT="0" distB="0" distL="114300" distR="114300" simplePos="0" relativeHeight="251659264" behindDoc="0" locked="0" layoutInCell="1" allowOverlap="1" wp14:anchorId="7B8FC333" wp14:editId="55407270">
                <wp:simplePos x="0" y="0"/>
                <wp:positionH relativeFrom="column">
                  <wp:posOffset>3007995</wp:posOffset>
                </wp:positionH>
                <wp:positionV relativeFrom="paragraph">
                  <wp:posOffset>149225</wp:posOffset>
                </wp:positionV>
                <wp:extent cx="2520315" cy="1644015"/>
                <wp:effectExtent l="0" t="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rsidR="00940670" w:rsidRDefault="00940670" w:rsidP="001E6402">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rsidR="00940670" w:rsidRPr="00440819" w:rsidRDefault="00940670" w:rsidP="001E6402">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FC333"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FyKQIAAFI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">
                <v:textbox>
                  <w:txbxContent>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rsidR="00940670" w:rsidRDefault="00940670" w:rsidP="001E6402">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rsidR="00940670" w:rsidRPr="00440819" w:rsidRDefault="00940670" w:rsidP="001E6402">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7216" behindDoc="0" locked="0" layoutInCell="1" allowOverlap="1" wp14:anchorId="247316B8" wp14:editId="6E3B5720">
                <wp:simplePos x="0" y="0"/>
                <wp:positionH relativeFrom="column">
                  <wp:posOffset>17145</wp:posOffset>
                </wp:positionH>
                <wp:positionV relativeFrom="paragraph">
                  <wp:posOffset>149225</wp:posOffset>
                </wp:positionV>
                <wp:extent cx="2655570" cy="164401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rsidR="00940670" w:rsidRDefault="00940670" w:rsidP="001E6402">
                            <w:pPr>
                              <w:pStyle w:val="WW-Conte3fdodaTabela1"/>
                              <w:spacing w:after="60"/>
                              <w:rPr>
                                <w:rFonts w:ascii="Arial" w:hAnsi="Arial"/>
                                <w:snapToGrid/>
                                <w:sz w:val="20"/>
                              </w:rPr>
                            </w:pPr>
                            <w:r w:rsidRPr="00440819">
                              <w:rPr>
                                <w:rFonts w:ascii="Arial" w:hAnsi="Arial"/>
                                <w:snapToGrid/>
                                <w:sz w:val="20"/>
                              </w:rPr>
                              <w:t>Pela Câmara dos Deputados</w:t>
                            </w:r>
                          </w:p>
                          <w:p w:rsidR="00940670" w:rsidRPr="00C677A6" w:rsidRDefault="00940670" w:rsidP="001E6402">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rsidR="00940670" w:rsidRPr="00C677A6" w:rsidRDefault="00940670" w:rsidP="001E6402">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316B8" id="Text Box 2" o:spid="_x0000_s1027" type="#_x0000_t202" style="position:absolute;margin-left:1.35pt;margin-top:11.7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KLAIAAFk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KtC78osAgAAWQQAAA4AAAAAAAAAAAAAAAAALgIAAGRy&#10;cy9lMm9Eb2MueG1sUEsBAi0AFAAGAAgAAAAhALLtVyzfAAAACAEAAA8AAAAAAAAAAAAAAAAAhgQA&#10;AGRycy9kb3ducmV2LnhtbFBLBQYAAAAABAAEAPMAAACSBQAAAAA=&#10;">
                <v:textbox>
                  <w:txbxContent>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rsidR="00940670" w:rsidRPr="00440819" w:rsidRDefault="00940670" w:rsidP="001E64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rsidR="00940670" w:rsidRDefault="00940670" w:rsidP="001E6402">
                      <w:pPr>
                        <w:pStyle w:val="WW-Conte3fdodaTabela1"/>
                        <w:spacing w:after="60"/>
                        <w:rPr>
                          <w:rFonts w:ascii="Arial" w:hAnsi="Arial"/>
                          <w:snapToGrid/>
                          <w:sz w:val="20"/>
                        </w:rPr>
                      </w:pPr>
                      <w:r w:rsidRPr="00440819">
                        <w:rPr>
                          <w:rFonts w:ascii="Arial" w:hAnsi="Arial"/>
                          <w:snapToGrid/>
                          <w:sz w:val="20"/>
                        </w:rPr>
                        <w:t>Pela Câmara dos Deputados</w:t>
                      </w:r>
                    </w:p>
                    <w:p w:rsidR="00940670" w:rsidRPr="00C677A6" w:rsidRDefault="00940670" w:rsidP="001E6402">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rsidR="00940670" w:rsidRPr="00C677A6" w:rsidRDefault="00940670" w:rsidP="001E6402">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rsidR="001E6402" w:rsidRPr="00831DBC" w:rsidRDefault="001E6402" w:rsidP="001E6402">
      <w:pPr>
        <w:pBdr>
          <w:top w:val="single" w:sz="4" w:space="1" w:color="auto"/>
          <w:left w:val="single" w:sz="4" w:space="4" w:color="auto"/>
          <w:bottom w:val="single" w:sz="4" w:space="0" w:color="auto"/>
          <w:right w:val="single" w:sz="4" w:space="4" w:color="auto"/>
        </w:pBdr>
        <w:spacing w:before="120" w:after="120"/>
        <w:jc w:val="center"/>
        <w:rPr>
          <w:rFonts w:ascii="Arial" w:hAnsi="Arial"/>
          <w:sz w:val="22"/>
          <w:szCs w:val="22"/>
        </w:rPr>
      </w:pPr>
      <w:r w:rsidRPr="00CC0839">
        <w:rPr>
          <w:rFonts w:ascii="Arial" w:hAnsi="Arial" w:cs="Arial"/>
          <w:sz w:val="22"/>
          <w:szCs w:val="22"/>
        </w:rPr>
        <w:t>Informações adicionais sobre esta Ordem de Fornecimento: telefone (61) 3216-</w:t>
      </w:r>
      <w:r>
        <w:rPr>
          <w:rFonts w:ascii="Arial" w:hAnsi="Arial" w:cs="Arial"/>
          <w:sz w:val="22"/>
          <w:szCs w:val="22"/>
        </w:rPr>
        <w:t xml:space="preserve">7922 </w:t>
      </w:r>
    </w:p>
    <w:p w:rsidR="001E6402" w:rsidRDefault="001E6402" w:rsidP="001E640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1E6402" w:rsidRDefault="001E6402" w:rsidP="001E640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1E6402" w:rsidRDefault="0049580F" w:rsidP="001E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9580F">
        <w:rPr>
          <w:rFonts w:ascii="Arial" w:hAnsi="Arial"/>
          <w:sz w:val="24"/>
        </w:rPr>
        <w:t>Brasília, 16 de abril de 2020.</w:t>
      </w:r>
    </w:p>
    <w:p w:rsidR="001E6402" w:rsidRDefault="001E6402" w:rsidP="001E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E6402" w:rsidRDefault="001E6402" w:rsidP="001E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E6402" w:rsidRPr="001E6402" w:rsidRDefault="001E6402" w:rsidP="001E640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Cs w:val="24"/>
        </w:rPr>
      </w:pPr>
      <w:r>
        <w:rPr>
          <w:rFonts w:ascii="Arial" w:hAnsi="Arial"/>
        </w:rPr>
        <w:t>Pregoeiro</w:t>
      </w:r>
    </w:p>
    <w:sectPr w:rsidR="001E6402" w:rsidRPr="001E6402" w:rsidSect="00707F26">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670" w:rsidRDefault="00940670">
      <w:r>
        <w:separator/>
      </w:r>
    </w:p>
  </w:endnote>
  <w:endnote w:type="continuationSeparator" w:id="0">
    <w:p w:rsidR="00940670" w:rsidRDefault="0094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670" w:rsidRDefault="00940670"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940670" w:rsidRDefault="0094067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670" w:rsidRDefault="0094067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07F26">
      <w:rPr>
        <w:rStyle w:val="Nmerodepgina"/>
        <w:rFonts w:ascii="Arial" w:hAnsi="Arial"/>
        <w:noProof/>
      </w:rPr>
      <w:t>20</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670" w:rsidRDefault="00940670">
      <w:r>
        <w:separator/>
      </w:r>
    </w:p>
  </w:footnote>
  <w:footnote w:type="continuationSeparator" w:id="0">
    <w:p w:rsidR="00940670" w:rsidRDefault="00940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670" w:rsidRDefault="00940670" w:rsidP="00CD782E">
    <w:pPr>
      <w:pStyle w:val="Cabs"/>
      <w:rPr>
        <w:rFonts w:ascii="Arial" w:hAnsi="Arial"/>
        <w:b/>
        <w:noProof/>
        <w:sz w:val="18"/>
      </w:rPr>
    </w:pPr>
    <w:r>
      <w:rPr>
        <w:noProof/>
        <w:sz w:val="24"/>
        <w:szCs w:val="24"/>
      </w:rPr>
      <w:drawing>
        <wp:anchor distT="0" distB="0" distL="114300" distR="114300" simplePos="0" relativeHeight="251660288" behindDoc="0" locked="0" layoutInCell="1" allowOverlap="1" wp14:anchorId="4236E7E0" wp14:editId="4F6A529E">
          <wp:simplePos x="0" y="0"/>
          <wp:positionH relativeFrom="column">
            <wp:posOffset>4872990</wp:posOffset>
          </wp:positionH>
          <wp:positionV relativeFrom="paragraph">
            <wp:posOffset>-171450</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8240" behindDoc="1" locked="0" layoutInCell="0" allowOverlap="1" wp14:anchorId="3CF053DC" wp14:editId="6ACDFE4E">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670" w:rsidRDefault="00940670" w:rsidP="00CD782E">
    <w:pPr>
      <w:pStyle w:val="Cabs"/>
      <w:rPr>
        <w:rFonts w:ascii="Arial" w:hAnsi="Arial"/>
        <w:b/>
        <w:sz w:val="24"/>
      </w:rPr>
    </w:pPr>
    <w:r>
      <w:rPr>
        <w:rFonts w:ascii="Arial" w:hAnsi="Arial"/>
        <w:b/>
        <w:sz w:val="24"/>
      </w:rPr>
      <w:t xml:space="preserve">            CÂMARA DOS DEPUTADOS</w:t>
    </w:r>
  </w:p>
  <w:p w:rsidR="00940670" w:rsidRDefault="00940670" w:rsidP="00CD782E">
    <w:pPr>
      <w:pStyle w:val="Cabs"/>
      <w:rPr>
        <w:rFonts w:ascii="Arial" w:hAnsi="Arial"/>
        <w:b/>
      </w:rPr>
    </w:pPr>
    <w:r>
      <w:rPr>
        <w:rFonts w:ascii="Arial" w:hAnsi="Arial"/>
        <w:b/>
      </w:rPr>
      <w:t xml:space="preserve">             COMISSÃO PERMANENTE DE LICITAÇÃO</w:t>
    </w:r>
  </w:p>
  <w:p w:rsidR="00940670" w:rsidRDefault="00940670" w:rsidP="00CD782E">
    <w:pPr>
      <w:pStyle w:val="Cabs"/>
      <w:jc w:val="right"/>
      <w:rPr>
        <w:rFonts w:ascii="Arial" w:hAnsi="Arial"/>
        <w:b/>
        <w:sz w:val="20"/>
      </w:rPr>
    </w:pPr>
    <w:r>
      <w:rPr>
        <w:rFonts w:ascii="Arial" w:hAnsi="Arial"/>
        <w:b/>
        <w:sz w:val="20"/>
      </w:rPr>
      <w:t>Pregão Eletrônico n.     /2018</w:t>
    </w:r>
  </w:p>
  <w:p w:rsidR="00940670" w:rsidRDefault="00940670"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940670" w:rsidRDefault="0094067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670" w:rsidRDefault="00940670" w:rsidP="004F118A">
    <w:pPr>
      <w:pStyle w:val="Cabs"/>
      <w:rPr>
        <w:rFonts w:ascii="Arial" w:hAnsi="Arial"/>
        <w:b/>
      </w:rPr>
    </w:pPr>
    <w:r>
      <w:rPr>
        <w:noProof/>
      </w:rPr>
      <mc:AlternateContent>
        <mc:Choice Requires="wps">
          <w:drawing>
            <wp:anchor distT="0" distB="0" distL="114300" distR="114300" simplePos="0" relativeHeight="251655168" behindDoc="0" locked="0" layoutInCell="1" allowOverlap="1" wp14:anchorId="5E96BB03" wp14:editId="57914A04">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940670" w:rsidRDefault="00940670" w:rsidP="004F118A">
                          <w:pPr>
                            <w:pStyle w:val="Cabealho"/>
                            <w:rPr>
                              <w:rFonts w:ascii="Arial" w:hAnsi="Arial"/>
                              <w:b/>
                              <w:sz w:val="24"/>
                            </w:rPr>
                          </w:pPr>
                          <w:r>
                            <w:rPr>
                              <w:rFonts w:ascii="Arial" w:hAnsi="Arial"/>
                              <w:b/>
                              <w:sz w:val="24"/>
                            </w:rPr>
                            <w:t>CÂMARA DOS DEPUTADOS</w:t>
                          </w:r>
                        </w:p>
                        <w:p w:rsidR="00940670" w:rsidRDefault="00940670"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96BB03" id="_x0000_t202" coordsize="21600,21600" o:spt="202" path="m,l,21600r21600,l21600,xe">
              <v:stroke joinstyle="miter"/>
              <v:path gradientshapeok="t" o:connecttype="rect"/>
            </v:shapetype>
            <v:shape id="Caixa de texto 7" o:spid="_x0000_s1028" type="#_x0000_t202" style="position:absolute;left:0;text-align:left;margin-left:72.4pt;margin-top:20.4pt;width:251.4pt;height:3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940670" w:rsidRDefault="00940670" w:rsidP="004F118A">
                    <w:pPr>
                      <w:pStyle w:val="Cabealho"/>
                      <w:rPr>
                        <w:rFonts w:ascii="Arial" w:hAnsi="Arial"/>
                        <w:b/>
                        <w:sz w:val="24"/>
                      </w:rPr>
                    </w:pPr>
                    <w:r>
                      <w:rPr>
                        <w:rFonts w:ascii="Arial" w:hAnsi="Arial"/>
                        <w:b/>
                        <w:sz w:val="24"/>
                      </w:rPr>
                      <w:t>CÂMARA DOS DEPUTADOS</w:t>
                    </w:r>
                  </w:p>
                  <w:p w:rsidR="00940670" w:rsidRDefault="00940670"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7BD152D1" wp14:editId="28631430">
          <wp:extent cx="790042" cy="797097"/>
          <wp:effectExtent l="0" t="0" r="0" b="3175"/>
          <wp:docPr id="12" name="Imagem 1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940670" w:rsidRDefault="00940670">
    <w:pPr>
      <w:pStyle w:val="Cabs"/>
      <w:jc w:val="right"/>
      <w:rPr>
        <w:rFonts w:ascii="Arial" w:hAnsi="Arial"/>
        <w:b/>
        <w:sz w:val="20"/>
      </w:rPr>
    </w:pPr>
    <w:r>
      <w:rPr>
        <w:rFonts w:ascii="Arial" w:hAnsi="Arial"/>
        <w:b/>
        <w:sz w:val="20"/>
      </w:rPr>
      <w:t xml:space="preserve">Pregão Eletrônico </w:t>
    </w:r>
    <w:r w:rsidRPr="0049580F">
      <w:rPr>
        <w:rFonts w:ascii="Arial" w:hAnsi="Arial"/>
        <w:b/>
        <w:sz w:val="20"/>
      </w:rPr>
      <w:t>n. 48/2020</w:t>
    </w:r>
  </w:p>
  <w:p w:rsidR="00940670" w:rsidRDefault="00940670">
    <w:pPr>
      <w:pStyle w:val="Cabealho"/>
      <w:jc w:val="right"/>
      <w:rPr>
        <w:rFonts w:ascii="Arial" w:hAnsi="Arial"/>
      </w:rPr>
    </w:pPr>
    <w:r w:rsidRPr="001B2C5B">
      <w:rPr>
        <w:rFonts w:ascii="Arial" w:hAnsi="Arial"/>
      </w:rPr>
      <w:t xml:space="preserve">Processo </w:t>
    </w:r>
    <w:r w:rsidRPr="006A6EFC">
      <w:rPr>
        <w:rFonts w:ascii="Arial" w:hAnsi="Arial"/>
      </w:rPr>
      <w:t>n. 605.445/2019</w:t>
    </w:r>
  </w:p>
  <w:p w:rsidR="00940670" w:rsidRDefault="00940670">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26422FE4"/>
    <w:name w:val="WW8Num62"/>
    <w:lvl w:ilvl="0">
      <w:start w:val="13"/>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177E6D3B"/>
    <w:multiLevelType w:val="hybridMultilevel"/>
    <w:tmpl w:val="2F3221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0" w15:restartNumberingAfterBreak="0">
    <w:nsid w:val="250E4D99"/>
    <w:multiLevelType w:val="multilevel"/>
    <w:tmpl w:val="6C42A256"/>
    <w:name w:val="WW8Num1123"/>
    <w:lvl w:ilvl="0">
      <w:start w:val="1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2"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8"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1" w15:restartNumberingAfterBreak="0">
    <w:nsid w:val="47BD71ED"/>
    <w:multiLevelType w:val="hybridMultilevel"/>
    <w:tmpl w:val="D0A032F0"/>
    <w:lvl w:ilvl="0" w:tplc="3D4278FE">
      <w:start w:val="4"/>
      <w:numFmt w:val="lowerLetter"/>
      <w:lvlText w:val="%1)"/>
      <w:lvlJc w:val="left"/>
      <w:pPr>
        <w:ind w:left="1070" w:hanging="360"/>
      </w:pPr>
      <w:rPr>
        <w:rFonts w:cs="Arial" w:hint="default"/>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CAD5DEE"/>
    <w:multiLevelType w:val="hybridMultilevel"/>
    <w:tmpl w:val="995CD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2"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3"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7" w15:restartNumberingAfterBreak="0">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8"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0" w15:restartNumberingAfterBreak="0">
    <w:nsid w:val="743D1B47"/>
    <w:multiLevelType w:val="hybridMultilevel"/>
    <w:tmpl w:val="20EAFA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51"/>
  </w:num>
  <w:num w:numId="3">
    <w:abstractNumId w:val="22"/>
  </w:num>
  <w:num w:numId="4">
    <w:abstractNumId w:val="23"/>
  </w:num>
  <w:num w:numId="5">
    <w:abstractNumId w:val="26"/>
  </w:num>
  <w:num w:numId="6">
    <w:abstractNumId w:val="26"/>
  </w:num>
  <w:num w:numId="7">
    <w:abstractNumId w:val="26"/>
  </w:num>
  <w:num w:numId="8">
    <w:abstractNumId w:val="31"/>
  </w:num>
  <w:num w:numId="9">
    <w:abstractNumId w:val="26"/>
  </w:num>
  <w:num w:numId="10">
    <w:abstractNumId w:val="28"/>
  </w:num>
  <w:num w:numId="11">
    <w:abstractNumId w:val="52"/>
  </w:num>
  <w:num w:numId="12">
    <w:abstractNumId w:val="33"/>
  </w:num>
  <w:num w:numId="13">
    <w:abstractNumId w:val="25"/>
  </w:num>
  <w:num w:numId="14">
    <w:abstractNumId w:val="22"/>
  </w:num>
  <w:num w:numId="15">
    <w:abstractNumId w:val="56"/>
  </w:num>
  <w:num w:numId="16">
    <w:abstractNumId w:val="37"/>
  </w:num>
  <w:num w:numId="17">
    <w:abstractNumId w:val="43"/>
  </w:num>
  <w:num w:numId="18">
    <w:abstractNumId w:val="57"/>
  </w:num>
  <w:num w:numId="19">
    <w:abstractNumId w:val="24"/>
  </w:num>
  <w:num w:numId="20">
    <w:abstractNumId w:val="44"/>
  </w:num>
  <w:num w:numId="21">
    <w:abstractNumId w:val="39"/>
  </w:num>
  <w:num w:numId="22">
    <w:abstractNumId w:val="49"/>
  </w:num>
  <w:num w:numId="23">
    <w:abstractNumId w:val="30"/>
  </w:num>
  <w:num w:numId="24">
    <w:abstractNumId w:val="22"/>
  </w:num>
  <w:num w:numId="25">
    <w:abstractNumId w:val="46"/>
  </w:num>
  <w:num w:numId="26">
    <w:abstractNumId w:val="36"/>
  </w:num>
  <w:num w:numId="27">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58"/>
  </w:num>
  <w:num w:numId="31">
    <w:abstractNumId w:val="64"/>
  </w:num>
  <w:num w:numId="32">
    <w:abstractNumId w:val="41"/>
  </w:num>
  <w:num w:numId="33">
    <w:abstractNumId w:val="40"/>
  </w:num>
  <w:num w:numId="34">
    <w:abstractNumId w:val="38"/>
  </w:num>
  <w:num w:numId="35">
    <w:abstractNumId w:val="61"/>
  </w:num>
  <w:num w:numId="36">
    <w:abstractNumId w:val="59"/>
  </w:num>
  <w:num w:numId="37">
    <w:abstractNumId w:val="26"/>
  </w:num>
  <w:num w:numId="38">
    <w:abstractNumId w:val="26"/>
  </w:num>
  <w:num w:numId="39">
    <w:abstractNumId w:val="26"/>
  </w:num>
  <w:num w:numId="40">
    <w:abstractNumId w:val="26"/>
  </w:num>
  <w:num w:numId="41">
    <w:abstractNumId w:val="26"/>
  </w:num>
  <w:num w:numId="42">
    <w:abstractNumId w:val="63"/>
  </w:num>
  <w:num w:numId="43">
    <w:abstractNumId w:val="60"/>
  </w:num>
  <w:num w:numId="44">
    <w:abstractNumId w:val="27"/>
  </w:num>
  <w:num w:numId="45">
    <w:abstractNumId w:val="4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98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6181"/>
    <w:rsid w:val="00007B7A"/>
    <w:rsid w:val="00011C6E"/>
    <w:rsid w:val="000123E2"/>
    <w:rsid w:val="00020AA1"/>
    <w:rsid w:val="0002135C"/>
    <w:rsid w:val="00023AC3"/>
    <w:rsid w:val="00024432"/>
    <w:rsid w:val="00025517"/>
    <w:rsid w:val="00025894"/>
    <w:rsid w:val="000321B9"/>
    <w:rsid w:val="00043251"/>
    <w:rsid w:val="000461D2"/>
    <w:rsid w:val="00051426"/>
    <w:rsid w:val="0005450A"/>
    <w:rsid w:val="000567E4"/>
    <w:rsid w:val="000605B4"/>
    <w:rsid w:val="000608BE"/>
    <w:rsid w:val="0006151D"/>
    <w:rsid w:val="0006527C"/>
    <w:rsid w:val="0007070B"/>
    <w:rsid w:val="00073D0A"/>
    <w:rsid w:val="0007507E"/>
    <w:rsid w:val="000756AD"/>
    <w:rsid w:val="000759C8"/>
    <w:rsid w:val="000839DC"/>
    <w:rsid w:val="00084438"/>
    <w:rsid w:val="00087803"/>
    <w:rsid w:val="00091F46"/>
    <w:rsid w:val="000936A4"/>
    <w:rsid w:val="00095E75"/>
    <w:rsid w:val="00097BA9"/>
    <w:rsid w:val="000A1EEF"/>
    <w:rsid w:val="000A3638"/>
    <w:rsid w:val="000B0ACC"/>
    <w:rsid w:val="000B217D"/>
    <w:rsid w:val="000B26A9"/>
    <w:rsid w:val="000B3AFB"/>
    <w:rsid w:val="000B484E"/>
    <w:rsid w:val="000B4B9C"/>
    <w:rsid w:val="000B4DA8"/>
    <w:rsid w:val="000B50ED"/>
    <w:rsid w:val="000C2E73"/>
    <w:rsid w:val="000C66D5"/>
    <w:rsid w:val="000D145E"/>
    <w:rsid w:val="000D713D"/>
    <w:rsid w:val="000F3543"/>
    <w:rsid w:val="00104B19"/>
    <w:rsid w:val="00105021"/>
    <w:rsid w:val="001067CD"/>
    <w:rsid w:val="0011069B"/>
    <w:rsid w:val="00115F78"/>
    <w:rsid w:val="0011616D"/>
    <w:rsid w:val="00122A34"/>
    <w:rsid w:val="00123520"/>
    <w:rsid w:val="0012453B"/>
    <w:rsid w:val="001266A2"/>
    <w:rsid w:val="00126E99"/>
    <w:rsid w:val="00130870"/>
    <w:rsid w:val="00134318"/>
    <w:rsid w:val="001368CD"/>
    <w:rsid w:val="00147826"/>
    <w:rsid w:val="001526C5"/>
    <w:rsid w:val="00154481"/>
    <w:rsid w:val="001575AF"/>
    <w:rsid w:val="00157A5F"/>
    <w:rsid w:val="001664A2"/>
    <w:rsid w:val="00171E23"/>
    <w:rsid w:val="001727C9"/>
    <w:rsid w:val="001758D8"/>
    <w:rsid w:val="001761DF"/>
    <w:rsid w:val="00177C7A"/>
    <w:rsid w:val="001824CD"/>
    <w:rsid w:val="001828CC"/>
    <w:rsid w:val="00182A80"/>
    <w:rsid w:val="00184D85"/>
    <w:rsid w:val="00185DFD"/>
    <w:rsid w:val="001911AE"/>
    <w:rsid w:val="001A3970"/>
    <w:rsid w:val="001A4AD1"/>
    <w:rsid w:val="001A4FFC"/>
    <w:rsid w:val="001B2C5B"/>
    <w:rsid w:val="001B38F5"/>
    <w:rsid w:val="001B4131"/>
    <w:rsid w:val="001C1600"/>
    <w:rsid w:val="001C25C3"/>
    <w:rsid w:val="001C3F2A"/>
    <w:rsid w:val="001C41CB"/>
    <w:rsid w:val="001C6289"/>
    <w:rsid w:val="001D0083"/>
    <w:rsid w:val="001D0271"/>
    <w:rsid w:val="001D02DB"/>
    <w:rsid w:val="001D031C"/>
    <w:rsid w:val="001E6402"/>
    <w:rsid w:val="001F19BE"/>
    <w:rsid w:val="001F5D9F"/>
    <w:rsid w:val="001F7BF1"/>
    <w:rsid w:val="0020065B"/>
    <w:rsid w:val="00200E5F"/>
    <w:rsid w:val="00201887"/>
    <w:rsid w:val="00205695"/>
    <w:rsid w:val="00210E76"/>
    <w:rsid w:val="00212E55"/>
    <w:rsid w:val="00221563"/>
    <w:rsid w:val="0022478B"/>
    <w:rsid w:val="002272C3"/>
    <w:rsid w:val="00231B0F"/>
    <w:rsid w:val="002357C2"/>
    <w:rsid w:val="00243446"/>
    <w:rsid w:val="00245C81"/>
    <w:rsid w:val="00246678"/>
    <w:rsid w:val="00254104"/>
    <w:rsid w:val="00257B0F"/>
    <w:rsid w:val="002640A4"/>
    <w:rsid w:val="00266DF8"/>
    <w:rsid w:val="00271756"/>
    <w:rsid w:val="00272103"/>
    <w:rsid w:val="002740B8"/>
    <w:rsid w:val="00282ABC"/>
    <w:rsid w:val="00283BA7"/>
    <w:rsid w:val="00283CEC"/>
    <w:rsid w:val="00283E7C"/>
    <w:rsid w:val="00285DD4"/>
    <w:rsid w:val="0028695E"/>
    <w:rsid w:val="00287613"/>
    <w:rsid w:val="002A0745"/>
    <w:rsid w:val="002A15BA"/>
    <w:rsid w:val="002A683B"/>
    <w:rsid w:val="002B3BDB"/>
    <w:rsid w:val="002B3F83"/>
    <w:rsid w:val="002B48C2"/>
    <w:rsid w:val="002B5E60"/>
    <w:rsid w:val="002B67F5"/>
    <w:rsid w:val="002C50BE"/>
    <w:rsid w:val="002D0331"/>
    <w:rsid w:val="002D5750"/>
    <w:rsid w:val="002D692C"/>
    <w:rsid w:val="002D77E2"/>
    <w:rsid w:val="002F201D"/>
    <w:rsid w:val="002F3439"/>
    <w:rsid w:val="002F3F4F"/>
    <w:rsid w:val="002F5542"/>
    <w:rsid w:val="002F734F"/>
    <w:rsid w:val="00300771"/>
    <w:rsid w:val="00300A01"/>
    <w:rsid w:val="0030360E"/>
    <w:rsid w:val="00306AD8"/>
    <w:rsid w:val="003103DA"/>
    <w:rsid w:val="00313758"/>
    <w:rsid w:val="003200E6"/>
    <w:rsid w:val="003202E6"/>
    <w:rsid w:val="00321ADA"/>
    <w:rsid w:val="00332EA2"/>
    <w:rsid w:val="0033391C"/>
    <w:rsid w:val="00334C00"/>
    <w:rsid w:val="003418D4"/>
    <w:rsid w:val="00341D72"/>
    <w:rsid w:val="00342964"/>
    <w:rsid w:val="00345A30"/>
    <w:rsid w:val="003476C6"/>
    <w:rsid w:val="00352E8C"/>
    <w:rsid w:val="003602F7"/>
    <w:rsid w:val="00361DBC"/>
    <w:rsid w:val="00363CE3"/>
    <w:rsid w:val="00367ED2"/>
    <w:rsid w:val="0037219D"/>
    <w:rsid w:val="00373050"/>
    <w:rsid w:val="00373972"/>
    <w:rsid w:val="00380FF6"/>
    <w:rsid w:val="00382624"/>
    <w:rsid w:val="00391CDB"/>
    <w:rsid w:val="003954CD"/>
    <w:rsid w:val="00397103"/>
    <w:rsid w:val="003A0104"/>
    <w:rsid w:val="003A0394"/>
    <w:rsid w:val="003A4AE2"/>
    <w:rsid w:val="003A7818"/>
    <w:rsid w:val="003B2186"/>
    <w:rsid w:val="003B4182"/>
    <w:rsid w:val="003C0DB7"/>
    <w:rsid w:val="003C295E"/>
    <w:rsid w:val="003C539F"/>
    <w:rsid w:val="003C687B"/>
    <w:rsid w:val="003D0A8E"/>
    <w:rsid w:val="003D1A25"/>
    <w:rsid w:val="003E04C7"/>
    <w:rsid w:val="003E1870"/>
    <w:rsid w:val="003E5587"/>
    <w:rsid w:val="003E6E12"/>
    <w:rsid w:val="003F3540"/>
    <w:rsid w:val="003F4A15"/>
    <w:rsid w:val="003F505F"/>
    <w:rsid w:val="003F5088"/>
    <w:rsid w:val="0041355A"/>
    <w:rsid w:val="004150CA"/>
    <w:rsid w:val="0041650B"/>
    <w:rsid w:val="00417DF9"/>
    <w:rsid w:val="00421A7A"/>
    <w:rsid w:val="00422224"/>
    <w:rsid w:val="00424E3F"/>
    <w:rsid w:val="00425759"/>
    <w:rsid w:val="0043275D"/>
    <w:rsid w:val="0043783D"/>
    <w:rsid w:val="00437FB5"/>
    <w:rsid w:val="00444F5F"/>
    <w:rsid w:val="00446011"/>
    <w:rsid w:val="00447D08"/>
    <w:rsid w:val="00450A58"/>
    <w:rsid w:val="00452745"/>
    <w:rsid w:val="00452960"/>
    <w:rsid w:val="00453899"/>
    <w:rsid w:val="00457B28"/>
    <w:rsid w:val="00462184"/>
    <w:rsid w:val="00463568"/>
    <w:rsid w:val="00463E2E"/>
    <w:rsid w:val="00482E54"/>
    <w:rsid w:val="00485356"/>
    <w:rsid w:val="00486622"/>
    <w:rsid w:val="004925E3"/>
    <w:rsid w:val="0049580F"/>
    <w:rsid w:val="00495DCF"/>
    <w:rsid w:val="0049655E"/>
    <w:rsid w:val="004A171F"/>
    <w:rsid w:val="004A4D11"/>
    <w:rsid w:val="004B09D0"/>
    <w:rsid w:val="004B579A"/>
    <w:rsid w:val="004B5F78"/>
    <w:rsid w:val="004C4CE9"/>
    <w:rsid w:val="004D4478"/>
    <w:rsid w:val="004D5C49"/>
    <w:rsid w:val="004E3EB2"/>
    <w:rsid w:val="004E6850"/>
    <w:rsid w:val="004F0562"/>
    <w:rsid w:val="004F118A"/>
    <w:rsid w:val="004F344A"/>
    <w:rsid w:val="004F69E3"/>
    <w:rsid w:val="00500F05"/>
    <w:rsid w:val="00504DC5"/>
    <w:rsid w:val="00505E0A"/>
    <w:rsid w:val="00505EB3"/>
    <w:rsid w:val="00507DED"/>
    <w:rsid w:val="00512B0A"/>
    <w:rsid w:val="00513167"/>
    <w:rsid w:val="005179D3"/>
    <w:rsid w:val="00520035"/>
    <w:rsid w:val="00520FF3"/>
    <w:rsid w:val="00521989"/>
    <w:rsid w:val="00522337"/>
    <w:rsid w:val="00523D13"/>
    <w:rsid w:val="005312EF"/>
    <w:rsid w:val="00531C7E"/>
    <w:rsid w:val="00532E21"/>
    <w:rsid w:val="005337C4"/>
    <w:rsid w:val="0054214E"/>
    <w:rsid w:val="005460D4"/>
    <w:rsid w:val="00546BF7"/>
    <w:rsid w:val="0055030B"/>
    <w:rsid w:val="00552CC4"/>
    <w:rsid w:val="00557D61"/>
    <w:rsid w:val="0056168C"/>
    <w:rsid w:val="00567CAD"/>
    <w:rsid w:val="00573FA0"/>
    <w:rsid w:val="00574AAC"/>
    <w:rsid w:val="00577998"/>
    <w:rsid w:val="005816FE"/>
    <w:rsid w:val="005830A9"/>
    <w:rsid w:val="00584280"/>
    <w:rsid w:val="00585917"/>
    <w:rsid w:val="005865CF"/>
    <w:rsid w:val="00590CA2"/>
    <w:rsid w:val="005A647A"/>
    <w:rsid w:val="005B3F52"/>
    <w:rsid w:val="005B451B"/>
    <w:rsid w:val="005B78B9"/>
    <w:rsid w:val="005C0673"/>
    <w:rsid w:val="005C2ABC"/>
    <w:rsid w:val="005C53D7"/>
    <w:rsid w:val="005C6780"/>
    <w:rsid w:val="005C701C"/>
    <w:rsid w:val="005D181F"/>
    <w:rsid w:val="005D4CAC"/>
    <w:rsid w:val="005D52EF"/>
    <w:rsid w:val="005D5D1A"/>
    <w:rsid w:val="005E196B"/>
    <w:rsid w:val="005E45CC"/>
    <w:rsid w:val="005E4B65"/>
    <w:rsid w:val="005E4C0E"/>
    <w:rsid w:val="005E5E4E"/>
    <w:rsid w:val="005E7F4B"/>
    <w:rsid w:val="005F463F"/>
    <w:rsid w:val="005F5940"/>
    <w:rsid w:val="005F6D5F"/>
    <w:rsid w:val="00600D91"/>
    <w:rsid w:val="00601220"/>
    <w:rsid w:val="00602F8C"/>
    <w:rsid w:val="00606B72"/>
    <w:rsid w:val="00611E1F"/>
    <w:rsid w:val="006134D5"/>
    <w:rsid w:val="00613924"/>
    <w:rsid w:val="00617BAC"/>
    <w:rsid w:val="00626101"/>
    <w:rsid w:val="006313CD"/>
    <w:rsid w:val="00631466"/>
    <w:rsid w:val="00633ADE"/>
    <w:rsid w:val="00635C28"/>
    <w:rsid w:val="006364FC"/>
    <w:rsid w:val="00642BBB"/>
    <w:rsid w:val="0064730E"/>
    <w:rsid w:val="006528D4"/>
    <w:rsid w:val="00654012"/>
    <w:rsid w:val="006545F9"/>
    <w:rsid w:val="00654CA2"/>
    <w:rsid w:val="00665FAA"/>
    <w:rsid w:val="00677AFA"/>
    <w:rsid w:val="00680AE4"/>
    <w:rsid w:val="00681904"/>
    <w:rsid w:val="00682E4D"/>
    <w:rsid w:val="006839E9"/>
    <w:rsid w:val="006912D4"/>
    <w:rsid w:val="00691C32"/>
    <w:rsid w:val="00693DA3"/>
    <w:rsid w:val="0069553C"/>
    <w:rsid w:val="006A6EFC"/>
    <w:rsid w:val="006A729B"/>
    <w:rsid w:val="006A79A3"/>
    <w:rsid w:val="006B33F6"/>
    <w:rsid w:val="006B392F"/>
    <w:rsid w:val="006C18AA"/>
    <w:rsid w:val="006C2664"/>
    <w:rsid w:val="006C4339"/>
    <w:rsid w:val="006C4EF2"/>
    <w:rsid w:val="006C5693"/>
    <w:rsid w:val="006D124B"/>
    <w:rsid w:val="006D2543"/>
    <w:rsid w:val="006D3529"/>
    <w:rsid w:val="006D60E5"/>
    <w:rsid w:val="006E237A"/>
    <w:rsid w:val="006E7012"/>
    <w:rsid w:val="006E7407"/>
    <w:rsid w:val="006E7E36"/>
    <w:rsid w:val="00700580"/>
    <w:rsid w:val="00700638"/>
    <w:rsid w:val="00700BBB"/>
    <w:rsid w:val="0070693D"/>
    <w:rsid w:val="00707D86"/>
    <w:rsid w:val="00707F26"/>
    <w:rsid w:val="00712292"/>
    <w:rsid w:val="00713711"/>
    <w:rsid w:val="007179B2"/>
    <w:rsid w:val="00720083"/>
    <w:rsid w:val="0072435D"/>
    <w:rsid w:val="00724E09"/>
    <w:rsid w:val="00727840"/>
    <w:rsid w:val="00737BFF"/>
    <w:rsid w:val="007434B9"/>
    <w:rsid w:val="00743C9B"/>
    <w:rsid w:val="007452CC"/>
    <w:rsid w:val="007461EB"/>
    <w:rsid w:val="00747942"/>
    <w:rsid w:val="00751C24"/>
    <w:rsid w:val="0075654F"/>
    <w:rsid w:val="00760AC9"/>
    <w:rsid w:val="007616FB"/>
    <w:rsid w:val="00764957"/>
    <w:rsid w:val="00770626"/>
    <w:rsid w:val="00770737"/>
    <w:rsid w:val="007723A4"/>
    <w:rsid w:val="007724CC"/>
    <w:rsid w:val="00785309"/>
    <w:rsid w:val="00795629"/>
    <w:rsid w:val="0079592C"/>
    <w:rsid w:val="007A2DF2"/>
    <w:rsid w:val="007A5222"/>
    <w:rsid w:val="007A663C"/>
    <w:rsid w:val="007A6D05"/>
    <w:rsid w:val="007B08C9"/>
    <w:rsid w:val="007B0D02"/>
    <w:rsid w:val="007B273F"/>
    <w:rsid w:val="007B2DC4"/>
    <w:rsid w:val="007B303E"/>
    <w:rsid w:val="007B36DD"/>
    <w:rsid w:val="007B524C"/>
    <w:rsid w:val="007B5348"/>
    <w:rsid w:val="007B5997"/>
    <w:rsid w:val="007C26C1"/>
    <w:rsid w:val="007C3AE8"/>
    <w:rsid w:val="007D60FB"/>
    <w:rsid w:val="007E11B0"/>
    <w:rsid w:val="007E28EE"/>
    <w:rsid w:val="007E4040"/>
    <w:rsid w:val="007E5281"/>
    <w:rsid w:val="007F03E2"/>
    <w:rsid w:val="007F210C"/>
    <w:rsid w:val="007F2CB0"/>
    <w:rsid w:val="007F3E23"/>
    <w:rsid w:val="007F57D5"/>
    <w:rsid w:val="007F5A97"/>
    <w:rsid w:val="007F7FB1"/>
    <w:rsid w:val="008011BF"/>
    <w:rsid w:val="00804076"/>
    <w:rsid w:val="00804320"/>
    <w:rsid w:val="00806961"/>
    <w:rsid w:val="00807DF8"/>
    <w:rsid w:val="0081001F"/>
    <w:rsid w:val="0081245C"/>
    <w:rsid w:val="00814238"/>
    <w:rsid w:val="00815882"/>
    <w:rsid w:val="0082298C"/>
    <w:rsid w:val="00826A0E"/>
    <w:rsid w:val="00831EA7"/>
    <w:rsid w:val="00832783"/>
    <w:rsid w:val="008409DF"/>
    <w:rsid w:val="00845EFC"/>
    <w:rsid w:val="00855746"/>
    <w:rsid w:val="008607D6"/>
    <w:rsid w:val="00862A79"/>
    <w:rsid w:val="008649F4"/>
    <w:rsid w:val="0086732A"/>
    <w:rsid w:val="00870D85"/>
    <w:rsid w:val="0089386B"/>
    <w:rsid w:val="008B0089"/>
    <w:rsid w:val="008B4210"/>
    <w:rsid w:val="008B562F"/>
    <w:rsid w:val="008B74A4"/>
    <w:rsid w:val="008C0A40"/>
    <w:rsid w:val="008C537D"/>
    <w:rsid w:val="008C6FAF"/>
    <w:rsid w:val="008D47CF"/>
    <w:rsid w:val="008E0675"/>
    <w:rsid w:val="008E18ED"/>
    <w:rsid w:val="008E1CA3"/>
    <w:rsid w:val="008E586E"/>
    <w:rsid w:val="008E68B1"/>
    <w:rsid w:val="008E6ABC"/>
    <w:rsid w:val="008F0C4D"/>
    <w:rsid w:val="008F3911"/>
    <w:rsid w:val="008F482D"/>
    <w:rsid w:val="00900B1F"/>
    <w:rsid w:val="00903122"/>
    <w:rsid w:val="00903D40"/>
    <w:rsid w:val="009102F6"/>
    <w:rsid w:val="00913EAC"/>
    <w:rsid w:val="00913F1A"/>
    <w:rsid w:val="00914022"/>
    <w:rsid w:val="00916529"/>
    <w:rsid w:val="00917C3A"/>
    <w:rsid w:val="009200E5"/>
    <w:rsid w:val="00921D0F"/>
    <w:rsid w:val="0092610C"/>
    <w:rsid w:val="00926FB9"/>
    <w:rsid w:val="00927560"/>
    <w:rsid w:val="00934D04"/>
    <w:rsid w:val="009353C7"/>
    <w:rsid w:val="009402BA"/>
    <w:rsid w:val="00940670"/>
    <w:rsid w:val="00941C93"/>
    <w:rsid w:val="00943DDD"/>
    <w:rsid w:val="00946D83"/>
    <w:rsid w:val="00947084"/>
    <w:rsid w:val="009534BC"/>
    <w:rsid w:val="00953C76"/>
    <w:rsid w:val="00953CE2"/>
    <w:rsid w:val="0095618B"/>
    <w:rsid w:val="00956DDC"/>
    <w:rsid w:val="0096027F"/>
    <w:rsid w:val="00964FD0"/>
    <w:rsid w:val="00966600"/>
    <w:rsid w:val="00971226"/>
    <w:rsid w:val="00971B84"/>
    <w:rsid w:val="00972760"/>
    <w:rsid w:val="0097340F"/>
    <w:rsid w:val="00981B80"/>
    <w:rsid w:val="00982825"/>
    <w:rsid w:val="00982AD9"/>
    <w:rsid w:val="00983F6E"/>
    <w:rsid w:val="009843AB"/>
    <w:rsid w:val="00987535"/>
    <w:rsid w:val="009875BD"/>
    <w:rsid w:val="0099013E"/>
    <w:rsid w:val="009906BB"/>
    <w:rsid w:val="009908F3"/>
    <w:rsid w:val="00993BEE"/>
    <w:rsid w:val="0099630A"/>
    <w:rsid w:val="00997880"/>
    <w:rsid w:val="009A0094"/>
    <w:rsid w:val="009A1E4B"/>
    <w:rsid w:val="009A28AE"/>
    <w:rsid w:val="009A3D86"/>
    <w:rsid w:val="009A3E6C"/>
    <w:rsid w:val="009A3FE7"/>
    <w:rsid w:val="009A4116"/>
    <w:rsid w:val="009A5A25"/>
    <w:rsid w:val="009B233B"/>
    <w:rsid w:val="009B2929"/>
    <w:rsid w:val="009B4939"/>
    <w:rsid w:val="009B72EC"/>
    <w:rsid w:val="009C056B"/>
    <w:rsid w:val="009C6DE8"/>
    <w:rsid w:val="009D4A27"/>
    <w:rsid w:val="009E06C9"/>
    <w:rsid w:val="009E0BB0"/>
    <w:rsid w:val="009E2C4E"/>
    <w:rsid w:val="009E4011"/>
    <w:rsid w:val="009E532D"/>
    <w:rsid w:val="009E6A95"/>
    <w:rsid w:val="009F0620"/>
    <w:rsid w:val="009F49BC"/>
    <w:rsid w:val="009F5759"/>
    <w:rsid w:val="009F7402"/>
    <w:rsid w:val="009F77C2"/>
    <w:rsid w:val="00A055D1"/>
    <w:rsid w:val="00A06CBE"/>
    <w:rsid w:val="00A06E81"/>
    <w:rsid w:val="00A12DEC"/>
    <w:rsid w:val="00A25AAC"/>
    <w:rsid w:val="00A25B29"/>
    <w:rsid w:val="00A33544"/>
    <w:rsid w:val="00A33F48"/>
    <w:rsid w:val="00A37426"/>
    <w:rsid w:val="00A4247D"/>
    <w:rsid w:val="00A444C3"/>
    <w:rsid w:val="00A44BD2"/>
    <w:rsid w:val="00A47CCB"/>
    <w:rsid w:val="00A51AFD"/>
    <w:rsid w:val="00A60269"/>
    <w:rsid w:val="00A70DC9"/>
    <w:rsid w:val="00A72503"/>
    <w:rsid w:val="00A73E64"/>
    <w:rsid w:val="00A7726C"/>
    <w:rsid w:val="00A77CC5"/>
    <w:rsid w:val="00A80898"/>
    <w:rsid w:val="00A815DF"/>
    <w:rsid w:val="00A84EEE"/>
    <w:rsid w:val="00A90740"/>
    <w:rsid w:val="00A93DCB"/>
    <w:rsid w:val="00A94343"/>
    <w:rsid w:val="00A95120"/>
    <w:rsid w:val="00AA1002"/>
    <w:rsid w:val="00AA22E4"/>
    <w:rsid w:val="00AB0D4E"/>
    <w:rsid w:val="00AB2E30"/>
    <w:rsid w:val="00AC096E"/>
    <w:rsid w:val="00AC6D1E"/>
    <w:rsid w:val="00AD088F"/>
    <w:rsid w:val="00AD3E29"/>
    <w:rsid w:val="00AE03BF"/>
    <w:rsid w:val="00AE2E82"/>
    <w:rsid w:val="00AE7DF1"/>
    <w:rsid w:val="00AF01E6"/>
    <w:rsid w:val="00AF36E6"/>
    <w:rsid w:val="00AF6659"/>
    <w:rsid w:val="00AF739A"/>
    <w:rsid w:val="00B03B50"/>
    <w:rsid w:val="00B066EB"/>
    <w:rsid w:val="00B068FB"/>
    <w:rsid w:val="00B10E50"/>
    <w:rsid w:val="00B111C8"/>
    <w:rsid w:val="00B113CA"/>
    <w:rsid w:val="00B136EF"/>
    <w:rsid w:val="00B14DA5"/>
    <w:rsid w:val="00B14DAC"/>
    <w:rsid w:val="00B16DA2"/>
    <w:rsid w:val="00B21E70"/>
    <w:rsid w:val="00B2289E"/>
    <w:rsid w:val="00B24746"/>
    <w:rsid w:val="00B35792"/>
    <w:rsid w:val="00B4197D"/>
    <w:rsid w:val="00B529B8"/>
    <w:rsid w:val="00B54424"/>
    <w:rsid w:val="00B573D5"/>
    <w:rsid w:val="00B63348"/>
    <w:rsid w:val="00B6543F"/>
    <w:rsid w:val="00B65680"/>
    <w:rsid w:val="00B66E96"/>
    <w:rsid w:val="00B67E19"/>
    <w:rsid w:val="00B7049F"/>
    <w:rsid w:val="00B7129E"/>
    <w:rsid w:val="00B71710"/>
    <w:rsid w:val="00B75AD8"/>
    <w:rsid w:val="00B82D41"/>
    <w:rsid w:val="00B84ECE"/>
    <w:rsid w:val="00B856AA"/>
    <w:rsid w:val="00B85871"/>
    <w:rsid w:val="00B90D48"/>
    <w:rsid w:val="00B92D5B"/>
    <w:rsid w:val="00B941D7"/>
    <w:rsid w:val="00B946E1"/>
    <w:rsid w:val="00B96344"/>
    <w:rsid w:val="00BA05F3"/>
    <w:rsid w:val="00BA40ED"/>
    <w:rsid w:val="00BA5FF3"/>
    <w:rsid w:val="00BA6716"/>
    <w:rsid w:val="00BB2C65"/>
    <w:rsid w:val="00BB2F33"/>
    <w:rsid w:val="00BB34B6"/>
    <w:rsid w:val="00BC3140"/>
    <w:rsid w:val="00BD4787"/>
    <w:rsid w:val="00BF378A"/>
    <w:rsid w:val="00BF60D2"/>
    <w:rsid w:val="00BF69C9"/>
    <w:rsid w:val="00C01254"/>
    <w:rsid w:val="00C02595"/>
    <w:rsid w:val="00C100FE"/>
    <w:rsid w:val="00C1080F"/>
    <w:rsid w:val="00C11206"/>
    <w:rsid w:val="00C137DB"/>
    <w:rsid w:val="00C15154"/>
    <w:rsid w:val="00C223B2"/>
    <w:rsid w:val="00C24F13"/>
    <w:rsid w:val="00C338DD"/>
    <w:rsid w:val="00C357AB"/>
    <w:rsid w:val="00C3702D"/>
    <w:rsid w:val="00C4006C"/>
    <w:rsid w:val="00C414D5"/>
    <w:rsid w:val="00C45697"/>
    <w:rsid w:val="00C47061"/>
    <w:rsid w:val="00C67E90"/>
    <w:rsid w:val="00C700A5"/>
    <w:rsid w:val="00C70D9E"/>
    <w:rsid w:val="00C7261C"/>
    <w:rsid w:val="00C76DB3"/>
    <w:rsid w:val="00C77C2C"/>
    <w:rsid w:val="00C77D3F"/>
    <w:rsid w:val="00C81907"/>
    <w:rsid w:val="00C85A18"/>
    <w:rsid w:val="00C86987"/>
    <w:rsid w:val="00C87AC7"/>
    <w:rsid w:val="00C90C3E"/>
    <w:rsid w:val="00C95500"/>
    <w:rsid w:val="00C95615"/>
    <w:rsid w:val="00C97677"/>
    <w:rsid w:val="00CA0A7F"/>
    <w:rsid w:val="00CA232F"/>
    <w:rsid w:val="00CA31B0"/>
    <w:rsid w:val="00CA6599"/>
    <w:rsid w:val="00CB5708"/>
    <w:rsid w:val="00CB6410"/>
    <w:rsid w:val="00CC17F5"/>
    <w:rsid w:val="00CC440A"/>
    <w:rsid w:val="00CC5BC1"/>
    <w:rsid w:val="00CC7BF7"/>
    <w:rsid w:val="00CD0EDC"/>
    <w:rsid w:val="00CD4A6A"/>
    <w:rsid w:val="00CD782E"/>
    <w:rsid w:val="00CE1AE0"/>
    <w:rsid w:val="00CE312B"/>
    <w:rsid w:val="00CE57A0"/>
    <w:rsid w:val="00CE622B"/>
    <w:rsid w:val="00CF173C"/>
    <w:rsid w:val="00CF667A"/>
    <w:rsid w:val="00CF7182"/>
    <w:rsid w:val="00CF7369"/>
    <w:rsid w:val="00D05053"/>
    <w:rsid w:val="00D05DB7"/>
    <w:rsid w:val="00D12858"/>
    <w:rsid w:val="00D202B7"/>
    <w:rsid w:val="00D2648B"/>
    <w:rsid w:val="00D342CA"/>
    <w:rsid w:val="00D5030C"/>
    <w:rsid w:val="00D5131D"/>
    <w:rsid w:val="00D56A36"/>
    <w:rsid w:val="00D56E4B"/>
    <w:rsid w:val="00D60B27"/>
    <w:rsid w:val="00D62B09"/>
    <w:rsid w:val="00D62BCA"/>
    <w:rsid w:val="00D75C0E"/>
    <w:rsid w:val="00D77FC4"/>
    <w:rsid w:val="00D82215"/>
    <w:rsid w:val="00D9262E"/>
    <w:rsid w:val="00D92ECA"/>
    <w:rsid w:val="00D93DA1"/>
    <w:rsid w:val="00D9609A"/>
    <w:rsid w:val="00DA20FB"/>
    <w:rsid w:val="00DA2B13"/>
    <w:rsid w:val="00DA412F"/>
    <w:rsid w:val="00DA526B"/>
    <w:rsid w:val="00DA639F"/>
    <w:rsid w:val="00DA6D3C"/>
    <w:rsid w:val="00DB2C14"/>
    <w:rsid w:val="00DB2DBB"/>
    <w:rsid w:val="00DB54AD"/>
    <w:rsid w:val="00DB6983"/>
    <w:rsid w:val="00DC0ED5"/>
    <w:rsid w:val="00DC2867"/>
    <w:rsid w:val="00DC5A0A"/>
    <w:rsid w:val="00DC69FA"/>
    <w:rsid w:val="00DD31BF"/>
    <w:rsid w:val="00DD63A2"/>
    <w:rsid w:val="00DD67F2"/>
    <w:rsid w:val="00DE14AC"/>
    <w:rsid w:val="00DE160E"/>
    <w:rsid w:val="00DE5EC5"/>
    <w:rsid w:val="00DF5FD4"/>
    <w:rsid w:val="00E0361A"/>
    <w:rsid w:val="00E06B3F"/>
    <w:rsid w:val="00E07195"/>
    <w:rsid w:val="00E10130"/>
    <w:rsid w:val="00E14EB9"/>
    <w:rsid w:val="00E167ED"/>
    <w:rsid w:val="00E20DBB"/>
    <w:rsid w:val="00E21FD5"/>
    <w:rsid w:val="00E25D0C"/>
    <w:rsid w:val="00E3115C"/>
    <w:rsid w:val="00E32FCC"/>
    <w:rsid w:val="00E36E9E"/>
    <w:rsid w:val="00E422DA"/>
    <w:rsid w:val="00E4664B"/>
    <w:rsid w:val="00E46F2F"/>
    <w:rsid w:val="00E561B7"/>
    <w:rsid w:val="00E57763"/>
    <w:rsid w:val="00E60504"/>
    <w:rsid w:val="00E607CF"/>
    <w:rsid w:val="00E61B14"/>
    <w:rsid w:val="00E63B08"/>
    <w:rsid w:val="00E702D3"/>
    <w:rsid w:val="00E71CDE"/>
    <w:rsid w:val="00E72AA5"/>
    <w:rsid w:val="00E73B05"/>
    <w:rsid w:val="00E74913"/>
    <w:rsid w:val="00E7531E"/>
    <w:rsid w:val="00E806EE"/>
    <w:rsid w:val="00E8783D"/>
    <w:rsid w:val="00E96220"/>
    <w:rsid w:val="00EA219B"/>
    <w:rsid w:val="00EB0095"/>
    <w:rsid w:val="00EB36F2"/>
    <w:rsid w:val="00EB48D9"/>
    <w:rsid w:val="00EB67F4"/>
    <w:rsid w:val="00EC0CC2"/>
    <w:rsid w:val="00EC335C"/>
    <w:rsid w:val="00EC39C4"/>
    <w:rsid w:val="00EC4A9A"/>
    <w:rsid w:val="00EC7578"/>
    <w:rsid w:val="00ED036E"/>
    <w:rsid w:val="00ED122A"/>
    <w:rsid w:val="00ED316E"/>
    <w:rsid w:val="00ED4E1C"/>
    <w:rsid w:val="00ED5B80"/>
    <w:rsid w:val="00EE2097"/>
    <w:rsid w:val="00EE4978"/>
    <w:rsid w:val="00EE5831"/>
    <w:rsid w:val="00EF59E5"/>
    <w:rsid w:val="00EF66DB"/>
    <w:rsid w:val="00EF7348"/>
    <w:rsid w:val="00F009C0"/>
    <w:rsid w:val="00F02F21"/>
    <w:rsid w:val="00F042CB"/>
    <w:rsid w:val="00F10644"/>
    <w:rsid w:val="00F14976"/>
    <w:rsid w:val="00F20805"/>
    <w:rsid w:val="00F243FA"/>
    <w:rsid w:val="00F30B50"/>
    <w:rsid w:val="00F34A7F"/>
    <w:rsid w:val="00F41A51"/>
    <w:rsid w:val="00F43FC7"/>
    <w:rsid w:val="00F506A4"/>
    <w:rsid w:val="00F5336A"/>
    <w:rsid w:val="00F54050"/>
    <w:rsid w:val="00F656AA"/>
    <w:rsid w:val="00F66B93"/>
    <w:rsid w:val="00F70C05"/>
    <w:rsid w:val="00F779D0"/>
    <w:rsid w:val="00F86114"/>
    <w:rsid w:val="00F8772A"/>
    <w:rsid w:val="00F93E1E"/>
    <w:rsid w:val="00F95438"/>
    <w:rsid w:val="00FA29E1"/>
    <w:rsid w:val="00FA3E91"/>
    <w:rsid w:val="00FA4114"/>
    <w:rsid w:val="00FA4462"/>
    <w:rsid w:val="00FB323F"/>
    <w:rsid w:val="00FB6B72"/>
    <w:rsid w:val="00FC21B1"/>
    <w:rsid w:val="00FD1C1A"/>
    <w:rsid w:val="00FD2761"/>
    <w:rsid w:val="00FE060A"/>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8337"/>
    <o:shapelayout v:ext="edit">
      <o:idmap v:ext="edit" data="1"/>
    </o:shapelayout>
  </w:shapeDefaults>
  <w:decimalSymbol w:val=","/>
  <w:listSeparator w:val=";"/>
  <w15:docId w15:val="{4820E3E7-259C-416A-B3AB-6DE78663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4"/>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paragraph" w:customStyle="1" w:styleId="WW-Conte3fdodaTabela1">
    <w:name w:val="WW-Conteú3fdo da Tabela1"/>
    <w:basedOn w:val="Corpodetexto"/>
    <w:rsid w:val="001E6402"/>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69119304">
      <w:bodyDiv w:val="1"/>
      <w:marLeft w:val="0"/>
      <w:marRight w:val="0"/>
      <w:marTop w:val="0"/>
      <w:marBottom w:val="0"/>
      <w:divBdr>
        <w:top w:val="none" w:sz="0" w:space="0" w:color="auto"/>
        <w:left w:val="none" w:sz="0" w:space="0" w:color="auto"/>
        <w:bottom w:val="none" w:sz="0" w:space="0" w:color="auto"/>
        <w:right w:val="none" w:sz="0" w:space="0" w:color="auto"/>
      </w:divBdr>
      <w:divsChild>
        <w:div w:id="935945544">
          <w:marLeft w:val="0"/>
          <w:marRight w:val="0"/>
          <w:marTop w:val="0"/>
          <w:marBottom w:val="0"/>
          <w:divBdr>
            <w:top w:val="none" w:sz="0" w:space="0" w:color="auto"/>
            <w:left w:val="none" w:sz="0" w:space="0" w:color="auto"/>
            <w:bottom w:val="none" w:sz="0" w:space="0" w:color="auto"/>
            <w:right w:val="none" w:sz="0" w:space="0" w:color="auto"/>
          </w:divBdr>
        </w:div>
        <w:div w:id="878008728">
          <w:marLeft w:val="0"/>
          <w:marRight w:val="0"/>
          <w:marTop w:val="0"/>
          <w:marBottom w:val="0"/>
          <w:divBdr>
            <w:top w:val="none" w:sz="0" w:space="0" w:color="auto"/>
            <w:left w:val="none" w:sz="0" w:space="0" w:color="auto"/>
            <w:bottom w:val="none" w:sz="0" w:space="0" w:color="auto"/>
            <w:right w:val="none" w:sz="0" w:space="0" w:color="auto"/>
          </w:divBdr>
        </w:div>
        <w:div w:id="783966734">
          <w:marLeft w:val="0"/>
          <w:marRight w:val="0"/>
          <w:marTop w:val="0"/>
          <w:marBottom w:val="0"/>
          <w:divBdr>
            <w:top w:val="none" w:sz="0" w:space="0" w:color="auto"/>
            <w:left w:val="none" w:sz="0" w:space="0" w:color="auto"/>
            <w:bottom w:val="none" w:sz="0" w:space="0" w:color="auto"/>
            <w:right w:val="none" w:sz="0" w:space="0" w:color="auto"/>
          </w:divBdr>
        </w:div>
        <w:div w:id="1481769131">
          <w:marLeft w:val="0"/>
          <w:marRight w:val="0"/>
          <w:marTop w:val="0"/>
          <w:marBottom w:val="0"/>
          <w:divBdr>
            <w:top w:val="none" w:sz="0" w:space="0" w:color="auto"/>
            <w:left w:val="none" w:sz="0" w:space="0" w:color="auto"/>
            <w:bottom w:val="none" w:sz="0" w:space="0" w:color="auto"/>
            <w:right w:val="none" w:sz="0" w:space="0" w:color="auto"/>
          </w:divBdr>
        </w:div>
        <w:div w:id="481822249">
          <w:marLeft w:val="0"/>
          <w:marRight w:val="0"/>
          <w:marTop w:val="0"/>
          <w:marBottom w:val="0"/>
          <w:divBdr>
            <w:top w:val="none" w:sz="0" w:space="0" w:color="auto"/>
            <w:left w:val="none" w:sz="0" w:space="0" w:color="auto"/>
            <w:bottom w:val="none" w:sz="0" w:space="0" w:color="auto"/>
            <w:right w:val="none" w:sz="0" w:space="0" w:color="auto"/>
          </w:divBdr>
        </w:div>
      </w:divsChild>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23B66-8684-45B0-9D4C-208CFAE9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46</Pages>
  <Words>14985</Words>
  <Characters>80921</Characters>
  <Application>Microsoft Office Word</Application>
  <DocSecurity>0</DocSecurity>
  <Lines>674</Lines>
  <Paragraphs>191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95715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13</cp:revision>
  <cp:lastPrinted>2015-02-05T18:04:00Z</cp:lastPrinted>
  <dcterms:created xsi:type="dcterms:W3CDTF">2020-03-16T15:17:00Z</dcterms:created>
  <dcterms:modified xsi:type="dcterms:W3CDTF">2020-04-16T18:04:00Z</dcterms:modified>
</cp:coreProperties>
</file>