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B54424" w:rsidRPr="00B54424" w:rsidTr="008E6ABC">
        <w:trPr>
          <w:jc w:val="center"/>
        </w:trPr>
        <w:tc>
          <w:tcPr>
            <w:tcW w:w="10207" w:type="dxa"/>
            <w:gridSpan w:val="3"/>
          </w:tcPr>
          <w:p w:rsidR="00B54424" w:rsidRPr="00B54424" w:rsidRDefault="00B54424" w:rsidP="008F0F2B">
            <w:pPr>
              <w:jc w:val="center"/>
              <w:rPr>
                <w:rFonts w:ascii="Calibri Light" w:hAnsi="Calibri Light"/>
                <w:sz w:val="24"/>
                <w:szCs w:val="24"/>
              </w:rPr>
            </w:pPr>
            <w:bookmarkStart w:id="0" w:name="_GoBack" w:colFirst="1" w:colLast="1"/>
            <w:r w:rsidRPr="00B54424">
              <w:rPr>
                <w:rFonts w:asciiTheme="minorHAnsi" w:eastAsia="Calibri" w:hAnsiTheme="minorHAnsi"/>
                <w:szCs w:val="24"/>
                <w:lang w:eastAsia="en-US"/>
              </w:rPr>
              <w:br w:type="page"/>
            </w:r>
            <w:r w:rsidRPr="00B54424">
              <w:rPr>
                <w:rFonts w:ascii="Arial" w:hAnsi="Arial"/>
                <w:b/>
                <w:sz w:val="24"/>
              </w:rPr>
              <w:t xml:space="preserve">EDITAL DO PREGÃO ELETRÔNICO </w:t>
            </w:r>
            <w:r w:rsidR="001A4AD1" w:rsidRPr="008F0F2B">
              <w:rPr>
                <w:rFonts w:ascii="Arial" w:hAnsi="Arial"/>
                <w:b/>
                <w:sz w:val="24"/>
              </w:rPr>
              <w:t>N.</w:t>
            </w:r>
            <w:r w:rsidR="008F0F2B" w:rsidRPr="008F0F2B">
              <w:rPr>
                <w:rFonts w:ascii="Arial" w:hAnsi="Arial"/>
                <w:b/>
                <w:sz w:val="24"/>
              </w:rPr>
              <w:t xml:space="preserve"> 12</w:t>
            </w:r>
            <w:r w:rsidR="00841FE4" w:rsidRPr="008F0F2B">
              <w:rPr>
                <w:rFonts w:ascii="Arial" w:hAnsi="Arial"/>
                <w:b/>
                <w:sz w:val="24"/>
              </w:rPr>
              <w:t>/20</w:t>
            </w:r>
          </w:p>
        </w:tc>
      </w:tr>
      <w:tr w:rsidR="00B54424" w:rsidRPr="00B54424" w:rsidTr="002B3F83">
        <w:trPr>
          <w:jc w:val="center"/>
        </w:trPr>
        <w:tc>
          <w:tcPr>
            <w:tcW w:w="1555"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091F46" w:rsidRDefault="001C60C2" w:rsidP="001C60C2">
            <w:pPr>
              <w:jc w:val="both"/>
              <w:rPr>
                <w:rFonts w:ascii="Arial" w:eastAsia="Calibri" w:hAnsi="Arial" w:cs="Arial"/>
                <w:szCs w:val="24"/>
                <w:lang w:eastAsia="en-US"/>
              </w:rPr>
            </w:pPr>
            <w:r w:rsidRPr="008E0188">
              <w:rPr>
                <w:rFonts w:ascii="Arial" w:hAnsi="Arial" w:cs="Arial"/>
                <w:sz w:val="24"/>
              </w:rPr>
              <w:t xml:space="preserve">Prestação de serviços de locação </w:t>
            </w:r>
            <w:r w:rsidR="009A7BCD" w:rsidRPr="008E0188">
              <w:rPr>
                <w:rFonts w:ascii="Arial" w:hAnsi="Arial" w:cs="Arial"/>
                <w:sz w:val="24"/>
              </w:rPr>
              <w:t xml:space="preserve">de veículos </w:t>
            </w:r>
            <w:r w:rsidR="00C307F4" w:rsidRPr="008E0188">
              <w:rPr>
                <w:rFonts w:ascii="Arial" w:hAnsi="Arial" w:cs="Arial"/>
                <w:sz w:val="24"/>
              </w:rPr>
              <w:t xml:space="preserve">tais como </w:t>
            </w:r>
            <w:r w:rsidR="00A835A6" w:rsidRPr="008E0188">
              <w:rPr>
                <w:rFonts w:ascii="Arial" w:hAnsi="Arial" w:cs="Arial"/>
                <w:sz w:val="24"/>
              </w:rPr>
              <w:t>SUV</w:t>
            </w:r>
            <w:r w:rsidR="00C307F4" w:rsidRPr="008E0188">
              <w:rPr>
                <w:rFonts w:ascii="Arial" w:hAnsi="Arial" w:cs="Arial"/>
                <w:sz w:val="24"/>
              </w:rPr>
              <w:t xml:space="preserve"> blindado; viatura policial; ônibus urbano com acessibilidade; pick up; caminhão baú; caminhão com carroceria; sedan; van e furgão,</w:t>
            </w:r>
            <w:r w:rsidR="009A7BCD" w:rsidRPr="008E0188">
              <w:rPr>
                <w:rFonts w:ascii="Arial" w:hAnsi="Arial" w:cs="Arial"/>
                <w:sz w:val="24"/>
              </w:rPr>
              <w:t xml:space="preserve"> sem motorista e sem combustível, com quilometragem livre e seguro total, pelo período de </w:t>
            </w:r>
            <w:r w:rsidR="00A835A6" w:rsidRPr="008E0188">
              <w:rPr>
                <w:rFonts w:ascii="Arial" w:hAnsi="Arial" w:cs="Arial"/>
                <w:sz w:val="24"/>
              </w:rPr>
              <w:t>12 (doze)</w:t>
            </w:r>
            <w:r w:rsidR="009A7BCD" w:rsidRPr="008E0188">
              <w:rPr>
                <w:rFonts w:ascii="Arial" w:hAnsi="Arial" w:cs="Arial"/>
                <w:sz w:val="24"/>
              </w:rPr>
              <w:t xml:space="preserve"> meses.</w:t>
            </w:r>
          </w:p>
        </w:tc>
      </w:tr>
      <w:tr w:rsidR="00B54424" w:rsidRPr="00B54424" w:rsidTr="008E6ABC">
        <w:trPr>
          <w:trHeight w:val="417"/>
          <w:jc w:val="center"/>
        </w:trPr>
        <w:tc>
          <w:tcPr>
            <w:tcW w:w="1555" w:type="dxa"/>
            <w:shd w:val="clear" w:color="auto" w:fill="auto"/>
            <w:vAlign w:val="center"/>
          </w:tcPr>
          <w:p w:rsidR="00B54424" w:rsidRPr="00574793" w:rsidRDefault="00B54424" w:rsidP="008E6ABC">
            <w:pPr>
              <w:jc w:val="center"/>
              <w:rPr>
                <w:rFonts w:ascii="Arial" w:hAnsi="Arial" w:cs="Arial"/>
                <w:b/>
              </w:rPr>
            </w:pPr>
            <w:r w:rsidRPr="00574793">
              <w:rPr>
                <w:rFonts w:ascii="Arial" w:hAnsi="Arial" w:cs="Arial"/>
                <w:b/>
              </w:rPr>
              <w:t>SRP?</w:t>
            </w:r>
          </w:p>
          <w:p w:rsidR="00B54424" w:rsidRPr="00574793" w:rsidRDefault="00B54424" w:rsidP="004F118A">
            <w:pPr>
              <w:jc w:val="center"/>
              <w:rPr>
                <w:rFonts w:ascii="Arial" w:hAnsi="Arial" w:cs="Arial"/>
                <w:b/>
                <w:sz w:val="24"/>
                <w:szCs w:val="24"/>
              </w:rPr>
            </w:pPr>
            <w:r w:rsidRPr="00574793">
              <w:rPr>
                <w:rFonts w:ascii="Arial" w:hAnsi="Arial" w:cs="Arial"/>
                <w:b/>
              </w:rPr>
              <w:t>Não</w:t>
            </w:r>
          </w:p>
        </w:tc>
        <w:tc>
          <w:tcPr>
            <w:tcW w:w="8652" w:type="dxa"/>
            <w:gridSpan w:val="2"/>
            <w:shd w:val="clear" w:color="auto" w:fill="auto"/>
            <w:vAlign w:val="center"/>
          </w:tcPr>
          <w:p w:rsidR="00B54424" w:rsidRPr="00574793" w:rsidRDefault="00B54424" w:rsidP="00CB17F4">
            <w:pPr>
              <w:jc w:val="both"/>
              <w:rPr>
                <w:rFonts w:ascii="Arial" w:hAnsi="Arial" w:cs="Arial"/>
                <w:b/>
                <w:sz w:val="24"/>
                <w:szCs w:val="24"/>
              </w:rPr>
            </w:pPr>
            <w:r w:rsidRPr="00574793">
              <w:rPr>
                <w:rFonts w:ascii="Arial" w:hAnsi="Arial" w:cs="Arial"/>
                <w:b/>
                <w:sz w:val="24"/>
                <w:szCs w:val="24"/>
              </w:rPr>
              <w:t xml:space="preserve">Valor Total Estimado: R$ </w:t>
            </w:r>
            <w:r w:rsidR="00CB17F4" w:rsidRPr="008F0F2B">
              <w:rPr>
                <w:rFonts w:ascii="Arial" w:hAnsi="Arial" w:cs="Arial"/>
                <w:b/>
                <w:sz w:val="24"/>
              </w:rPr>
              <w:t>4.623.640,39</w:t>
            </w:r>
            <w:r w:rsidR="00146371" w:rsidRPr="008F0F2B">
              <w:rPr>
                <w:rFonts w:ascii="Arial" w:hAnsi="Arial" w:cs="Arial"/>
                <w:b/>
                <w:sz w:val="24"/>
              </w:rPr>
              <w:t xml:space="preserve"> (quatro milhões </w:t>
            </w:r>
            <w:r w:rsidR="00CB17F4" w:rsidRPr="008F0F2B">
              <w:rPr>
                <w:rFonts w:ascii="Arial" w:hAnsi="Arial" w:cs="Arial"/>
                <w:b/>
                <w:sz w:val="24"/>
              </w:rPr>
              <w:t>seiscentos e vinte e três mil seiscentos e quarenta reais e trinta e nove centavos</w:t>
            </w:r>
            <w:r w:rsidR="009B6BB9" w:rsidRPr="008F0F2B">
              <w:rPr>
                <w:rFonts w:ascii="Arial" w:hAnsi="Arial" w:cs="Arial"/>
                <w:b/>
                <w:sz w:val="24"/>
              </w:rPr>
              <w:t>)</w:t>
            </w:r>
            <w:r w:rsidRPr="008F0F2B">
              <w:rPr>
                <w:rFonts w:ascii="Arial" w:hAnsi="Arial" w:cs="Arial"/>
                <w:b/>
                <w:sz w:val="24"/>
              </w:rPr>
              <w:t>.</w:t>
            </w:r>
          </w:p>
        </w:tc>
      </w:tr>
      <w:tr w:rsidR="00AA22E4" w:rsidRPr="00AA22E4" w:rsidTr="009B6BB9">
        <w:trPr>
          <w:trHeight w:val="1597"/>
          <w:jc w:val="center"/>
        </w:trPr>
        <w:tc>
          <w:tcPr>
            <w:tcW w:w="10207" w:type="dxa"/>
            <w:gridSpan w:val="3"/>
            <w:shd w:val="clear" w:color="auto" w:fill="auto"/>
            <w:vAlign w:val="center"/>
          </w:tcPr>
          <w:p w:rsidR="00B54424" w:rsidRPr="00AA22E4" w:rsidRDefault="00B54424" w:rsidP="003E6E12">
            <w:pPr>
              <w:jc w:val="center"/>
              <w:rPr>
                <w:rFonts w:ascii="Arial" w:hAnsi="Arial" w:cs="Arial"/>
                <w:sz w:val="24"/>
                <w:szCs w:val="24"/>
              </w:rPr>
            </w:pPr>
            <w:r w:rsidRPr="008F0F2B">
              <w:rPr>
                <w:rFonts w:ascii="Arial" w:hAnsi="Arial" w:cs="Arial"/>
                <w:sz w:val="24"/>
                <w:szCs w:val="24"/>
                <w:u w:val="single"/>
              </w:rPr>
              <w:t>Data de divulgação do Edital</w:t>
            </w:r>
            <w:r w:rsidRPr="008F0F2B">
              <w:rPr>
                <w:rFonts w:ascii="Arial" w:hAnsi="Arial" w:cs="Arial"/>
                <w:sz w:val="24"/>
                <w:szCs w:val="24"/>
              </w:rPr>
              <w:t>:</w:t>
            </w:r>
            <w:r w:rsidR="008F0F2B" w:rsidRPr="008F0F2B">
              <w:rPr>
                <w:rFonts w:ascii="Arial" w:hAnsi="Arial" w:cs="Arial"/>
                <w:sz w:val="24"/>
                <w:szCs w:val="24"/>
              </w:rPr>
              <w:t xml:space="preserve"> 27</w:t>
            </w:r>
            <w:r w:rsidRPr="008F0F2B">
              <w:rPr>
                <w:rFonts w:ascii="Arial" w:hAnsi="Arial" w:cs="Arial"/>
                <w:sz w:val="24"/>
                <w:szCs w:val="24"/>
              </w:rPr>
              <w:t>/</w:t>
            </w:r>
            <w:r w:rsidR="008F0F2B" w:rsidRPr="008F0F2B">
              <w:rPr>
                <w:rFonts w:ascii="Arial" w:hAnsi="Arial" w:cs="Arial"/>
                <w:sz w:val="24"/>
                <w:szCs w:val="24"/>
              </w:rPr>
              <w:t>1</w:t>
            </w:r>
            <w:r w:rsidRPr="008F0F2B">
              <w:rPr>
                <w:rFonts w:ascii="Arial" w:hAnsi="Arial" w:cs="Arial"/>
                <w:sz w:val="24"/>
                <w:szCs w:val="24"/>
              </w:rPr>
              <w:t>/</w:t>
            </w:r>
            <w:r w:rsidR="008F0F2B" w:rsidRPr="008F0F2B">
              <w:rPr>
                <w:rFonts w:ascii="Arial" w:hAnsi="Arial" w:cs="Arial"/>
                <w:sz w:val="24"/>
                <w:szCs w:val="24"/>
              </w:rPr>
              <w:t>2020</w:t>
            </w:r>
          </w:p>
          <w:p w:rsidR="008E4A99" w:rsidRPr="00174066" w:rsidRDefault="008E4A99" w:rsidP="0035610D">
            <w:pPr>
              <w:pStyle w:val="PargrafodaLista"/>
              <w:numPr>
                <w:ilvl w:val="0"/>
                <w:numId w:val="14"/>
              </w:numPr>
              <w:snapToGrid w:val="0"/>
              <w:spacing w:before="120" w:after="120"/>
              <w:ind w:left="460"/>
              <w:contextualSpacing/>
              <w:jc w:val="both"/>
              <w:rPr>
                <w:rFonts w:ascii="Arial" w:hAnsi="Arial" w:cs="Arial"/>
                <w:sz w:val="24"/>
                <w:szCs w:val="24"/>
              </w:rPr>
            </w:pPr>
            <w:r w:rsidRPr="00174066">
              <w:rPr>
                <w:rFonts w:ascii="Arial" w:hAnsi="Arial" w:cs="Arial"/>
                <w:sz w:val="24"/>
                <w:szCs w:val="24"/>
              </w:rPr>
              <w:t xml:space="preserve">Divulgação do Pregão, mediante aviso </w:t>
            </w:r>
            <w:r w:rsidRPr="0035610D">
              <w:rPr>
                <w:rFonts w:ascii="Arial" w:hAnsi="Arial" w:cs="Arial"/>
                <w:sz w:val="24"/>
                <w:szCs w:val="24"/>
              </w:rPr>
              <w:t xml:space="preserve">publicado no Diário Oficial da União, </w:t>
            </w:r>
            <w:r w:rsidRPr="0035610D">
              <w:rPr>
                <w:rFonts w:ascii="Arial" w:hAnsi="Arial"/>
                <w:sz w:val="24"/>
              </w:rPr>
              <w:t>no “Jornal Correio Braziliense”, editados em Brasília-DF</w:t>
            </w:r>
            <w:r w:rsidRPr="00174066">
              <w:rPr>
                <w:rFonts w:ascii="Arial" w:hAnsi="Arial" w:cs="Arial"/>
                <w:sz w:val="24"/>
                <w:szCs w:val="24"/>
              </w:rPr>
              <w:t xml:space="preserve">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2D2BCC" w:rsidRPr="00AA22E4" w:rsidRDefault="002D2BCC" w:rsidP="00D47492">
            <w:pPr>
              <w:pStyle w:val="PargrafodaLista"/>
              <w:snapToGrid w:val="0"/>
              <w:spacing w:before="120" w:after="120"/>
              <w:ind w:left="460"/>
              <w:contextualSpacing/>
              <w:jc w:val="both"/>
              <w:rPr>
                <w:rFonts w:ascii="Arial" w:hAnsi="Arial" w:cs="Arial"/>
                <w:sz w:val="24"/>
                <w:szCs w:val="24"/>
              </w:rPr>
            </w:pPr>
          </w:p>
          <w:p w:rsidR="00982825" w:rsidRPr="00AA22E4" w:rsidRDefault="008E4A99" w:rsidP="0035610D">
            <w:pPr>
              <w:pStyle w:val="PargrafodaLista"/>
              <w:numPr>
                <w:ilvl w:val="0"/>
                <w:numId w:val="14"/>
              </w:numPr>
              <w:snapToGrid w:val="0"/>
              <w:spacing w:before="120" w:after="120"/>
              <w:ind w:left="460"/>
              <w:contextualSpacing/>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3"/>
            <w:shd w:val="clear" w:color="auto" w:fill="D9D9D9" w:themeFill="background1" w:themeFillShade="D9"/>
            <w:vAlign w:val="center"/>
          </w:tcPr>
          <w:p w:rsidR="007C4594" w:rsidRDefault="00CF7182" w:rsidP="008F0F2B">
            <w:pPr>
              <w:jc w:val="center"/>
              <w:rPr>
                <w:rStyle w:val="Hyperlink"/>
                <w:rFonts w:ascii="Arial" w:hAnsi="Arial" w:cs="Arial"/>
                <w:b/>
                <w:color w:val="auto"/>
                <w:sz w:val="24"/>
                <w:szCs w:val="24"/>
              </w:rPr>
            </w:pPr>
            <w:r w:rsidRPr="008F0F2B">
              <w:rPr>
                <w:rFonts w:ascii="Arial" w:hAnsi="Arial" w:cs="Arial"/>
                <w:b/>
                <w:sz w:val="24"/>
                <w:szCs w:val="24"/>
              </w:rPr>
              <w:t>Data de abertura:</w:t>
            </w:r>
            <w:r w:rsidR="008F0F2B" w:rsidRPr="008F0F2B">
              <w:rPr>
                <w:rFonts w:ascii="Arial" w:hAnsi="Arial" w:cs="Arial"/>
                <w:b/>
                <w:sz w:val="24"/>
                <w:szCs w:val="24"/>
              </w:rPr>
              <w:t xml:space="preserve"> 6</w:t>
            </w:r>
            <w:r w:rsidRPr="008F0F2B">
              <w:rPr>
                <w:rFonts w:ascii="Arial" w:hAnsi="Arial" w:cs="Arial"/>
                <w:b/>
                <w:sz w:val="24"/>
                <w:szCs w:val="24"/>
              </w:rPr>
              <w:t>/</w:t>
            </w:r>
            <w:r w:rsidR="008F0F2B" w:rsidRPr="008F0F2B">
              <w:rPr>
                <w:rFonts w:ascii="Arial" w:hAnsi="Arial" w:cs="Arial"/>
                <w:b/>
                <w:sz w:val="24"/>
                <w:szCs w:val="24"/>
              </w:rPr>
              <w:t>2</w:t>
            </w:r>
            <w:r w:rsidRPr="008F0F2B">
              <w:rPr>
                <w:rFonts w:ascii="Arial" w:hAnsi="Arial" w:cs="Arial"/>
                <w:b/>
                <w:sz w:val="24"/>
                <w:szCs w:val="24"/>
              </w:rPr>
              <w:t>/</w:t>
            </w:r>
            <w:r w:rsidR="008F0F2B" w:rsidRPr="008F0F2B">
              <w:rPr>
                <w:rFonts w:ascii="Arial" w:hAnsi="Arial" w:cs="Arial"/>
                <w:b/>
                <w:sz w:val="24"/>
                <w:szCs w:val="24"/>
              </w:rPr>
              <w:t>2020</w:t>
            </w:r>
            <w:r w:rsidRPr="008F0F2B">
              <w:rPr>
                <w:rFonts w:ascii="Arial" w:hAnsi="Arial" w:cs="Arial"/>
                <w:b/>
                <w:sz w:val="24"/>
                <w:szCs w:val="24"/>
              </w:rPr>
              <w:t xml:space="preserve"> às 10h</w:t>
            </w:r>
            <w:r w:rsidR="00B54424" w:rsidRPr="008F0F2B">
              <w:rPr>
                <w:rFonts w:ascii="Arial" w:hAnsi="Arial" w:cs="Arial"/>
                <w:b/>
                <w:sz w:val="24"/>
                <w:szCs w:val="24"/>
              </w:rPr>
              <w:t xml:space="preserve"> no sítio</w:t>
            </w:r>
            <w:r w:rsidR="00444F5F" w:rsidRPr="008F0F2B">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2D2BCC" w:rsidRPr="00D47492">
                <w:rPr>
                  <w:rStyle w:val="Hyperlink"/>
                  <w:rFonts w:ascii="Arial" w:hAnsi="Arial" w:cs="Arial"/>
                  <w:b/>
                  <w:sz w:val="24"/>
                  <w:szCs w:val="24"/>
                </w:rPr>
                <w:t>www.comprasgovernamentais.gov.br</w:t>
              </w:r>
            </w:hyperlink>
            <w:r w:rsidR="002D2BCC">
              <w:rPr>
                <w:rStyle w:val="Hyperlink"/>
                <w:rFonts w:ascii="Arial" w:hAnsi="Arial" w:cs="Arial"/>
                <w:b/>
                <w:color w:val="auto"/>
                <w:sz w:val="24"/>
                <w:szCs w:val="24"/>
              </w:rPr>
              <w:t xml:space="preserve"> </w:t>
            </w:r>
          </w:p>
          <w:p w:rsidR="00B54424" w:rsidRPr="00AA22E4" w:rsidRDefault="00B54424" w:rsidP="008F0F2B">
            <w:pPr>
              <w:jc w:val="center"/>
              <w:rPr>
                <w:rFonts w:ascii="Arial" w:hAnsi="Arial" w:cs="Arial"/>
                <w:b/>
              </w:rPr>
            </w:pPr>
            <w:r w:rsidRPr="00AA22E4">
              <w:rPr>
                <w:rFonts w:ascii="Arial" w:hAnsi="Arial" w:cs="Arial"/>
                <w:b/>
                <w:sz w:val="24"/>
              </w:rPr>
              <w:t>UASG: 10001</w:t>
            </w:r>
          </w:p>
        </w:tc>
      </w:tr>
      <w:tr w:rsidR="00B54424" w:rsidRPr="00B54424" w:rsidTr="009B6BB9">
        <w:trPr>
          <w:jc w:val="center"/>
        </w:trPr>
        <w:tc>
          <w:tcPr>
            <w:tcW w:w="4963" w:type="dxa"/>
            <w:gridSpan w:val="2"/>
            <w:vAlign w:val="center"/>
          </w:tcPr>
          <w:p w:rsidR="00B54424" w:rsidRPr="00035FEE" w:rsidRDefault="00341D72" w:rsidP="003E6E12">
            <w:pPr>
              <w:jc w:val="center"/>
              <w:rPr>
                <w:rFonts w:ascii="Arial" w:hAnsi="Arial" w:cs="Arial"/>
                <w:b/>
              </w:rPr>
            </w:pPr>
            <w:r w:rsidRPr="00035FEE">
              <w:rPr>
                <w:rFonts w:ascii="Arial" w:hAnsi="Arial" w:cs="Arial"/>
                <w:b/>
              </w:rPr>
              <w:t xml:space="preserve">Licitação </w:t>
            </w:r>
            <w:r w:rsidR="00B54424" w:rsidRPr="00035FEE">
              <w:rPr>
                <w:rFonts w:ascii="Arial" w:hAnsi="Arial" w:cs="Arial"/>
                <w:b/>
              </w:rPr>
              <w:t>Exclusiva ME/EPP?</w:t>
            </w:r>
          </w:p>
          <w:p w:rsidR="00DA2B13" w:rsidRPr="00035FEE" w:rsidRDefault="00B54424" w:rsidP="009B6BB9">
            <w:pPr>
              <w:jc w:val="center"/>
              <w:rPr>
                <w:rFonts w:ascii="Arial" w:hAnsi="Arial" w:cs="Arial"/>
                <w:b/>
              </w:rPr>
            </w:pPr>
            <w:r w:rsidRPr="00035FEE">
              <w:rPr>
                <w:rFonts w:ascii="Arial" w:hAnsi="Arial" w:cs="Arial"/>
                <w:b/>
              </w:rPr>
              <w:t>Não</w:t>
            </w:r>
          </w:p>
        </w:tc>
        <w:tc>
          <w:tcPr>
            <w:tcW w:w="5244" w:type="dxa"/>
            <w:vAlign w:val="center"/>
          </w:tcPr>
          <w:p w:rsidR="00B54424" w:rsidRPr="00035FEE" w:rsidRDefault="00341D72" w:rsidP="003E6E12">
            <w:pPr>
              <w:jc w:val="center"/>
              <w:rPr>
                <w:rFonts w:ascii="Arial" w:hAnsi="Arial" w:cs="Arial"/>
                <w:b/>
              </w:rPr>
            </w:pPr>
            <w:r w:rsidRPr="00035FEE">
              <w:rPr>
                <w:rFonts w:ascii="Arial" w:hAnsi="Arial" w:cs="Arial"/>
                <w:b/>
              </w:rPr>
              <w:t>Há Itens Exclusivos ME/EPP</w:t>
            </w:r>
            <w:r w:rsidR="00B54424" w:rsidRPr="00035FEE">
              <w:rPr>
                <w:rFonts w:ascii="Arial" w:hAnsi="Arial" w:cs="Arial"/>
                <w:b/>
              </w:rPr>
              <w:t>?</w:t>
            </w:r>
          </w:p>
          <w:p w:rsidR="00B54424" w:rsidRPr="004F118A" w:rsidRDefault="00B54424" w:rsidP="003E6E12">
            <w:pPr>
              <w:jc w:val="center"/>
              <w:rPr>
                <w:rFonts w:ascii="Arial" w:hAnsi="Arial" w:cs="Arial"/>
                <w:b/>
              </w:rPr>
            </w:pPr>
            <w:r w:rsidRPr="00035FEE">
              <w:rPr>
                <w:rFonts w:ascii="Arial" w:hAnsi="Arial" w:cs="Arial"/>
                <w:b/>
              </w:rPr>
              <w:t>Não</w:t>
            </w:r>
          </w:p>
        </w:tc>
      </w:tr>
      <w:tr w:rsidR="003E6E12" w:rsidRPr="00B54424" w:rsidTr="003E6E12">
        <w:trPr>
          <w:jc w:val="center"/>
        </w:trPr>
        <w:tc>
          <w:tcPr>
            <w:tcW w:w="10207" w:type="dxa"/>
            <w:gridSpan w:val="3"/>
            <w:vAlign w:val="center"/>
          </w:tcPr>
          <w:p w:rsidR="003E6E12" w:rsidRPr="00035FEE" w:rsidRDefault="003E6E12" w:rsidP="009B6BB9">
            <w:pPr>
              <w:ind w:left="-249"/>
              <w:jc w:val="center"/>
              <w:rPr>
                <w:rFonts w:ascii="Arial" w:hAnsi="Arial" w:cs="Arial"/>
                <w:b/>
              </w:rPr>
            </w:pPr>
            <w:r w:rsidRPr="00035FEE">
              <w:rPr>
                <w:rFonts w:ascii="Arial" w:hAnsi="Arial" w:cs="Arial"/>
                <w:b/>
              </w:rPr>
              <w:t>Decreto 7.174/10?</w:t>
            </w:r>
          </w:p>
          <w:p w:rsidR="003E6E12" w:rsidRPr="004F118A" w:rsidRDefault="003E6E12" w:rsidP="009B6BB9">
            <w:pPr>
              <w:ind w:left="-249"/>
              <w:jc w:val="center"/>
              <w:rPr>
                <w:rFonts w:ascii="Arial" w:hAnsi="Arial" w:cs="Arial"/>
                <w:b/>
              </w:rPr>
            </w:pPr>
            <w:r w:rsidRPr="00035FEE">
              <w:rPr>
                <w:rFonts w:ascii="Arial" w:hAnsi="Arial" w:cs="Arial"/>
                <w:b/>
              </w:rPr>
              <w:t>Não</w:t>
            </w:r>
          </w:p>
        </w:tc>
      </w:tr>
      <w:tr w:rsidR="00B54424" w:rsidRPr="00B54424" w:rsidTr="00746806">
        <w:trPr>
          <w:trHeight w:val="726"/>
          <w:jc w:val="center"/>
        </w:trPr>
        <w:tc>
          <w:tcPr>
            <w:tcW w:w="4963" w:type="dxa"/>
            <w:gridSpan w:val="2"/>
            <w:vAlign w:val="center"/>
          </w:tcPr>
          <w:p w:rsidR="00B54424" w:rsidRPr="00035FEE" w:rsidRDefault="00B54424" w:rsidP="003E6E12">
            <w:pPr>
              <w:jc w:val="center"/>
              <w:rPr>
                <w:rFonts w:ascii="Arial" w:hAnsi="Arial" w:cs="Arial"/>
                <w:b/>
              </w:rPr>
            </w:pPr>
            <w:r w:rsidRPr="00035FEE">
              <w:rPr>
                <w:rFonts w:ascii="Arial" w:hAnsi="Arial" w:cs="Arial"/>
                <w:b/>
              </w:rPr>
              <w:t>Vistoria?</w:t>
            </w:r>
          </w:p>
          <w:p w:rsidR="00B54424" w:rsidRPr="00035FEE" w:rsidRDefault="00B54424" w:rsidP="009B6BB9">
            <w:pPr>
              <w:jc w:val="center"/>
              <w:rPr>
                <w:rFonts w:ascii="Arial" w:hAnsi="Arial" w:cs="Arial"/>
                <w:b/>
              </w:rPr>
            </w:pPr>
            <w:r w:rsidRPr="00035FEE">
              <w:rPr>
                <w:rFonts w:ascii="Arial" w:hAnsi="Arial" w:cs="Arial"/>
                <w:b/>
              </w:rPr>
              <w:t>Não se aplica</w:t>
            </w:r>
          </w:p>
        </w:tc>
        <w:tc>
          <w:tcPr>
            <w:tcW w:w="5244" w:type="dxa"/>
            <w:vAlign w:val="center"/>
          </w:tcPr>
          <w:p w:rsidR="00B54424" w:rsidRPr="00035FEE" w:rsidRDefault="00B54424" w:rsidP="003E6E12">
            <w:pPr>
              <w:jc w:val="center"/>
              <w:rPr>
                <w:rFonts w:ascii="Arial" w:hAnsi="Arial" w:cs="Arial"/>
                <w:b/>
              </w:rPr>
            </w:pPr>
            <w:r w:rsidRPr="00035FEE">
              <w:rPr>
                <w:rFonts w:ascii="Arial" w:hAnsi="Arial" w:cs="Arial"/>
                <w:b/>
              </w:rPr>
              <w:t>Amostra/Protótipo/Demonstração/Prova de Conceito?</w:t>
            </w:r>
          </w:p>
          <w:p w:rsidR="00B54424" w:rsidRPr="009B6BB9" w:rsidRDefault="00B54424" w:rsidP="009B6BB9">
            <w:pPr>
              <w:pStyle w:val="Ttulo2"/>
            </w:pPr>
            <w:r w:rsidRPr="00035FEE">
              <w:t>Não</w:t>
            </w:r>
          </w:p>
        </w:tc>
      </w:tr>
      <w:tr w:rsidR="008E4A99" w:rsidRPr="00B54424" w:rsidTr="00E854C2">
        <w:trPr>
          <w:trHeight w:val="415"/>
          <w:jc w:val="center"/>
        </w:trPr>
        <w:tc>
          <w:tcPr>
            <w:tcW w:w="10207" w:type="dxa"/>
            <w:gridSpan w:val="3"/>
            <w:vAlign w:val="center"/>
          </w:tcPr>
          <w:p w:rsidR="008E4A99" w:rsidRPr="008F0F2B" w:rsidRDefault="008E4A99" w:rsidP="008E4A99">
            <w:pPr>
              <w:jc w:val="center"/>
              <w:rPr>
                <w:rFonts w:ascii="Arial" w:hAnsi="Arial" w:cs="Arial"/>
              </w:rPr>
            </w:pPr>
            <w:r w:rsidRPr="00222C56">
              <w:rPr>
                <w:rFonts w:ascii="Arial" w:hAnsi="Arial" w:cs="Arial"/>
                <w:b/>
              </w:rPr>
              <w:t xml:space="preserve">Pedidos de </w:t>
            </w:r>
            <w:r w:rsidRPr="008F0F2B">
              <w:rPr>
                <w:rFonts w:ascii="Arial" w:hAnsi="Arial" w:cs="Arial"/>
                <w:b/>
              </w:rPr>
              <w:t>esclarecimentos e Impugnação</w:t>
            </w:r>
          </w:p>
          <w:p w:rsidR="008E4A99" w:rsidRPr="00222C56" w:rsidRDefault="008E4A99" w:rsidP="008E4A99">
            <w:pPr>
              <w:jc w:val="center"/>
              <w:rPr>
                <w:rFonts w:ascii="Arial" w:hAnsi="Arial" w:cs="Arial"/>
              </w:rPr>
            </w:pPr>
            <w:r w:rsidRPr="008F0F2B">
              <w:rPr>
                <w:rFonts w:ascii="Arial" w:hAnsi="Arial" w:cs="Arial"/>
              </w:rPr>
              <w:t>Até as 18h30 do dia</w:t>
            </w:r>
            <w:r w:rsidR="008F0F2B" w:rsidRPr="008F0F2B">
              <w:rPr>
                <w:rFonts w:ascii="Arial" w:hAnsi="Arial" w:cs="Arial"/>
              </w:rPr>
              <w:t xml:space="preserve"> 3</w:t>
            </w:r>
            <w:r w:rsidRPr="008F0F2B">
              <w:rPr>
                <w:rFonts w:ascii="Arial" w:hAnsi="Arial" w:cs="Arial"/>
              </w:rPr>
              <w:t>/</w:t>
            </w:r>
            <w:r w:rsidR="008F0F2B" w:rsidRPr="008F0F2B">
              <w:rPr>
                <w:rFonts w:ascii="Arial" w:hAnsi="Arial" w:cs="Arial"/>
              </w:rPr>
              <w:t>2</w:t>
            </w:r>
            <w:r w:rsidRPr="008F0F2B">
              <w:rPr>
                <w:rFonts w:ascii="Arial" w:hAnsi="Arial" w:cs="Arial"/>
              </w:rPr>
              <w:t>/</w:t>
            </w:r>
            <w:r w:rsidR="008F0F2B" w:rsidRPr="008F0F2B">
              <w:rPr>
                <w:rFonts w:ascii="Arial" w:hAnsi="Arial" w:cs="Arial"/>
              </w:rPr>
              <w:t>2020</w:t>
            </w:r>
          </w:p>
          <w:p w:rsidR="008E4A99" w:rsidRPr="00B54424" w:rsidRDefault="008E4A99" w:rsidP="008F0F2B">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9B6BB9">
        <w:trPr>
          <w:trHeight w:val="871"/>
          <w:jc w:val="center"/>
        </w:trPr>
        <w:tc>
          <w:tcPr>
            <w:tcW w:w="4963"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2D2BCC" w:rsidRPr="003455A2">
                <w:rPr>
                  <w:rStyle w:val="Hyperlink"/>
                  <w:b w:val="0"/>
                  <w:sz w:val="20"/>
                </w:rPr>
                <w:t>cpl.dg@camara.leg.br</w:t>
              </w:r>
            </w:hyperlink>
            <w:r w:rsidR="002D2BCC">
              <w:rPr>
                <w:b w:val="0"/>
                <w:sz w:val="20"/>
              </w:rPr>
              <w:t xml:space="preserve"> </w:t>
            </w:r>
          </w:p>
        </w:tc>
        <w:tc>
          <w:tcPr>
            <w:tcW w:w="5244"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EA7BBD">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9B6BB9">
        <w:trPr>
          <w:trHeight w:val="536"/>
          <w:jc w:val="center"/>
        </w:trPr>
        <w:tc>
          <w:tcPr>
            <w:tcW w:w="4963"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244"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3E6E12">
        <w:trPr>
          <w:trHeight w:val="200"/>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2D2BCC" w:rsidRPr="00D47492">
                <w:rPr>
                  <w:rStyle w:val="Hyperlink"/>
                  <w:rFonts w:ascii="Arial" w:hAnsi="Arial" w:cs="Arial"/>
                </w:rPr>
                <w:t>www.comprasgovernamentais.gov.br</w:t>
              </w:r>
            </w:hyperlink>
            <w:r w:rsidR="002D2BCC">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2D2BCC" w:rsidRPr="00D47492">
                <w:rPr>
                  <w:rStyle w:val="Hyperlink"/>
                  <w:rFonts w:ascii="Arial" w:hAnsi="Arial" w:cs="Arial"/>
                </w:rPr>
                <w:t>www.comprasgovernamentais.gov.br</w:t>
              </w:r>
            </w:hyperlink>
            <w:r w:rsidR="002D2BCC">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2D2BCC" w:rsidRPr="00D47492">
                <w:rPr>
                  <w:rStyle w:val="Hyperlink"/>
                  <w:rFonts w:ascii="Arial" w:hAnsi="Arial" w:cs="Arial"/>
                </w:rPr>
                <w:t>www.camara.leg.br</w:t>
              </w:r>
            </w:hyperlink>
            <w:r w:rsidR="002D2BCC">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bookmarkEnd w:id="0"/>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8B562F" w:rsidRDefault="008B562F" w:rsidP="007179B2">
      <w:pPr>
        <w:pStyle w:val="Sumrio1"/>
        <w:rPr>
          <w:rStyle w:val="fonte"/>
          <w:rFonts w:ascii="Arial" w:hAnsi="Arial"/>
          <w:sz w:val="24"/>
        </w:rPr>
      </w:pPr>
    </w:p>
    <w:p w:rsidR="001C79A6" w:rsidRDefault="00CE312B" w:rsidP="00CE312B">
      <w:pPr>
        <w:rPr>
          <w:noProof/>
        </w:rPr>
        <w:sectPr w:rsidR="001C79A6" w:rsidSect="007C4594">
          <w:headerReference w:type="even" r:id="rId16"/>
          <w:headerReference w:type="default" r:id="rId17"/>
          <w:footerReference w:type="even" r:id="rId18"/>
          <w:footerReference w:type="default" r:id="rId19"/>
          <w:type w:val="continuous"/>
          <w:pgSz w:w="11907" w:h="16840" w:code="9"/>
          <w:pgMar w:top="1701" w:right="1134" w:bottom="851" w:left="1701" w:header="720" w:footer="720" w:gutter="0"/>
          <w:cols w:space="720"/>
        </w:sectPr>
      </w:pPr>
      <w:r>
        <w:fldChar w:fldCharType="begin"/>
      </w:r>
      <w:r>
        <w:instrText xml:space="preserve"> INDEX \e "</w:instrText>
      </w:r>
      <w:r>
        <w:tab/>
        <w:instrText xml:space="preserve">" \c "1" \z "1046" </w:instrText>
      </w:r>
      <w:r>
        <w:fldChar w:fldCharType="separate"/>
      </w:r>
    </w:p>
    <w:p w:rsidR="001C79A6" w:rsidRDefault="001C79A6">
      <w:pPr>
        <w:pStyle w:val="Remissivo1"/>
        <w:tabs>
          <w:tab w:val="right" w:leader="dot" w:pos="9062"/>
        </w:tabs>
        <w:rPr>
          <w:noProof/>
        </w:rPr>
      </w:pPr>
      <w:r>
        <w:rPr>
          <w:noProof/>
        </w:rPr>
        <w:t>1. DO OBJETO DA LICITAÇÃO</w:t>
      </w:r>
      <w:r>
        <w:rPr>
          <w:noProof/>
        </w:rPr>
        <w:tab/>
        <w:t>3</w:t>
      </w:r>
    </w:p>
    <w:p w:rsidR="001C79A6" w:rsidRDefault="001C79A6">
      <w:pPr>
        <w:pStyle w:val="Remissivo1"/>
        <w:tabs>
          <w:tab w:val="right" w:leader="dot" w:pos="9062"/>
        </w:tabs>
        <w:rPr>
          <w:noProof/>
        </w:rPr>
      </w:pPr>
      <w:r>
        <w:rPr>
          <w:noProof/>
        </w:rPr>
        <w:t>2. DOS PEDIDOS DE ESCLARECIMENTOS E DA IMPUGNAÇÃO</w:t>
      </w:r>
      <w:r>
        <w:rPr>
          <w:noProof/>
        </w:rPr>
        <w:tab/>
        <w:t>3</w:t>
      </w:r>
    </w:p>
    <w:p w:rsidR="001C79A6" w:rsidRDefault="001C79A6">
      <w:pPr>
        <w:pStyle w:val="Remissivo1"/>
        <w:tabs>
          <w:tab w:val="right" w:leader="dot" w:pos="9062"/>
        </w:tabs>
        <w:rPr>
          <w:noProof/>
        </w:rPr>
      </w:pPr>
      <w:r>
        <w:rPr>
          <w:noProof/>
        </w:rPr>
        <w:t>3. DA PARTICIPAÇÃO E DOS IMPEDIMENTOS À PARTICIPAÇÃO</w:t>
      </w:r>
      <w:r>
        <w:rPr>
          <w:noProof/>
        </w:rPr>
        <w:tab/>
        <w:t>4</w:t>
      </w:r>
    </w:p>
    <w:p w:rsidR="001C79A6" w:rsidRDefault="001C79A6">
      <w:pPr>
        <w:pStyle w:val="Remissivo1"/>
        <w:tabs>
          <w:tab w:val="right" w:leader="dot" w:pos="9062"/>
        </w:tabs>
        <w:rPr>
          <w:noProof/>
        </w:rPr>
      </w:pPr>
      <w:r>
        <w:rPr>
          <w:noProof/>
        </w:rPr>
        <w:t>4. DA APRESENTAÇÃO DA PROPOSTA E DOS DOCUMENTOS DE HABILITAÇÃO</w:t>
      </w:r>
      <w:r>
        <w:rPr>
          <w:noProof/>
        </w:rPr>
        <w:tab/>
        <w:t>5</w:t>
      </w:r>
    </w:p>
    <w:p w:rsidR="001C79A6" w:rsidRDefault="001C79A6">
      <w:pPr>
        <w:pStyle w:val="Remissivo1"/>
        <w:tabs>
          <w:tab w:val="right" w:leader="dot" w:pos="9062"/>
        </w:tabs>
        <w:rPr>
          <w:noProof/>
        </w:rPr>
      </w:pPr>
      <w:r>
        <w:rPr>
          <w:noProof/>
        </w:rPr>
        <w:t>5. DA ABERTURA DA SESSÃO</w:t>
      </w:r>
      <w:r>
        <w:rPr>
          <w:noProof/>
        </w:rPr>
        <w:tab/>
        <w:t>7</w:t>
      </w:r>
    </w:p>
    <w:p w:rsidR="001C79A6" w:rsidRDefault="001C79A6">
      <w:pPr>
        <w:pStyle w:val="Remissivo1"/>
        <w:tabs>
          <w:tab w:val="right" w:leader="dot" w:pos="9062"/>
        </w:tabs>
        <w:rPr>
          <w:noProof/>
        </w:rPr>
      </w:pPr>
      <w:r>
        <w:rPr>
          <w:noProof/>
        </w:rPr>
        <w:t>6. DA CLASSIFICAÇÃO DAS PROPOSTAS</w:t>
      </w:r>
      <w:r>
        <w:rPr>
          <w:noProof/>
        </w:rPr>
        <w:tab/>
        <w:t>8</w:t>
      </w:r>
    </w:p>
    <w:p w:rsidR="001C79A6" w:rsidRDefault="001C79A6">
      <w:pPr>
        <w:pStyle w:val="Remissivo1"/>
        <w:tabs>
          <w:tab w:val="right" w:leader="dot" w:pos="9062"/>
        </w:tabs>
        <w:rPr>
          <w:noProof/>
        </w:rPr>
      </w:pPr>
      <w:r>
        <w:rPr>
          <w:noProof/>
        </w:rPr>
        <w:t>7. DA FASE COMPETITIVA</w:t>
      </w:r>
      <w:r>
        <w:rPr>
          <w:noProof/>
        </w:rPr>
        <w:tab/>
        <w:t>8</w:t>
      </w:r>
    </w:p>
    <w:p w:rsidR="001C79A6" w:rsidRDefault="001C79A6">
      <w:pPr>
        <w:pStyle w:val="Remissivo1"/>
        <w:tabs>
          <w:tab w:val="right" w:leader="dot" w:pos="9062"/>
        </w:tabs>
        <w:rPr>
          <w:noProof/>
        </w:rPr>
      </w:pPr>
      <w:r>
        <w:rPr>
          <w:noProof/>
        </w:rPr>
        <w:t>8. DOS CRITÉRIOS DE DESEMPATE</w:t>
      </w:r>
      <w:r>
        <w:rPr>
          <w:noProof/>
        </w:rPr>
        <w:tab/>
        <w:t>9</w:t>
      </w:r>
    </w:p>
    <w:p w:rsidR="001C79A6" w:rsidRDefault="001C79A6">
      <w:pPr>
        <w:pStyle w:val="Remissivo1"/>
        <w:tabs>
          <w:tab w:val="right" w:leader="dot" w:pos="9062"/>
        </w:tabs>
        <w:rPr>
          <w:noProof/>
        </w:rPr>
      </w:pPr>
      <w:r>
        <w:rPr>
          <w:noProof/>
        </w:rPr>
        <w:t>9. DA NEGOCIAÇÃO</w:t>
      </w:r>
      <w:r>
        <w:rPr>
          <w:noProof/>
        </w:rPr>
        <w:tab/>
        <w:t>10</w:t>
      </w:r>
    </w:p>
    <w:p w:rsidR="001C79A6" w:rsidRDefault="001C79A6">
      <w:pPr>
        <w:pStyle w:val="Remissivo1"/>
        <w:tabs>
          <w:tab w:val="right" w:leader="dot" w:pos="9062"/>
        </w:tabs>
        <w:rPr>
          <w:noProof/>
        </w:rPr>
      </w:pPr>
      <w:r>
        <w:rPr>
          <w:noProof/>
        </w:rPr>
        <w:t>10. DO JULGAMENTO DA PROPOSTA</w:t>
      </w:r>
      <w:r>
        <w:rPr>
          <w:noProof/>
        </w:rPr>
        <w:tab/>
        <w:t>11</w:t>
      </w:r>
    </w:p>
    <w:p w:rsidR="001C79A6" w:rsidRDefault="001C79A6">
      <w:pPr>
        <w:pStyle w:val="Remissivo1"/>
        <w:tabs>
          <w:tab w:val="right" w:leader="dot" w:pos="9062"/>
        </w:tabs>
        <w:rPr>
          <w:noProof/>
        </w:rPr>
      </w:pPr>
      <w:r>
        <w:rPr>
          <w:noProof/>
        </w:rPr>
        <w:t>11. DA HABILITAÇÃO</w:t>
      </w:r>
      <w:r>
        <w:rPr>
          <w:noProof/>
        </w:rPr>
        <w:tab/>
        <w:t>12</w:t>
      </w:r>
    </w:p>
    <w:p w:rsidR="001C79A6" w:rsidRDefault="001C79A6">
      <w:pPr>
        <w:pStyle w:val="Remissivo1"/>
        <w:tabs>
          <w:tab w:val="right" w:leader="dot" w:pos="9062"/>
        </w:tabs>
        <w:rPr>
          <w:noProof/>
        </w:rPr>
      </w:pPr>
      <w:r>
        <w:rPr>
          <w:noProof/>
        </w:rPr>
        <w:t>12. DO RECURSO E DA ADJUDICAÇÃO</w:t>
      </w:r>
      <w:r>
        <w:rPr>
          <w:noProof/>
        </w:rPr>
        <w:tab/>
        <w:t>13</w:t>
      </w:r>
    </w:p>
    <w:p w:rsidR="001C79A6" w:rsidRDefault="001C79A6">
      <w:pPr>
        <w:pStyle w:val="Remissivo1"/>
        <w:tabs>
          <w:tab w:val="right" w:leader="dot" w:pos="9062"/>
        </w:tabs>
        <w:rPr>
          <w:noProof/>
        </w:rPr>
      </w:pPr>
      <w:r>
        <w:rPr>
          <w:noProof/>
        </w:rPr>
        <w:t>13. DO ENCAMINHAMENTO DE DOCUMENTAÇÃO NÃO DIGITAL</w:t>
      </w:r>
      <w:r>
        <w:rPr>
          <w:noProof/>
        </w:rPr>
        <w:tab/>
        <w:t>14</w:t>
      </w:r>
    </w:p>
    <w:p w:rsidR="001C79A6" w:rsidRDefault="001C79A6">
      <w:pPr>
        <w:pStyle w:val="Remissivo1"/>
        <w:tabs>
          <w:tab w:val="right" w:leader="dot" w:pos="9062"/>
        </w:tabs>
        <w:rPr>
          <w:noProof/>
        </w:rPr>
      </w:pPr>
      <w:r>
        <w:rPr>
          <w:noProof/>
        </w:rPr>
        <w:t>14. DAS SANÇÕES ADMINISTRATIVAS</w:t>
      </w:r>
      <w:r>
        <w:rPr>
          <w:noProof/>
        </w:rPr>
        <w:tab/>
        <w:t>14</w:t>
      </w:r>
    </w:p>
    <w:p w:rsidR="001C79A6" w:rsidRDefault="001C79A6">
      <w:pPr>
        <w:pStyle w:val="Remissivo1"/>
        <w:tabs>
          <w:tab w:val="right" w:leader="dot" w:pos="9062"/>
        </w:tabs>
        <w:rPr>
          <w:noProof/>
        </w:rPr>
      </w:pPr>
      <w:r>
        <w:rPr>
          <w:noProof/>
        </w:rPr>
        <w:t>15. DAS DISPOSIÇÕES GERAIS</w:t>
      </w:r>
      <w:r>
        <w:rPr>
          <w:noProof/>
        </w:rPr>
        <w:tab/>
        <w:t>15</w:t>
      </w:r>
    </w:p>
    <w:p w:rsidR="001C79A6" w:rsidRDefault="001C79A6">
      <w:pPr>
        <w:pStyle w:val="Remissivo1"/>
        <w:tabs>
          <w:tab w:val="right" w:leader="dot" w:pos="9062"/>
        </w:tabs>
        <w:rPr>
          <w:noProof/>
        </w:rPr>
      </w:pPr>
      <w:r w:rsidRPr="00071966">
        <w:rPr>
          <w:noProof/>
        </w:rPr>
        <w:t>ANEXO N. 1 - TERMO DE REFERÊNCIA</w:t>
      </w:r>
      <w:r>
        <w:rPr>
          <w:noProof/>
        </w:rPr>
        <w:tab/>
        <w:t>17</w:t>
      </w:r>
    </w:p>
    <w:p w:rsidR="001C79A6" w:rsidRDefault="001C79A6">
      <w:pPr>
        <w:pStyle w:val="Remissivo1"/>
        <w:tabs>
          <w:tab w:val="right" w:leader="dot" w:pos="9062"/>
        </w:tabs>
        <w:rPr>
          <w:noProof/>
        </w:rPr>
      </w:pPr>
      <w:r>
        <w:rPr>
          <w:noProof/>
        </w:rPr>
        <w:t>16. DO FORO</w:t>
      </w:r>
      <w:r>
        <w:rPr>
          <w:noProof/>
        </w:rPr>
        <w:tab/>
        <w:t>16</w:t>
      </w:r>
    </w:p>
    <w:p w:rsidR="001C79A6" w:rsidRDefault="001C79A6">
      <w:pPr>
        <w:pStyle w:val="Remissivo1"/>
        <w:tabs>
          <w:tab w:val="right" w:leader="dot" w:pos="9062"/>
        </w:tabs>
        <w:rPr>
          <w:noProof/>
        </w:rPr>
      </w:pPr>
      <w:r w:rsidRPr="00071966">
        <w:rPr>
          <w:noProof/>
        </w:rPr>
        <w:t>ANEXO N. 2 - DA CONTRATAÇÃO</w:t>
      </w:r>
      <w:r>
        <w:rPr>
          <w:noProof/>
        </w:rPr>
        <w:tab/>
        <w:t>31</w:t>
      </w:r>
    </w:p>
    <w:p w:rsidR="001C79A6" w:rsidRDefault="001C79A6">
      <w:pPr>
        <w:pStyle w:val="Remissivo1"/>
        <w:tabs>
          <w:tab w:val="right" w:leader="dot" w:pos="9062"/>
        </w:tabs>
        <w:rPr>
          <w:noProof/>
        </w:rPr>
      </w:pPr>
      <w:r w:rsidRPr="00071966">
        <w:rPr>
          <w:noProof/>
        </w:rPr>
        <w:t>ANEXO N. 3 - MODELO DA PROPOSTA COMPLETA</w:t>
      </w:r>
      <w:r>
        <w:rPr>
          <w:noProof/>
        </w:rPr>
        <w:tab/>
        <w:t>32</w:t>
      </w:r>
    </w:p>
    <w:p w:rsidR="001C79A6" w:rsidRDefault="001C79A6">
      <w:pPr>
        <w:pStyle w:val="Remissivo1"/>
        <w:tabs>
          <w:tab w:val="right" w:leader="dot" w:pos="9062"/>
        </w:tabs>
        <w:rPr>
          <w:noProof/>
        </w:rPr>
      </w:pPr>
      <w:r w:rsidRPr="00071966">
        <w:rPr>
          <w:noProof/>
        </w:rPr>
        <w:t>ANEXO N. 4 - ORÇAMENTO ESTIMADO</w:t>
      </w:r>
      <w:r>
        <w:rPr>
          <w:noProof/>
        </w:rPr>
        <w:tab/>
        <w:t>37</w:t>
      </w:r>
    </w:p>
    <w:p w:rsidR="001C79A6" w:rsidRDefault="001C79A6">
      <w:pPr>
        <w:pStyle w:val="Remissivo1"/>
        <w:tabs>
          <w:tab w:val="right" w:leader="dot" w:pos="9062"/>
        </w:tabs>
        <w:rPr>
          <w:noProof/>
        </w:rPr>
      </w:pPr>
      <w:r w:rsidRPr="00071966">
        <w:rPr>
          <w:noProof/>
        </w:rPr>
        <w:t>ANEXO N. 5 - MINUTA DO CONTRATO</w:t>
      </w:r>
      <w:r>
        <w:rPr>
          <w:noProof/>
        </w:rPr>
        <w:tab/>
        <w:t>39</w:t>
      </w:r>
    </w:p>
    <w:p w:rsidR="001C79A6" w:rsidRDefault="001C79A6" w:rsidP="00CE312B">
      <w:pPr>
        <w:rPr>
          <w:noProof/>
        </w:rPr>
        <w:sectPr w:rsidR="001C79A6" w:rsidSect="001C79A6">
          <w:type w:val="continuous"/>
          <w:pgSz w:w="11907" w:h="16840" w:code="9"/>
          <w:pgMar w:top="1701" w:right="1134" w:bottom="851" w:left="1701" w:header="720" w:footer="720" w:gutter="0"/>
          <w:cols w:space="720"/>
        </w:sectPr>
      </w:pPr>
    </w:p>
    <w:p w:rsidR="00CE312B" w:rsidRDefault="00CE312B" w:rsidP="00CE312B">
      <w:r>
        <w:fldChar w:fldCharType="end"/>
      </w:r>
    </w:p>
    <w:p w:rsidR="00CE312B" w:rsidRPr="00CE312B" w:rsidRDefault="00CE312B" w:rsidP="00CE312B"/>
    <w:p w:rsidR="008B562F" w:rsidRDefault="008B562F">
      <w:pPr>
        <w:pStyle w:val="TextosemFormatao"/>
        <w:rPr>
          <w:rFonts w:ascii="Arial" w:hAnsi="Arial"/>
          <w:sz w:val="24"/>
        </w:rPr>
      </w:pPr>
    </w:p>
    <w:p w:rsidR="0035610D" w:rsidRDefault="00746806" w:rsidP="0035610D">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35610D">
        <w:rPr>
          <w:rFonts w:ascii="Arial" w:hAnsi="Arial"/>
          <w:sz w:val="24"/>
        </w:rPr>
        <w:lastRenderedPageBreak/>
        <w:t xml:space="preserve"> </w:t>
      </w:r>
      <w:r w:rsidR="0035610D">
        <w:rPr>
          <w:rFonts w:ascii="Arial" w:hAnsi="Arial"/>
          <w:sz w:val="24"/>
        </w:rPr>
        <w:tab/>
        <w:t>A COMISSÃO PERMANENTE DE LICITAÇÃO da Câmara dos Deputados, por intermédio deste Pregoeiro legalmente designado, e tendo em vista o que consta do Processo n. 433.929/2019</w:t>
      </w:r>
      <w:r w:rsidR="0035610D" w:rsidRPr="00C357AB">
        <w:rPr>
          <w:rFonts w:ascii="Arial" w:hAnsi="Arial"/>
          <w:sz w:val="24"/>
        </w:rPr>
        <w:t>,</w:t>
      </w:r>
      <w:r w:rsidR="0035610D">
        <w:rPr>
          <w:rFonts w:ascii="Arial" w:hAnsi="Arial"/>
          <w:sz w:val="24"/>
        </w:rPr>
        <w:t xml:space="preserve"> torna pública, para conhecimento dos interessados, a abertura de licitação, na modalidade PREGÃO ELETRÔNICO, mediante as condições estabelecidas neste Edital e em seus Anexos.</w:t>
      </w:r>
    </w:p>
    <w:p w:rsidR="0035610D" w:rsidRDefault="0035610D" w:rsidP="0035610D">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Pr="0035610D">
        <w:rPr>
          <w:rStyle w:val="fonte"/>
          <w:rFonts w:ascii="Arial" w:hAnsi="Arial"/>
          <w:sz w:val="24"/>
          <w:szCs w:val="24"/>
        </w:rPr>
        <w:t>na forma de execução indireta sob o regime de empreitada por preço global</w:t>
      </w:r>
      <w:r w:rsidRPr="0035610D">
        <w:rPr>
          <w:rFonts w:ascii="Arial" w:hAnsi="Arial"/>
          <w:sz w:val="24"/>
          <w:szCs w:val="24"/>
          <w:lang w:val="pt-PT"/>
        </w:rPr>
        <w:t>,</w:t>
      </w:r>
      <w:r w:rsidRPr="0035610D">
        <w:rPr>
          <w:rFonts w:ascii="Arial" w:hAnsi="Arial"/>
          <w:b/>
          <w:sz w:val="24"/>
          <w:lang w:val="pt-PT"/>
        </w:rPr>
        <w:t xml:space="preserve"> </w:t>
      </w:r>
      <w:r w:rsidRPr="0035610D">
        <w:rPr>
          <w:rFonts w:ascii="Arial" w:hAnsi="Arial"/>
          <w:sz w:val="24"/>
        </w:rPr>
        <w:t>reger-se</w:t>
      </w:r>
      <w:r>
        <w:rPr>
          <w:rFonts w:ascii="Arial" w:hAnsi="Arial"/>
          <w:sz w:val="24"/>
        </w:rPr>
        <w:t>-á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rsidR="0035610D" w:rsidRPr="00185DFD" w:rsidRDefault="0035610D" w:rsidP="0035610D">
      <w:pPr>
        <w:pStyle w:val="Ttulo1"/>
        <w:numPr>
          <w:ilvl w:val="0"/>
          <w:numId w:val="5"/>
        </w:numPr>
        <w:pBdr>
          <w:top w:val="single" w:sz="4" w:space="1" w:color="auto"/>
          <w:bottom w:val="single" w:sz="4" w:space="1" w:color="auto"/>
        </w:pBdr>
        <w:spacing w:before="120" w:after="120"/>
        <w:ind w:left="0" w:hanging="77"/>
      </w:pPr>
      <w:r w:rsidRPr="00185DFD">
        <w:t xml:space="preserve"> DO OBJETO DA LICITAÇÃO</w:t>
      </w:r>
      <w:r>
        <w:fldChar w:fldCharType="begin"/>
      </w:r>
      <w:r>
        <w:instrText xml:space="preserve"> XE "</w:instrText>
      </w:r>
      <w:r w:rsidRPr="00387177">
        <w:instrText>1. DO OBJETO DA LICITAÇÃO</w:instrText>
      </w:r>
      <w:r>
        <w:instrText xml:space="preserve">; a" </w:instrText>
      </w:r>
      <w:r>
        <w:fldChar w:fldCharType="end"/>
      </w:r>
    </w:p>
    <w:p w:rsidR="0035610D" w:rsidRDefault="0035610D" w:rsidP="0035610D">
      <w:pPr>
        <w:pStyle w:val="disposicoes"/>
        <w:tabs>
          <w:tab w:val="clear" w:pos="1571"/>
          <w:tab w:val="num" w:pos="1134"/>
        </w:tabs>
        <w:ind w:left="0" w:firstLine="0"/>
      </w:pPr>
      <w:r>
        <w:t xml:space="preserve">O objeto do presente PREGÃO é a </w:t>
      </w:r>
      <w:r w:rsidRPr="0035610D">
        <w:rPr>
          <w:b/>
        </w:rPr>
        <w:t>prestação de serviços de locação de veículos tais como SUV blindado; viatura policial; ônibus urbano com acessibilidade; pick up; caminhão baú; caminhão com carroceria; sedan; van e furgão, sem motorista e sem combustível, com quilometragem livre e seguro total, pelo período de 12 (doze) meses</w:t>
      </w:r>
      <w:r>
        <w:t>, de acordo com as quantidades e especificações técnicas descritas neste Edital.</w:t>
      </w:r>
    </w:p>
    <w:p w:rsidR="0035610D" w:rsidRDefault="0035610D" w:rsidP="0035610D">
      <w:pPr>
        <w:pStyle w:val="disposicoes"/>
        <w:numPr>
          <w:ilvl w:val="2"/>
          <w:numId w:val="5"/>
        </w:numPr>
        <w:tabs>
          <w:tab w:val="left" w:pos="1134"/>
          <w:tab w:val="left" w:pos="1701"/>
        </w:tabs>
        <w:ind w:left="0" w:hanging="11"/>
      </w:pPr>
      <w:r>
        <w:t>Em caso de discordância existente entre as especificações descritas no sistema eletrônico (Comprasnet) e as especificações constantes deste Edital, prevalecerão as do Edital.</w:t>
      </w:r>
    </w:p>
    <w:p w:rsidR="0035610D" w:rsidRDefault="0035610D" w:rsidP="0035610D">
      <w:pPr>
        <w:pStyle w:val="Ttulo1"/>
        <w:numPr>
          <w:ilvl w:val="0"/>
          <w:numId w:val="5"/>
        </w:numPr>
        <w:pBdr>
          <w:top w:val="single" w:sz="4" w:space="1" w:color="auto"/>
          <w:bottom w:val="single" w:sz="4" w:space="1" w:color="auto"/>
        </w:pBdr>
        <w:spacing w:before="120" w:after="120"/>
        <w:ind w:left="0" w:hanging="77"/>
        <w:jc w:val="both"/>
      </w:pPr>
      <w:r>
        <w:t xml:space="preserve"> </w:t>
      </w: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rsidR="0035610D" w:rsidRPr="00B27605" w:rsidRDefault="0035610D" w:rsidP="0035610D">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35610D" w:rsidRDefault="0035610D" w:rsidP="0035610D">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35610D" w:rsidRDefault="0035610D" w:rsidP="0035610D">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35610D" w:rsidRDefault="0035610D" w:rsidP="0035610D">
      <w:pPr>
        <w:pStyle w:val="disposicoes"/>
        <w:numPr>
          <w:ilvl w:val="1"/>
          <w:numId w:val="5"/>
        </w:numPr>
        <w:tabs>
          <w:tab w:val="clear" w:pos="1571"/>
          <w:tab w:val="num" w:pos="1134"/>
        </w:tabs>
        <w:ind w:left="0" w:firstLine="0"/>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E7F00">
          <w:rPr>
            <w:rStyle w:val="Hyperlink"/>
          </w:rPr>
          <w:t>cpl.dg@camara.leg.br</w:t>
        </w:r>
      </w:hyperlink>
      <w:r>
        <w:t xml:space="preserve">. </w:t>
      </w:r>
    </w:p>
    <w:p w:rsidR="0035610D" w:rsidRDefault="0035610D" w:rsidP="0035610D">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35610D" w:rsidRDefault="0035610D" w:rsidP="0035610D">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35610D" w:rsidRPr="00BF378A" w:rsidRDefault="0035610D" w:rsidP="0035610D">
      <w:pPr>
        <w:pStyle w:val="disposicoes"/>
        <w:numPr>
          <w:ilvl w:val="1"/>
          <w:numId w:val="5"/>
        </w:numPr>
        <w:tabs>
          <w:tab w:val="clear" w:pos="1571"/>
          <w:tab w:val="num" w:pos="1134"/>
        </w:tabs>
        <w:ind w:left="0" w:firstLine="0"/>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rsidR="0035610D" w:rsidRDefault="0035610D" w:rsidP="0035610D">
      <w:pPr>
        <w:pStyle w:val="Ttulo1"/>
        <w:numPr>
          <w:ilvl w:val="0"/>
          <w:numId w:val="5"/>
        </w:numPr>
        <w:pBdr>
          <w:top w:val="single" w:sz="4" w:space="1" w:color="auto"/>
          <w:bottom w:val="single" w:sz="4" w:space="1" w:color="auto"/>
        </w:pBdr>
        <w:spacing w:before="120" w:after="120"/>
        <w:ind w:left="0" w:hanging="77"/>
        <w:jc w:val="both"/>
      </w:pPr>
      <w:r>
        <w:rPr>
          <w:lang w:val="pt-PT"/>
        </w:rPr>
        <w:t xml:space="preserve"> </w:t>
      </w:r>
      <w:r>
        <w:t>DA PARTICIPAÇÃO E DOS IMPEDIMENTOS À PARTICIPAÇÃO</w:t>
      </w:r>
      <w:r>
        <w:fldChar w:fldCharType="begin"/>
      </w:r>
      <w:r>
        <w:instrText xml:space="preserve"> XE "3</w:instrText>
      </w:r>
      <w:r w:rsidRPr="00AC6DBF">
        <w:instrText>. DA PARTICIPAÇÃO E DOS IMPEDIMENTOS À PARTICIPAÇÃO</w:instrText>
      </w:r>
      <w:r>
        <w:instrText xml:space="preserve">; c " </w:instrText>
      </w:r>
      <w:r>
        <w:fldChar w:fldCharType="end"/>
      </w:r>
    </w:p>
    <w:p w:rsidR="0035610D" w:rsidRPr="006134D5" w:rsidRDefault="0035610D" w:rsidP="0035610D">
      <w:pPr>
        <w:pStyle w:val="disposicoes"/>
        <w:numPr>
          <w:ilvl w:val="1"/>
          <w:numId w:val="5"/>
        </w:numPr>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r w:rsidRPr="0041650B">
        <w:rPr>
          <w:rFonts w:cs="Arial"/>
          <w:b/>
          <w:szCs w:val="24"/>
          <w:highlight w:val="yellow"/>
        </w:rPr>
        <w:t xml:space="preserve"> </w:t>
      </w:r>
    </w:p>
    <w:p w:rsidR="0035610D" w:rsidRPr="00025894" w:rsidRDefault="0035610D" w:rsidP="0035610D">
      <w:pPr>
        <w:pStyle w:val="disposicoes"/>
        <w:numPr>
          <w:ilvl w:val="2"/>
          <w:numId w:val="5"/>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Pr="00025894">
        <w:rPr>
          <w:rFonts w:cs="Arial"/>
        </w:rPr>
        <w:t>.</w:t>
      </w:r>
    </w:p>
    <w:p w:rsidR="0035610D" w:rsidRDefault="0035610D" w:rsidP="0035610D">
      <w:pPr>
        <w:pStyle w:val="disposicoes"/>
        <w:numPr>
          <w:ilvl w:val="2"/>
          <w:numId w:val="5"/>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35610D" w:rsidRDefault="0035610D" w:rsidP="0035610D">
      <w:pPr>
        <w:pStyle w:val="disposicoes"/>
        <w:numPr>
          <w:ilvl w:val="1"/>
          <w:numId w:val="5"/>
        </w:numPr>
        <w:tabs>
          <w:tab w:val="clear" w:pos="1571"/>
          <w:tab w:val="left" w:pos="1134"/>
          <w:tab w:val="num" w:pos="1701"/>
        </w:tabs>
        <w:ind w:left="0" w:hanging="11"/>
      </w:pPr>
      <w:r>
        <w:t>Não poderão participar deste Pregão:</w:t>
      </w:r>
    </w:p>
    <w:p w:rsidR="0035610D" w:rsidRDefault="0035610D" w:rsidP="0035610D">
      <w:pPr>
        <w:pStyle w:val="disposicoes"/>
        <w:numPr>
          <w:ilvl w:val="2"/>
          <w:numId w:val="9"/>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35610D" w:rsidRPr="005E4B65" w:rsidRDefault="0035610D" w:rsidP="0035610D">
      <w:pPr>
        <w:pStyle w:val="disposicoes"/>
        <w:numPr>
          <w:ilvl w:val="2"/>
          <w:numId w:val="9"/>
        </w:numPr>
        <w:tabs>
          <w:tab w:val="left" w:pos="1701"/>
        </w:tabs>
        <w:ind w:hanging="296"/>
      </w:pPr>
      <w:r w:rsidRPr="00714004">
        <w:rPr>
          <w:rFonts w:cs="Arial"/>
          <w:szCs w:val="24"/>
        </w:rPr>
        <w:t>empresário ou sociedade empresarial impedidos de licitar e contratar com a União, conforme artigo 7º da Lei</w:t>
      </w:r>
      <w:r>
        <w:rPr>
          <w:rFonts w:cs="Arial"/>
          <w:szCs w:val="24"/>
        </w:rPr>
        <w:t xml:space="preserve"> n.</w:t>
      </w:r>
      <w:r w:rsidRPr="00714004">
        <w:rPr>
          <w:rFonts w:cs="Arial"/>
          <w:szCs w:val="24"/>
        </w:rPr>
        <w:t xml:space="preserve"> 10.520, de 2002, durante o prazo da sanção aplicada;</w:t>
      </w:r>
    </w:p>
    <w:p w:rsidR="0035610D" w:rsidRDefault="0035610D" w:rsidP="0035610D">
      <w:pPr>
        <w:pStyle w:val="disposicoes"/>
        <w:numPr>
          <w:ilvl w:val="2"/>
          <w:numId w:val="9"/>
        </w:numPr>
        <w:tabs>
          <w:tab w:val="left" w:pos="1701"/>
        </w:tabs>
        <w:ind w:hanging="296"/>
      </w:pPr>
      <w:r>
        <w:t>empresário ou sociedade empresarial declarados inidôneos para licitar ou contratar com a Administração Pública, enquanto perdurarem os motivos determinantes da punição ou até que seja promovida sua reabilitação;</w:t>
      </w:r>
    </w:p>
    <w:p w:rsidR="0035610D" w:rsidRDefault="0035610D" w:rsidP="0035610D">
      <w:pPr>
        <w:pStyle w:val="disposicoes"/>
        <w:numPr>
          <w:ilvl w:val="2"/>
          <w:numId w:val="9"/>
        </w:numPr>
        <w:tabs>
          <w:tab w:val="left" w:pos="1701"/>
        </w:tabs>
        <w:ind w:hanging="296"/>
      </w:pPr>
      <w:r>
        <w:t>sociedade estrangeira não autorizada a funcionar no País;</w:t>
      </w:r>
    </w:p>
    <w:p w:rsidR="0035610D" w:rsidRDefault="0035610D" w:rsidP="0035610D">
      <w:pPr>
        <w:pStyle w:val="disposicoes"/>
        <w:numPr>
          <w:ilvl w:val="2"/>
          <w:numId w:val="9"/>
        </w:numPr>
        <w:tabs>
          <w:tab w:val="left" w:pos="1701"/>
        </w:tabs>
        <w:ind w:hanging="296"/>
      </w:pPr>
      <w:r>
        <w:t>empresário ou sociedade empresarial cujos estatuto ou contrato social não preveja atividade pertinente e compatível com o objeto deste Pregão;</w:t>
      </w:r>
    </w:p>
    <w:p w:rsidR="0035610D" w:rsidRDefault="0035610D" w:rsidP="0035610D">
      <w:pPr>
        <w:pStyle w:val="disposicoes"/>
        <w:numPr>
          <w:ilvl w:val="2"/>
          <w:numId w:val="9"/>
        </w:numPr>
        <w:tabs>
          <w:tab w:val="left" w:pos="1701"/>
        </w:tabs>
        <w:ind w:hanging="296"/>
      </w:pPr>
      <w:r>
        <w:t>empresário ou sociedade empresarial que se encontrem em processo de dissolução, falência, concordata, fusão, cisão, ou incorporação;</w:t>
      </w:r>
    </w:p>
    <w:p w:rsidR="0035610D" w:rsidRDefault="0035610D" w:rsidP="0035610D">
      <w:pPr>
        <w:pStyle w:val="disposicoes"/>
        <w:numPr>
          <w:ilvl w:val="2"/>
          <w:numId w:val="9"/>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35610D" w:rsidRDefault="0035610D" w:rsidP="0035610D">
      <w:pPr>
        <w:pStyle w:val="disposicoes"/>
        <w:numPr>
          <w:ilvl w:val="2"/>
          <w:numId w:val="9"/>
        </w:numPr>
        <w:tabs>
          <w:tab w:val="left" w:pos="1701"/>
        </w:tabs>
        <w:ind w:hanging="296"/>
      </w:pPr>
      <w:r>
        <w:t>consórcio de empresa, qualquer que seja sua forma de constituição;</w:t>
      </w:r>
    </w:p>
    <w:p w:rsidR="0035610D" w:rsidRDefault="0035610D" w:rsidP="0035610D">
      <w:pPr>
        <w:pStyle w:val="disposicoes"/>
        <w:numPr>
          <w:ilvl w:val="2"/>
          <w:numId w:val="9"/>
        </w:numPr>
        <w:tabs>
          <w:tab w:val="left" w:pos="1701"/>
        </w:tabs>
        <w:ind w:hanging="296"/>
      </w:pPr>
      <w:r>
        <w:lastRenderedPageBreak/>
        <w:t>servidor ou parlamentar da Câmara dos Deputados.</w:t>
      </w:r>
    </w:p>
    <w:p w:rsidR="0035610D" w:rsidRPr="00982825" w:rsidRDefault="0035610D" w:rsidP="0035610D">
      <w:pPr>
        <w:pStyle w:val="disposicoes"/>
        <w:numPr>
          <w:ilvl w:val="2"/>
          <w:numId w:val="5"/>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35610D" w:rsidRDefault="0035610D" w:rsidP="0035610D">
      <w:pPr>
        <w:pStyle w:val="Ttulo1"/>
        <w:numPr>
          <w:ilvl w:val="0"/>
          <w:numId w:val="5"/>
        </w:numPr>
        <w:pBdr>
          <w:top w:val="single" w:sz="4" w:space="1" w:color="auto"/>
          <w:bottom w:val="single" w:sz="4" w:space="1" w:color="auto"/>
        </w:pBdr>
        <w:spacing w:before="120" w:after="120"/>
        <w:ind w:left="0" w:hanging="77"/>
        <w:jc w:val="both"/>
      </w:pPr>
      <w:r>
        <w:t xml:space="preserve"> DA APRESENTAÇÃO DA PROPOSTA E DOS DOCUMENTOS DE HABILITAÇÃO </w:t>
      </w:r>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rsidR="0035610D" w:rsidRDefault="0035610D" w:rsidP="0035610D">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rsidR="0035610D" w:rsidRDefault="0035610D" w:rsidP="0035610D">
      <w:pPr>
        <w:pStyle w:val="Ttulo1"/>
        <w:keepNext w:val="0"/>
        <w:numPr>
          <w:ilvl w:val="2"/>
          <w:numId w:val="5"/>
        </w:numPr>
        <w:tabs>
          <w:tab w:val="num" w:pos="1134"/>
        </w:tabs>
        <w:spacing w:before="120" w:after="120"/>
        <w:ind w:left="0" w:firstLine="0"/>
        <w:jc w:val="both"/>
      </w:pPr>
      <w:r>
        <w:t>A licitante deverá declarar, em campo próprio do sistema eletrônico, que cumpre plenamente os requisitos de habilitação exigidos neste Edital e que sua proposta está em conformidade com as exigências deste Edital.</w:t>
      </w:r>
    </w:p>
    <w:p w:rsidR="0035610D" w:rsidRPr="0037219D" w:rsidRDefault="0035610D" w:rsidP="0035610D">
      <w:pPr>
        <w:pStyle w:val="Ttulo1"/>
        <w:keepNext w:val="0"/>
        <w:numPr>
          <w:ilvl w:val="2"/>
          <w:numId w:val="5"/>
        </w:numPr>
        <w:tabs>
          <w:tab w:val="num" w:pos="1134"/>
        </w:tabs>
        <w:spacing w:before="120" w:after="120"/>
        <w:ind w:left="0" w:firstLine="0"/>
        <w:jc w:val="both"/>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rsidR="0035610D" w:rsidRDefault="0035610D" w:rsidP="0035610D">
      <w:pPr>
        <w:pStyle w:val="Ttulo1"/>
        <w:keepNext w:val="0"/>
        <w:numPr>
          <w:ilvl w:val="2"/>
          <w:numId w:val="5"/>
        </w:numPr>
        <w:tabs>
          <w:tab w:val="num" w:pos="1134"/>
        </w:tabs>
        <w:spacing w:before="120" w:after="120"/>
        <w:ind w:left="0" w:firstLine="0"/>
        <w:jc w:val="both"/>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rsidR="0035610D" w:rsidRPr="0037219D" w:rsidRDefault="0035610D" w:rsidP="0035610D">
      <w:pPr>
        <w:pStyle w:val="Ttulo1"/>
        <w:keepNext w:val="0"/>
        <w:numPr>
          <w:ilvl w:val="2"/>
          <w:numId w:val="5"/>
        </w:numPr>
        <w:tabs>
          <w:tab w:val="left" w:pos="1134"/>
          <w:tab w:val="num" w:pos="1842"/>
        </w:tabs>
        <w:spacing w:before="120" w:after="120"/>
        <w:ind w:left="0" w:firstLine="0"/>
        <w:jc w:val="both"/>
      </w:pPr>
      <w:r>
        <w:t xml:space="preserve">A licitante deverá declarar, em campo próprio do sistema eletrônico,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rsidR="0035610D" w:rsidRDefault="0035610D" w:rsidP="0035610D">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 eletrônico, que atende aos requisitos do artigo 3º da Lei Complementar n. 123, de 2006, para fazer jus aos benefícios previstos nessa lei.</w:t>
      </w:r>
    </w:p>
    <w:p w:rsidR="0035610D" w:rsidRDefault="0035610D" w:rsidP="0035610D">
      <w:pPr>
        <w:pStyle w:val="disposicoes"/>
        <w:numPr>
          <w:ilvl w:val="1"/>
          <w:numId w:val="5"/>
        </w:numPr>
        <w:tabs>
          <w:tab w:val="clear" w:pos="1571"/>
          <w:tab w:val="num" w:pos="1134"/>
        </w:tabs>
        <w:ind w:left="0" w:firstLine="0"/>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rsidR="0035610D" w:rsidRDefault="0035610D" w:rsidP="0035610D">
      <w:pPr>
        <w:pStyle w:val="disposicoes"/>
        <w:numPr>
          <w:ilvl w:val="1"/>
          <w:numId w:val="5"/>
        </w:numPr>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35610D" w:rsidRDefault="0035610D" w:rsidP="0035610D">
      <w:pPr>
        <w:pStyle w:val="disposicoes"/>
        <w:numPr>
          <w:ilvl w:val="1"/>
          <w:numId w:val="5"/>
        </w:numPr>
        <w:tabs>
          <w:tab w:val="clear" w:pos="1571"/>
          <w:tab w:val="num" w:pos="1134"/>
        </w:tabs>
        <w:ind w:left="0" w:firstLine="0"/>
      </w:pPr>
      <w:r>
        <w:t xml:space="preserve">O(s) preço(s) registrado(s) na forma expressa no sistema eletrônico deverá(ão) incluir todos os custos e todas as despesas, diretas e indiretas, para </w:t>
      </w:r>
      <w:r w:rsidRPr="0035610D">
        <w:t>prestação dos serviços objeto desta licitação</w:t>
      </w:r>
      <w:r w:rsidRPr="0041650B">
        <w:t xml:space="preserve"> </w:t>
      </w:r>
      <w:r>
        <w:t>para a Câmara dos Deputados, em Brasília-DF.</w:t>
      </w:r>
    </w:p>
    <w:p w:rsidR="0035610D" w:rsidRDefault="0035610D" w:rsidP="0035610D">
      <w:pPr>
        <w:pStyle w:val="disposicoes"/>
        <w:numPr>
          <w:ilvl w:val="1"/>
          <w:numId w:val="5"/>
        </w:numPr>
        <w:tabs>
          <w:tab w:val="clear" w:pos="1571"/>
          <w:tab w:val="num" w:pos="1134"/>
        </w:tabs>
        <w:ind w:left="0" w:firstLine="0"/>
      </w:pPr>
      <w:r>
        <w:lastRenderedPageBreak/>
        <w:t>Qualquer elemento que possa identificar a licitante importa desclassificação da proposta, sem prejuízo das sanções previstas neste Edital.</w:t>
      </w:r>
    </w:p>
    <w:p w:rsidR="0035610D" w:rsidRDefault="0035610D" w:rsidP="0035610D">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e dos documentos de habilitação deverá ser o mesmo constante da documentação apresentada ao Ministério da Economia para registro no Sicaf. </w:t>
      </w:r>
    </w:p>
    <w:p w:rsidR="0035610D" w:rsidRPr="00CF6314" w:rsidRDefault="0035610D" w:rsidP="0035610D">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rsidR="0035610D" w:rsidRDefault="0035610D" w:rsidP="0035610D">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3, no prazo fixado no </w:t>
      </w:r>
      <w:r w:rsidRPr="00CF6314">
        <w:rPr>
          <w:u w:val="single"/>
        </w:rPr>
        <w:t>item 4.1</w:t>
      </w:r>
      <w:r>
        <w:t xml:space="preserve"> deste Título.</w:t>
      </w:r>
    </w:p>
    <w:p w:rsidR="0035610D" w:rsidRDefault="0035610D" w:rsidP="0035610D">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rsidR="0035610D" w:rsidRPr="00146371" w:rsidRDefault="0035610D" w:rsidP="0035610D">
      <w:pPr>
        <w:pStyle w:val="Ttulo1"/>
        <w:keepNext w:val="0"/>
        <w:numPr>
          <w:ilvl w:val="2"/>
          <w:numId w:val="5"/>
        </w:numPr>
        <w:tabs>
          <w:tab w:val="clear" w:pos="1430"/>
          <w:tab w:val="left" w:pos="1134"/>
        </w:tabs>
        <w:spacing w:before="120" w:after="120"/>
        <w:ind w:left="0" w:firstLine="0"/>
        <w:jc w:val="both"/>
      </w:pPr>
      <w:r w:rsidRPr="00146371">
        <w:rPr>
          <w:rFonts w:cs="Arial"/>
          <w:szCs w:val="24"/>
        </w:rPr>
        <w:t xml:space="preserve">Deverá integrar a proposta declaração da licitante de que disponibilizará veículos licenciados em seu nome e que atendam às exigências constantes deste Edital. </w:t>
      </w:r>
    </w:p>
    <w:p w:rsidR="0035610D" w:rsidRDefault="0035610D" w:rsidP="00E854C2">
      <w:pPr>
        <w:tabs>
          <w:tab w:val="left" w:pos="1134"/>
        </w:tabs>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35610D" w:rsidRDefault="0035610D" w:rsidP="0035610D">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35610D" w:rsidRPr="009E05C6" w:rsidRDefault="0035610D" w:rsidP="0035610D">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35610D" w:rsidRPr="005D21B7" w:rsidRDefault="0035610D" w:rsidP="0035610D">
      <w:pPr>
        <w:pStyle w:val="PargrafodaLista"/>
        <w:numPr>
          <w:ilvl w:val="0"/>
          <w:numId w:val="23"/>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rsidR="0035610D" w:rsidRPr="005D21B7" w:rsidRDefault="0035610D" w:rsidP="0035610D">
      <w:pPr>
        <w:pStyle w:val="PargrafodaLista"/>
        <w:numPr>
          <w:ilvl w:val="0"/>
          <w:numId w:val="23"/>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rsidR="0035610D" w:rsidRPr="00CF6314" w:rsidRDefault="0035610D" w:rsidP="0035610D">
      <w:pPr>
        <w:pStyle w:val="PargrafodaLista"/>
        <w:numPr>
          <w:ilvl w:val="0"/>
          <w:numId w:val="23"/>
        </w:numPr>
        <w:spacing w:before="120"/>
        <w:ind w:left="1440" w:hanging="306"/>
        <w:jc w:val="both"/>
        <w:rPr>
          <w:rFonts w:ascii="Times New Roman" w:hAnsi="Times New Roman" w:cs="Arial"/>
          <w:color w:val="000000"/>
          <w:sz w:val="20"/>
          <w:szCs w:val="24"/>
        </w:rPr>
      </w:pPr>
      <w:r w:rsidRPr="00CF6314">
        <w:rPr>
          <w:rFonts w:ascii="Arial" w:hAnsi="Arial" w:cs="Arial"/>
          <w:color w:val="000000"/>
          <w:sz w:val="24"/>
          <w:szCs w:val="24"/>
        </w:rPr>
        <w:t xml:space="preserve">Certidão Negativa de Falência, Concordata, Recuperação Judicial ou Recuperação Extrajudicial, expedida pelo cartório distribuidor da </w:t>
      </w:r>
      <w:r w:rsidRPr="00CF6314">
        <w:rPr>
          <w:rFonts w:ascii="Arial" w:hAnsi="Arial" w:cs="Arial"/>
          <w:b/>
          <w:color w:val="000000"/>
          <w:sz w:val="24"/>
          <w:szCs w:val="24"/>
        </w:rPr>
        <w:t>Sede</w:t>
      </w:r>
      <w:r w:rsidRPr="00CF631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35610D" w:rsidRDefault="0035610D" w:rsidP="0035610D">
      <w:pPr>
        <w:pStyle w:val="PargrafodaLista"/>
        <w:spacing w:before="120"/>
        <w:ind w:left="1843" w:hanging="425"/>
        <w:jc w:val="both"/>
        <w:rPr>
          <w:rFonts w:ascii="Arial" w:hAnsi="Arial" w:cs="Arial"/>
          <w:color w:val="000000"/>
          <w:sz w:val="24"/>
          <w:szCs w:val="24"/>
        </w:rPr>
      </w:pPr>
      <w:r w:rsidRPr="00CF6314">
        <w:rPr>
          <w:rFonts w:ascii="Arial" w:hAnsi="Arial" w:cs="Arial"/>
          <w:color w:val="000000"/>
          <w:sz w:val="24"/>
          <w:szCs w:val="24"/>
        </w:rPr>
        <w:t xml:space="preserve">c.1) as empresas que estejam em recuperação judicial ou em recuperação extrajudicial deverão apresentar a documentação exigida no </w:t>
      </w:r>
      <w:r w:rsidRPr="00CF6314">
        <w:rPr>
          <w:rFonts w:ascii="Arial" w:hAnsi="Arial" w:cs="Arial"/>
          <w:color w:val="000000"/>
          <w:sz w:val="24"/>
          <w:szCs w:val="24"/>
          <w:u w:val="single"/>
        </w:rPr>
        <w:t>subitem 3.2.1</w:t>
      </w:r>
      <w:r w:rsidRPr="00CF6314">
        <w:rPr>
          <w:rFonts w:ascii="Arial" w:hAnsi="Arial" w:cs="Arial"/>
          <w:color w:val="000000"/>
          <w:sz w:val="24"/>
          <w:szCs w:val="24"/>
        </w:rPr>
        <w:t xml:space="preserve"> do Título 3 deste Edital</w:t>
      </w:r>
      <w:r w:rsidR="00AC58B0">
        <w:rPr>
          <w:rFonts w:ascii="Arial" w:hAnsi="Arial" w:cs="Arial"/>
          <w:color w:val="000000"/>
          <w:sz w:val="24"/>
          <w:szCs w:val="24"/>
        </w:rPr>
        <w:t>;</w:t>
      </w:r>
    </w:p>
    <w:p w:rsidR="00AC58B0" w:rsidRPr="00AC58B0" w:rsidRDefault="00AC58B0" w:rsidP="00AC58B0">
      <w:pPr>
        <w:pStyle w:val="PargrafodaLista"/>
        <w:numPr>
          <w:ilvl w:val="0"/>
          <w:numId w:val="23"/>
        </w:numPr>
        <w:spacing w:before="120"/>
        <w:ind w:left="1440" w:hanging="306"/>
        <w:jc w:val="both"/>
        <w:rPr>
          <w:rFonts w:ascii="Arial" w:hAnsi="Arial" w:cs="Arial"/>
          <w:sz w:val="24"/>
          <w:szCs w:val="24"/>
        </w:rPr>
      </w:pPr>
      <w:r w:rsidRPr="00AC58B0">
        <w:rPr>
          <w:rFonts w:ascii="Arial" w:hAnsi="Arial" w:cs="Arial"/>
          <w:sz w:val="24"/>
          <w:szCs w:val="24"/>
        </w:rPr>
        <w:t>Patrimônio Líquido igual ou superior a 10% (dez por cento) do valor estimado para a contratação, comprovado por meio de balanço patrimonial do último exercício social exigível, apresentado na forma da lei;</w:t>
      </w:r>
    </w:p>
    <w:p w:rsidR="00AC58B0" w:rsidRPr="00AC58B0" w:rsidRDefault="00AC58B0" w:rsidP="00AC58B0">
      <w:pPr>
        <w:pStyle w:val="PargrafodaLista"/>
        <w:numPr>
          <w:ilvl w:val="0"/>
          <w:numId w:val="23"/>
        </w:numPr>
        <w:spacing w:before="120"/>
        <w:ind w:left="1440" w:hanging="306"/>
        <w:jc w:val="both"/>
        <w:rPr>
          <w:rFonts w:ascii="Arial" w:hAnsi="Arial" w:cs="Arial"/>
          <w:sz w:val="24"/>
          <w:szCs w:val="24"/>
        </w:rPr>
      </w:pPr>
      <w:r w:rsidRPr="00AC58B0">
        <w:rPr>
          <w:rFonts w:ascii="Arial" w:hAnsi="Arial" w:cs="Arial"/>
          <w:sz w:val="24"/>
          <w:szCs w:val="24"/>
        </w:rPr>
        <w:t xml:space="preserve">atestado de capacidade técnica emitido por pessoa jurídica de direito público ou privado que comprove que a licitante locou, satisfatoriamente, </w:t>
      </w:r>
      <w:r w:rsidRPr="00AC58B0">
        <w:rPr>
          <w:rFonts w:ascii="Arial" w:hAnsi="Arial" w:cs="Arial"/>
          <w:b/>
          <w:sz w:val="24"/>
          <w:szCs w:val="24"/>
        </w:rPr>
        <w:t>em um mesmo contrato</w:t>
      </w:r>
      <w:r w:rsidRPr="00AC58B0">
        <w:rPr>
          <w:rFonts w:ascii="Arial" w:hAnsi="Arial" w:cs="Arial"/>
          <w:sz w:val="24"/>
          <w:szCs w:val="24"/>
        </w:rPr>
        <w:t>, no mínimo 20 (vinte) veículos, pelo período mínimo de 6 (seis) meses;</w:t>
      </w:r>
    </w:p>
    <w:p w:rsidR="00AC58B0" w:rsidRPr="00AC58B0" w:rsidRDefault="00AC58B0" w:rsidP="00AC58B0">
      <w:pPr>
        <w:pStyle w:val="PargrafodaLista"/>
        <w:numPr>
          <w:ilvl w:val="0"/>
          <w:numId w:val="23"/>
        </w:numPr>
        <w:spacing w:before="120"/>
        <w:ind w:left="1440" w:hanging="306"/>
        <w:jc w:val="both"/>
        <w:rPr>
          <w:rFonts w:ascii="Arial" w:hAnsi="Arial" w:cs="Arial"/>
          <w:sz w:val="24"/>
          <w:szCs w:val="24"/>
        </w:rPr>
      </w:pPr>
      <w:r w:rsidRPr="00AC58B0">
        <w:rPr>
          <w:rFonts w:ascii="Arial" w:hAnsi="Arial" w:cs="Arial"/>
          <w:sz w:val="24"/>
          <w:szCs w:val="24"/>
        </w:rPr>
        <w:t xml:space="preserve">atestado de capacidade técnica emitido por pessoa jurídica de direito público ou privado que comprove que a licitante locou, satisfatoriamente, </w:t>
      </w:r>
      <w:r w:rsidRPr="00AC58B0">
        <w:rPr>
          <w:rFonts w:ascii="Arial" w:hAnsi="Arial" w:cs="Arial"/>
          <w:b/>
          <w:sz w:val="24"/>
          <w:szCs w:val="24"/>
        </w:rPr>
        <w:t>em um mesmo contrato</w:t>
      </w:r>
      <w:r w:rsidRPr="00AC58B0">
        <w:rPr>
          <w:rFonts w:ascii="Arial" w:hAnsi="Arial" w:cs="Arial"/>
          <w:sz w:val="24"/>
          <w:szCs w:val="24"/>
        </w:rPr>
        <w:t>, no mínimo, 1 (um) caminhão ou 1 (um) ônibus, pelo período mínimo de 6 (seis) meses.</w:t>
      </w:r>
    </w:p>
    <w:p w:rsidR="00AC58B0" w:rsidRPr="00746806" w:rsidRDefault="00AC58B0" w:rsidP="00AC58B0">
      <w:pPr>
        <w:pStyle w:val="disposicoes"/>
        <w:numPr>
          <w:ilvl w:val="2"/>
          <w:numId w:val="5"/>
        </w:numPr>
        <w:tabs>
          <w:tab w:val="clear" w:pos="1430"/>
          <w:tab w:val="left" w:pos="1134"/>
        </w:tabs>
        <w:ind w:left="0" w:firstLine="0"/>
      </w:pPr>
      <w:r w:rsidRPr="00746806">
        <w:lastRenderedPageBreak/>
        <w:t>O(s) atestado(s) deve(m) permitir a obtenção das seguintes informações:</w:t>
      </w:r>
    </w:p>
    <w:p w:rsidR="00AC58B0" w:rsidRPr="00746806" w:rsidRDefault="00AC58B0" w:rsidP="00AC58B0">
      <w:pPr>
        <w:pStyle w:val="disposicoes"/>
        <w:numPr>
          <w:ilvl w:val="0"/>
          <w:numId w:val="27"/>
        </w:numPr>
        <w:tabs>
          <w:tab w:val="left" w:pos="1134"/>
        </w:tabs>
        <w:ind w:left="1418" w:hanging="284"/>
      </w:pPr>
      <w:r w:rsidRPr="00746806">
        <w:t>indicação do CNPJ, razão social e endereço completo da pessoa jurídica emissora do atestado;</w:t>
      </w:r>
    </w:p>
    <w:p w:rsidR="00AC58B0" w:rsidRPr="00746806" w:rsidRDefault="00AC58B0" w:rsidP="00AC58B0">
      <w:pPr>
        <w:pStyle w:val="disposicoes"/>
        <w:numPr>
          <w:ilvl w:val="0"/>
          <w:numId w:val="27"/>
        </w:numPr>
        <w:tabs>
          <w:tab w:val="left" w:pos="1134"/>
        </w:tabs>
        <w:ind w:left="1418" w:hanging="284"/>
      </w:pPr>
      <w:r w:rsidRPr="00746806">
        <w:t>informação do local e da data de expedição do atestado;</w:t>
      </w:r>
    </w:p>
    <w:p w:rsidR="00AC58B0" w:rsidRPr="00746806" w:rsidRDefault="00AC58B0" w:rsidP="00AC58B0">
      <w:pPr>
        <w:pStyle w:val="disposicoes"/>
        <w:numPr>
          <w:ilvl w:val="0"/>
          <w:numId w:val="27"/>
        </w:numPr>
        <w:tabs>
          <w:tab w:val="left" w:pos="1134"/>
        </w:tabs>
        <w:ind w:left="1418" w:hanging="284"/>
      </w:pPr>
      <w:r w:rsidRPr="00746806">
        <w:t>descrição da data de início e término da(s) locação(ões) referenciada(s) no documento.</w:t>
      </w:r>
    </w:p>
    <w:p w:rsidR="00AC58B0" w:rsidRPr="00746806" w:rsidRDefault="00AC58B0" w:rsidP="00AC58B0">
      <w:pPr>
        <w:pStyle w:val="disposicoes"/>
        <w:numPr>
          <w:ilvl w:val="2"/>
          <w:numId w:val="5"/>
        </w:numPr>
        <w:tabs>
          <w:tab w:val="clear" w:pos="1430"/>
          <w:tab w:val="left" w:pos="1134"/>
        </w:tabs>
        <w:ind w:left="0" w:firstLine="0"/>
      </w:pPr>
      <w:r w:rsidRPr="00746806">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rsidR="00AC58B0" w:rsidRDefault="00AC58B0" w:rsidP="00AC58B0">
      <w:pPr>
        <w:pStyle w:val="disposicoes"/>
        <w:numPr>
          <w:ilvl w:val="2"/>
          <w:numId w:val="5"/>
        </w:numPr>
        <w:tabs>
          <w:tab w:val="clear" w:pos="1430"/>
          <w:tab w:val="left" w:pos="1134"/>
        </w:tabs>
        <w:ind w:left="0" w:firstLine="0"/>
        <w:rPr>
          <w:rFonts w:cs="Arial"/>
          <w:color w:val="000000"/>
          <w:szCs w:val="24"/>
        </w:rPr>
      </w:pPr>
      <w:r w:rsidRPr="00AC58B0">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locados os veículos.</w:t>
      </w:r>
    </w:p>
    <w:p w:rsidR="0035610D" w:rsidRPr="00AC58B0" w:rsidRDefault="0035610D" w:rsidP="00AC58B0">
      <w:pPr>
        <w:pStyle w:val="disposicoes"/>
        <w:numPr>
          <w:ilvl w:val="2"/>
          <w:numId w:val="5"/>
        </w:numPr>
        <w:tabs>
          <w:tab w:val="clear" w:pos="1430"/>
          <w:tab w:val="left" w:pos="1134"/>
        </w:tabs>
        <w:ind w:left="0" w:firstLine="0"/>
        <w:rPr>
          <w:rFonts w:cs="Arial"/>
          <w:color w:val="000000"/>
          <w:szCs w:val="24"/>
        </w:rPr>
      </w:pPr>
      <w:r>
        <w:t>As licitantes poderão deixar de apresentar os documentos de habilitação que constem do Sicaf.</w:t>
      </w:r>
    </w:p>
    <w:p w:rsidR="0035610D" w:rsidRPr="00CF6314" w:rsidRDefault="0035610D" w:rsidP="00AC58B0">
      <w:pPr>
        <w:pStyle w:val="disposicoes"/>
        <w:numPr>
          <w:ilvl w:val="3"/>
          <w:numId w:val="5"/>
        </w:numPr>
        <w:tabs>
          <w:tab w:val="clear" w:pos="1931"/>
          <w:tab w:val="left"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35610D" w:rsidRDefault="0035610D" w:rsidP="00AC58B0">
      <w:pPr>
        <w:pStyle w:val="Ttulo1"/>
        <w:keepNext w:val="0"/>
        <w:numPr>
          <w:ilvl w:val="1"/>
          <w:numId w:val="5"/>
        </w:numPr>
        <w:tabs>
          <w:tab w:val="left"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7C4594">
        <w:rPr>
          <w:u w:val="single"/>
        </w:rPr>
        <w:t>2</w:t>
      </w:r>
      <w:r>
        <w:t xml:space="preserve"> do Título 11 deste Edital.</w:t>
      </w:r>
    </w:p>
    <w:p w:rsidR="0035610D" w:rsidRPr="00DF5FD4" w:rsidRDefault="0035610D" w:rsidP="00AC58B0">
      <w:pPr>
        <w:pStyle w:val="disposicoes"/>
        <w:numPr>
          <w:ilvl w:val="1"/>
          <w:numId w:val="5"/>
        </w:numPr>
        <w:tabs>
          <w:tab w:val="clear" w:pos="1571"/>
          <w:tab w:val="left"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rsidR="0035610D" w:rsidRDefault="0035610D" w:rsidP="0035610D">
      <w:pPr>
        <w:pStyle w:val="Ttulo1"/>
        <w:numPr>
          <w:ilvl w:val="0"/>
          <w:numId w:val="5"/>
        </w:numPr>
        <w:pBdr>
          <w:top w:val="single" w:sz="4" w:space="1" w:color="auto"/>
          <w:bottom w:val="single" w:sz="4" w:space="1" w:color="auto"/>
        </w:pBdr>
        <w:spacing w:before="120" w:after="120"/>
        <w:ind w:left="0" w:hanging="77"/>
      </w:pPr>
      <w:r>
        <w:t xml:space="preserve"> DA ABERTURA DA SESSÃO</w:t>
      </w:r>
      <w:r>
        <w:fldChar w:fldCharType="begin"/>
      </w:r>
      <w:r>
        <w:instrText xml:space="preserve"> XE "</w:instrText>
      </w:r>
      <w:r w:rsidRPr="003E7177">
        <w:instrText>5. DA ABERTURA DA SESSÃO</w:instrText>
      </w:r>
      <w:r>
        <w:instrText xml:space="preserve">; e " </w:instrText>
      </w:r>
      <w:r>
        <w:fldChar w:fldCharType="end"/>
      </w:r>
    </w:p>
    <w:p w:rsidR="0035610D" w:rsidRDefault="0035610D" w:rsidP="0035610D">
      <w:pPr>
        <w:pStyle w:val="disposicoes"/>
        <w:numPr>
          <w:ilvl w:val="1"/>
          <w:numId w:val="5"/>
        </w:numPr>
        <w:tabs>
          <w:tab w:val="clear" w:pos="1571"/>
          <w:tab w:val="num" w:pos="1134"/>
        </w:tabs>
        <w:ind w:left="0" w:firstLine="0"/>
      </w:pPr>
      <w:r>
        <w:t>A abertura da sessão pública deste Pregão, conduzida pelo Pregoeiro, ocorrerá na data, hora e no sítio eletrônico indicados na primeira página deste Edital.</w:t>
      </w:r>
    </w:p>
    <w:p w:rsidR="0035610D" w:rsidRDefault="0035610D" w:rsidP="0035610D">
      <w:pPr>
        <w:pStyle w:val="disposicoes"/>
        <w:numPr>
          <w:ilvl w:val="1"/>
          <w:numId w:val="5"/>
        </w:numPr>
        <w:tabs>
          <w:tab w:val="clear" w:pos="1571"/>
          <w:tab w:val="num" w:pos="1134"/>
        </w:tabs>
        <w:ind w:left="0" w:firstLine="0"/>
      </w:pPr>
      <w:r>
        <w:t>Durante a sessão pública, a comunicação entre o Pregoeiro e as licitantes ocorrerá exclusivamente mediante troca de mensagens, em campo próprio do sistema eletrônico.</w:t>
      </w:r>
    </w:p>
    <w:p w:rsidR="0035610D" w:rsidRDefault="0035610D" w:rsidP="0035610D">
      <w:pPr>
        <w:pStyle w:val="disposicoes"/>
        <w:numPr>
          <w:ilvl w:val="1"/>
          <w:numId w:val="5"/>
        </w:numPr>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35610D" w:rsidRDefault="0035610D" w:rsidP="0035610D">
      <w:pPr>
        <w:pStyle w:val="Ttulo1"/>
        <w:numPr>
          <w:ilvl w:val="0"/>
          <w:numId w:val="5"/>
        </w:numPr>
        <w:pBdr>
          <w:top w:val="single" w:sz="4" w:space="1" w:color="auto"/>
          <w:bottom w:val="single" w:sz="4" w:space="1" w:color="auto"/>
        </w:pBdr>
        <w:spacing w:before="120" w:after="120"/>
        <w:ind w:left="0" w:hanging="77"/>
      </w:pPr>
      <w:r>
        <w:lastRenderedPageBreak/>
        <w:t xml:space="preserve"> 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rsidR="0035610D" w:rsidRDefault="0035610D" w:rsidP="00AC58B0">
      <w:pPr>
        <w:pStyle w:val="disposicoes"/>
        <w:numPr>
          <w:ilvl w:val="1"/>
          <w:numId w:val="5"/>
        </w:numPr>
        <w:tabs>
          <w:tab w:val="clear" w:pos="1571"/>
          <w:tab w:val="num" w:pos="1134"/>
        </w:tabs>
        <w:ind w:left="0" w:firstLine="0"/>
      </w:pPr>
      <w:r>
        <w:t>O Pregoeiro verificará as propostas apresentadas e desclassificará aquelas que não estejam em conformidade com os requisitos estabelecidos neste Edital.</w:t>
      </w:r>
    </w:p>
    <w:p w:rsidR="0035610D" w:rsidRDefault="0035610D" w:rsidP="0035610D">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rsidR="0035610D" w:rsidRPr="00DF5FD4" w:rsidRDefault="0035610D" w:rsidP="0035610D">
      <w:pPr>
        <w:pStyle w:val="disposicoes"/>
        <w:numPr>
          <w:ilvl w:val="1"/>
          <w:numId w:val="5"/>
        </w:numPr>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35610D" w:rsidRPr="00AC58B0" w:rsidRDefault="00AC58B0" w:rsidP="0035610D">
      <w:pPr>
        <w:pStyle w:val="disposicoes"/>
        <w:numPr>
          <w:ilvl w:val="1"/>
          <w:numId w:val="5"/>
        </w:numPr>
        <w:tabs>
          <w:tab w:val="clear" w:pos="1571"/>
          <w:tab w:val="num" w:pos="1134"/>
        </w:tabs>
        <w:spacing w:after="0"/>
        <w:ind w:left="0" w:firstLine="0"/>
      </w:pPr>
      <w:r w:rsidRPr="00AC58B0">
        <w:t>A</w:t>
      </w:r>
      <w:r w:rsidR="0035610D" w:rsidRPr="00AC58B0">
        <w:t xml:space="preserve"> proposta que não contemplar todos os itens do grupo</w:t>
      </w:r>
      <w:r w:rsidRPr="00AC58B0">
        <w:t xml:space="preserve"> único</w:t>
      </w:r>
      <w:r w:rsidR="0035610D" w:rsidRPr="00AC58B0">
        <w:t xml:space="preserve"> será desclassificada. </w:t>
      </w:r>
    </w:p>
    <w:p w:rsidR="0035610D" w:rsidRDefault="0035610D" w:rsidP="0035610D">
      <w:pPr>
        <w:pStyle w:val="disposicoes"/>
        <w:numPr>
          <w:ilvl w:val="1"/>
          <w:numId w:val="5"/>
        </w:numPr>
        <w:tabs>
          <w:tab w:val="clear" w:pos="1571"/>
          <w:tab w:val="num" w:pos="1134"/>
        </w:tabs>
        <w:ind w:left="0" w:firstLine="0"/>
      </w:pPr>
      <w:r w:rsidRPr="00CB5708">
        <w:t xml:space="preserve">O sistema eletrônico </w:t>
      </w:r>
      <w:r>
        <w:t>selecio</w:t>
      </w:r>
      <w:r w:rsidRPr="00CB5708">
        <w:t>nará automaticamente as propostas classificadas pelo Pregoeiro</w:t>
      </w:r>
      <w:r>
        <w:t>.</w:t>
      </w:r>
    </w:p>
    <w:p w:rsidR="0035610D" w:rsidRDefault="0035610D" w:rsidP="0035610D">
      <w:pPr>
        <w:pStyle w:val="disposicoes"/>
        <w:numPr>
          <w:ilvl w:val="1"/>
          <w:numId w:val="5"/>
        </w:numPr>
        <w:tabs>
          <w:tab w:val="clear" w:pos="1571"/>
          <w:tab w:val="num" w:pos="1134"/>
        </w:tabs>
        <w:ind w:left="0" w:firstLine="0"/>
      </w:pPr>
      <w:r>
        <w:t xml:space="preserve">Somente as licitantes com propostas classificadas participarão da etapa de envio de lances. </w:t>
      </w:r>
    </w:p>
    <w:p w:rsidR="0035610D" w:rsidRDefault="0035610D" w:rsidP="0035610D">
      <w:pPr>
        <w:pStyle w:val="disposicoes"/>
        <w:numPr>
          <w:ilvl w:val="1"/>
          <w:numId w:val="5"/>
        </w:numPr>
        <w:tabs>
          <w:tab w:val="clear" w:pos="1571"/>
          <w:tab w:val="num" w:pos="1134"/>
        </w:tabs>
        <w:ind w:left="0" w:firstLine="0"/>
      </w:pPr>
      <w:r>
        <w:t xml:space="preserve">O critério a ser utilizado para a classificação das propostas será o de </w:t>
      </w:r>
      <w:r w:rsidRPr="00A82998">
        <w:rPr>
          <w:b/>
        </w:rPr>
        <w:t xml:space="preserve">menor preço total para </w:t>
      </w:r>
      <w:r w:rsidRPr="00AC58B0">
        <w:rPr>
          <w:b/>
        </w:rPr>
        <w:t>o grupo único</w:t>
      </w:r>
      <w:r w:rsidRPr="00AC58B0">
        <w:rPr>
          <w:rStyle w:val="fonte"/>
        </w:rPr>
        <w:t>, observado</w:t>
      </w:r>
      <w:r w:rsidRPr="005C599B">
        <w:rPr>
          <w:rStyle w:val="fonte"/>
        </w:rPr>
        <w:t xml:space="preserve">, em qualquer caso, o disposto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Pr="005C599B">
        <w:t>.</w:t>
      </w:r>
    </w:p>
    <w:p w:rsidR="0035610D" w:rsidRDefault="00AC58B0" w:rsidP="0035610D">
      <w:pPr>
        <w:pStyle w:val="Ttulo1"/>
        <w:numPr>
          <w:ilvl w:val="0"/>
          <w:numId w:val="5"/>
        </w:numPr>
        <w:pBdr>
          <w:top w:val="single" w:sz="4" w:space="1" w:color="auto"/>
          <w:bottom w:val="single" w:sz="4" w:space="1" w:color="auto"/>
        </w:pBdr>
        <w:spacing w:before="120" w:after="120"/>
        <w:ind w:left="0" w:hanging="77"/>
      </w:pPr>
      <w:r>
        <w:t xml:space="preserve"> </w:t>
      </w:r>
      <w:r w:rsidR="0035610D">
        <w:t>DA FASE COMPETITIVA</w:t>
      </w:r>
      <w:r w:rsidR="0035610D">
        <w:fldChar w:fldCharType="begin"/>
      </w:r>
      <w:r w:rsidR="0035610D">
        <w:instrText xml:space="preserve"> XE "</w:instrText>
      </w:r>
      <w:r w:rsidR="0035610D" w:rsidRPr="00877292">
        <w:instrText xml:space="preserve">7. </w:instrText>
      </w:r>
      <w:r w:rsidR="0035610D">
        <w:instrText xml:space="preserve">DA FASE COMPETITIVA; g " </w:instrText>
      </w:r>
      <w:r w:rsidR="0035610D">
        <w:fldChar w:fldCharType="end"/>
      </w:r>
    </w:p>
    <w:p w:rsidR="0035610D" w:rsidRDefault="0035610D" w:rsidP="0035610D">
      <w:pPr>
        <w:pStyle w:val="Ttulo1"/>
        <w:keepNext w:val="0"/>
        <w:numPr>
          <w:ilvl w:val="1"/>
          <w:numId w:val="5"/>
        </w:numPr>
        <w:tabs>
          <w:tab w:val="num" w:pos="1134"/>
        </w:tabs>
        <w:spacing w:before="120" w:after="120"/>
        <w:ind w:left="0" w:firstLine="0"/>
        <w:jc w:val="both"/>
      </w:pPr>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35610D" w:rsidRDefault="0035610D" w:rsidP="0035610D">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35610D" w:rsidRDefault="0035610D" w:rsidP="0035610D">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35610D" w:rsidRDefault="0035610D" w:rsidP="0035610D">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AC58B0">
        <w:t>observado o intervalo mínimo de diferença de valores entre os lances, que incidirá tanto em relação aos lances intermediários quanto em relação ao lance que cobrir a melhor oferta</w:t>
      </w:r>
      <w:r w:rsidRPr="00AC58B0">
        <w:rPr>
          <w:rFonts w:cs="Arial"/>
          <w:szCs w:val="24"/>
        </w:rPr>
        <w:t xml:space="preserve">. </w:t>
      </w:r>
    </w:p>
    <w:p w:rsidR="0035610D" w:rsidRDefault="0035610D" w:rsidP="0035610D">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35610D" w:rsidRDefault="0035610D" w:rsidP="0035610D">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35610D" w:rsidRDefault="0035610D" w:rsidP="0035610D">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35610D" w:rsidRDefault="0035610D" w:rsidP="0035610D">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w:t>
      </w:r>
      <w:r>
        <w:lastRenderedPageBreak/>
        <w:t xml:space="preserve">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35610D" w:rsidRPr="00CF6314" w:rsidRDefault="0035610D" w:rsidP="0035610D">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rsidR="0035610D" w:rsidRPr="00CF6314" w:rsidRDefault="0035610D" w:rsidP="0035610D">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rsidR="0035610D" w:rsidRPr="00F72828" w:rsidRDefault="0035610D" w:rsidP="0035610D">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rsidR="0035610D" w:rsidRPr="00CF6314" w:rsidRDefault="0035610D" w:rsidP="0035610D">
      <w:r w:rsidRPr="00CF6314">
        <w:rPr>
          <w:rFonts w:ascii="Arial" w:hAnsi="Arial" w:cs="Arial"/>
          <w:b/>
          <w:sz w:val="24"/>
          <w:szCs w:val="24"/>
          <w:u w:val="single"/>
        </w:rPr>
        <w:t>Do Modo de Disputa</w:t>
      </w:r>
    </w:p>
    <w:p w:rsidR="0035610D" w:rsidRPr="00AC58B0" w:rsidRDefault="0035610D" w:rsidP="00AC58B0">
      <w:pPr>
        <w:pStyle w:val="Ttulo1"/>
        <w:keepNext w:val="0"/>
        <w:numPr>
          <w:ilvl w:val="1"/>
          <w:numId w:val="5"/>
        </w:numPr>
        <w:tabs>
          <w:tab w:val="num" w:pos="1134"/>
        </w:tabs>
        <w:spacing w:before="120" w:after="120"/>
        <w:ind w:left="0" w:firstLine="0"/>
        <w:jc w:val="both"/>
      </w:pPr>
      <w:r w:rsidRPr="00AC58B0">
        <w:t xml:space="preserve"> Para o presente Pregão, será adotado para o envio de lances o </w:t>
      </w:r>
      <w:r w:rsidRPr="00AC58B0">
        <w:rPr>
          <w:b/>
          <w:u w:val="single"/>
        </w:rPr>
        <w:t>Modo de Disputa Aberto</w:t>
      </w:r>
      <w:r w:rsidRPr="00AC58B0">
        <w:t>: as licitantes apresentarão lances públicos e sucessivos, com prorrogações, conforme o critério de julgamento definido neste Edital.</w:t>
      </w:r>
    </w:p>
    <w:p w:rsidR="0035610D" w:rsidRPr="00AC58B0" w:rsidRDefault="0035610D" w:rsidP="00AC58B0">
      <w:pPr>
        <w:pStyle w:val="Ttulo1"/>
        <w:keepNext w:val="0"/>
        <w:numPr>
          <w:ilvl w:val="2"/>
          <w:numId w:val="5"/>
        </w:numPr>
        <w:tabs>
          <w:tab w:val="clear" w:pos="1430"/>
          <w:tab w:val="num" w:pos="1134"/>
        </w:tabs>
        <w:spacing w:before="120" w:after="120"/>
        <w:ind w:left="0" w:firstLine="0"/>
        <w:jc w:val="both"/>
      </w:pPr>
      <w:r w:rsidRPr="00AC58B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35610D" w:rsidRPr="00AC58B0" w:rsidRDefault="0035610D" w:rsidP="00AC58B0">
      <w:pPr>
        <w:pStyle w:val="Ttulo1"/>
        <w:keepNext w:val="0"/>
        <w:numPr>
          <w:ilvl w:val="2"/>
          <w:numId w:val="5"/>
        </w:numPr>
        <w:tabs>
          <w:tab w:val="clear" w:pos="1430"/>
          <w:tab w:val="num" w:pos="1134"/>
        </w:tabs>
        <w:spacing w:before="120" w:after="120"/>
        <w:ind w:left="0" w:firstLine="0"/>
        <w:jc w:val="both"/>
      </w:pPr>
      <w:r w:rsidRPr="00AC58B0">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35610D" w:rsidRPr="00AC58B0" w:rsidRDefault="0035610D" w:rsidP="00AC58B0">
      <w:pPr>
        <w:pStyle w:val="Ttulo1"/>
        <w:keepNext w:val="0"/>
        <w:numPr>
          <w:ilvl w:val="2"/>
          <w:numId w:val="5"/>
        </w:numPr>
        <w:tabs>
          <w:tab w:val="clear" w:pos="1430"/>
          <w:tab w:val="num" w:pos="1134"/>
        </w:tabs>
        <w:spacing w:before="120" w:after="120"/>
        <w:ind w:left="0" w:firstLine="0"/>
        <w:jc w:val="both"/>
      </w:pPr>
      <w:r w:rsidRPr="00AC58B0">
        <w:t>Na hipótese de não haver novos lances na forma estabelecida nos subitens anteriores, a sessão pública de lances será encerrada automaticamente.</w:t>
      </w:r>
    </w:p>
    <w:p w:rsidR="0035610D" w:rsidRPr="00AC58B0" w:rsidRDefault="0035610D" w:rsidP="00AC58B0">
      <w:pPr>
        <w:pStyle w:val="Ttulo1"/>
        <w:keepNext w:val="0"/>
        <w:numPr>
          <w:ilvl w:val="2"/>
          <w:numId w:val="5"/>
        </w:numPr>
        <w:tabs>
          <w:tab w:val="clear" w:pos="1430"/>
          <w:tab w:val="num" w:pos="1134"/>
        </w:tabs>
        <w:spacing w:before="120" w:after="120"/>
        <w:ind w:left="0" w:firstLine="0"/>
        <w:jc w:val="both"/>
      </w:pPr>
      <w:r w:rsidRPr="00AC58B0">
        <w:t>Encerrada a fase competitiva sem que haja a prorrogação automática pelo sistema eletrônico, o Pregoeiro poderá admitir o reinício da etapa de envio de lances, em prol da consecução do melhor preço, mediante justificativa.</w:t>
      </w:r>
    </w:p>
    <w:p w:rsidR="0035610D" w:rsidRPr="00AC58B0" w:rsidRDefault="0035610D" w:rsidP="00AC58B0">
      <w:pPr>
        <w:pStyle w:val="Ttulo1"/>
        <w:keepNext w:val="0"/>
        <w:numPr>
          <w:ilvl w:val="2"/>
          <w:numId w:val="5"/>
        </w:numPr>
        <w:tabs>
          <w:tab w:val="clear" w:pos="1430"/>
          <w:tab w:val="num" w:pos="1134"/>
        </w:tabs>
        <w:spacing w:before="120" w:after="120"/>
        <w:ind w:left="0" w:firstLine="0"/>
        <w:jc w:val="both"/>
      </w:pPr>
      <w:r w:rsidRPr="00AC58B0">
        <w:t xml:space="preserve">O intervalo mínimo de diferença de valores entre os lances será de </w:t>
      </w:r>
      <w:r w:rsidR="00AC58B0" w:rsidRPr="00AC58B0">
        <w:t>0,1</w:t>
      </w:r>
      <w:r w:rsidRPr="00AC58B0">
        <w:t>% (</w:t>
      </w:r>
      <w:r w:rsidR="00AC58B0" w:rsidRPr="00AC58B0">
        <w:t>um décimo por cento</w:t>
      </w:r>
      <w:r w:rsidRPr="00AC58B0">
        <w:t>), e incidirá tanto em relação aos lances intermediários quanto em relação ao lance que cobrir a melhor oferta.</w:t>
      </w:r>
    </w:p>
    <w:p w:rsidR="0035610D" w:rsidRPr="003C539F" w:rsidRDefault="00AC58B0" w:rsidP="0035610D">
      <w:pPr>
        <w:pStyle w:val="Ttulo1"/>
        <w:numPr>
          <w:ilvl w:val="0"/>
          <w:numId w:val="5"/>
        </w:numPr>
        <w:pBdr>
          <w:top w:val="single" w:sz="4" w:space="1" w:color="auto"/>
          <w:bottom w:val="single" w:sz="4" w:space="1" w:color="auto"/>
        </w:pBdr>
        <w:spacing w:before="120" w:after="120"/>
        <w:ind w:left="0" w:hanging="77"/>
      </w:pPr>
      <w:r>
        <w:t xml:space="preserve"> </w:t>
      </w:r>
      <w:r w:rsidR="0035610D" w:rsidRPr="00CF6314">
        <w:t>DOS CRITÉRIOS DE DESEMPATE</w:t>
      </w:r>
      <w:r w:rsidR="0035610D" w:rsidRPr="00EC443B">
        <w:t xml:space="preserve"> </w:t>
      </w:r>
      <w:r w:rsidR="0035610D">
        <w:fldChar w:fldCharType="begin"/>
      </w:r>
      <w:r w:rsidR="0035610D">
        <w:instrText xml:space="preserve"> XE "</w:instrText>
      </w:r>
      <w:r w:rsidR="0035610D" w:rsidRPr="00B46087">
        <w:instrText xml:space="preserve">8. </w:instrText>
      </w:r>
      <w:r w:rsidR="0035610D" w:rsidRPr="00CF6314">
        <w:instrText>DOS CRITÉRIOS DE DESEMPATE</w:instrText>
      </w:r>
      <w:r w:rsidR="0035610D">
        <w:instrText xml:space="preserve">; h" </w:instrText>
      </w:r>
      <w:r w:rsidR="0035610D">
        <w:fldChar w:fldCharType="end"/>
      </w:r>
    </w:p>
    <w:p w:rsidR="0035610D" w:rsidRDefault="0035610D" w:rsidP="00BD29EC">
      <w:pPr>
        <w:pStyle w:val="Ttulo1"/>
        <w:keepNext w:val="0"/>
        <w:numPr>
          <w:ilvl w:val="1"/>
          <w:numId w:val="5"/>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35610D" w:rsidRDefault="0035610D" w:rsidP="0035610D">
      <w:pPr>
        <w:pStyle w:val="Ttulo1"/>
        <w:keepNext w:val="0"/>
        <w:numPr>
          <w:ilvl w:val="2"/>
          <w:numId w:val="5"/>
        </w:numPr>
        <w:tabs>
          <w:tab w:val="num" w:pos="1134"/>
        </w:tabs>
        <w:spacing w:before="120" w:after="120"/>
        <w:ind w:left="0" w:firstLine="0"/>
        <w:jc w:val="both"/>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rsidR="0035610D" w:rsidRDefault="0035610D" w:rsidP="0035610D">
      <w:pPr>
        <w:pStyle w:val="Ttulo1"/>
        <w:keepNext w:val="0"/>
        <w:numPr>
          <w:ilvl w:val="2"/>
          <w:numId w:val="5"/>
        </w:numPr>
        <w:tabs>
          <w:tab w:val="num" w:pos="1134"/>
        </w:tabs>
        <w:spacing w:before="120" w:after="120"/>
        <w:ind w:left="0" w:firstLine="0"/>
        <w:jc w:val="both"/>
      </w:pPr>
      <w:r>
        <w:lastRenderedPageBreak/>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35610D" w:rsidRPr="00CD0EDC" w:rsidRDefault="0035610D" w:rsidP="0035610D">
      <w:pPr>
        <w:pStyle w:val="Ttulo1"/>
        <w:keepNext w:val="0"/>
        <w:numPr>
          <w:ilvl w:val="2"/>
          <w:numId w:val="5"/>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rsidR="0035610D" w:rsidRDefault="0035610D" w:rsidP="0035610D">
      <w:pPr>
        <w:pStyle w:val="Ttulo1"/>
        <w:keepNext w:val="0"/>
        <w:numPr>
          <w:ilvl w:val="2"/>
          <w:numId w:val="5"/>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rsidR="0035610D" w:rsidRDefault="0035610D" w:rsidP="0035610D">
      <w:pPr>
        <w:pStyle w:val="Ttulo1"/>
        <w:keepNext w:val="0"/>
        <w:numPr>
          <w:ilvl w:val="2"/>
          <w:numId w:val="5"/>
        </w:numPr>
        <w:tabs>
          <w:tab w:val="num" w:pos="1134"/>
        </w:tabs>
        <w:spacing w:before="120" w:after="120"/>
        <w:ind w:left="0" w:firstLine="0"/>
        <w:jc w:val="both"/>
      </w:pPr>
      <w:r>
        <w:t>O Pregoeiro poderá solicitar documentos que comprovem o enquadramento da licitante na categoria de microempresa ou empresa de pequeno porte.</w:t>
      </w:r>
    </w:p>
    <w:p w:rsidR="0035610D" w:rsidRDefault="0035610D" w:rsidP="0035610D">
      <w:pPr>
        <w:pStyle w:val="Ttulo1"/>
        <w:keepNext w:val="0"/>
        <w:numPr>
          <w:ilvl w:val="2"/>
          <w:numId w:val="5"/>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35610D" w:rsidRDefault="0035610D" w:rsidP="00AC58B0">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35610D" w:rsidRDefault="0035610D" w:rsidP="0035610D">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35610D" w:rsidRPr="00FE060A" w:rsidRDefault="0035610D" w:rsidP="0035610D">
      <w:pPr>
        <w:pStyle w:val="Ttulo1"/>
        <w:numPr>
          <w:ilvl w:val="0"/>
          <w:numId w:val="5"/>
        </w:numPr>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35610D" w:rsidRDefault="0035610D" w:rsidP="00AC58B0">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35610D" w:rsidRDefault="0035610D" w:rsidP="0035610D">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35610D" w:rsidRPr="0046010A" w:rsidRDefault="0035610D" w:rsidP="0035610D">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35610D" w:rsidRPr="00CF6314" w:rsidRDefault="0035610D" w:rsidP="0035610D">
      <w:pPr>
        <w:pStyle w:val="Ttulo1"/>
        <w:keepNext w:val="0"/>
        <w:numPr>
          <w:ilvl w:val="2"/>
          <w:numId w:val="5"/>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35610D" w:rsidRDefault="0035610D" w:rsidP="0035610D">
      <w:pPr>
        <w:pStyle w:val="Ttulo1"/>
        <w:keepNext w:val="0"/>
        <w:numPr>
          <w:ilvl w:val="1"/>
          <w:numId w:val="5"/>
        </w:numPr>
        <w:tabs>
          <w:tab w:val="num" w:pos="1134"/>
        </w:tabs>
        <w:spacing w:before="120" w:after="120"/>
        <w:ind w:left="0" w:firstLine="0"/>
        <w:jc w:val="both"/>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35610D" w:rsidRDefault="0035610D" w:rsidP="0035610D">
      <w:pPr>
        <w:pStyle w:val="Ttulo1"/>
        <w:numPr>
          <w:ilvl w:val="0"/>
          <w:numId w:val="5"/>
        </w:numPr>
        <w:pBdr>
          <w:top w:val="single" w:sz="4" w:space="1" w:color="auto"/>
          <w:bottom w:val="single" w:sz="4" w:space="1" w:color="auto"/>
        </w:pBdr>
        <w:spacing w:before="120" w:after="120"/>
        <w:ind w:left="0" w:hanging="77"/>
        <w:jc w:val="both"/>
      </w:pPr>
      <w:r>
        <w:lastRenderedPageBreak/>
        <w:t xml:space="preserve"> DO JULGAMENTO DA PROPOSTA</w:t>
      </w:r>
      <w:r>
        <w:fldChar w:fldCharType="begin"/>
      </w:r>
      <w:r>
        <w:instrText xml:space="preserve"> XE "10</w:instrText>
      </w:r>
      <w:r w:rsidRPr="00B50A41">
        <w:instrText>. DO JULGAMENTO DA PROPOSTA</w:instrText>
      </w:r>
      <w:r>
        <w:instrText xml:space="preserve">; j " </w:instrText>
      </w:r>
      <w:r>
        <w:fldChar w:fldCharType="end"/>
      </w:r>
    </w:p>
    <w:p w:rsidR="0035610D" w:rsidRDefault="0035610D" w:rsidP="0035610D">
      <w:pPr>
        <w:pStyle w:val="Ttulo1"/>
        <w:keepNext w:val="0"/>
        <w:numPr>
          <w:ilvl w:val="1"/>
          <w:numId w:val="5"/>
        </w:numPr>
        <w:tabs>
          <w:tab w:val="clear" w:pos="1571"/>
          <w:tab w:val="num" w:pos="1134"/>
        </w:tabs>
        <w:spacing w:before="120" w:after="120"/>
        <w:ind w:left="0" w:firstLine="0"/>
        <w:jc w:val="both"/>
      </w:pPr>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35610D" w:rsidRDefault="0035610D" w:rsidP="0035610D">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35610D" w:rsidRDefault="0035610D" w:rsidP="0035610D">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AC58B0">
        <w:t>extrapolar os valores unitários apresentados no</w:t>
      </w:r>
      <w:r>
        <w:t xml:space="preserve"> orçamento estimado.</w:t>
      </w:r>
    </w:p>
    <w:p w:rsidR="0035610D" w:rsidRPr="00FB10B6" w:rsidRDefault="0035610D" w:rsidP="00AC58B0">
      <w:pPr>
        <w:pStyle w:val="disposicoes"/>
        <w:numPr>
          <w:ilvl w:val="1"/>
          <w:numId w:val="5"/>
        </w:numPr>
        <w:tabs>
          <w:tab w:val="clear" w:pos="1571"/>
          <w:tab w:val="left" w:pos="1134"/>
        </w:tabs>
        <w:ind w:left="0" w:firstLine="0"/>
      </w:pPr>
      <w:r w:rsidRPr="00FB10B6">
        <w:t xml:space="preserve">Na forma de documentação complementar, observado o disposto no subitem anterior, o Pregoeiro poderá solicitar catálogos ou informações do fabricante que comprovem a perfeita adequação do objeto ofertado às exigências editalícias. </w:t>
      </w:r>
    </w:p>
    <w:p w:rsidR="0035610D" w:rsidRPr="00FB10B6" w:rsidRDefault="0035610D" w:rsidP="0035610D">
      <w:pPr>
        <w:pStyle w:val="disposicoes"/>
        <w:numPr>
          <w:ilvl w:val="1"/>
          <w:numId w:val="5"/>
        </w:numPr>
        <w:tabs>
          <w:tab w:val="clear" w:pos="1571"/>
          <w:tab w:val="left" w:pos="1134"/>
        </w:tabs>
        <w:ind w:left="0" w:firstLine="0"/>
      </w:pPr>
      <w:r w:rsidRPr="00FB10B6">
        <w:t xml:space="preserve">A indicação do endereço do sítio eletrônico do fabricante referente à documentação técnica apresentada poderá ser aceita, como alternativa, para fins de averiguação das especificações do objeto, desde que o </w:t>
      </w:r>
      <w:r w:rsidRPr="00FB10B6">
        <w:rPr>
          <w:i/>
        </w:rPr>
        <w:t>link</w:t>
      </w:r>
      <w:r w:rsidRPr="00FB10B6">
        <w:t xml:space="preserve"> indicado direcione especificamente para o produto ofertado, sendo vedado </w:t>
      </w:r>
      <w:r w:rsidRPr="00FB10B6">
        <w:rPr>
          <w:i/>
        </w:rPr>
        <w:t xml:space="preserve">link </w:t>
      </w:r>
      <w:r w:rsidRPr="00FB10B6">
        <w:t>que forneça apenas a página inicial do sítio eletrônico do fabricante.</w:t>
      </w:r>
    </w:p>
    <w:p w:rsidR="0035610D" w:rsidRPr="008E6ABC" w:rsidRDefault="0035610D" w:rsidP="0035610D">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 xml:space="preserve">em relação às especificações </w:t>
      </w:r>
      <w:r w:rsidRPr="00AC58B0">
        <w:t>técnicas, ao preço final ofertado</w:t>
      </w:r>
      <w:r w:rsidR="00AC58B0" w:rsidRPr="00AC58B0">
        <w:t xml:space="preserve"> </w:t>
      </w:r>
      <w:r w:rsidRPr="00AC58B0">
        <w:t xml:space="preserve">e, caso solicitado pelo Pregoeiro, aos documentos complementares encaminhados conforme o disposto no </w:t>
      </w:r>
      <w:r w:rsidRPr="00AC58B0">
        <w:rPr>
          <w:u w:val="single"/>
        </w:rPr>
        <w:t>item 4.10</w:t>
      </w:r>
      <w:r w:rsidRPr="00AC58B0">
        <w:t xml:space="preserve"> do Título 4 deste Edital.</w:t>
      </w:r>
    </w:p>
    <w:p w:rsidR="0035610D" w:rsidRDefault="0035610D" w:rsidP="0035610D">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rsidR="0035610D" w:rsidRDefault="0035610D" w:rsidP="0035610D">
      <w:pPr>
        <w:pStyle w:val="disposicoes"/>
        <w:numPr>
          <w:ilvl w:val="1"/>
          <w:numId w:val="5"/>
        </w:numPr>
        <w:tabs>
          <w:tab w:val="clear" w:pos="1571"/>
          <w:tab w:val="left" w:pos="1134"/>
        </w:tabs>
        <w:ind w:left="0" w:firstLine="0"/>
      </w:pPr>
      <w:r>
        <w:t>Erros e omissões existentes na proposta de preços poderão ser retificados pela licitante, após solicitação e/ou consentimento do Pregoeiro, desde que o preço final ofertado não sofra acréscimo.</w:t>
      </w:r>
    </w:p>
    <w:p w:rsidR="0035610D" w:rsidRDefault="0035610D" w:rsidP="0035610D">
      <w:pPr>
        <w:pStyle w:val="Ttulo1"/>
        <w:keepNext w:val="0"/>
        <w:numPr>
          <w:ilvl w:val="1"/>
          <w:numId w:val="5"/>
        </w:numPr>
        <w:tabs>
          <w:tab w:val="num" w:pos="1134"/>
        </w:tabs>
        <w:spacing w:before="120" w:after="120"/>
        <w:ind w:left="0" w:firstLine="0"/>
        <w:jc w:val="both"/>
      </w:pPr>
      <w:r>
        <w:t xml:space="preserve">Concluídos os procedimentos descritos neste Título, o Pregoeiro anunciará o resultado do julgamento da proposta, realizado com base no critério estabelecido no </w:t>
      </w:r>
      <w:r w:rsidRPr="0028695E">
        <w:rPr>
          <w:u w:val="single"/>
        </w:rPr>
        <w:t>Título 6</w:t>
      </w:r>
      <w:r>
        <w:t xml:space="preserve"> deste Edital.</w:t>
      </w:r>
    </w:p>
    <w:p w:rsidR="0035610D" w:rsidRDefault="0035610D" w:rsidP="00FB10B6">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FB10B6">
        <w:t>.</w:t>
      </w:r>
    </w:p>
    <w:p w:rsidR="0035610D" w:rsidRDefault="0035610D" w:rsidP="0035610D">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rsidR="0035610D" w:rsidRDefault="0035610D" w:rsidP="0035610D">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rsidR="0035610D" w:rsidRDefault="0035610D" w:rsidP="0035610D">
      <w:pPr>
        <w:pStyle w:val="Ttulo1"/>
        <w:numPr>
          <w:ilvl w:val="0"/>
          <w:numId w:val="5"/>
        </w:numPr>
        <w:pBdr>
          <w:top w:val="single" w:sz="4" w:space="1" w:color="auto"/>
          <w:bottom w:val="single" w:sz="4" w:space="1" w:color="auto"/>
        </w:pBdr>
        <w:spacing w:before="120" w:after="120"/>
        <w:ind w:left="0" w:hanging="77"/>
      </w:pPr>
      <w:r>
        <w:lastRenderedPageBreak/>
        <w:t xml:space="preserve"> DA HABILITAÇÃO</w:t>
      </w:r>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rsidR="0035610D" w:rsidRDefault="0035610D" w:rsidP="0035610D">
      <w:pPr>
        <w:pStyle w:val="Ttulo1"/>
        <w:keepNext w:val="0"/>
        <w:numPr>
          <w:ilvl w:val="1"/>
          <w:numId w:val="5"/>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35610D" w:rsidRDefault="0035610D" w:rsidP="0035610D">
      <w:pPr>
        <w:pStyle w:val="Ttulo1"/>
        <w:keepNext w:val="0"/>
        <w:numPr>
          <w:ilvl w:val="1"/>
          <w:numId w:val="5"/>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35610D" w:rsidRDefault="0035610D" w:rsidP="0035610D">
      <w:pPr>
        <w:pStyle w:val="disposicoes"/>
        <w:numPr>
          <w:ilvl w:val="1"/>
          <w:numId w:val="5"/>
        </w:numPr>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t xml:space="preserve"> </w:t>
      </w:r>
    </w:p>
    <w:p w:rsidR="0035610D" w:rsidRDefault="0035610D" w:rsidP="0035610D">
      <w:pPr>
        <w:pStyle w:val="Ttulo1"/>
        <w:keepNext w:val="0"/>
        <w:numPr>
          <w:ilvl w:val="2"/>
          <w:numId w:val="5"/>
        </w:numPr>
        <w:tabs>
          <w:tab w:val="clear" w:pos="1430"/>
          <w:tab w:val="left" w:pos="1134"/>
        </w:tabs>
        <w:spacing w:before="120" w:after="120"/>
        <w:ind w:left="0" w:firstLine="0"/>
        <w:jc w:val="both"/>
      </w:pPr>
      <w:r>
        <w:t>Nesse caso, os documentos deverão ser encaminhados, no prazo estabelecido pelo Pregoeiro, à Secretaria Executiva da Comissão Permanente de Licitação, localizada no endereço da Comissão citado na página 1.</w:t>
      </w:r>
    </w:p>
    <w:p w:rsidR="0035610D" w:rsidRDefault="0035610D" w:rsidP="0035610D">
      <w:pPr>
        <w:pStyle w:val="disposicoes"/>
        <w:numPr>
          <w:ilvl w:val="1"/>
          <w:numId w:val="5"/>
        </w:numPr>
        <w:tabs>
          <w:tab w:val="clear" w:pos="1571"/>
          <w:tab w:val="left" w:pos="1134"/>
        </w:tabs>
        <w:ind w:left="0" w:firstLine="0"/>
        <w:rPr>
          <w:rStyle w:val="fonte"/>
        </w:rPr>
      </w:pPr>
      <w:r>
        <w:t>Sob pena de inabilitação, os documentos encaminhados deverão estar em nome da licitante, com indicação do número de inscrição no CNPJ, que deverá ser o mesmo utilizado para cadastramento de sua proposta.</w:t>
      </w:r>
    </w:p>
    <w:p w:rsidR="0035610D" w:rsidRPr="006364FC" w:rsidRDefault="0035610D" w:rsidP="0035610D">
      <w:pPr>
        <w:pStyle w:val="Ttulo1"/>
        <w:keepNext w:val="0"/>
        <w:numPr>
          <w:ilvl w:val="2"/>
          <w:numId w:val="5"/>
        </w:numPr>
        <w:tabs>
          <w:tab w:val="clear" w:pos="1430"/>
          <w:tab w:val="left" w:pos="1134"/>
        </w:tabs>
        <w:spacing w:before="120" w:after="120"/>
        <w:ind w:left="0" w:firstLine="0"/>
        <w:jc w:val="both"/>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rsidR="0035610D" w:rsidRDefault="0035610D" w:rsidP="0035610D">
      <w:pPr>
        <w:pStyle w:val="Ttulo1"/>
        <w:keepNext w:val="0"/>
        <w:numPr>
          <w:ilvl w:val="2"/>
          <w:numId w:val="5"/>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35610D" w:rsidRDefault="0035610D" w:rsidP="0035610D">
      <w:pPr>
        <w:pStyle w:val="Ttulo1"/>
        <w:keepNext w:val="0"/>
        <w:numPr>
          <w:ilvl w:val="2"/>
          <w:numId w:val="5"/>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35610D" w:rsidRPr="00507DED" w:rsidRDefault="0035610D" w:rsidP="0035610D">
      <w:pPr>
        <w:pStyle w:val="disposicoes"/>
        <w:numPr>
          <w:ilvl w:val="1"/>
          <w:numId w:val="5"/>
        </w:numPr>
        <w:tabs>
          <w:tab w:val="clear" w:pos="1571"/>
          <w:tab w:val="num" w:pos="1134"/>
        </w:tabs>
        <w:ind w:left="0" w:firstLine="0"/>
      </w:pPr>
      <w:r w:rsidRPr="00C3702D">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507DED">
        <w:t>para a regularização da documentação, a realização do pagamento ou parcelamento do débito e a emissão de eventuais certidões negativas ou positivas com efeito de certidão negativa</w:t>
      </w:r>
      <w:r>
        <w:t>.</w:t>
      </w:r>
    </w:p>
    <w:p w:rsidR="0035610D" w:rsidRPr="00C3702D" w:rsidRDefault="0035610D" w:rsidP="0035610D">
      <w:pPr>
        <w:pStyle w:val="disposicoes"/>
        <w:numPr>
          <w:ilvl w:val="2"/>
          <w:numId w:val="5"/>
        </w:numPr>
        <w:tabs>
          <w:tab w:val="clear" w:pos="1430"/>
          <w:tab w:val="left" w:pos="1134"/>
        </w:tabs>
        <w:ind w:left="0" w:firstLine="0"/>
      </w:pPr>
      <w:r w:rsidRPr="00C3702D">
        <w:t xml:space="preserve">Poderá ser concedida prorrogação do prazo previsto neste </w:t>
      </w:r>
      <w:r w:rsidRPr="00633ADE">
        <w:rPr>
          <w:u w:val="single"/>
        </w:rPr>
        <w:t>item 11.</w:t>
      </w:r>
      <w:r w:rsidR="007C4594">
        <w:rPr>
          <w:u w:val="single"/>
        </w:rPr>
        <w:t>5</w:t>
      </w:r>
      <w:r w:rsidRPr="00C3702D">
        <w:t>, por igual período, a critério da Câmara dos Deputados, quando requerida pela licitante, mediante apresentação de justificativa.</w:t>
      </w:r>
    </w:p>
    <w:p w:rsidR="0035610D" w:rsidRPr="005D181F" w:rsidRDefault="0035610D" w:rsidP="0035610D">
      <w:pPr>
        <w:pStyle w:val="disposicoes"/>
        <w:numPr>
          <w:ilvl w:val="2"/>
          <w:numId w:val="5"/>
        </w:numPr>
        <w:tabs>
          <w:tab w:val="clear" w:pos="1430"/>
          <w:tab w:val="left" w:pos="1134"/>
        </w:tabs>
        <w:ind w:left="0" w:firstLine="0"/>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rsidR="0035610D" w:rsidRPr="003C653E" w:rsidRDefault="0035610D" w:rsidP="0035610D">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35610D" w:rsidRPr="003F3540" w:rsidRDefault="0035610D" w:rsidP="0035610D">
      <w:pPr>
        <w:pStyle w:val="disposicoes"/>
        <w:numPr>
          <w:ilvl w:val="0"/>
          <w:numId w:val="11"/>
        </w:numPr>
        <w:ind w:left="1418" w:hanging="284"/>
      </w:pPr>
      <w:r w:rsidRPr="003C653E">
        <w:lastRenderedPageBreak/>
        <w:t>no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4" w:history="1">
        <w:r w:rsidRPr="006B57B4">
          <w:rPr>
            <w:rStyle w:val="Hyperlink"/>
          </w:rPr>
          <w:t>http://www.portaltransparencia.gov.br</w:t>
        </w:r>
      </w:hyperlink>
      <w:r w:rsidRPr="003F3540">
        <w:t>);</w:t>
      </w:r>
    </w:p>
    <w:p w:rsidR="0035610D" w:rsidRPr="003C653E" w:rsidRDefault="0035610D" w:rsidP="0035610D">
      <w:pPr>
        <w:pStyle w:val="disposicoes"/>
        <w:numPr>
          <w:ilvl w:val="0"/>
          <w:numId w:val="11"/>
        </w:numPr>
        <w:ind w:left="1418" w:hanging="284"/>
      </w:pPr>
      <w:r w:rsidRPr="003C653E">
        <w:t>por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rsidR="0035610D" w:rsidRPr="003C653E" w:rsidRDefault="0035610D" w:rsidP="0035610D">
      <w:pPr>
        <w:pStyle w:val="disposicoes"/>
        <w:numPr>
          <w:ilvl w:val="0"/>
          <w:numId w:val="11"/>
        </w:numPr>
        <w:ind w:left="1418" w:hanging="284"/>
      </w:pPr>
      <w:r w:rsidRPr="003C653E">
        <w:t>por composição societária das empresas a serem contratadas, mediante pesquisa no Sicaf,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rsidR="0035610D" w:rsidRPr="005D181F" w:rsidRDefault="0035610D" w:rsidP="0035610D">
      <w:pPr>
        <w:pStyle w:val="disposicoes"/>
        <w:numPr>
          <w:ilvl w:val="1"/>
          <w:numId w:val="5"/>
        </w:numPr>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B10B6">
        <w:t>.</w:t>
      </w:r>
    </w:p>
    <w:p w:rsidR="0035610D" w:rsidRDefault="0035610D" w:rsidP="0035610D">
      <w:pPr>
        <w:pStyle w:val="Ttulo1"/>
        <w:numPr>
          <w:ilvl w:val="0"/>
          <w:numId w:val="5"/>
        </w:numPr>
        <w:pBdr>
          <w:top w:val="single" w:sz="4" w:space="1" w:color="auto"/>
          <w:bottom w:val="single" w:sz="4" w:space="1" w:color="auto"/>
        </w:pBdr>
        <w:spacing w:before="120" w:after="120"/>
        <w:ind w:left="0" w:hanging="77"/>
        <w:jc w:val="both"/>
      </w:pPr>
      <w:r>
        <w:t xml:space="preserve"> DO RECURSO E DA ADJUDICAÇÃO</w:t>
      </w:r>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rsidR="0035610D" w:rsidRPr="009908F3" w:rsidRDefault="0035610D" w:rsidP="0035610D">
      <w:pPr>
        <w:pStyle w:val="Ttulo1"/>
        <w:keepNext w:val="0"/>
        <w:numPr>
          <w:ilvl w:val="1"/>
          <w:numId w:val="5"/>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Pr="009908F3">
        <w:rPr>
          <w:rFonts w:cs="Arial"/>
          <w:szCs w:val="24"/>
        </w:rPr>
        <w:t>.</w:t>
      </w:r>
    </w:p>
    <w:p w:rsidR="0035610D" w:rsidRPr="009908F3" w:rsidRDefault="0035610D" w:rsidP="0035610D">
      <w:pPr>
        <w:pStyle w:val="Ttulo1"/>
        <w:keepNext w:val="0"/>
        <w:numPr>
          <w:ilvl w:val="2"/>
          <w:numId w:val="5"/>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35610D" w:rsidRDefault="0035610D" w:rsidP="0035610D">
      <w:pPr>
        <w:pStyle w:val="Ttulo1"/>
        <w:keepNext w:val="0"/>
        <w:numPr>
          <w:ilvl w:val="2"/>
          <w:numId w:val="5"/>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35610D" w:rsidRDefault="0035610D" w:rsidP="0035610D">
      <w:pPr>
        <w:pStyle w:val="Ttulo1"/>
        <w:keepNext w:val="0"/>
        <w:numPr>
          <w:ilvl w:val="1"/>
          <w:numId w:val="5"/>
        </w:numPr>
        <w:tabs>
          <w:tab w:val="clear" w:pos="1571"/>
          <w:tab w:val="num" w:pos="1134"/>
        </w:tabs>
        <w:spacing w:before="120" w:after="120"/>
        <w:ind w:left="0" w:firstLine="0"/>
        <w:jc w:val="both"/>
      </w:pPr>
      <w:r>
        <w:t>As razões do recurso deverão ser apresentadas no prazo de 3 (três) dias, em campo próprio do sistema eletrônico.</w:t>
      </w:r>
    </w:p>
    <w:p w:rsidR="0035610D" w:rsidRDefault="0035610D" w:rsidP="0035610D">
      <w:pPr>
        <w:pStyle w:val="Ttulo1"/>
        <w:keepNext w:val="0"/>
        <w:numPr>
          <w:ilvl w:val="1"/>
          <w:numId w:val="5"/>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35610D" w:rsidRDefault="0035610D" w:rsidP="0035610D">
      <w:pPr>
        <w:pStyle w:val="Ttulo1"/>
        <w:keepNext w:val="0"/>
        <w:numPr>
          <w:ilvl w:val="1"/>
          <w:numId w:val="5"/>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35610D" w:rsidRDefault="0035610D" w:rsidP="0035610D">
      <w:pPr>
        <w:pStyle w:val="Ttulo1"/>
        <w:keepNext w:val="0"/>
        <w:numPr>
          <w:ilvl w:val="1"/>
          <w:numId w:val="5"/>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rsidR="0035610D" w:rsidRPr="00FB10B6" w:rsidRDefault="0035610D" w:rsidP="0035610D">
      <w:pPr>
        <w:pStyle w:val="Ttulo1"/>
        <w:keepNext w:val="0"/>
        <w:numPr>
          <w:ilvl w:val="1"/>
          <w:numId w:val="5"/>
        </w:numPr>
        <w:tabs>
          <w:tab w:val="clear" w:pos="1571"/>
          <w:tab w:val="num" w:pos="1134"/>
        </w:tabs>
        <w:spacing w:before="120" w:after="120"/>
        <w:ind w:left="0" w:firstLine="0"/>
        <w:jc w:val="both"/>
        <w:rPr>
          <w:lang w:val="pt-PT"/>
        </w:rPr>
      </w:pPr>
      <w:r>
        <w:t xml:space="preserve">Caso não reconsidere sua decisão, o Pregoeiro submeterá o recurso devidamente informado à </w:t>
      </w:r>
      <w:r w:rsidRPr="00FB10B6">
        <w:t>consideração do Diretor-Geral para fins de decisão quanto ao recurso e à adjudicação do objeto.</w:t>
      </w:r>
    </w:p>
    <w:p w:rsidR="0035610D" w:rsidRPr="00FB10B6" w:rsidRDefault="0035610D" w:rsidP="0035610D">
      <w:pPr>
        <w:pStyle w:val="Ttulo1"/>
        <w:keepNext w:val="0"/>
        <w:numPr>
          <w:ilvl w:val="1"/>
          <w:numId w:val="5"/>
        </w:numPr>
        <w:tabs>
          <w:tab w:val="clear" w:pos="1571"/>
          <w:tab w:val="num" w:pos="1134"/>
        </w:tabs>
        <w:spacing w:before="120" w:after="120"/>
        <w:ind w:left="0" w:firstLine="0"/>
        <w:jc w:val="both"/>
      </w:pPr>
      <w:r w:rsidRPr="00FB10B6">
        <w:lastRenderedPageBreak/>
        <w:t>Em caso de não ser aceita a manifestação quanto à intenção de recurso, por falta de fundamentação, ou se não ocorrerem manifestações formais no sentido de interpor recurso, caberá ao Pregoeiro adjudicar o objeto.</w:t>
      </w:r>
    </w:p>
    <w:p w:rsidR="0035610D" w:rsidRPr="00FB10B6" w:rsidRDefault="0035610D" w:rsidP="0035610D">
      <w:pPr>
        <w:pStyle w:val="Ttulo1"/>
        <w:keepNext w:val="0"/>
        <w:numPr>
          <w:ilvl w:val="1"/>
          <w:numId w:val="5"/>
        </w:numPr>
        <w:tabs>
          <w:tab w:val="clear" w:pos="1571"/>
          <w:tab w:val="num" w:pos="1134"/>
        </w:tabs>
        <w:spacing w:before="120" w:after="120"/>
        <w:ind w:left="0" w:firstLine="0"/>
        <w:jc w:val="both"/>
      </w:pPr>
      <w:r w:rsidRPr="00FB10B6">
        <w:t>O Pregoeiro encaminhará o processo devidamente instruído à Diretoria-Geral e proporá a sua homologação.</w:t>
      </w:r>
    </w:p>
    <w:p w:rsidR="0035610D" w:rsidRPr="00FB10B6" w:rsidRDefault="0035610D" w:rsidP="0035610D">
      <w:pPr>
        <w:pStyle w:val="Ttulo1"/>
        <w:keepNext w:val="0"/>
        <w:numPr>
          <w:ilvl w:val="1"/>
          <w:numId w:val="5"/>
        </w:numPr>
        <w:tabs>
          <w:tab w:val="clear" w:pos="1571"/>
          <w:tab w:val="num" w:pos="1134"/>
        </w:tabs>
        <w:spacing w:before="120" w:after="120"/>
        <w:ind w:left="0" w:firstLine="0"/>
        <w:jc w:val="both"/>
      </w:pPr>
      <w:r w:rsidRPr="00FB10B6">
        <w:t xml:space="preserve">Caberá à </w:t>
      </w:r>
      <w:r w:rsidR="00FB10B6" w:rsidRPr="00FB10B6">
        <w:t>Diretoria-Geral</w:t>
      </w:r>
      <w:r w:rsidRPr="00FB10B6">
        <w:t xml:space="preserve"> homologar o resultado da licitação.</w:t>
      </w:r>
    </w:p>
    <w:p w:rsidR="0035610D" w:rsidRPr="008038BD" w:rsidRDefault="0035610D" w:rsidP="0035610D">
      <w:pPr>
        <w:pStyle w:val="Ttulo1"/>
        <w:numPr>
          <w:ilvl w:val="0"/>
          <w:numId w:val="5"/>
        </w:numPr>
        <w:pBdr>
          <w:top w:val="single" w:sz="4" w:space="1" w:color="auto"/>
          <w:bottom w:val="single" w:sz="4" w:space="1" w:color="auto"/>
        </w:pBdr>
        <w:spacing w:before="120" w:after="120"/>
        <w:ind w:left="0" w:hanging="77"/>
      </w:pPr>
      <w:r>
        <w:t xml:space="preserve"> </w:t>
      </w: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rsidR="0035610D" w:rsidRPr="008038BD" w:rsidRDefault="0035610D" w:rsidP="00FB10B6">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35610D" w:rsidRDefault="0035610D" w:rsidP="0035610D">
      <w:pPr>
        <w:pStyle w:val="Ttulo1"/>
        <w:keepNext w:val="0"/>
        <w:numPr>
          <w:ilvl w:val="1"/>
          <w:numId w:val="5"/>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35610D" w:rsidRDefault="0035610D" w:rsidP="0035610D">
      <w:pPr>
        <w:pStyle w:val="Ttulo1"/>
        <w:numPr>
          <w:ilvl w:val="0"/>
          <w:numId w:val="5"/>
        </w:numPr>
        <w:pBdr>
          <w:top w:val="single" w:sz="4" w:space="1" w:color="auto"/>
          <w:bottom w:val="single" w:sz="4" w:space="1" w:color="auto"/>
        </w:pBdr>
        <w:spacing w:before="120" w:after="120"/>
        <w:ind w:left="0" w:hanging="77"/>
      </w:pPr>
      <w:r>
        <w:t xml:space="preserve"> 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rsidR="0035610D" w:rsidRPr="00C85A18" w:rsidRDefault="0035610D" w:rsidP="0035610D">
      <w:pPr>
        <w:pStyle w:val="Ttulo1"/>
        <w:keepNext w:val="0"/>
        <w:numPr>
          <w:ilvl w:val="1"/>
          <w:numId w:val="5"/>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35610D" w:rsidRPr="00C85A18" w:rsidRDefault="0035610D" w:rsidP="0035610D">
      <w:pPr>
        <w:pStyle w:val="Ttulo1"/>
        <w:keepNext w:val="0"/>
        <w:numPr>
          <w:ilvl w:val="1"/>
          <w:numId w:val="5"/>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35610D" w:rsidRPr="00C85A18" w:rsidRDefault="0035610D" w:rsidP="0035610D">
      <w:pPr>
        <w:pStyle w:val="Ttulo1"/>
        <w:keepNext w:val="0"/>
        <w:numPr>
          <w:ilvl w:val="1"/>
          <w:numId w:val="5"/>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35610D" w:rsidRDefault="0035610D" w:rsidP="0035610D">
      <w:pPr>
        <w:pStyle w:val="Ttulo1"/>
        <w:keepNext w:val="0"/>
        <w:numPr>
          <w:ilvl w:val="1"/>
          <w:numId w:val="5"/>
        </w:numPr>
        <w:tabs>
          <w:tab w:val="clear" w:pos="1571"/>
          <w:tab w:val="num" w:pos="1134"/>
        </w:tabs>
        <w:spacing w:before="120" w:after="120"/>
        <w:ind w:left="0" w:firstLine="0"/>
        <w:jc w:val="both"/>
        <w:rPr>
          <w:rFonts w:cs="Arial"/>
        </w:rPr>
      </w:pPr>
      <w:r w:rsidRPr="00CF6314">
        <w:rPr>
          <w:rFonts w:cs="Arial"/>
        </w:rPr>
        <w:t xml:space="preserve">Ficará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35610D" w:rsidRPr="00A4103A"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rsidR="0035610D"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entregar a documentação exigida neste Edital;</w:t>
      </w:r>
    </w:p>
    <w:p w:rsidR="0035610D"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apresentar documentação falsa;</w:t>
      </w:r>
    </w:p>
    <w:p w:rsidR="0035610D"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 execução do objeto;</w:t>
      </w:r>
    </w:p>
    <w:p w:rsidR="0035610D"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mantiver a proposta;</w:t>
      </w:r>
    </w:p>
    <w:p w:rsidR="0035610D"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rsidR="0035610D"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fraudar a execução do contrato;</w:t>
      </w:r>
    </w:p>
    <w:p w:rsidR="0035610D"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comportar-se de modo inidôneo;</w:t>
      </w:r>
    </w:p>
    <w:p w:rsidR="0035610D"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rsidR="0035610D" w:rsidRDefault="0035610D" w:rsidP="00FB10B6">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r>
        <w:rPr>
          <w:rFonts w:ascii="Arial" w:hAnsi="Arial" w:cs="Arial"/>
        </w:rPr>
        <w:t>cometer fraude fiscal.</w:t>
      </w:r>
    </w:p>
    <w:p w:rsidR="0035610D" w:rsidRDefault="0035610D" w:rsidP="00FB10B6">
      <w:pPr>
        <w:pStyle w:val="Ttulo1"/>
        <w:keepNext w:val="0"/>
        <w:numPr>
          <w:ilvl w:val="2"/>
          <w:numId w:val="5"/>
        </w:numPr>
        <w:tabs>
          <w:tab w:val="clear" w:pos="1430"/>
          <w:tab w:val="left" w:pos="1134"/>
        </w:tabs>
        <w:spacing w:before="120" w:after="120"/>
        <w:ind w:left="0" w:firstLine="0"/>
        <w:jc w:val="both"/>
      </w:pPr>
      <w:r w:rsidRPr="00A4103A">
        <w:t>As sanções serão registradas e publicadas no Sicaf</w:t>
      </w:r>
      <w:r>
        <w:t>.</w:t>
      </w:r>
    </w:p>
    <w:p w:rsidR="0035610D" w:rsidRPr="00C85A18" w:rsidRDefault="0035610D" w:rsidP="0035610D">
      <w:pPr>
        <w:pStyle w:val="Ttulo1"/>
        <w:keepNext w:val="0"/>
        <w:numPr>
          <w:ilvl w:val="1"/>
          <w:numId w:val="5"/>
        </w:numPr>
        <w:tabs>
          <w:tab w:val="clear" w:pos="1571"/>
          <w:tab w:val="num" w:pos="1134"/>
        </w:tabs>
        <w:spacing w:before="120" w:after="120"/>
        <w:ind w:left="0" w:firstLine="0"/>
        <w:jc w:val="both"/>
        <w:rPr>
          <w:rFonts w:cs="Arial"/>
        </w:rPr>
      </w:pPr>
      <w:r w:rsidRPr="002740B8">
        <w:lastRenderedPageBreak/>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35610D" w:rsidRDefault="0035610D" w:rsidP="00FB10B6">
      <w:pPr>
        <w:pStyle w:val="Ttulo1"/>
        <w:keepNext w:val="0"/>
        <w:numPr>
          <w:ilvl w:val="2"/>
          <w:numId w:val="5"/>
        </w:numPr>
        <w:tabs>
          <w:tab w:val="clear" w:pos="1430"/>
          <w:tab w:val="left" w:pos="1134"/>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Sicaf, pelo prazo de até 5 (cinco) anos</w:t>
      </w:r>
      <w:r w:rsidRPr="00E61B14">
        <w:t>.</w:t>
      </w:r>
    </w:p>
    <w:p w:rsidR="0035610D" w:rsidRPr="00C85A18" w:rsidRDefault="0035610D" w:rsidP="0035610D">
      <w:pPr>
        <w:pStyle w:val="Ttulo1"/>
        <w:keepNext w:val="0"/>
        <w:numPr>
          <w:ilvl w:val="1"/>
          <w:numId w:val="5"/>
        </w:numPr>
        <w:tabs>
          <w:tab w:val="clear" w:pos="1571"/>
          <w:tab w:val="num" w:pos="1134"/>
        </w:tabs>
        <w:spacing w:before="120" w:after="120"/>
        <w:ind w:left="0" w:firstLine="0"/>
        <w:jc w:val="both"/>
      </w:pPr>
      <w:r>
        <w:t>Demais sanções administrativas estão previstas no Anexo n. 5 (Minuta do Contrato).</w:t>
      </w:r>
    </w:p>
    <w:p w:rsidR="0035610D" w:rsidRDefault="0035610D" w:rsidP="0035610D">
      <w:pPr>
        <w:pStyle w:val="Ttulo1"/>
        <w:numPr>
          <w:ilvl w:val="0"/>
          <w:numId w:val="5"/>
        </w:numPr>
        <w:pBdr>
          <w:top w:val="single" w:sz="4" w:space="1" w:color="auto"/>
          <w:bottom w:val="single" w:sz="4" w:space="1" w:color="auto"/>
        </w:pBdr>
        <w:spacing w:before="120" w:after="120"/>
        <w:ind w:left="0" w:hanging="77"/>
      </w:pPr>
      <w:r>
        <w:t xml:space="preserve"> DAS DISPOSIÇÕES GERAIS</w:t>
      </w:r>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rsidR="0035610D" w:rsidRDefault="0035610D" w:rsidP="00FB10B6">
      <w:pPr>
        <w:pStyle w:val="Ttulo1"/>
        <w:keepNext w:val="0"/>
        <w:numPr>
          <w:ilvl w:val="1"/>
          <w:numId w:val="5"/>
        </w:numPr>
        <w:tabs>
          <w:tab w:val="clear" w:pos="1571"/>
          <w:tab w:val="num" w:pos="1134"/>
        </w:tabs>
        <w:spacing w:before="120" w:after="120"/>
        <w:ind w:left="0" w:firstLine="0"/>
        <w:jc w:val="both"/>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rsidR="0035610D" w:rsidRDefault="0035610D" w:rsidP="0035610D">
      <w:pPr>
        <w:pStyle w:val="Ttulo1"/>
        <w:keepNext w:val="0"/>
        <w:numPr>
          <w:ilvl w:val="2"/>
          <w:numId w:val="5"/>
        </w:numPr>
        <w:tabs>
          <w:tab w:val="num" w:pos="1134"/>
        </w:tabs>
        <w:spacing w:before="120" w:after="120"/>
        <w:ind w:left="0" w:firstLine="0"/>
        <w:jc w:val="both"/>
      </w:pPr>
      <w:r>
        <w:t>No caso de desfazimento do procedimento licitatório fica assegurado o contraditório e a ampla defesa.</w:t>
      </w:r>
    </w:p>
    <w:p w:rsidR="0035610D" w:rsidRDefault="0035610D" w:rsidP="0035610D">
      <w:pPr>
        <w:pStyle w:val="Ttulo1"/>
        <w:keepNext w:val="0"/>
        <w:numPr>
          <w:ilvl w:val="1"/>
          <w:numId w:val="5"/>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35610D" w:rsidRDefault="0035610D" w:rsidP="0035610D">
      <w:pPr>
        <w:pStyle w:val="Ttulo1"/>
        <w:keepNext w:val="0"/>
        <w:numPr>
          <w:ilvl w:val="1"/>
          <w:numId w:val="5"/>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35610D" w:rsidRDefault="0035610D" w:rsidP="0035610D">
      <w:pPr>
        <w:pStyle w:val="Ttulo1"/>
        <w:keepNext w:val="0"/>
        <w:numPr>
          <w:ilvl w:val="1"/>
          <w:numId w:val="5"/>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35610D" w:rsidRPr="003C539F" w:rsidRDefault="0035610D" w:rsidP="0035610D">
      <w:pPr>
        <w:pStyle w:val="Ttulo1"/>
        <w:keepNext w:val="0"/>
        <w:numPr>
          <w:ilvl w:val="1"/>
          <w:numId w:val="5"/>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35610D" w:rsidRPr="003C539F" w:rsidRDefault="0035610D" w:rsidP="0035610D">
      <w:pPr>
        <w:pStyle w:val="Ttulo1"/>
        <w:keepNext w:val="0"/>
        <w:numPr>
          <w:ilvl w:val="2"/>
          <w:numId w:val="5"/>
        </w:numPr>
        <w:tabs>
          <w:tab w:val="num" w:pos="1134"/>
        </w:tabs>
        <w:spacing w:before="120" w:after="120"/>
        <w:ind w:left="0" w:firstLine="0"/>
        <w:jc w:val="both"/>
      </w:pPr>
      <w:r w:rsidRPr="003C539F">
        <w:t>Consideram-se feitas as intimações, convocações ou comunicações às participantes, conforme o caso:</w:t>
      </w:r>
    </w:p>
    <w:p w:rsidR="0035610D" w:rsidRPr="003C539F" w:rsidRDefault="0035610D" w:rsidP="0035610D">
      <w:pPr>
        <w:pStyle w:val="Ttulo1"/>
        <w:keepNext w:val="0"/>
        <w:numPr>
          <w:ilvl w:val="3"/>
          <w:numId w:val="10"/>
        </w:numPr>
        <w:tabs>
          <w:tab w:val="clear" w:pos="1931"/>
        </w:tabs>
        <w:spacing w:before="120" w:after="120"/>
        <w:ind w:left="1418" w:hanging="284"/>
        <w:jc w:val="both"/>
      </w:pPr>
      <w:r w:rsidRPr="003C539F">
        <w:t>na própria sessão pública do Pregão Eletrônico;</w:t>
      </w:r>
    </w:p>
    <w:p w:rsidR="0035610D" w:rsidRPr="003C539F" w:rsidRDefault="0035610D" w:rsidP="0035610D">
      <w:pPr>
        <w:pStyle w:val="Ttulo1"/>
        <w:keepNext w:val="0"/>
        <w:numPr>
          <w:ilvl w:val="3"/>
          <w:numId w:val="10"/>
        </w:numPr>
        <w:tabs>
          <w:tab w:val="clear" w:pos="1931"/>
        </w:tabs>
        <w:spacing w:before="120" w:after="120"/>
        <w:ind w:left="1418" w:hanging="284"/>
        <w:jc w:val="both"/>
      </w:pPr>
      <w:r w:rsidRPr="003C539F">
        <w:t>pela publicação dos atos no Diário Oficial da União;</w:t>
      </w:r>
    </w:p>
    <w:p w:rsidR="0035610D" w:rsidRDefault="0035610D" w:rsidP="0035610D">
      <w:pPr>
        <w:pStyle w:val="Ttulo1"/>
        <w:keepNext w:val="0"/>
        <w:numPr>
          <w:ilvl w:val="3"/>
          <w:numId w:val="10"/>
        </w:numPr>
        <w:tabs>
          <w:tab w:val="clear" w:pos="1931"/>
        </w:tabs>
        <w:spacing w:before="120" w:after="120"/>
        <w:ind w:left="1418" w:hanging="284"/>
        <w:jc w:val="both"/>
      </w:pPr>
      <w:r w:rsidRPr="003C539F">
        <w:lastRenderedPageBreak/>
        <w:t xml:space="preserve">por carta; </w:t>
      </w:r>
    </w:p>
    <w:p w:rsidR="0035610D" w:rsidRPr="003F3540" w:rsidRDefault="0035610D" w:rsidP="0035610D">
      <w:pPr>
        <w:pStyle w:val="Ttulo1"/>
        <w:keepNext w:val="0"/>
        <w:numPr>
          <w:ilvl w:val="3"/>
          <w:numId w:val="10"/>
        </w:numPr>
        <w:tabs>
          <w:tab w:val="clear" w:pos="1931"/>
        </w:tabs>
        <w:spacing w:before="120" w:after="120"/>
        <w:ind w:left="1418" w:hanging="284"/>
        <w:jc w:val="both"/>
      </w:pPr>
      <w:r w:rsidRPr="003C539F">
        <w:t>ou, quando cabível, por meio de m</w:t>
      </w:r>
      <w:r>
        <w:t xml:space="preserve">ensagem apresentada no sítio </w:t>
      </w:r>
      <w:r w:rsidRPr="003F3540">
        <w:t xml:space="preserve">eletrônico </w:t>
      </w:r>
      <w:hyperlink r:id="rId25" w:history="1">
        <w:r w:rsidRPr="006B57B4">
          <w:rPr>
            <w:rStyle w:val="Hyperlink"/>
          </w:rPr>
          <w:t>www.comprasgovernamentais.gov.br</w:t>
        </w:r>
      </w:hyperlink>
      <w:r>
        <w:t xml:space="preserve">. </w:t>
      </w:r>
    </w:p>
    <w:p w:rsidR="0035610D" w:rsidRPr="003C539F" w:rsidRDefault="0035610D" w:rsidP="00146371">
      <w:pPr>
        <w:pStyle w:val="Ttulo1"/>
        <w:keepNext w:val="0"/>
        <w:numPr>
          <w:ilvl w:val="2"/>
          <w:numId w:val="5"/>
        </w:numPr>
        <w:tabs>
          <w:tab w:val="num" w:pos="1134"/>
        </w:tabs>
        <w:spacing w:before="120" w:after="120"/>
        <w:ind w:left="0" w:firstLine="0"/>
        <w:jc w:val="both"/>
      </w:pPr>
      <w:r w:rsidRPr="003C539F">
        <w:t>Só se iniciam e vencem os prazos em dia de expediente normal da Câmara dos Deputados.</w:t>
      </w:r>
    </w:p>
    <w:p w:rsidR="0035610D" w:rsidRDefault="0035610D" w:rsidP="0035610D">
      <w:pPr>
        <w:pStyle w:val="Ttulo1"/>
        <w:keepNext w:val="0"/>
        <w:numPr>
          <w:ilvl w:val="2"/>
          <w:numId w:val="5"/>
        </w:numPr>
        <w:tabs>
          <w:tab w:val="num" w:pos="1134"/>
        </w:tabs>
        <w:spacing w:before="120" w:after="120"/>
        <w:ind w:left="0" w:firstLine="0"/>
        <w:jc w:val="both"/>
      </w:pPr>
      <w:r>
        <w:t>Na contagem dos prazos estabelecidos neste Edital e em seus Anexos, excluir-se-á o dia do início e incluir-se-á o do vencimento.</w:t>
      </w:r>
    </w:p>
    <w:p w:rsidR="0035610D" w:rsidRDefault="0035610D" w:rsidP="0035610D">
      <w:pPr>
        <w:pStyle w:val="Ttulo1"/>
        <w:keepNext w:val="0"/>
        <w:numPr>
          <w:ilvl w:val="1"/>
          <w:numId w:val="5"/>
        </w:numPr>
        <w:tabs>
          <w:tab w:val="clear" w:pos="1571"/>
          <w:tab w:val="num" w:pos="1134"/>
        </w:tabs>
        <w:spacing w:before="120" w:after="120"/>
        <w:ind w:left="0" w:firstLine="0"/>
        <w:jc w:val="both"/>
      </w:pPr>
      <w:r>
        <w:t>Os casos omissos e as dúvidas suscitadas em qualquer fase do presente Pregão serão resolvidos pelo Pregoeiro.</w:t>
      </w:r>
    </w:p>
    <w:p w:rsidR="0035610D" w:rsidRPr="00184D85" w:rsidRDefault="0035610D" w:rsidP="0035610D">
      <w:pPr>
        <w:pStyle w:val="Ttulo1"/>
        <w:keepNext w:val="0"/>
        <w:numPr>
          <w:ilvl w:val="1"/>
          <w:numId w:val="5"/>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35610D" w:rsidRPr="00184D85" w:rsidRDefault="0035610D" w:rsidP="0035610D">
      <w:pPr>
        <w:pStyle w:val="Ttulo1"/>
        <w:keepNext w:val="0"/>
        <w:numPr>
          <w:ilvl w:val="2"/>
          <w:numId w:val="5"/>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35610D" w:rsidRPr="00B4197D" w:rsidRDefault="0035610D" w:rsidP="0035610D">
      <w:pPr>
        <w:pStyle w:val="Ttulo1"/>
        <w:keepNext w:val="0"/>
        <w:numPr>
          <w:ilvl w:val="1"/>
          <w:numId w:val="5"/>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rsidR="0035610D" w:rsidRPr="00B4197D" w:rsidRDefault="0035610D" w:rsidP="0035610D">
      <w:pPr>
        <w:pStyle w:val="Ttulo1"/>
        <w:keepNext w:val="0"/>
        <w:numPr>
          <w:ilvl w:val="2"/>
          <w:numId w:val="5"/>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35610D" w:rsidRPr="000605B4" w:rsidRDefault="0035610D" w:rsidP="0035610D">
      <w:pPr>
        <w:pStyle w:val="Ttulo1"/>
        <w:keepNext w:val="0"/>
        <w:numPr>
          <w:ilvl w:val="2"/>
          <w:numId w:val="5"/>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Pr="006B57B4">
          <w:rPr>
            <w:rStyle w:val="Hyperlink"/>
          </w:rPr>
          <w:t>www.stn.fazenda.gov.br</w:t>
        </w:r>
      </w:hyperlink>
      <w:r>
        <w:t xml:space="preserve"> </w:t>
      </w:r>
      <w:r w:rsidRPr="000605B4">
        <w:t>e preenchida com os seguintes campos:</w:t>
      </w:r>
    </w:p>
    <w:p w:rsidR="0035610D" w:rsidRDefault="0035610D" w:rsidP="0035610D">
      <w:pPr>
        <w:pStyle w:val="Ttulo1"/>
        <w:keepNext w:val="0"/>
        <w:numPr>
          <w:ilvl w:val="0"/>
          <w:numId w:val="12"/>
        </w:numPr>
        <w:tabs>
          <w:tab w:val="clear" w:pos="928"/>
        </w:tabs>
        <w:spacing w:before="120" w:after="120"/>
        <w:ind w:left="1418" w:hanging="284"/>
        <w:jc w:val="both"/>
      </w:pPr>
      <w:r>
        <w:t>Unidade Favorecida (Código): 010090, Gestão: 00001;</w:t>
      </w:r>
    </w:p>
    <w:p w:rsidR="0035610D" w:rsidRDefault="0035610D" w:rsidP="0035610D">
      <w:pPr>
        <w:pStyle w:val="Ttulo1"/>
        <w:keepNext w:val="0"/>
        <w:numPr>
          <w:ilvl w:val="0"/>
          <w:numId w:val="12"/>
        </w:numPr>
        <w:spacing w:before="120" w:after="120"/>
        <w:ind w:left="1418" w:hanging="284"/>
        <w:jc w:val="both"/>
      </w:pPr>
      <w:r>
        <w:t>Recolhimento (Código): 28830-6;</w:t>
      </w:r>
    </w:p>
    <w:p w:rsidR="0035610D" w:rsidRPr="00B4197D" w:rsidRDefault="0035610D" w:rsidP="0035610D">
      <w:pPr>
        <w:pStyle w:val="Ttulo1"/>
        <w:keepNext w:val="0"/>
        <w:numPr>
          <w:ilvl w:val="0"/>
          <w:numId w:val="12"/>
        </w:numPr>
        <w:spacing w:before="120" w:after="120"/>
        <w:ind w:left="1418" w:hanging="284"/>
        <w:jc w:val="both"/>
      </w:pPr>
      <w:r>
        <w:t>Número de Referência: 422.</w:t>
      </w:r>
    </w:p>
    <w:p w:rsidR="0035610D" w:rsidRPr="00B4197D" w:rsidRDefault="0035610D" w:rsidP="0035610D">
      <w:pPr>
        <w:pStyle w:val="Ttulo1"/>
        <w:keepNext w:val="0"/>
        <w:numPr>
          <w:ilvl w:val="2"/>
          <w:numId w:val="5"/>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35610D" w:rsidRDefault="0035610D" w:rsidP="0035610D">
      <w:pPr>
        <w:pStyle w:val="Ttulo1"/>
        <w:numPr>
          <w:ilvl w:val="0"/>
          <w:numId w:val="5"/>
        </w:numPr>
        <w:pBdr>
          <w:top w:val="single" w:sz="4" w:space="1" w:color="auto"/>
          <w:bottom w:val="single" w:sz="4" w:space="1" w:color="auto"/>
        </w:pBdr>
        <w:spacing w:before="120" w:after="120"/>
        <w:ind w:left="0" w:hanging="77"/>
      </w:pPr>
      <w:r>
        <w:t xml:space="preserve"> DO FORO</w:t>
      </w:r>
      <w:r>
        <w:fldChar w:fldCharType="begin"/>
      </w:r>
      <w:r>
        <w:instrText xml:space="preserve"> XE "</w:instrText>
      </w:r>
      <w:r w:rsidRPr="00675289">
        <w:instrText>1</w:instrText>
      </w:r>
      <w:r>
        <w:instrText>6</w:instrText>
      </w:r>
      <w:r w:rsidRPr="00675289">
        <w:instrText>. DO FORO</w:instrText>
      </w:r>
      <w:r>
        <w:instrText xml:space="preserve"> ;p " </w:instrText>
      </w:r>
      <w:r>
        <w:fldChar w:fldCharType="end"/>
      </w:r>
    </w:p>
    <w:p w:rsidR="0035610D" w:rsidRDefault="0035610D" w:rsidP="0035610D">
      <w:pPr>
        <w:pStyle w:val="Ttulo1"/>
        <w:keepNext w:val="0"/>
        <w:numPr>
          <w:ilvl w:val="1"/>
          <w:numId w:val="5"/>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35610D" w:rsidRDefault="0035610D" w:rsidP="00356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8F0F2B">
        <w:rPr>
          <w:rFonts w:ascii="Arial" w:hAnsi="Arial"/>
          <w:sz w:val="24"/>
        </w:rPr>
        <w:t>24</w:t>
      </w:r>
      <w:r>
        <w:rPr>
          <w:rFonts w:ascii="Arial" w:hAnsi="Arial"/>
          <w:sz w:val="24"/>
        </w:rPr>
        <w:t xml:space="preserve"> de </w:t>
      </w:r>
      <w:r w:rsidR="008F0F2B">
        <w:rPr>
          <w:rFonts w:ascii="Arial" w:hAnsi="Arial"/>
          <w:sz w:val="24"/>
        </w:rPr>
        <w:t>janeiro</w:t>
      </w:r>
      <w:r>
        <w:rPr>
          <w:rFonts w:ascii="Arial" w:hAnsi="Arial"/>
          <w:sz w:val="24"/>
        </w:rPr>
        <w:t xml:space="preserve"> de </w:t>
      </w:r>
      <w:r w:rsidR="00841FE4">
        <w:rPr>
          <w:rFonts w:ascii="Arial" w:hAnsi="Arial"/>
          <w:sz w:val="24"/>
        </w:rPr>
        <w:t>2020</w:t>
      </w:r>
      <w:r>
        <w:rPr>
          <w:rFonts w:ascii="Arial" w:hAnsi="Arial"/>
          <w:sz w:val="24"/>
        </w:rPr>
        <w:t>.</w:t>
      </w:r>
    </w:p>
    <w:p w:rsidR="0035610D" w:rsidRDefault="0035610D" w:rsidP="00BB2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35610D" w:rsidRDefault="00356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35610D" w:rsidRDefault="00356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35610D" w:rsidRDefault="0035610D" w:rsidP="00DC5A0A">
      <w:pPr>
        <w:pStyle w:val="TextosemFormatao"/>
        <w:tabs>
          <w:tab w:val="left" w:pos="1134"/>
        </w:tabs>
        <w:spacing w:before="120" w:after="120"/>
        <w:jc w:val="both"/>
        <w:rPr>
          <w:rFonts w:ascii="Arial" w:hAnsi="Arial"/>
          <w:sz w:val="24"/>
        </w:rPr>
      </w:pP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o</w:instrText>
      </w:r>
      <w:r w:rsidR="001C3F2A">
        <w:instrText xml:space="preserve">" </w:instrText>
      </w:r>
      <w:r w:rsidR="001C3F2A">
        <w:rPr>
          <w:rFonts w:ascii="Arial" w:hAnsi="Arial"/>
          <w:b/>
        </w:rPr>
        <w:fldChar w:fldCharType="end"/>
      </w:r>
    </w:p>
    <w:p w:rsidR="008B562F" w:rsidRPr="00A1134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w:t>
      </w:r>
      <w:r w:rsidRPr="00A1134F">
        <w:rPr>
          <w:rStyle w:val="fonte"/>
          <w:b w:val="0"/>
          <w:sz w:val="24"/>
        </w:rPr>
        <w:t>JUSTIFICATIVA</w:t>
      </w:r>
    </w:p>
    <w:p w:rsidR="008B562F" w:rsidRPr="00863E81" w:rsidRDefault="00863E81" w:rsidP="00863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1134F">
        <w:rPr>
          <w:rFonts w:ascii="Arial" w:hAnsi="Arial"/>
        </w:rPr>
        <w:t xml:space="preserve">A </w:t>
      </w:r>
      <w:r w:rsidRPr="00ED731D">
        <w:rPr>
          <w:rFonts w:ascii="Arial" w:hAnsi="Arial"/>
        </w:rPr>
        <w:t xml:space="preserve">presente contratação tem por objetivo manter o atendimento às necessidades de deslocamento de </w:t>
      </w:r>
      <w:r w:rsidR="008E73C4" w:rsidRPr="00ED731D">
        <w:rPr>
          <w:rFonts w:ascii="Arial" w:hAnsi="Arial"/>
        </w:rPr>
        <w:t>funcionários</w:t>
      </w:r>
      <w:r w:rsidRPr="00ED731D">
        <w:rPr>
          <w:rFonts w:ascii="Arial" w:hAnsi="Arial"/>
        </w:rPr>
        <w:t>, materiais e autoridades da Câmara dos Deputados.</w:t>
      </w:r>
    </w:p>
    <w:p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CD5296" w:rsidRPr="005B612A" w:rsidRDefault="00CD5296" w:rsidP="00CD5296">
      <w:pPr>
        <w:pStyle w:val="t3ftulon3fvel1negrito"/>
        <w:shd w:val="clear" w:color="auto" w:fill="D9D9D9" w:themeFill="background1" w:themeFillShade="D9"/>
        <w:spacing w:before="120" w:after="120"/>
        <w:jc w:val="both"/>
        <w:rPr>
          <w:rStyle w:val="fonte"/>
          <w:sz w:val="24"/>
        </w:rPr>
      </w:pPr>
      <w:r w:rsidRPr="005B612A">
        <w:rPr>
          <w:rStyle w:val="fonte"/>
          <w:sz w:val="24"/>
        </w:rPr>
        <w:t>GRUPO ÚNICO</w:t>
      </w:r>
      <w:r>
        <w:rPr>
          <w:rStyle w:val="fonte"/>
          <w:sz w:val="24"/>
        </w:rPr>
        <w:t xml:space="preserve"> (itens 1 a 19) – LOCAÇÃO DE VEÍCULOS</w:t>
      </w: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w:t>
      </w:r>
      <w:r w:rsidRPr="008E0188">
        <w:rPr>
          <w:rFonts w:ascii="Arial" w:hAnsi="Arial" w:cs="Arial"/>
          <w:b/>
          <w:sz w:val="24"/>
          <w:szCs w:val="24"/>
        </w:rPr>
        <w:tab/>
      </w:r>
      <w:r w:rsidRPr="008E0188">
        <w:rPr>
          <w:rFonts w:ascii="Arial" w:hAnsi="Arial" w:cs="Arial"/>
          <w:b/>
          <w:bCs/>
          <w:sz w:val="24"/>
          <w:szCs w:val="24"/>
        </w:rPr>
        <w:t>LOCAÇÃO DE VEÍCULO BLINDADO SEM MOTORISTA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MARCA(S)/MODELO(S) DE REFERÊNCIA:CHEVROLET/TRAILBLAZER; HYUNDAI/SANTA FÉ; FORD/EDGE </w:t>
      </w:r>
    </w:p>
    <w:p w:rsidR="00B54E33"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CARACTERÍSTICA(S):</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ar condicionado com Dual Zone;</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blindagem Nível III-A;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motor movido a gasolina, bicombustível ou diesel;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potência mínima de 250 CV;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direção hidráulica e/ou elétrica;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transmissão automática;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- 4 (quatro) portas;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distância mínima entre eixos de 2.700 mm, comprimento mínimo de 4.680 mm, largura mínima de 1.880 mm e altura máxima de 1.800 mm;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sistema de freios com discos ventilados nas rodas dianteiras, com ABS e EBD;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air bag frontal e lateral para motorista e passageiro e air bag para joelhos;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controle de tração AWD (All Wheel Drive);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alarme, vidros e travas elétricas nas 4 (quatro) portas;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vidros dianteiros e traseiros com acionamento elétrico;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retrovisores externos eletroretráteis;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sistema de áudio com cd player e mp3;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luzes estroboscópicas de LED nas lanternas dianteiras e traseiras;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a sirene eletrônica deve possuir amplificador de 100 W (RMS) de potência, unidade sonofletora única, com drive no corpo sinalizador, quatro tipos de sons, com dois toques, gerando som com intensidade não inferior a 120 dB a um metro de distância, módulo de controle único instalado no painel do veículo, que permita controlar todo o sistema de sinalização e audiovisuais, dotado de microcontrolador pic, que permita a geração de lampejos luminosos da altíssima frequência de 1 lampejo a cada 250 ms, com circuito eletrônico que gerencie a corrente aplicada nos LEDs, garantindo maior eficiência luminosa e vida útil desse material; - geração de efeitos luminosos que caracterizem o veículo parado, em deslocamentos, em patrulhamento e em emergência, que deverão ser acionados com chave única automática;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giroflex interno (ventosa);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película antivandalismo nos vidros dianteiros e traseiros;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lastRenderedPageBreak/>
        <w:t>- demais equipamentos e acessórios exigidos de acordo com a regulamentação do CONTRAN.</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COR(ES):preta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OBSERVAÇÃO(ÕES):Cada serviço equivale à locação de 1 (um) veículo.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1</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2</w:t>
      </w:r>
      <w:r w:rsidRPr="008E0188">
        <w:rPr>
          <w:rFonts w:ascii="Arial" w:hAnsi="Arial" w:cs="Arial"/>
          <w:b/>
          <w:sz w:val="24"/>
          <w:szCs w:val="24"/>
        </w:rPr>
        <w:tab/>
      </w:r>
      <w:r w:rsidRPr="008E0188">
        <w:rPr>
          <w:rFonts w:ascii="Arial" w:hAnsi="Arial" w:cs="Arial"/>
          <w:b/>
          <w:bCs/>
          <w:sz w:val="24"/>
          <w:szCs w:val="24"/>
        </w:rPr>
        <w:t>LOCAÇÃO DE VEÍCULO TIPO S.U.V.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MARCA(S)/MODELO(S) DE REFERÊNCIA:CHEVROLET/TRAILBLAZER; HYUNDAI/SANTA FÉ; FORD/ EDGE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motor movido a gasolina, bicombustível ou diesel;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potência mínima de 250 CV;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direção hidráulica e/ou elétrica;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transmissão automática;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- 4 (quatro) portas;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distância mínima entre eixos de 2.700 mm, comprimento mínimo de 4.680 mm, largura mínima de 1.880 mm e altura máxima de 1.800 mm;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sistema de freios com discos ventilados nas rodas dianteiras, com ABS e EBD;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air bag frontal e lateral para motorista e passageiro, e air bag para joelhos;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controle de tração AWD (All Wheel Drive);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ar Condicionado com Dual Zone;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alarme, vidros e travas elétricas nas 4 (quatro)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vidros dianteiros e traseiros com acionamento elétrico;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retrovisores externos eletroretráteis;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sistema de áudio com cd player e mp3;</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luzes estroboscópicas de LED nas lanternas dianteiras e traseiras;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 sirene eletrônica deve possuir amplificador de 100 W (RMS) de potência, unidade sonofletora única, com drive no corpo sinalizador, quatro tipos de sons, com dois toques, gerando som com intensidade não inferior a 120 dB a um metro de distância, módulo de controle único instalado no painel do veículo, que permita controlar todo o sistema de sinalização e audiovisuais, dotado de microcontrolador pic, que permita a geração de lampejos luminosos da altíssima frequência de 1 lampejo a cada 250 ms, com circuito eletrônico que gerencie a corrente aplicada nos LEDs, garantindo maior eficiência luminosa e vida útil desse material;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geração de efeitos luminosos que caracterizem o veículo parado, em deslocamentos, em patrulhamento e em emergência, que deverão ser acionados com chave única automática;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giroflex interno (ventosa);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película antivandalismo nos vidros dianteiros e traseiros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COR(ES):preta.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OBSERVAÇÃO(ÕES):</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 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lastRenderedPageBreak/>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2</w:t>
      </w: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3</w:t>
      </w:r>
      <w:r w:rsidRPr="008E0188">
        <w:rPr>
          <w:rFonts w:ascii="Arial" w:hAnsi="Arial" w:cs="Arial"/>
          <w:b/>
          <w:sz w:val="24"/>
          <w:szCs w:val="24"/>
        </w:rPr>
        <w:tab/>
      </w:r>
      <w:r w:rsidRPr="008E0188">
        <w:rPr>
          <w:rFonts w:ascii="Arial" w:hAnsi="Arial" w:cs="Arial"/>
          <w:b/>
          <w:bCs/>
          <w:sz w:val="24"/>
          <w:szCs w:val="24"/>
        </w:rPr>
        <w:t>LOCAÇÃO DE VEÍCULO TIPO S.U.V. - VIATURA POLICIAL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REFERÊNCIA:CHEVROLET/TRAILBLAZER; HYUNDAI/SANTA FÉ; FORD/EDGE.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180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a gasolina, bicombustível ou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transmissão automática;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tração 4x4;</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câmeras de ré e frontal;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sensores de estacionamento traseiros;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mínimo 5 (cinco) lugares;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freios ABS nas quatro rodas;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alarme, vidros e travamento elétrico nas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sinalizador acústico-visual fixo;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sinalizador visual para advertência em formato cônico, possuindo fixação através de base magnética com cabo espiralado com plug para acendedor de cigarros;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iluminação estroboscópica nos faróis;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sistema de áudio com cd player e mp3;</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película antivandalismo nos vidros laterais e traseiro; -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COR(ES):preta.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OBSERVAÇÃO(ÕES):</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 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2</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ind w:left="1410" w:hanging="1410"/>
        <w:jc w:val="both"/>
        <w:rPr>
          <w:rFonts w:ascii="Arial" w:hAnsi="Arial" w:cs="Arial"/>
          <w:b/>
          <w:sz w:val="24"/>
          <w:szCs w:val="24"/>
        </w:rPr>
      </w:pPr>
      <w:r w:rsidRPr="008E0188">
        <w:rPr>
          <w:rFonts w:ascii="Arial" w:hAnsi="Arial" w:cs="Arial"/>
          <w:b/>
          <w:sz w:val="24"/>
          <w:szCs w:val="24"/>
        </w:rPr>
        <w:t>ITEM 4</w:t>
      </w:r>
      <w:r w:rsidRPr="008E0188">
        <w:rPr>
          <w:rFonts w:ascii="Arial" w:hAnsi="Arial" w:cs="Arial"/>
          <w:b/>
          <w:sz w:val="24"/>
          <w:szCs w:val="24"/>
        </w:rPr>
        <w:tab/>
      </w:r>
      <w:r w:rsidRPr="008E0188">
        <w:rPr>
          <w:rFonts w:ascii="Arial" w:hAnsi="Arial" w:cs="Arial"/>
          <w:b/>
          <w:bCs/>
          <w:sz w:val="24"/>
          <w:szCs w:val="24"/>
        </w:rPr>
        <w:t>LOCAÇÃO DE VEÍCULO TIPO ÔNIBUS URBANO COM ACESSIBILIDADE</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MARCA(S)/MODELO(S) DE REFERÊNCIA:  VOLKSWAGEM/17.230 OD; MERCEDES BENZ/OF 1519.</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CARACTERÍSTICA(S):</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motor a diesel;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capacidade para, no mínimo, 46 (quarenta e seis) passageiros; além do motorista;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poltronas estofadas individuais com proteção para cabeça;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acesso com no mínimo 2 (duas) portas, sendo uma para acessibilidade, com elevador hidráulico; espaço para 1 (um) cadeirante e corrimão para passageiros;</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direção hidráulica e/ou elétrica;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pneus e rodas de série do fabricante;</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freio de serviço ou de estacionamento a ar comprimido;</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ar condicionado no teto;</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lastRenderedPageBreak/>
        <w:t>- mínimo de 5 (cinco) marchas a frente e uma a ré;</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cinto de segurança de três pontos para o motorista;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iluminação do salão com luminárias fluorescentes ou led;</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janelas com saída de emergência;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sirene de marcha a ré;</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tanque de combustível com capacidade mínima de 275 litros;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módulo rastreador veicular com prestação de serviço de rastreamento e processamento por satélite (GPS) a cada um minuto;</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COR(ES):branco.</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sz w:val="24"/>
          <w:szCs w:val="24"/>
        </w:rPr>
        <w:t>OBSERVAÇÃO(ÕES):cada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4</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ind w:left="1410" w:hanging="1410"/>
        <w:jc w:val="both"/>
        <w:rPr>
          <w:rFonts w:ascii="Arial" w:hAnsi="Arial" w:cs="Arial"/>
          <w:b/>
          <w:sz w:val="24"/>
          <w:szCs w:val="24"/>
        </w:rPr>
      </w:pPr>
      <w:r w:rsidRPr="008E0188">
        <w:rPr>
          <w:rFonts w:ascii="Arial" w:hAnsi="Arial" w:cs="Arial"/>
          <w:b/>
          <w:sz w:val="24"/>
          <w:szCs w:val="24"/>
        </w:rPr>
        <w:t>ITEM 5</w:t>
      </w:r>
      <w:r w:rsidRPr="008E0188">
        <w:rPr>
          <w:rFonts w:ascii="Arial" w:hAnsi="Arial" w:cs="Arial"/>
          <w:b/>
          <w:sz w:val="24"/>
          <w:szCs w:val="24"/>
        </w:rPr>
        <w:tab/>
      </w:r>
      <w:r w:rsidRPr="008E0188">
        <w:rPr>
          <w:rFonts w:ascii="Arial" w:hAnsi="Arial" w:cs="Arial"/>
          <w:b/>
          <w:bCs/>
          <w:sz w:val="24"/>
          <w:szCs w:val="24"/>
        </w:rPr>
        <w:t>LOCAÇÃO DE VEÍCULO TIPO MICRO-ÔNIBUS EXECUTIVO COM ACESSIBILIDADE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 VOLKSWAGEN/9.160 OD; MERCEDES BENZ/LO916.</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motor a diesel;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direção hidráulica e/ou elétrica;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ar condicionado;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cinto de segurança de três pontos para o motorista;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capacidade para no mínimo 29 (vinte e nove) passageiros, além do motorista;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poltronas em tecido, com protetor de cabeça;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acesso com 1 (uma) porta para acessibilidade, com elevador hidráulico;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espaço para 1 (um) cadeirante;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pneus e rodas de série do fabricante;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sirene de marcha a ré;</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módulo rastreador veicular com prestação de serviço de rastreamento e processamento por satélite (GPS) a cada um minuto;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COR(ES):branca.</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1</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6</w:t>
      </w:r>
      <w:r w:rsidRPr="008E0188">
        <w:rPr>
          <w:rFonts w:ascii="Arial" w:hAnsi="Arial" w:cs="Arial"/>
          <w:b/>
          <w:sz w:val="24"/>
          <w:szCs w:val="24"/>
        </w:rPr>
        <w:tab/>
      </w:r>
      <w:r w:rsidRPr="008E0188">
        <w:rPr>
          <w:rFonts w:ascii="Arial" w:hAnsi="Arial" w:cs="Arial"/>
          <w:b/>
          <w:bCs/>
          <w:sz w:val="24"/>
          <w:szCs w:val="24"/>
        </w:rPr>
        <w:t>LOCAÇÃO DE VEÍCULO TIPO PICK UP VIATURA POLICIAL</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MARCA(S)/MODELO(S) DE REFERÊNCIA:FORD/RANGER; CHEVROLET/S10; VOLKSWAGEN/AMAROK.</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CARACTERÍSTICA(S):</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motor a gasolina, bicombustível ou diesel;</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lastRenderedPageBreak/>
        <w:t>- potência mínima de 180 CV;</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transmissão automática ou sequencial;</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tração 4x4;</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comprimento mínimo de 5.100 mm;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câmeras de ré e frontal;</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sensores de estacionamento traseiros;</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ar condicionado;</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mínimo 5 (cinco) lugares;</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alarme, vidros e travas elétricas nas portas;</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película antivandalismo nos vidros laterais e traseiro;</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direção hidráulica ou elétrica;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rodas de aço;</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sistema de freios ABS/EBD;</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airbags frontais e laterais;</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adesivação conforme padrão da Polícia da Câmara dos Deputados;</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iluminação estroboscópica nos faróis, conforme padrão já utilizado nas viaturas do Depol;</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sinalizador acústico-visual fixo (rotolight), conforme padrão já utilizado nas viaturas do Depol;</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carroceria com capacidade original mínima de 1000 litros, devendo ser adaptada uma cobertura fechada, alta, fabricada com material rígido e resistente, de modo a ampliar a capacidade volumétrica e armazenar com segurança materiais de prevenção e combate contra incêndio e de atendimento pré hospitalar;</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trilho de teto (rack);</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xml:space="preserve">- estribos sob as portas laterais com superfície antiderrapante, montada sobre estrutura de aço resistente, devendo suportar a subida de pessoas no veículo e estribo traseiro central rebaixado incorporado ao para choque traseiro para auxílio no acesso à caçamba; </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COR(ES):cor sólida, vermelha.</w:t>
      </w:r>
    </w:p>
    <w:p w:rsidR="00B54E33" w:rsidRPr="008E0188" w:rsidRDefault="00B54E33" w:rsidP="008E0188">
      <w:pPr>
        <w:autoSpaceDE w:val="0"/>
        <w:autoSpaceDN w:val="0"/>
        <w:jc w:val="both"/>
        <w:rPr>
          <w:rFonts w:ascii="Arial" w:eastAsiaTheme="minorEastAsia" w:hAnsi="Arial" w:cs="Arial"/>
          <w:sz w:val="24"/>
          <w:szCs w:val="24"/>
        </w:rPr>
      </w:pPr>
      <w:r w:rsidRPr="008E0188">
        <w:rPr>
          <w:rFonts w:ascii="Arial" w:eastAsiaTheme="minorEastAsia" w:hAnsi="Arial" w:cs="Arial"/>
          <w:sz w:val="24"/>
          <w:szCs w:val="24"/>
        </w:rPr>
        <w:t>OBSERVAÇÃO(ÕES):</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sz w:val="24"/>
          <w:szCs w:val="24"/>
        </w:rPr>
        <w:t>- cada serviço equivale à locação de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1</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ind w:left="1410" w:hanging="1410"/>
        <w:jc w:val="both"/>
        <w:rPr>
          <w:rFonts w:ascii="Arial" w:hAnsi="Arial" w:cs="Arial"/>
          <w:b/>
          <w:sz w:val="24"/>
          <w:szCs w:val="24"/>
        </w:rPr>
      </w:pPr>
      <w:r w:rsidRPr="008E0188">
        <w:rPr>
          <w:rFonts w:ascii="Arial" w:hAnsi="Arial" w:cs="Arial"/>
          <w:b/>
          <w:sz w:val="24"/>
          <w:szCs w:val="24"/>
        </w:rPr>
        <w:t>ITEM 7</w:t>
      </w:r>
      <w:r w:rsidRPr="008E0188">
        <w:rPr>
          <w:rFonts w:ascii="Arial" w:hAnsi="Arial" w:cs="Arial"/>
          <w:b/>
          <w:sz w:val="24"/>
          <w:szCs w:val="24"/>
        </w:rPr>
        <w:tab/>
      </w:r>
      <w:r w:rsidRPr="008E0188">
        <w:rPr>
          <w:rFonts w:ascii="Arial" w:hAnsi="Arial" w:cs="Arial"/>
          <w:b/>
          <w:bCs/>
          <w:sz w:val="24"/>
          <w:szCs w:val="24"/>
        </w:rPr>
        <w:t>LOCAÇÃO DE VEÍCULO TIPO PICK UP VIATURA POLICIAL COM CELA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REFERÊNCIA:FORD/RANGER; CHEVROLET/S10; VOLKSWAGEN/AMAROK.</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ano de fabricação 2019 ou superior, zero quilômetro;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180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a gasolina, bicombustível ou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transmissão automática;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tração 4x4;</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lastRenderedPageBreak/>
        <w:t>- comprimento mínimo de 5.100 mm;</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câmeras de ré e frontal;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sensores de estacionamento traseiros;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película antivandalismo nos vidros laterais e traseiro;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alarme, vidros e travamento elétrico nas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- 5 (cinco) lugares;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freios ABS nas quatro rodas;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sinalizador acústico-visual fixo;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iluminação estroboscópica nos faróis;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sistema de aúdio com rádio/CD player e MP3;</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adesivado conforme padrão da Câmara dos Deputados;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o sinalizador visual deve possuir formato de arco, asa do tipo horizontal, instalado no teto da viatura, visualização em ângulo de 360°, sem que haja pontos cegos de luminosidade, construído em policarbonato, cor vermelho rubi, resistente a impactos e descoloração com o uso de retardantes UV, comprimento de 1300 mm e altura de 80 mm (com variação de até 5%), base em alumínio extrudado, de alta resistência mecânica, LEDs distribuídos em blocos ópticos, com no mínimo 6 (seis) LEDs cada, distribuídos igualmente por toda extensão da barra com intensidade luminosa de 7000 a 15000 mcd, ângulo de abertura de 70° e drive de sirene externo ao corpo do sinalizador;</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 sirene eletrônica deve possuir amplificador de 100 W (RMS) de potência, unidade sonofletora única, com drive no corpo sinalizador, quatro tipos de sons, com dois toques, gerando som com intensidade não inferior a 120 dB a um metro de distância, módulo de controle único instalado no painel do veículo, que permita controlar todo o sistema de sinalização e audiovisuais, dotado de microcontrolador pic, que permita a geração de lampejos luminosos da altíssima frequência de 1 lampejo a cada 250 ms, com circuito eletrônico que gerencie a corrente aplicada nos LEDs, garantindo maior eficiência luminosa e vida útil desse material;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geração de efeitos luminosos que caracterizem o veículo parado, em deslocamentos, em patrulhamento e em emergência, que deverão ser acionados com chave única automática;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sistema de sensor de baixa voltagem e indicador no módulo de controle para impedir o funcionamento do sinalizador quando a bateria estiver com capacidade mínima, priorizando a partida do motor;</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o sinalizador deve atender às normas SAE-J575, que dispõe de equipamentos e métodos de teste para dispositivos luminosos direcionais para veículos autorizados de serviço, manutenção e emergência;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compartimento de bagagem transformado em cela para transportar no mínimo 3 (três) pessoas, sendo confeccionada em chapa quadriculada nos vidros laterais e traseiros e no encosto do banco traseiro e o restante forrado em fibra de alta resistência;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 ventilação da cela deve ser por entrada de ar nas portas traseiras e janelas laterais e divisórias, iluminação natural, preservado os vidros originais do veículo, com proteção interna com chapa perfurada em aço de no mínimo 1,2 mm de espessura;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lastRenderedPageBreak/>
        <w:t>- a divisória do piso ao teto confeccionado em chapa de aço lisa na parte inferior e chapa de aço perfurado na superior, deverá ser estruturada por tubos quadrados com no mínimo 20 mm de lado e 1,2 mm de espessura, revestimento do assoalho do compartimento em fibra de vidro, a fim de permitir a lavagem e escoamento de líquidos, por meio de dois drenos nas extremidades traseiras do compartimento;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caso o estepe originalmente venha alojado dentro do compartimento de cargas, deverá ser reposicionado embaixo do veículo;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as regulamentações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COR(ES):sólida preta.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OBSERVAÇÃO(ÕES):</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 cada serviço equivale à locação de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4</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8</w:t>
      </w:r>
      <w:r w:rsidRPr="008E0188">
        <w:rPr>
          <w:rFonts w:ascii="Arial" w:hAnsi="Arial" w:cs="Arial"/>
          <w:b/>
          <w:sz w:val="24"/>
          <w:szCs w:val="24"/>
        </w:rPr>
        <w:tab/>
      </w:r>
      <w:r w:rsidRPr="008E0188">
        <w:rPr>
          <w:rFonts w:ascii="Arial" w:hAnsi="Arial" w:cs="Arial"/>
          <w:b/>
          <w:bCs/>
          <w:sz w:val="24"/>
          <w:szCs w:val="24"/>
        </w:rPr>
        <w:t>LOCAÇÃO DE VEÍCULO TIPO CAMINHÃO BAÚ - 4 TONELADAS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 VOLKSWAGEN/DELIVERY 4.150; IVECO DAILY/40S14</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ano de fabricação 2019 ou superior, zero quilômetro;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130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cabine dupla ou suplementar para transporte de no mínimo 5 (cinco) passageiros, além do motorista. Em caso de cabine suplementar, esta deverá ter a mesma altura da cabine do motorista;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peso bruto total mínimo de 4 (quatro) toneladas;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mínimo de 4 (quatro) cilindros, movido a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mínimo 5 (cinco) marchas a frente e 1 (uma) a ré;</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sirene de marcha a ré;</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película nos vidros laterais;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módulo rastreador veicular com prestação de serviço de rastreamento e processamento por satélite (GPS) a cada um minuto;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 e PROCONVE.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MEDIDA(S):baú com 4,80 m x 2,30 m x 2,20 m, de comprimento x de largura x de altura. O assoalho do baú deverá estar a 1,16 m do solo.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COR(ES):branco.</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 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2</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ind w:left="1410" w:hanging="1410"/>
        <w:jc w:val="both"/>
        <w:rPr>
          <w:rFonts w:ascii="Arial" w:hAnsi="Arial" w:cs="Arial"/>
          <w:b/>
          <w:sz w:val="24"/>
          <w:szCs w:val="24"/>
        </w:rPr>
      </w:pPr>
      <w:r w:rsidRPr="008E0188">
        <w:rPr>
          <w:rFonts w:ascii="Arial" w:hAnsi="Arial" w:cs="Arial"/>
          <w:b/>
          <w:sz w:val="24"/>
          <w:szCs w:val="24"/>
        </w:rPr>
        <w:t>ITEM 9</w:t>
      </w:r>
      <w:r w:rsidRPr="008E0188">
        <w:rPr>
          <w:rFonts w:ascii="Arial" w:hAnsi="Arial" w:cs="Arial"/>
          <w:b/>
          <w:sz w:val="24"/>
          <w:szCs w:val="24"/>
        </w:rPr>
        <w:tab/>
      </w:r>
      <w:r w:rsidRPr="008E0188">
        <w:rPr>
          <w:rFonts w:ascii="Arial" w:hAnsi="Arial" w:cs="Arial"/>
          <w:b/>
          <w:bCs/>
          <w:sz w:val="24"/>
          <w:szCs w:val="24"/>
        </w:rPr>
        <w:t>LOCAÇÃO DE VEÍCULO TIPO CAMINHÃO COM CARROCEIRA DE MADEIRA OU AÇO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 VOLKSWAGEN/DELIVERY 4.150; IVECO DAILY/40S14.</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lastRenderedPageBreak/>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ano de fabricação 2019 ou superior, zero quilômetro;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130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peso bruto total mínimo de 4 (quatro) toneladas;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carroceria confeccionada em madeira ou em aço;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cabine dupla ou suplementar para transporte de no mínimo 5 (cinco) passageiros, além do motorista. Em caso de cabine suplementar, esta deverá ter a mesma altura da cabine do motorista;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mínimo 4 (quatro) cilindros, movido a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mínimo 5 (cinco) marchas a frente e 1 (uma) a ré;</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carroceria com abertura pelas portas laterais e traseira;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sirene de marcha ré;</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película nos vidros laterais;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módulo rastreador veicular com prestação de serviço de rastreamento e processamento por satélite (GPS) a cada um minuto;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 e PROCONVE.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MEDIDA(S):carroceria com 5,50 m x 2,20 m e 1,00 m; de comprimento x largura x altura. O assoalho deverá estar a 1,16 m do solo.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COR(ES):branco.</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 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2</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10</w:t>
      </w:r>
      <w:r w:rsidRPr="008E0188">
        <w:rPr>
          <w:rFonts w:ascii="Arial" w:hAnsi="Arial" w:cs="Arial"/>
          <w:b/>
          <w:sz w:val="24"/>
          <w:szCs w:val="24"/>
        </w:rPr>
        <w:tab/>
      </w:r>
      <w:r w:rsidRPr="008E0188">
        <w:rPr>
          <w:rFonts w:ascii="Arial" w:hAnsi="Arial" w:cs="Arial"/>
          <w:b/>
          <w:bCs/>
          <w:sz w:val="24"/>
          <w:szCs w:val="24"/>
        </w:rPr>
        <w:t>LOCAÇÃO DE VEÍCULO TIPO CAMINHÃO BAÚ - 3,4 TONELADAS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  VOLKSWAGEN/DELIVEY EXPRESS; IVECO/DAILY CITY 30S13; HYUNDAI HR.</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ano de fabricação 2019 ou superior; zero quilômetro;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130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peso bruto total mínimo de 3,4 (três toneladas e quatrocentos quilos);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cabine dupla ou suplementar para transporte de no mínimo 5 (cinco) passageiros, além do motorista. Em caso de cabine suplementar, esta deverá ter a mesma altura da cabine do motorista;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mínimo de 4 (quatro) cilindros, movido a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sirene de marcha a ré;</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película nos vidros laterais;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módulo rastreador veicular com prestação de serviço de rastreamento e processamento por satélite (GPS) a cada um minuto;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 e PROCONVE.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lastRenderedPageBreak/>
        <w:t>MEDIDA(S):baú com 3,00 m x 1,80 m x 2,00 m, de comprimento x de largura x de altura.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COR(ES):branco.</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 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1</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11</w:t>
      </w:r>
      <w:r w:rsidRPr="008E0188">
        <w:rPr>
          <w:rFonts w:ascii="Arial" w:hAnsi="Arial" w:cs="Arial"/>
          <w:b/>
          <w:sz w:val="24"/>
          <w:szCs w:val="24"/>
        </w:rPr>
        <w:tab/>
      </w:r>
      <w:r w:rsidRPr="008E0188">
        <w:rPr>
          <w:rFonts w:ascii="Arial" w:hAnsi="Arial" w:cs="Arial"/>
          <w:b/>
          <w:bCs/>
          <w:sz w:val="24"/>
          <w:szCs w:val="24"/>
        </w:rPr>
        <w:t>LOCAÇÃO DE VEÍCULO TIPO SEDAN (POTÊNCIA MÍNIMA 150CV)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REFERÊNCIA:TOYOTA/COROLLA XEI; HONDA/CIVIC EX 2.0 CVT.</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2.0, movido a gasolina ou bicombustível;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150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- 4 (quatro)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transmissão automática ou CVT;</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direção hidráulica e/ou elétrica;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distância mínima entre eixos de 2.700mm;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barra de proteção no interior das portas laterais contra impactos;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console central entre bancos dianteiros;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sistema de freios a disco nas rodas dianteiras/traseiras com ABS/EBD;</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alarme, vidros e travas elétricas nas 4 (quatro)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sensores de estacionamento traseiro com câmera de ré;</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sistema de áudio com kit multimídia, devendo estar desbloqueado par</w:t>
      </w:r>
      <w:r w:rsidR="00841FE4">
        <w:rPr>
          <w:rFonts w:ascii="Arial" w:hAnsi="Arial" w:cs="Arial"/>
          <w:sz w:val="24"/>
          <w:szCs w:val="24"/>
        </w:rPr>
        <w:t>a o uso do veículo em movimento</w:t>
      </w:r>
      <w:r w:rsidRPr="008E0188">
        <w:rPr>
          <w:rFonts w:ascii="Arial" w:hAnsi="Arial" w:cs="Arial"/>
          <w:sz w:val="24"/>
          <w:szCs w:val="24"/>
        </w:rPr>
        <w:t>;</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película antivandalismo nos vidros laterais e traseiro;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componentes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COR(ES):preta.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OBSERVAÇÃO(ÕES):</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 cada serviço equivale à locação de 1 (um) veículo.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F0F2B">
        <w:rPr>
          <w:rFonts w:ascii="Arial" w:eastAsiaTheme="minorEastAsia" w:hAnsi="Arial" w:cs="Arial"/>
          <w:iCs/>
          <w:sz w:val="24"/>
          <w:szCs w:val="24"/>
        </w:rPr>
        <w:t>Quantidade: 1</w:t>
      </w:r>
      <w:r w:rsidR="00841FE4" w:rsidRPr="008F0F2B">
        <w:rPr>
          <w:rFonts w:ascii="Arial" w:eastAsiaTheme="minorEastAsia" w:hAnsi="Arial" w:cs="Arial"/>
          <w:iCs/>
          <w:sz w:val="24"/>
          <w:szCs w:val="24"/>
        </w:rPr>
        <w:t>9</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12</w:t>
      </w:r>
      <w:r w:rsidRPr="008E0188">
        <w:rPr>
          <w:rFonts w:ascii="Arial" w:hAnsi="Arial" w:cs="Arial"/>
          <w:b/>
          <w:sz w:val="24"/>
          <w:szCs w:val="24"/>
        </w:rPr>
        <w:tab/>
      </w:r>
      <w:r w:rsidRPr="008E0188">
        <w:rPr>
          <w:rFonts w:ascii="Arial" w:hAnsi="Arial" w:cs="Arial"/>
          <w:b/>
          <w:bCs/>
          <w:sz w:val="24"/>
          <w:szCs w:val="24"/>
        </w:rPr>
        <w:t>LOCAÇÃO DE VEÍCULO TIPO VAN TETO ALTO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  RENAULT/MASTER; FIAT/DUCATO; MERCEDES BENZ/SPRINTER.</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ano de fabricação 2019 ou superior, zero quilômetro;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a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115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vidros elétricos nas portas dianteiras;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travas elétricas nas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 para passageiros e cabine;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porta lateral automática deslizante e porta traseira dupla;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lastRenderedPageBreak/>
        <w:t xml:space="preserve">- estribo e pega mão na porta lateral direita;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capacidade para, no mínimo, 14 (quatorze) passageiros, além do motorista;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banco do motorista com regulagem de altura;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revestimento dos bancos em tecido;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sirene de marcha ré e sensores de estacionamento;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módulo rastreador veicular com prestação de serviço de rastreamento e processamento por satélite (GPS) a cada um minuto;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COR(ES):branca.</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 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8</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13</w:t>
      </w:r>
      <w:r w:rsidRPr="008E0188">
        <w:rPr>
          <w:rFonts w:ascii="Arial" w:hAnsi="Arial" w:cs="Arial"/>
          <w:b/>
          <w:sz w:val="24"/>
          <w:szCs w:val="24"/>
        </w:rPr>
        <w:tab/>
      </w:r>
      <w:r w:rsidRPr="008E0188">
        <w:rPr>
          <w:rFonts w:ascii="Arial" w:hAnsi="Arial" w:cs="Arial"/>
          <w:b/>
          <w:bCs/>
          <w:sz w:val="24"/>
          <w:szCs w:val="24"/>
        </w:rPr>
        <w:t>LOCAÇÃO DE VEÍCULO TIPO PICK UP CABINE DUPLA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 CHEVROLET/S10; VOLKSWAGEN/AMAROK; FORD/RANGER.</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a gasolina, bicombustível ou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cabine dupla;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140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ar condicionado;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película nos vidros laterais e traseiros;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alarme, vidros e travas elétricas nas 4 (quatro)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ganchos internos para fixação de carga;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Santo Antônio de aço tubular com grade para proteção do vidro traseiro da cabine;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protetor de caçamba;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módulo rastreador veicular com prestação de serviço de rastreamento e processamento por satélite (GPS) a cada um minuto;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COR(ES):preta.</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 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4</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14</w:t>
      </w:r>
      <w:r w:rsidRPr="008E0188">
        <w:rPr>
          <w:rFonts w:ascii="Arial" w:hAnsi="Arial" w:cs="Arial"/>
          <w:b/>
          <w:sz w:val="24"/>
          <w:szCs w:val="24"/>
        </w:rPr>
        <w:tab/>
      </w:r>
      <w:r w:rsidRPr="008E0188">
        <w:rPr>
          <w:rFonts w:ascii="Arial" w:hAnsi="Arial" w:cs="Arial"/>
          <w:b/>
          <w:bCs/>
          <w:sz w:val="24"/>
          <w:szCs w:val="24"/>
        </w:rPr>
        <w:t>LOCAÇÃO DE VEÍCULO TIPO STATION WAGON/MINIVAN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REFERÊNCIA:CHEVROLET/SPIN; FIAT/DOBLÔ</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a gasolina, bicombustível ou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transmissão automática;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potência mínima de 100 cv;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sensores de estacionamento;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lastRenderedPageBreak/>
        <w:t>- película nos vidros laterais e traseiros;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porta-malas com capacidade de no mínimo 500 litros;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alarme, vidros e travas elétricas nas 4 (quatro)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direção hidráulica e/ou elétrica;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com no máximo 5 (cinco) lugares;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sistema de áudio com cd player e mp3;</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COR(ES):preta.</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1</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15</w:t>
      </w:r>
      <w:r w:rsidRPr="008E0188">
        <w:rPr>
          <w:rFonts w:ascii="Arial" w:hAnsi="Arial" w:cs="Arial"/>
          <w:b/>
          <w:sz w:val="24"/>
          <w:szCs w:val="24"/>
        </w:rPr>
        <w:tab/>
      </w:r>
      <w:r w:rsidRPr="008E0188">
        <w:rPr>
          <w:rFonts w:ascii="Arial" w:hAnsi="Arial" w:cs="Arial"/>
          <w:b/>
          <w:bCs/>
          <w:sz w:val="24"/>
          <w:szCs w:val="24"/>
        </w:rPr>
        <w:t>LOCAÇÃO DE VEÍCULO TIPO SEDAN (POTÊNCIA MÍNIMA 110CV)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REFERÊNCIA:NISSAN/VERSA; VOLKSWAGEM/VIRTUS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ano de fabricação 2019 ou superior, zero quilômetro;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a gasolina ou bicombustível;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transmissão automática;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sistema de áudio com cd player e mp3;</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110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- 4 (quatro) portas;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distância entre eixos 2.600mm;</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sensores de estacionamento;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alarme, vidros e travas elétricas nas 4 (quatro) portas;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película nos vidros laterais e traseiros;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COR(ES):preta.</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 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4</w:t>
      </w:r>
    </w:p>
    <w:p w:rsidR="00B54E33" w:rsidRPr="008E0188" w:rsidRDefault="00B54E33"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16</w:t>
      </w:r>
      <w:r w:rsidRPr="008E0188">
        <w:rPr>
          <w:rFonts w:ascii="Arial" w:hAnsi="Arial" w:cs="Arial"/>
          <w:b/>
          <w:sz w:val="24"/>
          <w:szCs w:val="24"/>
        </w:rPr>
        <w:tab/>
      </w:r>
      <w:r w:rsidRPr="008E0188">
        <w:rPr>
          <w:rFonts w:ascii="Arial" w:hAnsi="Arial" w:cs="Arial"/>
          <w:b/>
          <w:bCs/>
          <w:sz w:val="24"/>
          <w:szCs w:val="24"/>
        </w:rPr>
        <w:t>LOCAÇÃO DE VEÍCULO TIPO FURGÃO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 RENAULT/MASTER; CITROEN/JUMPER; FIAT/DUCATO.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movido a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110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altura mínima do teto 2.300 mm;</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- 1 (uma) porta lateral corrediça e 2 (duas) portas traseiras;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lastRenderedPageBreak/>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vidros elétricos nas portas dianteiras;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travas elétricas nas 5 (cinco)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sirene e sensores de estacionamento;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sistema de áudio com cd player e mp3;</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módulo rastreador veicular com prestação de serviço de rastreamento e processamento por satélite (GPS) a cada um minuto;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proteção de madeira ou aço nas laterais internas e no assoalho do veículo;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COR(ES):branca</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3</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17</w:t>
      </w:r>
      <w:r w:rsidRPr="008E0188">
        <w:rPr>
          <w:rFonts w:ascii="Arial" w:hAnsi="Arial" w:cs="Arial"/>
          <w:b/>
          <w:sz w:val="24"/>
          <w:szCs w:val="24"/>
        </w:rPr>
        <w:tab/>
      </w:r>
      <w:r w:rsidRPr="008E0188">
        <w:rPr>
          <w:rFonts w:ascii="Arial" w:hAnsi="Arial" w:cs="Arial"/>
          <w:b/>
          <w:bCs/>
          <w:sz w:val="24"/>
          <w:szCs w:val="24"/>
        </w:rPr>
        <w:t>LOCAÇÃO DE VEÍCULO TIPO VAN TETO BAIXO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REFERÊNCIA:PEUGEOT/EXPERT MINIBUS; CITROEN/JUMPY e FIAT/DUCATO TETO BAIXO.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ano de fabricação 2019 ou superior, zero quilômetro;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115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altura máxima de 2.180 mm;</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a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 para passageiros e cabine;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porta lateral automatizada deslizante e porta traseira dupla;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estribo e pega mão na entrada da porta lateral direita;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capacidade para, no mínimo, 10 (dez) passageiros com bancos individuais, além do motorista;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banco do motorista com regulagem de altura;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módulo rastreador veicular com prestação de serviço de rastreamento e processamento por satélite (GPS) a cada um minuto;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revestimento dos bancos em tecido;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sirene e sensores de estacionamento;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COR(ES):branca.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OBSERVAÇÃO(ÕES):- cada serviço equivale à locação de 1 (um) veículo.</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 esse veículo fará o transporte de servidores do Cefor para a Chapelaria, passando pela garagem do Senado Federal, que tem limitação de altura. Por isso, a empresa vencedora terá que ajustar, se necessário, a suspensão do veículo para se adequar à altura máxima necessária de 2.180mm</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6</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lastRenderedPageBreak/>
        <w:t>ITEM 18</w:t>
      </w:r>
      <w:r w:rsidRPr="008E0188">
        <w:rPr>
          <w:rFonts w:ascii="Arial" w:hAnsi="Arial" w:cs="Arial"/>
          <w:b/>
          <w:sz w:val="24"/>
          <w:szCs w:val="24"/>
        </w:rPr>
        <w:tab/>
      </w:r>
      <w:r w:rsidRPr="008E0188">
        <w:rPr>
          <w:rFonts w:ascii="Arial" w:hAnsi="Arial" w:cs="Arial"/>
          <w:b/>
          <w:bCs/>
          <w:sz w:val="24"/>
          <w:szCs w:val="24"/>
        </w:rPr>
        <w:t>LOCAÇÃO DE VEÍCULO TIPO PICK UP COM CARROCERIA FECHADA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MARCA(S)/MODELO(S) DE REFERÊNCIA:  CHEVROLET/S10; VOLKSWAGEN/AMAROK; FORD/RANGER.</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a gasolina, bicombustível ou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carroceria com capacidade original mínima de 1000 litros, devendo ser adaptada uma cobertura fechada, alta, fabricada com material rígido e resistente, de modo a ampliar sua capacidade volumétrica, porta com sistema duplo de fechadura;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140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ar condicionado;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direção hidráulica e/ou elétrica;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película nos vidros laterais e traseiros;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alarme, vidros e travas elétricas nas 4 (quatro) portas;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ganchos internos para fixação de carga;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protetor de caçamba;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COR(ES):preta</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 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Unidade: SERVIÇO</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t>Quantidade: 1</w:t>
      </w:r>
    </w:p>
    <w:p w:rsidR="002229CE" w:rsidRPr="008E0188" w:rsidRDefault="002229CE" w:rsidP="008E0188">
      <w:pPr>
        <w:tabs>
          <w:tab w:val="left" w:pos="950"/>
        </w:tabs>
        <w:autoSpaceDE w:val="0"/>
        <w:autoSpaceDN w:val="0"/>
        <w:jc w:val="both"/>
        <w:rPr>
          <w:rFonts w:ascii="Arial" w:eastAsiaTheme="minorEastAsia" w:hAnsi="Arial" w:cs="Arial"/>
          <w:sz w:val="24"/>
          <w:szCs w:val="24"/>
        </w:rPr>
      </w:pPr>
    </w:p>
    <w:p w:rsidR="002229CE" w:rsidRPr="008E0188" w:rsidRDefault="002229CE" w:rsidP="008E0188">
      <w:pPr>
        <w:shd w:val="clear" w:color="auto" w:fill="D9D9D9"/>
        <w:suppressAutoHyphens/>
        <w:spacing w:before="120" w:after="120"/>
        <w:jc w:val="both"/>
        <w:rPr>
          <w:rFonts w:ascii="Arial" w:hAnsi="Arial" w:cs="Arial"/>
          <w:b/>
          <w:sz w:val="24"/>
          <w:szCs w:val="24"/>
        </w:rPr>
      </w:pPr>
      <w:r w:rsidRPr="008E0188">
        <w:rPr>
          <w:rFonts w:ascii="Arial" w:hAnsi="Arial" w:cs="Arial"/>
          <w:b/>
          <w:sz w:val="24"/>
          <w:szCs w:val="24"/>
        </w:rPr>
        <w:t>ITEM 19</w:t>
      </w:r>
      <w:r w:rsidRPr="008E0188">
        <w:rPr>
          <w:rFonts w:ascii="Arial" w:hAnsi="Arial" w:cs="Arial"/>
          <w:b/>
          <w:sz w:val="24"/>
          <w:szCs w:val="24"/>
        </w:rPr>
        <w:tab/>
      </w:r>
      <w:r w:rsidRPr="008E0188">
        <w:rPr>
          <w:rFonts w:ascii="Arial" w:hAnsi="Arial" w:cs="Arial"/>
          <w:b/>
          <w:bCs/>
          <w:sz w:val="24"/>
          <w:szCs w:val="24"/>
        </w:rPr>
        <w:t>LOCAÇÃO DE VEÍCULO TIPO VAN EXECUTIVA TETO ALTO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MARCA(S)/MODELO(S) DE REFERÊNCIA:MERCEDES BENZ/ SPRINTER 415 CDI 15 LUXO + 1; FIAT/DUCATO EXECUTIVE 2.3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CARACTERÍSTICA(S):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ano de fabricação 2019 ou superior, zero quilômetro;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motor a diesel;</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potência mínima de 115 cv;</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direção hidráulica e/ou elétrica;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ar condicionado para passageiros e cabine;</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porta lateral automatizada deslizante e porta traseira dupla;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estribo e pega mão na entrada da porta lateral direita;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capacidade para, no mínimo, 12 (doze) passageiros, além do motorista;</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bancos de passageiros individuais e reclináveis;</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sistema de áudio com cd player e mp3;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módulo rastreador veicular com prestação de serviço de rastreamento e processamento por satélite (GPS) a cada um minuto;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xml:space="preserve">- sirene e sensores de estacionamento; </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revestimento dos bancos em tecido;</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 demais equipamentos e acessórios exigidos de acordo com a regulamentação do CONTRAN.</w:t>
      </w:r>
    </w:p>
    <w:p w:rsidR="00B54E33" w:rsidRPr="008E0188" w:rsidRDefault="00B54E33" w:rsidP="008E0188">
      <w:pPr>
        <w:autoSpaceDE w:val="0"/>
        <w:autoSpaceDN w:val="0"/>
        <w:jc w:val="both"/>
        <w:rPr>
          <w:rFonts w:ascii="Arial" w:hAnsi="Arial" w:cs="Arial"/>
          <w:sz w:val="24"/>
          <w:szCs w:val="24"/>
        </w:rPr>
      </w:pPr>
      <w:r w:rsidRPr="008E0188">
        <w:rPr>
          <w:rFonts w:ascii="Arial" w:hAnsi="Arial" w:cs="Arial"/>
          <w:sz w:val="24"/>
          <w:szCs w:val="24"/>
        </w:rPr>
        <w:t>COR(ES):cinza.</w:t>
      </w:r>
    </w:p>
    <w:p w:rsidR="002229CE" w:rsidRPr="008E0188" w:rsidRDefault="00B54E33" w:rsidP="008E0188">
      <w:pPr>
        <w:autoSpaceDE w:val="0"/>
        <w:autoSpaceDN w:val="0"/>
        <w:jc w:val="both"/>
        <w:rPr>
          <w:rFonts w:ascii="Arial" w:eastAsiaTheme="minorEastAsia" w:hAnsi="Arial" w:cs="Arial"/>
          <w:iCs/>
          <w:sz w:val="24"/>
          <w:szCs w:val="24"/>
        </w:rPr>
      </w:pPr>
      <w:r w:rsidRPr="008E0188">
        <w:rPr>
          <w:rFonts w:ascii="Arial" w:hAnsi="Arial" w:cs="Arial"/>
          <w:sz w:val="24"/>
          <w:szCs w:val="24"/>
        </w:rPr>
        <w:t>OBSERVAÇÃO(ÕES):cada serviço equivale à locação de 1 (um) veículo</w:t>
      </w:r>
      <w:r w:rsidR="002229CE" w:rsidRPr="008E0188">
        <w:rPr>
          <w:rFonts w:ascii="Arial" w:eastAsiaTheme="minorEastAsia" w:hAnsi="Arial" w:cs="Arial"/>
          <w:iCs/>
          <w:sz w:val="24"/>
          <w:szCs w:val="24"/>
        </w:rPr>
        <w:t>.</w:t>
      </w:r>
    </w:p>
    <w:p w:rsidR="002229CE" w:rsidRPr="008E0188" w:rsidRDefault="002229CE" w:rsidP="008E0188">
      <w:pPr>
        <w:autoSpaceDE w:val="0"/>
        <w:autoSpaceDN w:val="0"/>
        <w:jc w:val="both"/>
        <w:rPr>
          <w:rFonts w:ascii="Arial" w:eastAsiaTheme="minorEastAsia" w:hAnsi="Arial" w:cs="Arial"/>
          <w:iCs/>
          <w:sz w:val="24"/>
          <w:szCs w:val="24"/>
        </w:rPr>
      </w:pPr>
      <w:r w:rsidRPr="008E0188">
        <w:rPr>
          <w:rFonts w:ascii="Arial" w:eastAsiaTheme="minorEastAsia" w:hAnsi="Arial" w:cs="Arial"/>
          <w:iCs/>
          <w:sz w:val="24"/>
          <w:szCs w:val="24"/>
        </w:rPr>
        <w:lastRenderedPageBreak/>
        <w:t>Unidade: SERVIÇO</w:t>
      </w:r>
    </w:p>
    <w:p w:rsidR="00C2556C" w:rsidRPr="008E0188" w:rsidRDefault="002229CE" w:rsidP="008E0188">
      <w:pPr>
        <w:pStyle w:val="WW-Corpodetexto2"/>
        <w:suppressAutoHyphens w:val="0"/>
        <w:autoSpaceDE w:val="0"/>
        <w:autoSpaceDN w:val="0"/>
        <w:rPr>
          <w:rStyle w:val="fonte"/>
          <w:rFonts w:ascii="Arial" w:eastAsiaTheme="minorEastAsia" w:hAnsi="Arial" w:cs="Arial"/>
          <w:iCs/>
          <w:szCs w:val="24"/>
        </w:rPr>
      </w:pPr>
      <w:r w:rsidRPr="008E0188">
        <w:rPr>
          <w:rFonts w:ascii="Arial" w:eastAsiaTheme="minorEastAsia" w:hAnsi="Arial" w:cs="Arial"/>
          <w:iCs/>
          <w:szCs w:val="24"/>
        </w:rPr>
        <w:t>Quantidade: 1</w:t>
      </w:r>
    </w:p>
    <w:p w:rsidR="00A90740" w:rsidRPr="002229CE" w:rsidRDefault="00A90740" w:rsidP="00A90740">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2229CE">
        <w:rPr>
          <w:rStyle w:val="fonte"/>
          <w:b w:val="0"/>
          <w:sz w:val="24"/>
        </w:rPr>
        <w:t xml:space="preserve"> DAS MARCAS</w:t>
      </w:r>
    </w:p>
    <w:p w:rsidR="00A90740" w:rsidRPr="002229CE" w:rsidRDefault="00A90740" w:rsidP="00BD29EC">
      <w:pPr>
        <w:pStyle w:val="Corpo"/>
        <w:numPr>
          <w:ilvl w:val="1"/>
          <w:numId w:val="19"/>
        </w:numPr>
        <w:tabs>
          <w:tab w:val="clear" w:pos="858"/>
          <w:tab w:val="num" w:pos="1134"/>
        </w:tabs>
        <w:suppressAutoHyphens w:val="0"/>
        <w:spacing w:before="120" w:after="120"/>
        <w:ind w:left="0" w:firstLine="0"/>
        <w:rPr>
          <w:rFonts w:ascii="Arial" w:hAnsi="Arial"/>
        </w:rPr>
      </w:pPr>
      <w:r w:rsidRPr="002229CE">
        <w:rPr>
          <w:rFonts w:ascii="Arial" w:hAnsi="Arial"/>
        </w:rPr>
        <w:t>Marcas de Referência</w:t>
      </w:r>
    </w:p>
    <w:p w:rsidR="00A90740" w:rsidRDefault="00A90740" w:rsidP="0035610D">
      <w:pPr>
        <w:numPr>
          <w:ilvl w:val="2"/>
          <w:numId w:val="19"/>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sidR="002229CE" w:rsidRPr="002229CE">
        <w:rPr>
          <w:rFonts w:ascii="Arial" w:hAnsi="Arial"/>
          <w:sz w:val="24"/>
        </w:rPr>
        <w:t>.</w:t>
      </w:r>
    </w:p>
    <w:p w:rsidR="00A90740" w:rsidRDefault="00A90740" w:rsidP="0035610D">
      <w:pPr>
        <w:pStyle w:val="Itemizado"/>
        <w:numPr>
          <w:ilvl w:val="2"/>
          <w:numId w:val="19"/>
        </w:numPr>
        <w:tabs>
          <w:tab w:val="clear" w:pos="1440"/>
          <w:tab w:val="left" w:pos="1134"/>
        </w:tabs>
        <w:spacing w:before="120"/>
        <w:ind w:left="0" w:firstLine="0"/>
        <w:rPr>
          <w:rFonts w:ascii="Arial" w:hAnsi="Arial"/>
        </w:rPr>
      </w:pPr>
      <w:r>
        <w:rPr>
          <w:rFonts w:ascii="Arial" w:hAnsi="Arial"/>
        </w:rPr>
        <w:t>As marcas de referência indicadas nas especificações têm caráter meramente indicativo, exemplificativo, podendo ser aceita qualquer outra que atenda integralmente às especificações técnicas do objeto.</w:t>
      </w:r>
    </w:p>
    <w:p w:rsidR="00584280" w:rsidRPr="00444F5F" w:rsidRDefault="002229CE"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rsidR="00444F5F" w:rsidRPr="00D47492" w:rsidRDefault="00444F5F" w:rsidP="006A1533">
      <w:pPr>
        <w:pStyle w:val="t3ftulon3fvel1negrito"/>
        <w:numPr>
          <w:ilvl w:val="1"/>
          <w:numId w:val="1"/>
        </w:numPr>
        <w:tabs>
          <w:tab w:val="clear" w:pos="858"/>
          <w:tab w:val="left" w:pos="1134"/>
        </w:tabs>
        <w:spacing w:before="120" w:after="120"/>
        <w:ind w:left="0" w:firstLine="0"/>
        <w:jc w:val="both"/>
        <w:rPr>
          <w:b w:val="0"/>
          <w:sz w:val="24"/>
          <w:szCs w:val="24"/>
        </w:rPr>
      </w:pPr>
      <w:r w:rsidRPr="00D47492">
        <w:rPr>
          <w:b w:val="0"/>
          <w:sz w:val="24"/>
          <w:szCs w:val="24"/>
        </w:rPr>
        <w:t>Não se exigirá apresentação de amostra para o(s) produto(s) ofertado(s).</w:t>
      </w:r>
    </w:p>
    <w:p w:rsidR="008B562F" w:rsidRPr="00584280" w:rsidRDefault="002229CE" w:rsidP="0035610D">
      <w:pPr>
        <w:pStyle w:val="t3ftulon3fvel1negrito"/>
        <w:numPr>
          <w:ilvl w:val="0"/>
          <w:numId w:val="20"/>
        </w:numPr>
        <w:pBdr>
          <w:top w:val="single" w:sz="4" w:space="1" w:color="auto"/>
          <w:bottom w:val="single" w:sz="4" w:space="1" w:color="auto"/>
        </w:pBdr>
        <w:spacing w:before="120" w:after="120"/>
        <w:jc w:val="both"/>
        <w:rPr>
          <w:rStyle w:val="fonte"/>
          <w:b w:val="0"/>
          <w:sz w:val="24"/>
        </w:rPr>
      </w:pPr>
      <w:r>
        <w:rPr>
          <w:b w:val="0"/>
          <w:sz w:val="24"/>
        </w:rPr>
        <w:t xml:space="preserve"> </w:t>
      </w:r>
      <w:r w:rsidR="00DE5EC5">
        <w:rPr>
          <w:b w:val="0"/>
          <w:sz w:val="24"/>
        </w:rPr>
        <w:t xml:space="preserve">DO PRAZO </w:t>
      </w:r>
      <w:r w:rsidR="008B562F" w:rsidRPr="00584280">
        <w:rPr>
          <w:b w:val="0"/>
          <w:sz w:val="24"/>
        </w:rPr>
        <w:t xml:space="preserve">DE </w:t>
      </w:r>
      <w:r w:rsidR="0095618B" w:rsidRPr="00584280">
        <w:rPr>
          <w:b w:val="0"/>
          <w:sz w:val="24"/>
        </w:rPr>
        <w:t>EXECUÇÃO DOS SERVIÇOS</w:t>
      </w:r>
    </w:p>
    <w:p w:rsidR="008B562F" w:rsidRPr="00A1134F" w:rsidRDefault="002229CE" w:rsidP="0035610D">
      <w:pPr>
        <w:pStyle w:val="Corpo"/>
        <w:numPr>
          <w:ilvl w:val="1"/>
          <w:numId w:val="20"/>
        </w:numPr>
        <w:tabs>
          <w:tab w:val="clear" w:pos="858"/>
          <w:tab w:val="left" w:pos="1134"/>
        </w:tabs>
        <w:suppressAutoHyphens w:val="0"/>
        <w:spacing w:before="120" w:after="120"/>
        <w:ind w:left="0" w:firstLine="0"/>
        <w:jc w:val="both"/>
        <w:rPr>
          <w:rStyle w:val="fonte"/>
          <w:rFonts w:ascii="Arial" w:hAnsi="Arial"/>
        </w:rPr>
      </w:pPr>
      <w:r w:rsidRPr="00A1134F">
        <w:rPr>
          <w:rFonts w:ascii="Arial" w:hAnsi="Arial" w:cs="Arial"/>
        </w:rPr>
        <w:t xml:space="preserve">A Contratada deverá estar apta a iniciar a prestação dos serviços objeto da presente </w:t>
      </w:r>
      <w:r w:rsidRPr="00A1134F">
        <w:rPr>
          <w:rStyle w:val="fonte"/>
          <w:rFonts w:ascii="Arial" w:eastAsia="StarSymbol" w:hAnsi="Arial" w:cs="Arial"/>
        </w:rPr>
        <w:t>licitação</w:t>
      </w:r>
      <w:r w:rsidRPr="00A1134F">
        <w:rPr>
          <w:rFonts w:ascii="Arial" w:hAnsi="Arial" w:cs="Arial"/>
        </w:rPr>
        <w:t xml:space="preserve"> em até </w:t>
      </w:r>
      <w:r w:rsidR="006E4E07" w:rsidRPr="00A1134F">
        <w:rPr>
          <w:rFonts w:ascii="Arial" w:hAnsi="Arial" w:cs="Arial"/>
          <w:b/>
        </w:rPr>
        <w:t>3</w:t>
      </w:r>
      <w:r w:rsidR="00881558" w:rsidRPr="00A1134F">
        <w:rPr>
          <w:rFonts w:ascii="Arial" w:hAnsi="Arial" w:cs="Arial"/>
          <w:b/>
        </w:rPr>
        <w:t>0</w:t>
      </w:r>
      <w:r w:rsidRPr="00A1134F">
        <w:rPr>
          <w:rFonts w:ascii="Arial" w:hAnsi="Arial" w:cs="Arial"/>
          <w:b/>
        </w:rPr>
        <w:t xml:space="preserve"> (</w:t>
      </w:r>
      <w:r w:rsidR="006E4E07" w:rsidRPr="00A1134F">
        <w:rPr>
          <w:rFonts w:ascii="Arial" w:hAnsi="Arial" w:cs="Arial"/>
          <w:b/>
        </w:rPr>
        <w:t>trinta</w:t>
      </w:r>
      <w:r w:rsidRPr="00A1134F">
        <w:rPr>
          <w:rFonts w:ascii="Arial" w:hAnsi="Arial" w:cs="Arial"/>
          <w:b/>
        </w:rPr>
        <w:t>) dias</w:t>
      </w:r>
      <w:r w:rsidRPr="00A1134F">
        <w:rPr>
          <w:rFonts w:ascii="Arial" w:hAnsi="Arial" w:cs="Arial"/>
        </w:rPr>
        <w:t>, contados da data da assinatura do contrato</w:t>
      </w:r>
      <w:r w:rsidR="00DB2DBB" w:rsidRPr="00A1134F">
        <w:rPr>
          <w:rStyle w:val="fonte"/>
          <w:rFonts w:ascii="Arial" w:eastAsia="StarSymbol" w:hAnsi="Arial"/>
        </w:rPr>
        <w:t>.</w:t>
      </w:r>
    </w:p>
    <w:p w:rsidR="006E4E07" w:rsidRPr="00A1134F" w:rsidRDefault="006E4E07" w:rsidP="0035610D">
      <w:pPr>
        <w:pStyle w:val="Corpo"/>
        <w:numPr>
          <w:ilvl w:val="2"/>
          <w:numId w:val="20"/>
        </w:numPr>
        <w:tabs>
          <w:tab w:val="clear" w:pos="1440"/>
          <w:tab w:val="left" w:pos="1134"/>
        </w:tabs>
        <w:spacing w:before="120" w:after="120"/>
        <w:ind w:left="0" w:firstLine="0"/>
        <w:jc w:val="both"/>
        <w:rPr>
          <w:rStyle w:val="fonte"/>
          <w:rFonts w:ascii="Arial" w:hAnsi="Arial"/>
        </w:rPr>
      </w:pPr>
      <w:r w:rsidRPr="00A1134F">
        <w:rPr>
          <w:rStyle w:val="fonte"/>
          <w:rFonts w:ascii="Arial" w:hAnsi="Arial"/>
        </w:rPr>
        <w:t xml:space="preserve">Os veículos constantes dos itens 1, 4 a 10 do objeto deverão ser entregues em </w:t>
      </w:r>
      <w:r w:rsidR="008E0188" w:rsidRPr="00A1134F">
        <w:rPr>
          <w:rStyle w:val="fonte"/>
          <w:rFonts w:ascii="Arial" w:hAnsi="Arial"/>
        </w:rPr>
        <w:t xml:space="preserve">até </w:t>
      </w:r>
      <w:r w:rsidRPr="00A1134F">
        <w:rPr>
          <w:rStyle w:val="fonte"/>
          <w:rFonts w:ascii="Arial" w:hAnsi="Arial"/>
        </w:rPr>
        <w:t>60 (sessenta) dias da assinatura deste Contrato.</w:t>
      </w:r>
    </w:p>
    <w:p w:rsidR="006E4E07" w:rsidRPr="00A1134F" w:rsidRDefault="006E4E07" w:rsidP="0035610D">
      <w:pPr>
        <w:pStyle w:val="Corpo"/>
        <w:numPr>
          <w:ilvl w:val="2"/>
          <w:numId w:val="20"/>
        </w:numPr>
        <w:tabs>
          <w:tab w:val="left" w:pos="1134"/>
        </w:tabs>
        <w:suppressAutoHyphens w:val="0"/>
        <w:spacing w:before="120" w:after="120"/>
        <w:ind w:left="0" w:firstLine="0"/>
        <w:jc w:val="both"/>
        <w:rPr>
          <w:rStyle w:val="fonte"/>
          <w:rFonts w:ascii="Arial" w:hAnsi="Arial"/>
        </w:rPr>
      </w:pPr>
      <w:r w:rsidRPr="00A1134F">
        <w:rPr>
          <w:rStyle w:val="fonte"/>
          <w:rFonts w:ascii="Arial" w:hAnsi="Arial"/>
        </w:rPr>
        <w:t xml:space="preserve">Os veículos constantes dos itens 2, 3, 11 a 19 do objeto deverão ser entregues em </w:t>
      </w:r>
      <w:r w:rsidR="008E0188" w:rsidRPr="00A1134F">
        <w:rPr>
          <w:rStyle w:val="fonte"/>
          <w:rFonts w:ascii="Arial" w:hAnsi="Arial"/>
        </w:rPr>
        <w:t xml:space="preserve">até </w:t>
      </w:r>
      <w:r w:rsidRPr="00A1134F">
        <w:rPr>
          <w:rStyle w:val="fonte"/>
          <w:rFonts w:ascii="Arial" w:hAnsi="Arial"/>
        </w:rPr>
        <w:t>30 (trinta) dias da assinatura deste Contrato.</w:t>
      </w:r>
    </w:p>
    <w:p w:rsidR="00DE5EC5" w:rsidRPr="00DE5EC5" w:rsidRDefault="00DE5EC5" w:rsidP="0035610D">
      <w:pPr>
        <w:pStyle w:val="Corpo"/>
        <w:numPr>
          <w:ilvl w:val="1"/>
          <w:numId w:val="20"/>
        </w:numPr>
        <w:tabs>
          <w:tab w:val="clear" w:pos="858"/>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rsidR="008E73C4" w:rsidRDefault="008E7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F0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F0F2B">
        <w:rPr>
          <w:rFonts w:ascii="Arial" w:hAnsi="Arial"/>
          <w:sz w:val="24"/>
        </w:rPr>
        <w:t>Brasília, 24 de janeiro de 2020.</w:t>
      </w: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rsidP="00564AB2">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0" w:after="0"/>
      </w:pPr>
      <w: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p</w:instrText>
      </w:r>
      <w:r w:rsidR="001C3F2A">
        <w:instrText xml:space="preserve">" </w:instrText>
      </w:r>
      <w:r w:rsidR="001C3F2A">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Pr="00A1134F"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prazo de cinco dias úte</w:t>
      </w:r>
      <w:r w:rsidR="0096027F">
        <w:t xml:space="preserve">is a partir da sua </w:t>
      </w:r>
      <w:r w:rsidR="0096027F" w:rsidRPr="00A1134F">
        <w:t>notificação</w:t>
      </w:r>
      <w:r w:rsidR="00285D1B" w:rsidRPr="00A1134F">
        <w:t>, devendo prestar garantia, nos termos do Título 15 do Anexo n. 5 (Minuta do Contrato).</w:t>
      </w:r>
    </w:p>
    <w:p w:rsidR="007E28EE" w:rsidRPr="00A1134F" w:rsidRDefault="00DB2DBB" w:rsidP="0099630A">
      <w:pPr>
        <w:pStyle w:val="Corpoalfabeto"/>
        <w:numPr>
          <w:ilvl w:val="2"/>
          <w:numId w:val="4"/>
        </w:numPr>
        <w:tabs>
          <w:tab w:val="left" w:pos="1134"/>
        </w:tabs>
        <w:spacing w:before="120" w:after="120"/>
        <w:ind w:left="0" w:firstLine="0"/>
        <w:jc w:val="both"/>
        <w:rPr>
          <w:rStyle w:val="fonte"/>
        </w:rPr>
      </w:pPr>
      <w:r w:rsidRPr="00A1134F">
        <w:t xml:space="preserve"> </w:t>
      </w:r>
      <w:r w:rsidR="00584280" w:rsidRPr="00A1134F">
        <w:t xml:space="preserve"> </w:t>
      </w:r>
      <w:r w:rsidR="00CB6410" w:rsidRPr="00A1134F">
        <w:tab/>
      </w:r>
      <w:r w:rsidRPr="00A1134F">
        <w:rPr>
          <w:rStyle w:val="fonte"/>
        </w:rPr>
        <w:t>O prazo para assinatura do Contrato poderá ser prorrogado uma única vez, por igual período, quando solicitado pela adjudicatária durante o seu transcurso, e desde que ocorra motivo justificado e aceito pela Câmara.</w:t>
      </w:r>
    </w:p>
    <w:p w:rsidR="007E28EE" w:rsidRPr="00A1134F"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1134F">
        <w:rPr>
          <w:rStyle w:val="fonte"/>
        </w:rPr>
        <w:t xml:space="preserve"> </w:t>
      </w:r>
      <w:r w:rsidRPr="00A1134F">
        <w:rPr>
          <w:rStyle w:val="fonte"/>
        </w:rPr>
        <w:tab/>
      </w:r>
      <w:r w:rsidR="003E1870" w:rsidRPr="00A1134F">
        <w:rPr>
          <w:rStyle w:val="fonte"/>
        </w:rPr>
        <w:t>O C</w:t>
      </w:r>
      <w:r w:rsidRPr="00A1134F">
        <w:rPr>
          <w:rStyle w:val="fonte"/>
        </w:rPr>
        <w:t xml:space="preserve">ontrato terá duração de </w:t>
      </w:r>
      <w:r w:rsidR="00A835A6" w:rsidRPr="00A1134F">
        <w:rPr>
          <w:rStyle w:val="fonte"/>
        </w:rPr>
        <w:t>12 (doze)</w:t>
      </w:r>
      <w:r w:rsidR="00BA6716" w:rsidRPr="00A1134F">
        <w:rPr>
          <w:rStyle w:val="fonte"/>
        </w:rPr>
        <w:t xml:space="preserve"> meses</w:t>
      </w:r>
      <w:r w:rsidRPr="00A1134F">
        <w:rPr>
          <w:rStyle w:val="fonte"/>
        </w:rPr>
        <w:t xml:space="preserve">, </w:t>
      </w:r>
      <w:r w:rsidR="0011069B" w:rsidRPr="00A1134F">
        <w:rPr>
          <w:rStyle w:val="fonte"/>
        </w:rPr>
        <w:t xml:space="preserve">contados da data de sua assinatura, </w:t>
      </w:r>
      <w:r w:rsidRPr="00A1134F">
        <w:rPr>
          <w:rStyle w:val="fonte"/>
        </w:rPr>
        <w:t>podendo ser prorrogado em conformidade com</w:t>
      </w:r>
      <w:r w:rsidR="00EA7BBD">
        <w:rPr>
          <w:rStyle w:val="fonte"/>
        </w:rPr>
        <w:t xml:space="preserve"> o artigo </w:t>
      </w:r>
      <w:r w:rsidRPr="00A1134F">
        <w:rPr>
          <w:rStyle w:val="fonte"/>
        </w:rPr>
        <w:t>57</w:t>
      </w:r>
      <w:r w:rsidR="00EA7BBD">
        <w:rPr>
          <w:rStyle w:val="fonte"/>
        </w:rPr>
        <w:t>, inciso II</w:t>
      </w:r>
      <w:r w:rsidRPr="00A1134F">
        <w:rPr>
          <w:rStyle w:val="fonte"/>
        </w:rPr>
        <w:t xml:space="preserve"> da Lei</w:t>
      </w:r>
      <w:r w:rsidR="00EA7BBD">
        <w:rPr>
          <w:rStyle w:val="fonte"/>
        </w:rPr>
        <w:t xml:space="preserve"> n.</w:t>
      </w:r>
      <w:r w:rsidRPr="00A1134F">
        <w:rPr>
          <w:rStyle w:val="fonte"/>
        </w:rPr>
        <w:t xml:space="preserve"> 8.666, de 1993, e com o </w:t>
      </w:r>
      <w:r w:rsidR="00EA7BBD">
        <w:rPr>
          <w:rStyle w:val="fonte"/>
        </w:rPr>
        <w:t>a</w:t>
      </w:r>
      <w:r w:rsidRPr="00A1134F">
        <w:rPr>
          <w:rStyle w:val="fonte"/>
        </w:rPr>
        <w:t>rtigo 105</w:t>
      </w:r>
      <w:r w:rsidR="00BD29EC">
        <w:rPr>
          <w:rStyle w:val="fonte"/>
        </w:rPr>
        <w:t>, inciso II</w:t>
      </w:r>
      <w:r w:rsidRPr="00A1134F">
        <w:rPr>
          <w:rStyle w:val="fonte"/>
        </w:rPr>
        <w:t xml:space="preserve"> do REGULAMENTO, a critério da Câmara dos Deputados.  </w:t>
      </w:r>
    </w:p>
    <w:p w:rsidR="007E28EE" w:rsidRPr="00746806" w:rsidRDefault="007E28EE" w:rsidP="00DC5A0A">
      <w:pPr>
        <w:pStyle w:val="Corpoalfabeto"/>
        <w:numPr>
          <w:ilvl w:val="1"/>
          <w:numId w:val="4"/>
        </w:numPr>
        <w:tabs>
          <w:tab w:val="left" w:pos="1134"/>
        </w:tabs>
        <w:spacing w:before="120" w:after="120"/>
        <w:ind w:left="0" w:firstLine="0"/>
        <w:jc w:val="both"/>
        <w:rPr>
          <w:rStyle w:val="fonte"/>
        </w:rPr>
      </w:pPr>
      <w:r w:rsidRPr="00A1134F">
        <w:tab/>
      </w:r>
      <w:r w:rsidRPr="00A1134F">
        <w:rPr>
          <w:rStyle w:val="fonte"/>
        </w:rPr>
        <w:t>Para a assinatura do contrato, a ad</w:t>
      </w:r>
      <w:r w:rsidRPr="00CD5296">
        <w:rPr>
          <w:rStyle w:val="fonte"/>
        </w:rPr>
        <w:t xml:space="preserve">judicatária indicará à Câmara dos Deputados, o nome de seu preposto ou empregado com competência para manter entendimentos e receber comunicações ou transmiti-las ao </w:t>
      </w:r>
      <w:r w:rsidR="00504DC5" w:rsidRPr="00CD5296">
        <w:rPr>
          <w:rStyle w:val="fonte"/>
        </w:rPr>
        <w:t>Órgão Responsável</w:t>
      </w:r>
      <w:r w:rsidRPr="00CD5296">
        <w:rPr>
          <w:rStyle w:val="fonte"/>
        </w:rPr>
        <w:t xml:space="preserve"> pela</w:t>
      </w:r>
      <w:r w:rsidR="002640A4" w:rsidRPr="00CD5296">
        <w:rPr>
          <w:rStyle w:val="fonte"/>
        </w:rPr>
        <w:t xml:space="preserve"> fiscalização do contrato, juntamente com </w:t>
      </w:r>
      <w:r w:rsidR="002640A4" w:rsidRPr="00CD5296">
        <w:t xml:space="preserve">os números de telefone e o </w:t>
      </w:r>
      <w:r w:rsidR="00341D72" w:rsidRPr="00CD5296">
        <w:t>e-mail</w:t>
      </w:r>
      <w:r w:rsidR="002640A4" w:rsidRPr="00CD5296">
        <w:t xml:space="preserve"> qu</w:t>
      </w:r>
      <w:r w:rsidR="00971226" w:rsidRPr="00CD5296">
        <w:t>e</w:t>
      </w:r>
      <w:r w:rsidR="002229CE" w:rsidRPr="00CD5296">
        <w:t xml:space="preserve"> serão utilizados para contato.</w:t>
      </w:r>
    </w:p>
    <w:p w:rsidR="00DE14AC" w:rsidRPr="005C0673"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w:t>
      </w:r>
      <w:r w:rsidR="00BD29EC">
        <w:rPr>
          <w:rStyle w:val="fonte"/>
        </w:rPr>
        <w:t>A</w:t>
      </w:r>
      <w:r>
        <w:rPr>
          <w:rStyle w:val="fonte"/>
        </w:rPr>
        <w:t xml:space="preserve">nexos, bem como a proposta vencedora, </w:t>
      </w:r>
      <w:r w:rsidR="00C81907">
        <w:rPr>
          <w:rStyle w:val="fonte"/>
        </w:rPr>
        <w:t xml:space="preserve">integrarão </w:t>
      </w:r>
      <w:r w:rsidR="00DE14AC">
        <w:rPr>
          <w:rStyle w:val="fonte"/>
        </w:rPr>
        <w:t>o Contrato</w:t>
      </w:r>
      <w:r>
        <w:rPr>
          <w:rStyle w:val="fonte"/>
        </w:rPr>
        <w:t>, como se nel</w:t>
      </w:r>
      <w:r w:rsidR="00DE14AC">
        <w:rPr>
          <w:rStyle w:val="fonte"/>
        </w:rPr>
        <w:t>e</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BD29EC">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F0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F0F2B">
        <w:rPr>
          <w:rFonts w:ascii="Arial" w:hAnsi="Arial"/>
          <w:sz w:val="24"/>
        </w:rPr>
        <w:t>Brasília, 24 de janeiro de 2020.</w:t>
      </w:r>
    </w:p>
    <w:p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8155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881558" w:rsidSect="00BB24F8">
          <w:type w:val="continuous"/>
          <w:pgSz w:w="11907" w:h="16840" w:code="9"/>
          <w:pgMar w:top="1701" w:right="1134" w:bottom="851" w:left="1701" w:header="720" w:footer="720" w:gutter="0"/>
          <w:cols w:space="720"/>
        </w:sectPr>
      </w:pPr>
      <w:r>
        <w:rPr>
          <w:rFonts w:ascii="Arial" w:hAnsi="Arial"/>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q</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 xml:space="preserve">(Anexo disponível em documento WORD (.doc) para download na página </w:t>
      </w:r>
      <w:hyperlink r:id="rId27" w:history="1">
        <w:r w:rsidRPr="003F3540">
          <w:rPr>
            <w:rStyle w:val="Hyperlink"/>
            <w:rFonts w:ascii="Arial" w:hAnsi="Arial"/>
            <w:b/>
            <w:color w:val="auto"/>
          </w:rPr>
          <w:t>http://www2.camara.leg.br/transparencia/licitacoes/editais/pregaoeletronico.html</w:t>
        </w:r>
      </w:hyperlink>
      <w:r w:rsidRPr="003F3540">
        <w:rPr>
          <w:rFonts w:ascii="Arial" w:hAnsi="Arial"/>
          <w:b/>
        </w:rPr>
        <w:t>).</w:t>
      </w:r>
    </w:p>
    <w:p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8F0F2B">
        <w:rPr>
          <w:rFonts w:ascii="Arial" w:hAnsi="Arial"/>
          <w:b/>
          <w:sz w:val="24"/>
        </w:rPr>
        <w:t xml:space="preserve"> 12</w:t>
      </w:r>
      <w:r w:rsidR="00841FE4">
        <w:rPr>
          <w:rFonts w:ascii="Arial" w:hAnsi="Arial"/>
          <w:b/>
          <w:sz w:val="24"/>
        </w:rPr>
        <w:t>/20</w:t>
      </w:r>
    </w:p>
    <w:p w:rsidR="0011616D" w:rsidRPr="00A1134F"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1C60C2" w:rsidRPr="00A1134F">
        <w:rPr>
          <w:rFonts w:ascii="Arial" w:hAnsi="Arial"/>
          <w:sz w:val="24"/>
        </w:rPr>
        <w:t xml:space="preserve">Prestação de serviços de locação </w:t>
      </w:r>
      <w:r w:rsidR="009A7BCD" w:rsidRPr="00A1134F">
        <w:rPr>
          <w:rFonts w:ascii="Arial" w:hAnsi="Arial"/>
          <w:sz w:val="24"/>
        </w:rPr>
        <w:t xml:space="preserve">de veículos </w:t>
      </w:r>
      <w:r w:rsidR="00C307F4" w:rsidRPr="00A1134F">
        <w:rPr>
          <w:rFonts w:ascii="Arial" w:hAnsi="Arial" w:cs="Arial"/>
          <w:sz w:val="24"/>
        </w:rPr>
        <w:t xml:space="preserve">tais como </w:t>
      </w:r>
      <w:r w:rsidR="00A835A6" w:rsidRPr="00A1134F">
        <w:rPr>
          <w:rFonts w:ascii="Arial" w:hAnsi="Arial" w:cs="Arial"/>
          <w:sz w:val="24"/>
        </w:rPr>
        <w:t>SUV</w:t>
      </w:r>
      <w:r w:rsidR="00C307F4" w:rsidRPr="00A1134F">
        <w:rPr>
          <w:rFonts w:ascii="Arial" w:hAnsi="Arial" w:cs="Arial"/>
          <w:sz w:val="24"/>
        </w:rPr>
        <w:t xml:space="preserve"> blindado; viatura policial; ônibus urbano com acessibilidade; pick up; caminhão baú; caminhão com carroceria; sedan; van e furgão</w:t>
      </w:r>
      <w:r w:rsidR="009A7BCD" w:rsidRPr="00A1134F">
        <w:rPr>
          <w:rFonts w:ascii="Arial" w:hAnsi="Arial"/>
          <w:sz w:val="24"/>
        </w:rPr>
        <w:t xml:space="preserve">, sem motorista e sem combustível, com quilometragem livre e seguro total, pelo período de </w:t>
      </w:r>
      <w:r w:rsidR="00A835A6" w:rsidRPr="00A1134F">
        <w:rPr>
          <w:rFonts w:ascii="Arial" w:hAnsi="Arial"/>
          <w:sz w:val="24"/>
        </w:rPr>
        <w:t>12 (doze)</w:t>
      </w:r>
      <w:r w:rsidR="009A7BCD" w:rsidRPr="00A1134F">
        <w:rPr>
          <w:rFonts w:ascii="Arial" w:hAnsi="Arial"/>
          <w:sz w:val="24"/>
        </w:rPr>
        <w:t xml:space="preserve"> meses.</w:t>
      </w:r>
    </w:p>
    <w:p w:rsidR="0011616D" w:rsidRDefault="0011616D" w:rsidP="0011616D">
      <w:pPr>
        <w:jc w:val="both"/>
        <w:rPr>
          <w:rFonts w:ascii="Arial" w:hAnsi="Arial"/>
          <w:sz w:val="24"/>
        </w:rPr>
      </w:pPr>
      <w:r w:rsidRPr="00A1134F">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881558" w:rsidRDefault="00881558" w:rsidP="0011616D">
      <w:pPr>
        <w:jc w:val="both"/>
        <w:rPr>
          <w:rFonts w:ascii="Arial" w:hAnsi="Arial"/>
          <w:sz w:val="24"/>
        </w:rPr>
        <w:sectPr w:rsidR="00881558" w:rsidSect="00881558">
          <w:type w:val="continuous"/>
          <w:pgSz w:w="16840" w:h="11907" w:orient="landscape" w:code="9"/>
          <w:pgMar w:top="1134" w:right="1134" w:bottom="1701" w:left="1701" w:header="720" w:footer="720" w:gutter="0"/>
          <w:cols w:space="720"/>
        </w:sectPr>
      </w:pP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rsidR="008E73C4" w:rsidRDefault="008E73C4" w:rsidP="0011616D">
      <w:pPr>
        <w:pStyle w:val="WW-Corpodetexto2"/>
        <w:rPr>
          <w:rFonts w:ascii="Arial" w:hAnsi="Arial"/>
        </w:rPr>
      </w:pPr>
    </w:p>
    <w:tbl>
      <w:tblPr>
        <w:tblW w:w="1537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394"/>
        <w:gridCol w:w="1701"/>
        <w:gridCol w:w="1146"/>
        <w:gridCol w:w="1134"/>
        <w:gridCol w:w="1134"/>
        <w:gridCol w:w="709"/>
        <w:gridCol w:w="851"/>
        <w:gridCol w:w="1830"/>
        <w:gridCol w:w="1843"/>
        <w:gridCol w:w="1701"/>
        <w:gridCol w:w="1931"/>
      </w:tblGrid>
      <w:tr w:rsidR="00F12C7F" w:rsidRPr="00553655" w:rsidTr="00746806">
        <w:trPr>
          <w:tblHeader/>
          <w:jc w:val="center"/>
        </w:trPr>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Pr="00553655" w:rsidRDefault="00CD5296" w:rsidP="00D778E7">
            <w:pPr>
              <w:snapToGrid w:val="0"/>
              <w:jc w:val="center"/>
              <w:rPr>
                <w:rFonts w:ascii="Arial" w:hAnsi="Arial"/>
                <w:b/>
              </w:rPr>
            </w:pPr>
            <w:r>
              <w:rPr>
                <w:rFonts w:ascii="Arial" w:hAnsi="Arial"/>
                <w:b/>
              </w:rPr>
              <w:t>GRUPO/</w:t>
            </w:r>
            <w:r w:rsidR="00F12C7F" w:rsidRPr="00553655">
              <w:rPr>
                <w:rFonts w:ascii="Arial" w:hAnsi="Arial"/>
                <w:b/>
              </w:rPr>
              <w:t>ITEM</w:t>
            </w:r>
          </w:p>
        </w:tc>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Pr="00553655" w:rsidRDefault="00F12C7F" w:rsidP="00D778E7">
            <w:pPr>
              <w:pStyle w:val="t3ftulon3fvel1negrito"/>
              <w:snapToGrid w:val="0"/>
              <w:spacing w:before="0" w:after="0"/>
              <w:jc w:val="center"/>
              <w:rPr>
                <w:sz w:val="20"/>
              </w:rPr>
            </w:pPr>
            <w:r w:rsidRPr="00553655">
              <w:rPr>
                <w:sz w:val="20"/>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Pr="00553655" w:rsidRDefault="00F12C7F" w:rsidP="00D778E7">
            <w:pPr>
              <w:pStyle w:val="t3ftulon3fvel1negrito"/>
              <w:snapToGrid w:val="0"/>
              <w:spacing w:before="0" w:after="0"/>
              <w:jc w:val="center"/>
              <w:rPr>
                <w:sz w:val="20"/>
              </w:rPr>
            </w:pPr>
            <w:r w:rsidRPr="00553655">
              <w:rPr>
                <w:sz w:val="20"/>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Pr="00553655" w:rsidRDefault="00F12C7F" w:rsidP="00D778E7">
            <w:pPr>
              <w:pStyle w:val="t3ftulon3fvel1negrito"/>
              <w:snapToGrid w:val="0"/>
              <w:spacing w:before="0" w:after="0"/>
              <w:jc w:val="center"/>
              <w:rPr>
                <w:sz w:val="20"/>
              </w:rPr>
            </w:pPr>
            <w:r w:rsidRPr="00553655">
              <w:rPr>
                <w:sz w:val="20"/>
              </w:rPr>
              <w:t>MODELO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Pr="00553655" w:rsidRDefault="00F12C7F" w:rsidP="00D778E7">
            <w:pPr>
              <w:snapToGrid w:val="0"/>
              <w:jc w:val="center"/>
              <w:rPr>
                <w:rFonts w:ascii="Arial" w:hAnsi="Arial"/>
                <w:b/>
              </w:rPr>
            </w:pPr>
            <w:r w:rsidRPr="00553655">
              <w:rPr>
                <w:rFonts w:ascii="Arial" w:hAnsi="Arial"/>
                <w:b/>
              </w:rPr>
              <w:t>UN.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Default="00F12C7F" w:rsidP="00D778E7">
            <w:pPr>
              <w:snapToGrid w:val="0"/>
              <w:jc w:val="center"/>
              <w:rPr>
                <w:rFonts w:ascii="Arial" w:hAnsi="Arial"/>
                <w:b/>
              </w:rPr>
            </w:pPr>
            <w:r w:rsidRPr="00553655">
              <w:rPr>
                <w:rFonts w:ascii="Arial" w:hAnsi="Arial"/>
                <w:b/>
              </w:rPr>
              <w:t>QUANT.</w:t>
            </w:r>
          </w:p>
          <w:p w:rsidR="00F12C7F" w:rsidRPr="00553655" w:rsidRDefault="00F12C7F" w:rsidP="00D778E7">
            <w:pPr>
              <w:snapToGrid w:val="0"/>
              <w:jc w:val="center"/>
              <w:rPr>
                <w:rFonts w:ascii="Arial" w:hAnsi="Arial"/>
                <w:b/>
              </w:rPr>
            </w:pPr>
            <w:r>
              <w:rPr>
                <w:rFonts w:ascii="Arial" w:hAnsi="Arial"/>
                <w:b/>
              </w:rPr>
              <w:t>(A)</w:t>
            </w: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553655">
              <w:rPr>
                <w:rFonts w:ascii="Arial" w:hAnsi="Arial"/>
                <w:b/>
              </w:rPr>
              <w:t>PREÇO UNITÁRIO</w:t>
            </w:r>
            <w:r>
              <w:rPr>
                <w:rFonts w:ascii="Arial" w:hAnsi="Arial"/>
                <w:b/>
              </w:rPr>
              <w:t xml:space="preserve"> MENSAL</w:t>
            </w:r>
          </w:p>
          <w:p w:rsidR="00F12C7F"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553655">
              <w:rPr>
                <w:rFonts w:ascii="Arial" w:hAnsi="Arial"/>
                <w:b/>
              </w:rPr>
              <w:t>R$</w:t>
            </w:r>
          </w:p>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(B)</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553655">
              <w:rPr>
                <w:rFonts w:ascii="Arial" w:hAnsi="Arial"/>
                <w:b/>
              </w:rPr>
              <w:t>PREÇO TOTAL</w:t>
            </w:r>
            <w:r>
              <w:rPr>
                <w:rFonts w:ascii="Arial" w:hAnsi="Arial"/>
                <w:b/>
              </w:rPr>
              <w:t xml:space="preserve"> MENSAL</w:t>
            </w:r>
          </w:p>
          <w:p w:rsidR="00F12C7F"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553655">
              <w:rPr>
                <w:rFonts w:ascii="Arial" w:hAnsi="Arial"/>
                <w:b/>
              </w:rPr>
              <w:t>R$</w:t>
            </w:r>
          </w:p>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C = (BxA)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 xml:space="preserve">PREÇO UNITÁRIO ANUAL </w:t>
            </w:r>
          </w:p>
          <w:p w:rsidR="00F12C7F"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R$</w:t>
            </w:r>
          </w:p>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D= (Bx12)</w:t>
            </w:r>
          </w:p>
        </w:tc>
        <w:tc>
          <w:tcPr>
            <w:tcW w:w="1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2C7F"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 xml:space="preserve">PREÇO </w:t>
            </w:r>
            <w:r w:rsidR="004032DE">
              <w:rPr>
                <w:rFonts w:ascii="Arial" w:hAnsi="Arial"/>
                <w:b/>
              </w:rPr>
              <w:t xml:space="preserve">TOTAL </w:t>
            </w:r>
            <w:r>
              <w:rPr>
                <w:rFonts w:ascii="Arial" w:hAnsi="Arial"/>
                <w:b/>
              </w:rPr>
              <w:t>ANUAL</w:t>
            </w:r>
          </w:p>
          <w:p w:rsidR="00F12C7F"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R$</w:t>
            </w:r>
          </w:p>
          <w:p w:rsidR="00F12C7F" w:rsidRPr="00553655" w:rsidRDefault="00F12C7F" w:rsidP="00F12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E = (Cx12)</w:t>
            </w:r>
          </w:p>
        </w:tc>
      </w:tr>
      <w:tr w:rsidR="00CD5296" w:rsidRPr="00553655" w:rsidTr="00CD55DB">
        <w:trPr>
          <w:tblHeader/>
          <w:jc w:val="center"/>
        </w:trPr>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5296" w:rsidRPr="00CD5296" w:rsidRDefault="00CD5296" w:rsidP="00CD5296">
            <w:pPr>
              <w:snapToGrid w:val="0"/>
              <w:jc w:val="center"/>
              <w:rPr>
                <w:rFonts w:ascii="Arial" w:hAnsi="Arial"/>
                <w:b/>
              </w:rPr>
            </w:pPr>
            <w:r w:rsidRPr="00CD5296">
              <w:rPr>
                <w:rFonts w:ascii="Arial" w:hAnsi="Arial"/>
                <w:b/>
              </w:rPr>
              <w:t>GRUPO ÚNICO</w:t>
            </w:r>
          </w:p>
          <w:p w:rsidR="00CD5296" w:rsidRDefault="00CD5296" w:rsidP="00CD5296">
            <w:pPr>
              <w:snapToGrid w:val="0"/>
              <w:jc w:val="center"/>
              <w:rPr>
                <w:rFonts w:ascii="Arial" w:hAnsi="Arial"/>
                <w:b/>
              </w:rPr>
            </w:pPr>
            <w:r w:rsidRPr="00CD5296">
              <w:rPr>
                <w:rFonts w:ascii="Arial" w:hAnsi="Arial"/>
                <w:b/>
              </w:rPr>
              <w:t>(Itens 1 a 19)</w:t>
            </w:r>
          </w:p>
        </w:tc>
        <w:tc>
          <w:tcPr>
            <w:tcW w:w="1398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5296" w:rsidRDefault="00CD5296"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CD5296">
              <w:rPr>
                <w:rFonts w:ascii="Arial" w:hAnsi="Arial"/>
                <w:b/>
              </w:rPr>
              <w:t>LOCAÇÃO DE VEÍCULOS</w:t>
            </w: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b w:val="0"/>
                <w:sz w:val="20"/>
              </w:rPr>
            </w:pPr>
            <w:r w:rsidRPr="00553655">
              <w:rPr>
                <w:rFonts w:cs="Arial"/>
                <w:b w:val="0"/>
                <w:bCs/>
                <w:sz w:val="20"/>
              </w:rPr>
              <w:t>LOCAÇÃO DE VEÍCULO BLINDADO SEM MOTORISTA</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1</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2</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S.U.V.</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2</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3</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S.U.V. - VIATURA POLICIAL</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2</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4</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b w:val="0"/>
                <w:sz w:val="20"/>
              </w:rPr>
            </w:pPr>
            <w:r w:rsidRPr="00553655">
              <w:rPr>
                <w:rFonts w:cs="Arial"/>
                <w:b w:val="0"/>
                <w:bCs/>
                <w:sz w:val="20"/>
              </w:rPr>
              <w:t>LOCAÇÃO DE VEÍCULO TIPO ÔNIBUS URBANO COM ACESSIBILIDADE</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4</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5</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MICRO-ÔNIBUS EXECUTIVO COM ACESSIBILIDADE</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1</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6</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PICK UP VIATURA POLICIAL</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1</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7</w:t>
            </w:r>
          </w:p>
        </w:tc>
        <w:tc>
          <w:tcPr>
            <w:tcW w:w="2847" w:type="dxa"/>
            <w:gridSpan w:val="2"/>
            <w:tcBorders>
              <w:top w:val="single" w:sz="4" w:space="0" w:color="auto"/>
              <w:left w:val="single" w:sz="4" w:space="0" w:color="auto"/>
              <w:bottom w:val="single" w:sz="4" w:space="0" w:color="auto"/>
              <w:right w:val="single" w:sz="4" w:space="0" w:color="auto"/>
            </w:tcBorders>
          </w:tcPr>
          <w:p w:rsidR="00F12C7F" w:rsidRPr="00FC1F03" w:rsidRDefault="00F12C7F" w:rsidP="00553655">
            <w:pPr>
              <w:suppressAutoHyphens/>
              <w:snapToGrid w:val="0"/>
              <w:jc w:val="center"/>
              <w:rPr>
                <w:rFonts w:ascii="Arial" w:hAnsi="Arial" w:cs="Arial"/>
                <w:bCs/>
              </w:rPr>
            </w:pPr>
            <w:r>
              <w:rPr>
                <w:rFonts w:ascii="Arial" w:hAnsi="Arial" w:cs="Arial"/>
                <w:bCs/>
                <w:noProof/>
              </w:rPr>
              <w:t>LOCAÇÃO DE VEÍCULO TIPO PICK UP VIATURA POLICIAL COM CELA</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4</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8</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CAMINHÃO BAÚ - 4 TONELADAS</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553655">
            <w:pPr>
              <w:snapToGrid w:val="0"/>
              <w:jc w:val="center"/>
              <w:rPr>
                <w:rFonts w:ascii="Arial" w:hAnsi="Arial"/>
              </w:rPr>
            </w:pPr>
            <w:r w:rsidRPr="00553655">
              <w:rPr>
                <w:rFonts w:ascii="Arial" w:hAnsi="Arial"/>
              </w:rPr>
              <w:t>2</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lastRenderedPageBreak/>
              <w:t>9</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CAMINHÃO COM CARROCEIRA DE MADEIRA OU AÇO</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553655">
            <w:pPr>
              <w:snapToGrid w:val="0"/>
              <w:jc w:val="center"/>
              <w:rPr>
                <w:rFonts w:ascii="Arial" w:hAnsi="Arial"/>
              </w:rPr>
            </w:pPr>
            <w:r w:rsidRPr="00553655">
              <w:rPr>
                <w:rFonts w:ascii="Arial" w:hAnsi="Arial"/>
              </w:rPr>
              <w:t>2</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10</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b w:val="0"/>
                <w:sz w:val="20"/>
              </w:rPr>
            </w:pPr>
            <w:r w:rsidRPr="00553655">
              <w:rPr>
                <w:rFonts w:cs="Arial"/>
                <w:b w:val="0"/>
                <w:bCs/>
                <w:sz w:val="20"/>
              </w:rPr>
              <w:t>LOCAÇÃO DE VEÍCULO TIPO CAMINHÃO BAÚ - 3,4 TONELADAS</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1</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11</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SEDAN (POTÊNCIA MÍNIMA 150CV)</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841FE4" w:rsidP="00D778E7">
            <w:pPr>
              <w:snapToGrid w:val="0"/>
              <w:jc w:val="center"/>
              <w:rPr>
                <w:rFonts w:ascii="Arial" w:hAnsi="Arial"/>
              </w:rPr>
            </w:pPr>
            <w:r w:rsidRPr="008F0F2B">
              <w:rPr>
                <w:rFonts w:ascii="Arial" w:hAnsi="Arial"/>
              </w:rPr>
              <w:t>19</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12</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VAN TETO ALTO</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8</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13</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b w:val="0"/>
                <w:sz w:val="20"/>
              </w:rPr>
            </w:pPr>
            <w:r w:rsidRPr="00553655">
              <w:rPr>
                <w:rFonts w:cs="Arial"/>
                <w:b w:val="0"/>
                <w:bCs/>
                <w:sz w:val="20"/>
              </w:rPr>
              <w:t>LOCAÇÃO DE VEÍCULO TIPO PICK UP CABINE DUPLA</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4</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14</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STATION WAGON/MINIVAN</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1</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15</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SEDAN (POTÊNCIA MÍNIMA 110CV)</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4</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16</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b w:val="0"/>
                <w:sz w:val="20"/>
              </w:rPr>
            </w:pPr>
            <w:r w:rsidRPr="00553655">
              <w:rPr>
                <w:rFonts w:cs="Arial"/>
                <w:b w:val="0"/>
                <w:bCs/>
                <w:sz w:val="20"/>
              </w:rPr>
              <w:t>LOCAÇÃO DE VEÍCULO TIPO FURGÃO</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3</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BD29EC">
        <w:trPr>
          <w:trHeight w:val="589"/>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17</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VAN TETO BAIXO</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6</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lastRenderedPageBreak/>
              <w:t>18</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PICK UP COM CARROCERIA FECHADA</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1</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F12C7F" w:rsidRPr="00553655" w:rsidTr="00746806">
        <w:trPr>
          <w:jc w:val="center"/>
        </w:trPr>
        <w:tc>
          <w:tcPr>
            <w:tcW w:w="139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b/>
              </w:rPr>
            </w:pPr>
            <w:r w:rsidRPr="00553655">
              <w:rPr>
                <w:rFonts w:ascii="Arial" w:hAnsi="Arial"/>
                <w:b/>
              </w:rPr>
              <w:t>19</w:t>
            </w:r>
          </w:p>
        </w:tc>
        <w:tc>
          <w:tcPr>
            <w:tcW w:w="2847" w:type="dxa"/>
            <w:gridSpan w:val="2"/>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center"/>
              <w:rPr>
                <w:rFonts w:cs="Arial"/>
                <w:b w:val="0"/>
                <w:sz w:val="20"/>
              </w:rPr>
            </w:pPr>
            <w:r w:rsidRPr="00553655">
              <w:rPr>
                <w:rFonts w:cs="Arial"/>
                <w:b w:val="0"/>
                <w:bCs/>
                <w:sz w:val="20"/>
              </w:rPr>
              <w:t>LOCAÇÃO DE VEÍCULO TIPO VAN EXECUTIVA TETO ALTO</w:t>
            </w: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napToGrid w:val="0"/>
              <w:spacing w:before="0" w:after="0"/>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pStyle w:val="t3ftulon3fvel1negrito"/>
              <w:spacing w:before="0" w:after="0"/>
              <w:jc w:val="center"/>
              <w:rPr>
                <w:b w:val="0"/>
                <w:sz w:val="20"/>
              </w:rPr>
            </w:pPr>
            <w:r w:rsidRPr="00553655">
              <w:rPr>
                <w:b w:val="0"/>
                <w:sz w:val="20"/>
              </w:rPr>
              <w:t>SV</w:t>
            </w:r>
          </w:p>
        </w:tc>
        <w:tc>
          <w:tcPr>
            <w:tcW w:w="851"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snapToGrid w:val="0"/>
              <w:jc w:val="center"/>
              <w:rPr>
                <w:rFonts w:ascii="Arial" w:hAnsi="Arial"/>
              </w:rPr>
            </w:pPr>
            <w:r>
              <w:rPr>
                <w:rFonts w:ascii="Arial" w:hAnsi="Arial"/>
              </w:rPr>
              <w:t>1</w:t>
            </w:r>
          </w:p>
        </w:tc>
        <w:tc>
          <w:tcPr>
            <w:tcW w:w="1830"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vAlign w:val="center"/>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931" w:type="dxa"/>
            <w:tcBorders>
              <w:top w:val="single" w:sz="4" w:space="0" w:color="auto"/>
              <w:left w:val="single" w:sz="4" w:space="0" w:color="auto"/>
              <w:bottom w:val="single" w:sz="4" w:space="0" w:color="auto"/>
              <w:right w:val="single" w:sz="4" w:space="0" w:color="auto"/>
            </w:tcBorders>
          </w:tcPr>
          <w:p w:rsidR="00F12C7F" w:rsidRPr="00553655" w:rsidRDefault="00F12C7F"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74CEE" w:rsidRPr="00553655" w:rsidTr="00746806">
        <w:trPr>
          <w:jc w:val="center"/>
        </w:trPr>
        <w:tc>
          <w:tcPr>
            <w:tcW w:w="11742" w:type="dxa"/>
            <w:gridSpan w:val="9"/>
            <w:tcBorders>
              <w:top w:val="single" w:sz="4" w:space="0" w:color="auto"/>
              <w:left w:val="single" w:sz="4" w:space="0" w:color="auto"/>
              <w:bottom w:val="single" w:sz="4" w:space="0" w:color="auto"/>
              <w:right w:val="single" w:sz="4" w:space="0" w:color="auto"/>
            </w:tcBorders>
          </w:tcPr>
          <w:p w:rsidR="00B74CEE" w:rsidRPr="00553655" w:rsidRDefault="00CD5296" w:rsidP="00746806">
            <w:pPr>
              <w:jc w:val="right"/>
              <w:rPr>
                <w:rFonts w:ascii="Arial" w:hAnsi="Arial"/>
              </w:rPr>
            </w:pPr>
            <w:r w:rsidRPr="00CD5296">
              <w:rPr>
                <w:rFonts w:ascii="Arial" w:hAnsi="Arial"/>
                <w:b/>
              </w:rPr>
              <w:t>PREÇO TOTAL DO GRUPO ÚNICO (R$)</w:t>
            </w:r>
            <w:r w:rsidR="00B74CEE" w:rsidRPr="00553655">
              <w:rPr>
                <w:rFonts w:ascii="Arial" w:hAnsi="Arial"/>
              </w:rPr>
              <w:t>:</w:t>
            </w:r>
          </w:p>
        </w:tc>
        <w:tc>
          <w:tcPr>
            <w:tcW w:w="3632" w:type="dxa"/>
            <w:gridSpan w:val="2"/>
            <w:tcBorders>
              <w:top w:val="single" w:sz="4" w:space="0" w:color="auto"/>
              <w:left w:val="single" w:sz="4" w:space="0" w:color="auto"/>
              <w:bottom w:val="single" w:sz="4" w:space="0" w:color="auto"/>
              <w:right w:val="single" w:sz="4" w:space="0" w:color="auto"/>
            </w:tcBorders>
          </w:tcPr>
          <w:p w:rsidR="00B74CEE" w:rsidRPr="00553655" w:rsidRDefault="00B74CEE" w:rsidP="00D778E7">
            <w:pPr>
              <w:rPr>
                <w:rFonts w:ascii="Arial" w:hAnsi="Arial"/>
              </w:rPr>
            </w:pPr>
          </w:p>
        </w:tc>
      </w:tr>
      <w:tr w:rsidR="00B74CEE" w:rsidRPr="00553655" w:rsidTr="00746806">
        <w:trPr>
          <w:jc w:val="center"/>
        </w:trPr>
        <w:tc>
          <w:tcPr>
            <w:tcW w:w="3095" w:type="dxa"/>
            <w:gridSpan w:val="2"/>
            <w:tcBorders>
              <w:top w:val="single" w:sz="4" w:space="0" w:color="auto"/>
              <w:left w:val="single" w:sz="4" w:space="0" w:color="auto"/>
              <w:bottom w:val="single" w:sz="4" w:space="0" w:color="auto"/>
              <w:right w:val="single" w:sz="4" w:space="0" w:color="auto"/>
            </w:tcBorders>
          </w:tcPr>
          <w:p w:rsidR="00B74CEE" w:rsidRPr="00553655" w:rsidRDefault="00B74CEE" w:rsidP="00D778E7">
            <w:pPr>
              <w:rPr>
                <w:rFonts w:ascii="Arial" w:hAnsi="Arial"/>
              </w:rPr>
            </w:pPr>
            <w:r w:rsidRPr="00553655">
              <w:rPr>
                <w:rFonts w:ascii="Arial" w:hAnsi="Arial"/>
              </w:rPr>
              <w:t>PREÇO TOTAL POR EXTENSO:</w:t>
            </w:r>
          </w:p>
        </w:tc>
        <w:tc>
          <w:tcPr>
            <w:tcW w:w="12279" w:type="dxa"/>
            <w:gridSpan w:val="9"/>
            <w:tcBorders>
              <w:top w:val="single" w:sz="4" w:space="0" w:color="auto"/>
              <w:left w:val="single" w:sz="4" w:space="0" w:color="auto"/>
              <w:bottom w:val="single" w:sz="4" w:space="0" w:color="auto"/>
              <w:right w:val="single" w:sz="4" w:space="0" w:color="auto"/>
            </w:tcBorders>
          </w:tcPr>
          <w:p w:rsidR="00B74CEE" w:rsidRPr="00553655" w:rsidRDefault="00B74CEE" w:rsidP="00D778E7">
            <w:pPr>
              <w:rPr>
                <w:rFonts w:ascii="Arial" w:hAnsi="Arial"/>
              </w:rPr>
            </w:pPr>
          </w:p>
        </w:tc>
      </w:tr>
    </w:tbl>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BD29EC" w:rsidRDefault="0011616D" w:rsidP="00BB24F8">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5329C0">
        <w:rPr>
          <w:rFonts w:ascii="Arial" w:hAnsi="Arial"/>
          <w:b/>
          <w:sz w:val="24"/>
          <w:szCs w:val="24"/>
        </w:rPr>
        <w:t xml:space="preserve">Declaramos que </w:t>
      </w:r>
      <w:r w:rsidRPr="00A1134F">
        <w:rPr>
          <w:rFonts w:ascii="Arial" w:hAnsi="Arial"/>
          <w:b/>
          <w:sz w:val="24"/>
          <w:szCs w:val="24"/>
        </w:rPr>
        <w:t>os itens constantes desta proposta corresponde</w:t>
      </w:r>
      <w:r w:rsidR="009A7BCD" w:rsidRPr="00A1134F">
        <w:rPr>
          <w:rFonts w:ascii="Arial" w:hAnsi="Arial"/>
          <w:b/>
          <w:sz w:val="24"/>
          <w:szCs w:val="24"/>
        </w:rPr>
        <w:t>m</w:t>
      </w:r>
      <w:r w:rsidRPr="00A1134F">
        <w:rPr>
          <w:rFonts w:ascii="Arial" w:hAnsi="Arial"/>
          <w:b/>
          <w:sz w:val="24"/>
          <w:szCs w:val="24"/>
        </w:rPr>
        <w:t xml:space="preserve"> exatamente às especificações descritas no Anexo n. 1 do Edital, às quais aderimos formalment</w:t>
      </w:r>
    </w:p>
    <w:p w:rsidR="00BD29EC" w:rsidRDefault="00BD29EC" w:rsidP="00BB2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jc w:val="both"/>
        <w:rPr>
          <w:rFonts w:ascii="Arial" w:hAnsi="Arial" w:cs="Arial"/>
          <w:b/>
          <w:sz w:val="24"/>
          <w:szCs w:val="24"/>
        </w:rPr>
      </w:pPr>
    </w:p>
    <w:p w:rsidR="0011616D" w:rsidRDefault="0011616D" w:rsidP="00BB2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jc w:val="both"/>
        <w:rPr>
          <w:rFonts w:ascii="Arial" w:hAnsi="Arial" w:cs="Arial"/>
          <w:sz w:val="24"/>
          <w:szCs w:val="24"/>
        </w:rPr>
      </w:pPr>
      <w:r w:rsidRPr="00A1134F">
        <w:rPr>
          <w:rFonts w:ascii="Arial" w:hAnsi="Arial" w:cs="Arial"/>
          <w:b/>
          <w:sz w:val="24"/>
          <w:szCs w:val="24"/>
        </w:rPr>
        <w:t xml:space="preserve">PRAZO DE VALIDADE DA PROPOSTA: </w:t>
      </w:r>
      <w:r w:rsidRPr="00A1134F">
        <w:rPr>
          <w:rFonts w:ascii="Arial" w:hAnsi="Arial" w:cs="Arial"/>
          <w:sz w:val="24"/>
          <w:szCs w:val="24"/>
        </w:rPr>
        <w:t xml:space="preserve">_________ (por extenso) dias (observar o disposto no Título </w:t>
      </w:r>
      <w:r w:rsidR="00BD29EC">
        <w:rPr>
          <w:rFonts w:ascii="Arial" w:hAnsi="Arial" w:cs="Arial"/>
          <w:sz w:val="24"/>
          <w:szCs w:val="24"/>
        </w:rPr>
        <w:t>10</w:t>
      </w:r>
      <w:r w:rsidRPr="00A1134F">
        <w:rPr>
          <w:rFonts w:ascii="Arial" w:hAnsi="Arial" w:cs="Arial"/>
          <w:sz w:val="24"/>
          <w:szCs w:val="24"/>
        </w:rPr>
        <w:t xml:space="preserve"> do Edital). </w:t>
      </w:r>
    </w:p>
    <w:p w:rsidR="00BE3D4B" w:rsidRPr="00A1134F" w:rsidRDefault="00BE3D4B" w:rsidP="00BB2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jc w:val="both"/>
        <w:rPr>
          <w:rFonts w:ascii="Arial" w:hAnsi="Arial" w:cs="Arial"/>
          <w:sz w:val="24"/>
          <w:szCs w:val="24"/>
        </w:rPr>
      </w:pPr>
      <w:r w:rsidRPr="00A1134F">
        <w:rPr>
          <w:rFonts w:ascii="Arial" w:hAnsi="Arial" w:cs="Arial"/>
          <w:b/>
          <w:sz w:val="24"/>
          <w:szCs w:val="24"/>
        </w:rPr>
        <w:t>PRAZO PARA ENTREGA DOS VEÍCULOS (ITE</w:t>
      </w:r>
      <w:r w:rsidR="00746806" w:rsidRPr="00A1134F">
        <w:rPr>
          <w:rFonts w:ascii="Arial" w:hAnsi="Arial" w:cs="Arial"/>
          <w:b/>
          <w:sz w:val="24"/>
          <w:szCs w:val="24"/>
        </w:rPr>
        <w:t>NS</w:t>
      </w:r>
      <w:r w:rsidRPr="00A1134F">
        <w:rPr>
          <w:rFonts w:ascii="Arial" w:hAnsi="Arial" w:cs="Arial"/>
          <w:b/>
          <w:sz w:val="24"/>
          <w:szCs w:val="24"/>
        </w:rPr>
        <w:t xml:space="preserve"> </w:t>
      </w:r>
      <w:r w:rsidR="00746806" w:rsidRPr="00A1134F">
        <w:rPr>
          <w:rFonts w:ascii="Arial" w:hAnsi="Arial" w:cs="Arial"/>
          <w:b/>
          <w:sz w:val="24"/>
          <w:szCs w:val="24"/>
        </w:rPr>
        <w:t>1, 4 A 10</w:t>
      </w:r>
      <w:r w:rsidRPr="00A1134F">
        <w:rPr>
          <w:rFonts w:ascii="Arial" w:hAnsi="Arial" w:cs="Arial"/>
          <w:b/>
          <w:sz w:val="24"/>
          <w:szCs w:val="24"/>
        </w:rPr>
        <w:t xml:space="preserve"> DO OBJETO): </w:t>
      </w:r>
      <w:r w:rsidRPr="00A1134F">
        <w:rPr>
          <w:rFonts w:ascii="Arial" w:hAnsi="Arial" w:cs="Arial"/>
          <w:sz w:val="24"/>
          <w:szCs w:val="24"/>
        </w:rPr>
        <w:t>___________ (por extenso) dias.</w:t>
      </w:r>
    </w:p>
    <w:p w:rsidR="00746806" w:rsidRPr="00A1134F" w:rsidRDefault="00746806" w:rsidP="00BB2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jc w:val="both"/>
        <w:rPr>
          <w:rFonts w:ascii="Arial" w:hAnsi="Arial" w:cs="Arial"/>
          <w:sz w:val="24"/>
          <w:szCs w:val="24"/>
        </w:rPr>
      </w:pPr>
      <w:r w:rsidRPr="00A1134F">
        <w:rPr>
          <w:rFonts w:ascii="Arial" w:hAnsi="Arial" w:cs="Arial"/>
          <w:b/>
          <w:sz w:val="24"/>
          <w:szCs w:val="24"/>
        </w:rPr>
        <w:t xml:space="preserve">PRAZO PARA ENTREGA DOS VEÍCULOS (ITENS 2, 3, 11 A 19 DO OBJETO): </w:t>
      </w:r>
      <w:r w:rsidRPr="00A1134F">
        <w:rPr>
          <w:rFonts w:ascii="Arial" w:hAnsi="Arial" w:cs="Arial"/>
          <w:sz w:val="24"/>
          <w:szCs w:val="24"/>
        </w:rPr>
        <w:t>___________ (por extenso) dias.</w:t>
      </w:r>
    </w:p>
    <w:p w:rsidR="00BE3D4B" w:rsidRDefault="00BE3D4B" w:rsidP="00BB24F8">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240" w:after="240"/>
        <w:rPr>
          <w:rFonts w:ascii="Arial" w:hAnsi="Arial" w:cs="Arial"/>
          <w:szCs w:val="24"/>
        </w:rPr>
      </w:pPr>
      <w:r w:rsidRPr="00A1134F">
        <w:rPr>
          <w:rFonts w:ascii="Arial" w:hAnsi="Arial" w:cs="Arial"/>
          <w:szCs w:val="24"/>
        </w:rPr>
        <w:t xml:space="preserve">Declaramos que disponibilizaremos veículos licenciados em </w:t>
      </w:r>
      <w:r w:rsidR="00A1134F" w:rsidRPr="00A1134F">
        <w:rPr>
          <w:rFonts w:ascii="Arial" w:hAnsi="Arial" w:cs="Arial"/>
          <w:szCs w:val="24"/>
        </w:rPr>
        <w:t>nosso</w:t>
      </w:r>
      <w:r w:rsidRPr="00A1134F">
        <w:rPr>
          <w:rFonts w:ascii="Arial" w:hAnsi="Arial" w:cs="Arial"/>
          <w:szCs w:val="24"/>
        </w:rPr>
        <w:t xml:space="preserve"> nome e que atendam às exigências constantes </w:t>
      </w:r>
      <w:r w:rsidR="00E512DF">
        <w:rPr>
          <w:rFonts w:ascii="Arial" w:hAnsi="Arial" w:cs="Arial"/>
          <w:szCs w:val="24"/>
        </w:rPr>
        <w:t>do</w:t>
      </w:r>
      <w:r w:rsidR="00E512DF" w:rsidRPr="00A1134F">
        <w:rPr>
          <w:rFonts w:ascii="Arial" w:hAnsi="Arial" w:cs="Arial"/>
          <w:szCs w:val="24"/>
        </w:rPr>
        <w:t xml:space="preserve"> </w:t>
      </w:r>
      <w:r w:rsidRPr="00A1134F">
        <w:rPr>
          <w:rFonts w:ascii="Arial" w:hAnsi="Arial" w:cs="Arial"/>
          <w:szCs w:val="24"/>
        </w:rPr>
        <w:t>Edital.</w:t>
      </w:r>
    </w:p>
    <w:p w:rsidR="00133FAB" w:rsidRDefault="00133FAB" w:rsidP="00BE3D4B">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lastRenderedPageBreak/>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133FAB" w:rsidRDefault="00133FAB" w:rsidP="00BD2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Arial" w:hAnsi="Arial"/>
          <w:sz w:val="24"/>
        </w:rPr>
      </w:pPr>
    </w:p>
    <w:p w:rsidR="0011616D" w:rsidRDefault="0011616D" w:rsidP="00BD2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Arial" w:hAnsi="Arial"/>
          <w:sz w:val="24"/>
        </w:rPr>
      </w:pPr>
      <w:r>
        <w:rPr>
          <w:rFonts w:ascii="Arial" w:hAnsi="Arial"/>
          <w:sz w:val="24"/>
        </w:rPr>
        <w:t xml:space="preserve">Brasília,   </w:t>
      </w:r>
      <w:r w:rsidR="009B4939">
        <w:rPr>
          <w:rFonts w:ascii="Arial" w:hAnsi="Arial"/>
          <w:sz w:val="24"/>
        </w:rPr>
        <w:t xml:space="preserve">  de                     de </w:t>
      </w:r>
      <w:r w:rsidR="00841FE4">
        <w:rPr>
          <w:rFonts w:ascii="Arial" w:hAnsi="Arial"/>
          <w:sz w:val="24"/>
        </w:rPr>
        <w:t>2020</w:t>
      </w:r>
      <w:r>
        <w:rPr>
          <w:rFonts w:ascii="Arial" w:hAnsi="Arial"/>
          <w:sz w:val="24"/>
        </w:rPr>
        <w:t>.</w:t>
      </w:r>
    </w:p>
    <w:p w:rsidR="0011616D" w:rsidRDefault="0011616D" w:rsidP="00BD29EC">
      <w:pPr>
        <w:pStyle w:val="Ttulo4"/>
        <w:widowControl w:val="0"/>
        <w:spacing w:before="0" w:after="0"/>
        <w:contextualSpacing/>
        <w:jc w:val="center"/>
        <w:rPr>
          <w:rFonts w:ascii="Arial" w:hAnsi="Arial"/>
          <w:b w:val="0"/>
          <w:sz w:val="24"/>
        </w:rPr>
      </w:pPr>
      <w:r>
        <w:rPr>
          <w:rFonts w:ascii="Arial" w:hAnsi="Arial"/>
          <w:b w:val="0"/>
          <w:sz w:val="24"/>
        </w:rPr>
        <w:t>________________________________</w:t>
      </w:r>
    </w:p>
    <w:p w:rsidR="0011616D" w:rsidRDefault="0011616D" w:rsidP="00BD29EC">
      <w:pPr>
        <w:pStyle w:val="Ttulo4"/>
        <w:widowControl w:val="0"/>
        <w:spacing w:before="0" w:after="0"/>
        <w:contextualSpacing/>
        <w:jc w:val="center"/>
        <w:rPr>
          <w:rFonts w:ascii="Arial" w:hAnsi="Arial"/>
          <w:b w:val="0"/>
          <w:sz w:val="24"/>
        </w:rPr>
      </w:pPr>
      <w:r>
        <w:rPr>
          <w:rFonts w:ascii="Arial" w:hAnsi="Arial"/>
          <w:b w:val="0"/>
          <w:sz w:val="24"/>
        </w:rPr>
        <w:t>Assinatura do representante legal da empresa</w:t>
      </w:r>
    </w:p>
    <w:p w:rsidR="0011616D" w:rsidRDefault="0011616D" w:rsidP="00BD29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Arial" w:hAnsi="Arial"/>
          <w:sz w:val="24"/>
        </w:rPr>
      </w:pPr>
      <w:r>
        <w:rPr>
          <w:rFonts w:ascii="Arial" w:hAnsi="Arial"/>
          <w:sz w:val="24"/>
        </w:rPr>
        <w:t>________________________________</w:t>
      </w:r>
    </w:p>
    <w:p w:rsidR="0011616D" w:rsidRDefault="0011616D" w:rsidP="00BD29EC">
      <w:pPr>
        <w:pStyle w:val="Ttulo4"/>
        <w:spacing w:before="0" w:after="0"/>
        <w:contextualSpacing/>
        <w:jc w:val="center"/>
        <w:rPr>
          <w:rFonts w:ascii="Arial" w:hAnsi="Arial"/>
          <w:b w:val="0"/>
          <w:sz w:val="24"/>
        </w:rPr>
      </w:pPr>
      <w:r>
        <w:rPr>
          <w:rFonts w:ascii="Arial" w:hAnsi="Arial"/>
          <w:b w:val="0"/>
          <w:sz w:val="24"/>
        </w:rPr>
        <w:t>Nome do representante legal da empresa</w:t>
      </w:r>
    </w:p>
    <w:p w:rsidR="00133FAB" w:rsidRPr="00BB24F8" w:rsidRDefault="00133FAB" w:rsidP="00BB24F8">
      <w:pPr>
        <w:rPr>
          <w:b/>
        </w:rPr>
      </w:pPr>
    </w:p>
    <w:p w:rsidR="0011616D" w:rsidRDefault="008F0F2B" w:rsidP="00BD2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Arial" w:hAnsi="Arial"/>
          <w:sz w:val="24"/>
        </w:rPr>
      </w:pPr>
      <w:r w:rsidRPr="008F0F2B">
        <w:rPr>
          <w:rFonts w:ascii="Arial" w:hAnsi="Arial"/>
          <w:sz w:val="24"/>
        </w:rPr>
        <w:t>Brasília, 24 de janeiro de 2020.</w:t>
      </w:r>
    </w:p>
    <w:p w:rsidR="0011616D" w:rsidRDefault="0011616D" w:rsidP="00BD2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Arial" w:hAnsi="Arial"/>
          <w:sz w:val="24"/>
        </w:rPr>
      </w:pPr>
      <w:r w:rsidRPr="003D02FA">
        <w:rPr>
          <w:rFonts w:ascii="Arial" w:hAnsi="Arial" w:cs="Arial"/>
          <w:i/>
          <w:color w:val="A6A6A6"/>
        </w:rPr>
        <w:t>(DOCUMENTO ASSINADO ELETRONICAMENTE)</w:t>
      </w:r>
    </w:p>
    <w:p w:rsidR="0011616D" w:rsidRDefault="0011616D" w:rsidP="00BD2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Arial" w:hAnsi="Arial"/>
          <w:sz w:val="24"/>
        </w:rPr>
      </w:pPr>
      <w:r>
        <w:rPr>
          <w:rFonts w:ascii="Arial" w:hAnsi="Arial"/>
          <w:sz w:val="24"/>
        </w:rPr>
        <w:t>Daniel de Souza Andrade</w:t>
      </w:r>
    </w:p>
    <w:p w:rsidR="00CD5296" w:rsidRDefault="0011616D" w:rsidP="00BD2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Arial" w:hAnsi="Arial"/>
          <w:sz w:val="24"/>
        </w:rPr>
      </w:pPr>
      <w:r>
        <w:rPr>
          <w:rFonts w:ascii="Arial" w:hAnsi="Arial"/>
          <w:sz w:val="24"/>
        </w:rPr>
        <w:t>Pregoeiro</w:t>
      </w:r>
      <w:r w:rsidR="00CD5296">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11616D">
        <w:rPr>
          <w:rFonts w:ascii="Arial" w:hAnsi="Arial"/>
        </w:rPr>
        <w:instrText>r</w:instrText>
      </w:r>
      <w:r w:rsidR="001C3F2A">
        <w:instrText xml:space="preserve">" </w:instrText>
      </w:r>
      <w:r w:rsidR="001C3F2A">
        <w:rPr>
          <w:rFonts w:ascii="Arial" w:hAnsi="Arial"/>
          <w:b/>
        </w:rPr>
        <w:fldChar w:fldCharType="end"/>
      </w:r>
    </w:p>
    <w:tbl>
      <w:tblPr>
        <w:tblW w:w="14749" w:type="dxa"/>
        <w:jc w:val="center"/>
        <w:tblLayout w:type="fixed"/>
        <w:tblCellMar>
          <w:left w:w="70" w:type="dxa"/>
          <w:right w:w="70" w:type="dxa"/>
        </w:tblCellMar>
        <w:tblLook w:val="0000" w:firstRow="0" w:lastRow="0" w:firstColumn="0" w:lastColumn="0" w:noHBand="0" w:noVBand="0"/>
      </w:tblPr>
      <w:tblGrid>
        <w:gridCol w:w="1506"/>
        <w:gridCol w:w="4678"/>
        <w:gridCol w:w="567"/>
        <w:gridCol w:w="992"/>
        <w:gridCol w:w="1560"/>
        <w:gridCol w:w="1822"/>
        <w:gridCol w:w="1810"/>
        <w:gridCol w:w="1814"/>
      </w:tblGrid>
      <w:tr w:rsidR="00972C15" w:rsidRPr="00E512DF" w:rsidTr="00511007">
        <w:trPr>
          <w:tblHeader/>
          <w:jc w:val="center"/>
        </w:trPr>
        <w:tc>
          <w:tcPr>
            <w:tcW w:w="1506" w:type="dxa"/>
            <w:tcBorders>
              <w:top w:val="single" w:sz="4" w:space="0" w:color="auto"/>
              <w:left w:val="single" w:sz="4" w:space="0" w:color="auto"/>
              <w:bottom w:val="single" w:sz="4" w:space="0" w:color="auto"/>
              <w:right w:val="single" w:sz="4" w:space="0" w:color="auto"/>
            </w:tcBorders>
            <w:shd w:val="clear" w:color="auto" w:fill="D9D9D9"/>
            <w:vAlign w:val="center"/>
          </w:tcPr>
          <w:p w:rsidR="00972C15" w:rsidRPr="00E512DF" w:rsidRDefault="00972C15" w:rsidP="00D778E7">
            <w:pPr>
              <w:suppressAutoHyphens/>
              <w:jc w:val="center"/>
              <w:rPr>
                <w:rFonts w:ascii="Arial" w:hAnsi="Arial" w:cs="Arial"/>
                <w:b/>
              </w:rPr>
            </w:pPr>
            <w:r w:rsidRPr="00E512DF">
              <w:rPr>
                <w:rFonts w:ascii="Arial" w:hAnsi="Arial" w:cs="Arial"/>
                <w:b/>
              </w:rPr>
              <w:t>GRUPO/</w:t>
            </w:r>
          </w:p>
          <w:p w:rsidR="00972C15" w:rsidRPr="00E512DF" w:rsidRDefault="00972C15" w:rsidP="00D778E7">
            <w:pPr>
              <w:suppressAutoHyphens/>
              <w:jc w:val="center"/>
              <w:rPr>
                <w:rFonts w:ascii="Arial" w:hAnsi="Arial" w:cs="Arial"/>
                <w:b/>
              </w:rPr>
            </w:pPr>
            <w:r w:rsidRPr="00E512DF">
              <w:rPr>
                <w:rFonts w:ascii="Arial" w:hAnsi="Arial" w:cs="Arial"/>
                <w:b/>
              </w:rPr>
              <w:t>ITEM</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rsidR="00972C15" w:rsidRPr="00E512DF" w:rsidRDefault="00972C15" w:rsidP="00D778E7">
            <w:pPr>
              <w:suppressAutoHyphens/>
              <w:jc w:val="center"/>
              <w:rPr>
                <w:rFonts w:ascii="Arial" w:hAnsi="Arial" w:cs="Arial"/>
                <w:b/>
              </w:rPr>
            </w:pPr>
            <w:r w:rsidRPr="00E512DF">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972C15" w:rsidRPr="00E512DF" w:rsidRDefault="00972C15" w:rsidP="00D778E7">
            <w:pPr>
              <w:suppressAutoHyphens/>
              <w:jc w:val="center"/>
              <w:rPr>
                <w:rFonts w:ascii="Arial" w:hAnsi="Arial" w:cs="Arial"/>
                <w:b/>
              </w:rPr>
            </w:pPr>
            <w:r w:rsidRPr="00E512DF">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972C15" w:rsidRPr="00E512DF" w:rsidRDefault="00972C15" w:rsidP="00D778E7">
            <w:pPr>
              <w:spacing w:before="120" w:after="120"/>
              <w:jc w:val="center"/>
              <w:rPr>
                <w:rFonts w:ascii="Arial" w:hAnsi="Arial"/>
                <w:b/>
                <w:sz w:val="22"/>
                <w:szCs w:val="22"/>
              </w:rPr>
            </w:pPr>
            <w:r w:rsidRPr="00E512DF">
              <w:rPr>
                <w:rFonts w:ascii="Arial" w:hAnsi="Arial"/>
                <w:b/>
                <w:sz w:val="22"/>
                <w:szCs w:val="22"/>
              </w:rPr>
              <w:t>QUANT.</w:t>
            </w:r>
          </w:p>
          <w:p w:rsidR="00972C15" w:rsidRPr="00E512DF" w:rsidRDefault="00972C15" w:rsidP="00D778E7">
            <w:pPr>
              <w:spacing w:before="120" w:after="120"/>
              <w:jc w:val="center"/>
              <w:rPr>
                <w:rFonts w:ascii="Arial" w:hAnsi="Arial"/>
                <w:b/>
                <w:sz w:val="22"/>
                <w:szCs w:val="22"/>
              </w:rPr>
            </w:pPr>
            <w:r w:rsidRPr="00E512DF">
              <w:rPr>
                <w:rFonts w:ascii="Arial" w:hAnsi="Arial"/>
                <w:b/>
                <w:sz w:val="22"/>
                <w:szCs w:val="22"/>
              </w:rPr>
              <w:t>(A)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972C15" w:rsidRPr="00E512DF" w:rsidRDefault="00972C15" w:rsidP="00D778E7">
            <w:pPr>
              <w:jc w:val="center"/>
              <w:rPr>
                <w:rFonts w:ascii="Arial" w:hAnsi="Arial"/>
                <w:b/>
                <w:bCs/>
                <w:sz w:val="22"/>
                <w:szCs w:val="22"/>
              </w:rPr>
            </w:pPr>
            <w:r w:rsidRPr="00E512DF">
              <w:rPr>
                <w:rFonts w:ascii="Arial" w:hAnsi="Arial"/>
                <w:b/>
                <w:bCs/>
                <w:sz w:val="22"/>
                <w:szCs w:val="22"/>
              </w:rPr>
              <w:t xml:space="preserve">PREÇO </w:t>
            </w:r>
            <w:r w:rsidR="001C7BA5" w:rsidRPr="00E512DF">
              <w:rPr>
                <w:rFonts w:ascii="Arial" w:hAnsi="Arial"/>
                <w:b/>
                <w:bCs/>
                <w:sz w:val="22"/>
                <w:szCs w:val="22"/>
              </w:rPr>
              <w:t xml:space="preserve">UNITÁRIO </w:t>
            </w:r>
            <w:r w:rsidRPr="00E512DF">
              <w:rPr>
                <w:rFonts w:ascii="Arial" w:hAnsi="Arial"/>
                <w:b/>
                <w:bCs/>
                <w:sz w:val="22"/>
                <w:szCs w:val="22"/>
              </w:rPr>
              <w:t>MENSAL</w:t>
            </w:r>
          </w:p>
          <w:p w:rsidR="00972C15" w:rsidRPr="00E512DF" w:rsidRDefault="00972C15" w:rsidP="00D778E7">
            <w:pPr>
              <w:jc w:val="center"/>
              <w:rPr>
                <w:rFonts w:ascii="Arial" w:hAnsi="Arial"/>
                <w:b/>
                <w:bCs/>
                <w:sz w:val="22"/>
                <w:szCs w:val="22"/>
              </w:rPr>
            </w:pPr>
            <w:r w:rsidRPr="00E512DF">
              <w:rPr>
                <w:rFonts w:ascii="Arial" w:hAnsi="Arial"/>
                <w:b/>
                <w:bCs/>
                <w:sz w:val="22"/>
                <w:szCs w:val="22"/>
              </w:rPr>
              <w:t>R$</w:t>
            </w:r>
          </w:p>
          <w:p w:rsidR="00972C15" w:rsidRPr="00E512DF" w:rsidRDefault="00972C15" w:rsidP="00D778E7">
            <w:pPr>
              <w:jc w:val="center"/>
              <w:rPr>
                <w:rFonts w:ascii="Arial" w:hAnsi="Arial"/>
                <w:b/>
                <w:bCs/>
                <w:sz w:val="22"/>
                <w:szCs w:val="22"/>
              </w:rPr>
            </w:pPr>
            <w:r w:rsidRPr="00E512DF">
              <w:rPr>
                <w:rFonts w:ascii="Arial" w:hAnsi="Arial"/>
                <w:b/>
                <w:bCs/>
                <w:sz w:val="22"/>
                <w:szCs w:val="22"/>
              </w:rPr>
              <w:t>(B)</w:t>
            </w:r>
          </w:p>
        </w:tc>
        <w:tc>
          <w:tcPr>
            <w:tcW w:w="1822" w:type="dxa"/>
            <w:tcBorders>
              <w:top w:val="single" w:sz="4" w:space="0" w:color="auto"/>
              <w:left w:val="single" w:sz="4" w:space="0" w:color="auto"/>
              <w:bottom w:val="single" w:sz="4" w:space="0" w:color="auto"/>
              <w:right w:val="single" w:sz="4" w:space="0" w:color="auto"/>
            </w:tcBorders>
            <w:shd w:val="clear" w:color="auto" w:fill="D9D9D9"/>
            <w:vAlign w:val="center"/>
          </w:tcPr>
          <w:p w:rsidR="00972C15" w:rsidRPr="00E512DF" w:rsidRDefault="00972C15"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E512DF">
              <w:rPr>
                <w:rFonts w:ascii="Arial" w:hAnsi="Arial"/>
                <w:b/>
                <w:sz w:val="22"/>
              </w:rPr>
              <w:t>PREÇO TOTAL MENSAL</w:t>
            </w:r>
          </w:p>
          <w:p w:rsidR="00972C15" w:rsidRPr="00E512DF" w:rsidRDefault="00972C15"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rPr>
            </w:pPr>
            <w:r w:rsidRPr="00E512DF">
              <w:rPr>
                <w:rFonts w:ascii="Arial" w:hAnsi="Arial"/>
                <w:b/>
                <w:sz w:val="22"/>
              </w:rPr>
              <w:t>R$</w:t>
            </w:r>
          </w:p>
          <w:p w:rsidR="00972C15" w:rsidRPr="00E512DF" w:rsidRDefault="00972C15"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rPr>
            </w:pPr>
            <w:r w:rsidRPr="00E512DF">
              <w:rPr>
                <w:rFonts w:ascii="Arial" w:hAnsi="Arial"/>
                <w:b/>
                <w:sz w:val="22"/>
              </w:rPr>
              <w:t>C = (BxA)</w:t>
            </w:r>
          </w:p>
        </w:tc>
        <w:tc>
          <w:tcPr>
            <w:tcW w:w="1810" w:type="dxa"/>
            <w:tcBorders>
              <w:top w:val="single" w:sz="4" w:space="0" w:color="auto"/>
              <w:left w:val="single" w:sz="4" w:space="0" w:color="auto"/>
              <w:bottom w:val="single" w:sz="4" w:space="0" w:color="auto"/>
              <w:right w:val="single" w:sz="4" w:space="0" w:color="auto"/>
            </w:tcBorders>
            <w:shd w:val="clear" w:color="auto" w:fill="D9D9D9"/>
            <w:vAlign w:val="center"/>
          </w:tcPr>
          <w:p w:rsidR="00972C15" w:rsidRPr="00E512DF" w:rsidRDefault="00972C15"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E512DF">
              <w:rPr>
                <w:rFonts w:ascii="Arial" w:hAnsi="Arial"/>
                <w:b/>
                <w:sz w:val="22"/>
              </w:rPr>
              <w:t xml:space="preserve">PREÇO UNITÁRIO ANUAL </w:t>
            </w:r>
          </w:p>
          <w:p w:rsidR="00972C15" w:rsidRPr="00E512DF" w:rsidRDefault="00972C15"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E512DF">
              <w:rPr>
                <w:rFonts w:ascii="Arial" w:hAnsi="Arial"/>
                <w:b/>
                <w:sz w:val="22"/>
              </w:rPr>
              <w:t>R$</w:t>
            </w:r>
          </w:p>
          <w:p w:rsidR="00972C15" w:rsidRPr="00E512DF" w:rsidRDefault="00972C15"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E512DF">
              <w:rPr>
                <w:rFonts w:ascii="Arial" w:hAnsi="Arial"/>
                <w:b/>
                <w:sz w:val="22"/>
              </w:rPr>
              <w:t>D= (Bx12)</w:t>
            </w:r>
          </w:p>
        </w:tc>
        <w:tc>
          <w:tcPr>
            <w:tcW w:w="1814" w:type="dxa"/>
            <w:tcBorders>
              <w:top w:val="single" w:sz="4" w:space="0" w:color="auto"/>
              <w:left w:val="single" w:sz="4" w:space="0" w:color="auto"/>
              <w:bottom w:val="single" w:sz="4" w:space="0" w:color="auto"/>
              <w:right w:val="single" w:sz="4" w:space="0" w:color="auto"/>
            </w:tcBorders>
            <w:shd w:val="clear" w:color="auto" w:fill="D9D9D9"/>
            <w:vAlign w:val="center"/>
          </w:tcPr>
          <w:p w:rsidR="00972C15" w:rsidRPr="00E512DF" w:rsidRDefault="00972C15"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E512DF">
              <w:rPr>
                <w:rFonts w:ascii="Arial" w:hAnsi="Arial"/>
                <w:b/>
                <w:sz w:val="22"/>
              </w:rPr>
              <w:t xml:space="preserve">PREÇO </w:t>
            </w:r>
            <w:r w:rsidR="004032DE" w:rsidRPr="00E512DF">
              <w:rPr>
                <w:rFonts w:ascii="Arial" w:hAnsi="Arial"/>
                <w:b/>
                <w:sz w:val="22"/>
              </w:rPr>
              <w:t xml:space="preserve">TOTAL </w:t>
            </w:r>
            <w:r w:rsidRPr="00E512DF">
              <w:rPr>
                <w:rFonts w:ascii="Arial" w:hAnsi="Arial"/>
                <w:b/>
                <w:sz w:val="22"/>
              </w:rPr>
              <w:t>ANUAL</w:t>
            </w:r>
          </w:p>
          <w:p w:rsidR="00972C15" w:rsidRPr="00E512DF" w:rsidRDefault="00972C15"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E512DF">
              <w:rPr>
                <w:rFonts w:ascii="Arial" w:hAnsi="Arial"/>
                <w:b/>
                <w:sz w:val="22"/>
              </w:rPr>
              <w:t>R$</w:t>
            </w:r>
          </w:p>
          <w:p w:rsidR="00972C15" w:rsidRPr="00E512DF" w:rsidRDefault="00972C15" w:rsidP="00D77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E512DF">
              <w:rPr>
                <w:rFonts w:ascii="Arial" w:hAnsi="Arial"/>
                <w:b/>
                <w:sz w:val="22"/>
              </w:rPr>
              <w:t>E = (Cx12)</w:t>
            </w:r>
          </w:p>
        </w:tc>
      </w:tr>
      <w:tr w:rsidR="00CD5296" w:rsidRPr="00E512DF" w:rsidTr="0079466F">
        <w:trPr>
          <w:jc w:val="center"/>
        </w:trPr>
        <w:tc>
          <w:tcPr>
            <w:tcW w:w="1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466F" w:rsidRPr="00E512DF" w:rsidRDefault="00CD5296" w:rsidP="00D778E7">
            <w:pPr>
              <w:spacing w:line="276" w:lineRule="auto"/>
              <w:jc w:val="center"/>
              <w:rPr>
                <w:rFonts w:ascii="Arial" w:eastAsiaTheme="minorEastAsia" w:hAnsi="Arial" w:cs="Arial"/>
                <w:b/>
                <w:color w:val="000000"/>
              </w:rPr>
            </w:pPr>
            <w:r w:rsidRPr="00E512DF">
              <w:rPr>
                <w:rFonts w:ascii="Arial" w:eastAsiaTheme="minorEastAsia" w:hAnsi="Arial" w:cs="Arial"/>
                <w:b/>
                <w:color w:val="000000"/>
              </w:rPr>
              <w:t xml:space="preserve"> GRUPO ÚNICO </w:t>
            </w:r>
          </w:p>
          <w:p w:rsidR="00CD5296" w:rsidRPr="00E512DF" w:rsidRDefault="00CD5296" w:rsidP="00D778E7">
            <w:pPr>
              <w:spacing w:line="276" w:lineRule="auto"/>
              <w:jc w:val="center"/>
              <w:rPr>
                <w:rFonts w:ascii="Arial" w:eastAsiaTheme="minorEastAsia" w:hAnsi="Arial" w:cs="Arial"/>
                <w:b/>
                <w:color w:val="000000"/>
              </w:rPr>
            </w:pPr>
            <w:r w:rsidRPr="00E512DF">
              <w:rPr>
                <w:rFonts w:ascii="Arial" w:eastAsiaTheme="minorEastAsia" w:hAnsi="Arial" w:cs="Arial"/>
                <w:b/>
                <w:color w:val="000000"/>
              </w:rPr>
              <w:t>(Itens 1 a 19)</w:t>
            </w:r>
          </w:p>
        </w:tc>
        <w:tc>
          <w:tcPr>
            <w:tcW w:w="132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5296" w:rsidRPr="00E512DF" w:rsidRDefault="00CD5296" w:rsidP="00D778E7">
            <w:pPr>
              <w:spacing w:line="276" w:lineRule="auto"/>
              <w:jc w:val="center"/>
              <w:rPr>
                <w:rFonts w:ascii="Arial" w:eastAsiaTheme="minorEastAsia" w:hAnsi="Arial" w:cs="Arial"/>
                <w:b/>
                <w:color w:val="000000"/>
              </w:rPr>
            </w:pPr>
            <w:r w:rsidRPr="00E512DF">
              <w:rPr>
                <w:rFonts w:ascii="Arial" w:eastAsiaTheme="minorEastAsia" w:hAnsi="Arial" w:cs="Arial"/>
                <w:b/>
                <w:color w:val="000000"/>
              </w:rPr>
              <w:t>LOCAÇÃO DE VEÍCULOS</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BLINDADO SEM MOTORISTA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10.146,25</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10.146,25</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121.755,00</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121.755,00</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0D7DBA">
            <w:pPr>
              <w:autoSpaceDE w:val="0"/>
              <w:autoSpaceDN w:val="0"/>
              <w:jc w:val="center"/>
              <w:rPr>
                <w:rFonts w:ascii="Arial" w:eastAsiaTheme="minorEastAsia" w:hAnsi="Arial" w:cs="Arial"/>
                <w:b/>
                <w:lang w:val="en-US"/>
              </w:rPr>
            </w:pPr>
            <w:r w:rsidRPr="00E512DF">
              <w:rPr>
                <w:rFonts w:ascii="Arial" w:eastAsiaTheme="minorEastAsia" w:hAnsi="Arial" w:cs="Arial"/>
                <w:b/>
                <w:noProof/>
                <w:lang w:val="en-US"/>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S.U.V.</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5.849,78</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11.699,56</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70.197,34</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140.394,68</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S.U.V. - VIATURA POLICIAL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7.641,27</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15.282,54</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91.695,25</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183.390,50</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ÔNIBUS URBANO COM ACESSIBILIDADE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13.144,38</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52.577,51</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157.732,52</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630.930,08</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MICRO-ÔNIBUS EXECUTIVO COM ACESSIBILIDADE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16.104,31</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16.104,31</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193.251,71</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193.251,71</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PICK UP VIATURA POLICIAL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4.532,00</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4.532,00</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54.384,00</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54.384,00</w:t>
            </w:r>
          </w:p>
        </w:tc>
      </w:tr>
      <w:tr w:rsidR="00146371" w:rsidRPr="00E512DF" w:rsidTr="00511007">
        <w:trPr>
          <w:trHeight w:val="599"/>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79466F">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79466F">
            <w:pPr>
              <w:suppressAutoHyphens/>
              <w:snapToGrid w:val="0"/>
              <w:jc w:val="both"/>
              <w:rPr>
                <w:rFonts w:ascii="Arial" w:hAnsi="Arial" w:cs="Arial"/>
                <w:bCs/>
              </w:rPr>
            </w:pPr>
            <w:r w:rsidRPr="00E512DF">
              <w:rPr>
                <w:rFonts w:ascii="Arial" w:hAnsi="Arial" w:cs="Arial"/>
                <w:bCs/>
                <w:noProof/>
              </w:rPr>
              <w:t>LOCAÇÃO DE VEÍCULO TIPO PICK UP VIATURA POLICIAL COM CELA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79466F">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79466F">
            <w:pPr>
              <w:spacing w:line="276" w:lineRule="auto"/>
              <w:jc w:val="center"/>
              <w:rPr>
                <w:rFonts w:ascii="Arial" w:eastAsiaTheme="minorEastAsia" w:hAnsi="Arial" w:cs="Arial"/>
              </w:rPr>
            </w:pPr>
            <w:r w:rsidRPr="00E512DF">
              <w:rPr>
                <w:rFonts w:ascii="Arial" w:eastAsiaTheme="minorEastAsia" w:hAnsi="Arial" w:cs="Arial"/>
                <w:noProof/>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79466F">
            <w:pPr>
              <w:jc w:val="center"/>
              <w:rPr>
                <w:rFonts w:ascii="Arial" w:hAnsi="Arial" w:cs="Arial"/>
              </w:rPr>
            </w:pPr>
            <w:r w:rsidRPr="00067B61">
              <w:rPr>
                <w:rFonts w:ascii="Arial" w:hAnsi="Arial" w:cs="Arial"/>
              </w:rPr>
              <w:t>3.908,25</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79466F">
            <w:pPr>
              <w:jc w:val="center"/>
              <w:rPr>
                <w:rFonts w:ascii="Arial" w:hAnsi="Arial" w:cs="Arial"/>
                <w:color w:val="000000"/>
              </w:rPr>
            </w:pPr>
            <w:r w:rsidRPr="00067B61">
              <w:rPr>
                <w:rFonts w:ascii="Arial" w:hAnsi="Arial" w:cs="Arial"/>
                <w:color w:val="000000"/>
              </w:rPr>
              <w:t>15.633,00</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79466F">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46.899,00</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79466F">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187.596,00</w:t>
            </w:r>
          </w:p>
        </w:tc>
      </w:tr>
      <w:tr w:rsidR="00146371" w:rsidRPr="00E512DF" w:rsidTr="00511007">
        <w:trPr>
          <w:trHeight w:val="691"/>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79466F">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79466F">
            <w:pPr>
              <w:suppressAutoHyphens/>
              <w:snapToGrid w:val="0"/>
              <w:jc w:val="both"/>
              <w:rPr>
                <w:rFonts w:ascii="Arial" w:hAnsi="Arial" w:cs="Arial"/>
                <w:bCs/>
              </w:rPr>
            </w:pPr>
            <w:r w:rsidRPr="00E512DF">
              <w:rPr>
                <w:rFonts w:ascii="Arial" w:hAnsi="Arial" w:cs="Arial"/>
                <w:bCs/>
                <w:noProof/>
              </w:rPr>
              <w:t>LOCAÇÃO DE VEÍCULO TIPO CAMINHÃO BAÚ - 4 TONELADAS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79466F">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79466F">
            <w:pPr>
              <w:spacing w:line="276" w:lineRule="auto"/>
              <w:jc w:val="center"/>
              <w:rPr>
                <w:rFonts w:ascii="Arial" w:eastAsiaTheme="minorEastAsia" w:hAnsi="Arial" w:cs="Arial"/>
              </w:rPr>
            </w:pPr>
            <w:r w:rsidRPr="00E512DF">
              <w:rPr>
                <w:rFonts w:ascii="Arial" w:eastAsiaTheme="minorEastAsia" w:hAnsi="Arial" w:cs="Arial"/>
                <w:noProof/>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79466F">
            <w:pPr>
              <w:jc w:val="center"/>
              <w:rPr>
                <w:rFonts w:ascii="Arial" w:hAnsi="Arial" w:cs="Arial"/>
              </w:rPr>
            </w:pPr>
            <w:r w:rsidRPr="00067B61">
              <w:rPr>
                <w:rFonts w:ascii="Arial" w:hAnsi="Arial" w:cs="Arial"/>
              </w:rPr>
              <w:t>10.481,81</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79466F">
            <w:pPr>
              <w:jc w:val="center"/>
              <w:rPr>
                <w:rFonts w:ascii="Arial" w:hAnsi="Arial" w:cs="Arial"/>
                <w:color w:val="000000"/>
              </w:rPr>
            </w:pPr>
            <w:r w:rsidRPr="00067B61">
              <w:rPr>
                <w:rFonts w:ascii="Arial" w:hAnsi="Arial" w:cs="Arial"/>
                <w:color w:val="000000"/>
              </w:rPr>
              <w:t>20.963,62</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79466F">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125.781,72</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79466F">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251.563,44</w:t>
            </w:r>
          </w:p>
        </w:tc>
      </w:tr>
      <w:tr w:rsidR="00146371" w:rsidRPr="00E512DF" w:rsidTr="00511007">
        <w:trPr>
          <w:trHeight w:val="517"/>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CAMINHÃO COM CARROCEIRA DE MADEIRA OU AÇO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12.090,00</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24.180,00</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145.080,00</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290.160,00</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lastRenderedPageBreak/>
              <w:t>10</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CAMINHÃO BAÚ - 3,4 TONELADAS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9.810,25</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9.810,25</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117.723,04</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117.723,04</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SEDAN (POTÊNCIA MÍNIMA 150CV)</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8F0F2B" w:rsidRDefault="00841FE4" w:rsidP="00D778E7">
            <w:pPr>
              <w:spacing w:line="276" w:lineRule="auto"/>
              <w:jc w:val="center"/>
              <w:rPr>
                <w:rFonts w:ascii="Arial" w:eastAsiaTheme="minorEastAsia" w:hAnsi="Arial" w:cs="Arial"/>
              </w:rPr>
            </w:pPr>
            <w:r w:rsidRPr="008F0F2B">
              <w:rPr>
                <w:rFonts w:ascii="Arial" w:eastAsiaTheme="minorEastAsia" w:hAnsi="Arial" w:cs="Arial"/>
                <w:noProof/>
              </w:rPr>
              <w:t>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8F0F2B" w:rsidRDefault="00146371" w:rsidP="000961D6">
            <w:pPr>
              <w:jc w:val="center"/>
              <w:rPr>
                <w:rFonts w:ascii="Arial" w:hAnsi="Arial" w:cs="Arial"/>
              </w:rPr>
            </w:pPr>
            <w:r w:rsidRPr="008F0F2B">
              <w:rPr>
                <w:rFonts w:ascii="Arial" w:hAnsi="Arial" w:cs="Arial"/>
              </w:rPr>
              <w:t>2.712,73</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8F0F2B" w:rsidRDefault="00841FE4" w:rsidP="00841FE4">
            <w:pPr>
              <w:jc w:val="center"/>
              <w:rPr>
                <w:rFonts w:ascii="Arial" w:hAnsi="Arial" w:cs="Arial"/>
                <w:color w:val="000000"/>
              </w:rPr>
            </w:pPr>
            <w:r w:rsidRPr="008F0F2B">
              <w:rPr>
                <w:rFonts w:ascii="Arial" w:hAnsi="Arial" w:cs="Arial"/>
                <w:color w:val="000000"/>
              </w:rPr>
              <w:t>51</w:t>
            </w:r>
            <w:r w:rsidR="00146371" w:rsidRPr="008F0F2B">
              <w:rPr>
                <w:rFonts w:ascii="Arial" w:hAnsi="Arial" w:cs="Arial"/>
                <w:color w:val="000000"/>
              </w:rPr>
              <w:t>.</w:t>
            </w:r>
            <w:r w:rsidRPr="008F0F2B">
              <w:rPr>
                <w:rFonts w:ascii="Arial" w:hAnsi="Arial" w:cs="Arial"/>
                <w:color w:val="000000"/>
              </w:rPr>
              <w:t>541</w:t>
            </w:r>
            <w:r w:rsidR="00146371" w:rsidRPr="008F0F2B">
              <w:rPr>
                <w:rFonts w:ascii="Arial" w:hAnsi="Arial" w:cs="Arial"/>
                <w:color w:val="000000"/>
              </w:rPr>
              <w:t>,</w:t>
            </w:r>
            <w:r w:rsidRPr="008F0F2B">
              <w:rPr>
                <w:rFonts w:ascii="Arial" w:hAnsi="Arial" w:cs="Arial"/>
                <w:color w:val="000000"/>
              </w:rPr>
              <w:t>86</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8F0F2B" w:rsidRDefault="00146371" w:rsidP="003F2729">
            <w:pPr>
              <w:spacing w:line="276" w:lineRule="auto"/>
              <w:jc w:val="center"/>
              <w:rPr>
                <w:rFonts w:ascii="Arial" w:eastAsiaTheme="minorEastAsia" w:hAnsi="Arial" w:cs="Arial"/>
                <w:color w:val="000000"/>
              </w:rPr>
            </w:pPr>
            <w:r w:rsidRPr="008F0F2B">
              <w:rPr>
                <w:rFonts w:ascii="Arial" w:eastAsiaTheme="minorEastAsia" w:hAnsi="Arial" w:cs="Arial"/>
                <w:noProof/>
                <w:color w:val="000000"/>
              </w:rPr>
              <w:t>32.552,75</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8F0F2B" w:rsidRDefault="00CB17F4" w:rsidP="003F2729">
            <w:pPr>
              <w:spacing w:line="276" w:lineRule="auto"/>
              <w:jc w:val="center"/>
              <w:rPr>
                <w:rFonts w:ascii="Arial" w:eastAsiaTheme="minorEastAsia" w:hAnsi="Arial" w:cs="Arial"/>
                <w:b/>
                <w:color w:val="000000"/>
              </w:rPr>
            </w:pPr>
            <w:r w:rsidRPr="008F0F2B">
              <w:rPr>
                <w:rFonts w:ascii="Arial" w:eastAsiaTheme="minorEastAsia" w:hAnsi="Arial" w:cs="Arial"/>
                <w:b/>
                <w:noProof/>
                <w:color w:val="000000"/>
              </w:rPr>
              <w:t>618.502,25</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VAN TETO ALTO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7.278,70</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58.229,63</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87.344,44</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698.755,52</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PICK UP CABINE DUPLA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3.336,69</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13.346,75</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40.040,25</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160.161,00</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14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STATION WAGON/MINIVAN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4.068,65</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4.068,65</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48.823,83</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48.823,83</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15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SEDAN (POTÊNCIA MÍNIMA 110CV)</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2.345,24</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9.380,95</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28.142,85</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112.571,40</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0D7DBA">
            <w:pPr>
              <w:autoSpaceDE w:val="0"/>
              <w:autoSpaceDN w:val="0"/>
              <w:jc w:val="center"/>
              <w:rPr>
                <w:rFonts w:ascii="Arial" w:eastAsiaTheme="minorEastAsia" w:hAnsi="Arial" w:cs="Arial"/>
                <w:b/>
                <w:lang w:val="en-US"/>
              </w:rPr>
            </w:pPr>
            <w:r w:rsidRPr="00E512DF">
              <w:rPr>
                <w:rFonts w:ascii="Arial" w:eastAsiaTheme="minorEastAsia" w:hAnsi="Arial" w:cs="Arial"/>
                <w:b/>
                <w:noProof/>
                <w:lang w:val="en-US"/>
              </w:rPr>
              <w:t>16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FURGÃO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6.694,83</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20.084,50</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80.338,00</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241.014,00</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17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VAN TETO BAIXO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5.433,11</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32.598,66</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65.197,32</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391.183,92</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18</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PICK UP COM CARROCERIA FECHADA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8.050,00</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8.050,00</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96.600,00</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96.600,00</w:t>
            </w:r>
          </w:p>
        </w:tc>
      </w:tr>
      <w:tr w:rsidR="00146371" w:rsidRPr="00E512DF" w:rsidTr="00511007">
        <w:trPr>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E512DF" w:rsidRDefault="00146371" w:rsidP="00D778E7">
            <w:pPr>
              <w:autoSpaceDE w:val="0"/>
              <w:autoSpaceDN w:val="0"/>
              <w:spacing w:line="276" w:lineRule="auto"/>
              <w:jc w:val="center"/>
              <w:rPr>
                <w:rFonts w:ascii="Arial" w:eastAsiaTheme="minorEastAsia" w:hAnsi="Arial" w:cs="Arial"/>
                <w:b/>
                <w:lang w:val="en-US"/>
              </w:rPr>
            </w:pPr>
            <w:r w:rsidRPr="00E512DF">
              <w:rPr>
                <w:rFonts w:ascii="Arial" w:eastAsiaTheme="minorEastAsia" w:hAnsi="Arial" w:cs="Arial"/>
                <w:b/>
                <w:noProof/>
                <w:lang w:val="en-US"/>
              </w:rPr>
              <w:t>19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6371" w:rsidRPr="00E512DF" w:rsidRDefault="00146371" w:rsidP="00D778E7">
            <w:pPr>
              <w:suppressAutoHyphens/>
              <w:snapToGrid w:val="0"/>
              <w:jc w:val="both"/>
              <w:rPr>
                <w:rFonts w:ascii="Arial" w:hAnsi="Arial" w:cs="Arial"/>
                <w:bCs/>
              </w:rPr>
            </w:pPr>
            <w:r w:rsidRPr="00E512DF">
              <w:rPr>
                <w:rFonts w:ascii="Arial" w:hAnsi="Arial" w:cs="Arial"/>
                <w:bCs/>
                <w:noProof/>
              </w:rPr>
              <w:t>LOCAÇÃO DE VEÍCULO TIPO VAN EXECUTIVA TETO ALTO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D778E7">
            <w:pPr>
              <w:spacing w:line="276" w:lineRule="auto"/>
              <w:jc w:val="center"/>
              <w:rPr>
                <w:rFonts w:ascii="Arial" w:eastAsiaTheme="minorEastAsia" w:hAnsi="Arial" w:cs="Arial"/>
              </w:rPr>
            </w:pPr>
            <w:r w:rsidRPr="00E512DF">
              <w:rPr>
                <w:rFonts w:ascii="Arial" w:eastAsiaTheme="minorEastAsia" w:hAnsi="Arial" w:cs="Arial"/>
                <w:noProof/>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rPr>
            </w:pPr>
            <w:r w:rsidRPr="00067B61">
              <w:rPr>
                <w:rFonts w:ascii="Arial" w:hAnsi="Arial" w:cs="Arial"/>
              </w:rPr>
              <w:t>7.073,34</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46371" w:rsidRPr="00067B61" w:rsidRDefault="00146371" w:rsidP="000961D6">
            <w:pPr>
              <w:jc w:val="center"/>
              <w:rPr>
                <w:rFonts w:ascii="Arial" w:hAnsi="Arial" w:cs="Arial"/>
                <w:color w:val="000000"/>
              </w:rPr>
            </w:pPr>
            <w:r w:rsidRPr="00067B61">
              <w:rPr>
                <w:rFonts w:ascii="Arial" w:hAnsi="Arial" w:cs="Arial"/>
                <w:color w:val="000000"/>
              </w:rPr>
              <w:t>7.073,34</w:t>
            </w:r>
          </w:p>
        </w:tc>
        <w:tc>
          <w:tcPr>
            <w:tcW w:w="1810"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color w:val="000000"/>
              </w:rPr>
            </w:pPr>
            <w:r w:rsidRPr="00067B61">
              <w:rPr>
                <w:rFonts w:ascii="Arial" w:eastAsiaTheme="minorEastAsia" w:hAnsi="Arial" w:cs="Arial"/>
                <w:noProof/>
                <w:color w:val="000000"/>
              </w:rPr>
              <w:t>84.880,02</w:t>
            </w:r>
          </w:p>
        </w:tc>
        <w:tc>
          <w:tcPr>
            <w:tcW w:w="1814" w:type="dxa"/>
            <w:tcBorders>
              <w:top w:val="single" w:sz="4" w:space="0" w:color="auto"/>
              <w:left w:val="single" w:sz="4" w:space="0" w:color="auto"/>
              <w:bottom w:val="single" w:sz="4" w:space="0" w:color="auto"/>
              <w:right w:val="single" w:sz="4" w:space="0" w:color="auto"/>
            </w:tcBorders>
            <w:vAlign w:val="center"/>
          </w:tcPr>
          <w:p w:rsidR="00146371" w:rsidRPr="00067B61" w:rsidRDefault="00146371" w:rsidP="003F2729">
            <w:pPr>
              <w:spacing w:line="276" w:lineRule="auto"/>
              <w:jc w:val="center"/>
              <w:rPr>
                <w:rFonts w:ascii="Arial" w:eastAsiaTheme="minorEastAsia" w:hAnsi="Arial" w:cs="Arial"/>
                <w:b/>
                <w:color w:val="000000"/>
              </w:rPr>
            </w:pPr>
            <w:r w:rsidRPr="00067B61">
              <w:rPr>
                <w:rFonts w:ascii="Arial" w:eastAsiaTheme="minorEastAsia" w:hAnsi="Arial" w:cs="Arial"/>
                <w:b/>
                <w:noProof/>
                <w:color w:val="000000"/>
              </w:rPr>
              <w:t>84.880,02</w:t>
            </w:r>
          </w:p>
        </w:tc>
      </w:tr>
      <w:tr w:rsidR="00972C15" w:rsidRPr="00404759" w:rsidTr="00746806">
        <w:trPr>
          <w:jc w:val="center"/>
        </w:trPr>
        <w:tc>
          <w:tcPr>
            <w:tcW w:w="1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72C15" w:rsidRPr="00E512DF" w:rsidRDefault="00CD5296" w:rsidP="00585E0C">
            <w:pPr>
              <w:spacing w:line="276" w:lineRule="auto"/>
              <w:jc w:val="right"/>
              <w:rPr>
                <w:rFonts w:ascii="Arial" w:eastAsiaTheme="minorEastAsia" w:hAnsi="Arial" w:cs="Arial"/>
                <w:b/>
                <w:noProof/>
                <w:color w:val="000000"/>
              </w:rPr>
            </w:pPr>
            <w:r w:rsidRPr="00E512DF">
              <w:rPr>
                <w:rFonts w:ascii="Arial" w:eastAsiaTheme="minorEastAsia" w:hAnsi="Arial" w:cs="Arial"/>
                <w:b/>
              </w:rPr>
              <w:t>PREÇO TOTAL DO GRUPO ÚNICO (R$)</w:t>
            </w:r>
          </w:p>
        </w:tc>
        <w:tc>
          <w:tcPr>
            <w:tcW w:w="1814" w:type="dxa"/>
            <w:tcBorders>
              <w:top w:val="single" w:sz="4" w:space="0" w:color="auto"/>
              <w:left w:val="single" w:sz="4" w:space="0" w:color="auto"/>
              <w:bottom w:val="single" w:sz="4" w:space="0" w:color="auto"/>
              <w:right w:val="single" w:sz="4" w:space="0" w:color="auto"/>
            </w:tcBorders>
            <w:vAlign w:val="center"/>
          </w:tcPr>
          <w:p w:rsidR="00972C15" w:rsidRPr="000F2807" w:rsidRDefault="00CB17F4" w:rsidP="006E4E07">
            <w:pPr>
              <w:jc w:val="center"/>
              <w:rPr>
                <w:rFonts w:ascii="Arial" w:eastAsiaTheme="minorEastAsia" w:hAnsi="Arial" w:cs="Arial"/>
                <w:b/>
                <w:noProof/>
                <w:color w:val="000000"/>
              </w:rPr>
            </w:pPr>
            <w:r w:rsidRPr="008F0F2B">
              <w:rPr>
                <w:rFonts w:ascii="Arial" w:eastAsiaTheme="minorEastAsia" w:hAnsi="Arial" w:cs="Arial"/>
                <w:b/>
                <w:noProof/>
                <w:color w:val="000000"/>
              </w:rPr>
              <w:t>4.623.640,39</w:t>
            </w:r>
          </w:p>
        </w:tc>
      </w:tr>
    </w:tbl>
    <w:p w:rsidR="000D713D" w:rsidRDefault="000D713D" w:rsidP="00ED731D">
      <w:pPr>
        <w:pStyle w:val="TextosemFormatao"/>
        <w:jc w:val="both"/>
        <w:rPr>
          <w:rFonts w:ascii="Arial" w:hAnsi="Arial"/>
          <w:sz w:val="24"/>
        </w:rPr>
      </w:pPr>
      <w:r w:rsidRPr="00553655">
        <w:rPr>
          <w:rFonts w:ascii="Arial" w:hAnsi="Arial"/>
          <w:b/>
          <w:sz w:val="24"/>
        </w:rPr>
        <w:t>Observação</w:t>
      </w:r>
      <w:r w:rsidRPr="00553655">
        <w:rPr>
          <w:rFonts w:ascii="Arial" w:hAnsi="Arial"/>
          <w:sz w:val="24"/>
        </w:rPr>
        <w:t xml:space="preserve">: Os </w:t>
      </w:r>
      <w:r w:rsidRPr="00553655">
        <w:rPr>
          <w:rFonts w:ascii="Arial" w:hAnsi="Arial"/>
          <w:sz w:val="24"/>
          <w:u w:val="single"/>
        </w:rPr>
        <w:t>preços unitários</w:t>
      </w:r>
      <w:r w:rsidR="00BD29EC">
        <w:rPr>
          <w:rFonts w:ascii="Arial" w:hAnsi="Arial"/>
          <w:sz w:val="24"/>
        </w:rPr>
        <w:t xml:space="preserve"> constantes deste A</w:t>
      </w:r>
      <w:r w:rsidRPr="00553655">
        <w:rPr>
          <w:rFonts w:ascii="Arial" w:hAnsi="Arial"/>
          <w:sz w:val="24"/>
        </w:rPr>
        <w:t xml:space="preserve">nexo são os </w:t>
      </w:r>
      <w:r w:rsidRPr="00553655">
        <w:rPr>
          <w:rFonts w:ascii="Arial" w:hAnsi="Arial"/>
          <w:sz w:val="24"/>
          <w:u w:val="single"/>
        </w:rPr>
        <w:t>máximos aceitáveis</w:t>
      </w:r>
      <w:r w:rsidRPr="00553655">
        <w:rPr>
          <w:rFonts w:ascii="Arial" w:hAnsi="Arial"/>
          <w:sz w:val="24"/>
        </w:rPr>
        <w:t xml:space="preserve">, em conformidade com o disposto no subitem </w:t>
      </w:r>
      <w:r w:rsidR="00BD29EC">
        <w:rPr>
          <w:rFonts w:ascii="Arial" w:hAnsi="Arial"/>
          <w:sz w:val="24"/>
        </w:rPr>
        <w:t>10</w:t>
      </w:r>
      <w:r w:rsidRPr="00553655">
        <w:rPr>
          <w:rFonts w:ascii="Arial" w:hAnsi="Arial"/>
          <w:sz w:val="24"/>
        </w:rPr>
        <w:t>.2.1 do</w:t>
      </w:r>
      <w:r w:rsidR="00BD29EC">
        <w:rPr>
          <w:rFonts w:ascii="Arial" w:hAnsi="Arial"/>
          <w:sz w:val="24"/>
        </w:rPr>
        <w:t xml:space="preserve"> Título 10 do</w:t>
      </w:r>
      <w:r w:rsidRPr="00553655">
        <w:rPr>
          <w:rFonts w:ascii="Arial" w:hAnsi="Arial"/>
          <w:sz w:val="24"/>
        </w:rPr>
        <w:t xml:space="preserve"> Edital.</w:t>
      </w:r>
      <w:r>
        <w:rPr>
          <w:rFonts w:ascii="Arial" w:hAnsi="Arial"/>
          <w:sz w:val="24"/>
        </w:rPr>
        <w:t xml:space="preserve"> </w:t>
      </w:r>
    </w:p>
    <w:p w:rsidR="008B562F" w:rsidRDefault="008F0F2B" w:rsidP="00511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F0F2B">
        <w:rPr>
          <w:rFonts w:ascii="Arial" w:hAnsi="Arial"/>
          <w:sz w:val="24"/>
        </w:rPr>
        <w:t>Brasília, 24 de janeiro de 2020.</w:t>
      </w:r>
    </w:p>
    <w:p w:rsidR="008B562F" w:rsidRDefault="000839DC" w:rsidP="00511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11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rsidP="00511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12C7F" w:rsidRDefault="00F12C7F" w:rsidP="00826A0E">
      <w:pPr>
        <w:pStyle w:val="TextosemFormatao"/>
        <w:spacing w:before="120" w:after="120"/>
        <w:jc w:val="center"/>
        <w:rPr>
          <w:rFonts w:ascii="Arial" w:hAnsi="Arial"/>
          <w:sz w:val="24"/>
        </w:rPr>
        <w:sectPr w:rsidR="00F12C7F" w:rsidSect="00F12C7F">
          <w:pgSz w:w="16840" w:h="11907" w:orient="landscape" w:code="9"/>
          <w:pgMar w:top="1134" w:right="1134" w:bottom="1701" w:left="1701" w:header="720" w:footer="720" w:gutter="0"/>
          <w:cols w:space="720"/>
        </w:sectPr>
      </w:pPr>
    </w:p>
    <w:p w:rsidR="00520035" w:rsidRPr="00826A0E" w:rsidRDefault="00003942" w:rsidP="00826A0E">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sidR="009906BB">
        <w:rPr>
          <w:rFonts w:ascii="Arial" w:hAnsi="Arial"/>
          <w:b/>
          <w:sz w:val="24"/>
          <w:szCs w:val="24"/>
        </w:rPr>
        <w:t>5</w:t>
      </w:r>
    </w:p>
    <w:p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9B6BB9">
        <w:rPr>
          <w:rFonts w:ascii="Arial" w:hAnsi="Arial"/>
        </w:rPr>
        <w:instrText>-</w:instrText>
      </w:r>
      <w:r w:rsidR="00815882" w:rsidRPr="00E76E24">
        <w:rPr>
          <w:rFonts w:ascii="Arial" w:hAnsi="Arial"/>
        </w:rPr>
        <w:instrText xml:space="preserve"> </w:instrText>
      </w:r>
      <w:r w:rsidR="00815882">
        <w:rPr>
          <w:rFonts w:ascii="Arial" w:hAnsi="Arial"/>
        </w:rPr>
        <w:instrText>MINUTA DO CONTRATO; s</w:instrText>
      </w:r>
      <w:r w:rsidR="00815882">
        <w:instrText xml:space="preserve">" </w:instrText>
      </w:r>
      <w:r w:rsidR="00815882">
        <w:rPr>
          <w:rFonts w:ascii="Arial" w:hAnsi="Arial"/>
          <w:b/>
        </w:rPr>
        <w:fldChar w:fldCharType="end"/>
      </w:r>
    </w:p>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334C00">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CNPJ/MF:</w:t>
            </w:r>
          </w:p>
          <w:p w:rsidR="00334C00" w:rsidRPr="008C0A40" w:rsidRDefault="00334C00" w:rsidP="00334C00">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bCs/>
              </w:rPr>
            </w:pPr>
            <w:r w:rsidRPr="008C0A40">
              <w:rPr>
                <w:rFonts w:ascii="Arial" w:hAnsi="Arial" w:cs="Arial"/>
                <w:bCs/>
              </w:rPr>
              <w:t>Endereço:</w:t>
            </w:r>
          </w:p>
          <w:p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334C00">
            <w:pPr>
              <w:rPr>
                <w:rFonts w:ascii="Arial" w:hAnsi="Arial" w:cs="Arial"/>
              </w:rPr>
            </w:pPr>
            <w:r w:rsidRPr="008C0A40">
              <w:rPr>
                <w:rFonts w:ascii="Arial" w:hAnsi="Arial" w:cs="Arial"/>
              </w:rPr>
              <w:t>Cidade:</w:t>
            </w:r>
          </w:p>
          <w:p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r w:rsidRPr="008C0A40">
              <w:rPr>
                <w:rFonts w:ascii="Arial" w:hAnsi="Arial" w:cs="Arial"/>
              </w:rPr>
              <w:t>DF</w:t>
            </w:r>
          </w:p>
        </w:tc>
        <w:tc>
          <w:tcPr>
            <w:tcW w:w="2269" w:type="dxa"/>
          </w:tcPr>
          <w:p w:rsidR="00334C00" w:rsidRPr="008C0A40" w:rsidRDefault="00334C00" w:rsidP="00334C00">
            <w:pPr>
              <w:rPr>
                <w:rFonts w:ascii="Arial" w:hAnsi="Arial" w:cs="Arial"/>
                <w:bCs/>
              </w:rPr>
            </w:pPr>
            <w:r w:rsidRPr="008C0A40">
              <w:rPr>
                <w:rFonts w:ascii="Arial" w:hAnsi="Arial" w:cs="Arial"/>
                <w:bCs/>
              </w:rPr>
              <w:t>CEP:</w:t>
            </w:r>
          </w:p>
          <w:p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Nome do Responsável:</w:t>
            </w:r>
          </w:p>
          <w:p w:rsidR="00334C00" w:rsidRPr="008C0A40" w:rsidRDefault="00334C00" w:rsidP="00334C00">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334C00">
            <w:pPr>
              <w:rPr>
                <w:rFonts w:ascii="Arial" w:hAnsi="Arial" w:cs="Arial"/>
              </w:rPr>
            </w:pPr>
            <w:r w:rsidRPr="008C0A40">
              <w:rPr>
                <w:rFonts w:ascii="Arial" w:hAnsi="Arial" w:cs="Arial"/>
              </w:rPr>
              <w:t>Cargo/Função:</w:t>
            </w:r>
          </w:p>
          <w:p w:rsidR="00334C00" w:rsidRPr="008C0A40" w:rsidRDefault="00334C00" w:rsidP="00334C00">
            <w:pPr>
              <w:rPr>
                <w:rFonts w:ascii="Arial" w:hAnsi="Arial" w:cs="Arial"/>
              </w:rPr>
            </w:pPr>
          </w:p>
        </w:tc>
        <w:tc>
          <w:tcPr>
            <w:tcW w:w="6095"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334C00">
        <w:trPr>
          <w:cantSplit/>
          <w:trHeight w:hRule="exact" w:val="220"/>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lang w:val="en-US"/>
              </w:rPr>
            </w:pPr>
            <w:r w:rsidRPr="008C0A40">
              <w:rPr>
                <w:rFonts w:ascii="Arial" w:hAnsi="Arial" w:cs="Arial"/>
                <w:lang w:val="en-US"/>
              </w:rPr>
              <w:t>CNPJ/MF:</w:t>
            </w:r>
          </w:p>
          <w:p w:rsidR="00334C00" w:rsidRPr="008C0A40" w:rsidRDefault="00334C00" w:rsidP="00334C00">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Endereço:</w:t>
            </w:r>
          </w:p>
          <w:p w:rsidR="00334C00" w:rsidRPr="008C0A40" w:rsidRDefault="00334C00" w:rsidP="00334C00">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334C00">
            <w:pPr>
              <w:rPr>
                <w:rFonts w:ascii="Arial" w:hAnsi="Arial" w:cs="Arial"/>
              </w:rPr>
            </w:pPr>
            <w:r w:rsidRPr="008C0A40">
              <w:rPr>
                <w:rFonts w:ascii="Arial" w:hAnsi="Arial" w:cs="Arial"/>
              </w:rPr>
              <w:t xml:space="preserve">Cidade: </w:t>
            </w:r>
          </w:p>
          <w:p w:rsidR="00334C00" w:rsidRPr="008C0A40" w:rsidRDefault="00334C00" w:rsidP="00334C00">
            <w:pPr>
              <w:rPr>
                <w:rFonts w:ascii="Arial" w:hAnsi="Arial" w:cs="Arial"/>
              </w:rPr>
            </w:pPr>
          </w:p>
        </w:tc>
        <w:tc>
          <w:tcPr>
            <w:tcW w:w="1071"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p>
        </w:tc>
        <w:tc>
          <w:tcPr>
            <w:tcW w:w="3323" w:type="dxa"/>
          </w:tcPr>
          <w:p w:rsidR="00334C00" w:rsidRPr="008C0A40" w:rsidRDefault="00334C00" w:rsidP="00334C00">
            <w:pPr>
              <w:rPr>
                <w:rFonts w:ascii="Arial" w:hAnsi="Arial" w:cs="Arial"/>
              </w:rPr>
            </w:pPr>
            <w:r w:rsidRPr="008C0A40">
              <w:rPr>
                <w:rFonts w:ascii="Arial" w:hAnsi="Arial" w:cs="Arial"/>
              </w:rPr>
              <w:t>CEP:</w:t>
            </w:r>
          </w:p>
          <w:p w:rsidR="00334C00" w:rsidRPr="008C0A40" w:rsidRDefault="00334C00" w:rsidP="00334C00">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Nome do Representante Legal:</w:t>
            </w:r>
          </w:p>
          <w:p w:rsidR="00334C00" w:rsidRPr="008C0A40" w:rsidRDefault="00334C00" w:rsidP="00334C00">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334C00">
            <w:pPr>
              <w:rPr>
                <w:rFonts w:ascii="Arial" w:hAnsi="Arial" w:cs="Arial"/>
              </w:rPr>
            </w:pPr>
            <w:r w:rsidRPr="008C0A40">
              <w:rPr>
                <w:rFonts w:ascii="Arial" w:hAnsi="Arial" w:cs="Arial"/>
              </w:rPr>
              <w:t>Cargo</w:t>
            </w:r>
          </w:p>
          <w:p w:rsidR="00334C00" w:rsidRPr="008C0A40" w:rsidRDefault="00334C00" w:rsidP="00334C00">
            <w:pPr>
              <w:rPr>
                <w:rFonts w:ascii="Arial" w:hAnsi="Arial" w:cs="Arial"/>
              </w:rPr>
            </w:pPr>
          </w:p>
        </w:tc>
        <w:tc>
          <w:tcPr>
            <w:tcW w:w="6016"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334C00">
            <w:pPr>
              <w:rPr>
                <w:rFonts w:ascii="Arial" w:hAnsi="Arial" w:cs="Arial"/>
              </w:rPr>
            </w:pPr>
            <w:r w:rsidRPr="008C0A40">
              <w:rPr>
                <w:rFonts w:ascii="Arial" w:hAnsi="Arial" w:cs="Arial"/>
              </w:rPr>
              <w:t>Data da Proposta</w:t>
            </w:r>
          </w:p>
          <w:p w:rsidR="00334C00" w:rsidRPr="008C0A40" w:rsidRDefault="00334C00" w:rsidP="00334C00">
            <w:pPr>
              <w:rPr>
                <w:rFonts w:ascii="Arial" w:hAnsi="Arial" w:cs="Arial"/>
              </w:rPr>
            </w:pPr>
          </w:p>
        </w:tc>
        <w:tc>
          <w:tcPr>
            <w:tcW w:w="2409" w:type="dxa"/>
            <w:gridSpan w:val="2"/>
            <w:vAlign w:val="center"/>
          </w:tcPr>
          <w:p w:rsidR="00334C00" w:rsidRPr="008C0A40" w:rsidRDefault="00334C00" w:rsidP="00334C00">
            <w:pPr>
              <w:rPr>
                <w:rFonts w:ascii="Arial" w:hAnsi="Arial" w:cs="Arial"/>
              </w:rPr>
            </w:pPr>
            <w:r w:rsidRPr="008C0A40">
              <w:rPr>
                <w:rFonts w:ascii="Arial" w:hAnsi="Arial" w:cs="Arial"/>
              </w:rPr>
              <w:t>Data de assinatura</w:t>
            </w:r>
          </w:p>
          <w:p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334C00">
            <w:pPr>
              <w:rPr>
                <w:rFonts w:ascii="Arial" w:hAnsi="Arial" w:cs="Arial"/>
              </w:rPr>
            </w:pPr>
            <w:r w:rsidRPr="008C0A40">
              <w:rPr>
                <w:rFonts w:ascii="Arial" w:hAnsi="Arial" w:cs="Arial"/>
              </w:rPr>
              <w:t>Data de vigência</w:t>
            </w:r>
          </w:p>
          <w:p w:rsidR="00334C00" w:rsidRPr="008C0A40" w:rsidRDefault="00334C00" w:rsidP="00334C00">
            <w:pPr>
              <w:rPr>
                <w:rFonts w:ascii="Arial" w:hAnsi="Arial" w:cs="Arial"/>
              </w:rPr>
            </w:pPr>
          </w:p>
        </w:tc>
      </w:tr>
      <w:tr w:rsidR="008C0A40" w:rsidRPr="008C0A40" w:rsidTr="008C0A40">
        <w:trPr>
          <w:cantSplit/>
          <w:trHeight w:hRule="exact" w:val="385"/>
        </w:trPr>
        <w:tc>
          <w:tcPr>
            <w:tcW w:w="5173" w:type="dxa"/>
            <w:gridSpan w:val="3"/>
          </w:tcPr>
          <w:p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rsidR="00334C00" w:rsidRPr="00A1134F" w:rsidRDefault="00334C00" w:rsidP="00334C00">
            <w:pPr>
              <w:rPr>
                <w:rFonts w:ascii="Arial" w:hAnsi="Arial" w:cs="Arial"/>
              </w:rPr>
            </w:pPr>
            <w:r w:rsidRPr="00A1134F">
              <w:rPr>
                <w:rFonts w:ascii="Arial" w:hAnsi="Arial" w:cs="Arial"/>
              </w:rPr>
              <w:t xml:space="preserve">Valor da Garantia: </w:t>
            </w:r>
          </w:p>
        </w:tc>
      </w:tr>
      <w:tr w:rsidR="008C0A40" w:rsidRPr="008C0A40" w:rsidTr="008C0A40">
        <w:trPr>
          <w:cantSplit/>
          <w:trHeight w:hRule="exact" w:val="298"/>
        </w:trPr>
        <w:tc>
          <w:tcPr>
            <w:tcW w:w="9923" w:type="dxa"/>
            <w:gridSpan w:val="6"/>
          </w:tcPr>
          <w:p w:rsidR="00334C00" w:rsidRPr="008C0A40" w:rsidRDefault="00334C00" w:rsidP="00334C00">
            <w:pPr>
              <w:rPr>
                <w:rFonts w:ascii="Arial" w:hAnsi="Arial" w:cs="Arial"/>
              </w:rPr>
            </w:pPr>
            <w:r w:rsidRPr="008C0A40">
              <w:rPr>
                <w:rFonts w:ascii="Arial" w:hAnsi="Arial" w:cs="Arial"/>
              </w:rPr>
              <w:t xml:space="preserve">Nota(s) de Empenho: </w:t>
            </w:r>
          </w:p>
          <w:p w:rsidR="00334C00" w:rsidRPr="008C0A40" w:rsidRDefault="00334C00" w:rsidP="00334C00">
            <w:pPr>
              <w:rPr>
                <w:rFonts w:ascii="Arial" w:hAnsi="Arial" w:cs="Arial"/>
              </w:rPr>
            </w:pPr>
          </w:p>
          <w:p w:rsidR="00334C00" w:rsidRPr="008C0A40" w:rsidRDefault="00334C00" w:rsidP="00334C00">
            <w:pPr>
              <w:rPr>
                <w:rFonts w:ascii="Arial" w:hAnsi="Arial" w:cs="Arial"/>
              </w:rPr>
            </w:pPr>
          </w:p>
          <w:p w:rsidR="00334C00" w:rsidRPr="008C0A40" w:rsidRDefault="00334C00" w:rsidP="00334C00">
            <w:pPr>
              <w:rPr>
                <w:rFonts w:ascii="Arial" w:hAnsi="Arial" w:cs="Arial"/>
              </w:rPr>
            </w:pPr>
          </w:p>
        </w:tc>
      </w:tr>
      <w:tr w:rsidR="008C0A40" w:rsidRPr="008C0A40" w:rsidTr="00334C00">
        <w:trPr>
          <w:cantSplit/>
          <w:trHeight w:hRule="exact" w:val="1803"/>
        </w:trPr>
        <w:tc>
          <w:tcPr>
            <w:tcW w:w="9923" w:type="dxa"/>
            <w:gridSpan w:val="6"/>
            <w:shd w:val="clear" w:color="auto" w:fill="D9D9D9"/>
          </w:tcPr>
          <w:p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8C0A40" w:rsidRDefault="00334C00" w:rsidP="00334C00">
            <w:pPr>
              <w:rPr>
                <w:rFonts w:ascii="Arial" w:hAnsi="Arial" w:cs="Arial"/>
                <w:highlight w:val="yellow"/>
              </w:rPr>
            </w:pPr>
          </w:p>
        </w:tc>
      </w:tr>
    </w:tbl>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FA389F" w:rsidRDefault="00334C00" w:rsidP="0035610D">
      <w:pPr>
        <w:pStyle w:val="t3ftulon3fvel1negrito"/>
        <w:numPr>
          <w:ilvl w:val="0"/>
          <w:numId w:val="15"/>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4F6CB2" w:rsidRDefault="007C26C1" w:rsidP="00BD29EC">
      <w:pPr>
        <w:pStyle w:val="WW-Corpodetexto2"/>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sidR="00E1598E">
        <w:rPr>
          <w:rFonts w:ascii="Arial" w:hAnsi="Arial" w:cs="Arial"/>
          <w:szCs w:val="24"/>
        </w:rPr>
        <w:t xml:space="preserve">a </w:t>
      </w:r>
      <w:r w:rsidR="00E1598E" w:rsidRPr="00D47492">
        <w:rPr>
          <w:rFonts w:ascii="Arial" w:hAnsi="Arial" w:cs="Arial"/>
        </w:rPr>
        <w:t xml:space="preserve">locação de veículos </w:t>
      </w:r>
      <w:r w:rsidR="00C307F4" w:rsidRPr="00D47492">
        <w:rPr>
          <w:rFonts w:ascii="Arial" w:hAnsi="Arial" w:cs="Arial"/>
        </w:rPr>
        <w:t xml:space="preserve">tais como </w:t>
      </w:r>
      <w:r w:rsidR="00A835A6">
        <w:rPr>
          <w:rFonts w:ascii="Arial" w:hAnsi="Arial" w:cs="Arial"/>
        </w:rPr>
        <w:t>SUV</w:t>
      </w:r>
      <w:r w:rsidR="00C307F4" w:rsidRPr="00D47492">
        <w:rPr>
          <w:rFonts w:ascii="Arial" w:hAnsi="Arial" w:cs="Arial"/>
        </w:rPr>
        <w:t xml:space="preserve"> blindado; viatura policial; ônibus urbano com acessibilidade; pick up; caminhão baú; caminhão com carroceria; sedan; van e furgão</w:t>
      </w:r>
      <w:r w:rsidR="00E1598E" w:rsidRPr="00D47492">
        <w:rPr>
          <w:rFonts w:ascii="Arial" w:hAnsi="Arial" w:cs="Arial"/>
        </w:rPr>
        <w:t xml:space="preserve">, sem motorista e sem combustível, com quilometragem livre e seguro total, pelo período de </w:t>
      </w:r>
      <w:r w:rsidR="00A835A6">
        <w:rPr>
          <w:rFonts w:ascii="Arial" w:hAnsi="Arial" w:cs="Arial"/>
        </w:rPr>
        <w:t>12 (doze)</w:t>
      </w:r>
      <w:r w:rsidR="00E1598E" w:rsidRPr="00D47492">
        <w:rPr>
          <w:rFonts w:ascii="Arial" w:hAnsi="Arial" w:cs="Arial"/>
        </w:rPr>
        <w:t xml:space="preserve"> meses</w:t>
      </w:r>
      <w:r w:rsidRPr="004F6CB2">
        <w:rPr>
          <w:rFonts w:ascii="Arial" w:hAnsi="Arial" w:cs="Arial"/>
          <w:szCs w:val="24"/>
        </w:rPr>
        <w:t>, de acordo com as quantidades e especificações técnicas descritas no EDITAL e nas demais exigências e condições expressas no referido instrumento</w:t>
      </w:r>
      <w:r w:rsidR="00602F8C">
        <w:rPr>
          <w:rFonts w:ascii="Arial" w:hAnsi="Arial" w:cs="Arial"/>
          <w:szCs w:val="24"/>
        </w:rPr>
        <w:t xml:space="preserve"> e neste Contrato</w:t>
      </w:r>
      <w:r w:rsidRPr="004F6CB2">
        <w:rPr>
          <w:rFonts w:ascii="Arial" w:hAnsi="Arial" w:cs="Arial"/>
          <w:szCs w:val="24"/>
        </w:rPr>
        <w:t>.</w:t>
      </w:r>
    </w:p>
    <w:p w:rsidR="007C26C1" w:rsidRPr="004F6CB2" w:rsidRDefault="007C26C1" w:rsidP="0035610D">
      <w:pPr>
        <w:pStyle w:val="WW-Corpodetexto2"/>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7C26C1" w:rsidRPr="008F0F2B" w:rsidRDefault="007C26C1" w:rsidP="00BD29EC">
      <w:pPr>
        <w:pStyle w:val="PargrafodaLista"/>
        <w:numPr>
          <w:ilvl w:val="1"/>
          <w:numId w:val="23"/>
        </w:numPr>
        <w:snapToGrid w:val="0"/>
        <w:spacing w:before="120" w:after="120"/>
        <w:rPr>
          <w:rFonts w:ascii="Arial" w:hAnsi="Arial" w:cs="Arial"/>
          <w:sz w:val="24"/>
          <w:szCs w:val="24"/>
        </w:rPr>
      </w:pPr>
      <w:r w:rsidRPr="00BD29EC">
        <w:rPr>
          <w:rFonts w:ascii="Arial" w:hAnsi="Arial" w:cs="Arial"/>
          <w:sz w:val="24"/>
          <w:szCs w:val="24"/>
        </w:rPr>
        <w:t xml:space="preserve">Edital </w:t>
      </w:r>
      <w:r w:rsidRPr="008F0F2B">
        <w:rPr>
          <w:rFonts w:ascii="Arial" w:hAnsi="Arial" w:cs="Arial"/>
          <w:sz w:val="24"/>
          <w:szCs w:val="24"/>
        </w:rPr>
        <w:t>do Pregão Eletrônico n.</w:t>
      </w:r>
      <w:r w:rsidR="008F0F2B" w:rsidRPr="008F0F2B">
        <w:rPr>
          <w:rFonts w:ascii="Arial" w:hAnsi="Arial" w:cs="Arial"/>
          <w:sz w:val="24"/>
          <w:szCs w:val="24"/>
        </w:rPr>
        <w:t xml:space="preserve"> 12</w:t>
      </w:r>
      <w:r w:rsidR="00841FE4" w:rsidRPr="008F0F2B">
        <w:rPr>
          <w:rFonts w:ascii="Arial" w:hAnsi="Arial" w:cs="Arial"/>
          <w:sz w:val="24"/>
          <w:szCs w:val="24"/>
        </w:rPr>
        <w:t>/20</w:t>
      </w:r>
      <w:r w:rsidRPr="008F0F2B">
        <w:rPr>
          <w:rFonts w:ascii="Arial" w:hAnsi="Arial" w:cs="Arial"/>
          <w:sz w:val="24"/>
          <w:szCs w:val="24"/>
        </w:rPr>
        <w:t xml:space="preserve"> e seus Anexos;</w:t>
      </w:r>
    </w:p>
    <w:p w:rsidR="007C26C1" w:rsidRPr="008F0F2B" w:rsidRDefault="007C26C1" w:rsidP="00BD29EC">
      <w:pPr>
        <w:pStyle w:val="PargrafodaLista"/>
        <w:numPr>
          <w:ilvl w:val="1"/>
          <w:numId w:val="23"/>
        </w:numPr>
        <w:snapToGrid w:val="0"/>
        <w:spacing w:before="120" w:after="120"/>
        <w:rPr>
          <w:rFonts w:ascii="Arial" w:hAnsi="Arial" w:cs="Arial"/>
          <w:sz w:val="24"/>
          <w:szCs w:val="24"/>
        </w:rPr>
      </w:pPr>
      <w:r w:rsidRPr="008F0F2B">
        <w:rPr>
          <w:rFonts w:ascii="Arial" w:hAnsi="Arial" w:cs="Arial"/>
          <w:sz w:val="24"/>
          <w:szCs w:val="24"/>
        </w:rPr>
        <w:t xml:space="preserve">Ata da Sessão Pública do Pregão Eletrônico </w:t>
      </w:r>
      <w:r w:rsidR="00AF01E6" w:rsidRPr="008F0F2B">
        <w:rPr>
          <w:rFonts w:ascii="Arial" w:hAnsi="Arial" w:cs="Arial"/>
          <w:sz w:val="24"/>
          <w:szCs w:val="24"/>
        </w:rPr>
        <w:t>n.</w:t>
      </w:r>
      <w:r w:rsidR="008F0F2B" w:rsidRPr="008F0F2B">
        <w:rPr>
          <w:rFonts w:ascii="Arial" w:hAnsi="Arial" w:cs="Arial"/>
          <w:sz w:val="24"/>
          <w:szCs w:val="24"/>
        </w:rPr>
        <w:t xml:space="preserve"> 12</w:t>
      </w:r>
      <w:r w:rsidR="00841FE4" w:rsidRPr="008F0F2B">
        <w:rPr>
          <w:rFonts w:ascii="Arial" w:hAnsi="Arial" w:cs="Arial"/>
          <w:sz w:val="24"/>
          <w:szCs w:val="24"/>
        </w:rPr>
        <w:t>/20</w:t>
      </w:r>
      <w:r w:rsidRPr="008F0F2B">
        <w:rPr>
          <w:rFonts w:ascii="Arial" w:hAnsi="Arial" w:cs="Arial"/>
          <w:sz w:val="24"/>
          <w:szCs w:val="24"/>
        </w:rPr>
        <w:t>;</w:t>
      </w:r>
    </w:p>
    <w:p w:rsidR="007C26C1" w:rsidRDefault="007C26C1" w:rsidP="00BD29EC">
      <w:pPr>
        <w:pStyle w:val="PargrafodaLista"/>
        <w:numPr>
          <w:ilvl w:val="1"/>
          <w:numId w:val="23"/>
        </w:numPr>
        <w:snapToGrid w:val="0"/>
        <w:spacing w:before="120" w:after="120"/>
        <w:rPr>
          <w:rFonts w:ascii="Arial" w:hAnsi="Arial" w:cs="Arial"/>
          <w:sz w:val="24"/>
          <w:szCs w:val="24"/>
        </w:rPr>
      </w:pPr>
      <w:r w:rsidRPr="004F6CB2">
        <w:rPr>
          <w:rFonts w:ascii="Arial" w:hAnsi="Arial" w:cs="Arial"/>
          <w:sz w:val="24"/>
          <w:szCs w:val="24"/>
        </w:rPr>
        <w:t>Proposta da CONTRATADA</w:t>
      </w:r>
      <w:r w:rsidR="00334C00">
        <w:rPr>
          <w:rFonts w:ascii="Arial" w:hAnsi="Arial" w:cs="Arial"/>
          <w:sz w:val="24"/>
          <w:szCs w:val="24"/>
        </w:rPr>
        <w:t>.</w:t>
      </w:r>
    </w:p>
    <w:p w:rsidR="007C26C1" w:rsidRDefault="007C26C1" w:rsidP="0035610D">
      <w:pPr>
        <w:pStyle w:val="t3ftulon3fvel1negrito"/>
        <w:numPr>
          <w:ilvl w:val="0"/>
          <w:numId w:val="15"/>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rsidR="007C26C1" w:rsidRDefault="007C26C1" w:rsidP="00BD29EC">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35610D">
      <w:pPr>
        <w:pStyle w:val="t3ftulon3fvel1negrito"/>
        <w:numPr>
          <w:ilvl w:val="0"/>
          <w:numId w:val="15"/>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7C26C1" w:rsidRPr="00C55C6B" w:rsidRDefault="007C26C1"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35610D">
      <w:pPr>
        <w:pStyle w:val="Corpo"/>
        <w:numPr>
          <w:ilvl w:val="2"/>
          <w:numId w:val="15"/>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35610D">
      <w:pPr>
        <w:pStyle w:val="t3ftulon3fvel1negrito"/>
        <w:numPr>
          <w:ilvl w:val="0"/>
          <w:numId w:val="15"/>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Pr="00A1134F"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 xml:space="preserve">correrá à conta da seguinte </w:t>
      </w:r>
      <w:r w:rsidR="007C26C1" w:rsidRPr="00A1134F">
        <w:rPr>
          <w:rFonts w:ascii="Arial" w:hAnsi="Arial" w:cs="Arial"/>
          <w:sz w:val="24"/>
          <w:szCs w:val="24"/>
        </w:rPr>
        <w:t>classificação orçamentária:</w:t>
      </w:r>
    </w:p>
    <w:p w:rsidR="000B3AFB" w:rsidRPr="00A1134F"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A1134F">
        <w:rPr>
          <w:rStyle w:val="fonte"/>
        </w:rPr>
        <w:t>- Programa de Trabalho: 01.031.0553.4061.5664 – Processo Legislativo, Fiscalização e Representação Política (Administração Legislativa)</w:t>
      </w:r>
    </w:p>
    <w:p w:rsidR="000B3AFB" w:rsidRPr="00A1134F"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rsidR="000B3AFB" w:rsidRPr="00A1134F"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A1134F">
        <w:rPr>
          <w:rFonts w:ascii="Arial" w:hAnsi="Arial"/>
          <w:sz w:val="24"/>
        </w:rPr>
        <w:t>- Natureza da Despesa:</w:t>
      </w:r>
    </w:p>
    <w:p w:rsidR="000B3AFB" w:rsidRPr="00A1134F" w:rsidRDefault="000B3AFB" w:rsidP="000B3AFB">
      <w:pPr>
        <w:ind w:left="1134"/>
        <w:rPr>
          <w:rFonts w:ascii="Arial" w:hAnsi="Arial"/>
          <w:sz w:val="24"/>
        </w:rPr>
      </w:pPr>
      <w:r w:rsidRPr="00A1134F">
        <w:rPr>
          <w:rFonts w:ascii="Arial" w:hAnsi="Arial"/>
          <w:sz w:val="24"/>
        </w:rPr>
        <w:t>3.0.00.00 – Despesas Correntes</w:t>
      </w:r>
    </w:p>
    <w:p w:rsidR="000B3AFB" w:rsidRPr="00A1134F" w:rsidRDefault="000B3AFB" w:rsidP="000B3AFB">
      <w:pPr>
        <w:pStyle w:val="Corpo"/>
        <w:ind w:left="1134"/>
        <w:rPr>
          <w:rFonts w:ascii="Arial" w:hAnsi="Arial"/>
        </w:rPr>
      </w:pPr>
      <w:r w:rsidRPr="00A1134F">
        <w:rPr>
          <w:rFonts w:ascii="Arial" w:hAnsi="Arial"/>
        </w:rPr>
        <w:t>3.3.00.00 – Outras Despesas Correntes</w:t>
      </w:r>
    </w:p>
    <w:p w:rsidR="000B3AFB" w:rsidRPr="00A1134F" w:rsidRDefault="000B3AFB" w:rsidP="000B3AFB">
      <w:pPr>
        <w:ind w:left="1134"/>
        <w:rPr>
          <w:rFonts w:ascii="Arial" w:hAnsi="Arial"/>
          <w:sz w:val="24"/>
        </w:rPr>
      </w:pPr>
      <w:r w:rsidRPr="00A1134F">
        <w:rPr>
          <w:rFonts w:ascii="Arial" w:hAnsi="Arial"/>
          <w:sz w:val="24"/>
        </w:rPr>
        <w:t>3.3.90.00 – Aplicações Diretas</w:t>
      </w:r>
    </w:p>
    <w:p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A1134F">
        <w:rPr>
          <w:rFonts w:ascii="Arial" w:hAnsi="Arial"/>
          <w:sz w:val="24"/>
        </w:rPr>
        <w:t>3.3.90.3</w:t>
      </w:r>
      <w:r w:rsidR="00E1598E" w:rsidRPr="00A1134F">
        <w:rPr>
          <w:rFonts w:ascii="Arial" w:hAnsi="Arial"/>
          <w:sz w:val="24"/>
        </w:rPr>
        <w:t>3</w:t>
      </w:r>
      <w:r w:rsidRPr="00A1134F">
        <w:rPr>
          <w:rFonts w:ascii="Arial" w:hAnsi="Arial"/>
          <w:sz w:val="24"/>
        </w:rPr>
        <w:t xml:space="preserve"> –</w:t>
      </w:r>
      <w:r w:rsidR="00E1598E" w:rsidRPr="00A1134F">
        <w:rPr>
          <w:rFonts w:ascii="Arial" w:hAnsi="Arial"/>
          <w:sz w:val="24"/>
        </w:rPr>
        <w:t xml:space="preserve"> Passagens e Despesas com Locomoção</w:t>
      </w:r>
    </w:p>
    <w:p w:rsidR="00520035" w:rsidRPr="007C26C1" w:rsidRDefault="007C26C1" w:rsidP="0035610D">
      <w:pPr>
        <w:pStyle w:val="t3ftulon3fvel1negrito"/>
        <w:numPr>
          <w:ilvl w:val="0"/>
          <w:numId w:val="15"/>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DAS CONDIÇÕES DE EXECUÇÃO DOS SERVIÇOS</w:t>
      </w:r>
    </w:p>
    <w:p w:rsidR="00746806" w:rsidRPr="00A1134F" w:rsidRDefault="009B6BB9" w:rsidP="00BD29EC">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1134F">
        <w:rPr>
          <w:rFonts w:cs="Arial"/>
        </w:rPr>
        <w:t xml:space="preserve">A CONTRATADA deverá estar apta a iniciar a prestação dos serviços em até </w:t>
      </w:r>
      <w:r w:rsidR="00CD5296" w:rsidRPr="00A1134F">
        <w:rPr>
          <w:rFonts w:cs="Arial"/>
        </w:rPr>
        <w:t xml:space="preserve">30 </w:t>
      </w:r>
      <w:r w:rsidR="00881558" w:rsidRPr="00A1134F">
        <w:rPr>
          <w:rFonts w:cs="Arial"/>
        </w:rPr>
        <w:t>(</w:t>
      </w:r>
      <w:r w:rsidR="00CD5296" w:rsidRPr="00A1134F">
        <w:rPr>
          <w:rFonts w:cs="Arial"/>
        </w:rPr>
        <w:t>trinta</w:t>
      </w:r>
      <w:r w:rsidR="00881558" w:rsidRPr="00A1134F">
        <w:rPr>
          <w:rFonts w:cs="Arial"/>
        </w:rPr>
        <w:t>) dias</w:t>
      </w:r>
      <w:r w:rsidRPr="00A1134F">
        <w:rPr>
          <w:rFonts w:cs="Arial"/>
        </w:rPr>
        <w:t>, contados da data da assinatura deste Contrato</w:t>
      </w:r>
      <w:r w:rsidR="00334C00" w:rsidRPr="00A1134F">
        <w:rPr>
          <w:rStyle w:val="fonte"/>
          <w:rFonts w:eastAsia="StarSymbol"/>
        </w:rPr>
        <w:t>.</w:t>
      </w:r>
    </w:p>
    <w:p w:rsidR="00746806" w:rsidRPr="00A1134F" w:rsidRDefault="00746806" w:rsidP="00BD29EC">
      <w:pPr>
        <w:pStyle w:val="Corpoalfabeto"/>
        <w:numPr>
          <w:ilvl w:val="2"/>
          <w:numId w:val="15"/>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1134F">
        <w:rPr>
          <w:rFonts w:cs="Arial"/>
        </w:rPr>
        <w:lastRenderedPageBreak/>
        <w:t xml:space="preserve">Os veículos constantes dos itens 1, 4 a 10 do objeto deverão ser entregues </w:t>
      </w:r>
      <w:r w:rsidRPr="00A1134F">
        <w:rPr>
          <w:rFonts w:cs="Arial"/>
          <w:b/>
        </w:rPr>
        <w:t xml:space="preserve">em </w:t>
      </w:r>
      <w:r w:rsidR="008E0188" w:rsidRPr="00A1134F">
        <w:rPr>
          <w:rFonts w:cs="Arial"/>
          <w:b/>
        </w:rPr>
        <w:t xml:space="preserve">até </w:t>
      </w:r>
      <w:r w:rsidR="004117E3" w:rsidRPr="00A1134F">
        <w:rPr>
          <w:rFonts w:cs="Arial"/>
          <w:b/>
        </w:rPr>
        <w:t>60 (sessenta)</w:t>
      </w:r>
      <w:r w:rsidRPr="00A1134F">
        <w:rPr>
          <w:rFonts w:cs="Arial"/>
          <w:b/>
        </w:rPr>
        <w:t xml:space="preserve"> </w:t>
      </w:r>
      <w:r w:rsidRPr="00A1134F">
        <w:rPr>
          <w:rFonts w:cs="Arial"/>
        </w:rPr>
        <w:t>dias da assinatura deste Contrato</w:t>
      </w:r>
      <w:r w:rsidRPr="00A1134F">
        <w:rPr>
          <w:rStyle w:val="fonte"/>
          <w:rFonts w:eastAsia="StarSymbol"/>
        </w:rPr>
        <w:t>.</w:t>
      </w:r>
    </w:p>
    <w:p w:rsidR="006905DF" w:rsidRPr="00E512DF" w:rsidRDefault="00746806" w:rsidP="0035610D">
      <w:pPr>
        <w:pStyle w:val="Corpoalfabeto"/>
        <w:numPr>
          <w:ilvl w:val="2"/>
          <w:numId w:val="15"/>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1134F">
        <w:rPr>
          <w:rFonts w:cs="Arial"/>
        </w:rPr>
        <w:t xml:space="preserve">Os veículos constantes dos itens </w:t>
      </w:r>
      <w:r w:rsidR="004117E3" w:rsidRPr="00A1134F">
        <w:rPr>
          <w:rFonts w:cs="Arial"/>
        </w:rPr>
        <w:t>2</w:t>
      </w:r>
      <w:r w:rsidRPr="00A1134F">
        <w:rPr>
          <w:rFonts w:cs="Arial"/>
        </w:rPr>
        <w:t xml:space="preserve">, </w:t>
      </w:r>
      <w:r w:rsidR="004117E3" w:rsidRPr="00A1134F">
        <w:rPr>
          <w:rFonts w:cs="Arial"/>
        </w:rPr>
        <w:t>3, 11</w:t>
      </w:r>
      <w:r w:rsidRPr="00A1134F">
        <w:rPr>
          <w:rFonts w:cs="Arial"/>
        </w:rPr>
        <w:t xml:space="preserve"> a 1</w:t>
      </w:r>
      <w:r w:rsidR="004117E3" w:rsidRPr="00A1134F">
        <w:rPr>
          <w:rFonts w:cs="Arial"/>
        </w:rPr>
        <w:t>9</w:t>
      </w:r>
      <w:r w:rsidRPr="00A1134F">
        <w:rPr>
          <w:rFonts w:cs="Arial"/>
        </w:rPr>
        <w:t xml:space="preserve"> do objeto deverão ser </w:t>
      </w:r>
      <w:r w:rsidRPr="00E512DF">
        <w:rPr>
          <w:rFonts w:cs="Arial"/>
        </w:rPr>
        <w:t xml:space="preserve">entregues </w:t>
      </w:r>
      <w:r w:rsidRPr="00E512DF">
        <w:rPr>
          <w:rFonts w:cs="Arial"/>
          <w:b/>
        </w:rPr>
        <w:t xml:space="preserve">em </w:t>
      </w:r>
      <w:r w:rsidR="008E0188" w:rsidRPr="00E512DF">
        <w:rPr>
          <w:rFonts w:cs="Arial"/>
          <w:b/>
        </w:rPr>
        <w:t xml:space="preserve">até </w:t>
      </w:r>
      <w:r w:rsidR="004117E3" w:rsidRPr="00E512DF">
        <w:rPr>
          <w:rFonts w:cs="Arial"/>
          <w:b/>
        </w:rPr>
        <w:t>30</w:t>
      </w:r>
      <w:r w:rsidRPr="00E512DF">
        <w:rPr>
          <w:rFonts w:cs="Arial"/>
          <w:b/>
        </w:rPr>
        <w:t xml:space="preserve"> (</w:t>
      </w:r>
      <w:r w:rsidR="004117E3" w:rsidRPr="00E512DF">
        <w:rPr>
          <w:rFonts w:cs="Arial"/>
          <w:b/>
        </w:rPr>
        <w:t>trinta</w:t>
      </w:r>
      <w:r w:rsidRPr="00E512DF">
        <w:rPr>
          <w:rFonts w:cs="Arial"/>
          <w:b/>
        </w:rPr>
        <w:t>) dias</w:t>
      </w:r>
      <w:r w:rsidRPr="00E512DF">
        <w:rPr>
          <w:rFonts w:cs="Arial"/>
        </w:rPr>
        <w:t xml:space="preserve"> da assinatura deste Contrato</w:t>
      </w:r>
      <w:r w:rsidRPr="00E512DF">
        <w:rPr>
          <w:rStyle w:val="fonte"/>
          <w:rFonts w:eastAsia="StarSymbol"/>
        </w:rPr>
        <w:t>.</w:t>
      </w:r>
    </w:p>
    <w:p w:rsidR="006905DF" w:rsidRPr="00E512DF" w:rsidRDefault="006905DF" w:rsidP="0035610D">
      <w:pPr>
        <w:pStyle w:val="Corpo"/>
        <w:numPr>
          <w:ilvl w:val="1"/>
          <w:numId w:val="15"/>
        </w:numPr>
        <w:tabs>
          <w:tab w:val="clear" w:pos="858"/>
          <w:tab w:val="left" w:pos="1134"/>
        </w:tabs>
        <w:suppressAutoHyphens w:val="0"/>
        <w:spacing w:before="120" w:after="120"/>
        <w:ind w:left="0" w:firstLine="0"/>
        <w:jc w:val="both"/>
        <w:rPr>
          <w:rFonts w:ascii="Arial" w:hAnsi="Arial"/>
        </w:rPr>
      </w:pPr>
      <w:r w:rsidRPr="00E512DF">
        <w:rPr>
          <w:rFonts w:ascii="Arial" w:hAnsi="Arial"/>
        </w:rPr>
        <w:t>A CONTRATADA, na data prevista para entrega dos veículos, fornecerá ao Órgão Responsável:</w:t>
      </w:r>
    </w:p>
    <w:p w:rsidR="006905DF" w:rsidRPr="00E512DF" w:rsidRDefault="006905DF" w:rsidP="0035610D">
      <w:pPr>
        <w:pStyle w:val="Corpo"/>
        <w:numPr>
          <w:ilvl w:val="0"/>
          <w:numId w:val="21"/>
        </w:numPr>
        <w:tabs>
          <w:tab w:val="left" w:pos="1134"/>
        </w:tabs>
        <w:spacing w:before="120" w:after="120"/>
        <w:ind w:left="1418" w:hanging="284"/>
        <w:jc w:val="both"/>
        <w:rPr>
          <w:rFonts w:ascii="Arial" w:hAnsi="Arial"/>
        </w:rPr>
      </w:pPr>
      <w:r w:rsidRPr="00E512DF">
        <w:rPr>
          <w:rFonts w:ascii="Arial" w:hAnsi="Arial"/>
        </w:rPr>
        <w:t>relação dos veículos, na qual deverá constar: marca, modelo, placa, ano de fabricação, quilometragem e tipo de combustível;</w:t>
      </w:r>
    </w:p>
    <w:p w:rsidR="006905DF" w:rsidRPr="00E512DF" w:rsidRDefault="006905DF" w:rsidP="0035610D">
      <w:pPr>
        <w:pStyle w:val="Corpo"/>
        <w:numPr>
          <w:ilvl w:val="0"/>
          <w:numId w:val="21"/>
        </w:numPr>
        <w:tabs>
          <w:tab w:val="left" w:pos="1134"/>
        </w:tabs>
        <w:spacing w:before="120" w:after="120"/>
        <w:ind w:left="1418" w:hanging="284"/>
        <w:jc w:val="both"/>
        <w:rPr>
          <w:rFonts w:ascii="Arial" w:hAnsi="Arial"/>
        </w:rPr>
      </w:pPr>
      <w:r w:rsidRPr="00E512DF">
        <w:rPr>
          <w:rFonts w:ascii="Arial" w:hAnsi="Arial"/>
        </w:rPr>
        <w:t>certificado de Registro e Licenciamento dos Veículos em nome da CONTRATADA;</w:t>
      </w:r>
    </w:p>
    <w:p w:rsidR="006905DF" w:rsidRPr="00E512DF" w:rsidRDefault="006905DF" w:rsidP="006905DF">
      <w:pPr>
        <w:pStyle w:val="Corpo"/>
        <w:tabs>
          <w:tab w:val="left" w:pos="1134"/>
        </w:tabs>
        <w:spacing w:before="120" w:after="120"/>
        <w:ind w:left="1418"/>
        <w:jc w:val="both"/>
        <w:rPr>
          <w:rFonts w:ascii="Arial" w:hAnsi="Arial"/>
        </w:rPr>
      </w:pPr>
      <w:r w:rsidRPr="00E512DF">
        <w:rPr>
          <w:rFonts w:ascii="Arial" w:hAnsi="Arial"/>
        </w:rPr>
        <w:t xml:space="preserve">b.1) </w:t>
      </w:r>
      <w:r w:rsidRPr="00067B61">
        <w:rPr>
          <w:rStyle w:val="fonte"/>
          <w:rFonts w:ascii="Arial" w:hAnsi="Arial" w:cs="Arial"/>
          <w:u w:val="single"/>
        </w:rPr>
        <w:t xml:space="preserve">Para os Itens </w:t>
      </w:r>
      <w:r w:rsidRPr="00067B61">
        <w:rPr>
          <w:rFonts w:ascii="Arial" w:hAnsi="Arial" w:cs="Arial"/>
          <w:u w:val="single"/>
        </w:rPr>
        <w:t>1, 2, 3, 6, 7 e 18 do objeto</w:t>
      </w:r>
      <w:r w:rsidRPr="00067B61">
        <w:rPr>
          <w:rFonts w:ascii="Arial" w:hAnsi="Arial" w:cs="Arial"/>
        </w:rPr>
        <w:t>, o licenciamento dos respectivos veículos deve ser no Distrito Federal</w:t>
      </w:r>
      <w:r w:rsidR="004032DE" w:rsidRPr="00E512DF">
        <w:rPr>
          <w:rFonts w:ascii="Arial" w:hAnsi="Arial" w:cs="Arial"/>
        </w:rPr>
        <w:t>;</w:t>
      </w:r>
    </w:p>
    <w:p w:rsidR="006905DF" w:rsidRPr="00E512DF" w:rsidRDefault="006905DF" w:rsidP="0035610D">
      <w:pPr>
        <w:pStyle w:val="Corpo"/>
        <w:numPr>
          <w:ilvl w:val="0"/>
          <w:numId w:val="21"/>
        </w:numPr>
        <w:tabs>
          <w:tab w:val="left" w:pos="1134"/>
        </w:tabs>
        <w:spacing w:before="120" w:after="120"/>
        <w:ind w:left="1418" w:hanging="284"/>
        <w:jc w:val="both"/>
        <w:rPr>
          <w:rFonts w:ascii="Arial" w:hAnsi="Arial"/>
        </w:rPr>
      </w:pPr>
      <w:r w:rsidRPr="00E512DF">
        <w:rPr>
          <w:rFonts w:ascii="Arial" w:hAnsi="Arial"/>
        </w:rPr>
        <w:t>apólice de seguro total, sem franquia para a Câmara dos Deputados, com cobertura para roubo, furto, incêndio, colisão, danos materiais e pessoais, inclusive contra terceiros e quaisquer casos fortuitos ou de força maior, durante todo o prazo de vigência contratual</w:t>
      </w:r>
      <w:r w:rsidR="008E0188" w:rsidRPr="00E512DF">
        <w:rPr>
          <w:rFonts w:ascii="Arial" w:hAnsi="Arial"/>
        </w:rPr>
        <w:t>;</w:t>
      </w:r>
      <w:r w:rsidRPr="00E512DF">
        <w:rPr>
          <w:rFonts w:ascii="Arial" w:hAnsi="Arial"/>
        </w:rPr>
        <w:t xml:space="preserve"> </w:t>
      </w:r>
    </w:p>
    <w:p w:rsidR="006905DF" w:rsidRPr="00E512DF" w:rsidRDefault="006905DF" w:rsidP="0035610D">
      <w:pPr>
        <w:pStyle w:val="Corpo"/>
        <w:numPr>
          <w:ilvl w:val="0"/>
          <w:numId w:val="21"/>
        </w:numPr>
        <w:tabs>
          <w:tab w:val="left" w:pos="1134"/>
        </w:tabs>
        <w:spacing w:before="120" w:after="120"/>
        <w:ind w:left="1418" w:hanging="284"/>
        <w:jc w:val="both"/>
        <w:rPr>
          <w:rFonts w:ascii="Arial" w:hAnsi="Arial"/>
        </w:rPr>
      </w:pPr>
      <w:r w:rsidRPr="00E512DF">
        <w:rPr>
          <w:rFonts w:ascii="Arial" w:hAnsi="Arial"/>
        </w:rPr>
        <w:t>autorização do órgão competente, exigida por lei, para funcionamento</w:t>
      </w:r>
      <w:r w:rsidR="000B2F87" w:rsidRPr="00E512DF">
        <w:rPr>
          <w:rFonts w:ascii="Arial" w:hAnsi="Arial"/>
        </w:rPr>
        <w:t>.</w:t>
      </w:r>
    </w:p>
    <w:p w:rsidR="006905DF" w:rsidRPr="00E512DF" w:rsidRDefault="006905DF" w:rsidP="0035610D">
      <w:pPr>
        <w:pStyle w:val="Corpo"/>
        <w:numPr>
          <w:ilvl w:val="2"/>
          <w:numId w:val="15"/>
        </w:numPr>
        <w:tabs>
          <w:tab w:val="clear" w:pos="1440"/>
          <w:tab w:val="left" w:pos="1134"/>
        </w:tabs>
        <w:suppressAutoHyphens w:val="0"/>
        <w:spacing w:before="120" w:after="120"/>
        <w:ind w:left="0" w:firstLine="0"/>
        <w:jc w:val="both"/>
        <w:rPr>
          <w:rFonts w:ascii="Arial" w:hAnsi="Arial"/>
        </w:rPr>
      </w:pPr>
      <w:r w:rsidRPr="00E512DF">
        <w:rPr>
          <w:rFonts w:ascii="Arial" w:hAnsi="Arial"/>
        </w:rPr>
        <w:t>Serão considerados como entregues os veículos que estiverem em conformidade com as especificações constantes do Título 2 do Anexo n. 1, acompanhados da documentação exigida neste item 5.2;</w:t>
      </w:r>
    </w:p>
    <w:p w:rsidR="006905DF" w:rsidRPr="00E512DF" w:rsidRDefault="006905DF" w:rsidP="0035610D">
      <w:pPr>
        <w:pStyle w:val="Corpo"/>
        <w:numPr>
          <w:ilvl w:val="2"/>
          <w:numId w:val="15"/>
        </w:numPr>
        <w:tabs>
          <w:tab w:val="clear" w:pos="1440"/>
          <w:tab w:val="left" w:pos="1134"/>
        </w:tabs>
        <w:suppressAutoHyphens w:val="0"/>
        <w:spacing w:before="120" w:after="120"/>
        <w:ind w:left="0" w:firstLine="0"/>
        <w:jc w:val="both"/>
        <w:rPr>
          <w:rStyle w:val="fonte"/>
          <w:rFonts w:ascii="Arial" w:hAnsi="Arial"/>
        </w:rPr>
      </w:pPr>
      <w:r w:rsidRPr="00E512DF">
        <w:rPr>
          <w:rFonts w:ascii="Arial" w:hAnsi="Arial"/>
        </w:rPr>
        <w:t xml:space="preserve">Caso os documentos vençam durante a execução do contrato ou tenham o teor modificado, a CONTRATADA deverá apresentar a versão válida/atualizada do referido documento em até </w:t>
      </w:r>
      <w:r w:rsidR="00CD5296" w:rsidRPr="00E512DF">
        <w:rPr>
          <w:rFonts w:ascii="Arial" w:hAnsi="Arial"/>
        </w:rPr>
        <w:t xml:space="preserve">5 </w:t>
      </w:r>
      <w:r w:rsidRPr="00E512DF">
        <w:rPr>
          <w:rFonts w:ascii="Arial" w:hAnsi="Arial"/>
        </w:rPr>
        <w:t>(</w:t>
      </w:r>
      <w:r w:rsidR="00CD5296" w:rsidRPr="00E512DF">
        <w:rPr>
          <w:rFonts w:ascii="Arial" w:hAnsi="Arial"/>
        </w:rPr>
        <w:t>cinco</w:t>
      </w:r>
      <w:r w:rsidRPr="00E512DF">
        <w:rPr>
          <w:rFonts w:ascii="Arial" w:hAnsi="Arial"/>
        </w:rPr>
        <w:t>) dias após o vencimento/atualização do documento.</w:t>
      </w:r>
    </w:p>
    <w:p w:rsidR="006905DF" w:rsidRPr="00E512DF" w:rsidRDefault="006905DF" w:rsidP="0035610D">
      <w:pPr>
        <w:pStyle w:val="Corpo"/>
        <w:numPr>
          <w:ilvl w:val="1"/>
          <w:numId w:val="15"/>
        </w:numPr>
        <w:tabs>
          <w:tab w:val="clear" w:pos="858"/>
          <w:tab w:val="left" w:pos="1134"/>
        </w:tabs>
        <w:suppressAutoHyphens w:val="0"/>
        <w:spacing w:before="120" w:after="120"/>
        <w:ind w:left="0" w:firstLine="0"/>
        <w:jc w:val="both"/>
        <w:rPr>
          <w:rStyle w:val="fonte"/>
          <w:rFonts w:ascii="Arial" w:hAnsi="Arial"/>
        </w:rPr>
      </w:pPr>
      <w:r w:rsidRPr="00E512DF">
        <w:rPr>
          <w:rStyle w:val="fonte"/>
          <w:rFonts w:ascii="Arial" w:hAnsi="Arial"/>
        </w:rPr>
        <w:t xml:space="preserve">Local de entrega dos veículos e da respectiva documentação: </w:t>
      </w:r>
      <w:r w:rsidR="00BE3D4B" w:rsidRPr="00E512DF">
        <w:rPr>
          <w:rStyle w:val="fonte"/>
          <w:rFonts w:ascii="Arial" w:hAnsi="Arial"/>
        </w:rPr>
        <w:t>Coordenação de Transportes da Câmara dos Deputados, situada no Setor de Garagens Ministeriais, Via N-3, em Brasília-DF.</w:t>
      </w:r>
      <w:r w:rsidR="00BE3D4B" w:rsidRPr="00E512DF" w:rsidDel="00BE3D4B">
        <w:rPr>
          <w:rFonts w:ascii="Arial" w:hAnsi="Arial"/>
        </w:rPr>
        <w:t xml:space="preserve"> </w:t>
      </w:r>
    </w:p>
    <w:p w:rsidR="00DE5EC5" w:rsidRPr="00E512DF" w:rsidRDefault="00DE5EC5" w:rsidP="0035610D">
      <w:pPr>
        <w:pStyle w:val="Corpo"/>
        <w:numPr>
          <w:ilvl w:val="1"/>
          <w:numId w:val="15"/>
        </w:numPr>
        <w:tabs>
          <w:tab w:val="clear" w:pos="858"/>
          <w:tab w:val="left" w:pos="1134"/>
        </w:tabs>
        <w:suppressAutoHyphens w:val="0"/>
        <w:spacing w:before="120" w:after="120"/>
        <w:ind w:left="0" w:firstLine="0"/>
        <w:jc w:val="both"/>
        <w:rPr>
          <w:rStyle w:val="fonte"/>
          <w:rFonts w:ascii="Arial" w:hAnsi="Arial"/>
        </w:rPr>
      </w:pPr>
      <w:r w:rsidRPr="00E512DF">
        <w:rPr>
          <w:rStyle w:val="fonte"/>
          <w:rFonts w:ascii="Arial" w:hAnsi="Arial"/>
        </w:rPr>
        <w:t>Local</w:t>
      </w:r>
      <w:r w:rsidR="004D4478" w:rsidRPr="00E512DF">
        <w:rPr>
          <w:rStyle w:val="fonte"/>
          <w:rFonts w:ascii="Arial" w:hAnsi="Arial"/>
        </w:rPr>
        <w:t>(is)</w:t>
      </w:r>
      <w:r w:rsidRPr="00E512DF">
        <w:rPr>
          <w:rStyle w:val="fonte"/>
          <w:rFonts w:ascii="Arial" w:hAnsi="Arial"/>
        </w:rPr>
        <w:t xml:space="preserve"> de </w:t>
      </w:r>
      <w:r w:rsidR="006905DF" w:rsidRPr="00E512DF">
        <w:rPr>
          <w:rStyle w:val="fonte"/>
          <w:rFonts w:ascii="Arial" w:hAnsi="Arial"/>
        </w:rPr>
        <w:t>utilização dos veículos</w:t>
      </w:r>
      <w:r w:rsidRPr="00E512DF">
        <w:rPr>
          <w:rStyle w:val="fonte"/>
          <w:rFonts w:ascii="Arial" w:hAnsi="Arial"/>
        </w:rPr>
        <w:t xml:space="preserve">: </w:t>
      </w:r>
      <w:r w:rsidR="00BE3D4B" w:rsidRPr="00E512DF">
        <w:rPr>
          <w:rStyle w:val="fonte"/>
          <w:rFonts w:ascii="Arial" w:hAnsi="Arial"/>
        </w:rPr>
        <w:t>Distrito Federal</w:t>
      </w:r>
      <w:r w:rsidR="006905DF" w:rsidRPr="00E512DF">
        <w:rPr>
          <w:rStyle w:val="fonte"/>
          <w:rFonts w:ascii="Arial" w:hAnsi="Arial"/>
        </w:rPr>
        <w:t xml:space="preserve"> e Entorno</w:t>
      </w:r>
      <w:r w:rsidRPr="00E512DF">
        <w:rPr>
          <w:rStyle w:val="fonte"/>
          <w:rFonts w:ascii="Arial" w:hAnsi="Arial"/>
        </w:rPr>
        <w:t>.</w:t>
      </w:r>
    </w:p>
    <w:p w:rsidR="006905DF" w:rsidRPr="00E512DF" w:rsidRDefault="006905DF" w:rsidP="0035610D">
      <w:pPr>
        <w:pStyle w:val="Corpo"/>
        <w:numPr>
          <w:ilvl w:val="2"/>
          <w:numId w:val="15"/>
        </w:numPr>
        <w:tabs>
          <w:tab w:val="clear" w:pos="1440"/>
          <w:tab w:val="left" w:pos="1134"/>
        </w:tabs>
        <w:suppressAutoHyphens w:val="0"/>
        <w:spacing w:before="120" w:after="120"/>
        <w:ind w:left="0" w:firstLine="0"/>
        <w:jc w:val="both"/>
        <w:rPr>
          <w:rFonts w:ascii="Arial" w:hAnsi="Arial"/>
        </w:rPr>
      </w:pPr>
      <w:r w:rsidRPr="00E512DF">
        <w:rPr>
          <w:rFonts w:ascii="Arial" w:hAnsi="Arial"/>
        </w:rPr>
        <w:t>Considera-se Entorno os locais com distância de até 100 (cem) quilômetros da Câmara dos Deputados</w:t>
      </w:r>
      <w:r w:rsidR="0093602A" w:rsidRPr="00E512DF">
        <w:rPr>
          <w:rFonts w:ascii="Arial" w:hAnsi="Arial"/>
        </w:rPr>
        <w:t>.</w:t>
      </w:r>
    </w:p>
    <w:p w:rsidR="0093602A" w:rsidRPr="00E512DF" w:rsidRDefault="0093602A" w:rsidP="0035610D">
      <w:pPr>
        <w:pStyle w:val="Corpo"/>
        <w:numPr>
          <w:ilvl w:val="1"/>
          <w:numId w:val="15"/>
        </w:numPr>
        <w:tabs>
          <w:tab w:val="clear" w:pos="858"/>
          <w:tab w:val="left" w:pos="1134"/>
        </w:tabs>
        <w:suppressAutoHyphens w:val="0"/>
        <w:spacing w:before="120" w:after="120"/>
        <w:ind w:left="0" w:firstLine="0"/>
        <w:jc w:val="both"/>
        <w:rPr>
          <w:rFonts w:ascii="Arial" w:hAnsi="Arial"/>
        </w:rPr>
      </w:pPr>
      <w:r w:rsidRPr="00E512DF">
        <w:rPr>
          <w:rFonts w:ascii="Arial" w:hAnsi="Arial"/>
        </w:rPr>
        <w:t>Os veículos deverão atender às especificações contidas neste Edital, em perfeitas condições de utilização, conservação, trafegabilidade, funcionamento e segurança, obedecendo a todas as exigências estabelecidas pelas legislações de trânsito e ambiental, regulamentadas pelo Departamento Nacional de Trânsito (DENATRAN) e pelo Departamento de Trânsito do Distrito Federal (DETRAN-DF).</w:t>
      </w:r>
    </w:p>
    <w:p w:rsidR="0093602A" w:rsidRPr="00E512DF" w:rsidRDefault="0093602A" w:rsidP="0035610D">
      <w:pPr>
        <w:pStyle w:val="Corpo"/>
        <w:numPr>
          <w:ilvl w:val="1"/>
          <w:numId w:val="15"/>
        </w:numPr>
        <w:tabs>
          <w:tab w:val="clear" w:pos="858"/>
          <w:tab w:val="left" w:pos="1134"/>
        </w:tabs>
        <w:suppressAutoHyphens w:val="0"/>
        <w:spacing w:before="120" w:after="120"/>
        <w:ind w:left="0" w:firstLine="0"/>
        <w:jc w:val="both"/>
        <w:rPr>
          <w:rFonts w:ascii="Arial" w:hAnsi="Arial"/>
        </w:rPr>
      </w:pPr>
      <w:r w:rsidRPr="00E512DF">
        <w:rPr>
          <w:rFonts w:ascii="Arial" w:hAnsi="Arial"/>
        </w:rPr>
        <w:t>Os veículos serão objeto de vistoria na entrega, na devolução, ou sempre que o Órgão Responsável julgar necessário, anotando-se na “Ficha de Vistoria”, fornecida pela CONTRATADA, todas as observações sobre seu estado.</w:t>
      </w:r>
    </w:p>
    <w:p w:rsidR="0093602A" w:rsidRPr="00E512DF" w:rsidRDefault="0093602A" w:rsidP="0035610D">
      <w:pPr>
        <w:pStyle w:val="Corpo"/>
        <w:numPr>
          <w:ilvl w:val="1"/>
          <w:numId w:val="15"/>
        </w:numPr>
        <w:tabs>
          <w:tab w:val="clear" w:pos="858"/>
          <w:tab w:val="left" w:pos="1134"/>
        </w:tabs>
        <w:suppressAutoHyphens w:val="0"/>
        <w:spacing w:before="120" w:after="120"/>
        <w:ind w:left="0" w:firstLine="0"/>
        <w:jc w:val="both"/>
        <w:rPr>
          <w:rFonts w:ascii="Arial" w:hAnsi="Arial"/>
        </w:rPr>
      </w:pPr>
      <w:r w:rsidRPr="00E512DF">
        <w:rPr>
          <w:rFonts w:ascii="Arial" w:hAnsi="Arial"/>
        </w:rPr>
        <w:lastRenderedPageBreak/>
        <w:t>A CONTRATADA responsabilizar-se-á por todos os encargos relativos aos veículos, como tributos, seguro obrigatório e outros, previstos no Código de Trânsito Brasileiro.</w:t>
      </w:r>
    </w:p>
    <w:p w:rsidR="00DB2A52" w:rsidRPr="00067B61" w:rsidRDefault="00DB2A52" w:rsidP="0035610D">
      <w:pPr>
        <w:pStyle w:val="Corpo"/>
        <w:numPr>
          <w:ilvl w:val="1"/>
          <w:numId w:val="15"/>
        </w:numPr>
        <w:tabs>
          <w:tab w:val="clear" w:pos="858"/>
          <w:tab w:val="left" w:pos="1134"/>
        </w:tabs>
        <w:suppressAutoHyphens w:val="0"/>
        <w:spacing w:before="120" w:after="120"/>
        <w:ind w:left="0" w:firstLine="0"/>
        <w:jc w:val="both"/>
        <w:rPr>
          <w:rFonts w:ascii="Arial" w:hAnsi="Arial"/>
        </w:rPr>
      </w:pPr>
      <w:r w:rsidRPr="00067B61">
        <w:rPr>
          <w:rFonts w:ascii="Arial" w:hAnsi="Arial"/>
        </w:rPr>
        <w:t>Após 2 (dois) anos de uso, os veículos poderão ser substituídos, a critério da Contratante, por outros de mesmas características e especificações, respeitada a correspondência ano/modelo, em relação ao ano de troca, observando-se ainda a quilometragem e o estado de conservação dos veículos contratados.</w:t>
      </w:r>
    </w:p>
    <w:p w:rsidR="0093602A" w:rsidRPr="00746806" w:rsidRDefault="0093602A" w:rsidP="0035610D">
      <w:pPr>
        <w:pStyle w:val="Corpo"/>
        <w:numPr>
          <w:ilvl w:val="1"/>
          <w:numId w:val="15"/>
        </w:numPr>
        <w:tabs>
          <w:tab w:val="clear" w:pos="858"/>
          <w:tab w:val="left" w:pos="1134"/>
        </w:tabs>
        <w:suppressAutoHyphens w:val="0"/>
        <w:spacing w:before="120" w:after="120"/>
        <w:ind w:left="0" w:firstLine="0"/>
        <w:jc w:val="both"/>
        <w:rPr>
          <w:rFonts w:ascii="Arial" w:hAnsi="Arial"/>
        </w:rPr>
      </w:pPr>
      <w:r w:rsidRPr="00746806">
        <w:rPr>
          <w:rFonts w:ascii="Arial" w:hAnsi="Arial"/>
        </w:rPr>
        <w:t>Os veículos serão utilizados em regime de quilometragem livre.</w:t>
      </w:r>
    </w:p>
    <w:p w:rsidR="0093602A" w:rsidRPr="00746806" w:rsidRDefault="0093602A" w:rsidP="0035610D">
      <w:pPr>
        <w:pStyle w:val="Corpo"/>
        <w:numPr>
          <w:ilvl w:val="1"/>
          <w:numId w:val="15"/>
        </w:numPr>
        <w:tabs>
          <w:tab w:val="clear" w:pos="858"/>
          <w:tab w:val="left" w:pos="1134"/>
        </w:tabs>
        <w:suppressAutoHyphens w:val="0"/>
        <w:spacing w:before="120" w:after="120"/>
        <w:ind w:left="0" w:firstLine="0"/>
        <w:jc w:val="both"/>
        <w:rPr>
          <w:rFonts w:ascii="Arial" w:hAnsi="Arial"/>
        </w:rPr>
      </w:pPr>
      <w:r w:rsidRPr="00746806">
        <w:rPr>
          <w:rFonts w:ascii="Arial" w:hAnsi="Arial"/>
        </w:rPr>
        <w:t>O Órgão Responsável poderá rejeitar, no todo ou em parte, os veículos entregues ou os serviços executados em desacordo com este Edital.</w:t>
      </w:r>
    </w:p>
    <w:p w:rsidR="0093602A" w:rsidRPr="00EA219B" w:rsidRDefault="0093602A" w:rsidP="0035610D">
      <w:pPr>
        <w:pStyle w:val="t3ftulon3fvel1negrito"/>
        <w:numPr>
          <w:ilvl w:val="0"/>
          <w:numId w:val="15"/>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EA219B">
        <w:rPr>
          <w:rStyle w:val="fonte"/>
          <w:b w:val="0"/>
          <w:sz w:val="24"/>
          <w:szCs w:val="24"/>
        </w:rPr>
        <w:t>D</w:t>
      </w:r>
      <w:r>
        <w:rPr>
          <w:rStyle w:val="fonte"/>
          <w:b w:val="0"/>
          <w:sz w:val="24"/>
          <w:szCs w:val="24"/>
        </w:rPr>
        <w:t>A SUBSTITUIÇÃO DE VEÍCULOS</w:t>
      </w:r>
    </w:p>
    <w:p w:rsidR="0093602A" w:rsidRDefault="0093602A"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3602A">
        <w:t>Em razão de sinistro, avaria mecânica, acidente de trânsito, má conservação</w:t>
      </w:r>
      <w:r w:rsidR="00581ADF">
        <w:t>,</w:t>
      </w:r>
      <w:r w:rsidRPr="0093602A">
        <w:t xml:space="preserve"> más condições de segurança</w:t>
      </w:r>
      <w:r w:rsidR="00581ADF">
        <w:t xml:space="preserve"> ou manutenção preventiva ou corretiva</w:t>
      </w:r>
      <w:r w:rsidRPr="0093602A">
        <w:t>, o(s) veículo(s) que fique(m) indisponível(is) deverá(ão) ser substituído(s) no prazo máximo de 2 (duas) horas, contado da ciência da notificação, por veículo(s) com as mesmas características contratadas</w:t>
      </w:r>
      <w:r>
        <w:rPr>
          <w:rStyle w:val="fonte"/>
        </w:rPr>
        <w:t>.</w:t>
      </w:r>
    </w:p>
    <w:p w:rsidR="0093602A" w:rsidRPr="0093602A" w:rsidRDefault="0093602A"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3602A">
        <w:rPr>
          <w:rStyle w:val="fonte"/>
        </w:rPr>
        <w:t>Além das hipóteses de substituição de veículo(s) previstas no item 6.1 deste Título, a CONTRATADA deverá proceder à substituição de veículo(s) sempre que houver solicitação formal e justificada da CONTRATANTE. Nesse caso, o prazo máximo de substituição será de 24 (vinte e quatro) horas, contado da ciência da notificação.</w:t>
      </w:r>
    </w:p>
    <w:p w:rsidR="0093602A" w:rsidRPr="0093602A" w:rsidRDefault="0093602A"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3602A">
        <w:rPr>
          <w:rStyle w:val="fonte"/>
        </w:rPr>
        <w:t>Na ocorrência das hipóteses previstas nos itens 6.1 e 6.2 deste Título, a CONTRATADA deverá estar apta a substituir quantos veículos forem necessários para a continuidade dos serviços.</w:t>
      </w:r>
    </w:p>
    <w:p w:rsidR="0093602A" w:rsidRPr="00A1134F" w:rsidRDefault="0093602A"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3602A">
        <w:rPr>
          <w:rStyle w:val="fonte"/>
        </w:rPr>
        <w:t xml:space="preserve">Nas hipóteses </w:t>
      </w:r>
      <w:r w:rsidRPr="00A1134F">
        <w:rPr>
          <w:rStyle w:val="fonte"/>
        </w:rPr>
        <w:t>previstas nos itens 6.1 e 6.2 deste Título, a CONTRATADA poderá efetuar subcontratação para disponibilizar veículos exclusivamente para fins de substituição de veículos indisponíveis, observado o disposto no item 1</w:t>
      </w:r>
      <w:r w:rsidR="00773DF9" w:rsidRPr="00A1134F">
        <w:rPr>
          <w:rStyle w:val="fonte"/>
        </w:rPr>
        <w:t>1</w:t>
      </w:r>
      <w:r w:rsidRPr="00A1134F">
        <w:rPr>
          <w:rStyle w:val="fonte"/>
        </w:rPr>
        <w:t>.13 deste Contrato.</w:t>
      </w:r>
    </w:p>
    <w:p w:rsidR="006A4713" w:rsidRPr="00581ADF" w:rsidRDefault="006A4713" w:rsidP="0035610D">
      <w:pPr>
        <w:pStyle w:val="Corpoalfabeto"/>
        <w:numPr>
          <w:ilvl w:val="2"/>
          <w:numId w:val="15"/>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1134F">
        <w:rPr>
          <w:rFonts w:cs="Arial"/>
          <w:szCs w:val="24"/>
        </w:rPr>
        <w:t>A CONTRATADA deverá substituir veículo da Subcontratada por veículo de sua propriedade no prazo</w:t>
      </w:r>
      <w:r w:rsidRPr="00746806">
        <w:rPr>
          <w:rFonts w:cs="Arial"/>
          <w:szCs w:val="24"/>
        </w:rPr>
        <w:t xml:space="preserve"> máximo de 30 (trinta) dias.</w:t>
      </w:r>
    </w:p>
    <w:p w:rsidR="006A4713" w:rsidRPr="00746806" w:rsidRDefault="006A4713" w:rsidP="0035610D">
      <w:pPr>
        <w:pStyle w:val="Corpoalfabeto"/>
        <w:numPr>
          <w:ilvl w:val="1"/>
          <w:numId w:val="1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746806">
        <w:rPr>
          <w:rStyle w:val="fonte"/>
        </w:rPr>
        <w:t>As substituições dos veículos deverão ocorrer nas dependências da CONTRATANTE, podendo, em situações excepcionais, mediante autorização expressa do Órgão Responsável, ocorrer nas dependências da CONTRATADA.</w:t>
      </w:r>
    </w:p>
    <w:p w:rsidR="006A4713" w:rsidRPr="00746806" w:rsidRDefault="006A4713" w:rsidP="00D47492">
      <w:pPr>
        <w:pStyle w:val="Corpoalfabeto"/>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46806">
        <w:rPr>
          <w:rStyle w:val="fonte"/>
        </w:rPr>
        <w:t>6.</w:t>
      </w:r>
      <w:r w:rsidR="00581ADF" w:rsidRPr="00746806">
        <w:rPr>
          <w:rStyle w:val="fonte"/>
        </w:rPr>
        <w:t>6</w:t>
      </w:r>
      <w:r w:rsidRPr="00746806">
        <w:rPr>
          <w:rStyle w:val="fonte"/>
        </w:rPr>
        <w:t>.</w:t>
      </w:r>
      <w:r w:rsidRPr="00746806">
        <w:rPr>
          <w:rStyle w:val="fonte"/>
        </w:rPr>
        <w:tab/>
        <w:t>Em qualquer caso de substituição de veículo(s), o(s) veículo(s) substituto(s) deverá(ão) ser entregue(s) acompanhado(s) da documentação exigível, conforme relação constante do item 5.2 deste anexo.</w:t>
      </w:r>
    </w:p>
    <w:p w:rsidR="006A4713" w:rsidRDefault="006A4713" w:rsidP="00D47492">
      <w:pPr>
        <w:pStyle w:val="Corpoalfabeto"/>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46806">
        <w:rPr>
          <w:rStyle w:val="fonte"/>
        </w:rPr>
        <w:t>6.</w:t>
      </w:r>
      <w:r w:rsidR="00581ADF" w:rsidRPr="00746806">
        <w:rPr>
          <w:rStyle w:val="fonte"/>
        </w:rPr>
        <w:t>7</w:t>
      </w:r>
      <w:r w:rsidRPr="00746806">
        <w:rPr>
          <w:rStyle w:val="fonte"/>
        </w:rPr>
        <w:t>.</w:t>
      </w:r>
      <w:r w:rsidRPr="00746806">
        <w:rPr>
          <w:rStyle w:val="fonte"/>
        </w:rPr>
        <w:tab/>
        <w:t>Não havendo substituição do veículo, por qualquer motivo, no prazo previsto, fica resguardado à CONTRATANTE o direito de utilizar-se de outros meios, sendo, neste caso, a locação considerada como não realizada, ficando o ônus para a CONTRATADA, sem prejuízo de aplicação de sanções.</w:t>
      </w:r>
    </w:p>
    <w:p w:rsidR="00BD29EC" w:rsidRDefault="00BD29EC" w:rsidP="00D47492">
      <w:pPr>
        <w:pStyle w:val="Corpoalfabeto"/>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p w:rsidR="0093602A" w:rsidRPr="00EA219B" w:rsidRDefault="00581ADF" w:rsidP="0035610D">
      <w:pPr>
        <w:pStyle w:val="t3ftulon3fvel1negrito"/>
        <w:numPr>
          <w:ilvl w:val="0"/>
          <w:numId w:val="15"/>
        </w:numPr>
        <w:pBdr>
          <w:top w:val="single" w:sz="4" w:space="1" w:color="auto"/>
          <w:bottom w:val="single" w:sz="4" w:space="1" w:color="auto"/>
        </w:pBdr>
        <w:spacing w:before="120" w:after="120"/>
        <w:jc w:val="both"/>
        <w:rPr>
          <w:rStyle w:val="fonte"/>
          <w:b w:val="0"/>
          <w:sz w:val="24"/>
          <w:szCs w:val="24"/>
        </w:rPr>
      </w:pPr>
      <w:r>
        <w:rPr>
          <w:rStyle w:val="fonte"/>
          <w:b w:val="0"/>
          <w:sz w:val="24"/>
          <w:szCs w:val="24"/>
        </w:rPr>
        <w:lastRenderedPageBreak/>
        <w:t xml:space="preserve"> </w:t>
      </w:r>
      <w:r w:rsidR="0093602A">
        <w:rPr>
          <w:rStyle w:val="fonte"/>
          <w:b w:val="0"/>
          <w:sz w:val="24"/>
          <w:szCs w:val="24"/>
        </w:rPr>
        <w:t>DO REEMBOLSO DE MULTAS</w:t>
      </w:r>
    </w:p>
    <w:p w:rsidR="0093602A" w:rsidRDefault="003A7264" w:rsidP="00BD29EC">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A7264">
        <w:t>A CONTRATANTE deverá efetuar o pagamento das multas decorrentes de infrações de trânsito cometidas na condução dos veículos locados</w:t>
      </w:r>
      <w:r w:rsidR="0093602A">
        <w:rPr>
          <w:rStyle w:val="fonte"/>
        </w:rPr>
        <w:t>.</w:t>
      </w:r>
    </w:p>
    <w:p w:rsidR="003A7264" w:rsidRDefault="003A7264"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3A7264">
        <w:t xml:space="preserve">A CONTRATADA deverá encaminhar à CONTRATANTE, no prazo máximo de </w:t>
      </w:r>
      <w:r w:rsidR="00581ADF">
        <w:t>5</w:t>
      </w:r>
      <w:r w:rsidR="00581ADF" w:rsidRPr="003A7264">
        <w:t xml:space="preserve"> </w:t>
      </w:r>
      <w:r w:rsidRPr="003A7264">
        <w:t>(</w:t>
      </w:r>
      <w:r w:rsidR="00581ADF">
        <w:t>cinco</w:t>
      </w:r>
      <w:r w:rsidRPr="003A7264">
        <w:t>) dias úteis, contado do recebimento da notificação, as notificações emitidas pelos órgãos de trânsito, de modo a resguardar o direito, por parte dos condutores, de interpor recursos</w:t>
      </w:r>
      <w:r>
        <w:t>.</w:t>
      </w:r>
    </w:p>
    <w:p w:rsidR="003A7264" w:rsidRDefault="003A7264" w:rsidP="0035610D">
      <w:pPr>
        <w:pStyle w:val="Corpoalfabeto"/>
        <w:numPr>
          <w:ilvl w:val="2"/>
          <w:numId w:val="15"/>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3A7264">
        <w:t xml:space="preserve">Nos casos em que a CONTRATANTE não for notificada dentro do prazo supracitado, a CONTRATADA </w:t>
      </w:r>
      <w:r>
        <w:t>responsabilizar-se-á</w:t>
      </w:r>
      <w:r w:rsidRPr="003A7264">
        <w:t xml:space="preserve"> integralmente pelo pagamento das importâncias referentes a multas, taxas e/ou despesas, inclusive com guincho e estadias decorrentes de infrações</w:t>
      </w:r>
      <w:r>
        <w:t>.</w:t>
      </w:r>
    </w:p>
    <w:p w:rsidR="00773DF9" w:rsidRPr="00EA219B" w:rsidRDefault="00773DF9" w:rsidP="0035610D">
      <w:pPr>
        <w:pStyle w:val="t3ftulon3fvel1negrito"/>
        <w:numPr>
          <w:ilvl w:val="0"/>
          <w:numId w:val="15"/>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EA219B">
        <w:rPr>
          <w:rStyle w:val="fonte"/>
          <w:b w:val="0"/>
          <w:sz w:val="24"/>
          <w:szCs w:val="24"/>
        </w:rPr>
        <w:t>D</w:t>
      </w:r>
      <w:r>
        <w:rPr>
          <w:rStyle w:val="fonte"/>
          <w:b w:val="0"/>
          <w:sz w:val="24"/>
          <w:szCs w:val="24"/>
        </w:rPr>
        <w:t>A MANUTENÇÃO</w:t>
      </w:r>
    </w:p>
    <w:p w:rsidR="00773DF9" w:rsidRPr="00581ADF" w:rsidRDefault="0069414E"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746806">
        <w:t>A CONTRATADA executará manutenção preventiva e corretiva dos veículos, incluindo os serviços de funilaria, pintura, troca de pneus, lubrificação, bem como substituição de peças desgastadas</w:t>
      </w:r>
      <w:r w:rsidR="00773DF9" w:rsidRPr="00581ADF">
        <w:rPr>
          <w:rStyle w:val="fonte"/>
        </w:rPr>
        <w:t>.</w:t>
      </w:r>
    </w:p>
    <w:p w:rsidR="0069414E" w:rsidRDefault="0069414E" w:rsidP="0035610D">
      <w:pPr>
        <w:pStyle w:val="Corpoalfabeto"/>
        <w:numPr>
          <w:ilvl w:val="2"/>
          <w:numId w:val="15"/>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9414E">
        <w:t>Entende-se como manutenção preventiva aquela constante do plano de manutenção do fabricante (descrita no manual do veículo).</w:t>
      </w:r>
    </w:p>
    <w:p w:rsidR="0069414E" w:rsidRPr="0069414E" w:rsidRDefault="0069414E" w:rsidP="0035610D">
      <w:pPr>
        <w:pStyle w:val="Corpoalfabeto"/>
        <w:numPr>
          <w:ilvl w:val="3"/>
          <w:numId w:val="15"/>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pPr>
      <w:r w:rsidRPr="0069414E">
        <w:t>Serão consideradas como manutenção preventiva, além das indicadas pelo fabricante, obrigatoriamente: as trocas de óleo de motor, de câmbio, fluido de freio, fluido aditivo de radiador, pastilhas de freio, correias do alternador e de distribuição, filtros de óleo, combustível e ar, amortecedores dianteiros e traseiros, e outros necessários ao perfeito funcionamento do veículo.</w:t>
      </w:r>
    </w:p>
    <w:p w:rsidR="0069414E" w:rsidRPr="0069414E" w:rsidRDefault="0069414E" w:rsidP="0035610D">
      <w:pPr>
        <w:pStyle w:val="Corpoalfabeto"/>
        <w:numPr>
          <w:ilvl w:val="3"/>
          <w:numId w:val="15"/>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pPr>
      <w:r w:rsidRPr="0069414E">
        <w:t xml:space="preserve">A CONTRATADA deverá proceder ao rodízio de pneus a cada revisão preventiva, bem como a verificação do balanceamento do conjunto roda – pneus e conferência do alinhamento da direção. </w:t>
      </w:r>
    </w:p>
    <w:p w:rsidR="0069414E" w:rsidRDefault="0069414E" w:rsidP="0035610D">
      <w:pPr>
        <w:pStyle w:val="Corpoalfabeto"/>
        <w:numPr>
          <w:ilvl w:val="3"/>
          <w:numId w:val="15"/>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9414E">
        <w:t>Os pneus deverão ser substituídos quando apresentarem risco ou quando a profundidade dos sulcos da banda de rodagem estiver próximo de 3 mm, sendo a identificação deste item feita pela TWI (</w:t>
      </w:r>
      <w:r w:rsidRPr="0069414E">
        <w:rPr>
          <w:i/>
        </w:rPr>
        <w:t>Thread Wear Indicators</w:t>
      </w:r>
      <w:r w:rsidRPr="0069414E">
        <w:t>).</w:t>
      </w:r>
    </w:p>
    <w:p w:rsidR="0069414E" w:rsidRPr="00581ADF" w:rsidRDefault="0069414E" w:rsidP="0035610D">
      <w:pPr>
        <w:pStyle w:val="Corpoalfabeto"/>
        <w:numPr>
          <w:ilvl w:val="4"/>
          <w:numId w:val="15"/>
        </w:numPr>
        <w:tabs>
          <w:tab w:val="clear" w:pos="252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746806">
        <w:rPr>
          <w:rStyle w:val="fonte"/>
          <w:rFonts w:cs="Arial"/>
        </w:rPr>
        <w:t>A CONTRATADA deverá encaminhar os pneumáticos inservíveis, abandonados ou dispostos inadequadamente aos fabricantes para destinação final ambientalmente adequada, tendo em vista que constituem passivo ambiental e resultam em sério risco ao meio ambiente e à saúde pública</w:t>
      </w:r>
      <w:r w:rsidRPr="00581ADF">
        <w:rPr>
          <w:rStyle w:val="fonte"/>
          <w:rFonts w:cs="Arial"/>
        </w:rPr>
        <w:t>.</w:t>
      </w:r>
    </w:p>
    <w:p w:rsidR="0069414E" w:rsidRPr="00746806" w:rsidRDefault="0069414E" w:rsidP="0035610D">
      <w:pPr>
        <w:pStyle w:val="Corpoalfabeto"/>
        <w:numPr>
          <w:ilvl w:val="3"/>
          <w:numId w:val="15"/>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746806">
        <w:t>A CONTRATADA deverá realizar manutenção preventiva em todos os veículos pelo menos uma vez por ano, de preferência nos meses de janeiro e julho, em lotes separados.</w:t>
      </w:r>
    </w:p>
    <w:p w:rsidR="0069414E" w:rsidRDefault="0069414E" w:rsidP="0035610D">
      <w:pPr>
        <w:pStyle w:val="Corpoalfabeto"/>
        <w:numPr>
          <w:ilvl w:val="2"/>
          <w:numId w:val="15"/>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69414E">
        <w:t>Entende-se como manutenção corretiva aquela destinada ao reparo de defeitos que ocorrem de maneira aleatória, durante os intervalos entre as manutenções preventivas.</w:t>
      </w:r>
    </w:p>
    <w:p w:rsidR="0069414E" w:rsidRDefault="0069414E" w:rsidP="00BD29EC">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9414E">
        <w:lastRenderedPageBreak/>
        <w:t>O prazo para a realização de manutenção preventiva ou corretiva e para a devolução do veículo em perfeito estado de funcionamento será de até 2 (dois) dias úteis, contados da entrega do veículo pelo Órgão Responsável</w:t>
      </w:r>
      <w:r>
        <w:t>.</w:t>
      </w:r>
    </w:p>
    <w:p w:rsidR="00FC739D" w:rsidRPr="00A1134F" w:rsidRDefault="00581ADF" w:rsidP="0035610D">
      <w:pPr>
        <w:pStyle w:val="Corpo"/>
        <w:numPr>
          <w:ilvl w:val="2"/>
          <w:numId w:val="15"/>
        </w:numPr>
        <w:tabs>
          <w:tab w:val="clear" w:pos="1440"/>
          <w:tab w:val="left" w:pos="1134"/>
        </w:tabs>
        <w:suppressAutoHyphens w:val="0"/>
        <w:spacing w:before="120" w:after="120"/>
        <w:ind w:left="0" w:firstLine="0"/>
        <w:jc w:val="both"/>
        <w:rPr>
          <w:rFonts w:ascii="Arial" w:hAnsi="Arial" w:cs="Arial"/>
          <w:szCs w:val="24"/>
        </w:rPr>
      </w:pPr>
      <w:r w:rsidRPr="00A1134F">
        <w:rPr>
          <w:rFonts w:ascii="Arial" w:hAnsi="Arial" w:cs="Arial"/>
          <w:szCs w:val="24"/>
        </w:rPr>
        <w:t>A retirada de veículo para manutenção preventiva ou corretiva será condicionada à entrega de veículo substituto, de mesma característica técnica, observados os critérios para substituição previstos neste Edital, quando então, a partir de seu aceite, ficará suspensa a contagem do prazo de manutenção</w:t>
      </w:r>
      <w:r w:rsidR="00FC739D" w:rsidRPr="00A1134F">
        <w:rPr>
          <w:rFonts w:ascii="Arial" w:hAnsi="Arial" w:cs="Arial"/>
          <w:szCs w:val="24"/>
        </w:rPr>
        <w:t>.</w:t>
      </w:r>
    </w:p>
    <w:p w:rsidR="007E1FA8" w:rsidRPr="00A1134F" w:rsidRDefault="00FC739D" w:rsidP="0035610D">
      <w:pPr>
        <w:pStyle w:val="Corpoalfabeto"/>
        <w:numPr>
          <w:ilvl w:val="2"/>
          <w:numId w:val="15"/>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1134F">
        <w:rPr>
          <w:rFonts w:cs="Arial"/>
          <w:szCs w:val="24"/>
        </w:rPr>
        <w:t xml:space="preserve">O prazo máximo para a substituição temporária, descrita no subitem anterior, será de </w:t>
      </w:r>
      <w:r w:rsidR="00581ADF" w:rsidRPr="00A1134F">
        <w:rPr>
          <w:rFonts w:cs="Arial"/>
          <w:szCs w:val="24"/>
        </w:rPr>
        <w:t xml:space="preserve">30 </w:t>
      </w:r>
      <w:r w:rsidRPr="00A1134F">
        <w:rPr>
          <w:rFonts w:cs="Arial"/>
          <w:szCs w:val="24"/>
        </w:rPr>
        <w:t>(</w:t>
      </w:r>
      <w:r w:rsidR="00581ADF" w:rsidRPr="00A1134F">
        <w:rPr>
          <w:rFonts w:cs="Arial"/>
          <w:szCs w:val="24"/>
        </w:rPr>
        <w:t>trinta</w:t>
      </w:r>
      <w:r w:rsidRPr="00A1134F">
        <w:rPr>
          <w:rFonts w:cs="Arial"/>
          <w:szCs w:val="24"/>
        </w:rPr>
        <w:t>) dias, sendo que neste prazo o veículo deverá ser entregue à CONTRATANTE em perfeito estado de funcionamento ou ser substituído definitivamente.</w:t>
      </w:r>
    </w:p>
    <w:p w:rsidR="0069414E" w:rsidRPr="00746806" w:rsidRDefault="0069414E" w:rsidP="0035610D">
      <w:pPr>
        <w:pStyle w:val="Corpoalfabeto"/>
        <w:numPr>
          <w:ilvl w:val="1"/>
          <w:numId w:val="15"/>
        </w:numPr>
        <w:tabs>
          <w:tab w:val="clear" w:pos="858"/>
          <w:tab w:val="num" w:pos="1134"/>
        </w:tabs>
        <w:spacing w:before="120" w:after="120"/>
        <w:ind w:left="0" w:firstLine="0"/>
        <w:jc w:val="both"/>
        <w:rPr>
          <w:rStyle w:val="fonte"/>
        </w:rPr>
      </w:pPr>
      <w:r w:rsidRPr="00746806">
        <w:rPr>
          <w:rStyle w:val="fonte"/>
        </w:rPr>
        <w:t>Após cada manutenção preventiva e corretiva deve ser efetuada lavagem completa do veículo.</w:t>
      </w:r>
    </w:p>
    <w:p w:rsidR="0069414E" w:rsidRPr="00746806" w:rsidRDefault="0069414E" w:rsidP="0035610D">
      <w:pPr>
        <w:pStyle w:val="Corpoalfabeto"/>
        <w:numPr>
          <w:ilvl w:val="1"/>
          <w:numId w:val="15"/>
        </w:numPr>
        <w:tabs>
          <w:tab w:val="clear" w:pos="858"/>
          <w:tab w:val="num" w:pos="1134"/>
        </w:tabs>
        <w:spacing w:before="120" w:after="120"/>
        <w:ind w:left="0" w:firstLine="0"/>
        <w:jc w:val="both"/>
        <w:rPr>
          <w:rStyle w:val="fonte"/>
        </w:rPr>
      </w:pPr>
      <w:r w:rsidRPr="00746806">
        <w:rPr>
          <w:rStyle w:val="fonte"/>
        </w:rPr>
        <w:t>Os serviços serão executados pela CONTRATADA em sua sede ou em empresa por ela determinada, em qualquer caso, no Distrito Federal.</w:t>
      </w:r>
    </w:p>
    <w:p w:rsidR="0069414E" w:rsidRPr="00746806" w:rsidRDefault="0069414E" w:rsidP="0035610D">
      <w:pPr>
        <w:pStyle w:val="Corpoalfabeto"/>
        <w:numPr>
          <w:ilvl w:val="1"/>
          <w:numId w:val="15"/>
        </w:numPr>
        <w:tabs>
          <w:tab w:val="clear" w:pos="858"/>
          <w:tab w:val="num" w:pos="1134"/>
        </w:tabs>
        <w:spacing w:before="120" w:after="120"/>
        <w:ind w:left="0" w:firstLine="0"/>
        <w:jc w:val="both"/>
        <w:rPr>
          <w:rStyle w:val="fonte"/>
        </w:rPr>
      </w:pPr>
      <w:r w:rsidRPr="00746806">
        <w:rPr>
          <w:rStyle w:val="fonte"/>
        </w:rPr>
        <w:t>A CONTRATADA deverá prestar assistência 24 (vinte e quatro) horas, com plantão para atendimento e socorro com guincho, por intermédio de sistema de comunicação a ser informado no ato de entrega do veículo.</w:t>
      </w:r>
    </w:p>
    <w:p w:rsidR="0069414E" w:rsidRPr="00746806" w:rsidRDefault="0069414E" w:rsidP="0035610D">
      <w:pPr>
        <w:pStyle w:val="Corpoalfabeto"/>
        <w:numPr>
          <w:ilvl w:val="1"/>
          <w:numId w:val="15"/>
        </w:numPr>
        <w:tabs>
          <w:tab w:val="clear" w:pos="858"/>
          <w:tab w:val="num" w:pos="1134"/>
        </w:tabs>
        <w:spacing w:before="120" w:after="120"/>
        <w:ind w:left="0" w:firstLine="0"/>
        <w:jc w:val="both"/>
        <w:rPr>
          <w:rStyle w:val="fonte"/>
        </w:rPr>
      </w:pPr>
      <w:r w:rsidRPr="00746806">
        <w:rPr>
          <w:rStyle w:val="fonte"/>
        </w:rPr>
        <w:t>A CONTRATADA deve manter a regulagem dos veículos automotores, preservando as suas características originais para que sejam minimizados os níveis de emissão de poluentes, visando contribuir com a qualidade do ar, observados os limites máximos de emissão de gases, conforme legislação vigente.</w:t>
      </w:r>
    </w:p>
    <w:p w:rsidR="0069414E" w:rsidRPr="00A1134F" w:rsidRDefault="0069414E" w:rsidP="0035610D">
      <w:pPr>
        <w:pStyle w:val="Corpoalfabeto"/>
        <w:numPr>
          <w:ilvl w:val="1"/>
          <w:numId w:val="15"/>
        </w:numPr>
        <w:tabs>
          <w:tab w:val="clear" w:pos="858"/>
          <w:tab w:val="num" w:pos="1134"/>
        </w:tabs>
        <w:spacing w:before="120" w:after="120"/>
        <w:ind w:left="0" w:firstLine="0"/>
        <w:jc w:val="both"/>
        <w:rPr>
          <w:rStyle w:val="fonte"/>
        </w:rPr>
      </w:pPr>
      <w:r w:rsidRPr="00746806">
        <w:rPr>
          <w:rStyle w:val="fonte"/>
        </w:rPr>
        <w:t xml:space="preserve">A CONTRATADA deve buscar soluções tecnológicas que permitam melhorias do </w:t>
      </w:r>
      <w:r w:rsidRPr="00A1134F">
        <w:rPr>
          <w:rStyle w:val="fonte"/>
        </w:rPr>
        <w:t>controle de emissão de gases poluentes na atmosfera.</w:t>
      </w:r>
    </w:p>
    <w:p w:rsidR="0069414E" w:rsidRPr="00A1134F" w:rsidRDefault="004117E3"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1134F">
        <w:t>A CONTRATADA deve observar as legislações vigentes sobre controle de poluição do meio ambiente, em especial as regulamentações do Instituto Brasileiro do Meio Ambiente e dos Recursos Naturais Renováveis (IBAMA), do Conselho Nacional do Meio Ambiente (CONAMA), do Programa de Controle da Poluição do Ar por Veículos Automotores (PROCONVE) e da Secretaria de Estado do Meio Ambiente do Distrito Federal, destacando-se a Lei Federal nº 8.723/1993</w:t>
      </w:r>
      <w:r w:rsidR="0069414E" w:rsidRPr="00A1134F">
        <w:rPr>
          <w:rStyle w:val="fonte"/>
        </w:rPr>
        <w:t>.</w:t>
      </w:r>
    </w:p>
    <w:p w:rsidR="00FC739D" w:rsidRPr="00581ADF" w:rsidRDefault="00FC739D"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1134F">
        <w:rPr>
          <w:rStyle w:val="fonte"/>
        </w:rPr>
        <w:t>A CONTRATADA deverá comprovar, quando solicitado pelo Órgão Responsável, a execução dos serviços de manutenção exigidos neste Edital, mediante nota fiscal ou declaração</w:t>
      </w:r>
      <w:r w:rsidRPr="00746806">
        <w:rPr>
          <w:rStyle w:val="fonte"/>
        </w:rPr>
        <w:t>.</w:t>
      </w:r>
    </w:p>
    <w:p w:rsidR="00DE5EC5" w:rsidRPr="00EA219B" w:rsidRDefault="006905DF" w:rsidP="0035610D">
      <w:pPr>
        <w:pStyle w:val="t3ftulon3fvel1negrito"/>
        <w:numPr>
          <w:ilvl w:val="0"/>
          <w:numId w:val="15"/>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rsidR="00DE5EC5" w:rsidRDefault="00DE5EC5"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editalícias a que se vincula a proposta da </w:t>
      </w:r>
      <w:r w:rsidR="00272103">
        <w:rPr>
          <w:rStyle w:val="fonte"/>
        </w:rPr>
        <w:t>CONTRATADA</w:t>
      </w:r>
      <w:r>
        <w:rPr>
          <w:rStyle w:val="fonte"/>
        </w:rPr>
        <w:t>.</w:t>
      </w:r>
    </w:p>
    <w:p w:rsidR="00DE5EC5" w:rsidRPr="00EA219B" w:rsidRDefault="009B6BB9" w:rsidP="0035610D">
      <w:pPr>
        <w:pStyle w:val="t3ftulon3fvel1negrito"/>
        <w:numPr>
          <w:ilvl w:val="0"/>
          <w:numId w:val="15"/>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rsidR="00DE5EC5" w:rsidRDefault="009B6BB9"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EA219B">
        <w:rPr>
          <w:rStyle w:val="fonte"/>
          <w:rFonts w:cs="Arial"/>
        </w:rPr>
        <w:t>Considera</w:t>
      </w:r>
      <w:r w:rsidRPr="00EA219B">
        <w:rPr>
          <w:rFonts w:cs="Arial"/>
        </w:rPr>
        <w:t xml:space="preserve">-se órgão responsável pela gestão </w:t>
      </w:r>
      <w:r>
        <w:rPr>
          <w:rFonts w:cs="Arial"/>
        </w:rPr>
        <w:t>deste C</w:t>
      </w:r>
      <w:r w:rsidRPr="00EA219B">
        <w:rPr>
          <w:rFonts w:cs="Arial"/>
        </w:rPr>
        <w:t>ontrato</w:t>
      </w:r>
      <w:r w:rsidRPr="00EA219B">
        <w:rPr>
          <w:rFonts w:cs="Arial"/>
          <w:b/>
        </w:rPr>
        <w:t xml:space="preserve"> </w:t>
      </w:r>
      <w:r w:rsidRPr="00D47492">
        <w:rPr>
          <w:rFonts w:cs="Arial"/>
        </w:rPr>
        <w:t>a COORDENAÇÃO DE TRANSPORTES</w:t>
      </w:r>
      <w:r w:rsidRPr="00FC739D">
        <w:rPr>
          <w:rFonts w:cs="Arial"/>
        </w:rPr>
        <w:t xml:space="preserve"> da Câmara dos Deputados, localizado</w:t>
      </w:r>
      <w:r w:rsidRPr="00D47492">
        <w:rPr>
          <w:rFonts w:cs="Arial"/>
        </w:rPr>
        <w:t xml:space="preserve"> no Setor de Garagens Oficiais Ministeriais Norte, Projeção L, Complexo Avançado da </w:t>
      </w:r>
      <w:r w:rsidRPr="00D47492">
        <w:rPr>
          <w:rFonts w:cs="Arial"/>
        </w:rPr>
        <w:lastRenderedPageBreak/>
        <w:t>Câmara dos Deputados,</w:t>
      </w:r>
      <w:r w:rsidRPr="00FC739D">
        <w:rPr>
          <w:rFonts w:cs="Arial"/>
        </w:rPr>
        <w:t xml:space="preserve"> que designará o fiscal responsável pelos atos de</w:t>
      </w:r>
      <w:r w:rsidRPr="00EA219B">
        <w:rPr>
          <w:rFonts w:cs="Arial"/>
        </w:rPr>
        <w:t xml:space="preserve"> acompanhamento, controle e fiscalização da execução c</w:t>
      </w:r>
      <w:r w:rsidRPr="00EA219B">
        <w:rPr>
          <w:rStyle w:val="fonte"/>
          <w:rFonts w:cs="Arial"/>
        </w:rPr>
        <w:t>ontratual</w:t>
      </w:r>
      <w:r w:rsidR="00DE5EC5" w:rsidRPr="00EA219B">
        <w:rPr>
          <w:rFonts w:cs="Arial"/>
        </w:rPr>
        <w:t>.</w:t>
      </w:r>
    </w:p>
    <w:p w:rsidR="0075654F" w:rsidRDefault="009A4116" w:rsidP="0035610D">
      <w:pPr>
        <w:pStyle w:val="t3ftulon3fvel1negrito"/>
        <w:numPr>
          <w:ilvl w:val="0"/>
          <w:numId w:val="15"/>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rsidR="00F86114" w:rsidRPr="00F86114" w:rsidRDefault="00F86114"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rsidR="0075654F" w:rsidRPr="00B65680" w:rsidRDefault="0075654F"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rsidR="0075654F" w:rsidRPr="00581ADF" w:rsidRDefault="0075654F"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w:t>
      </w:r>
      <w:r w:rsidRPr="00581ADF">
        <w:rPr>
          <w:rStyle w:val="fonte"/>
          <w:rFonts w:cs="Arial"/>
        </w:rPr>
        <w:t xml:space="preserve">empregados nos </w:t>
      </w:r>
      <w:r w:rsidR="0092610C" w:rsidRPr="00746806">
        <w:rPr>
          <w:rFonts w:cs="Arial"/>
        </w:rPr>
        <w:t xml:space="preserve">locais de execução dos </w:t>
      </w:r>
      <w:r w:rsidR="009B6BB9" w:rsidRPr="00746806">
        <w:rPr>
          <w:rFonts w:cs="Arial"/>
        </w:rPr>
        <w:t>serviços</w:t>
      </w:r>
      <w:r w:rsidR="0092610C" w:rsidRPr="00746806">
        <w:rPr>
          <w:rFonts w:cs="Arial"/>
        </w:rPr>
        <w:t>.</w:t>
      </w:r>
    </w:p>
    <w:p w:rsidR="0075654F" w:rsidRPr="00B65680" w:rsidRDefault="0075654F"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Para o pessoal em serviço será exigido o porte de cartão de identificação, a ser fornecido pela prestadora dos serviços ou, no interesse administrativo, pelo Departamento de Polícia Legislativa</w:t>
      </w:r>
      <w:r w:rsidR="009B6BB9">
        <w:rPr>
          <w:rStyle w:val="fonte"/>
          <w:rFonts w:cs="Arial"/>
        </w:rPr>
        <w:t>.</w:t>
      </w:r>
    </w:p>
    <w:p w:rsidR="0092610C" w:rsidRPr="00B65680" w:rsidRDefault="0092610C"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rsidR="0092610C" w:rsidRPr="00B65680" w:rsidRDefault="0092610C"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rsidR="0092610C" w:rsidRPr="0092610C" w:rsidRDefault="0092610C"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rsidR="0075654F" w:rsidRPr="00B65680" w:rsidRDefault="0075654F"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rsidR="0075654F" w:rsidRPr="00B65680" w:rsidRDefault="0075654F"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rsidR="0075654F" w:rsidRDefault="0075654F"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56168C" w:rsidRDefault="0092610C"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rsidR="0075654F" w:rsidRPr="0056168C" w:rsidRDefault="0075654F"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lastRenderedPageBreak/>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A1134F" w:rsidRDefault="0092610C" w:rsidP="0035610D">
      <w:pPr>
        <w:pStyle w:val="Corpoalfabeto"/>
        <w:numPr>
          <w:ilvl w:val="2"/>
          <w:numId w:val="15"/>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xml:space="preserve">, implicará o descumprimento de cláusula contratual, podendo, inclusive, </w:t>
      </w:r>
      <w:r w:rsidRPr="00A1134F">
        <w:rPr>
          <w:rFonts w:cs="Arial"/>
          <w:szCs w:val="24"/>
        </w:rPr>
        <w:t>ensejar a rescisão deste Contrato, nos termos do artigo 78 da LEI, correspondente ao artigo 126 do REGULAMENTO.</w:t>
      </w:r>
    </w:p>
    <w:p w:rsidR="00E03C59" w:rsidRPr="00A1134F" w:rsidRDefault="007A5CBC" w:rsidP="0035610D">
      <w:pPr>
        <w:pStyle w:val="Corpoalfabeto"/>
        <w:numPr>
          <w:ilvl w:val="1"/>
          <w:numId w:val="1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A1134F">
        <w:rPr>
          <w:rFonts w:cs="Arial"/>
          <w:color w:val="000000"/>
        </w:rPr>
        <w:t>Na hipótese prevista no item 6.4 deste Contrato, a CONTRATADA poderá subcontratar os serviços, se a subcontratação for prévia e formalmente aprovada pelo Órgão Responsável</w:t>
      </w:r>
      <w:r w:rsidR="0075654F" w:rsidRPr="00A1134F">
        <w:rPr>
          <w:rStyle w:val="fonte"/>
          <w:rFonts w:cs="Arial"/>
          <w:color w:val="000000"/>
        </w:rPr>
        <w:t xml:space="preserve">. </w:t>
      </w:r>
    </w:p>
    <w:p w:rsidR="007A5CBC" w:rsidRPr="00746806" w:rsidRDefault="007A5CBC" w:rsidP="0035610D">
      <w:pPr>
        <w:pStyle w:val="T3ftulon3fvel2regular"/>
        <w:numPr>
          <w:ilvl w:val="2"/>
          <w:numId w:val="15"/>
        </w:numPr>
        <w:tabs>
          <w:tab w:val="clear" w:pos="1440"/>
          <w:tab w:val="num" w:pos="1134"/>
        </w:tabs>
        <w:suppressAutoHyphens w:val="0"/>
        <w:spacing w:before="120" w:after="120"/>
        <w:ind w:left="0" w:firstLine="0"/>
        <w:rPr>
          <w:rFonts w:ascii="Arial" w:hAnsi="Arial"/>
        </w:rPr>
      </w:pPr>
      <w:r w:rsidRPr="00A1134F">
        <w:rPr>
          <w:rFonts w:ascii="Arial" w:hAnsi="Arial" w:cs="Arial"/>
          <w:szCs w:val="24"/>
        </w:rPr>
        <w:t>Se autorizada a efetuar a subcontratação dos serviços, a CONTRATADA deverá garantir que a(s)</w:t>
      </w:r>
      <w:r w:rsidRPr="00746806">
        <w:rPr>
          <w:rFonts w:ascii="Arial" w:hAnsi="Arial" w:cs="Arial"/>
          <w:szCs w:val="24"/>
        </w:rPr>
        <w:t xml:space="preserve"> Subcontratada(s) atenda(m) às exigências constantes do item </w:t>
      </w:r>
      <w:r w:rsidR="00773DF9" w:rsidRPr="00746806">
        <w:rPr>
          <w:rFonts w:ascii="Arial" w:hAnsi="Arial" w:cs="Arial"/>
          <w:szCs w:val="24"/>
        </w:rPr>
        <w:t>5</w:t>
      </w:r>
      <w:r w:rsidRPr="00746806">
        <w:rPr>
          <w:rFonts w:ascii="Arial" w:hAnsi="Arial" w:cs="Arial"/>
          <w:szCs w:val="24"/>
        </w:rPr>
        <w:t xml:space="preserve">.2 deste Contrato, referentes ao licenciamento do(s) veículo(s) substituto(s). </w:t>
      </w:r>
    </w:p>
    <w:p w:rsidR="007A5CBC" w:rsidRPr="00746806" w:rsidRDefault="007A5CBC" w:rsidP="0035610D">
      <w:pPr>
        <w:pStyle w:val="T3ftulon3fvel2regular"/>
        <w:numPr>
          <w:ilvl w:val="2"/>
          <w:numId w:val="15"/>
        </w:numPr>
        <w:tabs>
          <w:tab w:val="clear" w:pos="1440"/>
          <w:tab w:val="num" w:pos="1134"/>
        </w:tabs>
        <w:suppressAutoHyphens w:val="0"/>
        <w:spacing w:before="120" w:after="120"/>
        <w:ind w:left="0" w:firstLine="0"/>
        <w:rPr>
          <w:rFonts w:ascii="Arial" w:hAnsi="Arial"/>
        </w:rPr>
      </w:pPr>
      <w:r w:rsidRPr="00746806">
        <w:rPr>
          <w:rFonts w:ascii="Arial" w:hAnsi="Arial"/>
        </w:rPr>
        <w:t xml:space="preserve">  A subcontratação dos serviços não exonerará a CONTRATADA da responsabilidade pela supervisão e coordenação das atividades da(s) Subcontratada(s) e pelo cumprimento rigoroso de todas as obrigações, inclusive pelos eventuais inadimplementos contratuais. </w:t>
      </w:r>
    </w:p>
    <w:p w:rsidR="007A5CBC" w:rsidRPr="00746806" w:rsidRDefault="007A5CBC" w:rsidP="0035610D">
      <w:pPr>
        <w:pStyle w:val="Corpoalfabeto"/>
        <w:numPr>
          <w:ilvl w:val="2"/>
          <w:numId w:val="15"/>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b/>
          <w:color w:val="000000"/>
        </w:rPr>
      </w:pPr>
      <w:r w:rsidRPr="00746806">
        <w:t xml:space="preserve"> Todo e qualquer prejuízo advindo das atividades da(s) Subcontratada(s) será cobrado de forma direta à CONTRATADA, que arcará com quaisquer ônus advindos de sua opção por subcontratar.</w:t>
      </w:r>
    </w:p>
    <w:p w:rsidR="00FC739D" w:rsidRPr="00746806" w:rsidRDefault="00FC739D" w:rsidP="00871BBE">
      <w:pPr>
        <w:pStyle w:val="Corpoalfabeto"/>
        <w:numPr>
          <w:ilvl w:val="1"/>
          <w:numId w:val="15"/>
        </w:numPr>
        <w:tabs>
          <w:tab w:val="left" w:pos="1134"/>
        </w:tabs>
        <w:spacing w:before="120" w:after="120"/>
        <w:ind w:left="0" w:firstLine="0"/>
        <w:jc w:val="both"/>
        <w:rPr>
          <w:rStyle w:val="fonte"/>
        </w:rPr>
      </w:pPr>
      <w:r w:rsidRPr="00746806">
        <w:rPr>
          <w:rStyle w:val="fonte"/>
        </w:rPr>
        <w:tab/>
        <w:t>A CONTRATADA autoriza a CONTRATANTE a colocar, nos veículos locados, placas de natureza especial, devidamente autorizadas pelos órgãos de trânsito.</w:t>
      </w:r>
    </w:p>
    <w:p w:rsidR="00FC739D" w:rsidRPr="00A1134F" w:rsidRDefault="00FC739D" w:rsidP="0035610D">
      <w:pPr>
        <w:pStyle w:val="Corpoalfabeto"/>
        <w:numPr>
          <w:ilvl w:val="1"/>
          <w:numId w:val="15"/>
        </w:numPr>
        <w:tabs>
          <w:tab w:val="left" w:pos="1134"/>
        </w:tabs>
        <w:spacing w:before="120" w:after="120"/>
        <w:ind w:left="0" w:firstLine="0"/>
        <w:jc w:val="both"/>
        <w:rPr>
          <w:rStyle w:val="fonte"/>
        </w:rPr>
      </w:pPr>
      <w:r w:rsidRPr="00746806">
        <w:rPr>
          <w:rStyle w:val="fonte"/>
        </w:rPr>
        <w:t xml:space="preserve"> </w:t>
      </w:r>
      <w:r w:rsidRPr="00746806">
        <w:rPr>
          <w:rStyle w:val="fonte"/>
        </w:rPr>
        <w:tab/>
        <w:t xml:space="preserve">A CONTRATADA deverá implementar de forma adequada o planejamento, a execução e a supervisão permanente das locações, de maneira a não interferir nas </w:t>
      </w:r>
      <w:r w:rsidRPr="00A1134F">
        <w:rPr>
          <w:rStyle w:val="fonte"/>
        </w:rPr>
        <w:t>atividades da CONTRATANTE, respeitando suas normas de conduta.</w:t>
      </w:r>
    </w:p>
    <w:p w:rsidR="00FC739D" w:rsidRPr="00A1134F" w:rsidRDefault="00FC739D" w:rsidP="0035610D">
      <w:pPr>
        <w:pStyle w:val="Corpoalfabeto"/>
        <w:numPr>
          <w:ilvl w:val="1"/>
          <w:numId w:val="15"/>
        </w:numPr>
        <w:tabs>
          <w:tab w:val="clear" w:pos="858"/>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A1134F">
        <w:rPr>
          <w:rFonts w:cs="Arial"/>
          <w:color w:val="000000"/>
        </w:rPr>
        <w:t xml:space="preserve"> A CONTRATADA deverá possuir base de apoio com os recursos necessários (escritório, telefone) para possibilitar o cumprimento dos prazos definidos neste Edital</w:t>
      </w:r>
      <w:r w:rsidRPr="00A1134F">
        <w:rPr>
          <w:rStyle w:val="fonte"/>
          <w:rFonts w:cs="Arial"/>
          <w:color w:val="000000"/>
        </w:rPr>
        <w:t>.</w:t>
      </w:r>
    </w:p>
    <w:p w:rsidR="00FC739D" w:rsidRPr="00082807" w:rsidRDefault="00FC739D" w:rsidP="0035610D">
      <w:pPr>
        <w:pStyle w:val="Corpoalfabeto"/>
        <w:numPr>
          <w:ilvl w:val="1"/>
          <w:numId w:val="15"/>
        </w:numPr>
        <w:tabs>
          <w:tab w:val="clear" w:pos="858"/>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b/>
          <w:color w:val="000000"/>
        </w:rPr>
      </w:pPr>
      <w:r w:rsidRPr="00A1134F">
        <w:t>É proibida a veiculação</w:t>
      </w:r>
      <w:r w:rsidRPr="00746806">
        <w:t xml:space="preserve"> de publicidade da CONTRATADA acerca da locação objeto deste Contrato decorrente da presente licitação.</w:t>
      </w:r>
    </w:p>
    <w:p w:rsidR="00082807" w:rsidRPr="008F0F2B" w:rsidRDefault="00082807" w:rsidP="0035610D">
      <w:pPr>
        <w:pStyle w:val="Corpoalfabeto"/>
        <w:numPr>
          <w:ilvl w:val="1"/>
          <w:numId w:val="15"/>
        </w:numPr>
        <w:tabs>
          <w:tab w:val="clear" w:pos="858"/>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8F0F2B">
        <w:rPr>
          <w:rFonts w:cs="Arial"/>
          <w:szCs w:val="24"/>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rsidR="0075654F" w:rsidRPr="00485356" w:rsidRDefault="006905DF" w:rsidP="0035610D">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0075654F" w:rsidRPr="00485356">
        <w:rPr>
          <w:b w:val="0"/>
          <w:sz w:val="24"/>
        </w:rPr>
        <w:t>DO PAGAMENTO</w:t>
      </w:r>
    </w:p>
    <w:p w:rsidR="0075654F" w:rsidRPr="00581ADF" w:rsidRDefault="0075654F" w:rsidP="00BD29EC">
      <w:pPr>
        <w:pStyle w:val="Corpo"/>
        <w:numPr>
          <w:ilvl w:val="1"/>
          <w:numId w:val="16"/>
        </w:numPr>
        <w:tabs>
          <w:tab w:val="left" w:pos="1134"/>
        </w:tabs>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Pr="00746806">
        <w:rPr>
          <w:rFonts w:ascii="Arial" w:hAnsi="Arial" w:cs="Arial"/>
          <w:szCs w:val="24"/>
        </w:rPr>
        <w:t xml:space="preserve">O objeto aceito pela </w:t>
      </w:r>
      <w:r w:rsidR="00272103" w:rsidRPr="00746806">
        <w:rPr>
          <w:rFonts w:ascii="Arial" w:hAnsi="Arial" w:cs="Arial"/>
          <w:szCs w:val="24"/>
        </w:rPr>
        <w:t>CONTRATANTE</w:t>
      </w:r>
      <w:r w:rsidRPr="00746806">
        <w:rPr>
          <w:rFonts w:ascii="Arial" w:hAnsi="Arial" w:cs="Arial"/>
          <w:szCs w:val="24"/>
        </w:rPr>
        <w:t xml:space="preserve"> será pago em parcelas mensais, não se admitindo o pagamento antecipado sob qualquer pretexto.</w:t>
      </w:r>
    </w:p>
    <w:p w:rsidR="00FC739D" w:rsidRPr="00746806" w:rsidRDefault="0075654F" w:rsidP="00BD29EC">
      <w:pPr>
        <w:pStyle w:val="Corpo"/>
        <w:numPr>
          <w:ilvl w:val="2"/>
          <w:numId w:val="16"/>
        </w:numPr>
        <w:tabs>
          <w:tab w:val="left" w:pos="1134"/>
        </w:tabs>
        <w:suppressAutoHyphens w:val="0"/>
        <w:spacing w:before="120" w:after="120"/>
        <w:ind w:left="0" w:firstLine="0"/>
        <w:jc w:val="both"/>
        <w:rPr>
          <w:rFonts w:ascii="Arial" w:hAnsi="Arial" w:cs="Arial"/>
          <w:szCs w:val="24"/>
        </w:rPr>
      </w:pPr>
      <w:r w:rsidRPr="00581ADF">
        <w:rPr>
          <w:rFonts w:ascii="Arial" w:hAnsi="Arial" w:cs="Arial"/>
          <w:szCs w:val="24"/>
        </w:rPr>
        <w:lastRenderedPageBreak/>
        <w:tab/>
      </w:r>
      <w:r w:rsidR="00FC739D" w:rsidRPr="00746806">
        <w:rPr>
          <w:rFonts w:ascii="Arial" w:hAnsi="Arial" w:cs="Arial"/>
          <w:szCs w:val="24"/>
        </w:rPr>
        <w:t xml:space="preserve">O </w:t>
      </w:r>
      <w:r w:rsidR="00FC739D" w:rsidRPr="00746806">
        <w:rPr>
          <w:rFonts w:ascii="Arial" w:hAnsi="Arial"/>
        </w:rPr>
        <w:t>pagamento será realizado com base no valor unitário mensal da locação de cada veículo multiplicado pela quantidade de veículos efetivamente locados.</w:t>
      </w:r>
    </w:p>
    <w:p w:rsidR="00FC739D" w:rsidRPr="00746806" w:rsidRDefault="00FC739D" w:rsidP="00BD29EC">
      <w:pPr>
        <w:pStyle w:val="Corpo"/>
        <w:numPr>
          <w:ilvl w:val="2"/>
          <w:numId w:val="16"/>
        </w:numPr>
        <w:tabs>
          <w:tab w:val="left" w:pos="1134"/>
        </w:tabs>
        <w:suppressAutoHyphens w:val="0"/>
        <w:spacing w:before="120" w:after="120"/>
        <w:ind w:left="0" w:firstLine="0"/>
        <w:jc w:val="both"/>
        <w:rPr>
          <w:rFonts w:ascii="Arial" w:hAnsi="Arial" w:cs="Arial"/>
          <w:szCs w:val="24"/>
        </w:rPr>
      </w:pPr>
      <w:r w:rsidRPr="00746806">
        <w:rPr>
          <w:rFonts w:ascii="Arial" w:hAnsi="Arial" w:cs="Arial"/>
          <w:szCs w:val="24"/>
        </w:rPr>
        <w:t xml:space="preserve">       Caso não ocorra a substituição de veículo(s) indisponível(is) e/ou a devolução de veículo(s) recolhido(s) para realização de manutenção preventiva ou corretiva, no prazo definido, o pagamento será feito proporcionalmente aos dias de efetiva disponibilização dos veículos, sem prejuízo das sanções previstas neste Edital.</w:t>
      </w:r>
    </w:p>
    <w:p w:rsidR="0075654F" w:rsidRPr="00A1134F" w:rsidRDefault="00FC739D" w:rsidP="00BD29EC">
      <w:pPr>
        <w:pStyle w:val="Corpo"/>
        <w:numPr>
          <w:ilvl w:val="2"/>
          <w:numId w:val="16"/>
        </w:numPr>
        <w:tabs>
          <w:tab w:val="left" w:pos="1134"/>
        </w:tabs>
        <w:suppressAutoHyphens w:val="0"/>
        <w:spacing w:before="120" w:after="120"/>
        <w:ind w:left="0" w:firstLine="0"/>
        <w:jc w:val="both"/>
        <w:rPr>
          <w:rFonts w:ascii="Arial" w:hAnsi="Arial" w:cs="Arial"/>
          <w:szCs w:val="24"/>
        </w:rPr>
      </w:pPr>
      <w:r w:rsidRPr="00A1134F">
        <w:rPr>
          <w:rFonts w:ascii="Arial" w:hAnsi="Arial" w:cs="Arial"/>
          <w:szCs w:val="24"/>
        </w:rPr>
        <w:t xml:space="preserve">      </w:t>
      </w:r>
      <w:r w:rsidR="0075654F" w:rsidRPr="00A1134F">
        <w:rPr>
          <w:rFonts w:ascii="Arial" w:hAnsi="Arial" w:cs="Arial"/>
          <w:szCs w:val="24"/>
        </w:rPr>
        <w:t xml:space="preserve">O pagamento de cada parcela será feito por meio de depósito em conta corrente da </w:t>
      </w:r>
      <w:r w:rsidR="00272103" w:rsidRPr="00A1134F">
        <w:rPr>
          <w:rFonts w:ascii="Arial" w:hAnsi="Arial" w:cs="Arial"/>
          <w:szCs w:val="24"/>
        </w:rPr>
        <w:t>CONTRATADA</w:t>
      </w:r>
      <w:r w:rsidR="0075654F" w:rsidRPr="00A1134F">
        <w:rPr>
          <w:rFonts w:ascii="Arial" w:hAnsi="Arial" w:cs="Arial"/>
          <w:szCs w:val="24"/>
        </w:rPr>
        <w:t>, em agência bancária indicada, mediante a apresentação de no</w:t>
      </w:r>
      <w:r w:rsidR="00E03C59" w:rsidRPr="00A1134F">
        <w:rPr>
          <w:rFonts w:ascii="Arial" w:hAnsi="Arial" w:cs="Arial"/>
          <w:szCs w:val="24"/>
        </w:rPr>
        <w:t xml:space="preserve">ta fiscal/fatura discriminada, </w:t>
      </w:r>
      <w:r w:rsidR="0075654F" w:rsidRPr="00A1134F">
        <w:rPr>
          <w:rFonts w:ascii="Arial" w:hAnsi="Arial" w:cs="Arial"/>
          <w:szCs w:val="24"/>
        </w:rPr>
        <w:t>emitida no mês subsequente ao da prestação dos serviços, após atestação pelo Órgão Responsável.</w:t>
      </w:r>
    </w:p>
    <w:p w:rsidR="0075654F" w:rsidRDefault="0075654F" w:rsidP="00BD29EC">
      <w:pPr>
        <w:pStyle w:val="Corpo"/>
        <w:numPr>
          <w:ilvl w:val="2"/>
          <w:numId w:val="16"/>
        </w:numPr>
        <w:tabs>
          <w:tab w:val="left" w:pos="1134"/>
        </w:tabs>
        <w:suppressAutoHyphens w:val="0"/>
        <w:spacing w:before="120" w:after="120"/>
        <w:ind w:left="0" w:firstLine="0"/>
        <w:jc w:val="both"/>
        <w:rPr>
          <w:rFonts w:ascii="Arial" w:hAnsi="Arial"/>
        </w:rPr>
      </w:pPr>
      <w:r w:rsidRPr="00A1134F">
        <w:rPr>
          <w:rFonts w:ascii="Arial" w:hAnsi="Arial"/>
        </w:rPr>
        <w:t xml:space="preserve"> </w:t>
      </w:r>
      <w:r w:rsidRPr="00A1134F">
        <w:rPr>
          <w:rFonts w:ascii="Arial" w:hAnsi="Arial"/>
        </w:rPr>
        <w:tab/>
        <w:t>A instituição bancária, a agência e o número da conta deverão ser mencionados na nota fiscal/fatura</w:t>
      </w:r>
      <w:r w:rsidRPr="00DE14AC">
        <w:rPr>
          <w:rFonts w:ascii="Arial" w:hAnsi="Arial"/>
        </w:rPr>
        <w:t xml:space="preserve">. </w:t>
      </w:r>
    </w:p>
    <w:p w:rsidR="0075654F" w:rsidRPr="00287613" w:rsidRDefault="0075654F" w:rsidP="00BD29EC">
      <w:pPr>
        <w:pStyle w:val="Corpo"/>
        <w:numPr>
          <w:ilvl w:val="1"/>
          <w:numId w:val="16"/>
        </w:numPr>
        <w:tabs>
          <w:tab w:val="left" w:pos="1134"/>
        </w:tabs>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Default="0075654F" w:rsidP="00BD29EC">
      <w:pPr>
        <w:pStyle w:val="Corpo"/>
        <w:numPr>
          <w:ilvl w:val="1"/>
          <w:numId w:val="16"/>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O pagamento será feito com prazo não superior a trinta dias, contados do aceite </w:t>
      </w:r>
      <w:r w:rsidR="00AC6D1E" w:rsidRPr="00D47492">
        <w:rPr>
          <w:rFonts w:ascii="Arial" w:hAnsi="Arial"/>
        </w:rPr>
        <w:t>definitivo</w:t>
      </w:r>
      <w:r w:rsidR="00AC6D1E">
        <w:rPr>
          <w:rFonts w:ascii="Arial" w:hAnsi="Arial"/>
        </w:rPr>
        <w:t xml:space="preserve"> </w:t>
      </w:r>
      <w:r>
        <w:rPr>
          <w:rFonts w:ascii="Arial" w:hAnsi="Arial"/>
        </w:rPr>
        <w:t>do objeto e da comprovação da regularidade da documentação fiscal e trabalhista apresentada, prevalecendo a data que ocorrer por último.</w:t>
      </w:r>
    </w:p>
    <w:p w:rsidR="0075654F" w:rsidRPr="00921D0F" w:rsidRDefault="0075654F" w:rsidP="00BD29EC">
      <w:pPr>
        <w:pStyle w:val="Corpo"/>
        <w:numPr>
          <w:ilvl w:val="2"/>
          <w:numId w:val="16"/>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3A7264">
        <w:rPr>
          <w:rFonts w:ascii="Arial" w:hAnsi="Arial"/>
        </w:rPr>
        <w:t xml:space="preserve">   </w:t>
      </w:r>
      <w:r>
        <w:rPr>
          <w:rFonts w:ascii="Arial" w:hAnsi="Arial"/>
        </w:rPr>
        <w:t>365                    365</w:t>
      </w:r>
    </w:p>
    <w:p w:rsidR="0075654F" w:rsidRPr="00581ADF"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581ADF">
        <w:rPr>
          <w:rFonts w:ascii="Arial" w:hAnsi="Arial"/>
          <w:sz w:val="24"/>
          <w:szCs w:val="24"/>
        </w:rPr>
        <w:t xml:space="preserve">em que </w:t>
      </w:r>
      <w:r w:rsidRPr="00581ADF">
        <w:rPr>
          <w:rFonts w:ascii="Arial" w:hAnsi="Arial"/>
          <w:i/>
          <w:sz w:val="24"/>
          <w:szCs w:val="24"/>
        </w:rPr>
        <w:t>i</w:t>
      </w:r>
      <w:r w:rsidRPr="00581ADF">
        <w:rPr>
          <w:rFonts w:ascii="Arial" w:hAnsi="Arial"/>
          <w:sz w:val="24"/>
          <w:szCs w:val="24"/>
        </w:rPr>
        <w:t xml:space="preserve"> = taxa nominal de 6% a.a. (seis por cento ao ano).</w:t>
      </w:r>
    </w:p>
    <w:p w:rsidR="0075654F" w:rsidRPr="00581ADF" w:rsidRDefault="0069553C" w:rsidP="00BD29EC">
      <w:pPr>
        <w:pStyle w:val="Corpo"/>
        <w:numPr>
          <w:ilvl w:val="3"/>
          <w:numId w:val="16"/>
        </w:numPr>
        <w:tabs>
          <w:tab w:val="left" w:pos="1134"/>
        </w:tabs>
        <w:suppressAutoHyphens w:val="0"/>
        <w:spacing w:before="120" w:after="120"/>
        <w:ind w:left="0" w:firstLine="0"/>
        <w:jc w:val="both"/>
        <w:rPr>
          <w:rFonts w:ascii="Arial" w:hAnsi="Arial"/>
        </w:rPr>
      </w:pPr>
      <w:r w:rsidRPr="00746806">
        <w:rPr>
          <w:rFonts w:ascii="Arial" w:hAnsi="Arial"/>
          <w:szCs w:val="24"/>
        </w:rPr>
        <w:t xml:space="preserve"> </w:t>
      </w:r>
      <w:r w:rsidRPr="00746806">
        <w:rPr>
          <w:rFonts w:ascii="Arial" w:hAnsi="Arial"/>
          <w:szCs w:val="24"/>
        </w:rPr>
        <w:tab/>
      </w:r>
      <w:r w:rsidR="0075654F" w:rsidRPr="00746806">
        <w:rPr>
          <w:rFonts w:ascii="Arial" w:hAnsi="Arial"/>
          <w:szCs w:val="24"/>
        </w:rPr>
        <w:t>Os encargos moratórios devidos serão incluídos na fatura do mês seguinte ao da ocorrência.</w:t>
      </w:r>
    </w:p>
    <w:p w:rsidR="0075654F" w:rsidRDefault="0075654F" w:rsidP="00BD29EC">
      <w:pPr>
        <w:pStyle w:val="Corpo"/>
        <w:numPr>
          <w:ilvl w:val="1"/>
          <w:numId w:val="16"/>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Quando aplicável, o pagamento efetuado pela </w:t>
      </w:r>
      <w:r w:rsidR="00BD29EC">
        <w:rPr>
          <w:rFonts w:ascii="Arial" w:hAnsi="Arial"/>
        </w:rPr>
        <w:t>Câmara dos Deputados</w:t>
      </w:r>
      <w:r>
        <w:rPr>
          <w:rFonts w:ascii="Arial" w:hAnsi="Arial"/>
        </w:rPr>
        <w:t xml:space="preserve"> estará sujeito às retenções de que tratam o artigo 31 da Lei</w:t>
      </w:r>
      <w:r w:rsidR="00BD29EC">
        <w:rPr>
          <w:rFonts w:ascii="Arial" w:hAnsi="Arial"/>
        </w:rPr>
        <w:t xml:space="preserve"> n.</w:t>
      </w:r>
      <w:r>
        <w:rPr>
          <w:rFonts w:ascii="Arial" w:hAnsi="Arial"/>
        </w:rPr>
        <w:t xml:space="preserve"> 8.212, de 1991, com redação dada pela</w:t>
      </w:r>
      <w:r w:rsidR="00BD29EC">
        <w:rPr>
          <w:rFonts w:ascii="Arial" w:hAnsi="Arial"/>
        </w:rPr>
        <w:t xml:space="preserve"> Lei n. </w:t>
      </w:r>
      <w:r>
        <w:rPr>
          <w:rFonts w:ascii="Arial" w:hAnsi="Arial"/>
        </w:rPr>
        <w:t>9.711, de 1998 e</w:t>
      </w:r>
      <w:r w:rsidR="00BD29EC">
        <w:rPr>
          <w:rFonts w:ascii="Arial" w:hAnsi="Arial"/>
        </w:rPr>
        <w:t xml:space="preserve"> Lei n.</w:t>
      </w:r>
      <w:r>
        <w:rPr>
          <w:rFonts w:ascii="Arial" w:hAnsi="Arial"/>
        </w:rPr>
        <w:t xml:space="preserve"> 11.933, de 2009, além das </w:t>
      </w:r>
      <w:r>
        <w:rPr>
          <w:rFonts w:ascii="Arial" w:hAnsi="Arial"/>
        </w:rPr>
        <w:lastRenderedPageBreak/>
        <w:t>previstas no artigo 64 da Lei</w:t>
      </w:r>
      <w:r w:rsidR="00BD29EC">
        <w:rPr>
          <w:rFonts w:ascii="Arial" w:hAnsi="Arial"/>
        </w:rPr>
        <w:t xml:space="preserve"> n.</w:t>
      </w:r>
      <w:r>
        <w:rPr>
          <w:rFonts w:ascii="Arial" w:hAnsi="Arial"/>
        </w:rPr>
        <w:t xml:space="preserve"> 9.430, de 1996 e demais dispositivos legais que obriguem a retenção de tributos.</w:t>
      </w:r>
    </w:p>
    <w:p w:rsidR="0075654F" w:rsidRDefault="0075654F" w:rsidP="00BD29EC">
      <w:pPr>
        <w:pStyle w:val="Corpo"/>
        <w:numPr>
          <w:ilvl w:val="1"/>
          <w:numId w:val="16"/>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rsidR="0075654F" w:rsidRDefault="0075654F" w:rsidP="00BD29EC">
      <w:pPr>
        <w:pStyle w:val="Corpo"/>
        <w:numPr>
          <w:ilvl w:val="1"/>
          <w:numId w:val="16"/>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A4116" w:rsidRPr="00485356" w:rsidRDefault="009A4116" w:rsidP="0035610D">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rsidR="009A4116" w:rsidRPr="0056168C" w:rsidRDefault="009A4116" w:rsidP="0035610D">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BD29EC">
        <w:rPr>
          <w:rFonts w:ascii="Arial" w:hAnsi="Arial" w:cs="Arial"/>
          <w:szCs w:val="24"/>
        </w:rPr>
        <w:t xml:space="preserve"> LEI</w:t>
      </w:r>
      <w:r w:rsidRPr="0056168C">
        <w:rPr>
          <w:rFonts w:ascii="Arial" w:hAnsi="Arial" w:cs="Arial"/>
          <w:szCs w:val="24"/>
        </w:rPr>
        <w:t>, a saber:</w:t>
      </w:r>
    </w:p>
    <w:p w:rsidR="009A4116" w:rsidRPr="009A4116" w:rsidRDefault="009A4116" w:rsidP="0035610D">
      <w:pPr>
        <w:pStyle w:val="WW-Recuodecorpodetexto2"/>
        <w:numPr>
          <w:ilvl w:val="0"/>
          <w:numId w:val="8"/>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rsidR="009A4116" w:rsidRPr="009A4116" w:rsidRDefault="009A4116" w:rsidP="0035610D">
      <w:pPr>
        <w:pStyle w:val="WW-Recuodecorpodetexto2"/>
        <w:numPr>
          <w:ilvl w:val="0"/>
          <w:numId w:val="8"/>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rsidP="0035610D">
      <w:pPr>
        <w:pStyle w:val="WW-Recuodecorpodetexto2"/>
        <w:numPr>
          <w:ilvl w:val="0"/>
          <w:numId w:val="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rsidR="009A4116" w:rsidRPr="009A4116" w:rsidRDefault="009A4116" w:rsidP="0035610D">
      <w:pPr>
        <w:pStyle w:val="WW-Recuodecorpodetexto2"/>
        <w:numPr>
          <w:ilvl w:val="0"/>
          <w:numId w:val="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9A4116" w:rsidRPr="00A1134F" w:rsidRDefault="0069553C" w:rsidP="00871BBE">
      <w:pPr>
        <w:pStyle w:val="Corpo"/>
        <w:numPr>
          <w:ilvl w:val="1"/>
          <w:numId w:val="16"/>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 xml:space="preserve"> </w:t>
      </w:r>
      <w:r>
        <w:rPr>
          <w:rStyle w:val="fonte"/>
          <w:rFonts w:ascii="Arial" w:hAnsi="Arial" w:cs="Arial"/>
          <w:szCs w:val="24"/>
        </w:rPr>
        <w:tab/>
      </w:r>
      <w:r w:rsidR="009A4116" w:rsidRPr="0056168C">
        <w:rPr>
          <w:rStyle w:val="fonte"/>
          <w:rFonts w:ascii="Arial" w:hAnsi="Arial" w:cs="Arial"/>
          <w:szCs w:val="24"/>
        </w:rPr>
        <w:t xml:space="preserve">Ocorrendo atraso injustificado ou com justificativa não aceita pela </w:t>
      </w:r>
      <w:r w:rsidR="00272103" w:rsidRPr="0056168C">
        <w:rPr>
          <w:rStyle w:val="fonte"/>
          <w:rFonts w:ascii="Arial" w:hAnsi="Arial" w:cs="Arial"/>
          <w:szCs w:val="24"/>
        </w:rPr>
        <w:t>CONTRATANTE</w:t>
      </w:r>
      <w:r w:rsidR="009A4116" w:rsidRPr="0056168C">
        <w:rPr>
          <w:rStyle w:val="fonte"/>
          <w:rFonts w:ascii="Arial" w:hAnsi="Arial" w:cs="Arial"/>
          <w:szCs w:val="24"/>
        </w:rPr>
        <w:t xml:space="preserve"> </w:t>
      </w:r>
      <w:r w:rsidR="009A4116" w:rsidRPr="00D47492">
        <w:rPr>
          <w:rStyle w:val="fonte"/>
          <w:rFonts w:ascii="Arial" w:hAnsi="Arial" w:cs="Arial"/>
          <w:szCs w:val="24"/>
        </w:rPr>
        <w:t xml:space="preserve">para </w:t>
      </w:r>
      <w:r w:rsidR="00035FEE" w:rsidRPr="00D47492">
        <w:rPr>
          <w:rStyle w:val="fonte"/>
          <w:rFonts w:ascii="Arial" w:hAnsi="Arial" w:cs="Arial"/>
          <w:szCs w:val="24"/>
        </w:rPr>
        <w:t xml:space="preserve">entregar </w:t>
      </w:r>
      <w:r w:rsidR="00035FEE" w:rsidRPr="00A1134F">
        <w:rPr>
          <w:rStyle w:val="fonte"/>
          <w:rFonts w:ascii="Arial" w:hAnsi="Arial" w:cs="Arial"/>
          <w:szCs w:val="24"/>
        </w:rPr>
        <w:t>os veículos</w:t>
      </w:r>
      <w:r w:rsidR="009A4116" w:rsidRPr="00A1134F">
        <w:rPr>
          <w:rStyle w:val="fonte"/>
          <w:rFonts w:ascii="Arial" w:hAnsi="Arial" w:cs="Arial"/>
          <w:szCs w:val="24"/>
        </w:rPr>
        <w:t xml:space="preserve">, à </w:t>
      </w:r>
      <w:r w:rsidR="00272103" w:rsidRPr="00A1134F">
        <w:rPr>
          <w:rStyle w:val="fonte"/>
          <w:rFonts w:ascii="Arial" w:hAnsi="Arial" w:cs="Arial"/>
          <w:szCs w:val="24"/>
        </w:rPr>
        <w:t>CONTRATADA</w:t>
      </w:r>
      <w:r w:rsidR="009A4116" w:rsidRPr="00A1134F">
        <w:rPr>
          <w:rStyle w:val="fonte"/>
          <w:rFonts w:ascii="Arial" w:hAnsi="Arial" w:cs="Arial"/>
          <w:szCs w:val="24"/>
        </w:rPr>
        <w:t xml:space="preserve"> será imposta multa calculada sobre o valor </w:t>
      </w:r>
      <w:r w:rsidR="00581ADF" w:rsidRPr="00A1134F">
        <w:rPr>
          <w:rStyle w:val="fonte"/>
          <w:rFonts w:ascii="Arial" w:hAnsi="Arial" w:cs="Arial"/>
          <w:szCs w:val="24"/>
        </w:rPr>
        <w:t>unitário anual do veículo</w:t>
      </w:r>
      <w:r w:rsidR="001C60C2" w:rsidRPr="00A1134F">
        <w:rPr>
          <w:rStyle w:val="fonte"/>
          <w:rFonts w:ascii="Arial" w:hAnsi="Arial" w:cs="Arial"/>
          <w:szCs w:val="24"/>
        </w:rPr>
        <w:t xml:space="preserve"> entregue com atraso</w:t>
      </w:r>
      <w:r w:rsidR="009A4116" w:rsidRPr="00A1134F">
        <w:rPr>
          <w:rStyle w:val="fonte"/>
          <w:rFonts w:ascii="Arial" w:hAnsi="Arial"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rsidTr="00567CAD">
        <w:trPr>
          <w:cantSplit/>
          <w:jc w:val="center"/>
        </w:trPr>
        <w:tc>
          <w:tcPr>
            <w:tcW w:w="1499"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rsidTr="00567CAD">
        <w:trPr>
          <w:cantSplit/>
          <w:jc w:val="center"/>
        </w:trPr>
        <w:tc>
          <w:tcPr>
            <w:tcW w:w="1499"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9A4116" w:rsidRDefault="009A4116" w:rsidP="00871BBE">
      <w:pPr>
        <w:pStyle w:val="t3ftulon3fvel1negrito"/>
        <w:numPr>
          <w:ilvl w:val="1"/>
          <w:numId w:val="16"/>
        </w:numPr>
        <w:tabs>
          <w:tab w:val="left" w:pos="1134"/>
        </w:tabs>
        <w:spacing w:before="120" w:after="120"/>
        <w:ind w:left="0" w:firstLine="0"/>
        <w:jc w:val="both"/>
        <w:rPr>
          <w:rFonts w:cs="Arial"/>
          <w:b w:val="0"/>
          <w:sz w:val="24"/>
          <w:szCs w:val="24"/>
        </w:rPr>
      </w:pPr>
      <w:r w:rsidRPr="009A4116">
        <w:rPr>
          <w:rFonts w:cs="Arial"/>
          <w:b w:val="0"/>
          <w:sz w:val="24"/>
          <w:szCs w:val="24"/>
        </w:rPr>
        <w:t xml:space="preserve"> </w:t>
      </w:r>
      <w:r w:rsidRPr="009A4116">
        <w:rPr>
          <w:rFonts w:cs="Arial"/>
          <w:b w:val="0"/>
          <w:sz w:val="24"/>
          <w:szCs w:val="24"/>
        </w:rPr>
        <w:tab/>
        <w:t>Não será aplicada multa de valor igual ou inferior a 10% da quantia definida na Portaria n. 75, de 22 de março de 2012, do Ministério da Fazenda, ou em norma que vier a substituí-la, para inscrição de débito na Dívida Ativa da União.</w:t>
      </w:r>
    </w:p>
    <w:p w:rsidR="009A4116" w:rsidRPr="0056168C" w:rsidRDefault="009A4116" w:rsidP="0035610D">
      <w:pPr>
        <w:pStyle w:val="Corpo"/>
        <w:numPr>
          <w:ilvl w:val="2"/>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lastRenderedPageBreak/>
        <w:t xml:space="preserve"> </w:t>
      </w:r>
      <w:r w:rsidRPr="0056168C">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rsidR="009A4116" w:rsidRPr="0056168C" w:rsidRDefault="009A4116" w:rsidP="0035610D">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Findo o prazo fixado sem que a </w:t>
      </w:r>
      <w:r w:rsidR="00272103" w:rsidRPr="0056168C">
        <w:rPr>
          <w:rFonts w:ascii="Arial" w:hAnsi="Arial" w:cs="Arial"/>
          <w:szCs w:val="24"/>
        </w:rPr>
        <w:t>CONTRATADA</w:t>
      </w:r>
      <w:r w:rsidRPr="0056168C">
        <w:rPr>
          <w:rFonts w:ascii="Arial" w:hAnsi="Arial" w:cs="Arial"/>
          <w:szCs w:val="24"/>
        </w:rPr>
        <w:t xml:space="preserve"> tenha </w:t>
      </w:r>
      <w:r w:rsidR="00035FEE" w:rsidRPr="00D47492">
        <w:rPr>
          <w:rFonts w:ascii="Arial" w:hAnsi="Arial" w:cs="Arial"/>
          <w:szCs w:val="24"/>
        </w:rPr>
        <w:t>entregado os veículos</w:t>
      </w:r>
      <w:r w:rsidRPr="0056168C">
        <w:rPr>
          <w:rFonts w:ascii="Arial" w:hAnsi="Arial" w:cs="Arial"/>
          <w:szCs w:val="24"/>
        </w:rPr>
        <w:t>, além da multa prevista, poderá, a critério da Câmara, ser cancelada, parcial ou totalmente, a Nota de Empenho, sem prejuízo de outras sanções legais cabíveis.</w:t>
      </w:r>
    </w:p>
    <w:p w:rsidR="009A4116" w:rsidRPr="0056168C" w:rsidRDefault="009A4116" w:rsidP="0035610D">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A </w:t>
      </w:r>
      <w:r w:rsidR="00272103" w:rsidRPr="0056168C">
        <w:rPr>
          <w:rFonts w:ascii="Arial" w:hAnsi="Arial" w:cs="Arial"/>
          <w:color w:val="000000"/>
          <w:szCs w:val="24"/>
        </w:rPr>
        <w:t>CONTRATADA</w:t>
      </w:r>
      <w:r w:rsidRPr="0056168C">
        <w:rPr>
          <w:rFonts w:ascii="Arial" w:hAnsi="Arial" w:cs="Arial"/>
          <w:color w:val="000000"/>
          <w:szCs w:val="24"/>
        </w:rPr>
        <w:t xml:space="preserve"> será também considerada em atraso </w:t>
      </w:r>
      <w:r w:rsidRPr="0056168C">
        <w:rPr>
          <w:rFonts w:ascii="Arial" w:hAnsi="Arial" w:cs="Arial"/>
          <w:szCs w:val="24"/>
        </w:rPr>
        <w:t xml:space="preserve">se prestar os serviços em desacordo com as especificações e não corrigir as inconsistências apresentadas dentro do período remanescente do prazo de execução fixado </w:t>
      </w:r>
      <w:r w:rsidRPr="00D47492">
        <w:rPr>
          <w:rFonts w:ascii="Arial" w:hAnsi="Arial" w:cs="Arial"/>
          <w:szCs w:val="24"/>
        </w:rPr>
        <w:t>na proposta</w:t>
      </w:r>
      <w:r w:rsidRPr="0056168C">
        <w:rPr>
          <w:rFonts w:ascii="Arial" w:hAnsi="Arial" w:cs="Arial"/>
          <w:szCs w:val="24"/>
        </w:rPr>
        <w:t>.</w:t>
      </w:r>
    </w:p>
    <w:p w:rsidR="009A4116" w:rsidRPr="00A1134F" w:rsidRDefault="009A4116" w:rsidP="0035610D">
      <w:pPr>
        <w:pStyle w:val="Corpo"/>
        <w:numPr>
          <w:ilvl w:val="1"/>
          <w:numId w:val="16"/>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sidRPr="00A1134F">
        <w:rPr>
          <w:rFonts w:ascii="Arial" w:hAnsi="Arial" w:cs="Arial"/>
          <w:szCs w:val="24"/>
        </w:rPr>
        <w:t xml:space="preserve">Na hipótese de abandono da contratação, a qualquer tempo, ficará a </w:t>
      </w:r>
      <w:r w:rsidR="00272103" w:rsidRPr="00A1134F">
        <w:rPr>
          <w:rFonts w:ascii="Arial" w:hAnsi="Arial" w:cs="Arial"/>
          <w:szCs w:val="24"/>
        </w:rPr>
        <w:t>CONTRATADA</w:t>
      </w:r>
      <w:r w:rsidRPr="00A1134F">
        <w:rPr>
          <w:rFonts w:ascii="Arial" w:hAnsi="Arial" w:cs="Arial"/>
          <w:szCs w:val="24"/>
        </w:rPr>
        <w:t xml:space="preserve"> sujeita à multa de 10% (dez por cento) sobre o valor remanescente d</w:t>
      </w:r>
      <w:r w:rsidR="00130870" w:rsidRPr="00A1134F">
        <w:rPr>
          <w:rFonts w:ascii="Arial" w:hAnsi="Arial" w:cs="Arial"/>
          <w:szCs w:val="24"/>
        </w:rPr>
        <w:t>este</w:t>
      </w:r>
      <w:r w:rsidR="00941C93" w:rsidRPr="00A1134F">
        <w:rPr>
          <w:rFonts w:ascii="Arial" w:hAnsi="Arial" w:cs="Arial"/>
          <w:szCs w:val="24"/>
        </w:rPr>
        <w:t xml:space="preserve"> C</w:t>
      </w:r>
      <w:r w:rsidRPr="00A1134F">
        <w:rPr>
          <w:rFonts w:ascii="Arial" w:hAnsi="Arial" w:cs="Arial"/>
          <w:szCs w:val="24"/>
        </w:rPr>
        <w:t>ontrato, nele incluído o valor total do serv</w:t>
      </w:r>
      <w:r w:rsidR="00F12CFA" w:rsidRPr="00A1134F">
        <w:rPr>
          <w:rFonts w:ascii="Arial" w:hAnsi="Arial" w:cs="Arial"/>
          <w:szCs w:val="24"/>
        </w:rPr>
        <w:t>iço requisitado e não realizado</w:t>
      </w:r>
      <w:r w:rsidRPr="00A1134F">
        <w:rPr>
          <w:rFonts w:ascii="Arial" w:hAnsi="Arial" w:cs="Arial"/>
          <w:szCs w:val="24"/>
        </w:rPr>
        <w:t>, sem prejuízo de outras sanções legais cabíveis.</w:t>
      </w:r>
    </w:p>
    <w:p w:rsidR="009A4116" w:rsidRPr="0056168C" w:rsidRDefault="009A4116" w:rsidP="0035610D">
      <w:pPr>
        <w:pStyle w:val="Corpo"/>
        <w:numPr>
          <w:ilvl w:val="1"/>
          <w:numId w:val="16"/>
        </w:numPr>
        <w:tabs>
          <w:tab w:val="left" w:pos="1134"/>
        </w:tabs>
        <w:suppressAutoHyphens w:val="0"/>
        <w:spacing w:before="120" w:after="120"/>
        <w:ind w:left="0" w:firstLine="0"/>
        <w:jc w:val="both"/>
        <w:rPr>
          <w:rFonts w:ascii="Arial" w:hAnsi="Arial" w:cs="Arial"/>
          <w:szCs w:val="24"/>
        </w:rPr>
      </w:pPr>
      <w:r w:rsidRPr="00A1134F">
        <w:rPr>
          <w:rFonts w:ascii="Arial" w:hAnsi="Arial" w:cs="Arial"/>
          <w:szCs w:val="24"/>
        </w:rPr>
        <w:t xml:space="preserve"> </w:t>
      </w:r>
      <w:r w:rsidRPr="00A1134F">
        <w:rPr>
          <w:rFonts w:ascii="Arial" w:hAnsi="Arial" w:cs="Arial"/>
          <w:szCs w:val="24"/>
        </w:rPr>
        <w:tab/>
        <w:t>Os valores relativos a multas aplicadas e</w:t>
      </w:r>
      <w:r w:rsidRPr="0056168C">
        <w:rPr>
          <w:rFonts w:ascii="Arial" w:hAnsi="Arial" w:cs="Arial"/>
          <w:szCs w:val="24"/>
        </w:rPr>
        <w:t xml:space="preserv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rsidR="00651DD5" w:rsidRPr="008E0188" w:rsidRDefault="009A4116" w:rsidP="0035610D">
      <w:pPr>
        <w:pStyle w:val="Corpo"/>
        <w:numPr>
          <w:ilvl w:val="1"/>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ind w:left="0" w:firstLine="0"/>
        <w:jc w:val="both"/>
      </w:pPr>
      <w:r w:rsidRPr="00651DD5">
        <w:rPr>
          <w:rFonts w:ascii="Arial" w:hAnsi="Arial" w:cs="Arial"/>
          <w:szCs w:val="24"/>
        </w:rPr>
        <w:t xml:space="preserve"> </w:t>
      </w:r>
      <w:r w:rsidRPr="00651DD5">
        <w:rPr>
          <w:rFonts w:ascii="Arial" w:hAnsi="Arial" w:cs="Arial"/>
          <w:szCs w:val="24"/>
        </w:rPr>
        <w:tab/>
        <w:t>Pelo não cumprimento das obrigações contratuais, ou execução insatisfatória dos serviços,</w:t>
      </w:r>
      <w:r w:rsidRPr="008E0188">
        <w:rPr>
          <w:rFonts w:ascii="Arial" w:hAnsi="Arial" w:cs="Arial"/>
          <w:szCs w:val="24"/>
        </w:rPr>
        <w:t xml:space="preserve"> omissão e outras faltas não justificadas ou se a </w:t>
      </w:r>
      <w:r w:rsidR="00272103" w:rsidRPr="008E0188">
        <w:rPr>
          <w:rFonts w:ascii="Arial" w:hAnsi="Arial" w:cs="Arial"/>
          <w:szCs w:val="24"/>
        </w:rPr>
        <w:t>CONTRATANTE</w:t>
      </w:r>
      <w:r w:rsidRPr="008E0188">
        <w:rPr>
          <w:rFonts w:ascii="Arial" w:hAnsi="Arial" w:cs="Arial"/>
          <w:szCs w:val="24"/>
        </w:rPr>
        <w:t xml:space="preserve"> julgar as justificativas improcedentes, poderão ser impostas à </w:t>
      </w:r>
      <w:r w:rsidR="00272103" w:rsidRPr="008E0188">
        <w:rPr>
          <w:rFonts w:ascii="Arial" w:hAnsi="Arial" w:cs="Arial"/>
          <w:szCs w:val="24"/>
        </w:rPr>
        <w:t>CONTRATADA</w:t>
      </w:r>
      <w:r w:rsidRPr="008E0188">
        <w:rPr>
          <w:rFonts w:ascii="Arial" w:hAnsi="Arial" w:cs="Arial"/>
          <w:szCs w:val="24"/>
        </w:rPr>
        <w:t>, ainda, multas por infração cometida, limitadas, em qualquer caso, a 10% (dez por cento) do valo</w:t>
      </w:r>
      <w:r w:rsidR="00272103" w:rsidRPr="008E0188">
        <w:rPr>
          <w:rFonts w:ascii="Arial" w:hAnsi="Arial" w:cs="Arial"/>
          <w:szCs w:val="24"/>
        </w:rPr>
        <w:t>r deste</w:t>
      </w:r>
      <w:r w:rsidRPr="008E0188">
        <w:rPr>
          <w:rFonts w:ascii="Arial" w:hAnsi="Arial" w:cs="Arial"/>
          <w:szCs w:val="24"/>
        </w:rPr>
        <w:t xml:space="preserve"> Contrato, observados, sempre, a reprovabilidade da conduta da </w:t>
      </w:r>
      <w:r w:rsidR="00272103" w:rsidRPr="008E0188">
        <w:rPr>
          <w:rFonts w:ascii="Arial" w:hAnsi="Arial" w:cs="Arial"/>
          <w:szCs w:val="24"/>
        </w:rPr>
        <w:t>CONTRATADA</w:t>
      </w:r>
      <w:r w:rsidRPr="008E0188">
        <w:rPr>
          <w:rFonts w:ascii="Arial" w:hAnsi="Arial" w:cs="Arial"/>
          <w:szCs w:val="24"/>
        </w:rPr>
        <w:t xml:space="preserve">, dolo ou culpa e o disposto no </w:t>
      </w:r>
      <w:r w:rsidRPr="008E0188">
        <w:rPr>
          <w:rFonts w:ascii="Arial" w:hAnsi="Arial" w:cs="Arial"/>
          <w:szCs w:val="24"/>
          <w:u w:val="single"/>
        </w:rPr>
        <w:t>item</w:t>
      </w:r>
      <w:r w:rsidR="00BD29EC">
        <w:rPr>
          <w:rFonts w:ascii="Arial" w:hAnsi="Arial" w:cs="Arial"/>
          <w:szCs w:val="24"/>
          <w:u w:val="single"/>
        </w:rPr>
        <w:t xml:space="preserve"> anterior</w:t>
      </w:r>
      <w:r w:rsidRPr="008E0188">
        <w:rPr>
          <w:rFonts w:ascii="Arial" w:hAnsi="Arial" w:cs="Arial"/>
          <w:szCs w:val="24"/>
        </w:rPr>
        <w:t xml:space="preserve"> e sopesados os princípios da proporcionalidade e razoabilidade, de acordo com a seguinte tabela:</w:t>
      </w:r>
    </w:p>
    <w:tbl>
      <w:tblPr>
        <w:tblpPr w:leftFromText="141" w:rightFromText="141" w:vertAnchor="text" w:horzAnchor="margin" w:tblpXSpec="center" w:tblpY="767"/>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6"/>
        <w:gridCol w:w="2234"/>
      </w:tblGrid>
      <w:tr w:rsidR="00B55C85" w:rsidRPr="00C178D3" w:rsidTr="00871BBE">
        <w:trPr>
          <w:trHeight w:val="20"/>
          <w:tblHeader/>
        </w:trPr>
        <w:tc>
          <w:tcPr>
            <w:tcW w:w="7656" w:type="dxa"/>
            <w:shd w:val="clear" w:color="auto" w:fill="D9D9D9" w:themeFill="background1" w:themeFillShade="D9"/>
            <w:vAlign w:val="center"/>
          </w:tcPr>
          <w:p w:rsidR="00B55C85" w:rsidRPr="009F0040" w:rsidRDefault="00651DD5" w:rsidP="00871BB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hAnsi="Arial"/>
              </w:rPr>
            </w:pPr>
            <w:r>
              <w:rPr>
                <w:rFonts w:ascii="Arial" w:hAnsi="Arial"/>
                <w:b/>
              </w:rPr>
              <w:t>INFRAÇÃO</w:t>
            </w:r>
          </w:p>
        </w:tc>
        <w:tc>
          <w:tcPr>
            <w:tcW w:w="2234" w:type="dxa"/>
            <w:shd w:val="clear" w:color="auto" w:fill="D9D9D9" w:themeFill="background1" w:themeFillShade="D9"/>
            <w:vAlign w:val="center"/>
          </w:tcPr>
          <w:p w:rsidR="00B55C85" w:rsidRDefault="00B55C85" w:rsidP="00B55C85">
            <w:pPr>
              <w:pStyle w:val="WW-Corpodetexto2"/>
              <w:jc w:val="center"/>
              <w:rPr>
                <w:rFonts w:ascii="Arial" w:hAnsi="Arial"/>
                <w:b/>
              </w:rPr>
            </w:pPr>
            <w:r w:rsidRPr="00FB7F52">
              <w:rPr>
                <w:rFonts w:ascii="Arial" w:hAnsi="Arial"/>
                <w:b/>
              </w:rPr>
              <w:t>PERCENTUAL (sobre o valor mensal contratual do veículo a que se refere a infração -  vigente na data da ocorrência do fato)</w:t>
            </w:r>
          </w:p>
        </w:tc>
      </w:tr>
      <w:tr w:rsidR="00B55C85" w:rsidRPr="00C178D3" w:rsidTr="00871BBE">
        <w:tc>
          <w:tcPr>
            <w:tcW w:w="7656" w:type="dxa"/>
          </w:tcPr>
          <w:p w:rsidR="00B55C85" w:rsidRPr="009F0040" w:rsidRDefault="00B55C85" w:rsidP="0035610D">
            <w:pPr>
              <w:pStyle w:val="Corpo"/>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rPr>
            </w:pPr>
            <w:r w:rsidRPr="009A6486">
              <w:rPr>
                <w:rFonts w:ascii="Arial" w:hAnsi="Arial"/>
              </w:rPr>
              <w:t>DEIXAR DE:</w:t>
            </w:r>
          </w:p>
        </w:tc>
        <w:tc>
          <w:tcPr>
            <w:tcW w:w="2234" w:type="dxa"/>
            <w:vAlign w:val="center"/>
          </w:tcPr>
          <w:p w:rsidR="00B55C85" w:rsidRDefault="00B55C85" w:rsidP="00B55C85">
            <w:pPr>
              <w:pStyle w:val="WW-Corpodetexto2"/>
              <w:jc w:val="center"/>
              <w:rPr>
                <w:rFonts w:ascii="Arial" w:hAnsi="Arial"/>
                <w:b/>
              </w:rPr>
            </w:pPr>
          </w:p>
        </w:tc>
      </w:tr>
      <w:tr w:rsidR="004117E3" w:rsidRPr="00C178D3" w:rsidTr="00871BBE">
        <w:tc>
          <w:tcPr>
            <w:tcW w:w="7656" w:type="dxa"/>
          </w:tcPr>
          <w:p w:rsidR="004117E3" w:rsidRPr="009F0040" w:rsidRDefault="004117E3" w:rsidP="0035610D">
            <w:pPr>
              <w:pStyle w:val="Corpo"/>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jc w:val="both"/>
              <w:rPr>
                <w:rFonts w:ascii="Arial" w:hAnsi="Arial"/>
              </w:rPr>
            </w:pPr>
            <w:r w:rsidRPr="009F0040">
              <w:rPr>
                <w:rFonts w:ascii="Arial" w:hAnsi="Arial"/>
              </w:rPr>
              <w:t>apresentar ao Órgão Responsável, quando da entrega</w:t>
            </w:r>
            <w:r>
              <w:rPr>
                <w:rFonts w:ascii="Arial" w:hAnsi="Arial"/>
              </w:rPr>
              <w:t xml:space="preserve"> dos veículos</w:t>
            </w:r>
            <w:r w:rsidRPr="009F0040">
              <w:rPr>
                <w:rFonts w:ascii="Arial" w:hAnsi="Arial"/>
              </w:rPr>
              <w:t xml:space="preserve">, os documentos constantes do </w:t>
            </w:r>
            <w:r w:rsidRPr="002107AD">
              <w:rPr>
                <w:rFonts w:ascii="Arial" w:hAnsi="Arial"/>
                <w:u w:val="single"/>
              </w:rPr>
              <w:t xml:space="preserve">item </w:t>
            </w:r>
            <w:r>
              <w:rPr>
                <w:rFonts w:ascii="Arial" w:hAnsi="Arial"/>
                <w:u w:val="single"/>
              </w:rPr>
              <w:t>5</w:t>
            </w:r>
            <w:r w:rsidRPr="002107AD">
              <w:rPr>
                <w:rFonts w:ascii="Arial" w:hAnsi="Arial"/>
                <w:u w:val="single"/>
              </w:rPr>
              <w:t>.</w:t>
            </w:r>
            <w:r>
              <w:rPr>
                <w:rFonts w:ascii="Arial" w:hAnsi="Arial"/>
                <w:u w:val="single"/>
              </w:rPr>
              <w:t>2</w:t>
            </w:r>
            <w:r w:rsidRPr="002107AD">
              <w:rPr>
                <w:rFonts w:ascii="Arial" w:hAnsi="Arial"/>
                <w:u w:val="single"/>
              </w:rPr>
              <w:t xml:space="preserve"> d</w:t>
            </w:r>
            <w:r>
              <w:rPr>
                <w:rFonts w:ascii="Arial" w:hAnsi="Arial"/>
                <w:u w:val="single"/>
              </w:rPr>
              <w:t>este Contrato</w:t>
            </w:r>
            <w:r w:rsidRPr="009F0040">
              <w:rPr>
                <w:rFonts w:ascii="Arial" w:hAnsi="Arial"/>
              </w:rPr>
              <w:t xml:space="preserve">, na situação prevista no </w:t>
            </w:r>
            <w:r w:rsidRPr="002107AD">
              <w:rPr>
                <w:rFonts w:ascii="Arial" w:hAnsi="Arial"/>
                <w:u w:val="single"/>
              </w:rPr>
              <w:t xml:space="preserve">subitem </w:t>
            </w:r>
            <w:r>
              <w:rPr>
                <w:rFonts w:ascii="Arial" w:hAnsi="Arial"/>
                <w:u w:val="single"/>
              </w:rPr>
              <w:t>5</w:t>
            </w:r>
            <w:r w:rsidRPr="002107AD">
              <w:rPr>
                <w:rFonts w:ascii="Arial" w:hAnsi="Arial"/>
                <w:u w:val="single"/>
              </w:rPr>
              <w:t>.</w:t>
            </w:r>
            <w:r>
              <w:rPr>
                <w:rFonts w:ascii="Arial" w:hAnsi="Arial"/>
                <w:u w:val="single"/>
              </w:rPr>
              <w:t>2</w:t>
            </w:r>
            <w:r w:rsidRPr="002107AD">
              <w:rPr>
                <w:rFonts w:ascii="Arial" w:hAnsi="Arial"/>
                <w:u w:val="single"/>
              </w:rPr>
              <w:t>.2 d</w:t>
            </w:r>
            <w:r>
              <w:rPr>
                <w:rFonts w:ascii="Arial" w:hAnsi="Arial"/>
                <w:u w:val="single"/>
              </w:rPr>
              <w:t>o Contrato</w:t>
            </w:r>
            <w:r w:rsidRPr="00035FEE">
              <w:rPr>
                <w:rFonts w:ascii="Arial" w:hAnsi="Arial"/>
              </w:rPr>
              <w:t>,</w:t>
            </w:r>
            <w:r w:rsidRPr="009F0040">
              <w:rPr>
                <w:rFonts w:ascii="Arial" w:hAnsi="Arial"/>
              </w:rPr>
              <w:t xml:space="preserve"> e em caso de substituição de veículo(s), por veículo e por dia de atraso</w:t>
            </w:r>
          </w:p>
        </w:tc>
        <w:tc>
          <w:tcPr>
            <w:tcW w:w="2234" w:type="dxa"/>
            <w:vAlign w:val="center"/>
          </w:tcPr>
          <w:p w:rsidR="004117E3" w:rsidRPr="009A6486" w:rsidRDefault="004117E3" w:rsidP="00651DD5">
            <w:pPr>
              <w:pStyle w:val="WW-Corpodetexto2"/>
              <w:jc w:val="center"/>
              <w:rPr>
                <w:rFonts w:ascii="Arial" w:hAnsi="Arial"/>
                <w:b/>
              </w:rPr>
            </w:pPr>
            <w:r>
              <w:rPr>
                <w:rFonts w:ascii="Arial" w:hAnsi="Arial"/>
                <w:b/>
              </w:rPr>
              <w:t>1%</w:t>
            </w:r>
          </w:p>
        </w:tc>
      </w:tr>
      <w:tr w:rsidR="004117E3" w:rsidRPr="00C178D3" w:rsidTr="00871BBE">
        <w:tc>
          <w:tcPr>
            <w:tcW w:w="7656" w:type="dxa"/>
          </w:tcPr>
          <w:p w:rsidR="004117E3" w:rsidRPr="000F5CBB" w:rsidRDefault="004117E3" w:rsidP="0035610D">
            <w:pPr>
              <w:pStyle w:val="Corpo"/>
              <w:numPr>
                <w:ilvl w:val="1"/>
                <w:numId w:val="22"/>
              </w:numPr>
              <w:tabs>
                <w:tab w:val="left" w:pos="693"/>
              </w:tabs>
              <w:suppressAutoHyphens w:val="0"/>
              <w:spacing w:line="276" w:lineRule="auto"/>
              <w:ind w:left="0" w:firstLine="0"/>
              <w:jc w:val="both"/>
              <w:rPr>
                <w:rFonts w:ascii="Arial" w:hAnsi="Arial" w:cs="Arial"/>
              </w:rPr>
            </w:pPr>
            <w:r w:rsidRPr="00EA411B">
              <w:rPr>
                <w:rFonts w:ascii="Arial" w:hAnsi="Arial" w:cs="Arial"/>
                <w:color w:val="000000"/>
              </w:rPr>
              <w:t xml:space="preserve">apresentar veículo que </w:t>
            </w:r>
            <w:r w:rsidRPr="00C9469B">
              <w:rPr>
                <w:rFonts w:ascii="Arial" w:hAnsi="Arial" w:cs="Arial"/>
                <w:color w:val="000000"/>
              </w:rPr>
              <w:t>atend</w:t>
            </w:r>
            <w:r w:rsidRPr="00865885">
              <w:rPr>
                <w:rFonts w:ascii="Arial" w:hAnsi="Arial" w:cs="Arial"/>
                <w:color w:val="000000"/>
              </w:rPr>
              <w:t xml:space="preserve">a às especificações contidas neste </w:t>
            </w:r>
            <w:r w:rsidRPr="00865885">
              <w:rPr>
                <w:rFonts w:ascii="Arial" w:hAnsi="Arial" w:cs="Arial"/>
                <w:color w:val="000000"/>
              </w:rPr>
              <w:lastRenderedPageBreak/>
              <w:t xml:space="preserve">instrumento, que esteja </w:t>
            </w:r>
            <w:r w:rsidRPr="000F5CBB">
              <w:rPr>
                <w:rFonts w:ascii="Arial" w:hAnsi="Arial" w:cs="Arial"/>
                <w:color w:val="000000"/>
              </w:rPr>
              <w:t>em perfeitas condições de utilização, conservação, trafegabilidade, funcionamento e segurança, obedecendo a todas as exigências estabelecidas pelas legislações de trânsito e ambiental, regulamentadas pelo DENATRAN e DETRAN-DF,  por ocorrência</w:t>
            </w:r>
          </w:p>
        </w:tc>
        <w:tc>
          <w:tcPr>
            <w:tcW w:w="2234" w:type="dxa"/>
            <w:vAlign w:val="center"/>
          </w:tcPr>
          <w:p w:rsidR="004117E3" w:rsidRPr="00311225" w:rsidRDefault="004117E3" w:rsidP="00651DD5">
            <w:pPr>
              <w:pStyle w:val="WW-Corpodetexto2"/>
              <w:jc w:val="center"/>
              <w:rPr>
                <w:rFonts w:ascii="Arial" w:hAnsi="Arial"/>
                <w:b/>
              </w:rPr>
            </w:pPr>
            <w:r w:rsidRPr="00311225">
              <w:rPr>
                <w:rFonts w:ascii="Arial" w:hAnsi="Arial"/>
                <w:b/>
              </w:rPr>
              <w:lastRenderedPageBreak/>
              <w:t>7%</w:t>
            </w:r>
          </w:p>
        </w:tc>
      </w:tr>
      <w:tr w:rsidR="004117E3" w:rsidRPr="00C178D3" w:rsidTr="00871BBE">
        <w:tc>
          <w:tcPr>
            <w:tcW w:w="7656" w:type="dxa"/>
          </w:tcPr>
          <w:p w:rsidR="004117E3" w:rsidRPr="009F0040" w:rsidRDefault="004117E3" w:rsidP="0035610D">
            <w:pPr>
              <w:pStyle w:val="Corpo"/>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jc w:val="both"/>
              <w:rPr>
                <w:rFonts w:ascii="Arial" w:hAnsi="Arial"/>
              </w:rPr>
            </w:pPr>
            <w:r w:rsidRPr="009F0040">
              <w:rPr>
                <w:rFonts w:ascii="Arial" w:hAnsi="Arial"/>
              </w:rPr>
              <w:t>cumprir</w:t>
            </w:r>
            <w:r>
              <w:rPr>
                <w:rFonts w:ascii="Arial" w:hAnsi="Arial"/>
              </w:rPr>
              <w:t>,</w:t>
            </w:r>
            <w:r w:rsidRPr="009F0040">
              <w:rPr>
                <w:rFonts w:ascii="Arial" w:hAnsi="Arial"/>
              </w:rPr>
              <w:t xml:space="preserve"> no prazo exigido</w:t>
            </w:r>
            <w:r>
              <w:rPr>
                <w:rFonts w:ascii="Arial" w:hAnsi="Arial"/>
              </w:rPr>
              <w:t>,</w:t>
            </w:r>
            <w:r w:rsidRPr="009F0040">
              <w:rPr>
                <w:rFonts w:ascii="Arial" w:hAnsi="Arial"/>
              </w:rPr>
              <w:t xml:space="preserve"> as obrigações relativas ao Título </w:t>
            </w:r>
            <w:r>
              <w:rPr>
                <w:rFonts w:ascii="Arial" w:hAnsi="Arial"/>
              </w:rPr>
              <w:t>8</w:t>
            </w:r>
            <w:r w:rsidRPr="009F0040">
              <w:rPr>
                <w:rFonts w:ascii="Arial" w:hAnsi="Arial"/>
              </w:rPr>
              <w:t xml:space="preserve">  do </w:t>
            </w:r>
            <w:r>
              <w:rPr>
                <w:rFonts w:ascii="Arial" w:hAnsi="Arial"/>
              </w:rPr>
              <w:t>Contrato</w:t>
            </w:r>
            <w:r w:rsidRPr="009F0040">
              <w:rPr>
                <w:rFonts w:ascii="Arial" w:hAnsi="Arial"/>
              </w:rPr>
              <w:t>, por ocorrência</w:t>
            </w:r>
          </w:p>
        </w:tc>
        <w:tc>
          <w:tcPr>
            <w:tcW w:w="2234" w:type="dxa"/>
            <w:vAlign w:val="center"/>
          </w:tcPr>
          <w:p w:rsidR="004117E3" w:rsidRPr="00311225" w:rsidRDefault="004117E3" w:rsidP="00651DD5">
            <w:pPr>
              <w:pStyle w:val="WW-Corpodetexto2"/>
              <w:jc w:val="center"/>
              <w:rPr>
                <w:rFonts w:ascii="Arial" w:hAnsi="Arial"/>
                <w:b/>
              </w:rPr>
            </w:pPr>
            <w:r w:rsidRPr="00311225">
              <w:rPr>
                <w:rFonts w:ascii="Arial" w:hAnsi="Arial"/>
                <w:b/>
              </w:rPr>
              <w:t>5%</w:t>
            </w:r>
          </w:p>
        </w:tc>
      </w:tr>
      <w:tr w:rsidR="004117E3" w:rsidRPr="00C178D3" w:rsidTr="00871BBE">
        <w:tc>
          <w:tcPr>
            <w:tcW w:w="7656" w:type="dxa"/>
          </w:tcPr>
          <w:p w:rsidR="004117E3" w:rsidRPr="009F0040" w:rsidRDefault="004117E3" w:rsidP="0035610D">
            <w:pPr>
              <w:pStyle w:val="Corpo"/>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jc w:val="both"/>
              <w:rPr>
                <w:rFonts w:ascii="Arial" w:hAnsi="Arial"/>
              </w:rPr>
            </w:pPr>
            <w:r w:rsidRPr="009F0040">
              <w:rPr>
                <w:rFonts w:ascii="Arial" w:hAnsi="Arial"/>
              </w:rPr>
              <w:t xml:space="preserve">substituir veículo, conforme Título </w:t>
            </w:r>
            <w:r>
              <w:rPr>
                <w:rFonts w:ascii="Arial" w:hAnsi="Arial"/>
              </w:rPr>
              <w:t>6</w:t>
            </w:r>
            <w:r w:rsidRPr="009F0040">
              <w:rPr>
                <w:rFonts w:ascii="Arial" w:hAnsi="Arial"/>
              </w:rPr>
              <w:t xml:space="preserve"> do </w:t>
            </w:r>
            <w:r>
              <w:rPr>
                <w:rFonts w:ascii="Arial" w:hAnsi="Arial"/>
              </w:rPr>
              <w:t>Contrato</w:t>
            </w:r>
            <w:r w:rsidRPr="009F0040">
              <w:rPr>
                <w:rFonts w:ascii="Arial" w:hAnsi="Arial"/>
              </w:rPr>
              <w:t>, por ocorrência</w:t>
            </w:r>
          </w:p>
        </w:tc>
        <w:tc>
          <w:tcPr>
            <w:tcW w:w="2234" w:type="dxa"/>
            <w:vAlign w:val="center"/>
          </w:tcPr>
          <w:p w:rsidR="004117E3" w:rsidRPr="00311225" w:rsidRDefault="004117E3" w:rsidP="00651DD5">
            <w:pPr>
              <w:pStyle w:val="WW-Corpodetexto2"/>
              <w:jc w:val="center"/>
              <w:rPr>
                <w:rFonts w:ascii="Arial" w:hAnsi="Arial"/>
                <w:b/>
              </w:rPr>
            </w:pPr>
            <w:r w:rsidRPr="00311225">
              <w:rPr>
                <w:rFonts w:ascii="Arial" w:hAnsi="Arial"/>
                <w:b/>
              </w:rPr>
              <w:t>10%</w:t>
            </w:r>
          </w:p>
        </w:tc>
      </w:tr>
      <w:tr w:rsidR="004117E3" w:rsidRPr="00C178D3" w:rsidTr="00871BBE">
        <w:tc>
          <w:tcPr>
            <w:tcW w:w="7656" w:type="dxa"/>
          </w:tcPr>
          <w:p w:rsidR="004117E3" w:rsidRPr="009A6486" w:rsidRDefault="004117E3" w:rsidP="0035610D">
            <w:pPr>
              <w:pStyle w:val="Corpo"/>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jc w:val="both"/>
              <w:rPr>
                <w:rFonts w:ascii="Arial" w:hAnsi="Arial" w:cs="Arial"/>
              </w:rPr>
            </w:pPr>
            <w:r w:rsidRPr="009A6486">
              <w:rPr>
                <w:rFonts w:ascii="Arial" w:hAnsi="Arial" w:cs="Arial"/>
                <w:color w:val="000000"/>
                <w:szCs w:val="24"/>
              </w:rPr>
              <w:t xml:space="preserve">encaminhar à Contratante, no prazo máximo de </w:t>
            </w:r>
            <w:r>
              <w:rPr>
                <w:rFonts w:ascii="Arial" w:hAnsi="Arial" w:cs="Arial"/>
                <w:color w:val="000000"/>
                <w:szCs w:val="24"/>
              </w:rPr>
              <w:t>cinco</w:t>
            </w:r>
            <w:r w:rsidRPr="009A6486">
              <w:rPr>
                <w:rFonts w:ascii="Arial" w:hAnsi="Arial" w:cs="Arial"/>
                <w:color w:val="000000"/>
                <w:szCs w:val="24"/>
              </w:rPr>
              <w:t xml:space="preserve"> dias úteis, as notificações emitidas pelos órgãos de trânsito, por ocorrência</w:t>
            </w:r>
          </w:p>
        </w:tc>
        <w:tc>
          <w:tcPr>
            <w:tcW w:w="2234" w:type="dxa"/>
            <w:vAlign w:val="center"/>
          </w:tcPr>
          <w:p w:rsidR="004117E3" w:rsidRPr="00311225" w:rsidRDefault="004117E3" w:rsidP="00651DD5">
            <w:pPr>
              <w:pStyle w:val="WW-Corpodetexto2"/>
              <w:jc w:val="center"/>
              <w:rPr>
                <w:rFonts w:ascii="Arial" w:hAnsi="Arial"/>
                <w:b/>
              </w:rPr>
            </w:pPr>
            <w:r w:rsidRPr="00311225">
              <w:rPr>
                <w:rFonts w:ascii="Arial" w:hAnsi="Arial"/>
                <w:b/>
              </w:rPr>
              <w:t>5%</w:t>
            </w:r>
          </w:p>
        </w:tc>
      </w:tr>
      <w:tr w:rsidR="004117E3" w:rsidRPr="00855CCA" w:rsidTr="00871BBE">
        <w:tc>
          <w:tcPr>
            <w:tcW w:w="7656" w:type="dxa"/>
          </w:tcPr>
          <w:p w:rsidR="004117E3" w:rsidRPr="00855CCA" w:rsidRDefault="004117E3" w:rsidP="0035610D">
            <w:pPr>
              <w:pStyle w:val="Corpo"/>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jc w:val="both"/>
              <w:rPr>
                <w:rFonts w:ascii="Arial" w:hAnsi="Arial" w:cs="Arial"/>
                <w:color w:val="000000"/>
                <w:szCs w:val="24"/>
              </w:rPr>
            </w:pPr>
            <w:r w:rsidRPr="00855CCA">
              <w:rPr>
                <w:rStyle w:val="fonte"/>
                <w:rFonts w:ascii="Arial" w:hAnsi="Arial" w:cs="Arial"/>
              </w:rPr>
              <w:t xml:space="preserve">comunicar, verbal e imediatamente, ao Órgão Responsável, todas as ocorrências anormais verificadas na execução dos serviços e, </w:t>
            </w:r>
            <w:r w:rsidRPr="00855CCA">
              <w:rPr>
                <w:rFonts w:ascii="Arial" w:hAnsi="Arial" w:cs="Arial"/>
              </w:rPr>
              <w:t>em até dois dias úteis após o ocorrido</w:t>
            </w:r>
            <w:r w:rsidRPr="00855CCA">
              <w:rPr>
                <w:rStyle w:val="fonte"/>
                <w:rFonts w:ascii="Arial" w:hAnsi="Arial" w:cs="Arial"/>
              </w:rPr>
              <w:t>, de reduzir a escrito a comunicação verbal, acrescentando todos os dados e circunstâncias julgados necessários ao esclarecimento dos fatos e de entregar o termo ao Órgão Responsável, por dia de atraso</w:t>
            </w:r>
          </w:p>
        </w:tc>
        <w:tc>
          <w:tcPr>
            <w:tcW w:w="2234" w:type="dxa"/>
            <w:vAlign w:val="center"/>
          </w:tcPr>
          <w:p w:rsidR="004117E3" w:rsidRPr="00311225" w:rsidRDefault="004117E3" w:rsidP="00651DD5">
            <w:pPr>
              <w:pStyle w:val="WW-Corpodetexto2"/>
              <w:jc w:val="center"/>
              <w:rPr>
                <w:rFonts w:ascii="Arial" w:hAnsi="Arial"/>
                <w:b/>
              </w:rPr>
            </w:pPr>
            <w:r>
              <w:rPr>
                <w:rFonts w:ascii="Arial" w:hAnsi="Arial"/>
                <w:b/>
              </w:rPr>
              <w:t>2</w:t>
            </w:r>
            <w:r w:rsidRPr="00311225">
              <w:rPr>
                <w:rFonts w:ascii="Arial" w:hAnsi="Arial"/>
                <w:b/>
              </w:rPr>
              <w:t>%</w:t>
            </w:r>
          </w:p>
        </w:tc>
      </w:tr>
      <w:tr w:rsidR="004117E3" w:rsidRPr="00855CCA" w:rsidTr="00871BBE">
        <w:tc>
          <w:tcPr>
            <w:tcW w:w="7656" w:type="dxa"/>
          </w:tcPr>
          <w:p w:rsidR="004117E3" w:rsidRPr="00855CCA" w:rsidRDefault="004117E3" w:rsidP="0035610D">
            <w:pPr>
              <w:pStyle w:val="Corpo"/>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firstLine="0"/>
              <w:jc w:val="both"/>
              <w:rPr>
                <w:rFonts w:ascii="Arial" w:hAnsi="Arial"/>
              </w:rPr>
            </w:pPr>
            <w:r w:rsidRPr="00855CCA">
              <w:rPr>
                <w:rFonts w:ascii="Arial" w:hAnsi="Arial"/>
              </w:rPr>
              <w:t>cumprir quaisquer das obrigações pactuadas ou previstas em lei, não previstas nesta Tabela de Multas, por ocorrência</w:t>
            </w:r>
          </w:p>
        </w:tc>
        <w:tc>
          <w:tcPr>
            <w:tcW w:w="2234" w:type="dxa"/>
            <w:vAlign w:val="center"/>
          </w:tcPr>
          <w:p w:rsidR="004117E3" w:rsidRPr="00855CCA" w:rsidRDefault="004117E3" w:rsidP="00651DD5">
            <w:pPr>
              <w:pStyle w:val="WW-Corpodetexto2"/>
              <w:jc w:val="center"/>
              <w:rPr>
                <w:rFonts w:ascii="Arial" w:hAnsi="Arial"/>
                <w:b/>
              </w:rPr>
            </w:pPr>
            <w:r>
              <w:rPr>
                <w:rFonts w:ascii="Arial" w:hAnsi="Arial"/>
                <w:b/>
              </w:rPr>
              <w:t>3</w:t>
            </w:r>
            <w:r w:rsidRPr="003550C3">
              <w:rPr>
                <w:rFonts w:ascii="Arial" w:hAnsi="Arial"/>
                <w:b/>
              </w:rPr>
              <w:t>%</w:t>
            </w:r>
          </w:p>
        </w:tc>
      </w:tr>
    </w:tbl>
    <w:p w:rsidR="0075654F" w:rsidRPr="00E512DF" w:rsidRDefault="0075654F" w:rsidP="00632502">
      <w:pPr>
        <w:pStyle w:val="ttulonvel2regular"/>
        <w:pBdr>
          <w:top w:val="single" w:sz="4" w:space="1" w:color="auto"/>
          <w:bottom w:val="single" w:sz="4" w:space="1" w:color="auto"/>
        </w:pBdr>
        <w:spacing w:before="120" w:after="120"/>
        <w:ind w:left="0" w:firstLine="0"/>
      </w:pPr>
      <w:r>
        <w:t xml:space="preserve"> </w:t>
      </w:r>
      <w:r w:rsidRPr="00E512DF">
        <w:t xml:space="preserve">DOS CRITÉRIOS DE REAJUSTE </w:t>
      </w:r>
    </w:p>
    <w:p w:rsidR="00DB2A52" w:rsidRPr="00067B61" w:rsidRDefault="0075654F" w:rsidP="00871BBE">
      <w:pPr>
        <w:pStyle w:val="Corpoalfabeto"/>
        <w:numPr>
          <w:ilvl w:val="1"/>
          <w:numId w:val="3"/>
        </w:numPr>
        <w:tabs>
          <w:tab w:val="left" w:pos="1134"/>
        </w:tabs>
        <w:spacing w:before="120" w:after="120"/>
        <w:ind w:left="0" w:firstLine="0"/>
        <w:jc w:val="both"/>
      </w:pPr>
      <w:r w:rsidRPr="00E512DF">
        <w:tab/>
      </w:r>
      <w:r w:rsidR="00DB2A52" w:rsidRPr="00067B61">
        <w:t xml:space="preserve">Após o período de doze meses de vigência deste Contrato, na hipótese de sua eventual prorrogação, poderá ser admitido, para a manutenção do equilíbrio econômico-financeiro da avença, </w:t>
      </w:r>
      <w:r w:rsidR="00DB2A52" w:rsidRPr="00067B61">
        <w:rPr>
          <w:b/>
        </w:rPr>
        <w:t>reajuste de preços</w:t>
      </w:r>
      <w:r w:rsidR="00DB2A52" w:rsidRPr="00067B61">
        <w:t>, utilizando-se o IPCA (Índice de Preços ao Consumidor Amplo), fornecido pelo IBGE, ou, caso esse índice venha a ser extinto, o IGP-M (Índice Geral de Preços do Mercado), fornecido pela Fundação Getúlio Vargas.</w:t>
      </w:r>
    </w:p>
    <w:p w:rsidR="00DB2A52" w:rsidRPr="00067B61" w:rsidRDefault="00DB2A52" w:rsidP="00871BBE">
      <w:pPr>
        <w:pStyle w:val="Corpoalfabeto"/>
        <w:numPr>
          <w:ilvl w:val="2"/>
          <w:numId w:val="3"/>
        </w:numPr>
        <w:tabs>
          <w:tab w:val="left" w:pos="1134"/>
        </w:tabs>
        <w:spacing w:before="120" w:after="120"/>
        <w:ind w:left="0" w:firstLine="0"/>
        <w:jc w:val="both"/>
      </w:pPr>
      <w:r w:rsidRPr="00067B61">
        <w:t xml:space="preserve">  </w:t>
      </w:r>
      <w:r w:rsidRPr="00067B61">
        <w:tab/>
        <w:t>A CONTRATADA poderá exercer, perante a CONTRATANTE, seu direito ao reajuste dos preços deste Contrato até a data da prorrogação contratual subsequente ou do encerramento do contrato vigente.</w:t>
      </w:r>
    </w:p>
    <w:p w:rsidR="00DB2A52" w:rsidRPr="00067B61" w:rsidRDefault="00DB2A52" w:rsidP="00871BBE">
      <w:pPr>
        <w:pStyle w:val="Corpoalfabeto"/>
        <w:numPr>
          <w:ilvl w:val="2"/>
          <w:numId w:val="3"/>
        </w:numPr>
        <w:tabs>
          <w:tab w:val="left" w:pos="1134"/>
        </w:tabs>
        <w:spacing w:before="120" w:after="120"/>
        <w:ind w:left="0" w:firstLine="0"/>
        <w:jc w:val="both"/>
      </w:pPr>
      <w:r w:rsidRPr="00067B61">
        <w:t xml:space="preserve">  </w:t>
      </w:r>
      <w:r w:rsidRPr="00067B61">
        <w:tab/>
        <w:t>Caso a CONTRATADA não solicite de forma tempestiva o reajuste e prorrogue ou deixe encerrar o contrato sem pleiteá-lo, ocorrerá a preclusão do direito de reajustar.</w:t>
      </w:r>
    </w:p>
    <w:p w:rsidR="00285D1B" w:rsidRPr="00A1134F" w:rsidRDefault="00871BBE" w:rsidP="00632502">
      <w:pPr>
        <w:pStyle w:val="ttulonvel2regular"/>
        <w:pBdr>
          <w:top w:val="single" w:sz="4" w:space="1" w:color="auto"/>
          <w:bottom w:val="single" w:sz="4" w:space="1" w:color="auto"/>
        </w:pBdr>
        <w:spacing w:before="120" w:after="120"/>
        <w:ind w:left="0" w:firstLine="0"/>
      </w:pPr>
      <w:r>
        <w:t xml:space="preserve"> </w:t>
      </w:r>
      <w:r w:rsidR="00285D1B" w:rsidRPr="00A1134F">
        <w:t>DA GARANTIA CONTRATUAL</w:t>
      </w:r>
    </w:p>
    <w:p w:rsidR="00285D1B" w:rsidRPr="00A1134F" w:rsidRDefault="00285D1B" w:rsidP="00871BBE">
      <w:pPr>
        <w:pStyle w:val="Corpoalfabeto"/>
        <w:numPr>
          <w:ilvl w:val="1"/>
          <w:numId w:val="3"/>
        </w:numPr>
        <w:tabs>
          <w:tab w:val="left" w:pos="1134"/>
        </w:tabs>
        <w:spacing w:before="120" w:after="120"/>
        <w:ind w:left="0" w:firstLine="0"/>
        <w:jc w:val="both"/>
      </w:pPr>
      <w:r w:rsidRPr="00A1134F">
        <w:tab/>
        <w:t xml:space="preserve">Para segurança do cumprimento de suas obrigações, a CONTRATADA </w:t>
      </w:r>
      <w:r w:rsidRPr="008F0F2B">
        <w:t xml:space="preserve">prestará garantia correspondente a </w:t>
      </w:r>
      <w:r w:rsidR="008455E2" w:rsidRPr="008F0F2B">
        <w:t>5</w:t>
      </w:r>
      <w:r w:rsidRPr="008F0F2B">
        <w:t>% (</w:t>
      </w:r>
      <w:r w:rsidR="008455E2" w:rsidRPr="008F0F2B">
        <w:t>cinco</w:t>
      </w:r>
      <w:r w:rsidRPr="008F0F2B">
        <w:t xml:space="preserve"> por cento) do valor deste Contrato, de</w:t>
      </w:r>
      <w:r w:rsidRPr="00A1134F">
        <w:t xml:space="preserve"> acordo com o artigo 56 da LEI, correspondente ao artigo 93 do REGULAMENTO, observando o disposto neste Título.</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 xml:space="preserve">A garantia, qualquer que seja a modalidade escolhida, assegurará o pagamento de: </w:t>
      </w:r>
    </w:p>
    <w:p w:rsidR="00285D1B" w:rsidRPr="00285D1B" w:rsidRDefault="00285D1B" w:rsidP="0035610D">
      <w:pPr>
        <w:pStyle w:val="Corpoalfabeto"/>
        <w:numPr>
          <w:ilvl w:val="0"/>
          <w:numId w:val="18"/>
        </w:numPr>
        <w:spacing w:before="120" w:after="120"/>
        <w:ind w:left="1418" w:hanging="284"/>
        <w:jc w:val="both"/>
      </w:pPr>
      <w:r w:rsidRPr="00285D1B">
        <w:t>prejuízos advindos do não cumprimento do objeto do contrato;</w:t>
      </w:r>
    </w:p>
    <w:p w:rsidR="00285D1B" w:rsidRPr="00285D1B" w:rsidRDefault="00285D1B" w:rsidP="0035610D">
      <w:pPr>
        <w:pStyle w:val="Corpoalfabeto"/>
        <w:numPr>
          <w:ilvl w:val="0"/>
          <w:numId w:val="18"/>
        </w:numPr>
        <w:spacing w:before="120" w:after="120"/>
        <w:ind w:left="1418" w:hanging="284"/>
        <w:jc w:val="both"/>
      </w:pPr>
      <w:r w:rsidRPr="00285D1B">
        <w:lastRenderedPageBreak/>
        <w:t>multas moratórias e punitivas aplicadas pela CONTRATANTE à CONTRATADA;</w:t>
      </w:r>
    </w:p>
    <w:p w:rsidR="00285D1B" w:rsidRPr="00285D1B" w:rsidRDefault="00285D1B" w:rsidP="0035610D">
      <w:pPr>
        <w:pStyle w:val="Corpoalfabeto"/>
        <w:numPr>
          <w:ilvl w:val="0"/>
          <w:numId w:val="18"/>
        </w:numPr>
        <w:spacing w:before="120" w:after="120"/>
        <w:ind w:left="1418" w:hanging="284"/>
        <w:jc w:val="both"/>
      </w:pPr>
      <w:r w:rsidRPr="00285D1B">
        <w:t>prejuízos diretos causados à CONTRATANTE decorrentes de culpa ou dolo durante a execução do contrato;</w:t>
      </w:r>
    </w:p>
    <w:p w:rsidR="00285D1B" w:rsidRPr="00285D1B" w:rsidRDefault="00285D1B" w:rsidP="00871BBE">
      <w:pPr>
        <w:pStyle w:val="Corpoalfabeto"/>
        <w:numPr>
          <w:ilvl w:val="1"/>
          <w:numId w:val="3"/>
        </w:numPr>
        <w:tabs>
          <w:tab w:val="left" w:pos="1134"/>
        </w:tabs>
        <w:spacing w:before="120" w:after="120"/>
        <w:ind w:left="0" w:firstLine="0"/>
        <w:jc w:val="both"/>
      </w:pPr>
      <w:r w:rsidRPr="00285D1B">
        <w:tab/>
        <w:t xml:space="preserve">A garantia será prestada no prazo de 15 (quinze) dias, contado da data da entrega da via do contrato e só poderá ser levantada, após o término do prazo da vigência contratual, observado o disposto no </w:t>
      </w:r>
      <w:r w:rsidRPr="00285D1B">
        <w:rPr>
          <w:u w:val="single"/>
        </w:rPr>
        <w:t>item 15.4 deste Título</w:t>
      </w:r>
      <w:r w:rsidRPr="00285D1B">
        <w:t>.</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Poderá ser considerada como a data de entrega, a data informada no documento de rastreamento de entrega de correspondências obtido no sítio eletrônico da Empresa Brasileira de Correios e Telégrafos – ECT.</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Não serão aceitas minutas de garantias.</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r>
      <w:r w:rsidR="00202910" w:rsidRPr="00202910">
        <w:t>A garantia, ou os documentos que a representam, deverá ser apresentada na Coordenação de Contratos da CONTRATANTE, localizada no Edifício Anexo I, 13º andar, sala 1308</w:t>
      </w:r>
      <w:r w:rsidRPr="00285D1B">
        <w:t>.</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A vigência da garantia deverá corresponder ao prazo contratual acrescido de, pelo menos, 90 (noventa) dias, contados a partir do término da vigência do contrato, devendo ser renovada a cada prorrogação contratual.</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Não serão aceitas garantias concedidas de forma proporcional</w:t>
      </w:r>
      <w:r w:rsidRPr="00285D1B">
        <w:rPr>
          <w:b/>
        </w:rPr>
        <w:t xml:space="preserve"> </w:t>
      </w:r>
      <w:r w:rsidRPr="00285D1B">
        <w:t>ao seu prazo de validade.</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Não serão admitidas garantias contendo cláusula que fixe prazos prescricionais distintos daqueles previstos na lei civil.</w:t>
      </w:r>
    </w:p>
    <w:p w:rsid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 xml:space="preserve">A CONTRATADA ficará obrigada a prorrogar a vigência da garantia apresentada sempre que a vigência contratual ultrapassar a data estimada na ocasião de sua assinatura, observado o prazo disposto no </w:t>
      </w:r>
      <w:r w:rsidRPr="00285D1B">
        <w:rPr>
          <w:u w:val="single"/>
        </w:rPr>
        <w:t>item 15.3 deste Título</w:t>
      </w:r>
      <w:r w:rsidRPr="00285D1B">
        <w:t xml:space="preserve">, considerando a via do aditivo contratual. </w:t>
      </w:r>
    </w:p>
    <w:p w:rsidR="00202910" w:rsidRPr="00285D1B" w:rsidRDefault="00202910" w:rsidP="00285D1B">
      <w:pPr>
        <w:pStyle w:val="Corpoalfabeto"/>
        <w:numPr>
          <w:ilvl w:val="2"/>
          <w:numId w:val="3"/>
        </w:numPr>
        <w:tabs>
          <w:tab w:val="left" w:pos="1134"/>
        </w:tabs>
        <w:spacing w:before="120" w:after="120"/>
        <w:ind w:left="0" w:firstLine="0"/>
        <w:jc w:val="both"/>
      </w:pPr>
      <w:r>
        <w:t xml:space="preserve">      </w:t>
      </w:r>
      <w:r w:rsidRPr="00202910">
        <w:t>No caso de alteração do valor do contrato, a garantia deverá ser ajustada à nova situação, ainda que retroativamente</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Recebida a garantia para reexame e remanescendo a necessidade de ajuste, a CONTRATADA será novamente comunicada, sendo-lhe assinalado o prazo cabal de 5 (cinco) dias para sanear a(s) pendência(s), contado da data da notificação.</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 xml:space="preserve">Ultimadas as medidas constantes deste </w:t>
      </w:r>
      <w:r w:rsidRPr="00285D1B">
        <w:rPr>
          <w:u w:val="single"/>
        </w:rPr>
        <w:t>item 15.5</w:t>
      </w:r>
      <w:r w:rsidRPr="00285D1B">
        <w:t xml:space="preserve"> sem que a garantia esteja em plenas condições de ser aceita definitivamente, serão tomadas as providências para a aplicação de sanções à CONTRATADA, de acordo com as regras previstas no EDITAL e neste Contrato.</w:t>
      </w:r>
    </w:p>
    <w:p w:rsidR="00285D1B" w:rsidRPr="00285D1B" w:rsidRDefault="00285D1B" w:rsidP="00285D1B">
      <w:pPr>
        <w:pStyle w:val="Corpoalfabeto"/>
        <w:numPr>
          <w:ilvl w:val="1"/>
          <w:numId w:val="3"/>
        </w:numPr>
        <w:tabs>
          <w:tab w:val="left" w:pos="1134"/>
        </w:tabs>
        <w:spacing w:before="120" w:after="120"/>
        <w:ind w:left="0" w:firstLine="0"/>
        <w:jc w:val="both"/>
      </w:pPr>
      <w:r w:rsidRPr="00285D1B">
        <w:lastRenderedPageBreak/>
        <w:t xml:space="preserve"> </w:t>
      </w:r>
      <w:r w:rsidRPr="00285D1B">
        <w:tab/>
        <w:t>Enquanto não constituída a garantia, o valor a ela correspondente será deduzido, para fins de retenção até o cumprimento da obrigação, de eventuais créditos em favor da CONTRATADA, decorrentes de faturamento.</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 xml:space="preserve"> 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sem prejuízo do disposto no </w:t>
      </w:r>
      <w:r w:rsidRPr="00285D1B">
        <w:rPr>
          <w:u w:val="single"/>
        </w:rPr>
        <w:t>item 15.6 deste Título</w:t>
      </w:r>
      <w:r w:rsidRPr="00285D1B">
        <w:t>.</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ab/>
        <w:t>No caso de acréscimo contratual, a base de cálculo para a aplicação de multa corresponderá ao montante incrementado ao valor da garantia anterior.</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285D1B">
        <w:rPr>
          <w:u w:val="single"/>
        </w:rPr>
        <w:t>item 15.7 deste Título</w:t>
      </w:r>
      <w:r w:rsidRPr="00285D1B">
        <w:t>.</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r>
      <w:r w:rsidR="00202910" w:rsidRPr="00202910">
        <w:t xml:space="preserve">O disposto no </w:t>
      </w:r>
      <w:r w:rsidR="00202910">
        <w:rPr>
          <w:u w:val="single"/>
        </w:rPr>
        <w:t>item 15</w:t>
      </w:r>
      <w:r w:rsidR="00202910" w:rsidRPr="00202910">
        <w:rPr>
          <w:u w:val="single"/>
        </w:rPr>
        <w:t>.7 deste Título</w:t>
      </w:r>
      <w:r w:rsidR="00202910" w:rsidRPr="00202910">
        <w:t xml:space="preserve"> aplicar-se-á também nos casos dispostos nos </w:t>
      </w:r>
      <w:r w:rsidR="00202910" w:rsidRPr="00202910">
        <w:rPr>
          <w:u w:val="single"/>
        </w:rPr>
        <w:t>subitens</w:t>
      </w:r>
      <w:r w:rsidR="00202910">
        <w:rPr>
          <w:u w:val="single"/>
        </w:rPr>
        <w:t xml:space="preserve"> 15</w:t>
      </w:r>
      <w:r w:rsidR="00202910" w:rsidRPr="00202910">
        <w:rPr>
          <w:u w:val="single"/>
        </w:rPr>
        <w:t xml:space="preserve">.4.3 </w:t>
      </w:r>
      <w:r w:rsidR="00202910">
        <w:rPr>
          <w:u w:val="single"/>
        </w:rPr>
        <w:t>e 15</w:t>
      </w:r>
      <w:r w:rsidR="00202910" w:rsidRPr="00202910">
        <w:rPr>
          <w:u w:val="single"/>
        </w:rPr>
        <w:t xml:space="preserve">.4.4 </w:t>
      </w:r>
      <w:r w:rsidR="00202910">
        <w:rPr>
          <w:u w:val="single"/>
        </w:rPr>
        <w:t>e no item 15</w:t>
      </w:r>
      <w:r w:rsidR="00202910" w:rsidRPr="00202910">
        <w:rPr>
          <w:u w:val="single"/>
        </w:rPr>
        <w:t>.10 deste Título</w:t>
      </w:r>
      <w:r w:rsidRPr="00285D1B">
        <w:t>.</w:t>
      </w:r>
    </w:p>
    <w:p w:rsidR="00285D1B" w:rsidRPr="00285D1B" w:rsidRDefault="00285D1B" w:rsidP="00BB24F8">
      <w:pPr>
        <w:pStyle w:val="Corpoalfabeto"/>
        <w:numPr>
          <w:ilvl w:val="1"/>
          <w:numId w:val="3"/>
        </w:numPr>
        <w:tabs>
          <w:tab w:val="left" w:pos="1134"/>
        </w:tabs>
        <w:spacing w:before="120" w:after="120"/>
        <w:ind w:left="0" w:firstLine="0"/>
        <w:jc w:val="both"/>
      </w:pPr>
      <w:r w:rsidRPr="00285D1B">
        <w:t xml:space="preserve"> </w:t>
      </w:r>
      <w:r w:rsidRPr="00285D1B">
        <w:tab/>
        <w:t xml:space="preserve">  Se o valor da garantia for utilizado total ou parcialmente em pagamento de qualquer obrigação, durante a vigência contratual, a CONTRATADA obriga-se a fazer a respectiva reposição no prazo de 15 (quinze) dias, contado da data da notificação.</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No caso de rescisão do contrato por culpa da CONTRATADA, a garantia será executada para ressarcimento à CONTRATANTE das multas e indenizações devidas, sem prejuízo da aplicação das sanções administrativas previstas no EDITAL e neste Contrato.</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ab/>
        <w:t xml:space="preserve">A garantia apresentada na modalidade de </w:t>
      </w:r>
      <w:r w:rsidRPr="00285D1B">
        <w:rPr>
          <w:u w:val="single"/>
        </w:rPr>
        <w:t>seguro-garantia</w:t>
      </w:r>
      <w:r w:rsidRPr="00285D1B">
        <w:t xml:space="preserve"> deverá estar em estrita conformidade com a Circular SUSEP n. 477, de 30 de setembro de 2013, ou norma que vier a substituí-la, bem como ter sido emitida por seguradora em situação regular na Superintendência de Seguros Privados.</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No instrumento do seguro-garantia a CONTRATANTE deverá constar como beneficiária do seguro.</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É vedada a inclusão de cláusulas particulares no seguro-garantia, salvo permissão expressa da CONTRATANTE, que poderá ocorrer em momento posterior ao efetivo recolhimento da garantia, mediante consulta da CONTRATADA.</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 xml:space="preserve">Quando se tratar de </w:t>
      </w:r>
      <w:r w:rsidRPr="00285D1B">
        <w:rPr>
          <w:u w:val="single"/>
        </w:rPr>
        <w:t>depósito caucionado</w:t>
      </w:r>
      <w:r w:rsidRPr="00285D1B">
        <w:t>, a garantia deverá observar o disposto no Decreto-Lei</w:t>
      </w:r>
      <w:r w:rsidR="00BD29EC">
        <w:t xml:space="preserve"> n.</w:t>
      </w:r>
      <w:r w:rsidRPr="00285D1B">
        <w:t xml:space="preserve"> 1.737, de 1979 e orientação do SIAFI, que determinam devam ser as garantias prestadas em dinheiro, nas licitações públicas, depositadas na Caixa Econômica Federal (CEF).</w:t>
      </w:r>
    </w:p>
    <w:p w:rsidR="00285D1B" w:rsidRPr="00285D1B" w:rsidRDefault="00285D1B" w:rsidP="00285D1B">
      <w:pPr>
        <w:pStyle w:val="Corpoalfabeto"/>
        <w:numPr>
          <w:ilvl w:val="1"/>
          <w:numId w:val="3"/>
        </w:numPr>
        <w:tabs>
          <w:tab w:val="left" w:pos="1134"/>
        </w:tabs>
        <w:spacing w:before="120" w:after="120"/>
        <w:ind w:left="0" w:firstLine="0"/>
        <w:jc w:val="both"/>
      </w:pPr>
      <w:r w:rsidRPr="00285D1B">
        <w:lastRenderedPageBreak/>
        <w:t xml:space="preserve"> </w:t>
      </w:r>
      <w:r w:rsidRPr="00285D1B">
        <w:tab/>
        <w:t xml:space="preserve">No caso de garantia apresentada na modalidade de </w:t>
      </w:r>
      <w:r w:rsidRPr="00285D1B">
        <w:rPr>
          <w:u w:val="single"/>
        </w:rPr>
        <w:t>fiança bancária</w:t>
      </w:r>
      <w:r w:rsidRPr="00285D1B">
        <w:t>, deverá constar do documento renúncia expressa aos benefícios da</w:t>
      </w:r>
      <w:r w:rsidR="00BD29EC">
        <w:t xml:space="preserve"> ordem previstos no artigo</w:t>
      </w:r>
      <w:r w:rsidRPr="00285D1B">
        <w:t xml:space="preserve"> 827 da Lei n. 10.406, de 2002 (Código Civil).</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A garantia na modalidade de fiança bancária deverá ser emitida por instituição financeira autorizada a operar pelo Banco Central do Brasil.</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 xml:space="preserve">Se a garantia for prestada em </w:t>
      </w:r>
      <w:r w:rsidRPr="00285D1B">
        <w:rPr>
          <w:u w:val="single"/>
        </w:rPr>
        <w:t>títulos da dívida pública</w:t>
      </w:r>
      <w:r w:rsidRPr="00285D1B">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 xml:space="preserve"> A garantia contratual será devolvida de acordo com o disposto na Ordem de Serviço n. 02, de 2013 da Diretoria-Geral da CONTRATANTE, conforme a seguir:</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r>
      <w:r w:rsidR="001513BE" w:rsidRPr="001513BE">
        <w:t>O Departamento de Material e Patrimônio, de ofício ou por solicitação da Contratada e, após concluídas as diligências necessárias, proporá à autoridade competente a devolução da garantia contratual</w:t>
      </w:r>
      <w:r w:rsidRPr="00285D1B">
        <w:t>.</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Autorizada a devolução, o Departamento de Finanças, Orçamento e Contabilidade preparará o expediente necessário à entrega da garantia e solicitará o comparecimento da CONTRATADA para a retirada dos documentos.</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 xml:space="preserve"> As garantias não retiradas pela CONTRATADA, independentemente do disposto nos </w:t>
      </w:r>
      <w:r w:rsidRPr="00285D1B">
        <w:rPr>
          <w:u w:val="single"/>
        </w:rPr>
        <w:t>subitens 15.1</w:t>
      </w:r>
      <w:r w:rsidR="001513BE">
        <w:rPr>
          <w:u w:val="single"/>
        </w:rPr>
        <w:t>6</w:t>
      </w:r>
      <w:r w:rsidRPr="00285D1B">
        <w:rPr>
          <w:u w:val="single"/>
        </w:rPr>
        <w:t>.1 e 15.1</w:t>
      </w:r>
      <w:r w:rsidR="001513BE">
        <w:rPr>
          <w:u w:val="single"/>
        </w:rPr>
        <w:t>6</w:t>
      </w:r>
      <w:r w:rsidRPr="00285D1B">
        <w:rPr>
          <w:u w:val="single"/>
        </w:rPr>
        <w:t>.2 deste Título</w:t>
      </w:r>
      <w:r w:rsidRPr="00285D1B">
        <w:t>, terão o seguinte tratamento:</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A garantia prestada nas modalidades seguro-garantia ou fiança-bancária será arquivada no processo de origem do respectivo contrato após 120 (cento e vinte) dias do término da sua vigência.</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A garantia prestada na modalidade caução em dinheiro, após 5 (cinco) anos do término de sua vigência, será transferida para o Fundo Rotativo da CONTRATANTE, após notificação prévia da CONTRATADA, mediante edital publicado no Diário Oficial da União.</w:t>
      </w:r>
    </w:p>
    <w:p w:rsidR="00285D1B" w:rsidRPr="00285D1B" w:rsidRDefault="00285D1B" w:rsidP="00285D1B">
      <w:pPr>
        <w:pStyle w:val="Corpoalfabeto"/>
        <w:numPr>
          <w:ilvl w:val="2"/>
          <w:numId w:val="3"/>
        </w:numPr>
        <w:tabs>
          <w:tab w:val="left" w:pos="1134"/>
        </w:tabs>
        <w:spacing w:before="120" w:after="120"/>
        <w:ind w:left="0" w:firstLine="0"/>
        <w:jc w:val="both"/>
      </w:pPr>
      <w:r w:rsidRPr="00285D1B">
        <w:t xml:space="preserve"> </w:t>
      </w:r>
      <w:r w:rsidRPr="00285D1B">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285D1B" w:rsidRPr="00285D1B" w:rsidRDefault="00285D1B" w:rsidP="00285D1B">
      <w:pPr>
        <w:pStyle w:val="Corpoalfabeto"/>
        <w:numPr>
          <w:ilvl w:val="1"/>
          <w:numId w:val="3"/>
        </w:numPr>
        <w:tabs>
          <w:tab w:val="left" w:pos="1134"/>
        </w:tabs>
        <w:spacing w:before="120" w:after="120"/>
        <w:ind w:left="0" w:firstLine="0"/>
        <w:jc w:val="both"/>
      </w:pPr>
      <w:r w:rsidRPr="00285D1B">
        <w:t xml:space="preserve"> </w:t>
      </w:r>
      <w:r w:rsidRPr="00285D1B">
        <w:tab/>
        <w:t xml:space="preserve"> Fica eleito o foro da Justiça Federal em Brasília, Distrito Federal, para decidir demandas judiciais decorrentes de questões referentes à garantia contratual.</w:t>
      </w:r>
    </w:p>
    <w:p w:rsidR="00567CAD" w:rsidRPr="00A1134F" w:rsidRDefault="00133FAB"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Pr>
          <w:rFonts w:ascii="Arial" w:hAnsi="Arial" w:cs="Arial"/>
          <w:sz w:val="24"/>
          <w:szCs w:val="24"/>
        </w:rPr>
        <w:t xml:space="preserve"> </w:t>
      </w:r>
      <w:r w:rsidR="00567CAD" w:rsidRPr="00A1134F">
        <w:rPr>
          <w:rFonts w:ascii="Arial" w:hAnsi="Arial" w:cs="Arial"/>
          <w:sz w:val="24"/>
          <w:szCs w:val="24"/>
        </w:rPr>
        <w:t>DA VIGÊNCIA E DA RESCISÃO</w:t>
      </w:r>
    </w:p>
    <w:p w:rsidR="00926FB9" w:rsidRPr="00023AC3" w:rsidRDefault="00567CAD" w:rsidP="00871BBE">
      <w:pPr>
        <w:numPr>
          <w:ilvl w:val="1"/>
          <w:numId w:val="3"/>
        </w:numPr>
        <w:tabs>
          <w:tab w:val="left" w:pos="1134"/>
        </w:tabs>
        <w:spacing w:before="120" w:after="120"/>
        <w:ind w:left="0" w:firstLine="0"/>
        <w:jc w:val="both"/>
        <w:rPr>
          <w:rFonts w:ascii="Arial" w:hAnsi="Arial" w:cs="Arial"/>
          <w:sz w:val="24"/>
          <w:szCs w:val="24"/>
        </w:rPr>
      </w:pPr>
      <w:r w:rsidRPr="00A1134F">
        <w:rPr>
          <w:rFonts w:ascii="Arial" w:hAnsi="Arial" w:cs="Arial"/>
          <w:sz w:val="24"/>
          <w:szCs w:val="24"/>
        </w:rPr>
        <w:t xml:space="preserve"> </w:t>
      </w:r>
      <w:r w:rsidR="00E561B7" w:rsidRPr="00A1134F">
        <w:rPr>
          <w:rFonts w:ascii="Arial" w:hAnsi="Arial" w:cs="Arial"/>
          <w:sz w:val="24"/>
          <w:szCs w:val="24"/>
        </w:rPr>
        <w:tab/>
      </w:r>
      <w:r w:rsidRPr="00A1134F">
        <w:rPr>
          <w:rFonts w:ascii="Arial" w:hAnsi="Arial" w:cs="Arial"/>
          <w:sz w:val="24"/>
          <w:szCs w:val="24"/>
        </w:rPr>
        <w:t xml:space="preserve">O presente </w:t>
      </w:r>
      <w:r w:rsidRPr="00A1134F">
        <w:rPr>
          <w:rFonts w:ascii="Arial" w:hAnsi="Arial"/>
          <w:sz w:val="24"/>
          <w:szCs w:val="24"/>
        </w:rPr>
        <w:t>Contrato</w:t>
      </w:r>
      <w:r w:rsidRPr="00A1134F">
        <w:rPr>
          <w:rFonts w:ascii="Arial" w:hAnsi="Arial" w:cs="Arial"/>
          <w:sz w:val="24"/>
          <w:szCs w:val="24"/>
        </w:rPr>
        <w:t xml:space="preserve"> terá vigência </w:t>
      </w:r>
      <w:r w:rsidR="00A835A6" w:rsidRPr="00A1134F">
        <w:rPr>
          <w:rStyle w:val="fonte"/>
          <w:rFonts w:ascii="Arial" w:hAnsi="Arial" w:cs="Arial"/>
          <w:sz w:val="24"/>
        </w:rPr>
        <w:t>12 (doze)</w:t>
      </w:r>
      <w:r w:rsidR="00035FEE" w:rsidRPr="00A1134F">
        <w:rPr>
          <w:rStyle w:val="fonte"/>
          <w:rFonts w:ascii="Arial" w:hAnsi="Arial" w:cs="Arial"/>
          <w:sz w:val="24"/>
        </w:rPr>
        <w:t xml:space="preserve"> meses, contados da data de sua assinatura, podendo ser prorrogado em conformidade com o inciso II do Artigo 57 da Lei 8.666, de 1993, e com o inciso II do Artigo 105 do REGULAMENTO, a critério da Câmara dos Deputados</w:t>
      </w:r>
      <w:r w:rsidR="00023AC3" w:rsidRPr="00035FEE">
        <w:rPr>
          <w:rFonts w:ascii="Arial" w:hAnsi="Arial" w:cs="Arial"/>
          <w:color w:val="FF0000"/>
          <w:sz w:val="24"/>
          <w:szCs w:val="24"/>
        </w:rPr>
        <w:t xml:space="preserve"> </w:t>
      </w:r>
      <w:r w:rsidR="00023AC3" w:rsidRPr="00023AC3">
        <w:rPr>
          <w:rStyle w:val="fonte"/>
          <w:rFonts w:ascii="Arial" w:hAnsi="Arial" w:cs="Arial"/>
          <w:sz w:val="24"/>
          <w:szCs w:val="24"/>
        </w:rPr>
        <w:t>conforme datas definidas na Folha de Rosto.</w:t>
      </w:r>
    </w:p>
    <w:p w:rsid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lastRenderedPageBreak/>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rsidR="00871BBE" w:rsidRDefault="00871BBE" w:rsidP="00871BBE">
      <w:pPr>
        <w:tabs>
          <w:tab w:val="left" w:pos="1134"/>
        </w:tabs>
        <w:spacing w:before="120" w:after="120"/>
        <w:jc w:val="both"/>
        <w:rPr>
          <w:rFonts w:ascii="Arial" w:hAnsi="Arial"/>
          <w:sz w:val="24"/>
          <w:szCs w:val="24"/>
        </w:rPr>
      </w:pPr>
    </w:p>
    <w:p w:rsidR="00CF173C" w:rsidRPr="00786320"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t xml:space="preserve"> DO FORO</w:t>
      </w:r>
    </w:p>
    <w:p w:rsidR="005E5E4E" w:rsidRDefault="00CF173C" w:rsidP="005E5E4E">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rsidR="005E5E4E" w:rsidRDefault="005E5E4E" w:rsidP="005E5E4E">
      <w:pPr>
        <w:tabs>
          <w:tab w:val="left" w:pos="1134"/>
        </w:tabs>
        <w:spacing w:before="120" w:after="120"/>
        <w:ind w:firstLine="1134"/>
        <w:jc w:val="both"/>
        <w:rPr>
          <w:rFonts w:ascii="Arial" w:hAnsi="Arial"/>
          <w:sz w:val="24"/>
          <w:szCs w:val="24"/>
        </w:rPr>
      </w:pPr>
    </w:p>
    <w:p w:rsidR="00CF173C" w:rsidRPr="005E5E4E" w:rsidRDefault="00CF173C" w:rsidP="005E5E4E">
      <w:pP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 na presença das testemunhas abaixo indicadas.</w:t>
      </w:r>
    </w:p>
    <w:p w:rsidR="0075654F" w:rsidRDefault="0075654F" w:rsidP="0075654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de </w:t>
      </w:r>
      <w:r w:rsidR="00841FE4">
        <w:rPr>
          <w:rFonts w:ascii="Arial" w:hAnsi="Arial" w:cs="Arial"/>
          <w:sz w:val="24"/>
          <w:szCs w:val="24"/>
        </w:rPr>
        <w:t>2020</w:t>
      </w:r>
      <w:r>
        <w:rPr>
          <w:rFonts w:ascii="Arial" w:hAnsi="Arial" w:cs="Arial"/>
          <w:sz w:val="24"/>
          <w:szCs w:val="24"/>
        </w:rPr>
        <w:t>.</w:t>
      </w:r>
    </w:p>
    <w:p w:rsidR="005E21C3" w:rsidRDefault="005E21C3"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CF173C" w:rsidRPr="00A1134F" w:rsidRDefault="007461EB" w:rsidP="00CF173C">
      <w:pPr>
        <w:pStyle w:val="WW-Corpodetexto2"/>
        <w:tabs>
          <w:tab w:val="left" w:pos="1134"/>
        </w:tabs>
        <w:spacing w:before="120" w:after="120"/>
        <w:rPr>
          <w:rFonts w:ascii="Arial" w:hAnsi="Arial" w:cs="Arial"/>
          <w:szCs w:val="24"/>
        </w:rPr>
      </w:pPr>
      <w:r w:rsidRPr="00A1134F">
        <w:rPr>
          <w:rFonts w:ascii="Arial" w:hAnsi="Arial" w:cs="Arial"/>
        </w:rPr>
        <w:t>Sérgio Sampaio Contreiras de Almeida</w:t>
      </w:r>
      <w:r w:rsidR="00CF173C" w:rsidRPr="00A1134F">
        <w:rPr>
          <w:rFonts w:ascii="Arial" w:hAnsi="Arial" w:cs="Arial"/>
          <w:szCs w:val="24"/>
        </w:rPr>
        <w:tab/>
      </w:r>
      <w:r w:rsidR="006905DF" w:rsidRPr="00A1134F">
        <w:rPr>
          <w:rFonts w:ascii="Arial" w:hAnsi="Arial" w:cs="Arial"/>
          <w:szCs w:val="24"/>
        </w:rPr>
        <w:tab/>
      </w:r>
      <w:r w:rsidR="006905DF" w:rsidRPr="00A1134F">
        <w:rPr>
          <w:rFonts w:ascii="Arial" w:hAnsi="Arial" w:cs="Arial"/>
          <w:szCs w:val="24"/>
        </w:rPr>
        <w:tab/>
      </w:r>
      <w:r w:rsidR="006905DF" w:rsidRPr="00A1134F">
        <w:rPr>
          <w:rFonts w:ascii="Arial" w:hAnsi="Arial" w:cs="Arial"/>
          <w:szCs w:val="24"/>
        </w:rPr>
        <w:tab/>
      </w:r>
      <w:r w:rsidR="00CF173C" w:rsidRPr="00A1134F">
        <w:rPr>
          <w:rFonts w:ascii="Arial" w:hAnsi="Arial" w:cs="Arial"/>
          <w:szCs w:val="24"/>
        </w:rPr>
        <w:t>(nome)</w:t>
      </w:r>
    </w:p>
    <w:p w:rsidR="00CF173C" w:rsidRPr="00A1134F" w:rsidRDefault="00CF173C" w:rsidP="00CF173C">
      <w:pPr>
        <w:pStyle w:val="WW-Corpodetexto2"/>
        <w:tabs>
          <w:tab w:val="left" w:pos="1134"/>
        </w:tabs>
        <w:spacing w:before="120" w:after="120"/>
        <w:rPr>
          <w:rFonts w:ascii="Arial" w:hAnsi="Arial" w:cs="Arial"/>
          <w:szCs w:val="24"/>
        </w:rPr>
      </w:pPr>
      <w:r w:rsidRPr="00A1134F">
        <w:rPr>
          <w:rFonts w:ascii="Arial" w:hAnsi="Arial" w:cs="Arial"/>
          <w:szCs w:val="24"/>
        </w:rPr>
        <w:t>Diretor-Geral</w:t>
      </w:r>
      <w:r w:rsidRPr="00A1134F">
        <w:rPr>
          <w:rFonts w:ascii="Arial" w:hAnsi="Arial" w:cs="Arial"/>
          <w:szCs w:val="24"/>
        </w:rPr>
        <w:tab/>
      </w:r>
      <w:r w:rsidRPr="00A1134F">
        <w:rPr>
          <w:rFonts w:ascii="Arial" w:hAnsi="Arial" w:cs="Arial"/>
          <w:szCs w:val="24"/>
        </w:rPr>
        <w:tab/>
      </w:r>
      <w:r w:rsidRPr="00A1134F">
        <w:rPr>
          <w:rFonts w:ascii="Arial" w:hAnsi="Arial" w:cs="Arial"/>
          <w:szCs w:val="24"/>
        </w:rPr>
        <w:tab/>
        <w:t xml:space="preserve">      </w:t>
      </w:r>
      <w:r w:rsidRPr="00A1134F">
        <w:rPr>
          <w:rFonts w:ascii="Arial" w:hAnsi="Arial" w:cs="Arial"/>
          <w:szCs w:val="24"/>
        </w:rPr>
        <w:tab/>
      </w:r>
      <w:r w:rsidR="006905DF" w:rsidRPr="00A1134F">
        <w:rPr>
          <w:rFonts w:ascii="Arial" w:hAnsi="Arial" w:cs="Arial"/>
          <w:szCs w:val="24"/>
        </w:rPr>
        <w:tab/>
      </w:r>
      <w:r w:rsidR="006905DF" w:rsidRPr="00A1134F">
        <w:rPr>
          <w:rFonts w:ascii="Arial" w:hAnsi="Arial" w:cs="Arial"/>
          <w:szCs w:val="24"/>
        </w:rPr>
        <w:tab/>
      </w:r>
      <w:r w:rsidR="006905DF" w:rsidRPr="00A1134F">
        <w:rPr>
          <w:rFonts w:ascii="Arial" w:hAnsi="Arial" w:cs="Arial"/>
          <w:szCs w:val="24"/>
        </w:rPr>
        <w:tab/>
      </w:r>
      <w:r w:rsidR="006905DF" w:rsidRPr="00A1134F">
        <w:rPr>
          <w:rFonts w:ascii="Arial" w:hAnsi="Arial" w:cs="Arial"/>
          <w:szCs w:val="24"/>
        </w:rPr>
        <w:tab/>
      </w:r>
      <w:r w:rsidRPr="00A1134F">
        <w:rPr>
          <w:rFonts w:ascii="Arial" w:hAnsi="Arial" w:cs="Arial"/>
          <w:szCs w:val="24"/>
        </w:rPr>
        <w:t>(cargo)</w:t>
      </w:r>
    </w:p>
    <w:p w:rsidR="00CF173C" w:rsidRDefault="00CF173C" w:rsidP="00CF173C">
      <w:pPr>
        <w:pStyle w:val="WW-Corpodetexto2"/>
        <w:tabs>
          <w:tab w:val="left" w:pos="1134"/>
        </w:tabs>
        <w:spacing w:before="120" w:after="120"/>
        <w:rPr>
          <w:rFonts w:ascii="Arial" w:hAnsi="Arial" w:cs="Arial"/>
          <w:szCs w:val="24"/>
        </w:rPr>
      </w:pPr>
      <w:r w:rsidRPr="00A1134F">
        <w:rPr>
          <w:rFonts w:ascii="Arial" w:hAnsi="Arial" w:cs="Arial"/>
          <w:szCs w:val="24"/>
        </w:rPr>
        <w:t xml:space="preserve">CPF n. </w:t>
      </w:r>
      <w:r w:rsidR="007461EB" w:rsidRPr="00A1134F">
        <w:rPr>
          <w:rFonts w:ascii="Arial" w:hAnsi="Arial" w:cs="Arial"/>
        </w:rPr>
        <w:t>358.677.601-20</w:t>
      </w:r>
      <w:r>
        <w:rPr>
          <w:rFonts w:ascii="Arial" w:hAnsi="Arial" w:cs="Arial"/>
          <w:szCs w:val="24"/>
        </w:rPr>
        <w:tab/>
        <w:t xml:space="preserve">           </w:t>
      </w:r>
      <w:r w:rsidR="006905DF">
        <w:rPr>
          <w:rFonts w:ascii="Arial" w:hAnsi="Arial" w:cs="Arial"/>
          <w:szCs w:val="24"/>
        </w:rPr>
        <w:tab/>
      </w:r>
      <w:r w:rsidR="006905DF">
        <w:rPr>
          <w:rFonts w:ascii="Arial" w:hAnsi="Arial" w:cs="Arial"/>
          <w:szCs w:val="24"/>
        </w:rPr>
        <w:tab/>
      </w:r>
      <w:r w:rsidR="006905DF">
        <w:rPr>
          <w:rFonts w:ascii="Arial" w:hAnsi="Arial" w:cs="Arial"/>
          <w:szCs w:val="24"/>
        </w:rPr>
        <w:tab/>
      </w:r>
      <w:r w:rsidR="006905DF">
        <w:rPr>
          <w:rFonts w:ascii="Arial" w:hAnsi="Arial" w:cs="Arial"/>
          <w:szCs w:val="24"/>
        </w:rPr>
        <w:tab/>
      </w:r>
      <w:r w:rsidRPr="004F6CB2">
        <w:rPr>
          <w:rFonts w:ascii="Arial" w:hAnsi="Arial" w:cs="Arial"/>
          <w:szCs w:val="24"/>
        </w:rPr>
        <w:t>(CPF)</w:t>
      </w:r>
    </w:p>
    <w:p w:rsidR="00CF173C" w:rsidRPr="004F6CB2" w:rsidRDefault="00CF173C" w:rsidP="00CF173C">
      <w:pPr>
        <w:pStyle w:val="WW-Corpodetexto2"/>
        <w:tabs>
          <w:tab w:val="left" w:pos="1134"/>
        </w:tabs>
        <w:spacing w:before="120" w:after="120"/>
        <w:rPr>
          <w:rFonts w:ascii="Arial" w:hAnsi="Arial" w:cs="Arial"/>
          <w:szCs w:val="24"/>
        </w:rPr>
      </w:pP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CF173C" w:rsidRPr="004F6CB2" w:rsidRDefault="00CF173C" w:rsidP="00CF173C">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8F0F2B"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F0F2B">
        <w:rPr>
          <w:rFonts w:ascii="Arial" w:hAnsi="Arial"/>
          <w:sz w:val="24"/>
        </w:rPr>
        <w:t>Brasília, 24 de janeiro de 2020.</w:t>
      </w:r>
    </w:p>
    <w:p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20035" w:rsidRPr="00520035" w:rsidRDefault="00900B1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w:t>
      </w:r>
      <w:r w:rsidR="0054214E">
        <w:rPr>
          <w:rFonts w:ascii="Arial" w:hAnsi="Arial"/>
        </w:rPr>
        <w:t>o</w:t>
      </w:r>
    </w:p>
    <w:sectPr w:rsidR="00520035" w:rsidRPr="00520035" w:rsidSect="00F12C7F">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94" w:rsidRDefault="007C4594">
      <w:r>
        <w:separator/>
      </w:r>
    </w:p>
  </w:endnote>
  <w:endnote w:type="continuationSeparator" w:id="0">
    <w:p w:rsidR="007C4594" w:rsidRDefault="007C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94" w:rsidRDefault="007C4594"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7C4594" w:rsidRDefault="007C459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94" w:rsidRDefault="007C459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B24F8">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94" w:rsidRDefault="007C4594">
      <w:r>
        <w:separator/>
      </w:r>
    </w:p>
  </w:footnote>
  <w:footnote w:type="continuationSeparator" w:id="0">
    <w:p w:rsidR="007C4594" w:rsidRDefault="007C4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94" w:rsidRDefault="007C4594" w:rsidP="00CD782E">
    <w:pPr>
      <w:pStyle w:val="Cabs"/>
      <w:rPr>
        <w:rFonts w:ascii="Arial" w:hAnsi="Arial"/>
        <w:b/>
        <w:noProof/>
        <w:sz w:val="18"/>
      </w:rPr>
    </w:pPr>
    <w:r>
      <w:rPr>
        <w:noProof/>
        <w:sz w:val="24"/>
        <w:szCs w:val="24"/>
      </w:rPr>
      <w:drawing>
        <wp:anchor distT="0" distB="0" distL="114300" distR="114300" simplePos="0" relativeHeight="251662848" behindDoc="0" locked="0" layoutInCell="1" allowOverlap="1" wp14:anchorId="76E125E5" wp14:editId="3677C684">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2C078740" wp14:editId="37DC7F29">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594" w:rsidRDefault="007C4594" w:rsidP="00CD782E">
    <w:pPr>
      <w:pStyle w:val="Cabs"/>
      <w:rPr>
        <w:rFonts w:ascii="Arial" w:hAnsi="Arial"/>
        <w:b/>
        <w:sz w:val="24"/>
      </w:rPr>
    </w:pPr>
    <w:r>
      <w:rPr>
        <w:rFonts w:ascii="Arial" w:hAnsi="Arial"/>
        <w:b/>
        <w:sz w:val="24"/>
      </w:rPr>
      <w:t xml:space="preserve">            CÂMARA DOS DEPUTADOS</w:t>
    </w:r>
  </w:p>
  <w:p w:rsidR="007C4594" w:rsidRDefault="007C4594" w:rsidP="00CD782E">
    <w:pPr>
      <w:pStyle w:val="Cabs"/>
      <w:rPr>
        <w:rFonts w:ascii="Arial" w:hAnsi="Arial"/>
        <w:b/>
      </w:rPr>
    </w:pPr>
    <w:r>
      <w:rPr>
        <w:rFonts w:ascii="Arial" w:hAnsi="Arial"/>
        <w:b/>
      </w:rPr>
      <w:t xml:space="preserve">             COMISSÃO PERMANENTE DE LICITAÇÃO</w:t>
    </w:r>
  </w:p>
  <w:p w:rsidR="007C4594" w:rsidRDefault="007C4594" w:rsidP="00CD782E">
    <w:pPr>
      <w:pStyle w:val="Cabs"/>
      <w:jc w:val="right"/>
      <w:rPr>
        <w:rFonts w:ascii="Arial" w:hAnsi="Arial"/>
        <w:b/>
        <w:sz w:val="20"/>
      </w:rPr>
    </w:pPr>
    <w:r>
      <w:rPr>
        <w:rFonts w:ascii="Arial" w:hAnsi="Arial"/>
        <w:b/>
        <w:sz w:val="20"/>
      </w:rPr>
      <w:t>Pregão Eletrônico n.     /2018</w:t>
    </w:r>
  </w:p>
  <w:p w:rsidR="007C4594" w:rsidRDefault="007C4594"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7C4594" w:rsidRDefault="007C459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94" w:rsidRDefault="007C4594" w:rsidP="004F118A">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029CAC0E" wp14:editId="4F8148B6">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7C4594" w:rsidRDefault="007C4594" w:rsidP="004F118A">
                          <w:pPr>
                            <w:pStyle w:val="Cabealho"/>
                            <w:rPr>
                              <w:rFonts w:ascii="Arial" w:hAnsi="Arial"/>
                              <w:b/>
                              <w:sz w:val="24"/>
                            </w:rPr>
                          </w:pPr>
                          <w:r>
                            <w:rPr>
                              <w:rFonts w:ascii="Arial" w:hAnsi="Arial"/>
                              <w:b/>
                              <w:sz w:val="24"/>
                            </w:rPr>
                            <w:t>CÂMARA DOS DEPUTADOS</w:t>
                          </w:r>
                        </w:p>
                        <w:p w:rsidR="007C4594" w:rsidRDefault="007C4594"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9CAC0E"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7C4594" w:rsidRDefault="007C4594" w:rsidP="004F118A">
                    <w:pPr>
                      <w:pStyle w:val="Cabealho"/>
                      <w:rPr>
                        <w:rFonts w:ascii="Arial" w:hAnsi="Arial"/>
                        <w:b/>
                        <w:sz w:val="24"/>
                      </w:rPr>
                    </w:pPr>
                    <w:r>
                      <w:rPr>
                        <w:rFonts w:ascii="Arial" w:hAnsi="Arial"/>
                        <w:b/>
                        <w:sz w:val="24"/>
                      </w:rPr>
                      <w:t>CÂMARA DOS DEPUTADOS</w:t>
                    </w:r>
                  </w:p>
                  <w:p w:rsidR="007C4594" w:rsidRDefault="007C4594"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2DCF4DBB" wp14:editId="04E5C0B9">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7C4594" w:rsidRDefault="007C4594">
    <w:pPr>
      <w:pStyle w:val="Cabs"/>
      <w:jc w:val="right"/>
      <w:rPr>
        <w:rFonts w:ascii="Arial" w:hAnsi="Arial"/>
        <w:b/>
        <w:sz w:val="20"/>
      </w:rPr>
    </w:pPr>
    <w:r w:rsidRPr="008F0F2B">
      <w:rPr>
        <w:rFonts w:ascii="Arial" w:hAnsi="Arial"/>
        <w:b/>
        <w:sz w:val="20"/>
      </w:rPr>
      <w:t>Pregão Eletrônico n. 12/2020</w:t>
    </w:r>
  </w:p>
  <w:p w:rsidR="007C4594" w:rsidRDefault="007C4594">
    <w:pPr>
      <w:pStyle w:val="Cabealho"/>
      <w:jc w:val="right"/>
      <w:rPr>
        <w:rFonts w:ascii="Arial" w:hAnsi="Arial"/>
      </w:rPr>
    </w:pPr>
    <w:r w:rsidRPr="00B6190A">
      <w:rPr>
        <w:rFonts w:ascii="Arial" w:hAnsi="Arial"/>
      </w:rPr>
      <w:t xml:space="preserve">Processo </w:t>
    </w:r>
    <w:r w:rsidRPr="00D47492">
      <w:rPr>
        <w:rFonts w:ascii="Arial" w:hAnsi="Arial"/>
      </w:rPr>
      <w:t>n. 433.929/2019</w:t>
    </w:r>
    <w:r>
      <w:rPr>
        <w:rFonts w:ascii="Arial" w:hAnsi="Arial"/>
      </w:rPr>
      <w:t xml:space="preserve"> </w:t>
    </w:r>
  </w:p>
  <w:p w:rsidR="007C4594" w:rsidRDefault="007C459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128AAB78"/>
    <w:name w:val="WW8Num62"/>
    <w:lvl w:ilvl="0">
      <w:start w:val="1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51B6D37"/>
    <w:multiLevelType w:val="multilevel"/>
    <w:tmpl w:val="515205C4"/>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9" w15:restartNumberingAfterBreak="0">
    <w:nsid w:val="250E4D99"/>
    <w:multiLevelType w:val="multilevel"/>
    <w:tmpl w:val="459AB0AA"/>
    <w:name w:val="WW8Num1123"/>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1"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FB67912"/>
    <w:multiLevelType w:val="multilevel"/>
    <w:tmpl w:val="DBDC0A62"/>
    <w:lvl w:ilvl="0">
      <w:start w:val="1"/>
      <w:numFmt w:val="decimal"/>
      <w:lvlText w:val="%1."/>
      <w:lvlJc w:val="left"/>
      <w:pPr>
        <w:ind w:left="405" w:hanging="405"/>
      </w:pPr>
      <w:rPr>
        <w:rFonts w:hint="default"/>
      </w:rPr>
    </w:lvl>
    <w:lvl w:ilvl="1">
      <w:start w:val="1"/>
      <w:numFmt w:val="decimal"/>
      <w:lvlText w:val="%1.%2)"/>
      <w:lvlJc w:val="left"/>
      <w:pPr>
        <w:ind w:left="4434" w:hanging="720"/>
      </w:pPr>
      <w:rPr>
        <w:rFonts w:hint="default"/>
      </w:rPr>
    </w:lvl>
    <w:lvl w:ilvl="2">
      <w:start w:val="1"/>
      <w:numFmt w:val="decimal"/>
      <w:lvlText w:val="%1.%2)%3."/>
      <w:lvlJc w:val="left"/>
      <w:pPr>
        <w:ind w:left="8148" w:hanging="720"/>
      </w:pPr>
      <w:rPr>
        <w:rFonts w:hint="default"/>
      </w:rPr>
    </w:lvl>
    <w:lvl w:ilvl="3">
      <w:start w:val="1"/>
      <w:numFmt w:val="decimal"/>
      <w:lvlText w:val="%1.%2)%3.%4."/>
      <w:lvlJc w:val="left"/>
      <w:pPr>
        <w:ind w:left="12222" w:hanging="1080"/>
      </w:pPr>
      <w:rPr>
        <w:rFonts w:hint="default"/>
      </w:rPr>
    </w:lvl>
    <w:lvl w:ilvl="4">
      <w:start w:val="1"/>
      <w:numFmt w:val="decimal"/>
      <w:lvlText w:val="%1.%2)%3.%4.%5."/>
      <w:lvlJc w:val="left"/>
      <w:pPr>
        <w:ind w:left="15936" w:hanging="1080"/>
      </w:pPr>
      <w:rPr>
        <w:rFonts w:hint="default"/>
      </w:rPr>
    </w:lvl>
    <w:lvl w:ilvl="5">
      <w:start w:val="1"/>
      <w:numFmt w:val="decimal"/>
      <w:lvlText w:val="%1.%2)%3.%4.%5.%6."/>
      <w:lvlJc w:val="left"/>
      <w:pPr>
        <w:ind w:left="20010" w:hanging="1440"/>
      </w:pPr>
      <w:rPr>
        <w:rFonts w:hint="default"/>
      </w:rPr>
    </w:lvl>
    <w:lvl w:ilvl="6">
      <w:start w:val="1"/>
      <w:numFmt w:val="decimal"/>
      <w:lvlText w:val="%1.%2)%3.%4.%5.%6.%7."/>
      <w:lvlJc w:val="left"/>
      <w:pPr>
        <w:ind w:left="23724" w:hanging="1440"/>
      </w:pPr>
      <w:rPr>
        <w:rFonts w:hint="default"/>
      </w:rPr>
    </w:lvl>
    <w:lvl w:ilvl="7">
      <w:start w:val="1"/>
      <w:numFmt w:val="decimal"/>
      <w:lvlText w:val="%1.%2)%3.%4.%5.%6.%7.%8."/>
      <w:lvlJc w:val="left"/>
      <w:pPr>
        <w:ind w:left="27798" w:hanging="1800"/>
      </w:pPr>
      <w:rPr>
        <w:rFonts w:hint="default"/>
      </w:rPr>
    </w:lvl>
    <w:lvl w:ilvl="8">
      <w:start w:val="1"/>
      <w:numFmt w:val="decimal"/>
      <w:lvlText w:val="%1.%2)%3.%4.%5.%6.%7.%8.%9."/>
      <w:lvlJc w:val="left"/>
      <w:pPr>
        <w:ind w:left="31872" w:hanging="2160"/>
      </w:pPr>
      <w:rPr>
        <w:rFonts w:hint="default"/>
      </w:rPr>
    </w:lvl>
  </w:abstractNum>
  <w:abstractNum w:abstractNumId="3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4AB76CF"/>
    <w:multiLevelType w:val="multilevel"/>
    <w:tmpl w:val="D0BC634A"/>
    <w:name w:val="WW8Num94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C903D35"/>
    <w:multiLevelType w:val="hybridMultilevel"/>
    <w:tmpl w:val="8B9AFC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CBE746F"/>
    <w:multiLevelType w:val="hybridMultilevel"/>
    <w:tmpl w:val="A93855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D133C63"/>
    <w:multiLevelType w:val="hybridMultilevel"/>
    <w:tmpl w:val="F5C293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A1A0D98"/>
    <w:multiLevelType w:val="hybridMultilevel"/>
    <w:tmpl w:val="C00ACB02"/>
    <w:lvl w:ilvl="0" w:tplc="29E455C4">
      <w:start w:val="1"/>
      <w:numFmt w:val="lowerLetter"/>
      <w:lvlText w:val="%1)"/>
      <w:lvlJc w:val="left"/>
      <w:pPr>
        <w:ind w:left="1571" w:hanging="360"/>
      </w:pPr>
      <w:rPr>
        <w:rFonts w:hint="default"/>
        <w:b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8"/>
  </w:num>
  <w:num w:numId="2">
    <w:abstractNumId w:val="46"/>
  </w:num>
  <w:num w:numId="3">
    <w:abstractNumId w:val="22"/>
  </w:num>
  <w:num w:numId="4">
    <w:abstractNumId w:val="23"/>
  </w:num>
  <w:num w:numId="5">
    <w:abstractNumId w:val="26"/>
  </w:num>
  <w:num w:numId="6">
    <w:abstractNumId w:val="26"/>
  </w:num>
  <w:num w:numId="7">
    <w:abstractNumId w:val="30"/>
  </w:num>
  <w:num w:numId="8">
    <w:abstractNumId w:val="27"/>
  </w:num>
  <w:num w:numId="9">
    <w:abstractNumId w:val="47"/>
  </w:num>
  <w:num w:numId="10">
    <w:abstractNumId w:val="32"/>
  </w:num>
  <w:num w:numId="11">
    <w:abstractNumId w:val="25"/>
  </w:num>
  <w:num w:numId="12">
    <w:abstractNumId w:val="37"/>
  </w:num>
  <w:num w:numId="13">
    <w:abstractNumId w:val="51"/>
  </w:num>
  <w:num w:numId="14">
    <w:abstractNumId w:val="24"/>
  </w:num>
  <w:num w:numId="15">
    <w:abstractNumId w:val="43"/>
  </w:num>
  <w:num w:numId="16">
    <w:abstractNumId w:val="29"/>
  </w:num>
  <w:num w:numId="17">
    <w:abstractNumId w:val="22"/>
  </w:num>
  <w:num w:numId="18">
    <w:abstractNumId w:val="40"/>
  </w:num>
  <w:num w:numId="19">
    <w:abstractNumId w:val="35"/>
  </w:num>
  <w:num w:numId="20">
    <w:abstractNumId w:val="42"/>
  </w:num>
  <w:num w:numId="21">
    <w:abstractNumId w:val="50"/>
  </w:num>
  <w:num w:numId="22">
    <w:abstractNumId w:val="36"/>
  </w:num>
  <w:num w:numId="23">
    <w:abstractNumId w:val="34"/>
  </w:num>
  <w:num w:numId="24">
    <w:abstractNumId w:val="52"/>
  </w:num>
  <w:num w:numId="25">
    <w:abstractNumId w:val="53"/>
  </w:num>
  <w:num w:numId="26">
    <w:abstractNumId w:val="55"/>
  </w:num>
  <w:num w:numId="2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2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11C6E"/>
    <w:rsid w:val="000123E2"/>
    <w:rsid w:val="0002135C"/>
    <w:rsid w:val="00022AB4"/>
    <w:rsid w:val="00023AC3"/>
    <w:rsid w:val="00024432"/>
    <w:rsid w:val="00025517"/>
    <w:rsid w:val="00025894"/>
    <w:rsid w:val="000321B9"/>
    <w:rsid w:val="00035ABD"/>
    <w:rsid w:val="00035FEE"/>
    <w:rsid w:val="00043251"/>
    <w:rsid w:val="000461D2"/>
    <w:rsid w:val="0005450A"/>
    <w:rsid w:val="000567E4"/>
    <w:rsid w:val="000605B4"/>
    <w:rsid w:val="000608BE"/>
    <w:rsid w:val="0006151D"/>
    <w:rsid w:val="0006527C"/>
    <w:rsid w:val="00067B61"/>
    <w:rsid w:val="0007070B"/>
    <w:rsid w:val="00073D0A"/>
    <w:rsid w:val="00082807"/>
    <w:rsid w:val="000839DC"/>
    <w:rsid w:val="00084438"/>
    <w:rsid w:val="00087803"/>
    <w:rsid w:val="00091F46"/>
    <w:rsid w:val="000961D6"/>
    <w:rsid w:val="00097BA9"/>
    <w:rsid w:val="000A3638"/>
    <w:rsid w:val="000B067F"/>
    <w:rsid w:val="000B217D"/>
    <w:rsid w:val="000B2F87"/>
    <w:rsid w:val="000B3AFB"/>
    <w:rsid w:val="000B484E"/>
    <w:rsid w:val="000B4B9C"/>
    <w:rsid w:val="000B4DA8"/>
    <w:rsid w:val="000B50ED"/>
    <w:rsid w:val="000C2E73"/>
    <w:rsid w:val="000C66D5"/>
    <w:rsid w:val="000D145E"/>
    <w:rsid w:val="000D3FD2"/>
    <w:rsid w:val="000D713D"/>
    <w:rsid w:val="000D7DBA"/>
    <w:rsid w:val="000F3543"/>
    <w:rsid w:val="00104B19"/>
    <w:rsid w:val="001067CD"/>
    <w:rsid w:val="0011069B"/>
    <w:rsid w:val="00115F78"/>
    <w:rsid w:val="0011616D"/>
    <w:rsid w:val="00123520"/>
    <w:rsid w:val="0012453B"/>
    <w:rsid w:val="001266A2"/>
    <w:rsid w:val="00130870"/>
    <w:rsid w:val="00133FAB"/>
    <w:rsid w:val="001368CD"/>
    <w:rsid w:val="00146371"/>
    <w:rsid w:val="00147826"/>
    <w:rsid w:val="001513BE"/>
    <w:rsid w:val="001526C5"/>
    <w:rsid w:val="00154481"/>
    <w:rsid w:val="001575AF"/>
    <w:rsid w:val="00157A5F"/>
    <w:rsid w:val="001664A2"/>
    <w:rsid w:val="00171E23"/>
    <w:rsid w:val="001727C9"/>
    <w:rsid w:val="001758D8"/>
    <w:rsid w:val="001761DF"/>
    <w:rsid w:val="001824CD"/>
    <w:rsid w:val="00184D85"/>
    <w:rsid w:val="00185DFD"/>
    <w:rsid w:val="001911AE"/>
    <w:rsid w:val="001A345E"/>
    <w:rsid w:val="001A3970"/>
    <w:rsid w:val="001A4AD1"/>
    <w:rsid w:val="001A4FFC"/>
    <w:rsid w:val="001B38F5"/>
    <w:rsid w:val="001C1600"/>
    <w:rsid w:val="001C3F2A"/>
    <w:rsid w:val="001C41CB"/>
    <w:rsid w:val="001C60C2"/>
    <w:rsid w:val="001C79A6"/>
    <w:rsid w:val="001C7BA5"/>
    <w:rsid w:val="001D0083"/>
    <w:rsid w:val="001D0271"/>
    <w:rsid w:val="001D031C"/>
    <w:rsid w:val="001E7652"/>
    <w:rsid w:val="001F19BE"/>
    <w:rsid w:val="001F5D9F"/>
    <w:rsid w:val="001F7BF1"/>
    <w:rsid w:val="00200E5F"/>
    <w:rsid w:val="00202910"/>
    <w:rsid w:val="00205695"/>
    <w:rsid w:val="00210E76"/>
    <w:rsid w:val="00212E55"/>
    <w:rsid w:val="00221563"/>
    <w:rsid w:val="00221C5F"/>
    <w:rsid w:val="002229CE"/>
    <w:rsid w:val="00224EB2"/>
    <w:rsid w:val="002272C3"/>
    <w:rsid w:val="002275CF"/>
    <w:rsid w:val="00231B0F"/>
    <w:rsid w:val="00243446"/>
    <w:rsid w:val="00245C81"/>
    <w:rsid w:val="00254104"/>
    <w:rsid w:val="00257B0F"/>
    <w:rsid w:val="002640A4"/>
    <w:rsid w:val="00272103"/>
    <w:rsid w:val="002740B8"/>
    <w:rsid w:val="00282ABC"/>
    <w:rsid w:val="00283BA7"/>
    <w:rsid w:val="00283CEC"/>
    <w:rsid w:val="00283E7C"/>
    <w:rsid w:val="0028592F"/>
    <w:rsid w:val="00285D1B"/>
    <w:rsid w:val="00287613"/>
    <w:rsid w:val="00290B08"/>
    <w:rsid w:val="002A15BA"/>
    <w:rsid w:val="002A683B"/>
    <w:rsid w:val="002B3BDB"/>
    <w:rsid w:val="002B3F83"/>
    <w:rsid w:val="002B5E60"/>
    <w:rsid w:val="002C3E4B"/>
    <w:rsid w:val="002C50BE"/>
    <w:rsid w:val="002D0331"/>
    <w:rsid w:val="002D2BCC"/>
    <w:rsid w:val="002D4B23"/>
    <w:rsid w:val="002D5750"/>
    <w:rsid w:val="002D692C"/>
    <w:rsid w:val="002D77E2"/>
    <w:rsid w:val="002F201D"/>
    <w:rsid w:val="002F3F4F"/>
    <w:rsid w:val="00300771"/>
    <w:rsid w:val="0030360E"/>
    <w:rsid w:val="00306AD8"/>
    <w:rsid w:val="003103DA"/>
    <w:rsid w:val="00313758"/>
    <w:rsid w:val="003200E6"/>
    <w:rsid w:val="003202E6"/>
    <w:rsid w:val="00321ADA"/>
    <w:rsid w:val="00332EA2"/>
    <w:rsid w:val="0033391C"/>
    <w:rsid w:val="00334C00"/>
    <w:rsid w:val="003418D4"/>
    <w:rsid w:val="00341D72"/>
    <w:rsid w:val="0035610D"/>
    <w:rsid w:val="003602F7"/>
    <w:rsid w:val="00361DBC"/>
    <w:rsid w:val="00363CE3"/>
    <w:rsid w:val="00367ED2"/>
    <w:rsid w:val="0037219D"/>
    <w:rsid w:val="00373972"/>
    <w:rsid w:val="00380FF6"/>
    <w:rsid w:val="00382624"/>
    <w:rsid w:val="00397103"/>
    <w:rsid w:val="003A0104"/>
    <w:rsid w:val="003A0394"/>
    <w:rsid w:val="003A4AE2"/>
    <w:rsid w:val="003A6BBA"/>
    <w:rsid w:val="003A7264"/>
    <w:rsid w:val="003B2186"/>
    <w:rsid w:val="003B4182"/>
    <w:rsid w:val="003C295E"/>
    <w:rsid w:val="003C539F"/>
    <w:rsid w:val="003C687B"/>
    <w:rsid w:val="003D0A8E"/>
    <w:rsid w:val="003D1A25"/>
    <w:rsid w:val="003E04C7"/>
    <w:rsid w:val="003E1870"/>
    <w:rsid w:val="003E5587"/>
    <w:rsid w:val="003E6E12"/>
    <w:rsid w:val="003F075C"/>
    <w:rsid w:val="003F2729"/>
    <w:rsid w:val="003F3540"/>
    <w:rsid w:val="003F4A15"/>
    <w:rsid w:val="003F505F"/>
    <w:rsid w:val="003F5088"/>
    <w:rsid w:val="004032DE"/>
    <w:rsid w:val="004117E3"/>
    <w:rsid w:val="0041355A"/>
    <w:rsid w:val="004150CA"/>
    <w:rsid w:val="00417DF9"/>
    <w:rsid w:val="00422224"/>
    <w:rsid w:val="00424E3F"/>
    <w:rsid w:val="0043275D"/>
    <w:rsid w:val="00444F5F"/>
    <w:rsid w:val="00446011"/>
    <w:rsid w:val="00447D08"/>
    <w:rsid w:val="00452745"/>
    <w:rsid w:val="00452960"/>
    <w:rsid w:val="00453899"/>
    <w:rsid w:val="00457B28"/>
    <w:rsid w:val="00463568"/>
    <w:rsid w:val="00482E54"/>
    <w:rsid w:val="00485356"/>
    <w:rsid w:val="00486622"/>
    <w:rsid w:val="004925E3"/>
    <w:rsid w:val="00495DCF"/>
    <w:rsid w:val="0049655E"/>
    <w:rsid w:val="004A171F"/>
    <w:rsid w:val="004B09D0"/>
    <w:rsid w:val="004B5F78"/>
    <w:rsid w:val="004C4CE9"/>
    <w:rsid w:val="004D4478"/>
    <w:rsid w:val="004D5C49"/>
    <w:rsid w:val="004E2B9B"/>
    <w:rsid w:val="004E3EB2"/>
    <w:rsid w:val="004E6850"/>
    <w:rsid w:val="004F118A"/>
    <w:rsid w:val="00500F05"/>
    <w:rsid w:val="00503D36"/>
    <w:rsid w:val="00504DC5"/>
    <w:rsid w:val="00505E0A"/>
    <w:rsid w:val="00505EB3"/>
    <w:rsid w:val="00507DED"/>
    <w:rsid w:val="00511007"/>
    <w:rsid w:val="00512B0A"/>
    <w:rsid w:val="005179D3"/>
    <w:rsid w:val="00520035"/>
    <w:rsid w:val="00520FF3"/>
    <w:rsid w:val="00521989"/>
    <w:rsid w:val="00522337"/>
    <w:rsid w:val="00531C7E"/>
    <w:rsid w:val="005337C4"/>
    <w:rsid w:val="0054214E"/>
    <w:rsid w:val="0055030B"/>
    <w:rsid w:val="00552CC4"/>
    <w:rsid w:val="0055341B"/>
    <w:rsid w:val="00553655"/>
    <w:rsid w:val="00557D61"/>
    <w:rsid w:val="0056168C"/>
    <w:rsid w:val="00564AB2"/>
    <w:rsid w:val="00567CAD"/>
    <w:rsid w:val="00573FA0"/>
    <w:rsid w:val="00574793"/>
    <w:rsid w:val="005816FE"/>
    <w:rsid w:val="00581ADF"/>
    <w:rsid w:val="005830A9"/>
    <w:rsid w:val="00584280"/>
    <w:rsid w:val="00585E0C"/>
    <w:rsid w:val="005865CF"/>
    <w:rsid w:val="00590CA2"/>
    <w:rsid w:val="005B3F52"/>
    <w:rsid w:val="005B451B"/>
    <w:rsid w:val="005B78B9"/>
    <w:rsid w:val="005C0673"/>
    <w:rsid w:val="005C2ABC"/>
    <w:rsid w:val="005C53D7"/>
    <w:rsid w:val="005C6780"/>
    <w:rsid w:val="005C701C"/>
    <w:rsid w:val="005D181F"/>
    <w:rsid w:val="005D4CAC"/>
    <w:rsid w:val="005D52EF"/>
    <w:rsid w:val="005D5D1A"/>
    <w:rsid w:val="005E196B"/>
    <w:rsid w:val="005E21C3"/>
    <w:rsid w:val="005E45CC"/>
    <w:rsid w:val="005E4B65"/>
    <w:rsid w:val="005E4C0E"/>
    <w:rsid w:val="005E5E4E"/>
    <w:rsid w:val="005E7F4B"/>
    <w:rsid w:val="005F5940"/>
    <w:rsid w:val="005F6D5F"/>
    <w:rsid w:val="00600D91"/>
    <w:rsid w:val="00601220"/>
    <w:rsid w:val="00602F8C"/>
    <w:rsid w:val="00613924"/>
    <w:rsid w:val="00617BAC"/>
    <w:rsid w:val="00632502"/>
    <w:rsid w:val="00635C28"/>
    <w:rsid w:val="006364FC"/>
    <w:rsid w:val="00642BBB"/>
    <w:rsid w:val="0064730E"/>
    <w:rsid w:val="00651DD5"/>
    <w:rsid w:val="006528D4"/>
    <w:rsid w:val="006545F9"/>
    <w:rsid w:val="00665FAA"/>
    <w:rsid w:val="006702D5"/>
    <w:rsid w:val="00677AFA"/>
    <w:rsid w:val="00680AE4"/>
    <w:rsid w:val="00681904"/>
    <w:rsid w:val="00682E4D"/>
    <w:rsid w:val="006839E9"/>
    <w:rsid w:val="006905DF"/>
    <w:rsid w:val="006912D4"/>
    <w:rsid w:val="0069414E"/>
    <w:rsid w:val="0069553C"/>
    <w:rsid w:val="006A1533"/>
    <w:rsid w:val="006A4713"/>
    <w:rsid w:val="006A729B"/>
    <w:rsid w:val="006A79A3"/>
    <w:rsid w:val="006B33F6"/>
    <w:rsid w:val="006B392F"/>
    <w:rsid w:val="006C18AA"/>
    <w:rsid w:val="006C4339"/>
    <w:rsid w:val="006C4EF2"/>
    <w:rsid w:val="006C5693"/>
    <w:rsid w:val="006D124B"/>
    <w:rsid w:val="006D2543"/>
    <w:rsid w:val="006D3529"/>
    <w:rsid w:val="006D60E5"/>
    <w:rsid w:val="006E237A"/>
    <w:rsid w:val="006E4E07"/>
    <w:rsid w:val="006E7012"/>
    <w:rsid w:val="006E7E36"/>
    <w:rsid w:val="006F0F42"/>
    <w:rsid w:val="00700580"/>
    <w:rsid w:val="00700638"/>
    <w:rsid w:val="00700BBB"/>
    <w:rsid w:val="0070693D"/>
    <w:rsid w:val="00707D86"/>
    <w:rsid w:val="00713711"/>
    <w:rsid w:val="007179B2"/>
    <w:rsid w:val="00720083"/>
    <w:rsid w:val="00724E09"/>
    <w:rsid w:val="00727840"/>
    <w:rsid w:val="00737BFF"/>
    <w:rsid w:val="007434B9"/>
    <w:rsid w:val="007452CC"/>
    <w:rsid w:val="007461EB"/>
    <w:rsid w:val="00746806"/>
    <w:rsid w:val="00747942"/>
    <w:rsid w:val="00751C24"/>
    <w:rsid w:val="0075654F"/>
    <w:rsid w:val="00760AC9"/>
    <w:rsid w:val="007616FB"/>
    <w:rsid w:val="00764957"/>
    <w:rsid w:val="007723A4"/>
    <w:rsid w:val="00773DF9"/>
    <w:rsid w:val="0079466F"/>
    <w:rsid w:val="00795629"/>
    <w:rsid w:val="0079592C"/>
    <w:rsid w:val="007A2DF2"/>
    <w:rsid w:val="007A5CBC"/>
    <w:rsid w:val="007A663C"/>
    <w:rsid w:val="007B0D02"/>
    <w:rsid w:val="007B273F"/>
    <w:rsid w:val="007B524C"/>
    <w:rsid w:val="007B5997"/>
    <w:rsid w:val="007C26C1"/>
    <w:rsid w:val="007C3AE8"/>
    <w:rsid w:val="007C4594"/>
    <w:rsid w:val="007E11B0"/>
    <w:rsid w:val="007E1FA8"/>
    <w:rsid w:val="007E28EE"/>
    <w:rsid w:val="007E4040"/>
    <w:rsid w:val="007E509F"/>
    <w:rsid w:val="007E5281"/>
    <w:rsid w:val="007F03E2"/>
    <w:rsid w:val="007F210C"/>
    <w:rsid w:val="007F2CB0"/>
    <w:rsid w:val="007F3E23"/>
    <w:rsid w:val="007F57D5"/>
    <w:rsid w:val="007F5A97"/>
    <w:rsid w:val="007F7FB1"/>
    <w:rsid w:val="008011BF"/>
    <w:rsid w:val="00804076"/>
    <w:rsid w:val="00804320"/>
    <w:rsid w:val="00806961"/>
    <w:rsid w:val="00807DF8"/>
    <w:rsid w:val="0081245C"/>
    <w:rsid w:val="00814238"/>
    <w:rsid w:val="0081512E"/>
    <w:rsid w:val="00815882"/>
    <w:rsid w:val="0082298C"/>
    <w:rsid w:val="00826A0E"/>
    <w:rsid w:val="00831EA7"/>
    <w:rsid w:val="00832783"/>
    <w:rsid w:val="008409DF"/>
    <w:rsid w:val="00841FE4"/>
    <w:rsid w:val="008455E2"/>
    <w:rsid w:val="00845EFC"/>
    <w:rsid w:val="00855746"/>
    <w:rsid w:val="008607D6"/>
    <w:rsid w:val="00862A79"/>
    <w:rsid w:val="00863E81"/>
    <w:rsid w:val="0086732A"/>
    <w:rsid w:val="00871BBE"/>
    <w:rsid w:val="00881558"/>
    <w:rsid w:val="0089386B"/>
    <w:rsid w:val="008944DA"/>
    <w:rsid w:val="008A23C6"/>
    <w:rsid w:val="008B0089"/>
    <w:rsid w:val="008B3D0F"/>
    <w:rsid w:val="008B4210"/>
    <w:rsid w:val="008B562F"/>
    <w:rsid w:val="008B5BA0"/>
    <w:rsid w:val="008B74A4"/>
    <w:rsid w:val="008C0A40"/>
    <w:rsid w:val="008C3190"/>
    <w:rsid w:val="008C537D"/>
    <w:rsid w:val="008C6FAF"/>
    <w:rsid w:val="008E0188"/>
    <w:rsid w:val="008E18ED"/>
    <w:rsid w:val="008E1CA3"/>
    <w:rsid w:val="008E4A99"/>
    <w:rsid w:val="008E586E"/>
    <w:rsid w:val="008E68B1"/>
    <w:rsid w:val="008E6ABC"/>
    <w:rsid w:val="008E73C4"/>
    <w:rsid w:val="008F0C4D"/>
    <w:rsid w:val="008F0F2B"/>
    <w:rsid w:val="00900B1F"/>
    <w:rsid w:val="00903122"/>
    <w:rsid w:val="00903D40"/>
    <w:rsid w:val="009102F6"/>
    <w:rsid w:val="00913EAC"/>
    <w:rsid w:val="00913F1A"/>
    <w:rsid w:val="00914022"/>
    <w:rsid w:val="00916529"/>
    <w:rsid w:val="00917C3A"/>
    <w:rsid w:val="009200E5"/>
    <w:rsid w:val="00921D0F"/>
    <w:rsid w:val="0092610C"/>
    <w:rsid w:val="00926FB9"/>
    <w:rsid w:val="00927560"/>
    <w:rsid w:val="00934D04"/>
    <w:rsid w:val="009353C7"/>
    <w:rsid w:val="0093602A"/>
    <w:rsid w:val="009402BA"/>
    <w:rsid w:val="00941C93"/>
    <w:rsid w:val="009462B0"/>
    <w:rsid w:val="00946D83"/>
    <w:rsid w:val="009470F1"/>
    <w:rsid w:val="009531AD"/>
    <w:rsid w:val="009534BC"/>
    <w:rsid w:val="00953C76"/>
    <w:rsid w:val="00953CE2"/>
    <w:rsid w:val="0095618B"/>
    <w:rsid w:val="00956DDC"/>
    <w:rsid w:val="0096027F"/>
    <w:rsid w:val="00966600"/>
    <w:rsid w:val="00971226"/>
    <w:rsid w:val="00972760"/>
    <w:rsid w:val="00972C15"/>
    <w:rsid w:val="0097340F"/>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7BCD"/>
    <w:rsid w:val="009B2929"/>
    <w:rsid w:val="009B4939"/>
    <w:rsid w:val="009B6BB9"/>
    <w:rsid w:val="009B72EC"/>
    <w:rsid w:val="009C056B"/>
    <w:rsid w:val="009D4A27"/>
    <w:rsid w:val="009E06C9"/>
    <w:rsid w:val="009E0BB0"/>
    <w:rsid w:val="009E2C4E"/>
    <w:rsid w:val="009E4011"/>
    <w:rsid w:val="009E532D"/>
    <w:rsid w:val="009E6A95"/>
    <w:rsid w:val="009F0620"/>
    <w:rsid w:val="009F49BC"/>
    <w:rsid w:val="009F7402"/>
    <w:rsid w:val="009F77C2"/>
    <w:rsid w:val="00A055D1"/>
    <w:rsid w:val="00A06CBE"/>
    <w:rsid w:val="00A1134F"/>
    <w:rsid w:val="00A12DEC"/>
    <w:rsid w:val="00A25B29"/>
    <w:rsid w:val="00A33544"/>
    <w:rsid w:val="00A33F48"/>
    <w:rsid w:val="00A4247D"/>
    <w:rsid w:val="00A444C3"/>
    <w:rsid w:val="00A44BD2"/>
    <w:rsid w:val="00A47CCB"/>
    <w:rsid w:val="00A51AFD"/>
    <w:rsid w:val="00A60269"/>
    <w:rsid w:val="00A72503"/>
    <w:rsid w:val="00A73E64"/>
    <w:rsid w:val="00A7726C"/>
    <w:rsid w:val="00A77CC5"/>
    <w:rsid w:val="00A77D30"/>
    <w:rsid w:val="00A80898"/>
    <w:rsid w:val="00A835A6"/>
    <w:rsid w:val="00A84EEE"/>
    <w:rsid w:val="00A90740"/>
    <w:rsid w:val="00A9222F"/>
    <w:rsid w:val="00A95120"/>
    <w:rsid w:val="00AA1002"/>
    <w:rsid w:val="00AA22E4"/>
    <w:rsid w:val="00AB0D4E"/>
    <w:rsid w:val="00AB2E30"/>
    <w:rsid w:val="00AC096E"/>
    <w:rsid w:val="00AC58B0"/>
    <w:rsid w:val="00AC6D1E"/>
    <w:rsid w:val="00AD088F"/>
    <w:rsid w:val="00AD3E29"/>
    <w:rsid w:val="00AE03BF"/>
    <w:rsid w:val="00AE2E82"/>
    <w:rsid w:val="00AE7DF1"/>
    <w:rsid w:val="00AF01E6"/>
    <w:rsid w:val="00AF36E6"/>
    <w:rsid w:val="00AF739A"/>
    <w:rsid w:val="00AF7D77"/>
    <w:rsid w:val="00B03B50"/>
    <w:rsid w:val="00B066EB"/>
    <w:rsid w:val="00B068FB"/>
    <w:rsid w:val="00B111C8"/>
    <w:rsid w:val="00B113CA"/>
    <w:rsid w:val="00B136EF"/>
    <w:rsid w:val="00B14DA5"/>
    <w:rsid w:val="00B16DA2"/>
    <w:rsid w:val="00B21E70"/>
    <w:rsid w:val="00B2289E"/>
    <w:rsid w:val="00B24746"/>
    <w:rsid w:val="00B35792"/>
    <w:rsid w:val="00B4197D"/>
    <w:rsid w:val="00B529B8"/>
    <w:rsid w:val="00B54424"/>
    <w:rsid w:val="00B54E33"/>
    <w:rsid w:val="00B55C85"/>
    <w:rsid w:val="00B573D5"/>
    <w:rsid w:val="00B6190A"/>
    <w:rsid w:val="00B63348"/>
    <w:rsid w:val="00B6543F"/>
    <w:rsid w:val="00B65680"/>
    <w:rsid w:val="00B66E96"/>
    <w:rsid w:val="00B67E19"/>
    <w:rsid w:val="00B7049F"/>
    <w:rsid w:val="00B7129E"/>
    <w:rsid w:val="00B71710"/>
    <w:rsid w:val="00B74CEE"/>
    <w:rsid w:val="00B75AD8"/>
    <w:rsid w:val="00B82D41"/>
    <w:rsid w:val="00B84B8A"/>
    <w:rsid w:val="00B84ECE"/>
    <w:rsid w:val="00B856AA"/>
    <w:rsid w:val="00B85871"/>
    <w:rsid w:val="00B90D48"/>
    <w:rsid w:val="00B92D5B"/>
    <w:rsid w:val="00BA05F3"/>
    <w:rsid w:val="00BA40ED"/>
    <w:rsid w:val="00BA5FF3"/>
    <w:rsid w:val="00BA6716"/>
    <w:rsid w:val="00BB24F8"/>
    <w:rsid w:val="00BB2C65"/>
    <w:rsid w:val="00BC3140"/>
    <w:rsid w:val="00BD29EC"/>
    <w:rsid w:val="00BE3D4B"/>
    <w:rsid w:val="00BF378A"/>
    <w:rsid w:val="00BF60D2"/>
    <w:rsid w:val="00BF69C9"/>
    <w:rsid w:val="00C01254"/>
    <w:rsid w:val="00C06D1F"/>
    <w:rsid w:val="00C100FE"/>
    <w:rsid w:val="00C1080F"/>
    <w:rsid w:val="00C11206"/>
    <w:rsid w:val="00C137DB"/>
    <w:rsid w:val="00C15154"/>
    <w:rsid w:val="00C2556C"/>
    <w:rsid w:val="00C307F4"/>
    <w:rsid w:val="00C338DD"/>
    <w:rsid w:val="00C357AB"/>
    <w:rsid w:val="00C3702D"/>
    <w:rsid w:val="00C4006C"/>
    <w:rsid w:val="00C414D5"/>
    <w:rsid w:val="00C45697"/>
    <w:rsid w:val="00C47061"/>
    <w:rsid w:val="00C67E90"/>
    <w:rsid w:val="00C700A5"/>
    <w:rsid w:val="00C70D9E"/>
    <w:rsid w:val="00C7261C"/>
    <w:rsid w:val="00C76DB3"/>
    <w:rsid w:val="00C81907"/>
    <w:rsid w:val="00C85A18"/>
    <w:rsid w:val="00C86987"/>
    <w:rsid w:val="00C87AC7"/>
    <w:rsid w:val="00C90C3E"/>
    <w:rsid w:val="00C95500"/>
    <w:rsid w:val="00C95615"/>
    <w:rsid w:val="00C97677"/>
    <w:rsid w:val="00CA232F"/>
    <w:rsid w:val="00CA31B0"/>
    <w:rsid w:val="00CB17F4"/>
    <w:rsid w:val="00CB6410"/>
    <w:rsid w:val="00CC17F5"/>
    <w:rsid w:val="00CC440A"/>
    <w:rsid w:val="00CC5BC1"/>
    <w:rsid w:val="00CC7BF7"/>
    <w:rsid w:val="00CD0EDC"/>
    <w:rsid w:val="00CD4A6A"/>
    <w:rsid w:val="00CD5296"/>
    <w:rsid w:val="00CD55DB"/>
    <w:rsid w:val="00CD782E"/>
    <w:rsid w:val="00CE1AE0"/>
    <w:rsid w:val="00CE312B"/>
    <w:rsid w:val="00CE57A0"/>
    <w:rsid w:val="00CE622B"/>
    <w:rsid w:val="00CF173C"/>
    <w:rsid w:val="00CF7182"/>
    <w:rsid w:val="00D05DB7"/>
    <w:rsid w:val="00D11D2D"/>
    <w:rsid w:val="00D12858"/>
    <w:rsid w:val="00D202B7"/>
    <w:rsid w:val="00D22E0B"/>
    <w:rsid w:val="00D24E62"/>
    <w:rsid w:val="00D342CA"/>
    <w:rsid w:val="00D47492"/>
    <w:rsid w:val="00D5030C"/>
    <w:rsid w:val="00D56A36"/>
    <w:rsid w:val="00D56DA4"/>
    <w:rsid w:val="00D56E4B"/>
    <w:rsid w:val="00D62BCA"/>
    <w:rsid w:val="00D75C0E"/>
    <w:rsid w:val="00D778E7"/>
    <w:rsid w:val="00D77FC4"/>
    <w:rsid w:val="00D92ECA"/>
    <w:rsid w:val="00D93DA1"/>
    <w:rsid w:val="00D9609A"/>
    <w:rsid w:val="00DA20FB"/>
    <w:rsid w:val="00DA2B13"/>
    <w:rsid w:val="00DA412F"/>
    <w:rsid w:val="00DA526B"/>
    <w:rsid w:val="00DA639F"/>
    <w:rsid w:val="00DA6D3C"/>
    <w:rsid w:val="00DB2A52"/>
    <w:rsid w:val="00DB2C14"/>
    <w:rsid w:val="00DB2DBB"/>
    <w:rsid w:val="00DB6983"/>
    <w:rsid w:val="00DC0ED5"/>
    <w:rsid w:val="00DC5A0A"/>
    <w:rsid w:val="00DD31BF"/>
    <w:rsid w:val="00DD63A2"/>
    <w:rsid w:val="00DD67F2"/>
    <w:rsid w:val="00DE14AC"/>
    <w:rsid w:val="00DE5EC5"/>
    <w:rsid w:val="00E0361A"/>
    <w:rsid w:val="00E03C59"/>
    <w:rsid w:val="00E06B3F"/>
    <w:rsid w:val="00E10130"/>
    <w:rsid w:val="00E14EB9"/>
    <w:rsid w:val="00E1598E"/>
    <w:rsid w:val="00E20DBB"/>
    <w:rsid w:val="00E21FD5"/>
    <w:rsid w:val="00E25D0C"/>
    <w:rsid w:val="00E307ED"/>
    <w:rsid w:val="00E3115C"/>
    <w:rsid w:val="00E32FCC"/>
    <w:rsid w:val="00E36E9E"/>
    <w:rsid w:val="00E4664B"/>
    <w:rsid w:val="00E46F2F"/>
    <w:rsid w:val="00E512DF"/>
    <w:rsid w:val="00E561B7"/>
    <w:rsid w:val="00E57763"/>
    <w:rsid w:val="00E60504"/>
    <w:rsid w:val="00E61B14"/>
    <w:rsid w:val="00E63B08"/>
    <w:rsid w:val="00E702D3"/>
    <w:rsid w:val="00E71CDE"/>
    <w:rsid w:val="00E72AA5"/>
    <w:rsid w:val="00E74913"/>
    <w:rsid w:val="00E7531E"/>
    <w:rsid w:val="00E806EE"/>
    <w:rsid w:val="00E854C2"/>
    <w:rsid w:val="00E96220"/>
    <w:rsid w:val="00E96493"/>
    <w:rsid w:val="00EA219B"/>
    <w:rsid w:val="00EA6FF9"/>
    <w:rsid w:val="00EA7BBD"/>
    <w:rsid w:val="00EB36F2"/>
    <w:rsid w:val="00EB67F4"/>
    <w:rsid w:val="00EC335C"/>
    <w:rsid w:val="00EC4A9A"/>
    <w:rsid w:val="00ED122A"/>
    <w:rsid w:val="00ED316E"/>
    <w:rsid w:val="00ED4E1C"/>
    <w:rsid w:val="00ED5B80"/>
    <w:rsid w:val="00ED731D"/>
    <w:rsid w:val="00EE4978"/>
    <w:rsid w:val="00EE5831"/>
    <w:rsid w:val="00EF59E5"/>
    <w:rsid w:val="00EF66DB"/>
    <w:rsid w:val="00F009C0"/>
    <w:rsid w:val="00F02F21"/>
    <w:rsid w:val="00F10644"/>
    <w:rsid w:val="00F12C7F"/>
    <w:rsid w:val="00F12CFA"/>
    <w:rsid w:val="00F20805"/>
    <w:rsid w:val="00F243FA"/>
    <w:rsid w:val="00F25E9C"/>
    <w:rsid w:val="00F30B50"/>
    <w:rsid w:val="00F34A7F"/>
    <w:rsid w:val="00F41A51"/>
    <w:rsid w:val="00F43FC7"/>
    <w:rsid w:val="00F47095"/>
    <w:rsid w:val="00F5336A"/>
    <w:rsid w:val="00F54050"/>
    <w:rsid w:val="00F628BE"/>
    <w:rsid w:val="00F656AA"/>
    <w:rsid w:val="00F70C05"/>
    <w:rsid w:val="00F779D0"/>
    <w:rsid w:val="00F85E53"/>
    <w:rsid w:val="00F86114"/>
    <w:rsid w:val="00F93E1E"/>
    <w:rsid w:val="00F95438"/>
    <w:rsid w:val="00FA2266"/>
    <w:rsid w:val="00FA3E91"/>
    <w:rsid w:val="00FA4114"/>
    <w:rsid w:val="00FA4462"/>
    <w:rsid w:val="00FB10B6"/>
    <w:rsid w:val="00FB323F"/>
    <w:rsid w:val="00FC21B1"/>
    <w:rsid w:val="00FC739D"/>
    <w:rsid w:val="00FD1C1A"/>
    <w:rsid w:val="00FD2761"/>
    <w:rsid w:val="00FE37B9"/>
    <w:rsid w:val="00FE721C"/>
    <w:rsid w:val="00FF0775"/>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shapelayout v:ext="edit">
      <o:idmap v:ext="edit" data="1"/>
    </o:shapelayout>
  </w:shapeDefaults>
  <w:decimalSymbol w:val=","/>
  <w:listSeparator w:val=";"/>
  <w15:docId w15:val="{278298BF-5F12-4822-B53A-0DB50AD5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9B6BB9"/>
    <w:pPr>
      <w:keepNext/>
      <w:jc w:val="center"/>
      <w:outlineLvl w:val="1"/>
    </w:pPr>
    <w:rPr>
      <w:rFonts w:ascii="Arial" w:hAnsi="Arial" w:cs="Arial"/>
      <w:b/>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7"/>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character" w:customStyle="1" w:styleId="Ttulo2Char">
    <w:name w:val="Título 2 Char"/>
    <w:basedOn w:val="Fontepargpadro"/>
    <w:link w:val="Ttulo2"/>
    <w:uiPriority w:val="9"/>
    <w:rsid w:val="009B6BB9"/>
    <w:rPr>
      <w:rFonts w:ascii="Arial" w:hAnsi="Arial" w:cs="Arial"/>
      <w:b/>
    </w:rPr>
  </w:style>
  <w:style w:type="paragraph" w:styleId="Corpodetexto2">
    <w:name w:val="Body Text 2"/>
    <w:basedOn w:val="Normal"/>
    <w:link w:val="Corpodetexto2Char"/>
    <w:uiPriority w:val="99"/>
    <w:unhideWhenUsed/>
    <w:rsid w:val="00F12CFA"/>
    <w:pPr>
      <w:jc w:val="both"/>
    </w:pPr>
    <w:rPr>
      <w:rFonts w:ascii="Arial" w:hAnsi="Arial" w:cs="Arial"/>
      <w:b/>
      <w:color w:val="FFFFFF" w:themeColor="background1"/>
      <w:sz w:val="24"/>
    </w:rPr>
  </w:style>
  <w:style w:type="character" w:customStyle="1" w:styleId="Corpodetexto2Char">
    <w:name w:val="Corpo de texto 2 Char"/>
    <w:basedOn w:val="Fontepargpadro"/>
    <w:link w:val="Corpodetexto2"/>
    <w:uiPriority w:val="99"/>
    <w:rsid w:val="00F12CFA"/>
    <w:rPr>
      <w:rFonts w:ascii="Arial" w:hAnsi="Arial" w:cs="Arial"/>
      <w:b/>
      <w:color w:val="FFFFFF" w:themeColor="background1"/>
      <w:sz w:val="24"/>
    </w:rPr>
  </w:style>
  <w:style w:type="character" w:styleId="Refdecomentrio">
    <w:name w:val="annotation reference"/>
    <w:basedOn w:val="Fontepargpadro"/>
    <w:uiPriority w:val="99"/>
    <w:semiHidden/>
    <w:unhideWhenUsed/>
    <w:rsid w:val="00A835A6"/>
    <w:rPr>
      <w:sz w:val="16"/>
      <w:szCs w:val="16"/>
    </w:rPr>
  </w:style>
  <w:style w:type="paragraph" w:styleId="Textodecomentrio">
    <w:name w:val="annotation text"/>
    <w:basedOn w:val="Normal"/>
    <w:link w:val="TextodecomentrioChar"/>
    <w:uiPriority w:val="99"/>
    <w:semiHidden/>
    <w:unhideWhenUsed/>
    <w:rsid w:val="00A835A6"/>
  </w:style>
  <w:style w:type="character" w:customStyle="1" w:styleId="TextodecomentrioChar">
    <w:name w:val="Texto de comentário Char"/>
    <w:basedOn w:val="Fontepargpadro"/>
    <w:link w:val="Textodecomentrio"/>
    <w:uiPriority w:val="99"/>
    <w:semiHidden/>
    <w:rsid w:val="00A835A6"/>
  </w:style>
  <w:style w:type="paragraph" w:styleId="Assuntodocomentrio">
    <w:name w:val="annotation subject"/>
    <w:basedOn w:val="Textodecomentrio"/>
    <w:next w:val="Textodecomentrio"/>
    <w:link w:val="AssuntodocomentrioChar"/>
    <w:uiPriority w:val="99"/>
    <w:semiHidden/>
    <w:unhideWhenUsed/>
    <w:rsid w:val="00A835A6"/>
    <w:rPr>
      <w:b/>
      <w:bCs/>
    </w:rPr>
  </w:style>
  <w:style w:type="character" w:customStyle="1" w:styleId="AssuntodocomentrioChar">
    <w:name w:val="Assunto do comentário Char"/>
    <w:basedOn w:val="TextodecomentrioChar"/>
    <w:link w:val="Assuntodocomentrio"/>
    <w:uiPriority w:val="99"/>
    <w:semiHidden/>
    <w:rsid w:val="00A835A6"/>
    <w:rPr>
      <w:b/>
      <w:bCs/>
    </w:rPr>
  </w:style>
  <w:style w:type="paragraph" w:styleId="Reviso">
    <w:name w:val="Revision"/>
    <w:hidden/>
    <w:uiPriority w:val="99"/>
    <w:semiHidden/>
    <w:rsid w:val="00CD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090C4-AB5D-489E-99CF-E09FE5D1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54</Pages>
  <Words>17467</Words>
  <Characters>94324</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111568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14</cp:revision>
  <cp:lastPrinted>2015-02-05T18:04:00Z</cp:lastPrinted>
  <dcterms:created xsi:type="dcterms:W3CDTF">2019-11-18T13:03:00Z</dcterms:created>
  <dcterms:modified xsi:type="dcterms:W3CDTF">2020-01-24T16:56:00Z</dcterms:modified>
</cp:coreProperties>
</file>