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2F" w:rsidRPr="000339DA" w:rsidRDefault="008B562F">
      <w:pPr>
        <w:jc w:val="center"/>
        <w:rPr>
          <w:rFonts w:ascii="Arial" w:hAnsi="Arial"/>
          <w:b/>
          <w:sz w:val="24"/>
        </w:rPr>
      </w:pPr>
      <w:r w:rsidRPr="000339DA">
        <w:rPr>
          <w:rFonts w:ascii="Arial" w:hAnsi="Arial"/>
          <w:b/>
          <w:sz w:val="24"/>
        </w:rPr>
        <w:t xml:space="preserve">EDITAL DO PREGÃO ELETRÔNICO N.  </w:t>
      </w:r>
      <w:r w:rsidR="00F31049">
        <w:rPr>
          <w:rFonts w:ascii="Arial" w:hAnsi="Arial"/>
          <w:b/>
          <w:sz w:val="24"/>
        </w:rPr>
        <w:t>22</w:t>
      </w:r>
      <w:r w:rsidR="00BB0858" w:rsidRPr="000339DA">
        <w:rPr>
          <w:rFonts w:ascii="Arial" w:hAnsi="Arial"/>
          <w:b/>
          <w:sz w:val="24"/>
        </w:rPr>
        <w:t>/</w:t>
      </w:r>
      <w:r w:rsidR="00761B03">
        <w:rPr>
          <w:rFonts w:ascii="Arial" w:hAnsi="Arial"/>
          <w:b/>
          <w:sz w:val="24"/>
        </w:rPr>
        <w:t>16</w:t>
      </w:r>
    </w:p>
    <w:p w:rsidR="008B562F" w:rsidRPr="000339DA" w:rsidRDefault="008B562F">
      <w:pPr>
        <w:jc w:val="center"/>
        <w:rPr>
          <w:rFonts w:ascii="Arial" w:hAnsi="Arial"/>
          <w:b/>
          <w:sz w:val="22"/>
        </w:rPr>
      </w:pPr>
    </w:p>
    <w:p w:rsidR="008B562F" w:rsidRPr="000339DA" w:rsidRDefault="008B562F" w:rsidP="0081245C">
      <w:pPr>
        <w:pStyle w:val="t3ftulon3fvel1negrito"/>
        <w:tabs>
          <w:tab w:val="left" w:pos="360"/>
        </w:tabs>
        <w:spacing w:before="0" w:after="120"/>
        <w:ind w:left="357"/>
        <w:jc w:val="both"/>
        <w:rPr>
          <w:b w:val="0"/>
          <w:sz w:val="24"/>
        </w:rPr>
      </w:pPr>
      <w:r w:rsidRPr="000339DA">
        <w:rPr>
          <w:sz w:val="24"/>
        </w:rPr>
        <w:t>Objeto:</w:t>
      </w:r>
      <w:r w:rsidRPr="000339DA">
        <w:rPr>
          <w:b w:val="0"/>
          <w:sz w:val="24"/>
        </w:rPr>
        <w:t xml:space="preserve"> </w:t>
      </w:r>
      <w:r w:rsidR="002B3BDB" w:rsidRPr="000339DA">
        <w:rPr>
          <w:b w:val="0"/>
          <w:sz w:val="24"/>
        </w:rPr>
        <w:t>Prestação</w:t>
      </w:r>
      <w:r w:rsidR="00495DCF" w:rsidRPr="000339DA">
        <w:rPr>
          <w:b w:val="0"/>
          <w:sz w:val="24"/>
        </w:rPr>
        <w:t xml:space="preserve"> </w:t>
      </w:r>
      <w:r w:rsidRPr="000339DA">
        <w:rPr>
          <w:b w:val="0"/>
          <w:sz w:val="24"/>
        </w:rPr>
        <w:t>de</w:t>
      </w:r>
      <w:r w:rsidR="002B3BDB" w:rsidRPr="000339DA">
        <w:rPr>
          <w:b w:val="0"/>
          <w:sz w:val="24"/>
        </w:rPr>
        <w:t xml:space="preserve"> </w:t>
      </w:r>
      <w:bookmarkStart w:id="0" w:name="_GoBack"/>
      <w:bookmarkEnd w:id="0"/>
      <w:r w:rsidR="002B3BDB" w:rsidRPr="000339DA">
        <w:rPr>
          <w:b w:val="0"/>
          <w:sz w:val="24"/>
        </w:rPr>
        <w:t xml:space="preserve">serviços </w:t>
      </w:r>
      <w:r w:rsidR="00C617C6" w:rsidRPr="000339DA">
        <w:rPr>
          <w:b w:val="0"/>
          <w:sz w:val="24"/>
        </w:rPr>
        <w:t xml:space="preserve">continuados </w:t>
      </w:r>
      <w:r w:rsidR="008C50A4" w:rsidRPr="000339DA">
        <w:rPr>
          <w:b w:val="0"/>
          <w:sz w:val="24"/>
        </w:rPr>
        <w:t xml:space="preserve">na área de manutenção </w:t>
      </w:r>
      <w:r w:rsidR="00B57DDA" w:rsidRPr="000339DA">
        <w:rPr>
          <w:b w:val="0"/>
          <w:sz w:val="24"/>
        </w:rPr>
        <w:t>em equipamentos gráficos industriais, de refrigeração e de transporte vertical e horizontal</w:t>
      </w:r>
      <w:r w:rsidR="009221B2" w:rsidRPr="000339DA">
        <w:rPr>
          <w:b w:val="0"/>
          <w:sz w:val="24"/>
        </w:rPr>
        <w:t>, pelo período de doze meses</w:t>
      </w:r>
      <w:r w:rsidR="00A64011" w:rsidRPr="000339DA">
        <w:rPr>
          <w:b w:val="0"/>
          <w:sz w:val="24"/>
        </w:rPr>
        <w:t>.</w:t>
      </w:r>
    </w:p>
    <w:p w:rsidR="00C45450" w:rsidRPr="000339DA" w:rsidRDefault="00C45450" w:rsidP="00C45450">
      <w:pPr>
        <w:pStyle w:val="t3ftulon3fvel1negrito"/>
        <w:tabs>
          <w:tab w:val="left" w:pos="360"/>
        </w:tabs>
        <w:spacing w:before="0" w:after="120"/>
        <w:ind w:left="357"/>
        <w:jc w:val="both"/>
        <w:rPr>
          <w:b w:val="0"/>
          <w:sz w:val="24"/>
        </w:rPr>
      </w:pPr>
      <w:r w:rsidRPr="000339DA">
        <w:rPr>
          <w:sz w:val="24"/>
        </w:rPr>
        <w:t xml:space="preserve">Valor </w:t>
      </w:r>
      <w:r w:rsidRPr="005145C6">
        <w:rPr>
          <w:sz w:val="24"/>
        </w:rPr>
        <w:t xml:space="preserve">Global Anual Estimado: </w:t>
      </w:r>
      <w:r w:rsidRPr="005145C6">
        <w:rPr>
          <w:b w:val="0"/>
          <w:sz w:val="24"/>
        </w:rPr>
        <w:t xml:space="preserve">R$ </w:t>
      </w:r>
      <w:r w:rsidR="00457287" w:rsidRPr="005145C6">
        <w:rPr>
          <w:b w:val="0"/>
          <w:sz w:val="24"/>
        </w:rPr>
        <w:t>2.303.936,42</w:t>
      </w:r>
      <w:r w:rsidR="00633328" w:rsidRPr="005145C6">
        <w:rPr>
          <w:b w:val="0"/>
          <w:sz w:val="24"/>
        </w:rPr>
        <w:t xml:space="preserve"> </w:t>
      </w:r>
      <w:r w:rsidRPr="005145C6">
        <w:rPr>
          <w:b w:val="0"/>
          <w:sz w:val="24"/>
        </w:rPr>
        <w:t>(</w:t>
      </w:r>
      <w:r w:rsidR="00A520CD" w:rsidRPr="005145C6">
        <w:rPr>
          <w:b w:val="0"/>
          <w:sz w:val="24"/>
        </w:rPr>
        <w:t xml:space="preserve">dois milhões </w:t>
      </w:r>
      <w:r w:rsidR="00457287" w:rsidRPr="005145C6">
        <w:rPr>
          <w:b w:val="0"/>
          <w:sz w:val="24"/>
        </w:rPr>
        <w:t>trezentos e três mil novecentos e trinta e seis reais e quarenta e dois</w:t>
      </w:r>
      <w:r w:rsidR="00A520CD" w:rsidRPr="005145C6">
        <w:rPr>
          <w:b w:val="0"/>
          <w:sz w:val="24"/>
        </w:rPr>
        <w:t xml:space="preserve"> centavos</w:t>
      </w:r>
      <w:r w:rsidRPr="005145C6">
        <w:rPr>
          <w:b w:val="0"/>
          <w:sz w:val="24"/>
        </w:rPr>
        <w:t>).</w:t>
      </w:r>
    </w:p>
    <w:p w:rsidR="008B562F" w:rsidRPr="000339DA" w:rsidRDefault="008B562F" w:rsidP="0081245C">
      <w:pPr>
        <w:pStyle w:val="t3ftulon3fvel1negrito"/>
        <w:tabs>
          <w:tab w:val="left" w:pos="360"/>
        </w:tabs>
        <w:spacing w:before="0" w:after="120"/>
        <w:ind w:left="357"/>
        <w:jc w:val="both"/>
        <w:rPr>
          <w:b w:val="0"/>
          <w:sz w:val="24"/>
        </w:rPr>
      </w:pPr>
      <w:r w:rsidRPr="000339DA">
        <w:rPr>
          <w:sz w:val="24"/>
        </w:rPr>
        <w:t xml:space="preserve">Local (sítio da Internet): </w:t>
      </w:r>
      <w:hyperlink r:id="rId9" w:history="1">
        <w:r w:rsidRPr="000339DA">
          <w:rPr>
            <w:rStyle w:val="Hyperlink"/>
            <w:b w:val="0"/>
            <w:sz w:val="24"/>
          </w:rPr>
          <w:t>http://www.comprasnet.gov.br</w:t>
        </w:r>
      </w:hyperlink>
      <w:r w:rsidR="00A64011" w:rsidRPr="000339DA">
        <w:rPr>
          <w:b w:val="0"/>
          <w:sz w:val="24"/>
        </w:rPr>
        <w:t>.</w:t>
      </w:r>
    </w:p>
    <w:p w:rsidR="008B562F" w:rsidRPr="000339DA" w:rsidRDefault="008B562F" w:rsidP="0081245C">
      <w:pPr>
        <w:pStyle w:val="t3ftulon3fvel1negrito"/>
        <w:tabs>
          <w:tab w:val="left" w:pos="360"/>
        </w:tabs>
        <w:spacing w:before="0" w:after="120"/>
        <w:ind w:left="357"/>
        <w:jc w:val="both"/>
        <w:rPr>
          <w:b w:val="0"/>
          <w:sz w:val="24"/>
        </w:rPr>
      </w:pPr>
      <w:r w:rsidRPr="000339DA">
        <w:rPr>
          <w:sz w:val="24"/>
        </w:rPr>
        <w:t>UASG: 100</w:t>
      </w:r>
      <w:r w:rsidR="00804320" w:rsidRPr="000339DA">
        <w:rPr>
          <w:sz w:val="24"/>
        </w:rPr>
        <w:t>0</w:t>
      </w:r>
      <w:r w:rsidRPr="000339DA">
        <w:rPr>
          <w:sz w:val="24"/>
        </w:rPr>
        <w:t>1</w:t>
      </w:r>
      <w:r w:rsidR="00A64011" w:rsidRPr="000339DA">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RPr="000339DA" w:rsidTr="00C357AB">
        <w:tc>
          <w:tcPr>
            <w:tcW w:w="2410" w:type="dxa"/>
          </w:tcPr>
          <w:p w:rsidR="008B562F" w:rsidRPr="000339DA" w:rsidRDefault="008B562F">
            <w:pPr>
              <w:snapToGrid w:val="0"/>
              <w:spacing w:before="120" w:after="120"/>
              <w:jc w:val="center"/>
              <w:rPr>
                <w:rFonts w:ascii="Arial" w:hAnsi="Arial"/>
                <w:b/>
                <w:sz w:val="24"/>
              </w:rPr>
            </w:pPr>
            <w:r w:rsidRPr="000339DA">
              <w:rPr>
                <w:rFonts w:ascii="Arial" w:hAnsi="Arial"/>
                <w:b/>
                <w:sz w:val="24"/>
              </w:rPr>
              <w:t>Data e horário</w:t>
            </w:r>
          </w:p>
        </w:tc>
        <w:tc>
          <w:tcPr>
            <w:tcW w:w="6095" w:type="dxa"/>
            <w:tcBorders>
              <w:bottom w:val="single" w:sz="4" w:space="0" w:color="auto"/>
            </w:tcBorders>
          </w:tcPr>
          <w:p w:rsidR="008B562F" w:rsidRPr="000339DA" w:rsidRDefault="008B562F" w:rsidP="00080CC3">
            <w:pPr>
              <w:snapToGrid w:val="0"/>
              <w:spacing w:before="120" w:after="120"/>
              <w:jc w:val="center"/>
              <w:rPr>
                <w:rFonts w:ascii="Arial" w:hAnsi="Arial"/>
                <w:b/>
                <w:sz w:val="24"/>
              </w:rPr>
            </w:pPr>
            <w:r w:rsidRPr="000339DA">
              <w:rPr>
                <w:rFonts w:ascii="Arial" w:hAnsi="Arial"/>
                <w:b/>
                <w:sz w:val="24"/>
              </w:rPr>
              <w:t>Procedimento</w:t>
            </w:r>
          </w:p>
        </w:tc>
      </w:tr>
      <w:tr w:rsidR="007A650A" w:rsidRPr="000339DA" w:rsidTr="00A3334D">
        <w:trPr>
          <w:trHeight w:val="952"/>
        </w:trPr>
        <w:tc>
          <w:tcPr>
            <w:tcW w:w="2410" w:type="dxa"/>
            <w:tcBorders>
              <w:right w:val="single" w:sz="4" w:space="0" w:color="auto"/>
            </w:tcBorders>
            <w:vAlign w:val="center"/>
          </w:tcPr>
          <w:p w:rsidR="007A650A" w:rsidRPr="000339DA" w:rsidRDefault="00BD55E9" w:rsidP="00F31049">
            <w:pPr>
              <w:snapToGrid w:val="0"/>
              <w:spacing w:before="120" w:after="120"/>
              <w:jc w:val="center"/>
              <w:rPr>
                <w:rFonts w:ascii="Arial" w:hAnsi="Arial"/>
                <w:sz w:val="24"/>
              </w:rPr>
            </w:pPr>
            <w:r>
              <w:rPr>
                <w:rFonts w:ascii="Arial" w:hAnsi="Arial"/>
                <w:sz w:val="24"/>
              </w:rPr>
              <w:t>18</w:t>
            </w:r>
            <w:r w:rsidR="007A650A" w:rsidRPr="000339DA">
              <w:rPr>
                <w:rFonts w:ascii="Arial" w:hAnsi="Arial"/>
                <w:sz w:val="24"/>
              </w:rPr>
              <w:t>/</w:t>
            </w:r>
            <w:r w:rsidR="00F31049">
              <w:rPr>
                <w:rFonts w:ascii="Arial" w:hAnsi="Arial"/>
                <w:sz w:val="24"/>
              </w:rPr>
              <w:t>3</w:t>
            </w:r>
            <w:r w:rsidR="007A650A" w:rsidRPr="000339DA">
              <w:rPr>
                <w:rFonts w:ascii="Arial" w:hAnsi="Arial"/>
                <w:sz w:val="24"/>
              </w:rPr>
              <w:t>/</w:t>
            </w:r>
            <w:r w:rsidR="00F31049">
              <w:rPr>
                <w:rFonts w:ascii="Arial" w:hAnsi="Arial"/>
                <w:sz w:val="24"/>
              </w:rPr>
              <w:t>2016</w:t>
            </w:r>
          </w:p>
        </w:tc>
        <w:tc>
          <w:tcPr>
            <w:tcW w:w="6095" w:type="dxa"/>
            <w:tcBorders>
              <w:top w:val="single" w:sz="4" w:space="0" w:color="auto"/>
              <w:left w:val="single" w:sz="4" w:space="0" w:color="auto"/>
              <w:right w:val="single" w:sz="4" w:space="0" w:color="auto"/>
            </w:tcBorders>
          </w:tcPr>
          <w:p w:rsidR="007A650A" w:rsidRPr="000339DA" w:rsidRDefault="00A3334D" w:rsidP="00CD0EDC">
            <w:pPr>
              <w:snapToGrid w:val="0"/>
              <w:spacing w:before="120" w:after="120"/>
              <w:jc w:val="both"/>
              <w:rPr>
                <w:rFonts w:ascii="Arial" w:hAnsi="Arial" w:cs="Arial"/>
                <w:sz w:val="24"/>
                <w:szCs w:val="24"/>
              </w:rPr>
            </w:pPr>
            <w:r w:rsidRPr="000339DA">
              <w:rPr>
                <w:rFonts w:ascii="Arial" w:hAnsi="Arial" w:cs="Arial"/>
                <w:sz w:val="24"/>
                <w:szCs w:val="24"/>
              </w:rPr>
              <w:t xml:space="preserve">- </w:t>
            </w:r>
            <w:r w:rsidR="00B57DDA" w:rsidRPr="000339DA">
              <w:rPr>
                <w:rFonts w:ascii="Arial" w:hAnsi="Arial" w:cs="Arial"/>
                <w:sz w:val="24"/>
                <w:szCs w:val="24"/>
              </w:rPr>
              <w:t xml:space="preserve">Divulgação do Pregão, mediante aviso publicado no Diário Oficial da União, no “Jornal Correio Braziliense”, editados em Brasília-DF e nos sítios eletrônicos: </w:t>
            </w:r>
            <w:hyperlink r:id="rId10" w:history="1">
              <w:r w:rsidR="00B57DDA" w:rsidRPr="000339DA">
                <w:rPr>
                  <w:rStyle w:val="Hyperlink"/>
                  <w:rFonts w:ascii="Arial" w:hAnsi="Arial" w:cs="Arial"/>
                  <w:sz w:val="24"/>
                  <w:szCs w:val="24"/>
                </w:rPr>
                <w:t>www.comprasnet.gov.br</w:t>
              </w:r>
            </w:hyperlink>
            <w:r w:rsidR="00B57DDA" w:rsidRPr="000339DA">
              <w:rPr>
                <w:rFonts w:ascii="Arial" w:hAnsi="Arial" w:cs="Arial"/>
                <w:sz w:val="24"/>
                <w:szCs w:val="24"/>
              </w:rPr>
              <w:t xml:space="preserve"> e </w:t>
            </w:r>
            <w:hyperlink r:id="rId11" w:history="1">
              <w:r w:rsidR="00B57DDA" w:rsidRPr="000339DA">
                <w:rPr>
                  <w:rStyle w:val="Hyperlink"/>
                  <w:rFonts w:ascii="Arial" w:hAnsi="Arial" w:cs="Arial"/>
                  <w:sz w:val="24"/>
                  <w:szCs w:val="24"/>
                </w:rPr>
                <w:t>www.camara.leg.br</w:t>
              </w:r>
            </w:hyperlink>
            <w:r w:rsidR="007A650A" w:rsidRPr="000339DA">
              <w:rPr>
                <w:rFonts w:ascii="Arial" w:hAnsi="Arial" w:cs="Arial"/>
                <w:sz w:val="24"/>
                <w:szCs w:val="24"/>
              </w:rPr>
              <w:t>.</w:t>
            </w:r>
          </w:p>
          <w:p w:rsidR="007A650A" w:rsidRPr="000339DA" w:rsidRDefault="007A650A" w:rsidP="007A650A">
            <w:pPr>
              <w:snapToGrid w:val="0"/>
              <w:spacing w:before="120" w:after="120"/>
              <w:jc w:val="both"/>
              <w:rPr>
                <w:rFonts w:ascii="Arial" w:hAnsi="Arial" w:cs="Arial"/>
              </w:rPr>
            </w:pPr>
            <w:r w:rsidRPr="000339DA">
              <w:rPr>
                <w:rFonts w:ascii="Arial" w:hAnsi="Arial"/>
                <w:sz w:val="24"/>
              </w:rPr>
              <w:t>- Início do cadastramento eletrônico de propostas</w:t>
            </w:r>
            <w:r w:rsidR="00AC54EB" w:rsidRPr="000339DA">
              <w:rPr>
                <w:rFonts w:ascii="Arial" w:hAnsi="Arial"/>
                <w:sz w:val="24"/>
              </w:rPr>
              <w:t>.</w:t>
            </w:r>
          </w:p>
        </w:tc>
      </w:tr>
      <w:tr w:rsidR="008B562F" w:rsidRPr="000339DA" w:rsidTr="007A650A">
        <w:tc>
          <w:tcPr>
            <w:tcW w:w="2410" w:type="dxa"/>
            <w:vAlign w:val="center"/>
          </w:tcPr>
          <w:p w:rsidR="008B562F" w:rsidRPr="000339DA" w:rsidRDefault="005B7368" w:rsidP="005B7368">
            <w:pPr>
              <w:snapToGrid w:val="0"/>
              <w:spacing w:before="120" w:after="120"/>
              <w:jc w:val="center"/>
              <w:rPr>
                <w:rFonts w:ascii="Arial" w:hAnsi="Arial"/>
                <w:sz w:val="24"/>
              </w:rPr>
            </w:pPr>
            <w:r>
              <w:rPr>
                <w:rFonts w:ascii="Arial" w:hAnsi="Arial"/>
                <w:sz w:val="24"/>
              </w:rPr>
              <w:t>4</w:t>
            </w:r>
            <w:r w:rsidR="008B562F" w:rsidRPr="000339DA">
              <w:rPr>
                <w:rFonts w:ascii="Arial" w:hAnsi="Arial"/>
                <w:sz w:val="24"/>
              </w:rPr>
              <w:t>/</w:t>
            </w:r>
            <w:r>
              <w:rPr>
                <w:rFonts w:ascii="Arial" w:hAnsi="Arial"/>
                <w:sz w:val="24"/>
              </w:rPr>
              <w:t>4</w:t>
            </w:r>
            <w:r w:rsidR="008B562F" w:rsidRPr="000339DA">
              <w:rPr>
                <w:rFonts w:ascii="Arial" w:hAnsi="Arial"/>
                <w:sz w:val="24"/>
              </w:rPr>
              <w:t>/</w:t>
            </w:r>
            <w:r>
              <w:rPr>
                <w:rFonts w:ascii="Arial" w:hAnsi="Arial"/>
                <w:sz w:val="24"/>
              </w:rPr>
              <w:t>2016</w:t>
            </w:r>
            <w:r w:rsidR="008B562F" w:rsidRPr="000339DA">
              <w:rPr>
                <w:rFonts w:ascii="Arial" w:hAnsi="Arial"/>
                <w:sz w:val="24"/>
              </w:rPr>
              <w:t xml:space="preserve"> às </w:t>
            </w:r>
            <w:r>
              <w:rPr>
                <w:rFonts w:ascii="Arial" w:hAnsi="Arial"/>
                <w:sz w:val="24"/>
              </w:rPr>
              <w:t>10</w:t>
            </w:r>
            <w:r w:rsidR="008B562F" w:rsidRPr="000339DA">
              <w:rPr>
                <w:rFonts w:ascii="Arial" w:hAnsi="Arial"/>
                <w:sz w:val="24"/>
              </w:rPr>
              <w:t>h</w:t>
            </w:r>
          </w:p>
        </w:tc>
        <w:tc>
          <w:tcPr>
            <w:tcW w:w="6095" w:type="dxa"/>
          </w:tcPr>
          <w:p w:rsidR="008B562F" w:rsidRPr="000339DA" w:rsidRDefault="008B562F">
            <w:pPr>
              <w:pStyle w:val="Corpodetexto"/>
              <w:spacing w:after="0"/>
              <w:ind w:left="284" w:hanging="284"/>
              <w:jc w:val="both"/>
              <w:rPr>
                <w:rFonts w:ascii="Arial" w:hAnsi="Arial"/>
              </w:rPr>
            </w:pPr>
            <w:r w:rsidRPr="000339DA">
              <w:rPr>
                <w:rFonts w:ascii="Arial" w:hAnsi="Arial"/>
              </w:rPr>
              <w:t>Abertura da sessão pública do Pregão, envolvendo:</w:t>
            </w:r>
          </w:p>
          <w:p w:rsidR="008B562F" w:rsidRPr="000339DA" w:rsidRDefault="00561041" w:rsidP="0049120F">
            <w:pPr>
              <w:pStyle w:val="Corpodetexto"/>
              <w:numPr>
                <w:ilvl w:val="0"/>
                <w:numId w:val="7"/>
              </w:numPr>
              <w:spacing w:after="0"/>
              <w:jc w:val="both"/>
              <w:rPr>
                <w:rFonts w:ascii="Arial" w:hAnsi="Arial"/>
              </w:rPr>
            </w:pPr>
            <w:r w:rsidRPr="000339DA">
              <w:rPr>
                <w:rFonts w:ascii="Arial" w:hAnsi="Arial"/>
              </w:rPr>
              <w:t>abertura e classificação das propostas formuladas em perfeita consonância com as especificações e condições previstas neste Edital e eletronicamente cadastradas;</w:t>
            </w:r>
          </w:p>
          <w:p w:rsidR="008B562F" w:rsidRPr="000339DA" w:rsidRDefault="008B562F" w:rsidP="0049120F">
            <w:pPr>
              <w:pStyle w:val="Corpodetexto"/>
              <w:numPr>
                <w:ilvl w:val="0"/>
                <w:numId w:val="7"/>
              </w:numPr>
              <w:spacing w:after="0"/>
              <w:jc w:val="both"/>
              <w:rPr>
                <w:rFonts w:ascii="Arial" w:hAnsi="Arial"/>
              </w:rPr>
            </w:pPr>
            <w:r w:rsidRPr="000339DA">
              <w:rPr>
                <w:rFonts w:ascii="Arial" w:hAnsi="Arial"/>
              </w:rPr>
              <w:t>divulgação do valor da proposta de menor preço, vedada a identificação da respectiva proponente;</w:t>
            </w:r>
          </w:p>
          <w:p w:rsidR="008B562F" w:rsidRPr="000339DA" w:rsidRDefault="008B562F" w:rsidP="0049120F">
            <w:pPr>
              <w:pStyle w:val="Corpodetexto"/>
              <w:numPr>
                <w:ilvl w:val="0"/>
                <w:numId w:val="7"/>
              </w:numPr>
              <w:spacing w:after="0"/>
              <w:jc w:val="both"/>
              <w:rPr>
                <w:rFonts w:ascii="Arial" w:hAnsi="Arial"/>
              </w:rPr>
            </w:pPr>
            <w:r w:rsidRPr="000339DA">
              <w:rPr>
                <w:rFonts w:ascii="Arial" w:hAnsi="Arial"/>
              </w:rPr>
              <w:t>abertura da disputa de preços.</w:t>
            </w:r>
          </w:p>
        </w:tc>
      </w:tr>
    </w:tbl>
    <w:p w:rsidR="008B562F" w:rsidRPr="000339DA" w:rsidRDefault="008B562F">
      <w:pPr>
        <w:pStyle w:val="t3ftulon3fvel1negrito"/>
        <w:tabs>
          <w:tab w:val="left" w:pos="360"/>
        </w:tabs>
        <w:spacing w:before="0" w:after="120"/>
        <w:ind w:left="360"/>
        <w:jc w:val="both"/>
        <w:rPr>
          <w:sz w:val="24"/>
        </w:rPr>
      </w:pPr>
      <w:r w:rsidRPr="000339DA">
        <w:rPr>
          <w:sz w:val="24"/>
        </w:rPr>
        <w:t>Informações Adicionais:</w:t>
      </w:r>
    </w:p>
    <w:p w:rsidR="008B562F" w:rsidRPr="000339DA" w:rsidRDefault="008B562F">
      <w:pPr>
        <w:pStyle w:val="t3ftulon3fvel1negrito"/>
        <w:tabs>
          <w:tab w:val="left" w:pos="360"/>
        </w:tabs>
        <w:spacing w:before="0" w:after="120"/>
        <w:ind w:left="709"/>
        <w:jc w:val="both"/>
        <w:rPr>
          <w:b w:val="0"/>
          <w:sz w:val="24"/>
        </w:rPr>
      </w:pPr>
      <w:r w:rsidRPr="000339DA">
        <w:rPr>
          <w:sz w:val="24"/>
        </w:rPr>
        <w:t>Telefones:</w:t>
      </w:r>
      <w:r w:rsidRPr="000339DA">
        <w:rPr>
          <w:b w:val="0"/>
          <w:sz w:val="24"/>
        </w:rPr>
        <w:t xml:space="preserve"> (61) 3216-490</w:t>
      </w:r>
      <w:r w:rsidR="004B099E" w:rsidRPr="000339DA">
        <w:rPr>
          <w:b w:val="0"/>
          <w:sz w:val="24"/>
        </w:rPr>
        <w:t>6</w:t>
      </w:r>
      <w:r w:rsidRPr="000339DA">
        <w:rPr>
          <w:b w:val="0"/>
          <w:sz w:val="24"/>
        </w:rPr>
        <w:t>, 3216-4907 e 3216-4920.</w:t>
      </w:r>
    </w:p>
    <w:p w:rsidR="008B562F" w:rsidRPr="000339DA" w:rsidRDefault="008B562F">
      <w:pPr>
        <w:pStyle w:val="t3ftulon3fvel1negrito"/>
        <w:tabs>
          <w:tab w:val="left" w:pos="360"/>
        </w:tabs>
        <w:spacing w:before="0" w:after="120"/>
        <w:ind w:left="709"/>
        <w:jc w:val="both"/>
        <w:rPr>
          <w:b w:val="0"/>
          <w:sz w:val="24"/>
        </w:rPr>
      </w:pPr>
      <w:r w:rsidRPr="000339DA">
        <w:rPr>
          <w:sz w:val="24"/>
        </w:rPr>
        <w:t>Fax:</w:t>
      </w:r>
      <w:r w:rsidRPr="000339DA">
        <w:rPr>
          <w:b w:val="0"/>
          <w:sz w:val="24"/>
        </w:rPr>
        <w:t xml:space="preserve"> (61) 3216-4915</w:t>
      </w:r>
      <w:r w:rsidR="00A64011" w:rsidRPr="000339DA">
        <w:rPr>
          <w:b w:val="0"/>
          <w:sz w:val="24"/>
        </w:rPr>
        <w:t>.</w:t>
      </w:r>
    </w:p>
    <w:p w:rsidR="008B562F" w:rsidRPr="000339DA" w:rsidRDefault="008B562F">
      <w:pPr>
        <w:pStyle w:val="t3ftulon3fvel1negrito"/>
        <w:tabs>
          <w:tab w:val="left" w:pos="360"/>
        </w:tabs>
        <w:spacing w:before="0" w:after="120"/>
        <w:ind w:left="709"/>
        <w:jc w:val="both"/>
        <w:rPr>
          <w:b w:val="0"/>
          <w:sz w:val="24"/>
        </w:rPr>
      </w:pPr>
      <w:r w:rsidRPr="000339DA">
        <w:rPr>
          <w:sz w:val="24"/>
        </w:rPr>
        <w:t>Endereço eletrônico:</w:t>
      </w:r>
      <w:r w:rsidRPr="000339DA">
        <w:rPr>
          <w:b w:val="0"/>
          <w:sz w:val="24"/>
        </w:rPr>
        <w:t xml:space="preserve"> </w:t>
      </w:r>
      <w:hyperlink r:id="rId12" w:history="1">
        <w:r w:rsidR="000D791C" w:rsidRPr="000339DA">
          <w:rPr>
            <w:rStyle w:val="Hyperlink"/>
            <w:sz w:val="24"/>
          </w:rPr>
          <w:t>cpl@camara.leg.br</w:t>
        </w:r>
      </w:hyperlink>
      <w:r w:rsidR="00A64011" w:rsidRPr="000339DA">
        <w:rPr>
          <w:sz w:val="24"/>
        </w:rPr>
        <w:t>.</w:t>
      </w:r>
    </w:p>
    <w:p w:rsidR="008B562F" w:rsidRPr="000339DA" w:rsidRDefault="008B562F">
      <w:pPr>
        <w:pStyle w:val="t3ftulon3fvel1negrito"/>
        <w:tabs>
          <w:tab w:val="left" w:pos="360"/>
        </w:tabs>
        <w:spacing w:before="0" w:after="0"/>
        <w:ind w:left="709"/>
        <w:rPr>
          <w:b w:val="0"/>
          <w:sz w:val="24"/>
        </w:rPr>
      </w:pPr>
      <w:r w:rsidRPr="000339DA">
        <w:rPr>
          <w:sz w:val="24"/>
        </w:rPr>
        <w:t>Endereço:</w:t>
      </w:r>
      <w:r w:rsidRPr="000339DA">
        <w:rPr>
          <w:b w:val="0"/>
          <w:sz w:val="24"/>
        </w:rPr>
        <w:t xml:space="preserve"> Câmara dos Deputados</w:t>
      </w:r>
    </w:p>
    <w:p w:rsidR="008B562F" w:rsidRPr="000339DA" w:rsidRDefault="00CE3708" w:rsidP="00CE3708">
      <w:pPr>
        <w:pStyle w:val="t3ftulon3fvel1negrito"/>
        <w:tabs>
          <w:tab w:val="left" w:pos="1985"/>
        </w:tabs>
        <w:spacing w:before="0" w:after="0"/>
        <w:ind w:left="709"/>
        <w:rPr>
          <w:b w:val="0"/>
          <w:sz w:val="24"/>
        </w:rPr>
      </w:pPr>
      <w:r w:rsidRPr="000339DA">
        <w:rPr>
          <w:b w:val="0"/>
          <w:sz w:val="24"/>
        </w:rPr>
        <w:tab/>
      </w:r>
      <w:r w:rsidR="008B562F" w:rsidRPr="000339DA">
        <w:rPr>
          <w:b w:val="0"/>
          <w:sz w:val="24"/>
        </w:rPr>
        <w:t>Comissão Permanente de Licitação</w:t>
      </w:r>
    </w:p>
    <w:p w:rsidR="00CE3708" w:rsidRPr="000339DA" w:rsidRDefault="00CE3708" w:rsidP="00CE3708">
      <w:pPr>
        <w:pStyle w:val="t3ftulon3fvel1negrito"/>
        <w:tabs>
          <w:tab w:val="left" w:pos="1985"/>
        </w:tabs>
        <w:spacing w:before="0" w:after="0"/>
        <w:ind w:left="709"/>
        <w:rPr>
          <w:b w:val="0"/>
          <w:sz w:val="24"/>
        </w:rPr>
      </w:pPr>
      <w:r w:rsidRPr="000339DA">
        <w:rPr>
          <w:b w:val="0"/>
          <w:sz w:val="24"/>
        </w:rPr>
        <w:tab/>
        <w:t>Secretaria Executiva da Comissão Permanente de Licitação</w:t>
      </w:r>
    </w:p>
    <w:p w:rsidR="00804320" w:rsidRPr="000339DA" w:rsidRDefault="00CE3708" w:rsidP="00CE3708">
      <w:pPr>
        <w:pStyle w:val="t3ftulon3fvel1negrito"/>
        <w:tabs>
          <w:tab w:val="left" w:pos="1985"/>
        </w:tabs>
        <w:spacing w:before="0" w:after="0"/>
        <w:ind w:left="1985" w:hanging="1276"/>
        <w:jc w:val="both"/>
        <w:rPr>
          <w:b w:val="0"/>
          <w:sz w:val="24"/>
        </w:rPr>
      </w:pPr>
      <w:r w:rsidRPr="000339DA">
        <w:rPr>
          <w:b w:val="0"/>
          <w:sz w:val="24"/>
        </w:rPr>
        <w:tab/>
      </w:r>
      <w:r w:rsidR="00FF385F" w:rsidRPr="000339DA">
        <w:rPr>
          <w:b w:val="0"/>
          <w:sz w:val="24"/>
        </w:rPr>
        <w:t>E</w:t>
      </w:r>
      <w:r w:rsidR="008B562F" w:rsidRPr="000339DA">
        <w:rPr>
          <w:b w:val="0"/>
          <w:sz w:val="24"/>
        </w:rPr>
        <w:t>difício Anexo I,</w:t>
      </w:r>
      <w:r w:rsidR="008B562F" w:rsidRPr="000339DA">
        <w:rPr>
          <w:sz w:val="24"/>
        </w:rPr>
        <w:t xml:space="preserve"> </w:t>
      </w:r>
      <w:r w:rsidR="008B562F" w:rsidRPr="000339DA">
        <w:rPr>
          <w:b w:val="0"/>
          <w:sz w:val="24"/>
        </w:rPr>
        <w:t>14º an</w:t>
      </w:r>
      <w:r w:rsidR="00804320" w:rsidRPr="000339DA">
        <w:rPr>
          <w:b w:val="0"/>
          <w:sz w:val="24"/>
        </w:rPr>
        <w:t>dar, sala 1408, Brasília – DF</w:t>
      </w:r>
    </w:p>
    <w:p w:rsidR="008B562F" w:rsidRPr="000339DA" w:rsidRDefault="00CE3708" w:rsidP="00CE3708">
      <w:pPr>
        <w:pStyle w:val="t3ftulon3fvel1negrito"/>
        <w:tabs>
          <w:tab w:val="left" w:pos="1985"/>
        </w:tabs>
        <w:spacing w:before="0" w:after="0"/>
        <w:ind w:left="1985" w:hanging="1276"/>
        <w:jc w:val="both"/>
        <w:rPr>
          <w:b w:val="0"/>
          <w:sz w:val="24"/>
        </w:rPr>
      </w:pPr>
      <w:r w:rsidRPr="000339DA">
        <w:rPr>
          <w:b w:val="0"/>
          <w:sz w:val="24"/>
        </w:rPr>
        <w:tab/>
      </w:r>
      <w:r w:rsidR="00FB40D8" w:rsidRPr="000339DA">
        <w:rPr>
          <w:b w:val="0"/>
          <w:sz w:val="24"/>
        </w:rPr>
        <w:t>CEP: 70160-</w:t>
      </w:r>
      <w:r w:rsidR="008B562F" w:rsidRPr="000339DA">
        <w:rPr>
          <w:b w:val="0"/>
          <w:sz w:val="24"/>
        </w:rPr>
        <w:t>900</w:t>
      </w:r>
      <w:r w:rsidR="00A64011" w:rsidRPr="000339DA">
        <w:rPr>
          <w:b w:val="0"/>
          <w:sz w:val="24"/>
        </w:rPr>
        <w:t>.</w:t>
      </w:r>
    </w:p>
    <w:p w:rsidR="008B562F" w:rsidRPr="000339DA" w:rsidRDefault="008B562F" w:rsidP="0049120F">
      <w:pPr>
        <w:pStyle w:val="t3ftulon3fvel1negrito"/>
        <w:numPr>
          <w:ilvl w:val="0"/>
          <w:numId w:val="10"/>
        </w:numPr>
        <w:tabs>
          <w:tab w:val="clear" w:pos="1440"/>
          <w:tab w:val="left" w:pos="360"/>
          <w:tab w:val="left" w:pos="993"/>
        </w:tabs>
        <w:spacing w:before="0" w:after="120"/>
        <w:ind w:left="709" w:firstLine="0"/>
        <w:jc w:val="both"/>
        <w:rPr>
          <w:b w:val="0"/>
          <w:sz w:val="24"/>
        </w:rPr>
      </w:pPr>
      <w:r w:rsidRPr="000339DA">
        <w:rPr>
          <w:b w:val="0"/>
          <w:sz w:val="24"/>
        </w:rPr>
        <w:t>Todas as referências de tempo contidas neste Edital observarão o horário de Brasília-DF.</w:t>
      </w:r>
    </w:p>
    <w:p w:rsidR="008B562F" w:rsidRPr="000339DA" w:rsidRDefault="008B562F" w:rsidP="0049120F">
      <w:pPr>
        <w:pStyle w:val="t3ftulon3fvel1negrito"/>
        <w:numPr>
          <w:ilvl w:val="0"/>
          <w:numId w:val="10"/>
        </w:numPr>
        <w:tabs>
          <w:tab w:val="clear" w:pos="1440"/>
          <w:tab w:val="left" w:pos="360"/>
          <w:tab w:val="left" w:pos="993"/>
        </w:tabs>
        <w:spacing w:before="0" w:after="120"/>
        <w:ind w:left="709" w:firstLine="0"/>
        <w:jc w:val="both"/>
        <w:rPr>
          <w:b w:val="0"/>
          <w:sz w:val="24"/>
        </w:rPr>
      </w:pPr>
      <w:r w:rsidRPr="000339DA">
        <w:rPr>
          <w:b w:val="0"/>
          <w:sz w:val="24"/>
        </w:rPr>
        <w:t>A formalização de pedidos de esclarecimentos e de petições de impugnações ao Ato Convocatório deverá ser enviada exclusivamente para o endereço eletrônico cpl@camara.</w:t>
      </w:r>
      <w:r w:rsidR="000D791C" w:rsidRPr="000339DA">
        <w:rPr>
          <w:b w:val="0"/>
          <w:sz w:val="24"/>
        </w:rPr>
        <w:t>leg</w:t>
      </w:r>
      <w:r w:rsidRPr="000339DA">
        <w:rPr>
          <w:b w:val="0"/>
          <w:sz w:val="24"/>
        </w:rPr>
        <w:t>.br.</w:t>
      </w:r>
    </w:p>
    <w:p w:rsidR="008B562F" w:rsidRPr="000339DA" w:rsidRDefault="008B562F" w:rsidP="0049120F">
      <w:pPr>
        <w:pStyle w:val="t3ftulon3fvel1negrito"/>
        <w:numPr>
          <w:ilvl w:val="0"/>
          <w:numId w:val="10"/>
        </w:numPr>
        <w:tabs>
          <w:tab w:val="clear" w:pos="1440"/>
          <w:tab w:val="left" w:pos="360"/>
          <w:tab w:val="left" w:pos="993"/>
        </w:tabs>
        <w:spacing w:before="0" w:after="120"/>
        <w:ind w:left="709" w:firstLine="0"/>
        <w:jc w:val="both"/>
        <w:rPr>
          <w:b w:val="0"/>
          <w:sz w:val="24"/>
        </w:rPr>
      </w:pPr>
      <w:r w:rsidRPr="000339DA">
        <w:rPr>
          <w:b w:val="0"/>
          <w:sz w:val="24"/>
        </w:rPr>
        <w:t>C</w:t>
      </w:r>
      <w:r w:rsidR="0096696E" w:rsidRPr="000339DA">
        <w:rPr>
          <w:b w:val="0"/>
          <w:sz w:val="24"/>
        </w:rPr>
        <w:t xml:space="preserve">adastro </w:t>
      </w:r>
      <w:r w:rsidRPr="000339DA">
        <w:rPr>
          <w:b w:val="0"/>
          <w:sz w:val="24"/>
        </w:rPr>
        <w:t>N</w:t>
      </w:r>
      <w:r w:rsidR="0096696E" w:rsidRPr="000339DA">
        <w:rPr>
          <w:b w:val="0"/>
          <w:sz w:val="24"/>
        </w:rPr>
        <w:t>acional d</w:t>
      </w:r>
      <w:r w:rsidR="00837658" w:rsidRPr="000339DA">
        <w:rPr>
          <w:b w:val="0"/>
          <w:sz w:val="24"/>
        </w:rPr>
        <w:t>a</w:t>
      </w:r>
      <w:r w:rsidR="0096696E" w:rsidRPr="000339DA">
        <w:rPr>
          <w:b w:val="0"/>
          <w:sz w:val="24"/>
        </w:rPr>
        <w:t xml:space="preserve"> </w:t>
      </w:r>
      <w:r w:rsidRPr="000339DA">
        <w:rPr>
          <w:b w:val="0"/>
          <w:sz w:val="24"/>
        </w:rPr>
        <w:t>P</w:t>
      </w:r>
      <w:r w:rsidR="0096696E" w:rsidRPr="000339DA">
        <w:rPr>
          <w:b w:val="0"/>
          <w:sz w:val="24"/>
        </w:rPr>
        <w:t xml:space="preserve">essoa </w:t>
      </w:r>
      <w:r w:rsidRPr="000339DA">
        <w:rPr>
          <w:b w:val="0"/>
          <w:sz w:val="24"/>
        </w:rPr>
        <w:t>J</w:t>
      </w:r>
      <w:r w:rsidR="0096696E" w:rsidRPr="000339DA">
        <w:rPr>
          <w:b w:val="0"/>
          <w:sz w:val="24"/>
        </w:rPr>
        <w:t>urídica (CNPJ)</w:t>
      </w:r>
      <w:r w:rsidRPr="000339DA">
        <w:rPr>
          <w:b w:val="0"/>
          <w:sz w:val="24"/>
        </w:rPr>
        <w:t xml:space="preserve"> da Câmara dos Deputados: </w:t>
      </w:r>
      <w:r w:rsidRPr="000339DA">
        <w:rPr>
          <w:sz w:val="24"/>
        </w:rPr>
        <w:t>00.530.352/0001-59</w:t>
      </w:r>
      <w:r w:rsidR="0005243E" w:rsidRPr="000339DA">
        <w:rPr>
          <w:sz w:val="24"/>
        </w:rPr>
        <w:t>.</w:t>
      </w:r>
    </w:p>
    <w:p w:rsidR="008B562F" w:rsidRPr="000339DA" w:rsidRDefault="00A5592B" w:rsidP="0049120F">
      <w:pPr>
        <w:pStyle w:val="t3ftulon3fvel1negrito"/>
        <w:numPr>
          <w:ilvl w:val="0"/>
          <w:numId w:val="10"/>
        </w:numPr>
        <w:tabs>
          <w:tab w:val="clear" w:pos="1440"/>
          <w:tab w:val="left" w:pos="360"/>
          <w:tab w:val="left" w:pos="993"/>
        </w:tabs>
        <w:spacing w:before="0" w:after="120"/>
        <w:ind w:left="709" w:firstLine="0"/>
        <w:jc w:val="both"/>
        <w:rPr>
          <w:b w:val="0"/>
          <w:sz w:val="24"/>
        </w:rPr>
      </w:pPr>
      <w:r w:rsidRPr="000339DA">
        <w:rPr>
          <w:rFonts w:cs="Arial"/>
          <w:b w:val="0"/>
          <w:sz w:val="24"/>
        </w:rPr>
        <w:lastRenderedPageBreak/>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8B562F" w:rsidRPr="000339DA" w:rsidRDefault="008B562F">
      <w:pPr>
        <w:pBdr>
          <w:top w:val="single" w:sz="2" w:space="1" w:color="auto"/>
          <w:bottom w:val="single" w:sz="2" w:space="1" w:color="auto"/>
        </w:pBdr>
        <w:spacing w:before="120" w:after="120"/>
        <w:jc w:val="center"/>
        <w:rPr>
          <w:rFonts w:ascii="Arial" w:hAnsi="Arial"/>
          <w:b/>
          <w:sz w:val="24"/>
        </w:rPr>
      </w:pPr>
      <w:r w:rsidRPr="000339DA">
        <w:rPr>
          <w:rFonts w:ascii="Arial" w:hAnsi="Arial"/>
          <w:sz w:val="22"/>
        </w:rPr>
        <w:br w:type="page"/>
      </w:r>
      <w:r w:rsidRPr="000339DA">
        <w:rPr>
          <w:rFonts w:ascii="Arial" w:hAnsi="Arial"/>
          <w:b/>
          <w:sz w:val="24"/>
        </w:rPr>
        <w:lastRenderedPageBreak/>
        <w:t>ÍNDICE DO EDITAL</w:t>
      </w:r>
    </w:p>
    <w:p w:rsidR="008B562F" w:rsidRPr="000339DA" w:rsidRDefault="008B562F" w:rsidP="007179B2">
      <w:pPr>
        <w:pStyle w:val="Sumrio1"/>
        <w:rPr>
          <w:rStyle w:val="fonte"/>
          <w:rFonts w:ascii="Arial" w:hAnsi="Arial"/>
          <w:sz w:val="24"/>
        </w:rPr>
      </w:pPr>
    </w:p>
    <w:p w:rsidR="00C04CD3" w:rsidRDefault="00A3578A" w:rsidP="00EF752F">
      <w:pPr>
        <w:rPr>
          <w:noProof/>
        </w:rPr>
        <w:sectPr w:rsidR="00C04CD3" w:rsidSect="00C04CD3">
          <w:headerReference w:type="default" r:id="rId13"/>
          <w:footerReference w:type="default" r:id="rId14"/>
          <w:pgSz w:w="11907" w:h="16840" w:code="9"/>
          <w:pgMar w:top="1701" w:right="1134" w:bottom="1134" w:left="1701" w:header="720" w:footer="720" w:gutter="0"/>
          <w:cols w:space="720"/>
        </w:sectPr>
      </w:pPr>
      <w:r w:rsidRPr="000339DA">
        <w:fldChar w:fldCharType="begin"/>
      </w:r>
      <w:r w:rsidRPr="000339DA">
        <w:instrText xml:space="preserve"> INDEX \e "</w:instrText>
      </w:r>
      <w:r w:rsidRPr="000339DA">
        <w:tab/>
        <w:instrText xml:space="preserve">" \c "1" \z "1046" </w:instrText>
      </w:r>
      <w:r w:rsidRPr="000339DA">
        <w:fldChar w:fldCharType="separate"/>
      </w:r>
    </w:p>
    <w:p w:rsidR="00C04CD3" w:rsidRDefault="00C04CD3">
      <w:pPr>
        <w:pStyle w:val="Remissivo1"/>
        <w:tabs>
          <w:tab w:val="right" w:leader="dot" w:pos="9062"/>
        </w:tabs>
        <w:rPr>
          <w:noProof/>
        </w:rPr>
      </w:pPr>
      <w:r>
        <w:rPr>
          <w:noProof/>
        </w:rPr>
        <w:lastRenderedPageBreak/>
        <w:t>1. DO OBJETO DA LICITAÇÃO</w:t>
      </w:r>
      <w:r>
        <w:rPr>
          <w:noProof/>
        </w:rPr>
        <w:tab/>
        <w:t>4</w:t>
      </w:r>
    </w:p>
    <w:p w:rsidR="00C04CD3" w:rsidRDefault="00C04CD3">
      <w:pPr>
        <w:pStyle w:val="Remissivo1"/>
        <w:tabs>
          <w:tab w:val="right" w:leader="dot" w:pos="9062"/>
        </w:tabs>
        <w:rPr>
          <w:noProof/>
        </w:rPr>
      </w:pPr>
      <w:r>
        <w:rPr>
          <w:noProof/>
        </w:rPr>
        <w:t>2. DA FORMULAÇÃO DE IMPUGNAÇÕES E DOS PEDIDOS DE ESCLARECIMENTOS</w:t>
      </w:r>
      <w:r>
        <w:rPr>
          <w:noProof/>
        </w:rPr>
        <w:tab/>
        <w:t>4</w:t>
      </w:r>
    </w:p>
    <w:p w:rsidR="00C04CD3" w:rsidRDefault="00C04CD3">
      <w:pPr>
        <w:pStyle w:val="Remissivo1"/>
        <w:tabs>
          <w:tab w:val="right" w:leader="dot" w:pos="9062"/>
        </w:tabs>
        <w:rPr>
          <w:noProof/>
        </w:rPr>
      </w:pPr>
      <w:r>
        <w:rPr>
          <w:noProof/>
        </w:rPr>
        <w:t>3. DA PARTICIPAÇÃO E DOS IMPEDIMENTOS À PARTICIPAÇÃO</w:t>
      </w:r>
      <w:r>
        <w:rPr>
          <w:noProof/>
        </w:rPr>
        <w:tab/>
        <w:t>4</w:t>
      </w:r>
    </w:p>
    <w:p w:rsidR="00C04CD3" w:rsidRDefault="00C04CD3">
      <w:pPr>
        <w:pStyle w:val="Remissivo1"/>
        <w:tabs>
          <w:tab w:val="right" w:leader="dot" w:pos="9062"/>
        </w:tabs>
        <w:rPr>
          <w:noProof/>
        </w:rPr>
      </w:pPr>
      <w:r>
        <w:rPr>
          <w:noProof/>
        </w:rPr>
        <w:t>4. DA PROPOSTA</w:t>
      </w:r>
      <w:r>
        <w:rPr>
          <w:noProof/>
        </w:rPr>
        <w:tab/>
        <w:t>6</w:t>
      </w:r>
    </w:p>
    <w:p w:rsidR="00C04CD3" w:rsidRDefault="00C04CD3">
      <w:pPr>
        <w:pStyle w:val="Remissivo1"/>
        <w:tabs>
          <w:tab w:val="right" w:leader="dot" w:pos="9062"/>
        </w:tabs>
        <w:rPr>
          <w:noProof/>
        </w:rPr>
      </w:pPr>
      <w:r>
        <w:rPr>
          <w:noProof/>
        </w:rPr>
        <w:t>5. DA ABERTURA DA SESSÃO</w:t>
      </w:r>
      <w:r>
        <w:rPr>
          <w:noProof/>
        </w:rPr>
        <w:tab/>
        <w:t>7</w:t>
      </w:r>
    </w:p>
    <w:p w:rsidR="00C04CD3" w:rsidRDefault="00C04CD3">
      <w:pPr>
        <w:pStyle w:val="Remissivo1"/>
        <w:tabs>
          <w:tab w:val="right" w:leader="dot" w:pos="9062"/>
        </w:tabs>
        <w:rPr>
          <w:noProof/>
        </w:rPr>
      </w:pPr>
      <w:r>
        <w:rPr>
          <w:noProof/>
        </w:rPr>
        <w:t>6. DA CLASSIFICAÇÃO DAS PROPOSTAS</w:t>
      </w:r>
      <w:r>
        <w:rPr>
          <w:noProof/>
        </w:rPr>
        <w:tab/>
        <w:t>7</w:t>
      </w:r>
    </w:p>
    <w:p w:rsidR="00C04CD3" w:rsidRDefault="00C04CD3">
      <w:pPr>
        <w:pStyle w:val="Remissivo1"/>
        <w:tabs>
          <w:tab w:val="right" w:leader="dot" w:pos="9062"/>
        </w:tabs>
        <w:rPr>
          <w:noProof/>
        </w:rPr>
      </w:pPr>
      <w:r>
        <w:rPr>
          <w:noProof/>
        </w:rPr>
        <w:t>7. DOS LANCES</w:t>
      </w:r>
      <w:r>
        <w:rPr>
          <w:noProof/>
        </w:rPr>
        <w:tab/>
        <w:t>7</w:t>
      </w:r>
    </w:p>
    <w:p w:rsidR="00C04CD3" w:rsidRDefault="00C04CD3">
      <w:pPr>
        <w:pStyle w:val="Remissivo1"/>
        <w:tabs>
          <w:tab w:val="right" w:leader="dot" w:pos="9062"/>
        </w:tabs>
        <w:rPr>
          <w:noProof/>
        </w:rPr>
      </w:pPr>
      <w:r>
        <w:rPr>
          <w:noProof/>
        </w:rPr>
        <w:t>8. DO DIREITO DE PREFERÊNCIA E DA NEGOCIAÇÃO</w:t>
      </w:r>
      <w:r>
        <w:rPr>
          <w:noProof/>
        </w:rPr>
        <w:tab/>
        <w:t>8</w:t>
      </w:r>
    </w:p>
    <w:p w:rsidR="00C04CD3" w:rsidRDefault="00C04CD3">
      <w:pPr>
        <w:pStyle w:val="Remissivo1"/>
        <w:tabs>
          <w:tab w:val="right" w:leader="dot" w:pos="9062"/>
        </w:tabs>
        <w:rPr>
          <w:noProof/>
        </w:rPr>
      </w:pPr>
      <w:r>
        <w:rPr>
          <w:noProof/>
        </w:rPr>
        <w:t>9. DO JULGAMENTO DAS PROPOSTAS</w:t>
      </w:r>
      <w:r>
        <w:rPr>
          <w:noProof/>
        </w:rPr>
        <w:tab/>
        <w:t>9</w:t>
      </w:r>
    </w:p>
    <w:p w:rsidR="00C04CD3" w:rsidRDefault="00C04CD3">
      <w:pPr>
        <w:pStyle w:val="Remissivo1"/>
        <w:tabs>
          <w:tab w:val="right" w:leader="dot" w:pos="9062"/>
        </w:tabs>
        <w:rPr>
          <w:noProof/>
        </w:rPr>
      </w:pPr>
      <w:r>
        <w:rPr>
          <w:noProof/>
        </w:rPr>
        <w:t>10. DA HABILITAÇÃO</w:t>
      </w:r>
      <w:r>
        <w:rPr>
          <w:noProof/>
        </w:rPr>
        <w:tab/>
        <w:t>11</w:t>
      </w:r>
    </w:p>
    <w:p w:rsidR="00C04CD3" w:rsidRDefault="00C04CD3">
      <w:pPr>
        <w:pStyle w:val="Remissivo1"/>
        <w:tabs>
          <w:tab w:val="right" w:leader="dot" w:pos="9062"/>
        </w:tabs>
        <w:rPr>
          <w:noProof/>
        </w:rPr>
      </w:pPr>
      <w:r>
        <w:rPr>
          <w:noProof/>
        </w:rPr>
        <w:t>11. DO RECURSO E DA ADJUDICAÇÃO</w:t>
      </w:r>
      <w:r>
        <w:rPr>
          <w:noProof/>
        </w:rPr>
        <w:tab/>
        <w:t>14</w:t>
      </w:r>
    </w:p>
    <w:p w:rsidR="00C04CD3" w:rsidRDefault="00C04CD3">
      <w:pPr>
        <w:pStyle w:val="Remissivo1"/>
        <w:tabs>
          <w:tab w:val="right" w:leader="dot" w:pos="9062"/>
        </w:tabs>
        <w:rPr>
          <w:noProof/>
        </w:rPr>
      </w:pPr>
      <w:r>
        <w:rPr>
          <w:noProof/>
        </w:rPr>
        <w:t>12. DO ENCAMINHAMENTO DA DOCUMENTAÇÃO ORIGINAL</w:t>
      </w:r>
      <w:r>
        <w:rPr>
          <w:noProof/>
        </w:rPr>
        <w:tab/>
        <w:t>15</w:t>
      </w:r>
    </w:p>
    <w:p w:rsidR="00C04CD3" w:rsidRDefault="00C04CD3">
      <w:pPr>
        <w:pStyle w:val="Remissivo1"/>
        <w:tabs>
          <w:tab w:val="right" w:leader="dot" w:pos="9062"/>
        </w:tabs>
        <w:rPr>
          <w:noProof/>
        </w:rPr>
      </w:pPr>
      <w:r>
        <w:rPr>
          <w:noProof/>
        </w:rPr>
        <w:t>13. DAS DISPOSIÇÕES GERAIS</w:t>
      </w:r>
      <w:r>
        <w:rPr>
          <w:noProof/>
        </w:rPr>
        <w:tab/>
        <w:t>15</w:t>
      </w:r>
    </w:p>
    <w:p w:rsidR="00C04CD3" w:rsidRDefault="00C04CD3">
      <w:pPr>
        <w:pStyle w:val="Remissivo1"/>
        <w:tabs>
          <w:tab w:val="right" w:leader="dot" w:pos="9062"/>
        </w:tabs>
        <w:rPr>
          <w:noProof/>
        </w:rPr>
      </w:pPr>
      <w:r>
        <w:rPr>
          <w:noProof/>
        </w:rPr>
        <w:t>14. DO FORO</w:t>
      </w:r>
      <w:r>
        <w:rPr>
          <w:noProof/>
        </w:rPr>
        <w:tab/>
        <w:t>17</w:t>
      </w:r>
    </w:p>
    <w:p w:rsidR="00C04CD3" w:rsidRDefault="00C04CD3">
      <w:pPr>
        <w:pStyle w:val="Remissivo1"/>
        <w:tabs>
          <w:tab w:val="right" w:leader="dot" w:pos="9062"/>
        </w:tabs>
        <w:rPr>
          <w:noProof/>
        </w:rPr>
      </w:pPr>
      <w:r w:rsidRPr="00C414CD">
        <w:rPr>
          <w:noProof/>
        </w:rPr>
        <w:t>ANEXO N. 1 - TERMO DE REFERÊNCIA</w:t>
      </w:r>
      <w:r>
        <w:rPr>
          <w:noProof/>
        </w:rPr>
        <w:tab/>
        <w:t>18</w:t>
      </w:r>
    </w:p>
    <w:p w:rsidR="00C04CD3" w:rsidRDefault="00C04CD3">
      <w:pPr>
        <w:pStyle w:val="Remissivo1"/>
        <w:tabs>
          <w:tab w:val="right" w:leader="dot" w:pos="9062"/>
        </w:tabs>
        <w:rPr>
          <w:noProof/>
        </w:rPr>
      </w:pPr>
      <w:r w:rsidRPr="00C414CD">
        <w:rPr>
          <w:noProof/>
        </w:rPr>
        <w:t>ANEXO N. 2 - CADERNO DE ESPECIFICAÇÕES</w:t>
      </w:r>
      <w:r>
        <w:rPr>
          <w:noProof/>
        </w:rPr>
        <w:tab/>
        <w:t>23</w:t>
      </w:r>
    </w:p>
    <w:p w:rsidR="00C04CD3" w:rsidRDefault="00C04CD3">
      <w:pPr>
        <w:pStyle w:val="Remissivo1"/>
        <w:tabs>
          <w:tab w:val="right" w:leader="dot" w:pos="9062"/>
        </w:tabs>
        <w:rPr>
          <w:noProof/>
        </w:rPr>
      </w:pPr>
      <w:r w:rsidRPr="00C414CD">
        <w:rPr>
          <w:noProof/>
        </w:rPr>
        <w:t>ANEXO N. 3 - DA CONTRATAÇÃO</w:t>
      </w:r>
      <w:r>
        <w:rPr>
          <w:noProof/>
        </w:rPr>
        <w:tab/>
        <w:t>42</w:t>
      </w:r>
    </w:p>
    <w:p w:rsidR="00C04CD3" w:rsidRDefault="00C04CD3">
      <w:pPr>
        <w:pStyle w:val="Remissivo1"/>
        <w:tabs>
          <w:tab w:val="right" w:leader="dot" w:pos="9062"/>
        </w:tabs>
        <w:rPr>
          <w:noProof/>
        </w:rPr>
      </w:pPr>
      <w:r w:rsidRPr="00C414CD">
        <w:rPr>
          <w:noProof/>
        </w:rPr>
        <w:t>ANEXO N. 4 - DAS SANÇÕES ADMINISTRATIVAS</w:t>
      </w:r>
      <w:r>
        <w:rPr>
          <w:noProof/>
        </w:rPr>
        <w:tab/>
        <w:t>54</w:t>
      </w:r>
    </w:p>
    <w:p w:rsidR="00C04CD3" w:rsidRDefault="00C04CD3">
      <w:pPr>
        <w:pStyle w:val="Remissivo1"/>
        <w:tabs>
          <w:tab w:val="right" w:leader="dot" w:pos="9062"/>
        </w:tabs>
        <w:rPr>
          <w:noProof/>
        </w:rPr>
      </w:pPr>
      <w:r w:rsidRPr="00C414CD">
        <w:rPr>
          <w:noProof/>
        </w:rPr>
        <w:t>ANEXO N. 5 - MODELO DA PROPOSTA COMPLETA</w:t>
      </w:r>
      <w:r>
        <w:rPr>
          <w:noProof/>
        </w:rPr>
        <w:tab/>
        <w:t>58</w:t>
      </w:r>
    </w:p>
    <w:p w:rsidR="00C04CD3" w:rsidRDefault="00C04CD3">
      <w:pPr>
        <w:pStyle w:val="Remissivo1"/>
        <w:tabs>
          <w:tab w:val="right" w:leader="dot" w:pos="9062"/>
        </w:tabs>
        <w:rPr>
          <w:noProof/>
        </w:rPr>
      </w:pPr>
      <w:r w:rsidRPr="00C414CD">
        <w:rPr>
          <w:noProof/>
        </w:rPr>
        <w:t>ANEXO N. 6 - ORÇAMENTO ESTIMADO</w:t>
      </w:r>
      <w:r>
        <w:rPr>
          <w:noProof/>
        </w:rPr>
        <w:tab/>
        <w:t>80</w:t>
      </w:r>
    </w:p>
    <w:p w:rsidR="00C04CD3" w:rsidRDefault="00C04CD3">
      <w:pPr>
        <w:pStyle w:val="Remissivo1"/>
        <w:tabs>
          <w:tab w:val="right" w:leader="dot" w:pos="9062"/>
        </w:tabs>
        <w:rPr>
          <w:noProof/>
        </w:rPr>
      </w:pPr>
      <w:r w:rsidRPr="00C414CD">
        <w:rPr>
          <w:noProof/>
        </w:rPr>
        <w:t>ANEXO N. 7 - MODELO DOS ARQUIVOS</w:t>
      </w:r>
      <w:r>
        <w:rPr>
          <w:noProof/>
        </w:rPr>
        <w:tab/>
        <w:t>101</w:t>
      </w:r>
    </w:p>
    <w:p w:rsidR="00C04CD3" w:rsidRDefault="00C04CD3">
      <w:pPr>
        <w:pStyle w:val="Remissivo1"/>
        <w:tabs>
          <w:tab w:val="right" w:leader="dot" w:pos="9062"/>
        </w:tabs>
        <w:rPr>
          <w:noProof/>
        </w:rPr>
      </w:pPr>
      <w:r w:rsidRPr="00C414CD">
        <w:rPr>
          <w:rFonts w:cs="Arial"/>
          <w:noProof/>
        </w:rPr>
        <w:t>ANEXO N. 8 - TERMO DE CONCILIAÇÃO JUDICIAL FIRMADO ENTRE O MINISTÉRIO PÚBLICO DO TRABALHO E A UNIÃO</w:t>
      </w:r>
      <w:r>
        <w:rPr>
          <w:noProof/>
        </w:rPr>
        <w:tab/>
        <w:t>103</w:t>
      </w:r>
    </w:p>
    <w:p w:rsidR="00C04CD3" w:rsidRDefault="00C04CD3">
      <w:pPr>
        <w:pStyle w:val="Remissivo1"/>
        <w:tabs>
          <w:tab w:val="right" w:leader="dot" w:pos="9062"/>
        </w:tabs>
        <w:rPr>
          <w:noProof/>
        </w:rPr>
      </w:pPr>
      <w:r w:rsidRPr="00C414CD">
        <w:rPr>
          <w:rFonts w:cs="Arial"/>
          <w:noProof/>
        </w:rPr>
        <w:t>ANEXO N. 9 - MODELO DE DECLARAÇÃO DE CONTRATOS FIRMADOS COM A INICIATIVA PRIVADA E COM A ADMINISTRAÇÃO PÚBLICA</w:t>
      </w:r>
      <w:r>
        <w:rPr>
          <w:noProof/>
        </w:rPr>
        <w:tab/>
        <w:t>108</w:t>
      </w:r>
    </w:p>
    <w:p w:rsidR="00C04CD3" w:rsidRDefault="00C04CD3">
      <w:pPr>
        <w:pStyle w:val="Remissivo1"/>
        <w:tabs>
          <w:tab w:val="right" w:leader="dot" w:pos="9062"/>
        </w:tabs>
        <w:rPr>
          <w:noProof/>
        </w:rPr>
      </w:pPr>
      <w:r w:rsidRPr="00C414CD">
        <w:rPr>
          <w:noProof/>
        </w:rPr>
        <w:t>ANEXO N. 10 - MINUTA DO CONTRATO</w:t>
      </w:r>
      <w:r>
        <w:rPr>
          <w:noProof/>
        </w:rPr>
        <w:tab/>
        <w:t>112</w:t>
      </w:r>
    </w:p>
    <w:p w:rsidR="00C04CD3" w:rsidRDefault="00C04CD3" w:rsidP="00EF752F">
      <w:pPr>
        <w:rPr>
          <w:noProof/>
        </w:rPr>
        <w:sectPr w:rsidR="00C04CD3" w:rsidSect="00C04CD3">
          <w:type w:val="continuous"/>
          <w:pgSz w:w="11907" w:h="16840" w:code="9"/>
          <w:pgMar w:top="1701" w:right="1134" w:bottom="1134" w:left="1701" w:header="720" w:footer="720" w:gutter="0"/>
          <w:cols w:space="720"/>
        </w:sectPr>
      </w:pPr>
    </w:p>
    <w:p w:rsidR="00EF752F" w:rsidRPr="000339DA" w:rsidRDefault="00A3578A" w:rsidP="00EF752F">
      <w:r w:rsidRPr="000339DA">
        <w:lastRenderedPageBreak/>
        <w:fldChar w:fldCharType="end"/>
      </w:r>
    </w:p>
    <w:p w:rsidR="00EF752F" w:rsidRPr="000339DA" w:rsidRDefault="00EF752F" w:rsidP="00EF752F"/>
    <w:p w:rsidR="008B562F" w:rsidRPr="000339DA" w:rsidRDefault="008B562F">
      <w:pPr>
        <w:pStyle w:val="TextosemFormatao"/>
        <w:rPr>
          <w:rFonts w:ascii="Arial" w:hAnsi="Arial"/>
          <w:sz w:val="24"/>
        </w:rPr>
      </w:pPr>
    </w:p>
    <w:p w:rsidR="008B562F" w:rsidRPr="000339DA" w:rsidRDefault="008B562F">
      <w:pPr>
        <w:pStyle w:val="TextosemFormatao"/>
        <w:spacing w:before="120" w:after="120"/>
        <w:ind w:firstLine="1134"/>
        <w:jc w:val="both"/>
        <w:rPr>
          <w:rFonts w:ascii="Arial" w:hAnsi="Arial"/>
          <w:sz w:val="24"/>
        </w:rPr>
      </w:pPr>
      <w:r w:rsidRPr="000339DA">
        <w:rPr>
          <w:rFonts w:ascii="Arial" w:hAnsi="Arial"/>
          <w:sz w:val="24"/>
        </w:rPr>
        <w:br w:type="page"/>
      </w:r>
      <w:r w:rsidRPr="000339DA">
        <w:rPr>
          <w:rFonts w:ascii="Arial" w:hAnsi="Arial"/>
          <w:sz w:val="24"/>
        </w:rPr>
        <w:lastRenderedPageBreak/>
        <w:t>A COMISSÃO PERMANENTE DE LICITAÇÃO da Câmara dos Deputados, por intermédio deste Pregoeiro legalmente designado, e tendo em vista o que consta do Processo n.</w:t>
      </w:r>
      <w:r w:rsidR="00A3334D" w:rsidRPr="000339DA">
        <w:rPr>
          <w:rFonts w:ascii="Arial" w:hAnsi="Arial"/>
          <w:sz w:val="24"/>
        </w:rPr>
        <w:t xml:space="preserve"> 105.136/2015</w:t>
      </w:r>
      <w:r w:rsidRPr="000339DA">
        <w:rPr>
          <w:rFonts w:ascii="Arial" w:hAnsi="Arial"/>
          <w:sz w:val="24"/>
        </w:rPr>
        <w:t>, torna pública, para conhecimento dos interessados, a abertura de licitação, na modalidade PREGÃO ELETRÔNICO, mediante as condições estabelecidas neste Edital.</w:t>
      </w:r>
    </w:p>
    <w:p w:rsidR="008B562F" w:rsidRPr="000339DA" w:rsidRDefault="00AB0D4E">
      <w:pPr>
        <w:pStyle w:val="TextosemFormatao"/>
        <w:spacing w:before="120" w:after="120"/>
        <w:ind w:firstLine="1134"/>
        <w:jc w:val="both"/>
        <w:rPr>
          <w:rFonts w:ascii="Arial" w:hAnsi="Arial"/>
          <w:sz w:val="24"/>
        </w:rPr>
      </w:pPr>
      <w:r w:rsidRPr="000339DA">
        <w:rPr>
          <w:rFonts w:ascii="Arial" w:hAnsi="Arial"/>
          <w:sz w:val="24"/>
        </w:rPr>
        <w:t xml:space="preserve">O Pregão, </w:t>
      </w:r>
      <w:r w:rsidRPr="000339DA">
        <w:rPr>
          <w:rFonts w:ascii="Arial" w:hAnsi="Arial"/>
          <w:sz w:val="24"/>
          <w:lang w:val="pt-PT"/>
        </w:rPr>
        <w:t xml:space="preserve">do tipo "MENOR PREÇO", </w:t>
      </w:r>
      <w:r w:rsidRPr="000339DA">
        <w:rPr>
          <w:rStyle w:val="fonte"/>
          <w:rFonts w:ascii="Arial" w:hAnsi="Arial"/>
          <w:sz w:val="24"/>
          <w:szCs w:val="24"/>
        </w:rPr>
        <w:t>na forma de execução indireta sob o regime de empreitada por preço</w:t>
      </w:r>
      <w:r w:rsidR="008C50A4" w:rsidRPr="000339DA">
        <w:rPr>
          <w:rStyle w:val="fonte"/>
          <w:rFonts w:ascii="Arial" w:hAnsi="Arial"/>
          <w:sz w:val="24"/>
          <w:szCs w:val="24"/>
        </w:rPr>
        <w:t xml:space="preserve"> global</w:t>
      </w:r>
      <w:r w:rsidRPr="000339DA">
        <w:rPr>
          <w:rFonts w:ascii="Arial" w:hAnsi="Arial"/>
          <w:sz w:val="24"/>
          <w:szCs w:val="24"/>
          <w:lang w:val="pt-PT"/>
        </w:rPr>
        <w:t>,</w:t>
      </w:r>
      <w:r w:rsidRPr="000339DA">
        <w:rPr>
          <w:rFonts w:ascii="Arial" w:hAnsi="Arial"/>
          <w:b/>
          <w:sz w:val="24"/>
          <w:lang w:val="pt-PT"/>
        </w:rPr>
        <w:t xml:space="preserve"> </w:t>
      </w:r>
      <w:r w:rsidRPr="000339DA">
        <w:rPr>
          <w:rFonts w:ascii="Arial" w:hAnsi="Arial"/>
          <w:sz w:val="24"/>
        </w:rPr>
        <w:t>reger-se-á pelo disposto neste Edital e em seus Anexos; pela Lei 10.520, de 2002; pelo Decreto 5.450, de 2005; pela Portaria n. 1 de 2003, da Primeira-Secretaria da Câmara dos Deputados; pela Lei Complementar 123, de 2006;</w:t>
      </w:r>
      <w:r w:rsidR="00A92052" w:rsidRPr="000339DA">
        <w:rPr>
          <w:rFonts w:ascii="Arial" w:hAnsi="Arial"/>
          <w:sz w:val="24"/>
        </w:rPr>
        <w:t xml:space="preserve"> </w:t>
      </w:r>
      <w:r w:rsidRPr="000339DA">
        <w:rPr>
          <w:rFonts w:ascii="Arial" w:hAnsi="Arial"/>
          <w:sz w:val="24"/>
        </w:rPr>
        <w:t xml:space="preserve">pelo REGULAMENTO DOS PROCEDIMENTOS LICITATÓRIOS DA CÂMARA DOS DEPUTADOS, doravante designado como “REGULAMENTO”, aprovado pelo Ato da Mesa n. 80, de 7 de junho de 2001, e publicado no Diário Oficial da União de 5 de julho de 2001; </w:t>
      </w:r>
      <w:r w:rsidR="00E94C4C" w:rsidRPr="000339DA">
        <w:rPr>
          <w:rFonts w:ascii="Arial" w:hAnsi="Arial"/>
          <w:sz w:val="24"/>
        </w:rPr>
        <w:t>pela Resolução n. 3, de 2</w:t>
      </w:r>
      <w:r w:rsidR="00976602" w:rsidRPr="000339DA">
        <w:rPr>
          <w:rFonts w:ascii="Arial" w:hAnsi="Arial"/>
          <w:sz w:val="24"/>
        </w:rPr>
        <w:t xml:space="preserve">011, da Câmara dos Deputados </w:t>
      </w:r>
      <w:r w:rsidRPr="000339DA">
        <w:rPr>
          <w:rFonts w:ascii="Arial" w:hAnsi="Arial"/>
          <w:sz w:val="24"/>
        </w:rPr>
        <w:t>e pela Lei 8.666, de 1993, no que couber.</w:t>
      </w:r>
    </w:p>
    <w:p w:rsidR="008B562F" w:rsidRPr="000339DA" w:rsidRDefault="008B562F">
      <w:pPr>
        <w:pStyle w:val="Ttulo1"/>
        <w:pBdr>
          <w:top w:val="single" w:sz="4" w:space="1" w:color="auto"/>
          <w:bottom w:val="single" w:sz="4" w:space="1" w:color="auto"/>
        </w:pBdr>
        <w:spacing w:before="120" w:after="120"/>
        <w:ind w:left="0" w:hanging="77"/>
      </w:pPr>
      <w:bookmarkStart w:id="1" w:name="_Toc255972719"/>
      <w:r w:rsidRPr="000339DA">
        <w:t xml:space="preserve"> </w:t>
      </w:r>
      <w:bookmarkEnd w:id="1"/>
      <w:r w:rsidRPr="000339DA">
        <w:t>DO OBJETO DA LICITAÇÃO</w:t>
      </w:r>
      <w:r w:rsidR="005569BC" w:rsidRPr="000339DA">
        <w:fldChar w:fldCharType="begin"/>
      </w:r>
      <w:r w:rsidR="005569BC" w:rsidRPr="000339DA">
        <w:instrText xml:space="preserve"> XE "1. DO OBJETO DA LICITAÇÃO; </w:instrText>
      </w:r>
      <w:r w:rsidR="00BB779C" w:rsidRPr="000339DA">
        <w:instrText>a</w:instrText>
      </w:r>
      <w:r w:rsidR="005569BC" w:rsidRPr="000339DA">
        <w:instrText xml:space="preserve">" </w:instrText>
      </w:r>
      <w:r w:rsidR="005569BC" w:rsidRPr="000339DA">
        <w:fldChar w:fldCharType="end"/>
      </w:r>
    </w:p>
    <w:p w:rsidR="008B562F" w:rsidRPr="000339DA" w:rsidRDefault="008B562F">
      <w:pPr>
        <w:pStyle w:val="disposicoes"/>
        <w:tabs>
          <w:tab w:val="clear" w:pos="1571"/>
          <w:tab w:val="num" w:pos="1134"/>
        </w:tabs>
        <w:ind w:left="0" w:firstLine="0"/>
      </w:pPr>
      <w:r w:rsidRPr="000339DA">
        <w:t xml:space="preserve">O objeto do presente PREGÃO é </w:t>
      </w:r>
      <w:r w:rsidR="009353C7" w:rsidRPr="000339DA">
        <w:t>a</w:t>
      </w:r>
      <w:r w:rsidRPr="000339DA">
        <w:t xml:space="preserve"> </w:t>
      </w:r>
      <w:r w:rsidR="008C50A4" w:rsidRPr="000339DA">
        <w:rPr>
          <w:b/>
        </w:rPr>
        <w:t xml:space="preserve">prestação </w:t>
      </w:r>
      <w:r w:rsidR="00A3334D" w:rsidRPr="000339DA">
        <w:rPr>
          <w:b/>
        </w:rPr>
        <w:t>de serviços continuados na área de manutenção em equipamentos gráficos industriais, de refrigeração e de transporte vertical e horizontal, pelo período de doze meses</w:t>
      </w:r>
      <w:r w:rsidRPr="000339DA">
        <w:t>, de acordo com as quantidades e especificações técnicas descritas neste Edital.</w:t>
      </w:r>
    </w:p>
    <w:p w:rsidR="008B562F" w:rsidRPr="000339DA" w:rsidRDefault="008B562F" w:rsidP="0049120F">
      <w:pPr>
        <w:pStyle w:val="disposicoes"/>
        <w:numPr>
          <w:ilvl w:val="2"/>
          <w:numId w:val="6"/>
        </w:numPr>
        <w:tabs>
          <w:tab w:val="left" w:pos="1701"/>
        </w:tabs>
        <w:ind w:left="0" w:hanging="11"/>
      </w:pPr>
      <w:bookmarkStart w:id="2" w:name="_Toc255972722"/>
      <w:bookmarkStart w:id="3" w:name="_Toc255972721"/>
      <w:r w:rsidRPr="000339DA">
        <w:t xml:space="preserve">Em caso de discordância existente entre as especificações descritas no </w:t>
      </w:r>
      <w:proofErr w:type="spellStart"/>
      <w:r w:rsidRPr="000339DA">
        <w:t>ComprasNet</w:t>
      </w:r>
      <w:proofErr w:type="spellEnd"/>
      <w:r w:rsidRPr="000339DA">
        <w:t xml:space="preserve"> e as especificações constantes deste Edital, prevalecerão as do Edital.</w:t>
      </w:r>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jc w:val="both"/>
      </w:pPr>
      <w:r w:rsidRPr="000339DA">
        <w:t xml:space="preserve"> DA FORMULAÇÃO DE IMPUGNAÇÕES E </w:t>
      </w:r>
      <w:r w:rsidR="00804320" w:rsidRPr="000339DA">
        <w:t xml:space="preserve">DOS </w:t>
      </w:r>
      <w:r w:rsidRPr="000339DA">
        <w:t>PEDIDOS DE ESCLARECIMENTOS</w:t>
      </w:r>
      <w:bookmarkEnd w:id="2"/>
      <w:r w:rsidR="005569BC" w:rsidRPr="000339DA">
        <w:fldChar w:fldCharType="begin"/>
      </w:r>
      <w:r w:rsidR="005569BC" w:rsidRPr="000339DA">
        <w:instrText xml:space="preserve"> XE "2. DA FORMULAÇÃO DE IMPUGNAÇÕES E DOS PEDIDOS DE ESCLARECIMENTOS; </w:instrText>
      </w:r>
      <w:r w:rsidR="00BB779C" w:rsidRPr="000339DA">
        <w:instrText>b</w:instrText>
      </w:r>
      <w:r w:rsidR="005569BC" w:rsidRPr="000339DA">
        <w:instrText xml:space="preserve"> " </w:instrText>
      </w:r>
      <w:r w:rsidR="005569BC" w:rsidRPr="000339DA">
        <w:fldChar w:fldCharType="end"/>
      </w:r>
    </w:p>
    <w:p w:rsidR="008B562F" w:rsidRPr="000339DA" w:rsidRDefault="008B562F">
      <w:pPr>
        <w:pStyle w:val="disposicoes"/>
        <w:tabs>
          <w:tab w:val="clear" w:pos="1571"/>
          <w:tab w:val="num" w:pos="1134"/>
        </w:tabs>
        <w:ind w:left="0" w:firstLine="0"/>
        <w:rPr>
          <w:lang w:val="pt-PT"/>
        </w:rPr>
      </w:pPr>
      <w:r w:rsidRPr="000339DA">
        <w:t xml:space="preserve">Até dois dias úteis antes da data fixada para abertura da sessão pública, qualquer pessoa poderá impugnar o ato convocatório do Pregão, por meio do envio da petição ao Pregoeiro exclusivamente pelo endereço eletrônico </w:t>
      </w:r>
      <w:r w:rsidR="00970B57" w:rsidRPr="000339DA">
        <w:t>cpl@camara.leg.br</w:t>
      </w:r>
      <w:r w:rsidRPr="000339DA">
        <w:t>.</w:t>
      </w:r>
    </w:p>
    <w:p w:rsidR="008B562F" w:rsidRPr="000339DA" w:rsidRDefault="008B562F" w:rsidP="002D2C1C">
      <w:pPr>
        <w:pStyle w:val="disposicoes"/>
        <w:numPr>
          <w:ilvl w:val="2"/>
          <w:numId w:val="11"/>
        </w:numPr>
        <w:ind w:left="0" w:firstLine="0"/>
      </w:pPr>
      <w:r w:rsidRPr="000339DA">
        <w:t>Caberá ao Pregoeiro decidir sobre a petição, no prazo de vinte e quatro horas, contadas de seu recebimento.</w:t>
      </w:r>
    </w:p>
    <w:p w:rsidR="008B562F" w:rsidRPr="000339DA" w:rsidRDefault="008B562F" w:rsidP="002D2C1C">
      <w:pPr>
        <w:pStyle w:val="disposicoes"/>
        <w:numPr>
          <w:ilvl w:val="2"/>
          <w:numId w:val="11"/>
        </w:numPr>
        <w:ind w:left="0" w:firstLine="0"/>
      </w:pPr>
      <w:r w:rsidRPr="000339DA">
        <w:t>Acolhida a petição contra o ato convocatório, caso advenha eventual modificação do Edital que afete a formulação das propostas, será designada nova data para a realização do certame.</w:t>
      </w:r>
    </w:p>
    <w:p w:rsidR="008B562F" w:rsidRPr="000339DA" w:rsidRDefault="008B562F">
      <w:pPr>
        <w:pStyle w:val="disposicoes"/>
        <w:tabs>
          <w:tab w:val="clear" w:pos="1571"/>
          <w:tab w:val="num" w:pos="1134"/>
        </w:tabs>
        <w:ind w:left="0" w:firstLine="0"/>
      </w:pPr>
      <w:r w:rsidRPr="000339DA">
        <w:rPr>
          <w:lang w:val="pt-PT"/>
        </w:rPr>
        <w:t>Os pedidos de esclarecimentos referentes ao Pregão deverão ser encaminhados ao Pregoeiro até três dias úteis anteriores à data fixada para abertura da sessão pública exclusivamente pelo endereço eletrônico</w:t>
      </w:r>
      <w:r w:rsidR="0081245C" w:rsidRPr="000339DA">
        <w:rPr>
          <w:lang w:val="pt-PT"/>
        </w:rPr>
        <w:t xml:space="preserve"> </w:t>
      </w:r>
      <w:r w:rsidR="00970B57" w:rsidRPr="000339DA">
        <w:rPr>
          <w:lang w:val="pt-PT"/>
        </w:rPr>
        <w:t>cpl@camara.leg.br</w:t>
      </w:r>
      <w:r w:rsidR="00BF378A" w:rsidRPr="000339DA">
        <w:rPr>
          <w:lang w:val="pt-PT"/>
        </w:rPr>
        <w:t>.</w:t>
      </w:r>
      <w:r w:rsidRPr="000339DA">
        <w:rPr>
          <w:lang w:val="pt-PT"/>
        </w:rPr>
        <w:t xml:space="preserve"> </w:t>
      </w:r>
    </w:p>
    <w:p w:rsidR="008B562F" w:rsidRPr="000339DA" w:rsidRDefault="00D76C5C" w:rsidP="002D2C1C">
      <w:pPr>
        <w:pStyle w:val="disposicoes"/>
        <w:numPr>
          <w:ilvl w:val="2"/>
          <w:numId w:val="11"/>
        </w:numPr>
        <w:ind w:left="0" w:firstLine="0"/>
        <w:rPr>
          <w:sz w:val="22"/>
          <w:szCs w:val="22"/>
        </w:rPr>
      </w:pPr>
      <w:r w:rsidRPr="000339DA">
        <w:t xml:space="preserve">As respostas dadas aos pedidos de esclarecimentos, omitidos os nomes das consulentes, </w:t>
      </w:r>
      <w:r w:rsidRPr="000339DA">
        <w:rPr>
          <w:spacing w:val="-4"/>
          <w:lang w:val="pt-PT"/>
        </w:rPr>
        <w:t>serão disponibilizadas em campo próprio do sistema</w:t>
      </w:r>
      <w:r w:rsidRPr="000339DA">
        <w:t xml:space="preserve"> e também na página </w:t>
      </w:r>
      <w:hyperlink r:id="rId15" w:history="1">
        <w:r w:rsidR="000D791C" w:rsidRPr="000339DA">
          <w:rPr>
            <w:rStyle w:val="Hyperlink"/>
            <w:sz w:val="22"/>
            <w:szCs w:val="22"/>
          </w:rPr>
          <w:t>http://www2.camara.leg.br/transparencia/licitacoes/editais/pregaoeletronico.html</w:t>
        </w:r>
      </w:hyperlink>
      <w:r w:rsidRPr="000339DA">
        <w:rPr>
          <w:sz w:val="22"/>
          <w:szCs w:val="22"/>
        </w:rPr>
        <w:t>.</w:t>
      </w:r>
    </w:p>
    <w:p w:rsidR="008B562F" w:rsidRPr="000339DA" w:rsidRDefault="008C50A4" w:rsidP="0049120F">
      <w:pPr>
        <w:pStyle w:val="Ttulo1"/>
        <w:numPr>
          <w:ilvl w:val="0"/>
          <w:numId w:val="9"/>
        </w:numPr>
        <w:pBdr>
          <w:top w:val="single" w:sz="4" w:space="1" w:color="auto"/>
          <w:bottom w:val="single" w:sz="4" w:space="1" w:color="auto"/>
        </w:pBdr>
        <w:spacing w:before="120" w:after="120"/>
        <w:ind w:left="0" w:hanging="77"/>
      </w:pPr>
      <w:r w:rsidRPr="000339DA">
        <w:t xml:space="preserve"> </w:t>
      </w:r>
      <w:r w:rsidR="008B562F" w:rsidRPr="000339DA">
        <w:t>DA PARTICIPAÇÃO E DOS IMPEDIMENTOS À PARTICIPAÇÃO</w:t>
      </w:r>
      <w:bookmarkEnd w:id="3"/>
      <w:r w:rsidR="005569BC" w:rsidRPr="000339DA">
        <w:fldChar w:fldCharType="begin"/>
      </w:r>
      <w:r w:rsidR="005569BC" w:rsidRPr="000339DA">
        <w:instrText xml:space="preserve"> XE "3. DA PARTICIPAÇÃO E DOS IMPEDIMENTOS À PARTICIPAÇÃO; </w:instrText>
      </w:r>
      <w:r w:rsidR="00BB779C" w:rsidRPr="000339DA">
        <w:instrText>c</w:instrText>
      </w:r>
      <w:r w:rsidR="005569BC" w:rsidRPr="000339DA">
        <w:instrText xml:space="preserve"> " </w:instrText>
      </w:r>
      <w:r w:rsidR="005569BC" w:rsidRPr="000339DA">
        <w:fldChar w:fldCharType="end"/>
      </w:r>
    </w:p>
    <w:p w:rsidR="008B562F" w:rsidRPr="000339DA" w:rsidRDefault="008B562F" w:rsidP="00454099">
      <w:pPr>
        <w:pStyle w:val="disposicoes"/>
        <w:tabs>
          <w:tab w:val="clear" w:pos="1571"/>
          <w:tab w:val="num" w:pos="1134"/>
        </w:tabs>
        <w:ind w:left="0" w:hanging="11"/>
      </w:pPr>
      <w:r w:rsidRPr="000339DA">
        <w:t xml:space="preserve">Poderão participar deste Pregão as interessadas que estiverem previamente credenciadas no Sistema de Cadastramento Unificado de Fornecedores </w:t>
      </w:r>
      <w:r w:rsidR="00CC1873" w:rsidRPr="000339DA">
        <w:t>(</w:t>
      </w:r>
      <w:r w:rsidRPr="000339DA">
        <w:t>SICAF</w:t>
      </w:r>
      <w:r w:rsidR="00CC1873" w:rsidRPr="000339DA">
        <w:t>)</w:t>
      </w:r>
      <w:r w:rsidRPr="000339DA">
        <w:t xml:space="preserve"> e perante o sistema eletrônico provido pela Secretaria de Logística e </w:t>
      </w:r>
      <w:r w:rsidRPr="000339DA">
        <w:lastRenderedPageBreak/>
        <w:t>Tecnologia da Informação do Ministério do Planejamento, Orçamento e Gestão (SLTI</w:t>
      </w:r>
      <w:r w:rsidR="001C6553" w:rsidRPr="000339DA">
        <w:t>/MP</w:t>
      </w:r>
      <w:r w:rsidR="00B65DE9" w:rsidRPr="000339DA">
        <w:t>OG</w:t>
      </w:r>
      <w:r w:rsidRPr="000339DA">
        <w:t>), por meio do sítio da Internet http://www.comprasnet.gov.br.</w:t>
      </w:r>
      <w:hyperlink r:id="rId16" w:history="1"/>
    </w:p>
    <w:p w:rsidR="008B562F" w:rsidRPr="000339DA" w:rsidRDefault="008B562F" w:rsidP="00454099">
      <w:pPr>
        <w:pStyle w:val="disposicoes"/>
        <w:numPr>
          <w:ilvl w:val="2"/>
          <w:numId w:val="6"/>
        </w:numPr>
        <w:tabs>
          <w:tab w:val="clear" w:pos="1146"/>
          <w:tab w:val="num" w:pos="1134"/>
          <w:tab w:val="left" w:pos="1701"/>
        </w:tabs>
        <w:ind w:left="0" w:hanging="11"/>
      </w:pPr>
      <w:r w:rsidRPr="000339DA">
        <w:t>Para ter acesso ao sistema eletrônico, as interessadas em participar deste Pregão deverão dispor de chave de identificação e senha pessoal, obtid</w:t>
      </w:r>
      <w:r w:rsidR="001C6553" w:rsidRPr="000339DA">
        <w:t xml:space="preserve">as junto </w:t>
      </w:r>
      <w:r w:rsidR="00CB6FB0" w:rsidRPr="000339DA">
        <w:rPr>
          <w:rFonts w:cs="Arial"/>
        </w:rPr>
        <w:t>ao órgão cadastrador, onde também deverão informar-se a respeito do seu funcionamento.</w:t>
      </w:r>
    </w:p>
    <w:p w:rsidR="008B562F" w:rsidRPr="000339DA" w:rsidRDefault="008B562F" w:rsidP="00454099">
      <w:pPr>
        <w:pStyle w:val="disposicoes"/>
        <w:numPr>
          <w:ilvl w:val="2"/>
          <w:numId w:val="6"/>
        </w:numPr>
        <w:tabs>
          <w:tab w:val="clear" w:pos="1146"/>
          <w:tab w:val="num" w:pos="1134"/>
          <w:tab w:val="left" w:pos="1701"/>
        </w:tabs>
        <w:ind w:left="0" w:hanging="11"/>
      </w:pPr>
      <w:r w:rsidRPr="000339DA">
        <w:t xml:space="preserve"> O uso da senha de acesso pela licitante é de sua responsabilidade exclusiva, incluindo qualquer transação por ela efetuada diretamente, ou por seu representante, não cabendo ao provedor do sistema </w:t>
      </w:r>
      <w:r w:rsidR="00A95B45" w:rsidRPr="000339DA">
        <w:t xml:space="preserve">eletrônico </w:t>
      </w:r>
      <w:r w:rsidRPr="000339DA">
        <w:t>ou à Câmara dos Deputados responsabilidade por eventuais danos decorrentes do uso indevido da senha, ainda que por terceiros.</w:t>
      </w:r>
    </w:p>
    <w:p w:rsidR="008B562F" w:rsidRPr="000339DA" w:rsidRDefault="008B562F" w:rsidP="00454099">
      <w:pPr>
        <w:pStyle w:val="disposicoes"/>
        <w:numPr>
          <w:ilvl w:val="2"/>
          <w:numId w:val="6"/>
        </w:numPr>
        <w:tabs>
          <w:tab w:val="clear" w:pos="1146"/>
          <w:tab w:val="num" w:pos="1134"/>
          <w:tab w:val="left" w:pos="1701"/>
        </w:tabs>
        <w:ind w:left="0" w:hanging="11"/>
      </w:pPr>
      <w:r w:rsidRPr="000339DA">
        <w:t>Serão reputadas como firmes e verdadeiras as propostas e os lances efetuados em nome da licitante.</w:t>
      </w:r>
    </w:p>
    <w:p w:rsidR="008B562F" w:rsidRPr="000339DA" w:rsidRDefault="008B562F" w:rsidP="00454099">
      <w:pPr>
        <w:pStyle w:val="disposicoes"/>
        <w:tabs>
          <w:tab w:val="clear" w:pos="1571"/>
          <w:tab w:val="num" w:pos="1134"/>
          <w:tab w:val="num" w:pos="1418"/>
        </w:tabs>
        <w:ind w:left="0" w:hanging="11"/>
      </w:pPr>
      <w:r w:rsidRPr="000339DA">
        <w:t>Não poderão participar deste Pregão:</w:t>
      </w:r>
    </w:p>
    <w:p w:rsidR="008B562F" w:rsidRPr="000339DA" w:rsidRDefault="00C34CA9" w:rsidP="002D2C1C">
      <w:pPr>
        <w:pStyle w:val="disposicoes"/>
        <w:numPr>
          <w:ilvl w:val="0"/>
          <w:numId w:val="19"/>
        </w:numPr>
        <w:tabs>
          <w:tab w:val="left" w:pos="1418"/>
        </w:tabs>
        <w:ind w:left="1418" w:hanging="567"/>
      </w:pPr>
      <w:r w:rsidRPr="000339DA">
        <w:rPr>
          <w:rFonts w:cs="Arial"/>
          <w:szCs w:val="24"/>
        </w:rPr>
        <w:t xml:space="preserve">empresário ou sociedade empresarial suspensos temporariamente de participar de licitação e impedidos de contratar com a Câmara dos Deputados, conforme inciso III do artigo 87 da Lei 8.666, de 1993, </w:t>
      </w:r>
      <w:r w:rsidR="00623D42" w:rsidRPr="000339DA">
        <w:rPr>
          <w:rFonts w:cs="Arial"/>
          <w:szCs w:val="24"/>
        </w:rPr>
        <w:t xml:space="preserve">e inciso III do artigo 135 do REGULAMENTO, </w:t>
      </w:r>
      <w:r w:rsidRPr="000339DA">
        <w:rPr>
          <w:rFonts w:cs="Arial"/>
          <w:szCs w:val="24"/>
        </w:rPr>
        <w:t>durante o prazo da sanção aplicada;</w:t>
      </w:r>
    </w:p>
    <w:p w:rsidR="00C34CA9" w:rsidRPr="000339DA" w:rsidRDefault="00C34CA9" w:rsidP="002D2C1C">
      <w:pPr>
        <w:pStyle w:val="disposicoes"/>
        <w:numPr>
          <w:ilvl w:val="0"/>
          <w:numId w:val="19"/>
        </w:numPr>
        <w:tabs>
          <w:tab w:val="left" w:pos="1418"/>
        </w:tabs>
        <w:ind w:left="1418" w:hanging="567"/>
      </w:pPr>
      <w:r w:rsidRPr="000339DA">
        <w:rPr>
          <w:rFonts w:cs="Arial"/>
          <w:szCs w:val="24"/>
        </w:rPr>
        <w:t>empresário ou sociedade empresarial impedidos de licitar e contratar com a União, conforme artigo 7º da Lei 10.520, de 2002, durante o prazo da sanção aplicada;</w:t>
      </w:r>
    </w:p>
    <w:p w:rsidR="008B562F" w:rsidRPr="000339DA" w:rsidRDefault="008B562F" w:rsidP="002D2C1C">
      <w:pPr>
        <w:pStyle w:val="disposicoes"/>
        <w:numPr>
          <w:ilvl w:val="0"/>
          <w:numId w:val="19"/>
        </w:numPr>
        <w:tabs>
          <w:tab w:val="left" w:pos="1418"/>
        </w:tabs>
        <w:ind w:left="1418" w:hanging="567"/>
      </w:pPr>
      <w:r w:rsidRPr="000339DA">
        <w:t xml:space="preserve">empresário </w:t>
      </w:r>
      <w:r w:rsidR="00FA4462" w:rsidRPr="000339DA">
        <w:t xml:space="preserve">ou sociedade empresarial </w:t>
      </w:r>
      <w:r w:rsidRPr="000339DA">
        <w:t>declarado</w:t>
      </w:r>
      <w:r w:rsidR="00FA4462" w:rsidRPr="000339DA">
        <w:t>s</w:t>
      </w:r>
      <w:r w:rsidRPr="000339DA">
        <w:t xml:space="preserve"> inidôneo</w:t>
      </w:r>
      <w:r w:rsidR="00FA4462" w:rsidRPr="000339DA">
        <w:t>s</w:t>
      </w:r>
      <w:r w:rsidRPr="000339DA">
        <w:t xml:space="preserve"> para licitar ou contratar com a Administração Pública, enquanto perdurarem os motivos determinantes da punição ou até que seja promovida sua reabilitação;</w:t>
      </w:r>
    </w:p>
    <w:p w:rsidR="008B562F" w:rsidRPr="000339DA" w:rsidRDefault="008B562F" w:rsidP="002D2C1C">
      <w:pPr>
        <w:pStyle w:val="disposicoes"/>
        <w:numPr>
          <w:ilvl w:val="0"/>
          <w:numId w:val="19"/>
        </w:numPr>
        <w:tabs>
          <w:tab w:val="left" w:pos="1418"/>
        </w:tabs>
        <w:ind w:left="1418" w:hanging="567"/>
      </w:pPr>
      <w:r w:rsidRPr="000339DA">
        <w:t>sociedade estrangeira não autorizada a funcionar no País;</w:t>
      </w:r>
    </w:p>
    <w:p w:rsidR="008B562F" w:rsidRPr="000339DA" w:rsidRDefault="008B562F" w:rsidP="002D2C1C">
      <w:pPr>
        <w:pStyle w:val="disposicoes"/>
        <w:numPr>
          <w:ilvl w:val="0"/>
          <w:numId w:val="19"/>
        </w:numPr>
        <w:tabs>
          <w:tab w:val="left" w:pos="1418"/>
        </w:tabs>
        <w:ind w:left="1418" w:hanging="567"/>
      </w:pPr>
      <w:r w:rsidRPr="000339DA">
        <w:t xml:space="preserve">empresário </w:t>
      </w:r>
      <w:r w:rsidR="00FA4462" w:rsidRPr="000339DA">
        <w:t xml:space="preserve">ou sociedade empresarial </w:t>
      </w:r>
      <w:r w:rsidRPr="000339DA">
        <w:t>cujo</w:t>
      </w:r>
      <w:r w:rsidR="00FA4462" w:rsidRPr="000339DA">
        <w:t>s</w:t>
      </w:r>
      <w:r w:rsidRPr="000339DA">
        <w:t xml:space="preserve"> estatuto ou contrato social não preveja atividade pertinente e compatível com o objeto deste Pregão;</w:t>
      </w:r>
    </w:p>
    <w:p w:rsidR="008B562F" w:rsidRPr="000339DA" w:rsidRDefault="008B562F" w:rsidP="002D2C1C">
      <w:pPr>
        <w:pStyle w:val="disposicoes"/>
        <w:numPr>
          <w:ilvl w:val="0"/>
          <w:numId w:val="19"/>
        </w:numPr>
        <w:tabs>
          <w:tab w:val="left" w:pos="1418"/>
        </w:tabs>
        <w:ind w:left="1418" w:hanging="567"/>
      </w:pPr>
      <w:r w:rsidRPr="000339DA">
        <w:t xml:space="preserve">empresário </w:t>
      </w:r>
      <w:r w:rsidR="00FA4462" w:rsidRPr="000339DA">
        <w:t xml:space="preserve">ou sociedade empresarial </w:t>
      </w:r>
      <w:r w:rsidRPr="000339DA">
        <w:t>que se encontre</w:t>
      </w:r>
      <w:r w:rsidR="00FA4462" w:rsidRPr="000339DA">
        <w:t>m</w:t>
      </w:r>
      <w:r w:rsidRPr="000339DA">
        <w:t xml:space="preserve"> em processo de dissolução, recuperação judicial, recuperação extrajudicial, falência, concordata, fusão, cisão, ou incorporação;</w:t>
      </w:r>
    </w:p>
    <w:p w:rsidR="008B562F" w:rsidRPr="000339DA" w:rsidRDefault="008B562F" w:rsidP="002D2C1C">
      <w:pPr>
        <w:pStyle w:val="disposicoes"/>
        <w:numPr>
          <w:ilvl w:val="0"/>
          <w:numId w:val="19"/>
        </w:numPr>
        <w:tabs>
          <w:tab w:val="left" w:pos="1418"/>
        </w:tabs>
        <w:ind w:left="1418" w:hanging="567"/>
      </w:pPr>
      <w:r w:rsidRPr="000339DA">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0339DA" w:rsidRDefault="008B562F" w:rsidP="002D2C1C">
      <w:pPr>
        <w:pStyle w:val="disposicoes"/>
        <w:numPr>
          <w:ilvl w:val="0"/>
          <w:numId w:val="19"/>
        </w:numPr>
        <w:tabs>
          <w:tab w:val="left" w:pos="1418"/>
        </w:tabs>
        <w:ind w:left="1418" w:hanging="567"/>
      </w:pPr>
      <w:r w:rsidRPr="000339DA">
        <w:t>consórcio de empresa, qualquer que seja sua forma de constituição;</w:t>
      </w:r>
    </w:p>
    <w:p w:rsidR="008B562F" w:rsidRPr="000339DA" w:rsidRDefault="008B562F" w:rsidP="002D2C1C">
      <w:pPr>
        <w:pStyle w:val="disposicoes"/>
        <w:numPr>
          <w:ilvl w:val="0"/>
          <w:numId w:val="19"/>
        </w:numPr>
        <w:tabs>
          <w:tab w:val="left" w:pos="1418"/>
        </w:tabs>
        <w:ind w:left="1418" w:hanging="567"/>
      </w:pPr>
      <w:r w:rsidRPr="000339DA">
        <w:t>servidor ou parl</w:t>
      </w:r>
      <w:r w:rsidR="00FF51B7" w:rsidRPr="000339DA">
        <w:t>amentar da Câmara dos Deputados;</w:t>
      </w:r>
    </w:p>
    <w:p w:rsidR="00FF51B7" w:rsidRPr="000339DA" w:rsidRDefault="00FF51B7" w:rsidP="002D2C1C">
      <w:pPr>
        <w:pStyle w:val="disposicoes"/>
        <w:numPr>
          <w:ilvl w:val="0"/>
          <w:numId w:val="19"/>
        </w:numPr>
        <w:tabs>
          <w:tab w:val="left" w:pos="1418"/>
        </w:tabs>
        <w:ind w:left="1418" w:hanging="567"/>
      </w:pPr>
      <w:r w:rsidRPr="000339DA">
        <w:lastRenderedPageBreak/>
        <w:t xml:space="preserve">cooperativas de mão-de-obra, com base no Termo de Conciliação Judicial firmado entre o Ministério Público do Trabalho e a União, conforme disposto no Anexo n. </w:t>
      </w:r>
      <w:r w:rsidR="00F163C8" w:rsidRPr="000339DA">
        <w:t>8</w:t>
      </w:r>
      <w:r w:rsidRPr="000339DA">
        <w:t xml:space="preserve"> deste Edital.</w:t>
      </w:r>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pPr>
      <w:bookmarkStart w:id="4" w:name="_Toc255972725"/>
      <w:r w:rsidRPr="000339DA">
        <w:t xml:space="preserve"> DA PROPOSTA</w:t>
      </w:r>
      <w:bookmarkEnd w:id="4"/>
      <w:r w:rsidR="005569BC" w:rsidRPr="000339DA">
        <w:fldChar w:fldCharType="begin"/>
      </w:r>
      <w:r w:rsidR="005569BC" w:rsidRPr="000339DA">
        <w:instrText xml:space="preserve"> XE "4. DA PROPOSTA; </w:instrText>
      </w:r>
      <w:r w:rsidR="00BB779C" w:rsidRPr="000339DA">
        <w:instrText>d</w:instrText>
      </w:r>
      <w:r w:rsidR="005569BC" w:rsidRPr="000339DA">
        <w:instrText xml:space="preserve"> " </w:instrText>
      </w:r>
      <w:r w:rsidR="005569BC" w:rsidRPr="000339DA">
        <w:fldChar w:fldCharType="end"/>
      </w:r>
    </w:p>
    <w:p w:rsidR="008B562F" w:rsidRPr="000339DA" w:rsidRDefault="008B562F" w:rsidP="0049120F">
      <w:pPr>
        <w:pStyle w:val="Ttulo1"/>
        <w:keepNext w:val="0"/>
        <w:numPr>
          <w:ilvl w:val="1"/>
          <w:numId w:val="5"/>
        </w:numPr>
        <w:tabs>
          <w:tab w:val="clear" w:pos="1571"/>
          <w:tab w:val="num" w:pos="1134"/>
        </w:tabs>
        <w:spacing w:before="120" w:after="120"/>
        <w:ind w:left="0" w:firstLine="0"/>
        <w:jc w:val="both"/>
      </w:pPr>
      <w:r w:rsidRPr="000339DA">
        <w:t>A proposta deve</w:t>
      </w:r>
      <w:r w:rsidR="00623D42" w:rsidRPr="000339DA">
        <w:t>rá</w:t>
      </w:r>
      <w:r w:rsidRPr="000339DA">
        <w:t xml:space="preserve"> ser registrada no sistema </w:t>
      </w:r>
      <w:r w:rsidR="00A95B45" w:rsidRPr="000339DA">
        <w:t xml:space="preserve">eletrônico </w:t>
      </w:r>
      <w:r w:rsidRPr="000339DA">
        <w:t>até a data e o horário fixados para a</w:t>
      </w:r>
      <w:r w:rsidR="00623D42" w:rsidRPr="000339DA">
        <w:t xml:space="preserve"> abertura da sessão pública do P</w:t>
      </w:r>
      <w:r w:rsidRPr="000339DA">
        <w:t>regão, quando</w:t>
      </w:r>
      <w:r w:rsidR="00BF378A" w:rsidRPr="000339DA">
        <w:t>,</w:t>
      </w:r>
      <w:r w:rsidRPr="000339DA">
        <w:t xml:space="preserve"> então</w:t>
      </w:r>
      <w:r w:rsidR="00BF378A" w:rsidRPr="000339DA">
        <w:t>,</w:t>
      </w:r>
      <w:r w:rsidRPr="000339DA">
        <w:t xml:space="preserve"> encerrar-se-á automaticamente a fase de recebimento de propostas.</w:t>
      </w:r>
    </w:p>
    <w:p w:rsidR="008B562F" w:rsidRPr="000339DA" w:rsidRDefault="008B562F" w:rsidP="0049120F">
      <w:pPr>
        <w:pStyle w:val="Ttulo1"/>
        <w:keepNext w:val="0"/>
        <w:numPr>
          <w:ilvl w:val="2"/>
          <w:numId w:val="5"/>
        </w:numPr>
        <w:tabs>
          <w:tab w:val="clear" w:pos="1146"/>
          <w:tab w:val="num" w:pos="1134"/>
        </w:tabs>
        <w:spacing w:before="120" w:after="120"/>
        <w:ind w:left="0" w:firstLine="0"/>
        <w:jc w:val="both"/>
      </w:pPr>
      <w:r w:rsidRPr="000339DA">
        <w:t>A licitante deverá declarar, em campo próprio do sistema</w:t>
      </w:r>
      <w:r w:rsidR="00A95B45" w:rsidRPr="000339DA">
        <w:t xml:space="preserve"> eletrônico</w:t>
      </w:r>
      <w:r w:rsidRPr="000339DA">
        <w:t xml:space="preserve">, que cumpre plenamente os requisitos de habilitação </w:t>
      </w:r>
      <w:r w:rsidR="0081245C" w:rsidRPr="000339DA">
        <w:t xml:space="preserve">exigidos neste Edital </w:t>
      </w:r>
      <w:r w:rsidRPr="000339DA">
        <w:t>e que sua proposta está em conformidade com as exigências d</w:t>
      </w:r>
      <w:r w:rsidR="0081245C" w:rsidRPr="000339DA">
        <w:t>este</w:t>
      </w:r>
      <w:r w:rsidRPr="000339DA">
        <w:t xml:space="preserve"> </w:t>
      </w:r>
      <w:r w:rsidR="00BF378A" w:rsidRPr="000339DA">
        <w:t>E</w:t>
      </w:r>
      <w:r w:rsidRPr="000339DA">
        <w:t>dital.</w:t>
      </w:r>
    </w:p>
    <w:p w:rsidR="0037219D" w:rsidRPr="000339DA" w:rsidRDefault="0037219D" w:rsidP="0049120F">
      <w:pPr>
        <w:pStyle w:val="Ttulo1"/>
        <w:keepNext w:val="0"/>
        <w:numPr>
          <w:ilvl w:val="2"/>
          <w:numId w:val="5"/>
        </w:numPr>
        <w:tabs>
          <w:tab w:val="clear" w:pos="1146"/>
          <w:tab w:val="num" w:pos="1134"/>
        </w:tabs>
        <w:spacing w:before="120" w:after="120"/>
        <w:ind w:left="0" w:firstLine="0"/>
        <w:jc w:val="both"/>
      </w:pPr>
      <w:r w:rsidRPr="000339DA">
        <w:t>A licitante deverá declarar, em campo próprio do sistema</w:t>
      </w:r>
      <w:r w:rsidR="00A95B45" w:rsidRPr="000339DA">
        <w:t xml:space="preserve"> eletrônico</w:t>
      </w:r>
      <w:r w:rsidRPr="000339DA">
        <w:t>, que até a data de cadastramento eletrônico da proposta, inexistem fatos impeditivos para a sua habilitação no presente processo licitatório e que está ciente da obrigatoriedade de declarar ocorrências posteriores.</w:t>
      </w:r>
    </w:p>
    <w:p w:rsidR="008B562F" w:rsidRPr="000339DA" w:rsidRDefault="008B562F" w:rsidP="0049120F">
      <w:pPr>
        <w:pStyle w:val="Ttulo1"/>
        <w:keepNext w:val="0"/>
        <w:numPr>
          <w:ilvl w:val="2"/>
          <w:numId w:val="5"/>
        </w:numPr>
        <w:tabs>
          <w:tab w:val="clear" w:pos="1146"/>
          <w:tab w:val="num" w:pos="1134"/>
        </w:tabs>
        <w:spacing w:before="120" w:after="120"/>
        <w:ind w:left="0" w:firstLine="0"/>
        <w:jc w:val="both"/>
      </w:pPr>
      <w:r w:rsidRPr="000339DA">
        <w:t>A licitante deverá declarar, em campo próprio do sistema</w:t>
      </w:r>
      <w:r w:rsidR="00A95B45" w:rsidRPr="000339DA">
        <w:t xml:space="preserve"> eletrônico</w:t>
      </w:r>
      <w:r w:rsidRPr="000339DA">
        <w:t>, sob pena de inabilitação, que não emprega menores de dezoito anos em trabalho noturno, perigoso ou insalubre, nem menores de dezesseis anos em qualquer trabalho, salvo na condição de aprendiz, a partir dos quatorze anos.</w:t>
      </w:r>
    </w:p>
    <w:p w:rsidR="0037219D" w:rsidRPr="000339DA" w:rsidRDefault="0037219D" w:rsidP="0049120F">
      <w:pPr>
        <w:pStyle w:val="Ttulo1"/>
        <w:keepNext w:val="0"/>
        <w:numPr>
          <w:ilvl w:val="2"/>
          <w:numId w:val="5"/>
        </w:numPr>
        <w:tabs>
          <w:tab w:val="num" w:pos="1842"/>
        </w:tabs>
        <w:spacing w:before="120" w:after="120"/>
        <w:ind w:left="0" w:firstLine="0"/>
        <w:jc w:val="both"/>
      </w:pPr>
      <w:r w:rsidRPr="000339DA">
        <w:t>A licitante deverá declarar, em campo próprio do sistema</w:t>
      </w:r>
      <w:r w:rsidR="00A95B45" w:rsidRPr="000339DA">
        <w:t xml:space="preserve"> eletrônico</w:t>
      </w:r>
      <w:r w:rsidRPr="000339DA">
        <w:t>, que a proposta apresentada para a presente licitação foi elaborada de maneira independente, de acordo com o que é estabelecido na Instrução Normativa n. 2 de 16 de setembro de 2009 da</w:t>
      </w:r>
      <w:r w:rsidR="001C6553" w:rsidRPr="000339DA">
        <w:t xml:space="preserve"> </w:t>
      </w:r>
      <w:r w:rsidRPr="000339DA">
        <w:rPr>
          <w:rStyle w:val="titulonoticia1"/>
          <w:b w:val="0"/>
          <w:color w:val="auto"/>
        </w:rPr>
        <w:t>SLTI/MP</w:t>
      </w:r>
      <w:r w:rsidR="00B65DE9" w:rsidRPr="000339DA">
        <w:rPr>
          <w:rStyle w:val="titulonoticia1"/>
          <w:b w:val="0"/>
          <w:color w:val="auto"/>
        </w:rPr>
        <w:t>OG</w:t>
      </w:r>
      <w:r w:rsidRPr="000339DA">
        <w:rPr>
          <w:rStyle w:val="titulonoticia1"/>
          <w:b w:val="0"/>
          <w:color w:val="auto"/>
        </w:rPr>
        <w:t>.</w:t>
      </w:r>
    </w:p>
    <w:p w:rsidR="008B562F" w:rsidRPr="000339DA" w:rsidRDefault="008B562F" w:rsidP="0049120F">
      <w:pPr>
        <w:pStyle w:val="Ttulo1"/>
        <w:keepNext w:val="0"/>
        <w:numPr>
          <w:ilvl w:val="2"/>
          <w:numId w:val="5"/>
        </w:numPr>
        <w:tabs>
          <w:tab w:val="num" w:pos="1842"/>
        </w:tabs>
        <w:spacing w:before="120" w:after="120"/>
        <w:ind w:left="0" w:firstLine="0"/>
        <w:jc w:val="both"/>
      </w:pPr>
      <w:r w:rsidRPr="000339DA">
        <w:t>A licitante enquadrada como microempresa ou empresa de pequeno porte deverá declarar, em campo próprio do sistema</w:t>
      </w:r>
      <w:r w:rsidR="00A95B45" w:rsidRPr="000339DA">
        <w:t xml:space="preserve"> eletrônico</w:t>
      </w:r>
      <w:r w:rsidRPr="000339DA">
        <w:t>, que atende aos requisitos do art. 3º da Lei Complementar 123, de 2006, para fazer jus aos benefícios previstos nessa lei.</w:t>
      </w:r>
    </w:p>
    <w:p w:rsidR="008B562F" w:rsidRPr="000339DA" w:rsidRDefault="008B562F">
      <w:pPr>
        <w:pStyle w:val="disposicoes"/>
        <w:tabs>
          <w:tab w:val="clear" w:pos="1571"/>
          <w:tab w:val="num" w:pos="1134"/>
        </w:tabs>
        <w:ind w:left="0" w:firstLine="0"/>
      </w:pPr>
      <w:bookmarkStart w:id="5" w:name="_Toc255972726"/>
      <w:r w:rsidRPr="000339DA">
        <w:t>Durante a fase de recebimento de propostas, a licitante poderá incluir, alterar ou excluir a sua proposta.</w:t>
      </w:r>
    </w:p>
    <w:p w:rsidR="008B562F" w:rsidRPr="000339DA" w:rsidRDefault="00BF378A">
      <w:pPr>
        <w:pStyle w:val="disposicoes"/>
        <w:tabs>
          <w:tab w:val="clear" w:pos="1571"/>
          <w:tab w:val="num" w:pos="1134"/>
        </w:tabs>
        <w:ind w:left="0" w:firstLine="0"/>
      </w:pPr>
      <w:r w:rsidRPr="000339DA">
        <w:t xml:space="preserve">O(s) preço(s) registrado(s) </w:t>
      </w:r>
      <w:r w:rsidR="008B562F" w:rsidRPr="000339DA">
        <w:t>na forma expressa no sistema eletrônico deverá</w:t>
      </w:r>
      <w:r w:rsidRPr="000339DA">
        <w:t>(</w:t>
      </w:r>
      <w:proofErr w:type="spellStart"/>
      <w:r w:rsidRPr="000339DA">
        <w:t>ão</w:t>
      </w:r>
      <w:proofErr w:type="spellEnd"/>
      <w:r w:rsidRPr="000339DA">
        <w:t>)</w:t>
      </w:r>
      <w:r w:rsidR="008B562F" w:rsidRPr="000339DA">
        <w:t xml:space="preserve"> incluir </w:t>
      </w:r>
      <w:r w:rsidRPr="000339DA">
        <w:t xml:space="preserve">todos </w:t>
      </w:r>
      <w:r w:rsidR="008B562F" w:rsidRPr="000339DA">
        <w:t xml:space="preserve">os custos e todas as despesas, diretas e indiretas, para </w:t>
      </w:r>
      <w:r w:rsidR="002B3BDB" w:rsidRPr="000339DA">
        <w:t>prestação dos serviços objeto desta licitação</w:t>
      </w:r>
      <w:r w:rsidR="008B562F" w:rsidRPr="000339DA">
        <w:t xml:space="preserve"> </w:t>
      </w:r>
      <w:r w:rsidR="002B3BDB" w:rsidRPr="000339DA">
        <w:t>para a</w:t>
      </w:r>
      <w:r w:rsidR="008B562F" w:rsidRPr="000339DA">
        <w:t xml:space="preserve"> Câma</w:t>
      </w:r>
      <w:r w:rsidR="002B3BDB" w:rsidRPr="000339DA">
        <w:t>ra dos Deputados, em Brasília</w:t>
      </w:r>
      <w:r w:rsidR="00610321" w:rsidRPr="000339DA">
        <w:t>-DF</w:t>
      </w:r>
      <w:r w:rsidR="002B3BDB" w:rsidRPr="000339DA">
        <w:t>.</w:t>
      </w:r>
    </w:p>
    <w:p w:rsidR="008B562F" w:rsidRPr="000339DA" w:rsidRDefault="008B562F">
      <w:pPr>
        <w:pStyle w:val="disposicoes"/>
        <w:tabs>
          <w:tab w:val="clear" w:pos="1571"/>
          <w:tab w:val="num" w:pos="1134"/>
        </w:tabs>
        <w:ind w:left="0" w:firstLine="0"/>
      </w:pPr>
      <w:r w:rsidRPr="000339DA">
        <w:t xml:space="preserve">Qualquer elemento que possa identificar a licitante importa desclassificação da proposta, sem prejuízo das sanções previstas neste </w:t>
      </w:r>
      <w:r w:rsidR="00BF378A" w:rsidRPr="000339DA">
        <w:t>E</w:t>
      </w:r>
      <w:r w:rsidRPr="000339DA">
        <w:t>dital.</w:t>
      </w:r>
    </w:p>
    <w:p w:rsidR="008B562F" w:rsidRPr="000339DA" w:rsidRDefault="0081245C" w:rsidP="0049120F">
      <w:pPr>
        <w:pStyle w:val="Ttulo1"/>
        <w:keepNext w:val="0"/>
        <w:numPr>
          <w:ilvl w:val="1"/>
          <w:numId w:val="5"/>
        </w:numPr>
        <w:tabs>
          <w:tab w:val="clear" w:pos="1571"/>
          <w:tab w:val="num" w:pos="1134"/>
        </w:tabs>
        <w:spacing w:before="120" w:after="120"/>
        <w:ind w:left="0" w:firstLine="0"/>
        <w:jc w:val="both"/>
      </w:pPr>
      <w:r w:rsidRPr="000339DA">
        <w:t>O CNPJ da licitante utilizado para cadastramento de sua proposta deverá ser o mesmo constante da documentação apresentada ao Ministério do Planejamento, Orçamento e Gestão para registro no SICAF.</w:t>
      </w:r>
      <w:r w:rsidR="008B562F" w:rsidRPr="000339DA">
        <w:t xml:space="preserve"> </w:t>
      </w:r>
    </w:p>
    <w:p w:rsidR="00C41945" w:rsidRPr="000339DA" w:rsidRDefault="00C41945" w:rsidP="00C41945">
      <w:pPr>
        <w:pStyle w:val="Ttulo1"/>
        <w:keepNext w:val="0"/>
        <w:numPr>
          <w:ilvl w:val="1"/>
          <w:numId w:val="5"/>
        </w:numPr>
        <w:tabs>
          <w:tab w:val="clear" w:pos="1571"/>
          <w:tab w:val="num" w:pos="1134"/>
        </w:tabs>
        <w:spacing w:before="120" w:after="120"/>
        <w:ind w:left="0" w:firstLine="0"/>
        <w:jc w:val="both"/>
        <w:rPr>
          <w:rFonts w:cs="Arial"/>
          <w:szCs w:val="24"/>
        </w:rPr>
      </w:pPr>
      <w:r w:rsidRPr="000339DA">
        <w:rPr>
          <w:rFonts w:cs="Arial"/>
          <w:szCs w:val="24"/>
        </w:rPr>
        <w:t>Em se tratando dos serviços vedados descritos no art.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rsidR="00C41945" w:rsidRPr="000339DA" w:rsidRDefault="00C41945" w:rsidP="00C41945">
      <w:pPr>
        <w:tabs>
          <w:tab w:val="left" w:pos="1134"/>
        </w:tabs>
        <w:jc w:val="both"/>
        <w:rPr>
          <w:rFonts w:ascii="Arial" w:hAnsi="Arial" w:cs="Arial"/>
          <w:sz w:val="24"/>
          <w:szCs w:val="24"/>
        </w:rPr>
      </w:pPr>
      <w:r w:rsidRPr="000339DA">
        <w:rPr>
          <w:rFonts w:ascii="Arial" w:hAnsi="Arial" w:cs="Arial"/>
          <w:sz w:val="24"/>
          <w:szCs w:val="24"/>
        </w:rPr>
        <w:lastRenderedPageBreak/>
        <w:t xml:space="preserve">4.7. </w:t>
      </w:r>
      <w:r w:rsidRPr="000339DA">
        <w:rPr>
          <w:rFonts w:ascii="Arial" w:hAnsi="Arial" w:cs="Arial"/>
          <w:sz w:val="24"/>
          <w:szCs w:val="24"/>
        </w:rPr>
        <w:tab/>
        <w:t>A licitante Microempresa ou Empresa de Pequeno Porte incursa em qualquer das hipóteses tratadas pelos parágrafos 5</w:t>
      </w:r>
      <w:r w:rsidRPr="000339DA">
        <w:rPr>
          <w:rFonts w:ascii="Arial" w:hAnsi="Arial" w:cs="Arial"/>
          <w:sz w:val="24"/>
          <w:szCs w:val="24"/>
          <w:u w:val="single"/>
          <w:vertAlign w:val="superscript"/>
        </w:rPr>
        <w:t>o</w:t>
      </w:r>
      <w:r w:rsidRPr="000339DA">
        <w:rPr>
          <w:rFonts w:ascii="Arial" w:hAnsi="Arial" w:cs="Arial"/>
          <w:sz w:val="24"/>
          <w:szCs w:val="24"/>
        </w:rPr>
        <w:t>-B a 5</w:t>
      </w:r>
      <w:r w:rsidRPr="000339DA">
        <w:rPr>
          <w:rFonts w:ascii="Arial" w:hAnsi="Arial" w:cs="Arial"/>
          <w:sz w:val="24"/>
          <w:szCs w:val="24"/>
          <w:u w:val="single"/>
          <w:vertAlign w:val="superscript"/>
        </w:rPr>
        <w:t>o</w:t>
      </w:r>
      <w:r w:rsidR="00033889" w:rsidRPr="000339DA">
        <w:rPr>
          <w:rFonts w:ascii="Arial" w:hAnsi="Arial" w:cs="Arial"/>
          <w:sz w:val="24"/>
          <w:szCs w:val="24"/>
        </w:rPr>
        <w:t>-</w:t>
      </w:r>
      <w:r w:rsidRPr="000339DA">
        <w:rPr>
          <w:rFonts w:ascii="Arial" w:hAnsi="Arial" w:cs="Arial"/>
          <w:sz w:val="24"/>
          <w:szCs w:val="24"/>
        </w:rPr>
        <w:t>E do art. 18 da Lei Complementar n. 123, de 2006, poderá apresentar proposta com os benefícios tributários do SIMPLES NACIONAL.</w:t>
      </w:r>
    </w:p>
    <w:p w:rsidR="008B562F" w:rsidRPr="000339DA" w:rsidRDefault="00BA6716" w:rsidP="0049120F">
      <w:pPr>
        <w:pStyle w:val="Ttulo1"/>
        <w:numPr>
          <w:ilvl w:val="0"/>
          <w:numId w:val="9"/>
        </w:numPr>
        <w:pBdr>
          <w:top w:val="single" w:sz="4" w:space="1" w:color="auto"/>
          <w:bottom w:val="single" w:sz="4" w:space="1" w:color="auto"/>
        </w:pBdr>
        <w:spacing w:before="120" w:after="120"/>
        <w:ind w:left="0" w:hanging="77"/>
      </w:pPr>
      <w:r w:rsidRPr="000339DA">
        <w:t xml:space="preserve"> </w:t>
      </w:r>
      <w:r w:rsidR="008B562F" w:rsidRPr="000339DA">
        <w:t>DA ABERTURA DA SESSÃO</w:t>
      </w:r>
      <w:r w:rsidR="005569BC" w:rsidRPr="000339DA">
        <w:fldChar w:fldCharType="begin"/>
      </w:r>
      <w:r w:rsidR="005569BC" w:rsidRPr="000339DA">
        <w:instrText xml:space="preserve"> XE "5. DA ABERTURA DA SESSÃO; </w:instrText>
      </w:r>
      <w:r w:rsidR="00BB779C" w:rsidRPr="000339DA">
        <w:instrText>e</w:instrText>
      </w:r>
      <w:r w:rsidR="005569BC" w:rsidRPr="000339DA">
        <w:instrText xml:space="preserve"> " </w:instrText>
      </w:r>
      <w:r w:rsidR="005569BC" w:rsidRPr="000339DA">
        <w:fldChar w:fldCharType="end"/>
      </w:r>
    </w:p>
    <w:p w:rsidR="008B562F" w:rsidRPr="000339DA" w:rsidRDefault="008B562F">
      <w:pPr>
        <w:pStyle w:val="disposicoes"/>
        <w:tabs>
          <w:tab w:val="clear" w:pos="1571"/>
          <w:tab w:val="num" w:pos="1134"/>
        </w:tabs>
        <w:ind w:left="0" w:firstLine="0"/>
      </w:pPr>
      <w:r w:rsidRPr="000339DA">
        <w:t>A abertura da sessão pública deste Pregão, conduzida pelo Pregoeiro, ocorrerá na data, hora e no sítio da Internet indicados na primeira página deste Edital.</w:t>
      </w:r>
    </w:p>
    <w:p w:rsidR="008B562F" w:rsidRPr="000339DA" w:rsidRDefault="008B562F">
      <w:pPr>
        <w:pStyle w:val="disposicoes"/>
        <w:tabs>
          <w:tab w:val="clear" w:pos="1571"/>
          <w:tab w:val="num" w:pos="1134"/>
        </w:tabs>
        <w:ind w:left="0" w:firstLine="0"/>
      </w:pPr>
      <w:r w:rsidRPr="000339DA">
        <w:t>Durante a sessão pública, a comunicação entre o Pregoeiro e as licitantes ocorrerá exclusivamente mediante troca de mensagens, em campo próprio do sistema</w:t>
      </w:r>
      <w:r w:rsidR="0062425C" w:rsidRPr="000339DA">
        <w:t xml:space="preserve"> eletrônico</w:t>
      </w:r>
      <w:r w:rsidRPr="000339DA">
        <w:t>.</w:t>
      </w:r>
    </w:p>
    <w:p w:rsidR="008B562F" w:rsidRPr="000339DA" w:rsidRDefault="008B562F">
      <w:pPr>
        <w:pStyle w:val="disposicoes"/>
        <w:tabs>
          <w:tab w:val="clear" w:pos="1571"/>
          <w:tab w:val="num" w:pos="1134"/>
        </w:tabs>
        <w:ind w:left="0" w:firstLine="0"/>
      </w:pPr>
      <w:r w:rsidRPr="000339DA">
        <w:t>Cabe</w:t>
      </w:r>
      <w:r w:rsidR="00BF378A" w:rsidRPr="000339DA">
        <w:t>rá</w:t>
      </w:r>
      <w:r w:rsidRPr="000339DA">
        <w:t xml:space="preserve"> à licitante acompanhar as operações no sistema eletrônico durante a sessão pública do Pregão, ficando responsável pelo ônus decorrente da perda de negócios diante da inobservância de qualquer mensagem emitida pelo sistema </w:t>
      </w:r>
      <w:r w:rsidR="00A95B45" w:rsidRPr="000339DA">
        <w:t xml:space="preserve">eletrônico </w:t>
      </w:r>
      <w:r w:rsidRPr="000339DA">
        <w:t>ou de sua desconexão.</w:t>
      </w:r>
    </w:p>
    <w:p w:rsidR="008B562F" w:rsidRPr="000339DA" w:rsidRDefault="00BA6716" w:rsidP="0049120F">
      <w:pPr>
        <w:pStyle w:val="Ttulo1"/>
        <w:numPr>
          <w:ilvl w:val="0"/>
          <w:numId w:val="9"/>
        </w:numPr>
        <w:pBdr>
          <w:top w:val="single" w:sz="4" w:space="1" w:color="auto"/>
          <w:bottom w:val="single" w:sz="4" w:space="1" w:color="auto"/>
        </w:pBdr>
        <w:spacing w:before="120" w:after="120"/>
        <w:ind w:left="0" w:hanging="77"/>
      </w:pPr>
      <w:r w:rsidRPr="000339DA">
        <w:t xml:space="preserve"> </w:t>
      </w:r>
      <w:r w:rsidR="008B562F" w:rsidRPr="000339DA">
        <w:t>DA CLASSIFICAÇÃO DAS PROPOSTAS</w:t>
      </w:r>
      <w:r w:rsidR="005569BC" w:rsidRPr="000339DA">
        <w:fldChar w:fldCharType="begin"/>
      </w:r>
      <w:r w:rsidR="005569BC" w:rsidRPr="000339DA">
        <w:instrText xml:space="preserve"> XE "6. DA CLASSIFICAÇÃO DAS PROPOSTAS; </w:instrText>
      </w:r>
      <w:r w:rsidR="00BB779C" w:rsidRPr="000339DA">
        <w:instrText>f</w:instrText>
      </w:r>
      <w:r w:rsidR="005569BC" w:rsidRPr="000339DA">
        <w:instrText xml:space="preserve"> " </w:instrText>
      </w:r>
      <w:r w:rsidR="005569BC" w:rsidRPr="000339DA">
        <w:fldChar w:fldCharType="end"/>
      </w:r>
    </w:p>
    <w:p w:rsidR="008B562F" w:rsidRPr="000339DA" w:rsidRDefault="008B562F">
      <w:pPr>
        <w:pStyle w:val="disposicoes"/>
        <w:tabs>
          <w:tab w:val="clear" w:pos="1571"/>
          <w:tab w:val="num" w:pos="1134"/>
        </w:tabs>
        <w:ind w:left="0" w:firstLine="0"/>
      </w:pPr>
      <w:r w:rsidRPr="000339DA">
        <w:t>O Pregoeiro verificará as propostas apresentadas e desclassificará, motivadamente, aquelas que não estejam em conformidade com os requisitos estabelecidos neste Edital.</w:t>
      </w:r>
    </w:p>
    <w:p w:rsidR="008B562F" w:rsidRPr="000339DA" w:rsidRDefault="008B562F">
      <w:pPr>
        <w:pStyle w:val="disposicoes"/>
        <w:tabs>
          <w:tab w:val="clear" w:pos="1571"/>
          <w:tab w:val="num" w:pos="1134"/>
        </w:tabs>
        <w:ind w:left="0" w:firstLine="0"/>
      </w:pPr>
      <w:r w:rsidRPr="000339DA">
        <w:t xml:space="preserve">Somente as licitantes com propostas classificadas participarão da fase de lances. </w:t>
      </w:r>
    </w:p>
    <w:p w:rsidR="00C95615" w:rsidRPr="000339DA" w:rsidRDefault="008B562F" w:rsidP="0049120F">
      <w:pPr>
        <w:pStyle w:val="disposicoes"/>
        <w:numPr>
          <w:ilvl w:val="1"/>
          <w:numId w:val="5"/>
        </w:numPr>
        <w:tabs>
          <w:tab w:val="clear" w:pos="1571"/>
          <w:tab w:val="num" w:pos="1134"/>
        </w:tabs>
        <w:ind w:left="0" w:firstLine="0"/>
      </w:pPr>
      <w:r w:rsidRPr="000339DA">
        <w:t xml:space="preserve">O critério a ser utilizado </w:t>
      </w:r>
      <w:r w:rsidR="00BF378A" w:rsidRPr="000339DA">
        <w:t xml:space="preserve">para a classificação das propostas </w:t>
      </w:r>
      <w:r w:rsidRPr="000339DA">
        <w:t xml:space="preserve">será o de </w:t>
      </w:r>
      <w:r w:rsidRPr="000339DA">
        <w:rPr>
          <w:b/>
        </w:rPr>
        <w:t xml:space="preserve">menor preço </w:t>
      </w:r>
      <w:r w:rsidR="00606E96" w:rsidRPr="000339DA">
        <w:rPr>
          <w:b/>
        </w:rPr>
        <w:t>global anual</w:t>
      </w:r>
      <w:r w:rsidRPr="000339DA">
        <w:rPr>
          <w:b/>
        </w:rPr>
        <w:t xml:space="preserve"> para </w:t>
      </w:r>
      <w:r w:rsidR="00793A03" w:rsidRPr="000339DA">
        <w:rPr>
          <w:b/>
        </w:rPr>
        <w:t>o item único</w:t>
      </w:r>
      <w:r w:rsidR="009F18C9" w:rsidRPr="000339DA">
        <w:rPr>
          <w:rStyle w:val="fonte"/>
        </w:rPr>
        <w:t xml:space="preserve">, observado, em qualquer caso, o disposto no </w:t>
      </w:r>
      <w:r w:rsidR="00970B57" w:rsidRPr="000339DA">
        <w:rPr>
          <w:rStyle w:val="fonte"/>
        </w:rPr>
        <w:t>item 9.2</w:t>
      </w:r>
      <w:r w:rsidR="009F18C9" w:rsidRPr="000339DA">
        <w:rPr>
          <w:rStyle w:val="fonte"/>
        </w:rPr>
        <w:t xml:space="preserve"> do presente Edital</w:t>
      </w:r>
      <w:r w:rsidR="00C95615" w:rsidRPr="000339DA">
        <w:t>.</w:t>
      </w:r>
    </w:p>
    <w:p w:rsidR="008B562F" w:rsidRPr="000339DA" w:rsidRDefault="00A3334D" w:rsidP="0049120F">
      <w:pPr>
        <w:pStyle w:val="Ttulo1"/>
        <w:numPr>
          <w:ilvl w:val="0"/>
          <w:numId w:val="9"/>
        </w:numPr>
        <w:pBdr>
          <w:top w:val="single" w:sz="4" w:space="1" w:color="auto"/>
          <w:bottom w:val="single" w:sz="4" w:space="1" w:color="auto"/>
        </w:pBdr>
        <w:spacing w:before="120" w:after="120"/>
        <w:ind w:left="0" w:hanging="77"/>
      </w:pPr>
      <w:r w:rsidRPr="000339DA">
        <w:t xml:space="preserve"> </w:t>
      </w:r>
      <w:r w:rsidR="008B562F" w:rsidRPr="000339DA">
        <w:t>DOS LANCES</w:t>
      </w:r>
      <w:bookmarkEnd w:id="5"/>
      <w:r w:rsidR="005569BC" w:rsidRPr="000339DA">
        <w:fldChar w:fldCharType="begin"/>
      </w:r>
      <w:r w:rsidR="005569BC" w:rsidRPr="000339DA">
        <w:instrText xml:space="preserve"> XE "7. DOS LANCES; </w:instrText>
      </w:r>
      <w:r w:rsidR="00BB779C" w:rsidRPr="000339DA">
        <w:instrText>g</w:instrText>
      </w:r>
      <w:r w:rsidR="005569BC" w:rsidRPr="000339DA">
        <w:instrText xml:space="preserve"> " </w:instrText>
      </w:r>
      <w:r w:rsidR="005569BC" w:rsidRPr="000339DA">
        <w:fldChar w:fldCharType="end"/>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Aberta a etapa competitiva, as licitantes classificadas poderão oferecer lances sucessivos para o item, </w:t>
      </w:r>
      <w:r w:rsidRPr="000339DA">
        <w:rPr>
          <w:u w:val="single"/>
        </w:rPr>
        <w:t>exclusivamente por meio do sistema eletrônico</w:t>
      </w:r>
      <w:r w:rsidRPr="000339DA">
        <w:t>, sendo imediatamente informadas, em tempo real, do seu recebimento, do horário do registro e do valor ofertado.</w:t>
      </w:r>
    </w:p>
    <w:p w:rsidR="008B562F" w:rsidRPr="000339DA" w:rsidRDefault="00A5592B" w:rsidP="0049120F">
      <w:pPr>
        <w:pStyle w:val="Ttulo1"/>
        <w:keepNext w:val="0"/>
        <w:numPr>
          <w:ilvl w:val="2"/>
          <w:numId w:val="6"/>
        </w:numPr>
        <w:tabs>
          <w:tab w:val="clear" w:pos="1146"/>
          <w:tab w:val="num" w:pos="1134"/>
        </w:tabs>
        <w:spacing w:before="120" w:after="120"/>
        <w:ind w:left="0" w:firstLine="0"/>
        <w:jc w:val="both"/>
      </w:pPr>
      <w:r w:rsidRPr="000339DA">
        <w:rPr>
          <w:rFonts w:cs="Arial"/>
          <w:szCs w:val="24"/>
        </w:rPr>
        <w:t>A licitante poder</w:t>
      </w:r>
      <w:r w:rsidR="00C230E6" w:rsidRPr="000339DA">
        <w:rPr>
          <w:rFonts w:cs="Arial"/>
          <w:szCs w:val="24"/>
        </w:rPr>
        <w:t>á</w:t>
      </w:r>
      <w:r w:rsidRPr="000339DA">
        <w:rPr>
          <w:rFonts w:cs="Arial"/>
          <w:szCs w:val="24"/>
        </w:rPr>
        <w:t xml:space="preserve"> oferecer lances sucessivos, inferiores ao último por ela ofertado e registrado no sistema</w:t>
      </w:r>
      <w:r w:rsidR="008B562F" w:rsidRPr="000339DA">
        <w:t>.</w:t>
      </w:r>
    </w:p>
    <w:p w:rsidR="008B562F" w:rsidRPr="000339DA" w:rsidRDefault="00A5592B" w:rsidP="0049120F">
      <w:pPr>
        <w:pStyle w:val="Ttulo1"/>
        <w:keepNext w:val="0"/>
        <w:numPr>
          <w:ilvl w:val="1"/>
          <w:numId w:val="6"/>
        </w:numPr>
        <w:tabs>
          <w:tab w:val="clear" w:pos="1571"/>
          <w:tab w:val="num" w:pos="1134"/>
        </w:tabs>
        <w:spacing w:before="120" w:after="120"/>
        <w:ind w:left="0" w:firstLine="0"/>
        <w:jc w:val="both"/>
      </w:pPr>
      <w:r w:rsidRPr="000339DA">
        <w:rPr>
          <w:rFonts w:cs="Arial"/>
          <w:szCs w:val="24"/>
        </w:rPr>
        <w:t>Na ocorrência de dois ou mais lances de mesmo valor, para efeito de classificação, será considerado aquele que for recebido e registrado em primeiro lugar pelo sistema</w:t>
      </w:r>
      <w:r w:rsidR="008B562F" w:rsidRPr="000339DA">
        <w:t>.</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Não será admitida desistência de lances ofertados, sujeitando-se a licitante às sanções administrativas constantes deste Edital.</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Os lances apresentados e levados em consideração para efeito de julgamento serão de exclusiva e total responsabilidade da licitante, não lhe cabendo o direito de pleitear qualquer alteração. </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Durante a fase de lances, o Pregoeiro poderá excluir, justificadamente, lance cujo valor for considerado inexequível. </w:t>
      </w:r>
      <w:bookmarkStart w:id="6" w:name="_Toc255972727"/>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lastRenderedPageBreak/>
        <w:t>Se ocorrer a desconexão do Pregoeiro no decorrer da etapa de lances, e o sistema eletrônico permanecer acessível às licitantes, os lances continuarão sendo recebidos, sem prejuízo dos atos realizados.</w:t>
      </w:r>
    </w:p>
    <w:p w:rsidR="008B562F" w:rsidRPr="000339DA" w:rsidRDefault="008B562F" w:rsidP="001C6553">
      <w:pPr>
        <w:pStyle w:val="Ttulo1"/>
        <w:keepNext w:val="0"/>
        <w:numPr>
          <w:ilvl w:val="2"/>
          <w:numId w:val="6"/>
        </w:numPr>
        <w:tabs>
          <w:tab w:val="clear" w:pos="1146"/>
          <w:tab w:val="num" w:pos="1134"/>
        </w:tabs>
        <w:spacing w:before="120" w:after="120"/>
        <w:ind w:left="0" w:firstLine="0"/>
        <w:jc w:val="both"/>
      </w:pPr>
      <w:r w:rsidRPr="000339DA">
        <w:t xml:space="preserve">No caso de a desconexão do Pregoeiro persistir por tempo superior a 10 (dez) minutos, a sessão do Pregão será suspensa automaticamente e terá reinício somente após comunicação expressa aos participantes no sítio </w:t>
      </w:r>
      <w:hyperlink r:id="rId17" w:history="1">
        <w:r w:rsidRPr="000339DA">
          <w:t>www.comprasnet.gov.br</w:t>
        </w:r>
      </w:hyperlink>
      <w:r w:rsidRPr="000339DA">
        <w:t>.</w:t>
      </w:r>
    </w:p>
    <w:p w:rsidR="008B562F" w:rsidRPr="000339DA" w:rsidRDefault="00E60504" w:rsidP="0049120F">
      <w:pPr>
        <w:pStyle w:val="Ttulo1"/>
        <w:keepNext w:val="0"/>
        <w:numPr>
          <w:ilvl w:val="1"/>
          <w:numId w:val="6"/>
        </w:numPr>
        <w:tabs>
          <w:tab w:val="clear" w:pos="1571"/>
          <w:tab w:val="num" w:pos="1134"/>
        </w:tabs>
        <w:spacing w:before="120" w:after="120"/>
        <w:ind w:left="0" w:firstLine="0"/>
        <w:jc w:val="both"/>
      </w:pPr>
      <w:r w:rsidRPr="000339DA">
        <w:t>O Pregoeiro encerrará a primeira fase da etapa de lances e informará a duração do tempo de iminência, que poderá ser de 1 a 60 minutos.</w:t>
      </w:r>
    </w:p>
    <w:p w:rsidR="008B562F" w:rsidRPr="000339DA" w:rsidRDefault="00E60504" w:rsidP="0049120F">
      <w:pPr>
        <w:pStyle w:val="Ttulo1"/>
        <w:keepNext w:val="0"/>
        <w:numPr>
          <w:ilvl w:val="1"/>
          <w:numId w:val="6"/>
        </w:numPr>
        <w:tabs>
          <w:tab w:val="clear" w:pos="1571"/>
          <w:tab w:val="num" w:pos="1134"/>
        </w:tabs>
        <w:spacing w:before="120" w:after="120"/>
        <w:ind w:left="0" w:firstLine="0"/>
        <w:jc w:val="both"/>
      </w:pPr>
      <w:r w:rsidRPr="000339DA">
        <w:t>Decorrido o prazo fixado pelo Pregoeiro, terá início o período de tempo aleatoriamente determinado pelo sistema</w:t>
      </w:r>
      <w:r w:rsidR="00A95B45" w:rsidRPr="000339DA">
        <w:t xml:space="preserve"> eletrônico</w:t>
      </w:r>
      <w:r w:rsidRPr="000339DA">
        <w:t>, que poderá ser de até 30 minutos, findo o qual será automaticamente encerrada a fase de lances.</w:t>
      </w:r>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pPr>
      <w:r w:rsidRPr="000339DA">
        <w:t xml:space="preserve"> DO DIREITO DE PREFERÊNCIA E DA NEGOCIAÇÃO</w:t>
      </w:r>
      <w:bookmarkEnd w:id="6"/>
      <w:r w:rsidR="005569BC" w:rsidRPr="000339DA">
        <w:fldChar w:fldCharType="begin"/>
      </w:r>
      <w:r w:rsidR="005569BC" w:rsidRPr="000339DA">
        <w:instrText xml:space="preserve"> XE "8. DO DIREITO DE PREFERÊNCIA E DA NEGOCIAÇÃO; </w:instrText>
      </w:r>
      <w:r w:rsidR="00BB779C" w:rsidRPr="000339DA">
        <w:instrText>h</w:instrText>
      </w:r>
      <w:r w:rsidR="005569BC" w:rsidRPr="000339DA">
        <w:instrText xml:space="preserve">" </w:instrText>
      </w:r>
      <w:r w:rsidR="005569BC" w:rsidRPr="000339DA">
        <w:fldChar w:fldCharType="end"/>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0339DA" w:rsidRDefault="0081245C" w:rsidP="0049120F">
      <w:pPr>
        <w:pStyle w:val="Ttulo1"/>
        <w:keepNext w:val="0"/>
        <w:numPr>
          <w:ilvl w:val="2"/>
          <w:numId w:val="6"/>
        </w:numPr>
        <w:tabs>
          <w:tab w:val="clear" w:pos="1146"/>
          <w:tab w:val="num" w:pos="1134"/>
        </w:tabs>
        <w:spacing w:before="120" w:after="120"/>
        <w:ind w:left="0" w:firstLine="0"/>
        <w:jc w:val="both"/>
      </w:pPr>
      <w:r w:rsidRPr="000339DA">
        <w:t>A microempresa ou a empresa de pequeno porte mais bem classificada poderá, no prazo de 5 (cinco) minutos</w:t>
      </w:r>
      <w:r w:rsidR="00CD0EDC" w:rsidRPr="000339DA">
        <w:t>,</w:t>
      </w:r>
      <w:r w:rsidRPr="000339DA">
        <w:t xml:space="preserve"> controlados pelo </w:t>
      </w:r>
      <w:r w:rsidR="00A95B45" w:rsidRPr="000339DA">
        <w:t>s</w:t>
      </w:r>
      <w:r w:rsidRPr="000339DA">
        <w:t>istema</w:t>
      </w:r>
      <w:r w:rsidR="00A95B45" w:rsidRPr="000339DA">
        <w:t xml:space="preserve"> eletrônico</w:t>
      </w:r>
      <w:r w:rsidRPr="000339DA">
        <w:t>, apresentar proposta de preço inferior à da licitante mais bem classificada e, se atendidas as exigências deste Edital, ser considerada vencedora.</w:t>
      </w:r>
    </w:p>
    <w:p w:rsidR="008B562F" w:rsidRPr="000339DA" w:rsidRDefault="0081245C" w:rsidP="0049120F">
      <w:pPr>
        <w:pStyle w:val="Ttulo1"/>
        <w:keepNext w:val="0"/>
        <w:numPr>
          <w:ilvl w:val="2"/>
          <w:numId w:val="6"/>
        </w:numPr>
        <w:tabs>
          <w:tab w:val="clear" w:pos="1146"/>
          <w:tab w:val="num" w:pos="1134"/>
        </w:tabs>
        <w:spacing w:before="120" w:after="120"/>
        <w:ind w:left="0" w:firstLine="0"/>
        <w:jc w:val="both"/>
      </w:pPr>
      <w:r w:rsidRPr="000339DA">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0339DA" w:rsidRDefault="00CD0EDC" w:rsidP="0049120F">
      <w:pPr>
        <w:pStyle w:val="Ttulo1"/>
        <w:keepNext w:val="0"/>
        <w:numPr>
          <w:ilvl w:val="2"/>
          <w:numId w:val="6"/>
        </w:numPr>
        <w:tabs>
          <w:tab w:val="clear" w:pos="1146"/>
          <w:tab w:val="num" w:pos="1134"/>
        </w:tabs>
        <w:spacing w:before="120" w:after="120"/>
        <w:ind w:left="0" w:firstLine="0"/>
        <w:jc w:val="both"/>
      </w:pPr>
      <w:r w:rsidRPr="000339DA">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t>A convocada que não apresentar proposta dentro do prazo de 5 (cinco)</w:t>
      </w:r>
      <w:r w:rsidR="00A95B45" w:rsidRPr="000339DA">
        <w:t xml:space="preserve"> minutos, controlados pelo s</w:t>
      </w:r>
      <w:r w:rsidRPr="000339DA">
        <w:t>istema</w:t>
      </w:r>
      <w:r w:rsidR="00A95B45" w:rsidRPr="000339DA">
        <w:t xml:space="preserve"> eletrônico</w:t>
      </w:r>
      <w:r w:rsidRPr="000339DA">
        <w:t>, decairá do direito previsto nos artigos 44 e 45 da Lei Complementar 123, de 2006.</w:t>
      </w:r>
    </w:p>
    <w:p w:rsidR="00CC3C38" w:rsidRPr="000339DA" w:rsidRDefault="00CC3C38" w:rsidP="0049120F">
      <w:pPr>
        <w:pStyle w:val="Ttulo1"/>
        <w:keepNext w:val="0"/>
        <w:numPr>
          <w:ilvl w:val="2"/>
          <w:numId w:val="6"/>
        </w:numPr>
        <w:tabs>
          <w:tab w:val="clear" w:pos="1146"/>
          <w:tab w:val="num" w:pos="1134"/>
        </w:tabs>
        <w:spacing w:before="120" w:after="120"/>
        <w:ind w:left="0" w:firstLine="0"/>
        <w:jc w:val="both"/>
      </w:pPr>
      <w:r w:rsidRPr="000339DA">
        <w:t>O Pregoeiro poderá solicitar documentos que comprovem o enquadramento da licitante na categoria de microempresa ou empresa de pequeno porte.</w:t>
      </w:r>
    </w:p>
    <w:p w:rsidR="008B562F" w:rsidRPr="000339DA" w:rsidRDefault="0081245C" w:rsidP="0049120F">
      <w:pPr>
        <w:pStyle w:val="Ttulo1"/>
        <w:keepNext w:val="0"/>
        <w:numPr>
          <w:ilvl w:val="2"/>
          <w:numId w:val="6"/>
        </w:numPr>
        <w:tabs>
          <w:tab w:val="clear" w:pos="1146"/>
          <w:tab w:val="num" w:pos="1134"/>
        </w:tabs>
        <w:spacing w:before="120" w:after="120"/>
        <w:ind w:left="0" w:firstLine="0"/>
        <w:jc w:val="both"/>
      </w:pPr>
      <w:r w:rsidRPr="000339DA">
        <w:t>Em não se confirmando a condição de vencedora à microempresa ou empresa de pequeno porte, nos termos previstos neste item, o procedimento licitatório prossegue com as demais licitantes.</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O Pregoeiro poderá encaminhar contraproposta diretamente à licitante que tenha apresentado </w:t>
      </w:r>
      <w:r w:rsidR="00B63348" w:rsidRPr="000339DA">
        <w:t xml:space="preserve">a proposta ou </w:t>
      </w:r>
      <w:r w:rsidRPr="000339DA">
        <w:t>o lance mais vantajoso, observado o critério de julgamento e o valor estimado para a contratação.</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lastRenderedPageBreak/>
        <w:t>A negociação será realizada por meio do sistema</w:t>
      </w:r>
      <w:r w:rsidR="00A95B45" w:rsidRPr="000339DA">
        <w:t xml:space="preserve"> eletrônico</w:t>
      </w:r>
      <w:r w:rsidRPr="000339DA">
        <w:t>, podendo ser acompanhada pelas demais licitantes.</w:t>
      </w:r>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pPr>
      <w:r w:rsidRPr="000339DA">
        <w:t xml:space="preserve"> </w:t>
      </w:r>
      <w:bookmarkStart w:id="7" w:name="_Toc255972728"/>
      <w:r w:rsidRPr="000339DA">
        <w:t>DO JULGAMENTO DAS PROPOSTAS</w:t>
      </w:r>
      <w:bookmarkEnd w:id="7"/>
      <w:r w:rsidR="005569BC" w:rsidRPr="000339DA">
        <w:fldChar w:fldCharType="begin"/>
      </w:r>
      <w:r w:rsidR="005569BC" w:rsidRPr="000339DA">
        <w:instrText xml:space="preserve"> XE "9. DO JULGAMENTO DAS PROPOSTAS; </w:instrText>
      </w:r>
      <w:r w:rsidR="00BB779C" w:rsidRPr="000339DA">
        <w:instrText>i</w:instrText>
      </w:r>
      <w:r w:rsidR="005569BC" w:rsidRPr="000339DA">
        <w:instrText xml:space="preserve"> " </w:instrText>
      </w:r>
      <w:r w:rsidR="005569BC" w:rsidRPr="000339DA">
        <w:fldChar w:fldCharType="end"/>
      </w:r>
    </w:p>
    <w:p w:rsidR="00104B19" w:rsidRPr="000339DA" w:rsidRDefault="00104B19" w:rsidP="00E64611">
      <w:pPr>
        <w:pStyle w:val="Ttulo1"/>
        <w:keepNext w:val="0"/>
        <w:numPr>
          <w:ilvl w:val="1"/>
          <w:numId w:val="5"/>
        </w:numPr>
        <w:tabs>
          <w:tab w:val="clear" w:pos="1571"/>
          <w:tab w:val="num" w:pos="1134"/>
        </w:tabs>
        <w:spacing w:before="120" w:after="120"/>
        <w:ind w:left="0" w:firstLine="0"/>
        <w:jc w:val="both"/>
      </w:pPr>
      <w:bookmarkStart w:id="8" w:name="_Toc255972729"/>
      <w:r w:rsidRPr="000339DA">
        <w:t>A licitante classificada provisoriamente em primeiro lugar deverá encaminhar a proposta completa</w:t>
      </w:r>
      <w:r w:rsidR="002D45CA" w:rsidRPr="000339DA">
        <w:t xml:space="preserve">, </w:t>
      </w:r>
      <w:r w:rsidR="002D45CA" w:rsidRPr="000339DA">
        <w:rPr>
          <w:u w:val="single"/>
        </w:rPr>
        <w:t>no modelo do Anexo n. 5</w:t>
      </w:r>
      <w:r w:rsidR="002D45CA" w:rsidRPr="000339DA">
        <w:t>,</w:t>
      </w:r>
      <w:r w:rsidRPr="000339DA">
        <w:t xml:space="preserve"> adequada ao último lance, no prazo </w:t>
      </w:r>
      <w:r w:rsidR="00F031FD" w:rsidRPr="000339DA">
        <w:t>a ser estabelecido pelo Pregoeiro</w:t>
      </w:r>
      <w:r w:rsidRPr="000339DA">
        <w:t xml:space="preserve">, que não será inferior a </w:t>
      </w:r>
      <w:r w:rsidR="0010424D" w:rsidRPr="000339DA">
        <w:t>6</w:t>
      </w:r>
      <w:r w:rsidRPr="000339DA">
        <w:t>0 (</w:t>
      </w:r>
      <w:r w:rsidR="0010424D" w:rsidRPr="000339DA">
        <w:t>sessenta</w:t>
      </w:r>
      <w:r w:rsidRPr="000339DA">
        <w:t xml:space="preserve">) minutos, por meio da opção “Enviar Anexo” do sistema </w:t>
      </w:r>
      <w:proofErr w:type="spellStart"/>
      <w:r w:rsidRPr="000339DA">
        <w:t>ComprasNet</w:t>
      </w:r>
      <w:proofErr w:type="spellEnd"/>
      <w:r w:rsidRPr="000339DA">
        <w:t xml:space="preserve">, </w:t>
      </w:r>
      <w:r w:rsidR="00F371B3" w:rsidRPr="000339DA">
        <w:t xml:space="preserve">preferencialmente </w:t>
      </w:r>
      <w:r w:rsidRPr="000339DA">
        <w:t>em arquivo único</w:t>
      </w:r>
      <w:r w:rsidR="00F371B3" w:rsidRPr="000339DA">
        <w:t xml:space="preserve"> comp</w:t>
      </w:r>
      <w:r w:rsidR="002D45CA" w:rsidRPr="000339DA">
        <w:t>actado.</w:t>
      </w:r>
    </w:p>
    <w:p w:rsidR="00C50C41" w:rsidRPr="000339DA" w:rsidRDefault="00C50C41" w:rsidP="00E64611">
      <w:pPr>
        <w:pStyle w:val="Ttulo1"/>
        <w:keepNext w:val="0"/>
        <w:numPr>
          <w:ilvl w:val="2"/>
          <w:numId w:val="5"/>
        </w:numPr>
        <w:tabs>
          <w:tab w:val="clear" w:pos="1146"/>
          <w:tab w:val="num" w:pos="1134"/>
        </w:tabs>
        <w:spacing w:before="120" w:after="120"/>
        <w:ind w:left="0" w:firstLine="0"/>
        <w:jc w:val="both"/>
      </w:pPr>
      <w:r w:rsidRPr="000339DA">
        <w:t>A proposta terá validade de, no mínimo, 60 (sessenta) dias, contados da data de abertura da sessão pública.</w:t>
      </w:r>
    </w:p>
    <w:p w:rsidR="00C50C41" w:rsidRPr="000339DA" w:rsidRDefault="00C50C41" w:rsidP="00E64611">
      <w:pPr>
        <w:pStyle w:val="Ttulo1"/>
        <w:keepNext w:val="0"/>
        <w:numPr>
          <w:ilvl w:val="3"/>
          <w:numId w:val="5"/>
        </w:numPr>
        <w:tabs>
          <w:tab w:val="clear" w:pos="1931"/>
          <w:tab w:val="num" w:pos="1134"/>
        </w:tabs>
        <w:spacing w:before="120" w:after="120"/>
        <w:ind w:left="0" w:firstLine="0"/>
        <w:jc w:val="both"/>
      </w:pPr>
      <w:r w:rsidRPr="000339DA">
        <w:t>Decorrido o prazo de validade da proposta, sem convocação para contratação, fica a licitante liberada do compromisso assumido.</w:t>
      </w:r>
    </w:p>
    <w:p w:rsidR="00304C37" w:rsidRPr="000339DA" w:rsidRDefault="00304C37" w:rsidP="00E64611">
      <w:pPr>
        <w:pStyle w:val="Ttulo1"/>
        <w:keepNext w:val="0"/>
        <w:numPr>
          <w:ilvl w:val="2"/>
          <w:numId w:val="5"/>
        </w:numPr>
        <w:tabs>
          <w:tab w:val="clear" w:pos="1146"/>
          <w:tab w:val="num" w:pos="0"/>
          <w:tab w:val="num" w:pos="1134"/>
        </w:tabs>
        <w:spacing w:before="120" w:after="120"/>
        <w:ind w:left="0" w:firstLine="0"/>
        <w:jc w:val="both"/>
        <w:rPr>
          <w:rFonts w:cs="Arial"/>
          <w:szCs w:val="24"/>
        </w:rPr>
      </w:pPr>
      <w:r w:rsidRPr="000339DA">
        <w:rPr>
          <w:rFonts w:cs="Arial"/>
          <w:szCs w:val="24"/>
        </w:rPr>
        <w:t>No caso de licitante Microempresa ou Empresa de Pequeno Porte</w:t>
      </w:r>
      <w:r w:rsidR="00C50C41" w:rsidRPr="000339DA">
        <w:rPr>
          <w:rFonts w:cs="Arial"/>
          <w:szCs w:val="24"/>
        </w:rPr>
        <w:t>,</w:t>
      </w:r>
      <w:r w:rsidRPr="000339DA">
        <w:rPr>
          <w:rFonts w:cs="Arial"/>
          <w:szCs w:val="24"/>
        </w:rPr>
        <w:t xml:space="preserve"> deverão integrar a proposta as seguintes declarações:</w:t>
      </w:r>
    </w:p>
    <w:p w:rsidR="00304C37" w:rsidRPr="000339DA" w:rsidRDefault="00304C37" w:rsidP="002D2C1C">
      <w:pPr>
        <w:pStyle w:val="Ttulo1"/>
        <w:numPr>
          <w:ilvl w:val="0"/>
          <w:numId w:val="23"/>
        </w:numPr>
        <w:spacing w:before="120" w:after="120"/>
        <w:jc w:val="both"/>
      </w:pPr>
      <w:r w:rsidRPr="000339DA">
        <w:t>declaração da licitante de que, em se tratando dos serviços vedados descritos no art. 17 da Lei Complementar n. 123/2006, notadamente os descritos no inciso XII (cessão ou locação de mão de obra), ressalvados os serviços listados nos parágrafos 5</w:t>
      </w:r>
      <w:r w:rsidRPr="000339DA">
        <w:rPr>
          <w:u w:val="single"/>
          <w:vertAlign w:val="superscript"/>
        </w:rPr>
        <w:t>o</w:t>
      </w:r>
      <w:r w:rsidRPr="000339DA">
        <w:t>-B a 5</w:t>
      </w:r>
      <w:r w:rsidRPr="000339DA">
        <w:rPr>
          <w:u w:val="single"/>
          <w:vertAlign w:val="superscript"/>
        </w:rPr>
        <w:t>o</w:t>
      </w:r>
      <w:r w:rsidRPr="000339DA">
        <w:t>-E do art. 18 da referida lei, a proposta apresentada não contempla qualquer benefício tributário referente ao SIMPLES NACIONAL, conforme os subitens 4.6 e 4.7 do Edital;</w:t>
      </w:r>
    </w:p>
    <w:p w:rsidR="00304C37" w:rsidRPr="000339DA" w:rsidRDefault="00304C37" w:rsidP="002D2C1C">
      <w:pPr>
        <w:pStyle w:val="Ttulo1"/>
        <w:numPr>
          <w:ilvl w:val="0"/>
          <w:numId w:val="23"/>
        </w:numPr>
        <w:spacing w:before="120" w:after="120"/>
        <w:jc w:val="both"/>
        <w:rPr>
          <w:rFonts w:cs="Arial"/>
          <w:szCs w:val="24"/>
        </w:rPr>
      </w:pPr>
      <w:r w:rsidRPr="000339DA">
        <w:t xml:space="preserve">declaração da licitante de que, na </w:t>
      </w:r>
      <w:r w:rsidRPr="000339DA">
        <w:rPr>
          <w:u w:val="single"/>
        </w:rPr>
        <w:t>hipótese de contratação</w:t>
      </w:r>
      <w:r w:rsidRPr="000339DA">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 17, inciso XII e o art. 31, inciso II, da Lei Complementar 123/2006, </w:t>
      </w:r>
      <w:r w:rsidRPr="000339DA">
        <w:rPr>
          <w:rFonts w:cs="Arial"/>
          <w:szCs w:val="24"/>
        </w:rPr>
        <w:t>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 30, parágrafo primeiro, inciso II, da Lei Complementar 123, de 2006.</w:t>
      </w:r>
    </w:p>
    <w:p w:rsidR="00A95B45" w:rsidRPr="000339DA" w:rsidRDefault="0009114B" w:rsidP="0009114B">
      <w:pPr>
        <w:pStyle w:val="PargrafodaLista"/>
        <w:numPr>
          <w:ilvl w:val="2"/>
          <w:numId w:val="5"/>
        </w:numPr>
        <w:tabs>
          <w:tab w:val="clear" w:pos="1146"/>
        </w:tabs>
        <w:ind w:left="0" w:firstLine="0"/>
        <w:jc w:val="both"/>
        <w:rPr>
          <w:rFonts w:ascii="Arial" w:hAnsi="Arial" w:cs="Arial"/>
          <w:sz w:val="24"/>
          <w:szCs w:val="24"/>
        </w:rPr>
      </w:pPr>
      <w:r w:rsidRPr="000339DA">
        <w:rPr>
          <w:rFonts w:ascii="Arial" w:hAnsi="Arial" w:cs="Arial"/>
          <w:sz w:val="24"/>
          <w:szCs w:val="24"/>
        </w:rPr>
        <w:tab/>
      </w:r>
      <w:r w:rsidR="00A95B45" w:rsidRPr="000339DA">
        <w:rPr>
          <w:rFonts w:ascii="Arial" w:hAnsi="Arial" w:cs="Arial"/>
          <w:sz w:val="24"/>
          <w:szCs w:val="24"/>
        </w:rPr>
        <w:t>Deverão integrar a proposta as seguintes declarações:</w:t>
      </w:r>
    </w:p>
    <w:p w:rsidR="007C6F01" w:rsidRPr="000339DA" w:rsidRDefault="007C6F01" w:rsidP="002D2C1C">
      <w:pPr>
        <w:numPr>
          <w:ilvl w:val="0"/>
          <w:numId w:val="18"/>
        </w:numPr>
        <w:spacing w:before="120" w:after="120"/>
        <w:jc w:val="both"/>
        <w:rPr>
          <w:rFonts w:ascii="Arial" w:hAnsi="Arial" w:cs="Arial"/>
          <w:sz w:val="24"/>
          <w:szCs w:val="24"/>
        </w:rPr>
      </w:pPr>
      <w:r w:rsidRPr="000339DA">
        <w:rPr>
          <w:rStyle w:val="fonte"/>
          <w:rFonts w:ascii="Arial" w:hAnsi="Arial" w:cs="Arial"/>
          <w:sz w:val="24"/>
          <w:szCs w:val="24"/>
        </w:rPr>
        <w:t>declaração da licitante</w:t>
      </w:r>
      <w:r w:rsidRPr="000339DA">
        <w:rPr>
          <w:rFonts w:ascii="Arial" w:hAnsi="Arial" w:cs="Arial"/>
          <w:sz w:val="24"/>
          <w:szCs w:val="24"/>
        </w:rPr>
        <w:t xml:space="preserve"> de que, a partir do momento em que o somatório dos valores mensais pagos a título de depreciação, consignados no campo “</w:t>
      </w:r>
      <w:r w:rsidRPr="000339DA">
        <w:rPr>
          <w:rFonts w:ascii="Arial" w:hAnsi="Arial" w:cs="Arial"/>
          <w:i/>
          <w:sz w:val="24"/>
          <w:szCs w:val="24"/>
        </w:rPr>
        <w:t xml:space="preserve">Preço Total </w:t>
      </w:r>
      <w:r w:rsidR="0074574D" w:rsidRPr="000339DA">
        <w:rPr>
          <w:rFonts w:ascii="Arial" w:hAnsi="Arial" w:cs="Arial"/>
          <w:i/>
          <w:sz w:val="24"/>
          <w:szCs w:val="24"/>
        </w:rPr>
        <w:t xml:space="preserve">Mensal </w:t>
      </w:r>
      <w:r w:rsidRPr="000339DA">
        <w:rPr>
          <w:rFonts w:ascii="Arial" w:hAnsi="Arial" w:cs="Arial"/>
          <w:i/>
          <w:sz w:val="24"/>
          <w:szCs w:val="24"/>
        </w:rPr>
        <w:t>de Deprec</w:t>
      </w:r>
      <w:r w:rsidR="0074574D" w:rsidRPr="000339DA">
        <w:rPr>
          <w:rFonts w:ascii="Arial" w:hAnsi="Arial" w:cs="Arial"/>
          <w:i/>
          <w:sz w:val="24"/>
          <w:szCs w:val="24"/>
        </w:rPr>
        <w:t>.</w:t>
      </w:r>
      <w:r w:rsidR="00D701C2" w:rsidRPr="000339DA">
        <w:rPr>
          <w:rFonts w:ascii="Arial" w:hAnsi="Arial" w:cs="Arial"/>
          <w:i/>
          <w:sz w:val="24"/>
          <w:szCs w:val="24"/>
        </w:rPr>
        <w:t xml:space="preserve"> das </w:t>
      </w:r>
      <w:proofErr w:type="spellStart"/>
      <w:r w:rsidR="00D701C2" w:rsidRPr="000339DA">
        <w:rPr>
          <w:rFonts w:ascii="Arial" w:hAnsi="Arial" w:cs="Arial"/>
          <w:i/>
          <w:sz w:val="24"/>
          <w:szCs w:val="24"/>
        </w:rPr>
        <w:t>Ferr</w:t>
      </w:r>
      <w:proofErr w:type="spellEnd"/>
      <w:r w:rsidR="00D701C2" w:rsidRPr="000339DA">
        <w:rPr>
          <w:rFonts w:ascii="Arial" w:hAnsi="Arial" w:cs="Arial"/>
          <w:i/>
          <w:sz w:val="24"/>
          <w:szCs w:val="24"/>
        </w:rPr>
        <w:t>.</w:t>
      </w:r>
      <w:r w:rsidR="00D701C2" w:rsidRPr="000339DA">
        <w:rPr>
          <w:rFonts w:ascii="Arial" w:hAnsi="Arial" w:cs="Arial"/>
          <w:sz w:val="24"/>
          <w:szCs w:val="24"/>
        </w:rPr>
        <w:t>”</w:t>
      </w:r>
      <w:r w:rsidRPr="000339DA">
        <w:rPr>
          <w:rFonts w:ascii="Arial" w:hAnsi="Arial" w:cs="Arial"/>
          <w:sz w:val="24"/>
          <w:szCs w:val="24"/>
        </w:rPr>
        <w:t xml:space="preserve"> da planilha VI (</w:t>
      </w:r>
      <w:r w:rsidR="00985379" w:rsidRPr="000339DA">
        <w:rPr>
          <w:rFonts w:ascii="Arial" w:hAnsi="Arial" w:cs="Arial"/>
          <w:sz w:val="24"/>
          <w:szCs w:val="24"/>
        </w:rPr>
        <w:t>Ferramentas</w:t>
      </w:r>
      <w:r w:rsidRPr="000339DA">
        <w:rPr>
          <w:rFonts w:ascii="Arial" w:hAnsi="Arial" w:cs="Arial"/>
          <w:sz w:val="24"/>
          <w:szCs w:val="24"/>
        </w:rPr>
        <w:t>) da Proposta, alcançar o próprio custo de aquisição, demonstrado no campo “</w:t>
      </w:r>
      <w:r w:rsidRPr="000339DA">
        <w:rPr>
          <w:rFonts w:ascii="Arial" w:hAnsi="Arial" w:cs="Arial"/>
          <w:i/>
          <w:sz w:val="24"/>
          <w:szCs w:val="24"/>
        </w:rPr>
        <w:t xml:space="preserve">Preço TOTAL </w:t>
      </w:r>
      <w:r w:rsidR="00985379" w:rsidRPr="000339DA">
        <w:rPr>
          <w:rFonts w:ascii="Arial" w:hAnsi="Arial" w:cs="Arial"/>
          <w:i/>
          <w:sz w:val="24"/>
          <w:szCs w:val="24"/>
        </w:rPr>
        <w:t xml:space="preserve">das </w:t>
      </w:r>
      <w:proofErr w:type="spellStart"/>
      <w:r w:rsidR="00985379" w:rsidRPr="000339DA">
        <w:rPr>
          <w:rFonts w:ascii="Arial" w:hAnsi="Arial" w:cs="Arial"/>
          <w:i/>
          <w:sz w:val="24"/>
          <w:szCs w:val="24"/>
        </w:rPr>
        <w:t>ferr</w:t>
      </w:r>
      <w:proofErr w:type="spellEnd"/>
      <w:r w:rsidRPr="000339DA">
        <w:rPr>
          <w:rFonts w:ascii="Arial" w:hAnsi="Arial" w:cs="Arial"/>
          <w:i/>
          <w:sz w:val="24"/>
          <w:szCs w:val="24"/>
        </w:rPr>
        <w:t>.</w:t>
      </w:r>
      <w:r w:rsidRPr="000339DA">
        <w:rPr>
          <w:rFonts w:ascii="Arial" w:hAnsi="Arial" w:cs="Arial"/>
          <w:sz w:val="24"/>
          <w:szCs w:val="24"/>
        </w:rPr>
        <w:t>”</w:t>
      </w:r>
      <w:r w:rsidR="001D0D75" w:rsidRPr="000339DA">
        <w:rPr>
          <w:sz w:val="28"/>
          <w:szCs w:val="28"/>
        </w:rPr>
        <w:t xml:space="preserve"> </w:t>
      </w:r>
      <w:r w:rsidRPr="000339DA">
        <w:rPr>
          <w:rFonts w:ascii="Arial" w:hAnsi="Arial" w:cs="Arial"/>
          <w:sz w:val="24"/>
          <w:szCs w:val="24"/>
        </w:rPr>
        <w:t>da mesma planilha, considerando-se eventuais prorrogações de vigência, a propriedade de tais equipamentos será transferida à Câmara dos Deputados.</w:t>
      </w:r>
      <w:r w:rsidR="001D0D75" w:rsidRPr="000339DA">
        <w:rPr>
          <w:sz w:val="28"/>
          <w:szCs w:val="28"/>
        </w:rPr>
        <w:t xml:space="preserve"> </w:t>
      </w:r>
    </w:p>
    <w:p w:rsidR="00A5592B" w:rsidRPr="000339DA" w:rsidRDefault="00A5592B" w:rsidP="002D2C1C">
      <w:pPr>
        <w:numPr>
          <w:ilvl w:val="0"/>
          <w:numId w:val="18"/>
        </w:numPr>
        <w:jc w:val="both"/>
        <w:rPr>
          <w:rFonts w:ascii="Arial" w:hAnsi="Arial" w:cs="Arial"/>
          <w:sz w:val="24"/>
          <w:szCs w:val="24"/>
        </w:rPr>
      </w:pPr>
      <w:r w:rsidRPr="000339DA">
        <w:rPr>
          <w:rFonts w:ascii="Arial" w:hAnsi="Arial" w:cs="Arial"/>
          <w:sz w:val="24"/>
          <w:szCs w:val="24"/>
        </w:rPr>
        <w:lastRenderedPageBreak/>
        <w:t xml:space="preserve">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 </w:t>
      </w:r>
    </w:p>
    <w:p w:rsidR="00104B19" w:rsidRPr="000339DA" w:rsidRDefault="00104B19" w:rsidP="0049120F">
      <w:pPr>
        <w:pStyle w:val="Ttulo1"/>
        <w:keepNext w:val="0"/>
        <w:numPr>
          <w:ilvl w:val="1"/>
          <w:numId w:val="5"/>
        </w:numPr>
        <w:tabs>
          <w:tab w:val="clear" w:pos="1571"/>
          <w:tab w:val="num" w:pos="1134"/>
        </w:tabs>
        <w:spacing w:before="120" w:after="120"/>
        <w:ind w:left="0" w:firstLine="0"/>
        <w:jc w:val="both"/>
      </w:pPr>
      <w:r w:rsidRPr="000339DA">
        <w:t>Não será considerada qualquer oferta de vantagem não prevista neste Edital, sendo ainda desclassificada a proposta que consignar preços excessivos, manifestamente inexequíveis, simbólic</w:t>
      </w:r>
      <w:r w:rsidR="00C750D9" w:rsidRPr="000339DA">
        <w:t>os, irrisórios ou de valor zero, incompatíveis com os preços de mercado acrescidos dos respectivos encargos, exceto quando se referirem a materiais e instalações de propriedade da licitante, para os quais ela renuncie à parcela ou à totalidade da remuneração.</w:t>
      </w:r>
    </w:p>
    <w:p w:rsidR="00CC697E" w:rsidRPr="000339DA" w:rsidRDefault="00CC697E" w:rsidP="00DD7BD5">
      <w:pPr>
        <w:pStyle w:val="Ttulo1"/>
        <w:keepNext w:val="0"/>
        <w:numPr>
          <w:ilvl w:val="2"/>
          <w:numId w:val="5"/>
        </w:numPr>
        <w:spacing w:before="120" w:after="120"/>
        <w:ind w:left="0" w:firstLine="0"/>
        <w:jc w:val="both"/>
      </w:pPr>
      <w:r w:rsidRPr="000339DA">
        <w:t>Entende-se por preço excessivo aquele que, após a fase de lances ou negociação, extrapolar o preço global anual apresentado no orçamento estimado constante deste Edital</w:t>
      </w:r>
      <w:r w:rsidR="00D701C2" w:rsidRPr="000339DA">
        <w:t>.</w:t>
      </w:r>
    </w:p>
    <w:p w:rsidR="00E24C7C" w:rsidRPr="000339DA" w:rsidRDefault="00E24C7C" w:rsidP="00E24C7C">
      <w:pPr>
        <w:pStyle w:val="disposicoes"/>
        <w:numPr>
          <w:ilvl w:val="2"/>
          <w:numId w:val="5"/>
        </w:numPr>
        <w:ind w:left="0" w:firstLine="0"/>
      </w:pPr>
      <w:r w:rsidRPr="000339DA">
        <w:t xml:space="preserve">As licitantes estarão obrigadas a comprovar a exequibilidade de suas propostas quando qualquer dos grupos de custo referentes a </w:t>
      </w:r>
      <w:r w:rsidRPr="000339DA">
        <w:rPr>
          <w:b/>
          <w:u w:val="single"/>
        </w:rPr>
        <w:t>Uniformes</w:t>
      </w:r>
      <w:r w:rsidRPr="000339DA">
        <w:rPr>
          <w:b/>
        </w:rPr>
        <w:t>,</w:t>
      </w:r>
      <w:r w:rsidRPr="000339DA">
        <w:t xml:space="preserve"> </w:t>
      </w:r>
      <w:r w:rsidRPr="000339DA">
        <w:rPr>
          <w:b/>
          <w:u w:val="single"/>
        </w:rPr>
        <w:t>Equipamentos de Segurança do Trabalho (EPI)</w:t>
      </w:r>
      <w:r w:rsidR="00CC0516" w:rsidRPr="000339DA">
        <w:rPr>
          <w:b/>
          <w:u w:val="single"/>
        </w:rPr>
        <w:t>,</w:t>
      </w:r>
      <w:r w:rsidRPr="000339DA">
        <w:t xml:space="preserve"> </w:t>
      </w:r>
      <w:r w:rsidR="00946FA3" w:rsidRPr="000339DA">
        <w:rPr>
          <w:b/>
          <w:u w:val="single"/>
        </w:rPr>
        <w:t>Ferramentas</w:t>
      </w:r>
      <w:r w:rsidRPr="000339DA">
        <w:t xml:space="preserve"> </w:t>
      </w:r>
      <w:r w:rsidR="00CC0516" w:rsidRPr="000339DA">
        <w:t xml:space="preserve">ou </w:t>
      </w:r>
      <w:r w:rsidR="00CC0516" w:rsidRPr="000339DA">
        <w:rPr>
          <w:b/>
          <w:u w:val="single"/>
        </w:rPr>
        <w:t>Sistema de Registro Eletrônico de Ponto</w:t>
      </w:r>
      <w:r w:rsidR="00CC0516" w:rsidRPr="000339DA">
        <w:t xml:space="preserve"> </w:t>
      </w:r>
      <w:r w:rsidRPr="000339DA">
        <w:t xml:space="preserve">apresentar montantes  inferiores a </w:t>
      </w:r>
      <w:r w:rsidRPr="000339DA">
        <w:rPr>
          <w:b/>
        </w:rPr>
        <w:t>70% (setenta por cento)</w:t>
      </w:r>
      <w:r w:rsidRPr="000339DA">
        <w:t xml:space="preserve"> dos valores estimados no orçamento constante deste Edital (itens 02.00.00, 05.00.00</w:t>
      </w:r>
      <w:r w:rsidR="00CC0516" w:rsidRPr="000339DA">
        <w:t>, 06.00.00</w:t>
      </w:r>
      <w:r w:rsidR="001E0A06" w:rsidRPr="000339DA">
        <w:t xml:space="preserve"> e 0</w:t>
      </w:r>
      <w:r w:rsidR="00CC0516" w:rsidRPr="000339DA">
        <w:t>7</w:t>
      </w:r>
      <w:r w:rsidR="001E0A06" w:rsidRPr="000339DA">
        <w:t>.00.00</w:t>
      </w:r>
      <w:r w:rsidR="00E51C3B" w:rsidRPr="000339DA">
        <w:t xml:space="preserve"> do Anexo n. 6</w:t>
      </w:r>
      <w:r w:rsidRPr="000339DA">
        <w:t>, respectivamente).</w:t>
      </w:r>
    </w:p>
    <w:p w:rsidR="00104B19" w:rsidRPr="000339DA" w:rsidRDefault="00104B19" w:rsidP="0049120F">
      <w:pPr>
        <w:pStyle w:val="disposicoes"/>
        <w:numPr>
          <w:ilvl w:val="1"/>
          <w:numId w:val="5"/>
        </w:numPr>
        <w:tabs>
          <w:tab w:val="clear" w:pos="1571"/>
        </w:tabs>
        <w:ind w:left="0" w:firstLine="0"/>
      </w:pPr>
      <w:r w:rsidRPr="000339DA">
        <w:t>A licitante</w:t>
      </w:r>
      <w:r w:rsidR="00F031FD" w:rsidRPr="000339DA">
        <w:t xml:space="preserve"> classificada provisoriamente em primeiro lugar</w:t>
      </w:r>
      <w:r w:rsidRPr="000339DA">
        <w:t xml:space="preserve"> deverá apresentar, no prazo </w:t>
      </w:r>
      <w:r w:rsidR="00F031FD" w:rsidRPr="000339DA">
        <w:t xml:space="preserve">a ser </w:t>
      </w:r>
      <w:r w:rsidRPr="000339DA">
        <w:t xml:space="preserve">estabelecido pelo Pregoeiro, que não será inferior a 60 (sessenta) minutos, a seguinte documentação, remetida por meio da opção “Enviar Anexo” do sistema </w:t>
      </w:r>
      <w:proofErr w:type="spellStart"/>
      <w:r w:rsidRPr="000339DA">
        <w:t>ComprasNet</w:t>
      </w:r>
      <w:proofErr w:type="spellEnd"/>
      <w:r w:rsidRPr="000339DA">
        <w:t xml:space="preserve">, </w:t>
      </w:r>
      <w:r w:rsidR="001F7E0C" w:rsidRPr="000339DA">
        <w:t xml:space="preserve">preferencialmente </w:t>
      </w:r>
      <w:r w:rsidRPr="000339DA">
        <w:t>em arquivo único</w:t>
      </w:r>
      <w:r w:rsidR="001F7E0C" w:rsidRPr="000339DA">
        <w:t xml:space="preserve"> compactado</w:t>
      </w:r>
      <w:r w:rsidRPr="000339DA">
        <w:t>:</w:t>
      </w:r>
    </w:p>
    <w:p w:rsidR="005511F8" w:rsidRPr="000339DA" w:rsidRDefault="005511F8" w:rsidP="002D2C1C">
      <w:pPr>
        <w:numPr>
          <w:ilvl w:val="0"/>
          <w:numId w:val="17"/>
        </w:numPr>
        <w:spacing w:before="120" w:after="120"/>
        <w:ind w:left="1491" w:hanging="357"/>
        <w:jc w:val="both"/>
        <w:rPr>
          <w:rFonts w:ascii="Arial" w:hAnsi="Arial" w:cs="Arial"/>
          <w:sz w:val="24"/>
          <w:szCs w:val="24"/>
        </w:rPr>
      </w:pPr>
      <w:r w:rsidRPr="000339DA">
        <w:rPr>
          <w:rFonts w:ascii="Arial" w:hAnsi="Arial" w:cs="Arial"/>
          <w:color w:val="000000"/>
          <w:sz w:val="24"/>
          <w:szCs w:val="24"/>
        </w:rPr>
        <w:t xml:space="preserve">documento emitido pelo Ministério da Previdência Social que comprove o valor do </w:t>
      </w:r>
      <w:r w:rsidR="00B83B48" w:rsidRPr="000339DA">
        <w:rPr>
          <w:rFonts w:ascii="Arial" w:hAnsi="Arial" w:cs="Arial"/>
          <w:color w:val="000000"/>
          <w:sz w:val="24"/>
          <w:szCs w:val="24"/>
        </w:rPr>
        <w:t>Fator Acidentário de Prevenção (</w:t>
      </w:r>
      <w:r w:rsidRPr="000339DA">
        <w:rPr>
          <w:rFonts w:ascii="Arial" w:hAnsi="Arial" w:cs="Arial"/>
          <w:color w:val="000000"/>
          <w:sz w:val="24"/>
          <w:szCs w:val="24"/>
        </w:rPr>
        <w:t>FAP</w:t>
      </w:r>
      <w:r w:rsidR="00B83B48" w:rsidRPr="000339DA">
        <w:rPr>
          <w:rFonts w:ascii="Arial" w:hAnsi="Arial" w:cs="Arial"/>
          <w:color w:val="000000"/>
          <w:sz w:val="24"/>
          <w:szCs w:val="24"/>
        </w:rPr>
        <w:t>)</w:t>
      </w:r>
      <w:r w:rsidRPr="000339DA">
        <w:rPr>
          <w:rFonts w:ascii="Arial" w:hAnsi="Arial" w:cs="Arial"/>
          <w:color w:val="000000"/>
          <w:sz w:val="24"/>
          <w:szCs w:val="24"/>
        </w:rPr>
        <w:t xml:space="preserve"> aplicado para cálculo do </w:t>
      </w:r>
      <w:r w:rsidR="00B83B48" w:rsidRPr="000339DA">
        <w:rPr>
          <w:rFonts w:ascii="Arial" w:hAnsi="Arial" w:cs="Arial"/>
          <w:sz w:val="24"/>
        </w:rPr>
        <w:t>Seguro de Acidente de Trabalho (</w:t>
      </w:r>
      <w:r w:rsidRPr="000339DA">
        <w:rPr>
          <w:rFonts w:ascii="Arial" w:hAnsi="Arial" w:cs="Arial"/>
          <w:color w:val="000000"/>
          <w:sz w:val="24"/>
          <w:szCs w:val="24"/>
        </w:rPr>
        <w:t>SAT</w:t>
      </w:r>
      <w:r w:rsidR="00B83B48" w:rsidRPr="000339DA">
        <w:rPr>
          <w:rFonts w:ascii="Arial" w:hAnsi="Arial" w:cs="Arial"/>
          <w:color w:val="000000"/>
          <w:sz w:val="24"/>
          <w:szCs w:val="24"/>
        </w:rPr>
        <w:t>)</w:t>
      </w:r>
      <w:r w:rsidR="001F17D6" w:rsidRPr="000339DA">
        <w:rPr>
          <w:rFonts w:ascii="Arial" w:hAnsi="Arial" w:cs="Arial"/>
          <w:color w:val="000000"/>
          <w:sz w:val="24"/>
          <w:szCs w:val="24"/>
        </w:rPr>
        <w:t xml:space="preserve"> </w:t>
      </w:r>
      <w:r w:rsidR="00185447" w:rsidRPr="000339DA">
        <w:rPr>
          <w:rFonts w:ascii="Arial" w:hAnsi="Arial" w:cs="Arial"/>
          <w:sz w:val="24"/>
          <w:szCs w:val="24"/>
        </w:rPr>
        <w:t xml:space="preserve">(exigência constante no </w:t>
      </w:r>
      <w:r w:rsidR="00185447" w:rsidRPr="000339DA">
        <w:rPr>
          <w:rFonts w:ascii="Arial" w:hAnsi="Arial" w:cs="Arial"/>
          <w:sz w:val="24"/>
          <w:szCs w:val="24"/>
          <w:u w:val="single"/>
        </w:rPr>
        <w:t xml:space="preserve">subitem </w:t>
      </w:r>
      <w:r w:rsidR="0074574D" w:rsidRPr="000339DA">
        <w:rPr>
          <w:rFonts w:ascii="Arial" w:hAnsi="Arial" w:cs="Arial"/>
          <w:sz w:val="24"/>
          <w:szCs w:val="24"/>
          <w:u w:val="single"/>
        </w:rPr>
        <w:t>5</w:t>
      </w:r>
      <w:r w:rsidR="00185447" w:rsidRPr="000339DA">
        <w:rPr>
          <w:rFonts w:ascii="Arial" w:hAnsi="Arial" w:cs="Arial"/>
          <w:sz w:val="24"/>
          <w:szCs w:val="24"/>
          <w:u w:val="single"/>
        </w:rPr>
        <w:t>.1.1.2.</w:t>
      </w:r>
      <w:r w:rsidR="00F07B34" w:rsidRPr="000339DA">
        <w:rPr>
          <w:rFonts w:ascii="Arial" w:hAnsi="Arial" w:cs="Arial"/>
          <w:sz w:val="24"/>
          <w:szCs w:val="24"/>
          <w:u w:val="single"/>
        </w:rPr>
        <w:t>2</w:t>
      </w:r>
      <w:r w:rsidR="00185447" w:rsidRPr="000339DA">
        <w:rPr>
          <w:rFonts w:ascii="Arial" w:hAnsi="Arial" w:cs="Arial"/>
          <w:sz w:val="24"/>
          <w:szCs w:val="24"/>
          <w:u w:val="single"/>
        </w:rPr>
        <w:t>.3</w:t>
      </w:r>
      <w:r w:rsidR="00185447" w:rsidRPr="000339DA">
        <w:rPr>
          <w:rFonts w:ascii="Arial" w:hAnsi="Arial" w:cs="Arial"/>
          <w:sz w:val="24"/>
          <w:szCs w:val="24"/>
        </w:rPr>
        <w:t xml:space="preserve"> do Anexo n. 1</w:t>
      </w:r>
      <w:r w:rsidR="00665DAB" w:rsidRPr="000339DA">
        <w:rPr>
          <w:rFonts w:ascii="Arial" w:hAnsi="Arial" w:cs="Arial"/>
          <w:sz w:val="24"/>
          <w:szCs w:val="24"/>
        </w:rPr>
        <w:t xml:space="preserve"> do Edital</w:t>
      </w:r>
      <w:r w:rsidR="00FC443F" w:rsidRPr="000339DA">
        <w:rPr>
          <w:rFonts w:ascii="Arial" w:hAnsi="Arial" w:cs="Arial"/>
          <w:sz w:val="24"/>
          <w:szCs w:val="24"/>
        </w:rPr>
        <w:t>).</w:t>
      </w:r>
    </w:p>
    <w:p w:rsidR="00104B19" w:rsidRPr="000339DA" w:rsidRDefault="00104B19" w:rsidP="0049120F">
      <w:pPr>
        <w:pStyle w:val="disposicoes"/>
        <w:numPr>
          <w:ilvl w:val="1"/>
          <w:numId w:val="5"/>
        </w:numPr>
        <w:tabs>
          <w:tab w:val="clear" w:pos="1571"/>
        </w:tabs>
        <w:ind w:left="0" w:firstLine="0"/>
      </w:pPr>
      <w:r w:rsidRPr="000339DA">
        <w:t>A licitante que abandonar o certame, deixando de enviar a documentação exigida neste Título, será desclassificada, sem prejuízo das sanções cabíveis.</w:t>
      </w:r>
    </w:p>
    <w:p w:rsidR="00104B19" w:rsidRPr="000339DA" w:rsidRDefault="00104B19" w:rsidP="0049120F">
      <w:pPr>
        <w:pStyle w:val="disposicoes"/>
        <w:numPr>
          <w:ilvl w:val="1"/>
          <w:numId w:val="5"/>
        </w:numPr>
        <w:tabs>
          <w:tab w:val="clear" w:pos="1571"/>
        </w:tabs>
        <w:ind w:left="0" w:firstLine="0"/>
      </w:pPr>
      <w:r w:rsidRPr="000339DA">
        <w:t xml:space="preserve">Verificar-se-á a conformidade da proposta </w:t>
      </w:r>
      <w:r w:rsidR="00DE4B75" w:rsidRPr="000339DA">
        <w:t xml:space="preserve">com as exigências do Edital, </w:t>
      </w:r>
      <w:r w:rsidRPr="000339DA">
        <w:t>em relação às especificações técnicas, ao preço final ofertado</w:t>
      </w:r>
      <w:r w:rsidR="001D0D75" w:rsidRPr="000339DA">
        <w:t xml:space="preserve"> </w:t>
      </w:r>
      <w:r w:rsidRPr="000339DA">
        <w:t>e à documentação complementar</w:t>
      </w:r>
      <w:r w:rsidR="00DE4B75" w:rsidRPr="000339DA">
        <w:t>.</w:t>
      </w:r>
    </w:p>
    <w:p w:rsidR="00104B19" w:rsidRPr="000339DA" w:rsidRDefault="00104B19" w:rsidP="0049120F">
      <w:pPr>
        <w:pStyle w:val="disposicoes"/>
        <w:numPr>
          <w:ilvl w:val="1"/>
          <w:numId w:val="5"/>
        </w:numPr>
        <w:tabs>
          <w:tab w:val="clear" w:pos="1571"/>
        </w:tabs>
        <w:ind w:left="0" w:firstLine="0"/>
      </w:pPr>
      <w:r w:rsidRPr="000339D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104B19" w:rsidRPr="000339DA" w:rsidRDefault="00104B19" w:rsidP="0049120F">
      <w:pPr>
        <w:pStyle w:val="disposicoes"/>
        <w:numPr>
          <w:ilvl w:val="1"/>
          <w:numId w:val="5"/>
        </w:numPr>
        <w:tabs>
          <w:tab w:val="clear" w:pos="1571"/>
        </w:tabs>
        <w:ind w:left="0" w:firstLine="0"/>
      </w:pPr>
      <w:r w:rsidRPr="000339DA">
        <w:t xml:space="preserve">Erros e omissões existentes na </w:t>
      </w:r>
      <w:r w:rsidR="001C6553" w:rsidRPr="000339DA">
        <w:t xml:space="preserve">proposta </w:t>
      </w:r>
      <w:r w:rsidRPr="000339DA">
        <w:t>de preços poderão ser retificados pela licitante, após solicitação e/ou consentimento do Pregoeiro, desde que o preço final ofertado não sofra acréscimo.</w:t>
      </w:r>
    </w:p>
    <w:p w:rsidR="00104B19" w:rsidRPr="000339DA" w:rsidRDefault="00104B19" w:rsidP="0049120F">
      <w:pPr>
        <w:pStyle w:val="disposicoes"/>
        <w:numPr>
          <w:ilvl w:val="1"/>
          <w:numId w:val="5"/>
        </w:numPr>
        <w:tabs>
          <w:tab w:val="clear" w:pos="1571"/>
        </w:tabs>
        <w:ind w:left="0" w:firstLine="0"/>
      </w:pPr>
      <w:r w:rsidRPr="000339DA">
        <w:t>Toda a documentação recebida será disponibilizada eletronicamente a todos os participantes do certame.</w:t>
      </w:r>
    </w:p>
    <w:p w:rsidR="00104B19" w:rsidRPr="000339DA" w:rsidRDefault="00104B19" w:rsidP="0049120F">
      <w:pPr>
        <w:pStyle w:val="Ttulo1"/>
        <w:keepNext w:val="0"/>
        <w:numPr>
          <w:ilvl w:val="1"/>
          <w:numId w:val="5"/>
        </w:numPr>
        <w:tabs>
          <w:tab w:val="num" w:pos="1134"/>
        </w:tabs>
        <w:spacing w:before="120" w:after="120"/>
        <w:ind w:left="0" w:firstLine="0"/>
        <w:jc w:val="both"/>
      </w:pPr>
      <w:r w:rsidRPr="000339DA">
        <w:lastRenderedPageBreak/>
        <w:t>Concluídos os procedimentos descritos neste Título, o Pregoeiro anunciará o resultado do julgamento da proposta</w:t>
      </w:r>
      <w:r w:rsidR="001C6553" w:rsidRPr="000339DA">
        <w:t>, realizado com base no critério estabelecido no item 6.3 do Edital</w:t>
      </w:r>
      <w:r w:rsidRPr="000339DA">
        <w:t>.</w:t>
      </w:r>
    </w:p>
    <w:p w:rsidR="00104B19" w:rsidRPr="000339DA" w:rsidRDefault="00104B19" w:rsidP="0049120F">
      <w:pPr>
        <w:pStyle w:val="disposicoes"/>
        <w:numPr>
          <w:ilvl w:val="1"/>
          <w:numId w:val="5"/>
        </w:numPr>
        <w:tabs>
          <w:tab w:val="clear" w:pos="1571"/>
          <w:tab w:val="left" w:pos="1134"/>
        </w:tabs>
        <w:ind w:left="0" w:firstLine="0"/>
      </w:pPr>
      <w:r w:rsidRPr="000339DA">
        <w:t>No caso de não aceitação da proposta, o Pregoeiro examinará a proposta ou o lance imediatamente subsequente.</w:t>
      </w:r>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pPr>
      <w:r w:rsidRPr="000339DA">
        <w:t xml:space="preserve"> DA HABILITAÇÃO</w:t>
      </w:r>
      <w:bookmarkEnd w:id="8"/>
      <w:r w:rsidR="005569BC" w:rsidRPr="000339DA">
        <w:fldChar w:fldCharType="begin"/>
      </w:r>
      <w:r w:rsidR="005569BC" w:rsidRPr="000339DA">
        <w:instrText xml:space="preserve"> XE "10. DA HABILITAÇÃO; </w:instrText>
      </w:r>
      <w:r w:rsidR="00BB779C" w:rsidRPr="000339DA">
        <w:instrText>j</w:instrText>
      </w:r>
      <w:r w:rsidR="005569BC" w:rsidRPr="000339DA">
        <w:instrText xml:space="preserve"> " </w:instrText>
      </w:r>
      <w:r w:rsidR="005569BC" w:rsidRPr="000339DA">
        <w:fldChar w:fldCharType="end"/>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rPr>
          <w:rStyle w:val="fonte"/>
        </w:rPr>
      </w:pPr>
      <w:r w:rsidRPr="000339DA">
        <w:t xml:space="preserve">A habilitação da licitante será verificada </w:t>
      </w:r>
      <w:r w:rsidR="00124D5C" w:rsidRPr="000339DA">
        <w:t xml:space="preserve">pelo Pregoeiro </w:t>
      </w:r>
      <w:r w:rsidRPr="000339DA">
        <w:t>por meio do SICAF (habilitação parcial) e demais documentos de que trata este Título.</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A licitante que não atender às exigências de habilitação parcial no SICAF deverá apresentar documentos que supram tais exigências.</w:t>
      </w:r>
    </w:p>
    <w:p w:rsidR="00A94F80" w:rsidRPr="000339DA" w:rsidRDefault="00A94F80" w:rsidP="00A94F80">
      <w:pPr>
        <w:pStyle w:val="Ttulo1"/>
        <w:keepNext w:val="0"/>
        <w:numPr>
          <w:ilvl w:val="1"/>
          <w:numId w:val="6"/>
        </w:numPr>
        <w:tabs>
          <w:tab w:val="clear" w:pos="1571"/>
          <w:tab w:val="num" w:pos="1134"/>
        </w:tabs>
        <w:spacing w:before="120" w:after="120"/>
        <w:ind w:left="0" w:firstLine="0"/>
        <w:jc w:val="both"/>
        <w:rPr>
          <w:rFonts w:cs="Arial"/>
        </w:rPr>
      </w:pPr>
      <w:r w:rsidRPr="000339DA">
        <w:rPr>
          <w:rFonts w:cs="Arial"/>
        </w:rPr>
        <w:t xml:space="preserve">A licitante classificada provisoriamente em primeiro lugar deverá apresentar, no prazo a ser estabelecido pelo Pregoeiro, que não será inferior a </w:t>
      </w:r>
      <w:r w:rsidR="006B4732" w:rsidRPr="000339DA">
        <w:rPr>
          <w:rFonts w:cs="Arial"/>
        </w:rPr>
        <w:t>2 (duas) horas</w:t>
      </w:r>
      <w:r w:rsidRPr="000339DA">
        <w:rPr>
          <w:rFonts w:cs="Arial"/>
        </w:rPr>
        <w:t xml:space="preserve">, a seguinte documentação complementar, remetida por meio da opção “Enviar Anexo” do sistema </w:t>
      </w:r>
      <w:proofErr w:type="spellStart"/>
      <w:r w:rsidRPr="000339DA">
        <w:rPr>
          <w:rFonts w:cs="Arial"/>
        </w:rPr>
        <w:t>ComprasNet</w:t>
      </w:r>
      <w:proofErr w:type="spellEnd"/>
      <w:r w:rsidRPr="000339DA">
        <w:rPr>
          <w:rFonts w:cs="Arial"/>
        </w:rPr>
        <w:t xml:space="preserve">, </w:t>
      </w:r>
      <w:r w:rsidR="00F371B3" w:rsidRPr="000339DA">
        <w:rPr>
          <w:rFonts w:cs="Arial"/>
        </w:rPr>
        <w:t xml:space="preserve">preferencialmente </w:t>
      </w:r>
      <w:r w:rsidRPr="000339DA">
        <w:rPr>
          <w:rFonts w:cs="Arial"/>
        </w:rPr>
        <w:t>em arquivo único</w:t>
      </w:r>
      <w:r w:rsidR="00F371B3" w:rsidRPr="000339DA">
        <w:rPr>
          <w:rFonts w:cs="Arial"/>
        </w:rPr>
        <w:t xml:space="preserve"> compactado</w:t>
      </w:r>
      <w:r w:rsidRPr="000339DA">
        <w:rPr>
          <w:rFonts w:cs="Arial"/>
        </w:rPr>
        <w:t>:</w:t>
      </w:r>
    </w:p>
    <w:p w:rsidR="00124D5C" w:rsidRPr="000339DA" w:rsidRDefault="00124D5C" w:rsidP="002D2C1C">
      <w:pPr>
        <w:numPr>
          <w:ilvl w:val="0"/>
          <w:numId w:val="25"/>
        </w:numPr>
        <w:spacing w:before="120" w:after="120"/>
        <w:jc w:val="both"/>
        <w:rPr>
          <w:rFonts w:ascii="Arial" w:hAnsi="Arial" w:cs="Arial"/>
          <w:sz w:val="24"/>
          <w:szCs w:val="24"/>
        </w:rPr>
      </w:pPr>
      <w:r w:rsidRPr="000339DA">
        <w:rPr>
          <w:rFonts w:ascii="Arial" w:hAnsi="Arial" w:cs="Arial"/>
          <w:sz w:val="24"/>
          <w:szCs w:val="24"/>
        </w:rPr>
        <w:t>Declaração do SICAF referente à habilitação do fornecedor (situação);</w:t>
      </w:r>
    </w:p>
    <w:p w:rsidR="00124D5C" w:rsidRPr="000339DA" w:rsidRDefault="00A94F80" w:rsidP="002D2C1C">
      <w:pPr>
        <w:numPr>
          <w:ilvl w:val="0"/>
          <w:numId w:val="25"/>
        </w:numPr>
        <w:spacing w:before="120" w:after="120"/>
        <w:jc w:val="both"/>
        <w:rPr>
          <w:rFonts w:ascii="Arial" w:hAnsi="Arial" w:cs="Arial"/>
          <w:sz w:val="24"/>
          <w:szCs w:val="24"/>
        </w:rPr>
      </w:pPr>
      <w:r w:rsidRPr="000339DA">
        <w:rPr>
          <w:rFonts w:ascii="Arial" w:hAnsi="Arial" w:cs="Arial"/>
          <w:sz w:val="24"/>
          <w:szCs w:val="24"/>
        </w:rPr>
        <w:t xml:space="preserve">Os documentos que não estejam contemplados no SICAF; </w:t>
      </w:r>
      <w:r w:rsidRPr="000339DA">
        <w:rPr>
          <w:rFonts w:ascii="Arial" w:hAnsi="Arial" w:cs="Arial"/>
          <w:sz w:val="24"/>
          <w:szCs w:val="24"/>
        </w:rPr>
        <w:tab/>
      </w:r>
    </w:p>
    <w:p w:rsidR="00124D5C" w:rsidRPr="000339DA" w:rsidRDefault="00A94F80" w:rsidP="002D2C1C">
      <w:pPr>
        <w:numPr>
          <w:ilvl w:val="0"/>
          <w:numId w:val="25"/>
        </w:numPr>
        <w:spacing w:before="120" w:after="120"/>
        <w:jc w:val="both"/>
        <w:rPr>
          <w:rFonts w:ascii="Arial" w:hAnsi="Arial" w:cs="Arial"/>
          <w:sz w:val="24"/>
          <w:szCs w:val="24"/>
        </w:rPr>
      </w:pPr>
      <w:r w:rsidRPr="000339DA">
        <w:rPr>
          <w:rFonts w:ascii="Arial" w:hAnsi="Arial" w:cs="Arial"/>
          <w:sz w:val="24"/>
          <w:szCs w:val="24"/>
        </w:rPr>
        <w:t>Certidão Negativa de Débitos Trabalhistas (CNDT), em obediência ao inciso V do art. 29 da Lei 8.666, de 1993, incluído pela Lei 12.440, de 2011;</w:t>
      </w:r>
    </w:p>
    <w:p w:rsidR="00A94F80" w:rsidRPr="005145C6" w:rsidRDefault="00A94F80" w:rsidP="002D2C1C">
      <w:pPr>
        <w:numPr>
          <w:ilvl w:val="0"/>
          <w:numId w:val="25"/>
        </w:numPr>
        <w:spacing w:before="120" w:after="120"/>
        <w:jc w:val="both"/>
        <w:rPr>
          <w:rFonts w:ascii="Arial" w:hAnsi="Arial" w:cs="Arial"/>
          <w:sz w:val="24"/>
          <w:szCs w:val="24"/>
        </w:rPr>
      </w:pPr>
      <w:r w:rsidRPr="000339DA">
        <w:rPr>
          <w:rFonts w:ascii="Arial" w:hAnsi="Arial" w:cs="Arial"/>
          <w:sz w:val="24"/>
          <w:szCs w:val="24"/>
        </w:rPr>
        <w:t xml:space="preserve">documentação complementar para fins de </w:t>
      </w:r>
      <w:r w:rsidRPr="000339DA">
        <w:rPr>
          <w:rFonts w:ascii="Arial" w:hAnsi="Arial" w:cs="Arial"/>
          <w:b/>
          <w:sz w:val="24"/>
          <w:szCs w:val="24"/>
        </w:rPr>
        <w:t>qualificação econômico-</w:t>
      </w:r>
      <w:r w:rsidRPr="005145C6">
        <w:rPr>
          <w:rFonts w:ascii="Arial" w:hAnsi="Arial" w:cs="Arial"/>
          <w:b/>
          <w:sz w:val="24"/>
          <w:szCs w:val="24"/>
        </w:rPr>
        <w:t>financeira, observado o disposto no subitem 10.3.1:</w:t>
      </w:r>
    </w:p>
    <w:p w:rsidR="00A94F80" w:rsidRPr="005145C6" w:rsidRDefault="00314CF0" w:rsidP="00A94F80">
      <w:pPr>
        <w:pStyle w:val="Cabealho"/>
        <w:tabs>
          <w:tab w:val="clear" w:pos="4419"/>
          <w:tab w:val="clear" w:pos="8838"/>
          <w:tab w:val="num" w:pos="2564"/>
        </w:tabs>
        <w:spacing w:before="120" w:after="120"/>
        <w:ind w:left="1276" w:hanging="425"/>
        <w:jc w:val="both"/>
        <w:rPr>
          <w:rFonts w:ascii="Arial" w:hAnsi="Arial" w:cs="Arial"/>
          <w:sz w:val="24"/>
          <w:szCs w:val="24"/>
        </w:rPr>
      </w:pPr>
      <w:r w:rsidRPr="005145C6">
        <w:rPr>
          <w:rFonts w:ascii="Arial" w:hAnsi="Arial" w:cs="Arial"/>
          <w:sz w:val="24"/>
          <w:szCs w:val="24"/>
        </w:rPr>
        <w:t>d</w:t>
      </w:r>
      <w:r w:rsidR="00124D5C" w:rsidRPr="005145C6">
        <w:rPr>
          <w:rFonts w:ascii="Arial" w:hAnsi="Arial" w:cs="Arial"/>
          <w:sz w:val="24"/>
          <w:szCs w:val="24"/>
        </w:rPr>
        <w:t>.1)</w:t>
      </w:r>
      <w:r w:rsidRPr="005145C6">
        <w:rPr>
          <w:rFonts w:ascii="Arial" w:hAnsi="Arial" w:cs="Arial"/>
          <w:sz w:val="24"/>
          <w:szCs w:val="24"/>
        </w:rPr>
        <w:t xml:space="preserve"> </w:t>
      </w:r>
      <w:r w:rsidR="00A94F80" w:rsidRPr="005145C6">
        <w:rPr>
          <w:rFonts w:ascii="Arial" w:hAnsi="Arial" w:cs="Arial"/>
          <w:sz w:val="24"/>
          <w:szCs w:val="24"/>
        </w:rPr>
        <w:t xml:space="preserve">balanço patrimonial do último exercício social exigível, apresentado na forma da lei; </w:t>
      </w:r>
    </w:p>
    <w:p w:rsidR="00A94F80" w:rsidRPr="005145C6" w:rsidRDefault="00314CF0" w:rsidP="00A94F80">
      <w:pPr>
        <w:spacing w:before="120" w:after="120"/>
        <w:ind w:left="1276" w:hanging="425"/>
        <w:jc w:val="both"/>
        <w:rPr>
          <w:rFonts w:ascii="Arial" w:hAnsi="Arial" w:cs="Arial"/>
          <w:sz w:val="24"/>
          <w:szCs w:val="24"/>
        </w:rPr>
      </w:pPr>
      <w:r w:rsidRPr="005145C6">
        <w:rPr>
          <w:rFonts w:ascii="Arial" w:hAnsi="Arial" w:cs="Arial"/>
          <w:sz w:val="24"/>
          <w:szCs w:val="24"/>
        </w:rPr>
        <w:t>d</w:t>
      </w:r>
      <w:r w:rsidR="00A94F80" w:rsidRPr="005145C6">
        <w:rPr>
          <w:rFonts w:ascii="Arial" w:hAnsi="Arial" w:cs="Arial"/>
          <w:sz w:val="24"/>
          <w:szCs w:val="24"/>
        </w:rPr>
        <w:t>.2) demonstração do Resultado do Exercício (DRE) relativa ao último exercício social exigível, apresentado na forma da lei;</w:t>
      </w:r>
    </w:p>
    <w:p w:rsidR="00A94F80" w:rsidRPr="005145C6" w:rsidRDefault="00314CF0" w:rsidP="00A94F80">
      <w:pPr>
        <w:spacing w:before="120" w:after="120"/>
        <w:ind w:left="1276" w:hanging="425"/>
        <w:jc w:val="both"/>
        <w:rPr>
          <w:rFonts w:ascii="Arial" w:hAnsi="Arial" w:cs="Arial"/>
          <w:sz w:val="24"/>
          <w:szCs w:val="24"/>
        </w:rPr>
      </w:pPr>
      <w:r w:rsidRPr="005145C6">
        <w:rPr>
          <w:rFonts w:ascii="Arial" w:hAnsi="Arial" w:cs="Arial"/>
          <w:sz w:val="24"/>
          <w:szCs w:val="24"/>
        </w:rPr>
        <w:t>d</w:t>
      </w:r>
      <w:r w:rsidR="00A94F80" w:rsidRPr="005145C6">
        <w:rPr>
          <w:rFonts w:ascii="Arial" w:hAnsi="Arial" w:cs="Arial"/>
          <w:sz w:val="24"/>
          <w:szCs w:val="24"/>
        </w:rPr>
        <w:t>.3) declaração de contratos firmados com a iniciativa privada e</w:t>
      </w:r>
      <w:r w:rsidR="00E51C3B" w:rsidRPr="005145C6">
        <w:rPr>
          <w:rFonts w:ascii="Arial" w:hAnsi="Arial" w:cs="Arial"/>
          <w:sz w:val="24"/>
          <w:szCs w:val="24"/>
        </w:rPr>
        <w:t>/ou</w:t>
      </w:r>
      <w:r w:rsidR="00A94F80" w:rsidRPr="005145C6">
        <w:rPr>
          <w:rFonts w:ascii="Arial" w:hAnsi="Arial" w:cs="Arial"/>
          <w:sz w:val="24"/>
          <w:szCs w:val="24"/>
        </w:rPr>
        <w:t xml:space="preserve"> com a Administração Pública, vigentes na data da sessão pública de abertura deste Pregão</w:t>
      </w:r>
      <w:r w:rsidR="00C21337" w:rsidRPr="005145C6">
        <w:rPr>
          <w:rFonts w:ascii="Arial" w:hAnsi="Arial" w:cs="Arial"/>
          <w:sz w:val="24"/>
          <w:szCs w:val="24"/>
        </w:rPr>
        <w:t xml:space="preserve"> e,</w:t>
      </w:r>
      <w:r w:rsidR="008F38E1" w:rsidRPr="005145C6">
        <w:rPr>
          <w:rFonts w:ascii="Arial" w:hAnsi="Arial" w:cs="Arial"/>
          <w:sz w:val="24"/>
          <w:szCs w:val="24"/>
        </w:rPr>
        <w:t xml:space="preserve"> se necessário,</w:t>
      </w:r>
      <w:r w:rsidR="00C21337" w:rsidRPr="005145C6">
        <w:rPr>
          <w:rFonts w:ascii="Arial" w:hAnsi="Arial" w:cs="Arial"/>
          <w:sz w:val="24"/>
          <w:szCs w:val="24"/>
        </w:rPr>
        <w:t xml:space="preserve"> também aqueles encerrados no</w:t>
      </w:r>
      <w:r w:rsidR="00B8388A" w:rsidRPr="005145C6">
        <w:rPr>
          <w:rFonts w:ascii="Arial" w:hAnsi="Arial" w:cs="Arial"/>
          <w:sz w:val="24"/>
          <w:szCs w:val="24"/>
        </w:rPr>
        <w:t>s</w:t>
      </w:r>
      <w:r w:rsidR="00C21337" w:rsidRPr="005145C6">
        <w:rPr>
          <w:rFonts w:ascii="Arial" w:hAnsi="Arial" w:cs="Arial"/>
          <w:sz w:val="24"/>
          <w:szCs w:val="24"/>
        </w:rPr>
        <w:t xml:space="preserve"> ano</w:t>
      </w:r>
      <w:r w:rsidR="00B8388A" w:rsidRPr="005145C6">
        <w:rPr>
          <w:rFonts w:ascii="Arial" w:hAnsi="Arial" w:cs="Arial"/>
          <w:sz w:val="24"/>
          <w:szCs w:val="24"/>
        </w:rPr>
        <w:t>s</w:t>
      </w:r>
      <w:r w:rsidR="00C21337" w:rsidRPr="005145C6">
        <w:rPr>
          <w:rFonts w:ascii="Arial" w:hAnsi="Arial" w:cs="Arial"/>
          <w:sz w:val="24"/>
          <w:szCs w:val="24"/>
        </w:rPr>
        <w:t xml:space="preserve"> de </w:t>
      </w:r>
      <w:r w:rsidR="00A94F80" w:rsidRPr="005145C6">
        <w:rPr>
          <w:rFonts w:ascii="Arial" w:hAnsi="Arial" w:cs="Arial"/>
          <w:sz w:val="24"/>
          <w:szCs w:val="24"/>
        </w:rPr>
        <w:t xml:space="preserve"> </w:t>
      </w:r>
      <w:r w:rsidR="00BB0858" w:rsidRPr="005145C6">
        <w:rPr>
          <w:rFonts w:ascii="Arial" w:hAnsi="Arial" w:cs="Arial"/>
          <w:sz w:val="24"/>
          <w:szCs w:val="24"/>
        </w:rPr>
        <w:t>201</w:t>
      </w:r>
      <w:r w:rsidR="009137AF" w:rsidRPr="005145C6">
        <w:rPr>
          <w:rFonts w:ascii="Arial" w:hAnsi="Arial" w:cs="Arial"/>
          <w:sz w:val="24"/>
          <w:szCs w:val="24"/>
        </w:rPr>
        <w:t>4</w:t>
      </w:r>
      <w:r w:rsidR="00362397" w:rsidRPr="005145C6">
        <w:rPr>
          <w:rFonts w:ascii="Arial" w:hAnsi="Arial" w:cs="Arial"/>
          <w:sz w:val="24"/>
          <w:szCs w:val="24"/>
        </w:rPr>
        <w:t xml:space="preserve">, </w:t>
      </w:r>
      <w:r w:rsidR="00D153BD" w:rsidRPr="005145C6">
        <w:rPr>
          <w:rFonts w:ascii="Arial" w:hAnsi="Arial" w:cs="Arial"/>
          <w:sz w:val="24"/>
          <w:szCs w:val="24"/>
        </w:rPr>
        <w:t>2015</w:t>
      </w:r>
      <w:r w:rsidR="00362397" w:rsidRPr="005145C6">
        <w:rPr>
          <w:rFonts w:ascii="Arial" w:hAnsi="Arial" w:cs="Arial"/>
          <w:sz w:val="24"/>
          <w:szCs w:val="24"/>
        </w:rPr>
        <w:t xml:space="preserve"> e 2016</w:t>
      </w:r>
      <w:r w:rsidR="00B8388A" w:rsidRPr="005145C6">
        <w:rPr>
          <w:rFonts w:ascii="Arial" w:hAnsi="Arial" w:cs="Arial"/>
          <w:sz w:val="24"/>
          <w:szCs w:val="24"/>
        </w:rPr>
        <w:t xml:space="preserve">, </w:t>
      </w:r>
      <w:r w:rsidR="006E40B4" w:rsidRPr="005145C6">
        <w:rPr>
          <w:rFonts w:ascii="Arial" w:hAnsi="Arial" w:cs="Arial"/>
          <w:sz w:val="24"/>
          <w:szCs w:val="24"/>
        </w:rPr>
        <w:t>conforme modelo constante d</w:t>
      </w:r>
      <w:r w:rsidR="00A94F80" w:rsidRPr="005145C6">
        <w:rPr>
          <w:rFonts w:ascii="Arial" w:hAnsi="Arial" w:cs="Arial"/>
          <w:sz w:val="24"/>
          <w:szCs w:val="24"/>
        </w:rPr>
        <w:t>o Anexo n. 9;</w:t>
      </w:r>
    </w:p>
    <w:p w:rsidR="00B8388A" w:rsidRPr="000339DA" w:rsidRDefault="00314CF0" w:rsidP="00B8388A">
      <w:pPr>
        <w:spacing w:before="120" w:after="120"/>
        <w:ind w:left="1843" w:hanging="425"/>
        <w:jc w:val="both"/>
        <w:rPr>
          <w:rFonts w:ascii="Arial" w:hAnsi="Arial" w:cs="Arial"/>
          <w:sz w:val="24"/>
          <w:szCs w:val="24"/>
        </w:rPr>
      </w:pPr>
      <w:r w:rsidRPr="005145C6">
        <w:rPr>
          <w:rFonts w:ascii="Arial" w:hAnsi="Arial" w:cs="Arial"/>
          <w:sz w:val="24"/>
          <w:szCs w:val="24"/>
        </w:rPr>
        <w:t>d</w:t>
      </w:r>
      <w:r w:rsidR="00B8388A" w:rsidRPr="005145C6">
        <w:rPr>
          <w:rFonts w:ascii="Arial" w:hAnsi="Arial" w:cs="Arial"/>
          <w:sz w:val="24"/>
          <w:szCs w:val="24"/>
        </w:rPr>
        <w:t xml:space="preserve">.3.1) informar, </w:t>
      </w:r>
      <w:r w:rsidR="008F38E1" w:rsidRPr="005145C6">
        <w:rPr>
          <w:rFonts w:ascii="Arial" w:hAnsi="Arial" w:cs="Arial"/>
          <w:sz w:val="24"/>
          <w:szCs w:val="24"/>
        </w:rPr>
        <w:t xml:space="preserve">se necessário, </w:t>
      </w:r>
      <w:r w:rsidR="00B8388A" w:rsidRPr="005145C6">
        <w:rPr>
          <w:rFonts w:ascii="Arial" w:hAnsi="Arial" w:cs="Arial"/>
          <w:sz w:val="24"/>
          <w:szCs w:val="24"/>
        </w:rPr>
        <w:t xml:space="preserve">separadamente, os contratos encerrados em  </w:t>
      </w:r>
      <w:r w:rsidR="00BB0858" w:rsidRPr="005145C6">
        <w:rPr>
          <w:rFonts w:ascii="Arial" w:hAnsi="Arial" w:cs="Arial"/>
          <w:sz w:val="24"/>
          <w:szCs w:val="24"/>
        </w:rPr>
        <w:t>201</w:t>
      </w:r>
      <w:r w:rsidR="009137AF" w:rsidRPr="005145C6">
        <w:rPr>
          <w:rFonts w:ascii="Arial" w:hAnsi="Arial" w:cs="Arial"/>
          <w:sz w:val="24"/>
          <w:szCs w:val="24"/>
        </w:rPr>
        <w:t>4</w:t>
      </w:r>
      <w:r w:rsidR="00362397" w:rsidRPr="005145C6">
        <w:rPr>
          <w:rFonts w:ascii="Arial" w:hAnsi="Arial" w:cs="Arial"/>
          <w:sz w:val="24"/>
          <w:szCs w:val="24"/>
        </w:rPr>
        <w:t xml:space="preserve">, </w:t>
      </w:r>
      <w:r w:rsidR="00D45156" w:rsidRPr="005145C6">
        <w:rPr>
          <w:rFonts w:ascii="Arial" w:hAnsi="Arial" w:cs="Arial"/>
          <w:sz w:val="24"/>
          <w:szCs w:val="24"/>
        </w:rPr>
        <w:t>2015</w:t>
      </w:r>
      <w:r w:rsidR="00362397" w:rsidRPr="005145C6">
        <w:rPr>
          <w:rFonts w:ascii="Arial" w:hAnsi="Arial" w:cs="Arial"/>
          <w:sz w:val="24"/>
          <w:szCs w:val="24"/>
        </w:rPr>
        <w:t xml:space="preserve"> e 2016</w:t>
      </w:r>
      <w:r w:rsidR="00B8388A" w:rsidRPr="005145C6">
        <w:rPr>
          <w:rFonts w:ascii="Arial" w:hAnsi="Arial" w:cs="Arial"/>
          <w:sz w:val="24"/>
          <w:szCs w:val="24"/>
        </w:rPr>
        <w:t>;</w:t>
      </w:r>
    </w:p>
    <w:p w:rsidR="00A94F80" w:rsidRPr="000339DA" w:rsidRDefault="00314CF0" w:rsidP="00A94F80">
      <w:pPr>
        <w:spacing w:before="120" w:after="120"/>
        <w:ind w:left="1276" w:hanging="425"/>
        <w:jc w:val="both"/>
        <w:rPr>
          <w:rFonts w:ascii="Arial" w:hAnsi="Arial" w:cs="Arial"/>
          <w:sz w:val="24"/>
          <w:szCs w:val="24"/>
        </w:rPr>
      </w:pPr>
      <w:r w:rsidRPr="000339DA">
        <w:rPr>
          <w:rFonts w:ascii="Arial" w:hAnsi="Arial" w:cs="Arial"/>
          <w:sz w:val="24"/>
          <w:szCs w:val="24"/>
        </w:rPr>
        <w:t>d</w:t>
      </w:r>
      <w:r w:rsidR="00A94F80" w:rsidRPr="000339DA">
        <w:rPr>
          <w:rFonts w:ascii="Arial" w:hAnsi="Arial" w:cs="Arial"/>
          <w:sz w:val="24"/>
          <w:szCs w:val="24"/>
        </w:rPr>
        <w:t xml:space="preserve">.4) Certidão Negativa de Falência, Concordata, Recuperação Judicial ou Recuperação Extrajudicial, expedida pelo cartório distribuidor da </w:t>
      </w:r>
      <w:r w:rsidR="00A94F80" w:rsidRPr="000339DA">
        <w:rPr>
          <w:rFonts w:ascii="Arial" w:hAnsi="Arial" w:cs="Arial"/>
          <w:b/>
          <w:sz w:val="24"/>
          <w:szCs w:val="24"/>
        </w:rPr>
        <w:t>Sede</w:t>
      </w:r>
      <w:r w:rsidR="00A94F80" w:rsidRPr="000339DA">
        <w:rPr>
          <w:rFonts w:ascii="Arial" w:hAnsi="Arial" w:cs="Arial"/>
          <w:sz w:val="24"/>
          <w:szCs w:val="24"/>
        </w:rPr>
        <w:t xml:space="preserve"> da licitante, dentro do prazo de validade indicado no documento, ou datada dos últimos cento e oitenta dias, se a validade não estiver expressa na certidão;</w:t>
      </w:r>
    </w:p>
    <w:p w:rsidR="00A94F80" w:rsidRPr="000339DA" w:rsidRDefault="00A94F80" w:rsidP="002D2C1C">
      <w:pPr>
        <w:pStyle w:val="Cabealho"/>
        <w:numPr>
          <w:ilvl w:val="0"/>
          <w:numId w:val="25"/>
        </w:numPr>
        <w:tabs>
          <w:tab w:val="clear" w:pos="4419"/>
          <w:tab w:val="clear" w:pos="8838"/>
        </w:tabs>
        <w:spacing w:before="120" w:after="120"/>
        <w:ind w:left="709" w:hanging="283"/>
        <w:jc w:val="both"/>
        <w:rPr>
          <w:rFonts w:ascii="Arial" w:hAnsi="Arial" w:cs="Arial"/>
          <w:sz w:val="24"/>
          <w:szCs w:val="24"/>
        </w:rPr>
      </w:pPr>
      <w:r w:rsidRPr="000339DA">
        <w:rPr>
          <w:rFonts w:ascii="Arial" w:hAnsi="Arial" w:cs="Arial"/>
          <w:sz w:val="24"/>
          <w:szCs w:val="24"/>
        </w:rPr>
        <w:t xml:space="preserve">documentação complementar para fins de </w:t>
      </w:r>
      <w:r w:rsidRPr="000339DA">
        <w:rPr>
          <w:rFonts w:ascii="Arial" w:hAnsi="Arial" w:cs="Arial"/>
          <w:b/>
          <w:sz w:val="24"/>
          <w:szCs w:val="24"/>
        </w:rPr>
        <w:t>qualificação técnico-operacional, observado o disposto no subitem 10.3.2:</w:t>
      </w:r>
    </w:p>
    <w:p w:rsidR="00A94F80" w:rsidRPr="000339DA" w:rsidRDefault="00314CF0" w:rsidP="00A94F80">
      <w:pPr>
        <w:pStyle w:val="Cabealho"/>
        <w:tabs>
          <w:tab w:val="clear" w:pos="4419"/>
          <w:tab w:val="clear" w:pos="8838"/>
        </w:tabs>
        <w:spacing w:before="120" w:after="120"/>
        <w:ind w:left="1276" w:hanging="425"/>
        <w:jc w:val="both"/>
        <w:rPr>
          <w:rFonts w:ascii="Arial" w:hAnsi="Arial" w:cs="Arial"/>
          <w:sz w:val="24"/>
          <w:szCs w:val="24"/>
        </w:rPr>
      </w:pPr>
      <w:r w:rsidRPr="000339DA">
        <w:rPr>
          <w:rFonts w:ascii="Arial" w:hAnsi="Arial" w:cs="Arial"/>
          <w:sz w:val="24"/>
          <w:szCs w:val="24"/>
        </w:rPr>
        <w:t>e</w:t>
      </w:r>
      <w:r w:rsidR="00A94F80" w:rsidRPr="000339DA">
        <w:rPr>
          <w:rFonts w:ascii="Arial" w:hAnsi="Arial" w:cs="Arial"/>
          <w:sz w:val="24"/>
          <w:szCs w:val="24"/>
        </w:rPr>
        <w:t>.1) atestado(s) e/ou declaração(</w:t>
      </w:r>
      <w:proofErr w:type="spellStart"/>
      <w:r w:rsidR="00A94F80" w:rsidRPr="000339DA">
        <w:rPr>
          <w:rFonts w:ascii="Arial" w:hAnsi="Arial" w:cs="Arial"/>
          <w:sz w:val="24"/>
          <w:szCs w:val="24"/>
        </w:rPr>
        <w:t>ões</w:t>
      </w:r>
      <w:proofErr w:type="spellEnd"/>
      <w:r w:rsidR="00A94F80" w:rsidRPr="000339DA">
        <w:rPr>
          <w:rFonts w:ascii="Arial" w:hAnsi="Arial" w:cs="Arial"/>
          <w:sz w:val="24"/>
          <w:szCs w:val="24"/>
        </w:rPr>
        <w:t xml:space="preserve">) de capacidade técnico-operacional, em nome da licitante, emitido(s) por pessoa(s) jurídica(s) de direito público ou privado que comprove(m) aptidão para desempenho de </w:t>
      </w:r>
      <w:r w:rsidR="00A94F80" w:rsidRPr="000339DA">
        <w:rPr>
          <w:rFonts w:ascii="Arial" w:hAnsi="Arial" w:cs="Arial"/>
          <w:sz w:val="24"/>
          <w:szCs w:val="24"/>
        </w:rPr>
        <w:lastRenderedPageBreak/>
        <w:t xml:space="preserve">atividade pertinente e compatível em características e quantidades com o objeto desta licitação, </w:t>
      </w:r>
      <w:r w:rsidR="00A94F80" w:rsidRPr="000339DA">
        <w:rPr>
          <w:rStyle w:val="fonte"/>
          <w:rFonts w:ascii="Arial" w:hAnsi="Arial" w:cs="Arial"/>
          <w:sz w:val="24"/>
          <w:szCs w:val="24"/>
        </w:rPr>
        <w:t xml:space="preserve">demonstrando </w:t>
      </w:r>
      <w:r w:rsidR="00A94F80" w:rsidRPr="000339DA">
        <w:rPr>
          <w:rFonts w:ascii="Arial" w:hAnsi="Arial" w:cs="Arial"/>
          <w:sz w:val="24"/>
          <w:szCs w:val="24"/>
        </w:rPr>
        <w:t>que a licitante administra ou administrou, satisfatoriamente, serviços de apoio administrativo</w:t>
      </w:r>
      <w:r w:rsidR="00362058" w:rsidRPr="000339DA">
        <w:rPr>
          <w:rFonts w:ascii="Arial" w:hAnsi="Arial" w:cs="Arial"/>
          <w:sz w:val="24"/>
          <w:szCs w:val="24"/>
        </w:rPr>
        <w:t xml:space="preserve"> e/ou serviços gerais e/ou serviços de manutenção</w:t>
      </w:r>
      <w:r w:rsidR="00A94F80" w:rsidRPr="000339DA">
        <w:rPr>
          <w:rFonts w:ascii="Arial" w:hAnsi="Arial" w:cs="Arial"/>
          <w:sz w:val="24"/>
          <w:szCs w:val="24"/>
        </w:rPr>
        <w:t xml:space="preserve">, com, no mínimo, </w:t>
      </w:r>
      <w:r w:rsidR="00356A7D" w:rsidRPr="000339DA">
        <w:rPr>
          <w:rFonts w:ascii="Arial" w:hAnsi="Arial" w:cs="Arial"/>
          <w:sz w:val="24"/>
          <w:szCs w:val="24"/>
        </w:rPr>
        <w:t>20</w:t>
      </w:r>
      <w:r w:rsidR="00A94F80" w:rsidRPr="000339DA">
        <w:rPr>
          <w:rFonts w:ascii="Arial" w:hAnsi="Arial" w:cs="Arial"/>
          <w:sz w:val="24"/>
          <w:szCs w:val="24"/>
        </w:rPr>
        <w:t xml:space="preserve"> (</w:t>
      </w:r>
      <w:r w:rsidR="00356A7D" w:rsidRPr="000339DA">
        <w:rPr>
          <w:rFonts w:ascii="Arial" w:hAnsi="Arial" w:cs="Arial"/>
          <w:sz w:val="24"/>
          <w:szCs w:val="24"/>
        </w:rPr>
        <w:t>vinte</w:t>
      </w:r>
      <w:r w:rsidR="00A94F80" w:rsidRPr="000339DA">
        <w:rPr>
          <w:rFonts w:ascii="Arial" w:hAnsi="Arial" w:cs="Arial"/>
          <w:sz w:val="24"/>
          <w:szCs w:val="24"/>
        </w:rPr>
        <w:t xml:space="preserve">) </w:t>
      </w:r>
      <w:r w:rsidR="00A94F80" w:rsidRPr="000339DA">
        <w:rPr>
          <w:rFonts w:ascii="Arial" w:hAnsi="Arial" w:cs="Arial"/>
          <w:sz w:val="24"/>
        </w:rPr>
        <w:t>empregados</w:t>
      </w:r>
      <w:r w:rsidR="00A94F80" w:rsidRPr="000339DA">
        <w:rPr>
          <w:rFonts w:ascii="Arial" w:hAnsi="Arial" w:cs="Arial"/>
          <w:sz w:val="24"/>
          <w:szCs w:val="24"/>
        </w:rPr>
        <w:t xml:space="preserve">; </w:t>
      </w:r>
    </w:p>
    <w:p w:rsidR="00A94F80" w:rsidRPr="000339DA" w:rsidRDefault="00314CF0" w:rsidP="00A94F80">
      <w:pPr>
        <w:pStyle w:val="Cabealho"/>
        <w:tabs>
          <w:tab w:val="clear" w:pos="4419"/>
          <w:tab w:val="clear" w:pos="8838"/>
        </w:tabs>
        <w:spacing w:before="120" w:after="120"/>
        <w:ind w:left="1843" w:hanging="425"/>
        <w:jc w:val="both"/>
        <w:rPr>
          <w:rFonts w:ascii="Arial" w:hAnsi="Arial" w:cs="Arial"/>
          <w:sz w:val="24"/>
          <w:szCs w:val="24"/>
        </w:rPr>
      </w:pPr>
      <w:r w:rsidRPr="000339DA">
        <w:rPr>
          <w:rFonts w:ascii="Arial" w:hAnsi="Arial" w:cs="Arial"/>
          <w:sz w:val="24"/>
          <w:szCs w:val="24"/>
        </w:rPr>
        <w:t>e</w:t>
      </w:r>
      <w:r w:rsidR="00A94F80" w:rsidRPr="000339DA">
        <w:rPr>
          <w:rFonts w:ascii="Arial" w:hAnsi="Arial" w:cs="Arial"/>
          <w:sz w:val="24"/>
          <w:szCs w:val="24"/>
        </w:rPr>
        <w:t>.1.1) o(s) atestado(s) ou a(s) declaração(</w:t>
      </w:r>
      <w:proofErr w:type="spellStart"/>
      <w:r w:rsidR="00A94F80" w:rsidRPr="000339DA">
        <w:rPr>
          <w:rFonts w:ascii="Arial" w:hAnsi="Arial" w:cs="Arial"/>
          <w:sz w:val="24"/>
          <w:szCs w:val="24"/>
        </w:rPr>
        <w:t>ões</w:t>
      </w:r>
      <w:proofErr w:type="spellEnd"/>
      <w:r w:rsidR="00A94F80" w:rsidRPr="000339DA">
        <w:rPr>
          <w:rFonts w:ascii="Arial" w:hAnsi="Arial" w:cs="Arial"/>
          <w:sz w:val="24"/>
          <w:szCs w:val="24"/>
        </w:rPr>
        <w:t>) de capacidade técnica deverá(</w:t>
      </w:r>
      <w:proofErr w:type="spellStart"/>
      <w:r w:rsidR="00A94F80" w:rsidRPr="000339DA">
        <w:rPr>
          <w:rFonts w:ascii="Arial" w:hAnsi="Arial" w:cs="Arial"/>
          <w:sz w:val="24"/>
          <w:szCs w:val="24"/>
        </w:rPr>
        <w:t>ão</w:t>
      </w:r>
      <w:proofErr w:type="spellEnd"/>
      <w:r w:rsidR="00A94F80" w:rsidRPr="000339DA">
        <w:rPr>
          <w:rFonts w:ascii="Arial" w:hAnsi="Arial" w:cs="Arial"/>
          <w:sz w:val="24"/>
          <w:szCs w:val="24"/>
        </w:rPr>
        <w:t>) se referir a serviços prestados, no âmbito de sua atividade econômica principal e/ou secundária, especificada(s) no contrato social, devidamente registrado na junta comercial competente, bem como no cadastro de pessoas Jurídicas da Receita Federal do Brasil – RFB;</w:t>
      </w:r>
    </w:p>
    <w:p w:rsidR="00A94F80" w:rsidRPr="000339DA" w:rsidRDefault="00A94F80" w:rsidP="002D2C1C">
      <w:pPr>
        <w:pStyle w:val="Cabealho"/>
        <w:numPr>
          <w:ilvl w:val="0"/>
          <w:numId w:val="25"/>
        </w:numPr>
        <w:tabs>
          <w:tab w:val="clear" w:pos="4419"/>
          <w:tab w:val="clear" w:pos="8838"/>
        </w:tabs>
        <w:spacing w:before="120" w:after="120"/>
        <w:jc w:val="both"/>
        <w:rPr>
          <w:rFonts w:ascii="Arial" w:hAnsi="Arial" w:cs="Arial"/>
          <w:sz w:val="24"/>
          <w:szCs w:val="24"/>
        </w:rPr>
      </w:pPr>
      <w:r w:rsidRPr="000339DA">
        <w:rPr>
          <w:rFonts w:ascii="Arial" w:hAnsi="Arial" w:cs="Arial"/>
          <w:sz w:val="24"/>
          <w:szCs w:val="24"/>
        </w:rPr>
        <w:t>cópia(s) de contrato(s), atestado(s) ou declaração(</w:t>
      </w:r>
      <w:proofErr w:type="spellStart"/>
      <w:r w:rsidRPr="000339DA">
        <w:rPr>
          <w:rFonts w:ascii="Arial" w:hAnsi="Arial" w:cs="Arial"/>
          <w:sz w:val="24"/>
          <w:szCs w:val="24"/>
        </w:rPr>
        <w:t>ões</w:t>
      </w:r>
      <w:proofErr w:type="spellEnd"/>
      <w:r w:rsidRPr="000339DA">
        <w:rPr>
          <w:rFonts w:ascii="Arial" w:hAnsi="Arial" w:cs="Arial"/>
          <w:sz w:val="24"/>
          <w:szCs w:val="24"/>
        </w:rPr>
        <w:t>) que comprovem experiência mínima de 3 (três) anos, ininterruptos ou não, até a data da sessão pública de abertura deste Pregão, na prestação de serviços terceirizados;</w:t>
      </w:r>
    </w:p>
    <w:p w:rsidR="00A94F80" w:rsidRPr="000339DA" w:rsidRDefault="00314CF0" w:rsidP="00A94F80">
      <w:pPr>
        <w:pStyle w:val="Cabealho"/>
        <w:tabs>
          <w:tab w:val="clear" w:pos="4419"/>
          <w:tab w:val="clear" w:pos="8838"/>
        </w:tabs>
        <w:spacing w:before="120" w:after="120"/>
        <w:ind w:left="1276" w:hanging="425"/>
        <w:jc w:val="both"/>
        <w:rPr>
          <w:rFonts w:ascii="Arial" w:hAnsi="Arial" w:cs="Arial"/>
          <w:sz w:val="24"/>
          <w:szCs w:val="24"/>
        </w:rPr>
      </w:pPr>
      <w:r w:rsidRPr="000339DA">
        <w:rPr>
          <w:rFonts w:ascii="Arial" w:hAnsi="Arial" w:cs="Arial"/>
          <w:sz w:val="24"/>
          <w:szCs w:val="24"/>
        </w:rPr>
        <w:t>f</w:t>
      </w:r>
      <w:r w:rsidR="00A94F80" w:rsidRPr="000339DA">
        <w:rPr>
          <w:rFonts w:ascii="Arial" w:hAnsi="Arial" w:cs="Arial"/>
          <w:sz w:val="24"/>
          <w:szCs w:val="24"/>
        </w:rPr>
        <w:t>.1) os períodos concomitantes serão computados uma única vez;</w:t>
      </w:r>
    </w:p>
    <w:p w:rsidR="00A94F80" w:rsidRPr="000339DA" w:rsidRDefault="00314CF0" w:rsidP="00A94F80">
      <w:pPr>
        <w:pStyle w:val="Cabealho"/>
        <w:tabs>
          <w:tab w:val="clear" w:pos="4419"/>
          <w:tab w:val="clear" w:pos="8838"/>
        </w:tabs>
        <w:spacing w:before="120" w:after="120"/>
        <w:ind w:left="1276" w:hanging="425"/>
        <w:jc w:val="both"/>
        <w:rPr>
          <w:rFonts w:ascii="Arial" w:hAnsi="Arial" w:cs="Arial"/>
          <w:sz w:val="24"/>
          <w:szCs w:val="24"/>
        </w:rPr>
      </w:pPr>
      <w:r w:rsidRPr="000339DA">
        <w:rPr>
          <w:rFonts w:ascii="Arial" w:hAnsi="Arial" w:cs="Arial"/>
          <w:sz w:val="24"/>
          <w:szCs w:val="24"/>
        </w:rPr>
        <w:t>f</w:t>
      </w:r>
      <w:r w:rsidR="00A94F80" w:rsidRPr="000339DA">
        <w:rPr>
          <w:rFonts w:ascii="Arial" w:hAnsi="Arial" w:cs="Arial"/>
          <w:sz w:val="24"/>
          <w:szCs w:val="24"/>
        </w:rPr>
        <w:t>.2) para a comprovação de tempo de experiência, poderão ser aceitos outros documentos idôneos, mediante diligência do Pregoeiro;</w:t>
      </w:r>
    </w:p>
    <w:p w:rsidR="00A94F80" w:rsidRPr="000339DA" w:rsidRDefault="00A94F80" w:rsidP="002D2C1C">
      <w:pPr>
        <w:pStyle w:val="Cabealho"/>
        <w:numPr>
          <w:ilvl w:val="0"/>
          <w:numId w:val="25"/>
        </w:numPr>
        <w:tabs>
          <w:tab w:val="clear" w:pos="4419"/>
          <w:tab w:val="clear" w:pos="8838"/>
        </w:tabs>
        <w:spacing w:before="120" w:after="120"/>
        <w:jc w:val="both"/>
        <w:rPr>
          <w:rFonts w:ascii="Arial" w:hAnsi="Arial" w:cs="Arial"/>
          <w:sz w:val="24"/>
          <w:szCs w:val="24"/>
        </w:rPr>
      </w:pPr>
      <w:r w:rsidRPr="000339DA">
        <w:rPr>
          <w:rFonts w:ascii="Arial" w:hAnsi="Arial" w:cs="Arial"/>
          <w:sz w:val="24"/>
          <w:szCs w:val="24"/>
        </w:rPr>
        <w:t>registro ou inscrição na entidade profissional competente.</w:t>
      </w:r>
    </w:p>
    <w:p w:rsidR="00A94F80" w:rsidRPr="000339DA" w:rsidRDefault="00A94F80" w:rsidP="002D2C1C">
      <w:pPr>
        <w:pStyle w:val="Ttulo1"/>
        <w:keepNext w:val="0"/>
        <w:numPr>
          <w:ilvl w:val="2"/>
          <w:numId w:val="26"/>
        </w:numPr>
        <w:spacing w:before="120" w:after="120"/>
        <w:ind w:left="0" w:firstLine="0"/>
        <w:jc w:val="both"/>
      </w:pPr>
      <w:r w:rsidRPr="000339DA">
        <w:t xml:space="preserve">Os documentos exigidos para fins de </w:t>
      </w:r>
      <w:r w:rsidRPr="000339DA">
        <w:rPr>
          <w:b/>
        </w:rPr>
        <w:t>qualificação econômico-financeira</w:t>
      </w:r>
      <w:r w:rsidRPr="000339DA">
        <w:t xml:space="preserve"> deverão comprovar o seguinte:</w:t>
      </w:r>
    </w:p>
    <w:p w:rsidR="00A12E11" w:rsidRPr="000339DA" w:rsidRDefault="00A94F80" w:rsidP="00A94F80">
      <w:pPr>
        <w:pStyle w:val="Cabealho"/>
        <w:tabs>
          <w:tab w:val="clear" w:pos="4419"/>
          <w:tab w:val="clear" w:pos="8838"/>
        </w:tabs>
        <w:spacing w:before="120" w:after="120"/>
        <w:ind w:left="709" w:hanging="283"/>
        <w:jc w:val="both"/>
        <w:rPr>
          <w:rFonts w:ascii="Arial" w:hAnsi="Arial" w:cs="Arial"/>
          <w:sz w:val="24"/>
          <w:szCs w:val="24"/>
        </w:rPr>
      </w:pPr>
      <w:r w:rsidRPr="005145C6">
        <w:rPr>
          <w:rFonts w:ascii="Arial" w:hAnsi="Arial" w:cs="Arial"/>
          <w:sz w:val="24"/>
          <w:szCs w:val="24"/>
        </w:rPr>
        <w:t xml:space="preserve">a) </w:t>
      </w:r>
      <w:r w:rsidR="00A12E11" w:rsidRPr="005145C6">
        <w:rPr>
          <w:rFonts w:ascii="Arial" w:hAnsi="Arial" w:cs="Arial"/>
          <w:sz w:val="24"/>
          <w:szCs w:val="24"/>
        </w:rP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00A12E11" w:rsidRPr="005145C6">
        <w:rPr>
          <w:rFonts w:ascii="Arial" w:hAnsi="Arial" w:cs="Arial"/>
          <w:bCs/>
          <w:sz w:val="24"/>
          <w:szCs w:val="24"/>
          <w:u w:val="single"/>
        </w:rPr>
        <w:t>índices calculados com base nas demonstrações contábeis do exercício social anterior ao da licitação</w:t>
      </w:r>
      <w:r w:rsidR="00362397" w:rsidRPr="005145C6">
        <w:rPr>
          <w:rFonts w:ascii="Arial" w:hAnsi="Arial" w:cs="Arial"/>
          <w:sz w:val="24"/>
          <w:szCs w:val="24"/>
        </w:rPr>
        <w:t>, exigíveis na forma da lei</w:t>
      </w:r>
      <w:r w:rsidR="009B65CA" w:rsidRPr="005145C6">
        <w:rPr>
          <w:rFonts w:ascii="Arial" w:hAnsi="Arial" w:cs="Arial"/>
          <w:sz w:val="24"/>
          <w:szCs w:val="24"/>
        </w:rPr>
        <w:t>;</w:t>
      </w:r>
    </w:p>
    <w:p w:rsidR="00A94F80" w:rsidRPr="000339DA" w:rsidRDefault="00A12E11" w:rsidP="00A94F80">
      <w:pPr>
        <w:pStyle w:val="Cabealho"/>
        <w:tabs>
          <w:tab w:val="clear" w:pos="4419"/>
          <w:tab w:val="clear" w:pos="8838"/>
        </w:tabs>
        <w:spacing w:before="120" w:after="120"/>
        <w:ind w:left="709" w:hanging="283"/>
        <w:jc w:val="both"/>
        <w:rPr>
          <w:rFonts w:ascii="Arial" w:hAnsi="Arial" w:cs="Arial"/>
          <w:sz w:val="24"/>
          <w:szCs w:val="24"/>
        </w:rPr>
      </w:pPr>
      <w:r w:rsidRPr="000339DA">
        <w:rPr>
          <w:rFonts w:ascii="Arial" w:hAnsi="Arial" w:cs="Arial"/>
          <w:sz w:val="24"/>
          <w:szCs w:val="24"/>
        </w:rPr>
        <w:t>b</w:t>
      </w:r>
      <w:r w:rsidR="00A94F80" w:rsidRPr="000339DA">
        <w:rPr>
          <w:rFonts w:ascii="Arial" w:hAnsi="Arial" w:cs="Arial"/>
          <w:sz w:val="24"/>
          <w:szCs w:val="24"/>
        </w:rPr>
        <w:t>) Patrimônio Líquido igual ou superior a 10% (dez por cento) do valor estimado para a contratação;</w:t>
      </w:r>
    </w:p>
    <w:p w:rsidR="00A94F80" w:rsidRPr="000339DA" w:rsidRDefault="00A12E11" w:rsidP="00A94F80">
      <w:pPr>
        <w:pStyle w:val="Cabealho"/>
        <w:tabs>
          <w:tab w:val="clear" w:pos="4419"/>
          <w:tab w:val="clear" w:pos="8838"/>
        </w:tabs>
        <w:spacing w:before="120" w:after="120"/>
        <w:ind w:left="709" w:hanging="283"/>
        <w:jc w:val="both"/>
        <w:rPr>
          <w:rFonts w:cs="Arial"/>
          <w:szCs w:val="24"/>
        </w:rPr>
      </w:pPr>
      <w:r w:rsidRPr="000339DA">
        <w:rPr>
          <w:rFonts w:ascii="Arial" w:hAnsi="Arial" w:cs="Arial"/>
          <w:sz w:val="24"/>
          <w:szCs w:val="24"/>
        </w:rPr>
        <w:t>c</w:t>
      </w:r>
      <w:r w:rsidR="00A94F80" w:rsidRPr="000339DA">
        <w:rPr>
          <w:rFonts w:ascii="Arial" w:hAnsi="Arial" w:cs="Arial"/>
          <w:sz w:val="24"/>
          <w:szCs w:val="24"/>
        </w:rPr>
        <w:t>) Patrimônio Líquido superior a 1/12 (um doze avos) do valor total dos contratos firmados com a Administração Pública e</w:t>
      </w:r>
      <w:r w:rsidR="00AC2936" w:rsidRPr="000339DA">
        <w:rPr>
          <w:rFonts w:ascii="Arial" w:hAnsi="Arial" w:cs="Arial"/>
          <w:sz w:val="24"/>
          <w:szCs w:val="24"/>
        </w:rPr>
        <w:t>/ou</w:t>
      </w:r>
      <w:r w:rsidR="00A94F80" w:rsidRPr="000339DA">
        <w:rPr>
          <w:rFonts w:ascii="Arial" w:hAnsi="Arial" w:cs="Arial"/>
          <w:sz w:val="24"/>
          <w:szCs w:val="24"/>
        </w:rPr>
        <w:t xml:space="preserve"> com a iniciativa privada</w:t>
      </w:r>
      <w:r w:rsidRPr="000339DA">
        <w:rPr>
          <w:rFonts w:ascii="Arial" w:hAnsi="Arial" w:cs="Arial"/>
          <w:sz w:val="24"/>
          <w:szCs w:val="24"/>
        </w:rPr>
        <w:t>, vigentes na data da abertura da licitação</w:t>
      </w:r>
      <w:r w:rsidR="00A94F80" w:rsidRPr="000339DA">
        <w:rPr>
          <w:rFonts w:ascii="Arial" w:hAnsi="Arial" w:cs="Arial"/>
          <w:sz w:val="24"/>
          <w:szCs w:val="24"/>
        </w:rPr>
        <w:t>.</w:t>
      </w:r>
    </w:p>
    <w:p w:rsidR="00A94F80" w:rsidRPr="000339DA" w:rsidRDefault="00A94F80" w:rsidP="002D2C1C">
      <w:pPr>
        <w:pStyle w:val="Ttulo1"/>
        <w:keepNext w:val="0"/>
        <w:numPr>
          <w:ilvl w:val="3"/>
          <w:numId w:val="26"/>
        </w:numPr>
        <w:spacing w:before="120" w:after="120"/>
        <w:ind w:left="0" w:firstLine="0"/>
        <w:jc w:val="both"/>
        <w:rPr>
          <w:rFonts w:cs="Arial"/>
        </w:rPr>
      </w:pPr>
      <w:r w:rsidRPr="000339DA">
        <w:rPr>
          <w:rFonts w:cs="Arial"/>
        </w:rPr>
        <w:t>Caso o valor total constante na declaração de que trata a alínea “</w:t>
      </w:r>
      <w:r w:rsidR="00314CF0" w:rsidRPr="000339DA">
        <w:rPr>
          <w:rFonts w:cs="Arial"/>
        </w:rPr>
        <w:t>d</w:t>
      </w:r>
      <w:r w:rsidRPr="000339DA">
        <w:rPr>
          <w:rFonts w:cs="Arial"/>
        </w:rPr>
        <w:t>.3” deste item apresente divergência percentual superior a 10% (dez por cento), para mais ou para menos, em relação à receita bruta discriminada na Demonstração de Resultado do Exercício (DRE), a licitante deverá apresentar as devidas justificativas.</w:t>
      </w:r>
    </w:p>
    <w:p w:rsidR="00A94F80" w:rsidRPr="000339DA" w:rsidRDefault="00A94F80" w:rsidP="002D2C1C">
      <w:pPr>
        <w:numPr>
          <w:ilvl w:val="4"/>
          <w:numId w:val="26"/>
        </w:numPr>
        <w:spacing w:before="120" w:after="120"/>
        <w:ind w:left="0" w:firstLine="0"/>
        <w:jc w:val="both"/>
        <w:rPr>
          <w:rFonts w:ascii="Arial" w:hAnsi="Arial" w:cs="Arial"/>
          <w:sz w:val="24"/>
          <w:szCs w:val="24"/>
        </w:rPr>
      </w:pPr>
      <w:r w:rsidRPr="000339DA">
        <w:rPr>
          <w:rFonts w:ascii="Arial" w:hAnsi="Arial" w:cs="Arial"/>
          <w:sz w:val="24"/>
          <w:szCs w:val="24"/>
        </w:rPr>
        <w:t>Se as justificativas não forem entregues concomitantemente à documentação, o Pregoeiro fixará prazo para a sua apresentação.</w:t>
      </w:r>
    </w:p>
    <w:p w:rsidR="00A94F80" w:rsidRPr="000339DA" w:rsidRDefault="00A94F80" w:rsidP="002D2C1C">
      <w:pPr>
        <w:pStyle w:val="Ttulo1"/>
        <w:keepNext w:val="0"/>
        <w:numPr>
          <w:ilvl w:val="2"/>
          <w:numId w:val="26"/>
        </w:numPr>
        <w:spacing w:before="120" w:after="120"/>
        <w:ind w:left="0" w:firstLine="0"/>
        <w:jc w:val="both"/>
        <w:rPr>
          <w:rFonts w:cs="Arial"/>
          <w:szCs w:val="24"/>
        </w:rPr>
      </w:pPr>
      <w:r w:rsidRPr="000339DA">
        <w:rPr>
          <w:rStyle w:val="fonte"/>
          <w:rFonts w:cs="Arial"/>
          <w:szCs w:val="24"/>
        </w:rPr>
        <w:t>O(s) atestado(s) e/ou a(s) declaração(</w:t>
      </w:r>
      <w:proofErr w:type="spellStart"/>
      <w:r w:rsidRPr="000339DA">
        <w:rPr>
          <w:rStyle w:val="fonte"/>
          <w:rFonts w:cs="Arial"/>
          <w:szCs w:val="24"/>
        </w:rPr>
        <w:t>ões</w:t>
      </w:r>
      <w:proofErr w:type="spellEnd"/>
      <w:r w:rsidRPr="000339DA">
        <w:rPr>
          <w:rStyle w:val="fonte"/>
          <w:rFonts w:cs="Arial"/>
          <w:szCs w:val="24"/>
        </w:rPr>
        <w:t>) apresentado(a)(s) deve(m) permitir a obtenção das seguintes informações</w:t>
      </w:r>
      <w:r w:rsidRPr="000339DA">
        <w:rPr>
          <w:rFonts w:cs="Arial"/>
          <w:szCs w:val="24"/>
        </w:rPr>
        <w:t>:</w:t>
      </w:r>
    </w:p>
    <w:p w:rsidR="00A94F80" w:rsidRPr="000339DA" w:rsidRDefault="00A94F80" w:rsidP="002D2C1C">
      <w:pPr>
        <w:pStyle w:val="PargrafodaLista"/>
        <w:numPr>
          <w:ilvl w:val="0"/>
          <w:numId w:val="27"/>
        </w:numPr>
        <w:spacing w:before="120" w:after="120"/>
        <w:contextualSpacing/>
        <w:jc w:val="both"/>
        <w:rPr>
          <w:rFonts w:ascii="Arial" w:hAnsi="Arial" w:cs="Arial"/>
          <w:sz w:val="24"/>
          <w:szCs w:val="24"/>
        </w:rPr>
      </w:pPr>
      <w:r w:rsidRPr="000339DA">
        <w:rPr>
          <w:rFonts w:ascii="Arial" w:hAnsi="Arial" w:cs="Arial"/>
          <w:sz w:val="24"/>
          <w:szCs w:val="24"/>
        </w:rPr>
        <w:t>indicação do CNPJ, razão social e endereço completo da pessoa jurídica emissora do atestado e/ou da declaração;</w:t>
      </w:r>
    </w:p>
    <w:p w:rsidR="00A94F80" w:rsidRPr="000339DA" w:rsidRDefault="00A94F80" w:rsidP="002D2C1C">
      <w:pPr>
        <w:pStyle w:val="PargrafodaLista"/>
        <w:numPr>
          <w:ilvl w:val="0"/>
          <w:numId w:val="27"/>
        </w:numPr>
        <w:spacing w:before="120" w:after="120"/>
        <w:contextualSpacing/>
        <w:jc w:val="both"/>
        <w:rPr>
          <w:rFonts w:ascii="Arial" w:hAnsi="Arial" w:cs="Arial"/>
          <w:sz w:val="24"/>
          <w:szCs w:val="24"/>
        </w:rPr>
      </w:pPr>
      <w:r w:rsidRPr="000339DA">
        <w:rPr>
          <w:rFonts w:ascii="Arial" w:hAnsi="Arial" w:cs="Arial"/>
          <w:sz w:val="24"/>
          <w:szCs w:val="24"/>
        </w:rPr>
        <w:t>informação do local e da data de expedição do atestado e/ou da declaração;</w:t>
      </w:r>
    </w:p>
    <w:p w:rsidR="00A94F80" w:rsidRPr="000339DA" w:rsidRDefault="00A94F80" w:rsidP="002D2C1C">
      <w:pPr>
        <w:pStyle w:val="PargrafodaLista"/>
        <w:numPr>
          <w:ilvl w:val="0"/>
          <w:numId w:val="27"/>
        </w:numPr>
        <w:spacing w:before="120" w:after="120"/>
        <w:contextualSpacing/>
        <w:jc w:val="both"/>
        <w:rPr>
          <w:rFonts w:ascii="Arial" w:hAnsi="Arial" w:cs="Arial"/>
          <w:sz w:val="24"/>
          <w:szCs w:val="24"/>
        </w:rPr>
      </w:pPr>
      <w:r w:rsidRPr="000339DA">
        <w:rPr>
          <w:rFonts w:ascii="Arial" w:hAnsi="Arial" w:cs="Arial"/>
          <w:sz w:val="24"/>
          <w:szCs w:val="24"/>
        </w:rPr>
        <w:lastRenderedPageBreak/>
        <w:t>descrição da data de início e do término da prestação dos serviços referenciados no documento.</w:t>
      </w:r>
    </w:p>
    <w:p w:rsidR="00E51C3B" w:rsidRPr="000339DA" w:rsidRDefault="00A94F80" w:rsidP="002D2C1C">
      <w:pPr>
        <w:pStyle w:val="Ttulo1"/>
        <w:keepNext w:val="0"/>
        <w:numPr>
          <w:ilvl w:val="3"/>
          <w:numId w:val="26"/>
        </w:numPr>
        <w:spacing w:before="120" w:after="120"/>
        <w:ind w:left="0" w:firstLine="0"/>
        <w:jc w:val="both"/>
        <w:rPr>
          <w:rFonts w:cs="Arial"/>
          <w:szCs w:val="24"/>
        </w:rPr>
      </w:pPr>
      <w:r w:rsidRPr="000339DA">
        <w:rPr>
          <w:rFonts w:cs="Arial"/>
          <w:szCs w:val="24"/>
        </w:rPr>
        <w:t xml:space="preserve">O(s) atestado(s) </w:t>
      </w:r>
      <w:r w:rsidRPr="000339DA">
        <w:rPr>
          <w:rStyle w:val="fonte"/>
          <w:rFonts w:cs="Arial"/>
          <w:szCs w:val="24"/>
        </w:rPr>
        <w:t>e/ou a(s) declaração(</w:t>
      </w:r>
      <w:proofErr w:type="spellStart"/>
      <w:r w:rsidRPr="000339DA">
        <w:rPr>
          <w:rStyle w:val="fonte"/>
          <w:rFonts w:cs="Arial"/>
          <w:szCs w:val="24"/>
        </w:rPr>
        <w:t>ões</w:t>
      </w:r>
      <w:proofErr w:type="spellEnd"/>
      <w:r w:rsidRPr="000339DA">
        <w:rPr>
          <w:rStyle w:val="fonte"/>
          <w:rFonts w:cs="Arial"/>
          <w:szCs w:val="24"/>
        </w:rPr>
        <w:t xml:space="preserve">) </w:t>
      </w:r>
      <w:r w:rsidRPr="000339DA">
        <w:rPr>
          <w:rFonts w:cs="Arial"/>
          <w:szCs w:val="24"/>
        </w:rPr>
        <w:t>deverá(</w:t>
      </w:r>
      <w:proofErr w:type="spellStart"/>
      <w:r w:rsidRPr="000339DA">
        <w:rPr>
          <w:rFonts w:cs="Arial"/>
          <w:szCs w:val="24"/>
        </w:rPr>
        <w:t>ão</w:t>
      </w:r>
      <w:proofErr w:type="spellEnd"/>
      <w:r w:rsidRPr="000339DA">
        <w:rPr>
          <w:rFonts w:cs="Arial"/>
          <w:szCs w:val="24"/>
        </w:rPr>
        <w:t xml:space="preserve">) preferencialmente </w:t>
      </w:r>
      <w:r w:rsidRPr="000339DA">
        <w:rPr>
          <w:rStyle w:val="fonte"/>
        </w:rPr>
        <w:t>estar</w:t>
      </w:r>
      <w:r w:rsidRPr="000339DA">
        <w:rPr>
          <w:rFonts w:cs="Arial"/>
          <w:szCs w:val="24"/>
        </w:rPr>
        <w:t xml:space="preserve"> impresso(a)(s) em papel timbrado da pessoa jurídica que o(a)(s) emitiu, com a descrição do nome completo, do cargo, da função e conter a assinatura legível do responsável e, adicionalmente, conter dados sobre contatos de telefone, fax e correio eletrônico do responsável pela emissão do atestado e/ou da declaração.</w:t>
      </w:r>
    </w:p>
    <w:p w:rsidR="00E51C3B" w:rsidRPr="000339DA" w:rsidRDefault="00E51C3B" w:rsidP="002D2C1C">
      <w:pPr>
        <w:pStyle w:val="Ttulo1"/>
        <w:keepNext w:val="0"/>
        <w:numPr>
          <w:ilvl w:val="3"/>
          <w:numId w:val="26"/>
        </w:numPr>
        <w:spacing w:before="120" w:after="120"/>
        <w:ind w:left="0" w:firstLine="0"/>
        <w:jc w:val="both"/>
        <w:rPr>
          <w:rFonts w:cs="Arial"/>
          <w:szCs w:val="24"/>
        </w:rPr>
      </w:pPr>
      <w:r w:rsidRPr="000339DA">
        <w:rPr>
          <w:rFonts w:cs="Arial"/>
          <w:szCs w:val="24"/>
        </w:rPr>
        <w:t>A licitante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E51C3B" w:rsidRPr="000339DA" w:rsidRDefault="00E51C3B" w:rsidP="002D2C1C">
      <w:pPr>
        <w:pStyle w:val="Ttulo1"/>
        <w:keepNext w:val="0"/>
        <w:numPr>
          <w:ilvl w:val="3"/>
          <w:numId w:val="26"/>
        </w:numPr>
        <w:spacing w:before="120" w:after="120"/>
        <w:ind w:left="0" w:firstLine="0"/>
        <w:jc w:val="both"/>
        <w:rPr>
          <w:rFonts w:cs="Arial"/>
          <w:szCs w:val="24"/>
        </w:rPr>
      </w:pPr>
      <w:r w:rsidRPr="000339DA">
        <w:rPr>
          <w:rFonts w:cs="Arial"/>
          <w:szCs w:val="24"/>
        </w:rPr>
        <w:t>Somente serão aceitos atestados expedidos após a conclusão do contrato ou decorrido no mínimo um ano do início de sua execução, exceto se o contrato houver sido firmado para ser executado em prazo inferior.</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O Pregoeiro poderá consultar sítios oficiais de órgãos e entidades emissores de certidões, para verificar as condições de habilitação da licitante.</w:t>
      </w:r>
    </w:p>
    <w:p w:rsidR="008B562F" w:rsidRPr="000339DA" w:rsidRDefault="005D181F" w:rsidP="005D181F">
      <w:pPr>
        <w:pStyle w:val="disposicoes"/>
        <w:tabs>
          <w:tab w:val="clear" w:pos="1571"/>
        </w:tabs>
        <w:ind w:left="0" w:firstLine="0"/>
      </w:pPr>
      <w:r w:rsidRPr="000339DA">
        <w:tab/>
      </w:r>
      <w:r w:rsidR="008B562F" w:rsidRPr="000339DA">
        <w:t xml:space="preserve">Os documentos remetidos por meio da opção “Enviar Anexo” do sistema </w:t>
      </w:r>
      <w:proofErr w:type="spellStart"/>
      <w:r w:rsidR="008B562F" w:rsidRPr="000339DA">
        <w:t>ComprasNet</w:t>
      </w:r>
      <w:proofErr w:type="spellEnd"/>
      <w:r w:rsidR="008B562F" w:rsidRPr="000339DA">
        <w:t xml:space="preserve"> poderão ser solicitados em original ou por cópia autenticada a qualquer momento. </w:t>
      </w:r>
    </w:p>
    <w:p w:rsidR="008B562F" w:rsidRPr="000339DA" w:rsidRDefault="008B562F" w:rsidP="0049120F">
      <w:pPr>
        <w:pStyle w:val="Ttulo1"/>
        <w:keepNext w:val="0"/>
        <w:numPr>
          <w:ilvl w:val="2"/>
          <w:numId w:val="6"/>
        </w:numPr>
        <w:spacing w:before="120" w:after="120"/>
        <w:ind w:left="0" w:firstLine="0"/>
        <w:jc w:val="both"/>
      </w:pPr>
      <w:r w:rsidRPr="000339DA">
        <w:t xml:space="preserve">Nesse caso, os documentos deverão ser encaminhados, no prazo estabelecido pelo Pregoeiro, à Secretaria Executiva da Comissão Permanente de Licitação, localizada no </w:t>
      </w:r>
      <w:r w:rsidR="001C6553" w:rsidRPr="000339DA">
        <w:t>endereço da Comissão citado na página 1</w:t>
      </w:r>
      <w:r w:rsidRPr="000339DA">
        <w:t>.</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t>Sob pena de inabilitação, os documentos encaminhados deverão estar em nome da licitante, com indicação</w:t>
      </w:r>
      <w:r w:rsidR="007A650A" w:rsidRPr="000339DA">
        <w:t xml:space="preserve"> do número de inscrição no CNPJ, que deverá ser o mesmo utilizado para cadastramento de sua proposta.</w:t>
      </w:r>
    </w:p>
    <w:p w:rsidR="00DC226A" w:rsidRPr="000339DA" w:rsidRDefault="00DC226A" w:rsidP="00DC226A">
      <w:pPr>
        <w:pStyle w:val="Ttulo1"/>
        <w:keepNext w:val="0"/>
        <w:numPr>
          <w:ilvl w:val="3"/>
          <w:numId w:val="6"/>
        </w:numPr>
        <w:tabs>
          <w:tab w:val="clear" w:pos="1931"/>
        </w:tabs>
        <w:spacing w:before="120" w:after="120"/>
        <w:ind w:left="0" w:firstLine="0"/>
        <w:jc w:val="both"/>
      </w:pPr>
      <w:r w:rsidRPr="000339DA">
        <w:t>Em se tratando de filial, os documentos de habilitação jurídica e regularidade fiscal</w:t>
      </w:r>
      <w:r w:rsidR="008C76AE" w:rsidRPr="000339DA">
        <w:t xml:space="preserve"> e trabalhista </w:t>
      </w:r>
      <w:r w:rsidRPr="000339DA">
        <w:t xml:space="preserve">deverão estar em nome da filial, </w:t>
      </w:r>
      <w:r w:rsidRPr="000339DA">
        <w:rPr>
          <w:u w:val="single"/>
        </w:rPr>
        <w:t>exceto</w:t>
      </w:r>
      <w:r w:rsidRPr="000339DA">
        <w:t xml:space="preserve"> aqueles que, pela própria natureza, são emitidos somente em nome da matriz.</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rPr>
          <w:rStyle w:val="fonte"/>
        </w:rPr>
      </w:pPr>
      <w:r w:rsidRPr="000339DA">
        <w:t xml:space="preserve">Todos os documentos emitidos em língua estrangeira deverão ser entregues acompanhados da tradução para língua portuguesa, efetuada por tradutor juramentado, e também devidamente </w:t>
      </w:r>
      <w:proofErr w:type="spellStart"/>
      <w:r w:rsidRPr="000339DA">
        <w:t>consularizados</w:t>
      </w:r>
      <w:proofErr w:type="spellEnd"/>
      <w:r w:rsidRPr="000339DA">
        <w:t xml:space="preserve"> ou registrados no cartório de títulos e documentos.</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rPr>
          <w:rStyle w:val="fonte"/>
        </w:rPr>
      </w:pPr>
      <w:r w:rsidRPr="000339DA">
        <w:t xml:space="preserve">Documentos de procedência estrangeira, mas emitidos em língua portuguesa, também deverão ser apresentados devidamente </w:t>
      </w:r>
      <w:proofErr w:type="spellStart"/>
      <w:r w:rsidRPr="000339DA">
        <w:t>consularizados</w:t>
      </w:r>
      <w:proofErr w:type="spellEnd"/>
      <w:r w:rsidRPr="000339DA">
        <w:t xml:space="preserve"> ou registrados em cartório de títulos e documentos.</w:t>
      </w:r>
    </w:p>
    <w:p w:rsidR="00362397" w:rsidRPr="005145C6" w:rsidRDefault="00362397" w:rsidP="00362397">
      <w:pPr>
        <w:pStyle w:val="disposicoes"/>
        <w:numPr>
          <w:ilvl w:val="1"/>
          <w:numId w:val="5"/>
        </w:numPr>
        <w:tabs>
          <w:tab w:val="clear" w:pos="1571"/>
          <w:tab w:val="num" w:pos="1134"/>
        </w:tabs>
        <w:ind w:left="0" w:firstLine="0"/>
      </w:pPr>
      <w:r w:rsidRPr="005145C6">
        <w:t>Em se tratando de microempresa ou empresa de pequeno porte, havendo alguma restrição na comprovação de regularidade fiscal, será assegurado o prazo de 5 (cinco) dias úteis, contado da divulgação do resultado da fase de habilitação.</w:t>
      </w:r>
    </w:p>
    <w:p w:rsidR="00362397" w:rsidRPr="005145C6" w:rsidRDefault="00362397" w:rsidP="00362397">
      <w:pPr>
        <w:pStyle w:val="disposicoes"/>
        <w:numPr>
          <w:ilvl w:val="2"/>
          <w:numId w:val="5"/>
        </w:numPr>
        <w:ind w:left="0" w:firstLine="0"/>
      </w:pPr>
      <w:r w:rsidRPr="005145C6">
        <w:t>Poderá ser concedida prorrogação do prazo previsto neste item 10.6, por igual período, a critério da Câmara dos Deputados, quando requerida pela licitante, mediante apresentação de justificativa.</w:t>
      </w:r>
    </w:p>
    <w:p w:rsidR="00362397" w:rsidRPr="005145C6" w:rsidRDefault="00362397" w:rsidP="00362397">
      <w:pPr>
        <w:pStyle w:val="disposicoes"/>
        <w:numPr>
          <w:ilvl w:val="2"/>
          <w:numId w:val="5"/>
        </w:numPr>
        <w:ind w:left="0" w:firstLine="0"/>
      </w:pPr>
      <w:r w:rsidRPr="005145C6">
        <w:lastRenderedPageBreak/>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rsidR="00C22C49" w:rsidRPr="000339DA" w:rsidRDefault="00C22C49" w:rsidP="00C22C49">
      <w:pPr>
        <w:pStyle w:val="disposicoes"/>
        <w:numPr>
          <w:ilvl w:val="1"/>
          <w:numId w:val="5"/>
        </w:numPr>
        <w:tabs>
          <w:tab w:val="clear" w:pos="1571"/>
          <w:tab w:val="left" w:pos="1418"/>
        </w:tabs>
        <w:ind w:left="0" w:firstLine="0"/>
      </w:pPr>
      <w:r w:rsidRPr="000339DA">
        <w:t xml:space="preserve"> O Pregoeiro verificará, durante a fase de habilitação das empresas, além da habitual pesquisa já realizada no </w:t>
      </w:r>
      <w:r w:rsidR="009B51B0" w:rsidRPr="000339DA">
        <w:t>SICAF</w:t>
      </w:r>
      <w:r w:rsidRPr="000339DA">
        <w:t>, a existência de registros impeditivos da contratação:</w:t>
      </w:r>
    </w:p>
    <w:p w:rsidR="00C22C49" w:rsidRPr="000339DA" w:rsidRDefault="00C22C49" w:rsidP="002D2C1C">
      <w:pPr>
        <w:pStyle w:val="disposicoes"/>
        <w:numPr>
          <w:ilvl w:val="0"/>
          <w:numId w:val="22"/>
        </w:numPr>
      </w:pPr>
      <w:r w:rsidRPr="000339DA">
        <w:t>no Cadastro Nacional de Empresas Inidôneas e Suspensas</w:t>
      </w:r>
      <w:r w:rsidR="00EA5E99" w:rsidRPr="000339DA">
        <w:t xml:space="preserve"> da Controladoria-Geral da União (</w:t>
      </w:r>
      <w:r w:rsidRPr="000339DA">
        <w:t>CGU</w:t>
      </w:r>
      <w:r w:rsidR="00EA5E99" w:rsidRPr="000339DA">
        <w:t>)</w:t>
      </w:r>
      <w:r w:rsidRPr="000339DA">
        <w:t>, disponível no Portal da Transparência (</w:t>
      </w:r>
      <w:hyperlink r:id="rId18" w:history="1">
        <w:r w:rsidRPr="000339DA">
          <w:rPr>
            <w:rStyle w:val="Hyperlink"/>
          </w:rPr>
          <w:t>http://www.portaltransparencia.gov.br</w:t>
        </w:r>
      </w:hyperlink>
      <w:r w:rsidRPr="000339DA">
        <w:t>);</w:t>
      </w:r>
    </w:p>
    <w:p w:rsidR="00C22C49" w:rsidRPr="000339DA" w:rsidRDefault="00C22C49" w:rsidP="002D2C1C">
      <w:pPr>
        <w:pStyle w:val="disposicoes"/>
        <w:numPr>
          <w:ilvl w:val="0"/>
          <w:numId w:val="22"/>
        </w:numPr>
      </w:pPr>
      <w:r w:rsidRPr="000339DA">
        <w:t xml:space="preserve">por improbidade administrativa no Cadastro Nacional de Condenações Cíveis por Ato de Improbidade Administrativa, disponível no Portal do </w:t>
      </w:r>
      <w:r w:rsidR="00EA5E99" w:rsidRPr="000339DA">
        <w:t>Conselho Nacional de Justiça (</w:t>
      </w:r>
      <w:r w:rsidRPr="000339DA">
        <w:t>CNJ</w:t>
      </w:r>
      <w:r w:rsidR="00EA5E99" w:rsidRPr="000339DA">
        <w:t>)</w:t>
      </w:r>
      <w:r w:rsidRPr="000339DA">
        <w:t>;</w:t>
      </w:r>
    </w:p>
    <w:p w:rsidR="00C22C49" w:rsidRPr="000339DA" w:rsidRDefault="00C22C49" w:rsidP="002D2C1C">
      <w:pPr>
        <w:pStyle w:val="disposicoes"/>
        <w:numPr>
          <w:ilvl w:val="0"/>
          <w:numId w:val="22"/>
        </w:numPr>
      </w:pPr>
      <w:r w:rsidRPr="000339DA">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C22C49" w:rsidRPr="000339DA" w:rsidRDefault="006B4732" w:rsidP="00C22C49">
      <w:pPr>
        <w:pStyle w:val="disposicoes"/>
        <w:tabs>
          <w:tab w:val="clear" w:pos="1571"/>
          <w:tab w:val="left" w:pos="1560"/>
        </w:tabs>
        <w:ind w:left="0" w:firstLine="0"/>
      </w:pPr>
      <w:r w:rsidRPr="000339DA">
        <w:t>O Pregoeiro verificará, no Portal da Transparência (</w:t>
      </w:r>
      <w:hyperlink r:id="rId19" w:history="1">
        <w:r w:rsidRPr="000339DA">
          <w:rPr>
            <w:rStyle w:val="Hyperlink"/>
            <w:color w:val="auto"/>
          </w:rPr>
          <w:t>http://www.portaltransparencia.gov.br</w:t>
        </w:r>
      </w:hyperlink>
      <w:r w:rsidRPr="000339DA">
        <w:t>),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r w:rsidR="00C22C49" w:rsidRPr="000339DA">
        <w:t>.</w:t>
      </w:r>
      <w:r w:rsidR="00FB40D8" w:rsidRPr="000339DA">
        <w:t xml:space="preserve"> </w:t>
      </w:r>
    </w:p>
    <w:p w:rsidR="008B562F" w:rsidRPr="000339DA" w:rsidRDefault="008B562F" w:rsidP="00C22C49">
      <w:pPr>
        <w:pStyle w:val="disposicoes"/>
        <w:tabs>
          <w:tab w:val="clear" w:pos="1571"/>
          <w:tab w:val="left" w:pos="1418"/>
        </w:tabs>
        <w:ind w:left="0" w:firstLine="0"/>
      </w:pPr>
      <w:r w:rsidRPr="000339D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pPr>
      <w:bookmarkStart w:id="9" w:name="_Toc255972730"/>
      <w:r w:rsidRPr="000339DA">
        <w:t xml:space="preserve"> DO RECURSO E DA ADJUDICAÇÃO</w:t>
      </w:r>
      <w:bookmarkEnd w:id="9"/>
      <w:r w:rsidR="005569BC" w:rsidRPr="000339DA">
        <w:fldChar w:fldCharType="begin"/>
      </w:r>
      <w:r w:rsidR="005569BC" w:rsidRPr="000339DA">
        <w:instrText xml:space="preserve"> XE "11. DO RECURSO E DA ADJUDICAÇÃO; </w:instrText>
      </w:r>
      <w:r w:rsidR="00BB779C" w:rsidRPr="000339DA">
        <w:instrText>k</w:instrText>
      </w:r>
      <w:r w:rsidR="005569BC" w:rsidRPr="000339DA">
        <w:instrText xml:space="preserve"> " </w:instrText>
      </w:r>
      <w:r w:rsidR="005569BC" w:rsidRPr="000339DA">
        <w:fldChar w:fldCharType="end"/>
      </w:r>
    </w:p>
    <w:p w:rsidR="008B562F" w:rsidRPr="000339DA" w:rsidRDefault="00F031FD" w:rsidP="0049120F">
      <w:pPr>
        <w:pStyle w:val="Ttulo1"/>
        <w:keepNext w:val="0"/>
        <w:numPr>
          <w:ilvl w:val="1"/>
          <w:numId w:val="6"/>
        </w:numPr>
        <w:tabs>
          <w:tab w:val="clear" w:pos="1571"/>
          <w:tab w:val="num" w:pos="1134"/>
        </w:tabs>
        <w:spacing w:before="120" w:after="120"/>
        <w:ind w:left="0" w:firstLine="0"/>
        <w:jc w:val="both"/>
        <w:rPr>
          <w:lang w:val="pt-PT"/>
        </w:rPr>
      </w:pPr>
      <w:r w:rsidRPr="000339DA">
        <w:rPr>
          <w:rFonts w:cs="Arial"/>
          <w:szCs w:val="24"/>
        </w:rPr>
        <w:t>Após a divulgação da vencedora do item,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F031FD" w:rsidRPr="000339DA" w:rsidRDefault="00F031FD" w:rsidP="00F031FD">
      <w:pPr>
        <w:pStyle w:val="Ttulo1"/>
        <w:keepNext w:val="0"/>
        <w:numPr>
          <w:ilvl w:val="2"/>
          <w:numId w:val="6"/>
        </w:numPr>
        <w:spacing w:before="120" w:after="120"/>
        <w:ind w:left="0" w:firstLine="0"/>
        <w:jc w:val="both"/>
      </w:pPr>
      <w:r w:rsidRPr="000339DA">
        <w:rPr>
          <w:rFonts w:cs="Arial"/>
          <w:szCs w:val="24"/>
        </w:rPr>
        <w:t>O Pregoeiro estabelecerá o prazo para manifestação pela intenção de interpor recurso, que não será inferior a 30 (trinta) minutos.</w:t>
      </w:r>
    </w:p>
    <w:p w:rsidR="008B562F" w:rsidRPr="000339DA" w:rsidRDefault="00CC3C38" w:rsidP="0049120F">
      <w:pPr>
        <w:pStyle w:val="Ttulo1"/>
        <w:keepNext w:val="0"/>
        <w:numPr>
          <w:ilvl w:val="1"/>
          <w:numId w:val="6"/>
        </w:numPr>
        <w:tabs>
          <w:tab w:val="clear" w:pos="1571"/>
          <w:tab w:val="num" w:pos="1134"/>
        </w:tabs>
        <w:spacing w:before="120" w:after="120"/>
        <w:ind w:left="0" w:firstLine="0"/>
        <w:jc w:val="both"/>
      </w:pPr>
      <w:r w:rsidRPr="000339DA">
        <w:t>A falta de manifestação motivada pela interposição de recurso, dentro do prazo estabelecido pelo Pregoeiro, importará a decadência do direito de recorrer.</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O Pregoeiro examinará a intenção de recurso, </w:t>
      </w:r>
      <w:r w:rsidR="00F363A1" w:rsidRPr="000339DA">
        <w:t xml:space="preserve">motivadamente, </w:t>
      </w:r>
      <w:r w:rsidRPr="000339DA">
        <w:t>aceitando-a ou rejeitando-a, em campo próprio do sistema</w:t>
      </w:r>
      <w:r w:rsidR="00A95B45" w:rsidRPr="000339DA">
        <w:t xml:space="preserve"> eletrônico</w:t>
      </w:r>
      <w:r w:rsidRPr="000339DA">
        <w:t>.</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A licitante que tiver sua intenção de recurso aceita deverá apresentar as razões do recurso, em campo próprio do sistema</w:t>
      </w:r>
      <w:r w:rsidR="00A95B45" w:rsidRPr="000339DA">
        <w:t xml:space="preserve"> eletrônico</w:t>
      </w:r>
      <w:r w:rsidRPr="000339DA">
        <w:t>, no prazo de três dias, ficando as demais licitantes, desde logo, intimadas a apresentar cont</w:t>
      </w:r>
      <w:r w:rsidR="00BA6716" w:rsidRPr="000339DA">
        <w:t xml:space="preserve">rarrazões, </w:t>
      </w:r>
      <w:r w:rsidR="00BA6716" w:rsidRPr="000339DA">
        <w:lastRenderedPageBreak/>
        <w:t>também via sistema</w:t>
      </w:r>
      <w:r w:rsidR="00A95B45" w:rsidRPr="000339DA">
        <w:t xml:space="preserve"> eletrônico</w:t>
      </w:r>
      <w:r w:rsidR="00BA6716" w:rsidRPr="000339DA">
        <w:t xml:space="preserve">, </w:t>
      </w:r>
      <w:r w:rsidRPr="000339DA">
        <w:t>em igual prazo, que começará a correr do término do prazo da recorrente.</w:t>
      </w:r>
    </w:p>
    <w:p w:rsidR="008B562F" w:rsidRPr="000339DA" w:rsidRDefault="008B562F" w:rsidP="001C6553">
      <w:pPr>
        <w:pStyle w:val="Ttulo1"/>
        <w:keepNext w:val="0"/>
        <w:numPr>
          <w:ilvl w:val="2"/>
          <w:numId w:val="6"/>
        </w:numPr>
        <w:tabs>
          <w:tab w:val="clear" w:pos="1146"/>
          <w:tab w:val="num" w:pos="1134"/>
        </w:tabs>
        <w:spacing w:before="120" w:after="120"/>
        <w:ind w:left="0" w:firstLine="0"/>
        <w:jc w:val="both"/>
        <w:rPr>
          <w:lang w:val="pt-PT"/>
        </w:rPr>
      </w:pPr>
      <w:r w:rsidRPr="000339DA">
        <w:t xml:space="preserve">Os autos do processo permanecerão com vista franqueada às interessadas na Secretaria da Comissão Permanente de Licitação, localizada no </w:t>
      </w:r>
      <w:r w:rsidR="001C6553" w:rsidRPr="000339DA">
        <w:t>endereço da Comissão citado na página 1</w:t>
      </w:r>
      <w:r w:rsidRPr="000339DA">
        <w:t>.</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 O recurso contra a decisão do Pregoeiro terá efeito suspensivo e o seu acolhimento importará a invalidação apenas dos atos insuscetíveis de aproveitamento.</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rPr>
          <w:lang w:val="pt-PT"/>
        </w:rPr>
      </w:pPr>
      <w:r w:rsidRPr="000339DA">
        <w:t xml:space="preserve">Caso não reconsidere sua decisão, o Pregoeiro submeterá o recurso devidamente informado à consideração </w:t>
      </w:r>
      <w:r w:rsidR="005C0673" w:rsidRPr="000339DA">
        <w:t xml:space="preserve">do </w:t>
      </w:r>
      <w:r w:rsidR="00356A7D" w:rsidRPr="000339DA">
        <w:t>Diretor-Geral</w:t>
      </w:r>
      <w:r w:rsidR="005C0673" w:rsidRPr="000339DA">
        <w:t xml:space="preserve"> </w:t>
      </w:r>
      <w:r w:rsidRPr="000339DA">
        <w:t xml:space="preserve">para fins de decisão quanto </w:t>
      </w:r>
      <w:r w:rsidR="001C6553" w:rsidRPr="000339DA">
        <w:t xml:space="preserve">ao recurso e </w:t>
      </w:r>
      <w:r w:rsidRPr="000339DA">
        <w:t>à adjudicação do objeto.</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Em caso de não ser aceita a manifestação quanto à intenção de recurso, por falta de fundamentação, ou se não ocorrerem manifestações formais no sentido de interpor recurso, o Pregoeiro adjudicará o objeto do Pregão à licitante vencedora.</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O ato de adjudicação do objeto do procedimento licitatório pelo</w:t>
      </w:r>
      <w:r w:rsidRPr="000339DA">
        <w:rPr>
          <w:b/>
          <w:i/>
        </w:rPr>
        <w:t xml:space="preserve"> </w:t>
      </w:r>
      <w:r w:rsidRPr="000339DA">
        <w:t xml:space="preserve">Pregoeiro ficará sujeito à homologação do </w:t>
      </w:r>
      <w:r w:rsidR="00356A7D" w:rsidRPr="000339DA">
        <w:t xml:space="preserve">Diretor-Geral </w:t>
      </w:r>
      <w:r w:rsidRPr="000339DA">
        <w:t>da Câmara dos Deputados.</w:t>
      </w:r>
      <w:bookmarkStart w:id="10" w:name="_Toc255972731"/>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pPr>
      <w:r w:rsidRPr="000339DA">
        <w:t xml:space="preserve"> DO ENCAMINHAMENTO DA DOCUMENTAÇÃO</w:t>
      </w:r>
      <w:bookmarkEnd w:id="10"/>
      <w:r w:rsidRPr="000339DA">
        <w:t xml:space="preserve"> ORIGINAL</w:t>
      </w:r>
      <w:r w:rsidR="005569BC" w:rsidRPr="000339DA">
        <w:fldChar w:fldCharType="begin"/>
      </w:r>
      <w:r w:rsidR="005569BC" w:rsidRPr="000339DA">
        <w:instrText xml:space="preserve"> XE "12. DO ENCAMINHAMENTO DA DOCUMENTAÇÃO ORIGINAL; </w:instrText>
      </w:r>
      <w:r w:rsidR="00BB779C" w:rsidRPr="000339DA">
        <w:instrText>l</w:instrText>
      </w:r>
      <w:r w:rsidR="005569BC" w:rsidRPr="000339DA">
        <w:instrText xml:space="preserve"> " </w:instrText>
      </w:r>
      <w:r w:rsidR="005569BC" w:rsidRPr="000339DA">
        <w:fldChar w:fldCharType="end"/>
      </w:r>
    </w:p>
    <w:p w:rsidR="008B562F" w:rsidRPr="000339DA" w:rsidRDefault="00104B19" w:rsidP="0049120F">
      <w:pPr>
        <w:pStyle w:val="Ttulo1"/>
        <w:keepNext w:val="0"/>
        <w:numPr>
          <w:ilvl w:val="1"/>
          <w:numId w:val="6"/>
        </w:numPr>
        <w:tabs>
          <w:tab w:val="clear" w:pos="1571"/>
          <w:tab w:val="num" w:pos="1134"/>
        </w:tabs>
        <w:spacing w:before="120" w:after="120"/>
        <w:ind w:left="0" w:firstLine="0"/>
        <w:jc w:val="both"/>
      </w:pPr>
      <w:r w:rsidRPr="000339DA">
        <w:t>Após o encerramento da sessão do Pregão, n</w:t>
      </w:r>
      <w:r w:rsidR="008B562F" w:rsidRPr="000339DA">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F45FC2" w:rsidRPr="000339DA">
        <w:t xml:space="preserve">, localizada no </w:t>
      </w:r>
      <w:r w:rsidR="001C6553" w:rsidRPr="000339DA">
        <w:t>endereço da Comissão citado na página 1.</w:t>
      </w:r>
    </w:p>
    <w:p w:rsidR="005D181F" w:rsidRPr="000339DA" w:rsidRDefault="005D181F" w:rsidP="005D181F">
      <w:pPr>
        <w:pStyle w:val="disposicoes"/>
        <w:tabs>
          <w:tab w:val="clear" w:pos="1571"/>
        </w:tabs>
        <w:ind w:left="0" w:firstLine="0"/>
      </w:pPr>
      <w:r w:rsidRPr="000339DA">
        <w:t xml:space="preserve"> </w:t>
      </w:r>
      <w:r w:rsidRPr="000339DA">
        <w:tab/>
        <w:t xml:space="preserve">A proposta completa </w:t>
      </w:r>
      <w:r w:rsidR="00104B19" w:rsidRPr="000339DA">
        <w:t xml:space="preserve">original </w:t>
      </w:r>
      <w:r w:rsidRPr="000339DA">
        <w:t>deverá ser apresentada sem emendas, rasuras ou entrelinhas, datada, assinada por quem de direito, preferencialmente em duas vias.</w:t>
      </w:r>
    </w:p>
    <w:p w:rsidR="008B562F" w:rsidRPr="000339DA" w:rsidRDefault="00104B19" w:rsidP="0049120F">
      <w:pPr>
        <w:pStyle w:val="Ttulo1"/>
        <w:numPr>
          <w:ilvl w:val="0"/>
          <w:numId w:val="9"/>
        </w:numPr>
        <w:pBdr>
          <w:top w:val="single" w:sz="4" w:space="1" w:color="auto"/>
          <w:bottom w:val="single" w:sz="4" w:space="1" w:color="auto"/>
        </w:pBdr>
        <w:spacing w:before="120" w:after="120"/>
        <w:ind w:left="0" w:hanging="77"/>
      </w:pPr>
      <w:bookmarkStart w:id="11" w:name="_Toc255972732"/>
      <w:r w:rsidRPr="000339DA">
        <w:t xml:space="preserve"> </w:t>
      </w:r>
      <w:r w:rsidR="008B562F" w:rsidRPr="000339DA">
        <w:t>DAS DISPOSIÇÕES GERAIS</w:t>
      </w:r>
      <w:bookmarkEnd w:id="11"/>
      <w:r w:rsidR="005569BC" w:rsidRPr="000339DA">
        <w:fldChar w:fldCharType="begin"/>
      </w:r>
      <w:r w:rsidR="005569BC" w:rsidRPr="000339DA">
        <w:instrText xml:space="preserve"> XE "13. DAS DISPOSIÇÕES GERAIS; </w:instrText>
      </w:r>
      <w:r w:rsidR="00BB779C" w:rsidRPr="000339DA">
        <w:instrText>m</w:instrText>
      </w:r>
      <w:r w:rsidR="005569BC" w:rsidRPr="000339DA">
        <w:instrText xml:space="preserve"> " </w:instrText>
      </w:r>
      <w:r w:rsidR="005569BC" w:rsidRPr="000339DA">
        <w:fldChar w:fldCharType="end"/>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t>No caso de desfazimento do procedimento licitatório fica assegurado o contraditório e a ampla defesa.</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A Câmara dos Deputados, assegurado o direito de defesa, por despacho fundamentado de seu Diretor-Geral,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 xml:space="preserve">É facultado ao Pregoeiro ou à autoridade superior, em qualquer fase da licitação, promover diligência destinada a esclarecer ou complementar a instrução do </w:t>
      </w:r>
      <w:r w:rsidRPr="000339DA">
        <w:lastRenderedPageBreak/>
        <w:t>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Os prazos referidos neste Edital e em seus Anexos começam a fluir a partir do termo inicial preestabelecido, ou da intimação formal realizada pela Câmara dos Deputados.</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t>Consideram-se feitas as intimações, convocações ou comunicações às participantes, conforme o caso:</w:t>
      </w:r>
    </w:p>
    <w:p w:rsidR="008B562F" w:rsidRPr="000339DA" w:rsidRDefault="008B562F" w:rsidP="002D2C1C">
      <w:pPr>
        <w:pStyle w:val="Ttulo1"/>
        <w:keepNext w:val="0"/>
        <w:numPr>
          <w:ilvl w:val="0"/>
          <w:numId w:val="20"/>
        </w:numPr>
        <w:spacing w:before="120" w:after="120"/>
        <w:jc w:val="both"/>
      </w:pPr>
      <w:r w:rsidRPr="000339DA">
        <w:t>na própria sessão pública do Pregão Eletrônico;</w:t>
      </w:r>
    </w:p>
    <w:p w:rsidR="008B562F" w:rsidRPr="000339DA" w:rsidRDefault="008B562F" w:rsidP="002D2C1C">
      <w:pPr>
        <w:pStyle w:val="Ttulo1"/>
        <w:keepNext w:val="0"/>
        <w:numPr>
          <w:ilvl w:val="0"/>
          <w:numId w:val="20"/>
        </w:numPr>
        <w:spacing w:before="120" w:after="120"/>
        <w:jc w:val="both"/>
      </w:pPr>
      <w:r w:rsidRPr="000339DA">
        <w:t>pela publicação dos atos no Diário Oficial da União;</w:t>
      </w:r>
    </w:p>
    <w:p w:rsidR="008B562F" w:rsidRPr="000339DA" w:rsidRDefault="008B562F" w:rsidP="002D2C1C">
      <w:pPr>
        <w:pStyle w:val="Ttulo1"/>
        <w:keepNext w:val="0"/>
        <w:numPr>
          <w:ilvl w:val="0"/>
          <w:numId w:val="20"/>
        </w:numPr>
        <w:spacing w:before="120" w:after="120"/>
        <w:jc w:val="both"/>
      </w:pPr>
      <w:r w:rsidRPr="000339DA">
        <w:t xml:space="preserve">por carta; </w:t>
      </w:r>
    </w:p>
    <w:p w:rsidR="00C230E6" w:rsidRPr="000339DA" w:rsidRDefault="00C230E6" w:rsidP="002D2C1C">
      <w:pPr>
        <w:pStyle w:val="PargrafodaLista"/>
        <w:numPr>
          <w:ilvl w:val="0"/>
          <w:numId w:val="20"/>
        </w:numPr>
        <w:jc w:val="both"/>
        <w:rPr>
          <w:rFonts w:ascii="Arial" w:hAnsi="Arial" w:cs="Arial"/>
          <w:sz w:val="24"/>
          <w:szCs w:val="24"/>
        </w:rPr>
      </w:pPr>
      <w:r w:rsidRPr="000339DA">
        <w:rPr>
          <w:rFonts w:ascii="Arial" w:hAnsi="Arial" w:cs="Arial"/>
          <w:sz w:val="24"/>
          <w:szCs w:val="24"/>
        </w:rPr>
        <w:t xml:space="preserve">ou, quando cabível, por meio de mensagem apresentada no sítio eletrônico </w:t>
      </w:r>
      <w:hyperlink r:id="rId20" w:history="1">
        <w:r w:rsidRPr="000339DA">
          <w:rPr>
            <w:rStyle w:val="Hyperlink"/>
            <w:rFonts w:ascii="Arial" w:hAnsi="Arial" w:cs="Arial"/>
            <w:sz w:val="24"/>
            <w:szCs w:val="24"/>
          </w:rPr>
          <w:t>www.comprasnet.gov.br</w:t>
        </w:r>
      </w:hyperlink>
      <w:r w:rsidRPr="000339DA">
        <w:rPr>
          <w:rFonts w:ascii="Arial" w:hAnsi="Arial" w:cs="Arial"/>
          <w:sz w:val="24"/>
          <w:szCs w:val="24"/>
        </w:rPr>
        <w:t>.</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t>Só se iniciam e vencem os prazos em dia de expediente normal da Câmara dos Deputados.</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t>Na contagem dos prazos estabelecidos neste Edital e em seus Anexos, excluir-se-á o dia do início e incluir-se-á o do vencimento.</w:t>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Os casos omissos e as dúvidas suscitadas em qualquer fase do presente Pregão serão resolvidos pelo Pregoeiro.</w:t>
      </w:r>
    </w:p>
    <w:p w:rsidR="00184D85" w:rsidRPr="000339DA" w:rsidRDefault="00184D85" w:rsidP="0049120F">
      <w:pPr>
        <w:pStyle w:val="Ttulo1"/>
        <w:keepNext w:val="0"/>
        <w:numPr>
          <w:ilvl w:val="1"/>
          <w:numId w:val="6"/>
        </w:numPr>
        <w:tabs>
          <w:tab w:val="clear" w:pos="1571"/>
          <w:tab w:val="num" w:pos="1134"/>
        </w:tabs>
        <w:spacing w:before="120" w:after="120"/>
        <w:ind w:left="0" w:firstLine="0"/>
        <w:jc w:val="both"/>
      </w:pPr>
      <w:r w:rsidRPr="000339DA">
        <w:rPr>
          <w:rStyle w:val="fonte"/>
        </w:rPr>
        <w:t>Durante a execução contratual, sendo a Contratada objeto de fusão, incorporação ou cisão, a Câmara dos Deputados examinará a conveniência de manter em vigência o Contrato celebrado.</w:t>
      </w:r>
    </w:p>
    <w:p w:rsidR="00184D85" w:rsidRPr="000339DA" w:rsidRDefault="00184D85" w:rsidP="0049120F">
      <w:pPr>
        <w:pStyle w:val="Ttulo1"/>
        <w:keepNext w:val="0"/>
        <w:numPr>
          <w:ilvl w:val="2"/>
          <w:numId w:val="6"/>
        </w:numPr>
        <w:spacing w:before="120" w:after="120"/>
        <w:ind w:left="0" w:firstLine="0"/>
        <w:jc w:val="both"/>
      </w:pPr>
      <w:r w:rsidRPr="000339DA">
        <w:rPr>
          <w:rStyle w:val="fonte"/>
        </w:rPr>
        <w:t xml:space="preserve">A manutenção da vigência contratual dependerá, em qualquer caso, do atendimento pela nova sociedade empresária das condições de habilitação consignadas neste </w:t>
      </w:r>
      <w:r w:rsidRPr="000339DA">
        <w:t>Edital</w:t>
      </w:r>
      <w:r w:rsidRPr="000339DA">
        <w:rPr>
          <w:rStyle w:val="fonte"/>
        </w:rPr>
        <w:t xml:space="preserve"> e de não serem alteradas as condições de execução do Contrato.</w:t>
      </w:r>
    </w:p>
    <w:p w:rsidR="008B562F" w:rsidRPr="000339DA" w:rsidRDefault="003416E3" w:rsidP="0049120F">
      <w:pPr>
        <w:pStyle w:val="Ttulo1"/>
        <w:keepNext w:val="0"/>
        <w:numPr>
          <w:ilvl w:val="1"/>
          <w:numId w:val="6"/>
        </w:numPr>
        <w:tabs>
          <w:tab w:val="clear" w:pos="1571"/>
          <w:tab w:val="num" w:pos="1134"/>
        </w:tabs>
        <w:spacing w:before="120" w:after="120"/>
        <w:ind w:left="0" w:firstLine="0"/>
        <w:jc w:val="both"/>
      </w:pPr>
      <w:r w:rsidRPr="000339DA">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0339DA">
        <w:t>.</w:t>
      </w:r>
    </w:p>
    <w:p w:rsidR="008B562F" w:rsidRPr="000339DA" w:rsidRDefault="008B562F" w:rsidP="0049120F">
      <w:pPr>
        <w:pStyle w:val="Ttulo1"/>
        <w:keepNext w:val="0"/>
        <w:numPr>
          <w:ilvl w:val="2"/>
          <w:numId w:val="6"/>
        </w:numPr>
        <w:tabs>
          <w:tab w:val="clear" w:pos="1146"/>
          <w:tab w:val="num" w:pos="1134"/>
        </w:tabs>
        <w:spacing w:before="120" w:after="120"/>
        <w:ind w:left="0" w:firstLine="0"/>
        <w:jc w:val="both"/>
      </w:pPr>
      <w:r w:rsidRPr="000339DA">
        <w:t xml:space="preserve">O recolhimento deve ser feito por meio de Guia de Recolhimento da União </w:t>
      </w:r>
      <w:r w:rsidR="00EA5E99" w:rsidRPr="000339DA">
        <w:t>(</w:t>
      </w:r>
      <w:r w:rsidRPr="000339DA">
        <w:t>GRU</w:t>
      </w:r>
      <w:r w:rsidR="00EA5E99" w:rsidRPr="000339DA">
        <w:t xml:space="preserve">) </w:t>
      </w:r>
      <w:r w:rsidRPr="000339DA">
        <w:t>Simples nos terminais de auto atendimento do Banco do Brasil e na página da Internet, ambos por meio da opção "pagamentos c/ código de barras – Água/Luz/Telefone/Gás", ou diretamente ao caixa.</w:t>
      </w:r>
    </w:p>
    <w:p w:rsidR="008B562F" w:rsidRPr="000339DA" w:rsidRDefault="00B65DE9" w:rsidP="0049120F">
      <w:pPr>
        <w:pStyle w:val="Ttulo1"/>
        <w:keepNext w:val="0"/>
        <w:numPr>
          <w:ilvl w:val="2"/>
          <w:numId w:val="6"/>
        </w:numPr>
        <w:tabs>
          <w:tab w:val="clear" w:pos="1146"/>
          <w:tab w:val="num" w:pos="1134"/>
        </w:tabs>
        <w:spacing w:before="120" w:after="120"/>
        <w:ind w:left="0" w:firstLine="0"/>
        <w:jc w:val="both"/>
      </w:pPr>
      <w:r w:rsidRPr="000339DA">
        <w:lastRenderedPageBreak/>
        <w:t xml:space="preserve">A GRU </w:t>
      </w:r>
      <w:r w:rsidR="008B562F" w:rsidRPr="000339DA">
        <w:t xml:space="preserve">Simples pode ser gerada mediante acesso ao portal SIAFI no endereço </w:t>
      </w:r>
      <w:hyperlink r:id="rId21" w:history="1">
        <w:r w:rsidR="008B562F" w:rsidRPr="000339DA">
          <w:rPr>
            <w:rStyle w:val="Hyperlink"/>
          </w:rPr>
          <w:t>www.stn.fazenda.gov.br</w:t>
        </w:r>
      </w:hyperlink>
      <w:r w:rsidR="008B562F" w:rsidRPr="000339DA">
        <w:t xml:space="preserve"> e deve ser preenchida com os seguintes campos:</w:t>
      </w:r>
    </w:p>
    <w:p w:rsidR="008B562F" w:rsidRPr="000339DA" w:rsidRDefault="008B562F" w:rsidP="0049120F">
      <w:pPr>
        <w:pStyle w:val="Ttulo1"/>
        <w:keepNext w:val="0"/>
        <w:numPr>
          <w:ilvl w:val="0"/>
          <w:numId w:val="8"/>
        </w:numPr>
        <w:tabs>
          <w:tab w:val="clear" w:pos="928"/>
        </w:tabs>
        <w:spacing w:before="120" w:after="120"/>
        <w:ind w:left="1134" w:firstLine="0"/>
        <w:jc w:val="both"/>
      </w:pPr>
      <w:r w:rsidRPr="000339DA">
        <w:t>Unidade Favorecida (Código): 010090, Gestão: 00001;</w:t>
      </w:r>
    </w:p>
    <w:p w:rsidR="008B562F" w:rsidRPr="000339DA" w:rsidRDefault="008B562F" w:rsidP="0049120F">
      <w:pPr>
        <w:pStyle w:val="Ttulo1"/>
        <w:keepNext w:val="0"/>
        <w:numPr>
          <w:ilvl w:val="0"/>
          <w:numId w:val="8"/>
        </w:numPr>
        <w:spacing w:before="120" w:after="120"/>
        <w:ind w:left="1134" w:firstLine="0"/>
        <w:jc w:val="both"/>
      </w:pPr>
      <w:r w:rsidRPr="000339DA">
        <w:t>Recolhimento (Código): 28830-6;</w:t>
      </w:r>
    </w:p>
    <w:p w:rsidR="008B562F" w:rsidRPr="000339DA" w:rsidRDefault="008B562F" w:rsidP="0049120F">
      <w:pPr>
        <w:pStyle w:val="Ttulo1"/>
        <w:keepNext w:val="0"/>
        <w:numPr>
          <w:ilvl w:val="0"/>
          <w:numId w:val="8"/>
        </w:numPr>
        <w:spacing w:before="120" w:after="120"/>
        <w:ind w:left="1134" w:firstLine="0"/>
        <w:jc w:val="both"/>
      </w:pPr>
      <w:r w:rsidRPr="000339DA">
        <w:t>Número de Referência: 422.</w:t>
      </w:r>
    </w:p>
    <w:p w:rsidR="008B562F" w:rsidRPr="000339DA" w:rsidRDefault="008B562F" w:rsidP="0049120F">
      <w:pPr>
        <w:pStyle w:val="Ttulo1"/>
        <w:numPr>
          <w:ilvl w:val="0"/>
          <w:numId w:val="9"/>
        </w:numPr>
        <w:pBdr>
          <w:top w:val="single" w:sz="4" w:space="1" w:color="auto"/>
          <w:bottom w:val="single" w:sz="4" w:space="1" w:color="auto"/>
        </w:pBdr>
        <w:spacing w:before="120" w:after="120"/>
        <w:ind w:left="0" w:hanging="77"/>
      </w:pPr>
      <w:bookmarkStart w:id="12" w:name="_Toc255972733"/>
      <w:r w:rsidRPr="000339DA">
        <w:t xml:space="preserve"> DO FORO</w:t>
      </w:r>
      <w:bookmarkEnd w:id="12"/>
      <w:r w:rsidR="005569BC" w:rsidRPr="000339DA">
        <w:fldChar w:fldCharType="begin"/>
      </w:r>
      <w:r w:rsidR="005569BC" w:rsidRPr="000339DA">
        <w:instrText xml:space="preserve"> XE "14. DO FORO; </w:instrText>
      </w:r>
      <w:r w:rsidR="00BB779C" w:rsidRPr="000339DA">
        <w:instrText>n</w:instrText>
      </w:r>
      <w:r w:rsidR="005569BC" w:rsidRPr="000339DA">
        <w:instrText xml:space="preserve"> " </w:instrText>
      </w:r>
      <w:r w:rsidR="005569BC" w:rsidRPr="000339DA">
        <w:fldChar w:fldCharType="end"/>
      </w:r>
    </w:p>
    <w:p w:rsidR="008B562F" w:rsidRPr="000339DA" w:rsidRDefault="008B562F" w:rsidP="0049120F">
      <w:pPr>
        <w:pStyle w:val="Ttulo1"/>
        <w:keepNext w:val="0"/>
        <w:numPr>
          <w:ilvl w:val="1"/>
          <w:numId w:val="6"/>
        </w:numPr>
        <w:tabs>
          <w:tab w:val="clear" w:pos="1571"/>
          <w:tab w:val="num" w:pos="1134"/>
        </w:tabs>
        <w:spacing w:before="120" w:after="120"/>
        <w:ind w:left="0" w:firstLine="0"/>
        <w:jc w:val="both"/>
      </w:pPr>
      <w:r w:rsidRPr="000339DA">
        <w:t>Fica eleito o foro da Justiça Federal em Brasília, Distrito Federal, para decidir demandas judiciais decorrentes deste procedimento licitatório.</w:t>
      </w:r>
    </w:p>
    <w:p w:rsidR="00D701C2" w:rsidRPr="000339DA" w:rsidRDefault="00D70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0339DA" w:rsidRDefault="00F3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8B562F" w:rsidRPr="000339DA">
        <w:rPr>
          <w:rFonts w:ascii="Arial" w:hAnsi="Arial"/>
          <w:sz w:val="24"/>
        </w:rPr>
        <w:t>.</w:t>
      </w:r>
    </w:p>
    <w:p w:rsidR="008B562F" w:rsidRPr="000339D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0339DA" w:rsidRDefault="00362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8B562F" w:rsidRPr="000339DA" w:rsidRDefault="0064054E" w:rsidP="007C6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rPr>
        <w:br w:type="page"/>
      </w:r>
      <w:r w:rsidRPr="000339DA">
        <w:rPr>
          <w:rFonts w:ascii="Arial" w:hAnsi="Arial"/>
          <w:b/>
        </w:rPr>
        <w:lastRenderedPageBreak/>
        <w:t>ANEXO N. 1</w:t>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b/>
        </w:rPr>
        <w:t>TERMO DE REFERÊNCIA</w:t>
      </w:r>
      <w:r w:rsidR="005569BC" w:rsidRPr="000339DA">
        <w:rPr>
          <w:rFonts w:ascii="Arial" w:hAnsi="Arial"/>
          <w:b/>
        </w:rPr>
        <w:fldChar w:fldCharType="begin"/>
      </w:r>
      <w:r w:rsidR="005569BC" w:rsidRPr="000339DA">
        <w:instrText xml:space="preserve"> XE "</w:instrText>
      </w:r>
      <w:r w:rsidR="005569BC" w:rsidRPr="000339DA">
        <w:rPr>
          <w:rFonts w:ascii="Arial" w:hAnsi="Arial"/>
        </w:rPr>
        <w:instrText xml:space="preserve">ANEXO N. 1 - TERMO DE REFERÊNCIA; </w:instrText>
      </w:r>
      <w:r w:rsidR="00BB779C" w:rsidRPr="000339DA">
        <w:instrText>o</w:instrText>
      </w:r>
      <w:r w:rsidR="005569BC" w:rsidRPr="000339DA">
        <w:instrText xml:space="preserve"> " </w:instrText>
      </w:r>
      <w:r w:rsidR="005569BC" w:rsidRPr="000339DA">
        <w:rPr>
          <w:rFonts w:ascii="Arial" w:hAnsi="Arial"/>
          <w:b/>
        </w:rPr>
        <w:fldChar w:fldCharType="end"/>
      </w:r>
    </w:p>
    <w:p w:rsidR="008B562F" w:rsidRPr="000339DA"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339DA">
        <w:rPr>
          <w:rStyle w:val="fonte"/>
          <w:b w:val="0"/>
          <w:sz w:val="24"/>
        </w:rPr>
        <w:t xml:space="preserve"> DA JUSTIFICATIVA</w:t>
      </w:r>
    </w:p>
    <w:p w:rsidR="00140373" w:rsidRPr="000339DA" w:rsidRDefault="00140373" w:rsidP="00140373">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567"/>
        <w:jc w:val="both"/>
        <w:rPr>
          <w:rFonts w:ascii="Arial" w:hAnsi="Arial"/>
          <w:sz w:val="24"/>
        </w:rPr>
      </w:pPr>
      <w:r w:rsidRPr="000339DA">
        <w:rPr>
          <w:rFonts w:ascii="Arial" w:hAnsi="Arial"/>
          <w:sz w:val="24"/>
        </w:rPr>
        <w:t>Necessidade de manutenção no parque de equipamentos gráficos industriais, de refrigeradores, geladeiras, bebedouros, máquinas de gelo e aparelhos de janela, e nos equipamentos de transporte vertical e horizontal (elevadores, monta-carga, escadas e esteiras rolantes), no complexo principal da Câmara dos Deputados, Anexos e imóveis residenciais.</w:t>
      </w:r>
    </w:p>
    <w:p w:rsidR="008B562F" w:rsidRPr="000339DA"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339DA">
        <w:rPr>
          <w:rStyle w:val="fonte"/>
          <w:b w:val="0"/>
          <w:sz w:val="24"/>
        </w:rPr>
        <w:t xml:space="preserve"> DA DOTAÇÃO ORÇAMENTÁRIA</w:t>
      </w:r>
    </w:p>
    <w:p w:rsidR="008B562F" w:rsidRPr="000339DA" w:rsidRDefault="008B562F">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567"/>
        <w:jc w:val="both"/>
        <w:rPr>
          <w:rFonts w:ascii="Arial" w:hAnsi="Arial"/>
          <w:sz w:val="24"/>
        </w:rPr>
      </w:pPr>
      <w:r w:rsidRPr="000339DA">
        <w:rPr>
          <w:rFonts w:ascii="Arial" w:hAnsi="Arial"/>
          <w:sz w:val="24"/>
        </w:rPr>
        <w:t>A despesa relativa ao objeto deste Pregão correrá à conta de dotação existente com a seguinte classificação orçamentária:</w:t>
      </w:r>
    </w:p>
    <w:p w:rsidR="008B562F" w:rsidRPr="000339DA" w:rsidRDefault="00EB3966" w:rsidP="00EB3966">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r w:rsidRPr="000339DA">
        <w:rPr>
          <w:rStyle w:val="fonte"/>
        </w:rPr>
        <w:t>- Programa de Trabalho: 01.031.0553.4061.5664 – Processo Legislativo, Fiscalização e Representação Política (Administração Legislativa)</w:t>
      </w:r>
    </w:p>
    <w:p w:rsidR="00EB3966" w:rsidRPr="000339DA" w:rsidRDefault="00EB3966" w:rsidP="00EB3966">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rsidR="008B562F" w:rsidRPr="000339DA" w:rsidRDefault="008B562F" w:rsidP="00C357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0339DA">
        <w:rPr>
          <w:rFonts w:ascii="Arial" w:hAnsi="Arial"/>
          <w:sz w:val="24"/>
        </w:rPr>
        <w:t>- Natureza da Despesa:</w:t>
      </w:r>
    </w:p>
    <w:p w:rsidR="008B562F" w:rsidRPr="000339DA" w:rsidRDefault="008B562F" w:rsidP="00C357AB">
      <w:pPr>
        <w:ind w:left="1134"/>
        <w:rPr>
          <w:rFonts w:ascii="Arial" w:hAnsi="Arial"/>
          <w:sz w:val="24"/>
        </w:rPr>
      </w:pPr>
      <w:r w:rsidRPr="000339DA">
        <w:rPr>
          <w:rFonts w:ascii="Arial" w:hAnsi="Arial"/>
          <w:sz w:val="24"/>
        </w:rPr>
        <w:t>3.0.00.00 – Despesas Correntes</w:t>
      </w:r>
    </w:p>
    <w:p w:rsidR="008B562F" w:rsidRPr="000339DA" w:rsidRDefault="008B562F" w:rsidP="00C357AB">
      <w:pPr>
        <w:pStyle w:val="Corpo"/>
        <w:ind w:left="1134"/>
        <w:rPr>
          <w:rFonts w:ascii="Arial" w:hAnsi="Arial"/>
        </w:rPr>
      </w:pPr>
      <w:r w:rsidRPr="000339DA">
        <w:rPr>
          <w:rFonts w:ascii="Arial" w:hAnsi="Arial"/>
        </w:rPr>
        <w:t>3.3.00.00 – Outras Despesas Correntes</w:t>
      </w:r>
    </w:p>
    <w:p w:rsidR="008B562F" w:rsidRPr="000339DA" w:rsidRDefault="008B562F" w:rsidP="00C357AB">
      <w:pPr>
        <w:ind w:left="1134"/>
        <w:rPr>
          <w:rFonts w:ascii="Arial" w:hAnsi="Arial"/>
          <w:sz w:val="24"/>
        </w:rPr>
      </w:pPr>
      <w:r w:rsidRPr="000339DA">
        <w:rPr>
          <w:rFonts w:ascii="Arial" w:hAnsi="Arial"/>
          <w:sz w:val="24"/>
        </w:rPr>
        <w:t>3.3.90.00 – Aplicações Diretas</w:t>
      </w:r>
    </w:p>
    <w:p w:rsidR="008B562F" w:rsidRPr="000339DA" w:rsidRDefault="008B562F" w:rsidP="00C357A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0339DA">
        <w:rPr>
          <w:rFonts w:ascii="Arial" w:hAnsi="Arial"/>
          <w:sz w:val="24"/>
        </w:rPr>
        <w:t>3.3.90.3</w:t>
      </w:r>
      <w:r w:rsidR="007C6F01" w:rsidRPr="000339DA">
        <w:rPr>
          <w:rFonts w:ascii="Arial" w:hAnsi="Arial"/>
          <w:sz w:val="24"/>
        </w:rPr>
        <w:t>7</w:t>
      </w:r>
      <w:r w:rsidRPr="000339DA">
        <w:rPr>
          <w:rFonts w:ascii="Arial" w:hAnsi="Arial"/>
          <w:sz w:val="24"/>
        </w:rPr>
        <w:t xml:space="preserve"> –</w:t>
      </w:r>
      <w:r w:rsidR="007C6F01" w:rsidRPr="000339DA">
        <w:rPr>
          <w:rFonts w:ascii="Arial" w:hAnsi="Arial"/>
          <w:sz w:val="24"/>
        </w:rPr>
        <w:t>Locação de Mão-de-Obra</w:t>
      </w:r>
    </w:p>
    <w:p w:rsidR="008B562F" w:rsidRPr="000339DA"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339DA">
        <w:rPr>
          <w:rStyle w:val="fonte"/>
          <w:b w:val="0"/>
          <w:sz w:val="24"/>
        </w:rPr>
        <w:t xml:space="preserve"> DAS ESPECIFICAÇÕES TÉCNICAS</w:t>
      </w:r>
    </w:p>
    <w:p w:rsidR="00914022" w:rsidRPr="000339DA" w:rsidRDefault="007C6F01" w:rsidP="007C6F01">
      <w:pPr>
        <w:pStyle w:val="t3ftulon3fvel1negrito"/>
        <w:spacing w:before="120" w:after="120"/>
        <w:ind w:left="709"/>
        <w:jc w:val="both"/>
        <w:rPr>
          <w:rStyle w:val="fonte"/>
          <w:b w:val="0"/>
          <w:sz w:val="24"/>
        </w:rPr>
      </w:pPr>
      <w:r w:rsidRPr="000339DA">
        <w:rPr>
          <w:rStyle w:val="fonte"/>
          <w:b w:val="0"/>
          <w:sz w:val="24"/>
        </w:rPr>
        <w:t>Conforme descrito no Caderno de Especificações</w:t>
      </w:r>
      <w:r w:rsidR="00F163C8" w:rsidRPr="000339DA">
        <w:rPr>
          <w:rStyle w:val="fonte"/>
          <w:b w:val="0"/>
          <w:sz w:val="24"/>
        </w:rPr>
        <w:t xml:space="preserve"> (Anexo n. 2)</w:t>
      </w:r>
      <w:r w:rsidRPr="000339DA">
        <w:rPr>
          <w:rStyle w:val="fonte"/>
          <w:b w:val="0"/>
          <w:sz w:val="24"/>
        </w:rPr>
        <w:t>.</w:t>
      </w:r>
    </w:p>
    <w:p w:rsidR="00584280" w:rsidRPr="000339DA" w:rsidRDefault="005202FE" w:rsidP="005202FE">
      <w:pPr>
        <w:pStyle w:val="t3ftulon3fvel1negrito"/>
        <w:numPr>
          <w:ilvl w:val="0"/>
          <w:numId w:val="1"/>
        </w:numPr>
        <w:pBdr>
          <w:top w:val="single" w:sz="4" w:space="1" w:color="auto"/>
          <w:bottom w:val="single" w:sz="4" w:space="1" w:color="auto"/>
        </w:pBdr>
        <w:spacing w:before="120" w:after="120"/>
        <w:jc w:val="both"/>
        <w:rPr>
          <w:rStyle w:val="fonte"/>
          <w:b w:val="0"/>
          <w:sz w:val="24"/>
          <w:szCs w:val="24"/>
        </w:rPr>
      </w:pPr>
      <w:r w:rsidRPr="000339DA">
        <w:rPr>
          <w:rStyle w:val="fonte"/>
          <w:b w:val="0"/>
          <w:sz w:val="24"/>
          <w:szCs w:val="24"/>
        </w:rPr>
        <w:t xml:space="preserve"> </w:t>
      </w:r>
      <w:r w:rsidR="00584280" w:rsidRPr="000339DA">
        <w:rPr>
          <w:rStyle w:val="fonte"/>
          <w:b w:val="0"/>
          <w:sz w:val="24"/>
          <w:szCs w:val="24"/>
        </w:rPr>
        <w:t>DA VISTORIA TÉCNICA</w:t>
      </w:r>
    </w:p>
    <w:p w:rsidR="00E2017B" w:rsidRPr="000339DA" w:rsidRDefault="00CC3C38" w:rsidP="00E2017B">
      <w:pPr>
        <w:pStyle w:val="Itemizado"/>
        <w:numPr>
          <w:ilvl w:val="1"/>
          <w:numId w:val="1"/>
        </w:numPr>
        <w:tabs>
          <w:tab w:val="clear" w:pos="858"/>
        </w:tabs>
        <w:spacing w:before="120"/>
        <w:ind w:left="0" w:firstLine="0"/>
        <w:rPr>
          <w:rFonts w:ascii="Arial" w:hAnsi="Arial"/>
        </w:rPr>
      </w:pPr>
      <w:r w:rsidRPr="000339DA">
        <w:rPr>
          <w:rFonts w:ascii="Arial" w:hAnsi="Arial"/>
        </w:rPr>
        <w:t xml:space="preserve">Durante o prazo de elaboração de propostas, ficarão disponíveis </w:t>
      </w:r>
      <w:r w:rsidR="0074574D" w:rsidRPr="000339DA">
        <w:rPr>
          <w:rFonts w:ascii="Arial" w:hAnsi="Arial"/>
        </w:rPr>
        <w:t xml:space="preserve">os equipamentos que serão </w:t>
      </w:r>
      <w:proofErr w:type="spellStart"/>
      <w:r w:rsidR="0074574D" w:rsidRPr="000339DA">
        <w:rPr>
          <w:rFonts w:ascii="Arial" w:hAnsi="Arial"/>
        </w:rPr>
        <w:t>manutenidos</w:t>
      </w:r>
      <w:proofErr w:type="spellEnd"/>
      <w:r w:rsidR="00BA72D7" w:rsidRPr="000339DA">
        <w:rPr>
          <w:rFonts w:ascii="Arial" w:hAnsi="Arial"/>
        </w:rPr>
        <w:t xml:space="preserve"> e os locais onde serão executados os serviços</w:t>
      </w:r>
      <w:r w:rsidRPr="000339DA">
        <w:rPr>
          <w:rFonts w:ascii="Arial" w:hAnsi="Arial"/>
        </w:rPr>
        <w:t xml:space="preserve"> para realização de vistorias técnicas agendadas, para fins de conhecimento da natureza, da área e das condições de sua execução.</w:t>
      </w:r>
    </w:p>
    <w:p w:rsidR="00E2017B" w:rsidRPr="000339DA" w:rsidRDefault="00E2017B" w:rsidP="00E2017B">
      <w:pPr>
        <w:pStyle w:val="Itemizado"/>
        <w:numPr>
          <w:ilvl w:val="1"/>
          <w:numId w:val="1"/>
        </w:numPr>
        <w:tabs>
          <w:tab w:val="clear" w:pos="858"/>
        </w:tabs>
        <w:spacing w:before="120"/>
        <w:ind w:left="0" w:firstLine="0"/>
        <w:rPr>
          <w:rFonts w:ascii="Arial" w:hAnsi="Arial"/>
        </w:rPr>
      </w:pPr>
      <w:r w:rsidRPr="000339DA">
        <w:rPr>
          <w:rFonts w:ascii="Arial" w:hAnsi="Arial"/>
        </w:rPr>
        <w:t>As vistorias técnicas serão agendadas junto à</w:t>
      </w:r>
      <w:r w:rsidR="00376A92" w:rsidRPr="000339DA">
        <w:rPr>
          <w:rFonts w:ascii="Arial" w:hAnsi="Arial"/>
        </w:rPr>
        <w:t xml:space="preserve"> Seção de Ar-Condicionado e Refrigeração </w:t>
      </w:r>
      <w:r w:rsidRPr="000339DA">
        <w:rPr>
          <w:rFonts w:ascii="Arial" w:hAnsi="Arial"/>
        </w:rPr>
        <w:t>da Câmara dos Deputados, por meio do telefone (61) 3216-</w:t>
      </w:r>
      <w:r w:rsidR="005202FE" w:rsidRPr="000339DA">
        <w:rPr>
          <w:rFonts w:ascii="Arial" w:hAnsi="Arial"/>
        </w:rPr>
        <w:t>4491.</w:t>
      </w:r>
      <w:r w:rsidRPr="000339DA">
        <w:rPr>
          <w:rFonts w:ascii="Arial" w:hAnsi="Arial"/>
        </w:rPr>
        <w:t xml:space="preserve">   </w:t>
      </w:r>
    </w:p>
    <w:p w:rsidR="00E2017B" w:rsidRPr="000339DA" w:rsidRDefault="00E2017B" w:rsidP="00E2017B">
      <w:pPr>
        <w:pStyle w:val="Itemizado"/>
        <w:numPr>
          <w:ilvl w:val="1"/>
          <w:numId w:val="1"/>
        </w:numPr>
        <w:tabs>
          <w:tab w:val="clear" w:pos="858"/>
        </w:tabs>
        <w:spacing w:before="120"/>
        <w:ind w:left="0" w:firstLine="0"/>
        <w:rPr>
          <w:rFonts w:ascii="Arial" w:hAnsi="Arial" w:cs="Arial"/>
        </w:rPr>
      </w:pPr>
      <w:r w:rsidRPr="000339DA">
        <w:rPr>
          <w:rFonts w:ascii="Arial" w:hAnsi="Arial"/>
        </w:rPr>
        <w:t xml:space="preserve">Não </w:t>
      </w:r>
      <w:r w:rsidRPr="000339DA">
        <w:rPr>
          <w:rFonts w:ascii="Arial" w:hAnsi="Arial" w:cs="Arial"/>
        </w:rPr>
        <w:t>tendo realizado a vistoria de que trata este título, a licitante não poderá arguir desconhecimento</w:t>
      </w:r>
      <w:r w:rsidR="00BA72D7" w:rsidRPr="000339DA">
        <w:rPr>
          <w:rFonts w:ascii="Arial" w:hAnsi="Arial" w:cs="Arial"/>
        </w:rPr>
        <w:t xml:space="preserve"> das condições dos equipamentos,</w:t>
      </w:r>
      <w:r w:rsidRPr="000339DA">
        <w:rPr>
          <w:rFonts w:ascii="Arial" w:hAnsi="Arial" w:cs="Arial"/>
        </w:rPr>
        <w:t xml:space="preserve"> do local, da área, ou da infraestrutura existente</w:t>
      </w:r>
      <w:r w:rsidR="00355E0F" w:rsidRPr="000339DA">
        <w:rPr>
          <w:rFonts w:ascii="Arial" w:hAnsi="Arial" w:cs="Arial"/>
        </w:rPr>
        <w:t>.</w:t>
      </w:r>
      <w:r w:rsidRPr="000339DA">
        <w:rPr>
          <w:rFonts w:ascii="Arial" w:hAnsi="Arial" w:cs="Arial"/>
        </w:rPr>
        <w:t xml:space="preserve"> </w:t>
      </w:r>
    </w:p>
    <w:p w:rsidR="002E25FB" w:rsidRPr="000339DA" w:rsidRDefault="00140373" w:rsidP="002E25FB">
      <w:pPr>
        <w:pStyle w:val="t3ftulon3fvel1negrito"/>
        <w:numPr>
          <w:ilvl w:val="0"/>
          <w:numId w:val="1"/>
        </w:numPr>
        <w:pBdr>
          <w:top w:val="single" w:sz="4" w:space="1" w:color="auto"/>
          <w:bottom w:val="single" w:sz="4" w:space="1" w:color="auto"/>
        </w:pBdr>
        <w:spacing w:before="120" w:after="120"/>
        <w:jc w:val="both"/>
        <w:rPr>
          <w:b w:val="0"/>
          <w:sz w:val="24"/>
        </w:rPr>
      </w:pPr>
      <w:r w:rsidRPr="000339DA">
        <w:rPr>
          <w:b w:val="0"/>
          <w:sz w:val="24"/>
        </w:rPr>
        <w:t xml:space="preserve"> </w:t>
      </w:r>
      <w:r w:rsidR="002E25FB" w:rsidRPr="000339DA">
        <w:rPr>
          <w:b w:val="0"/>
          <w:sz w:val="24"/>
        </w:rPr>
        <w:t>DA PROPOSTA DE PREÇOS</w:t>
      </w:r>
    </w:p>
    <w:p w:rsidR="005B1B69" w:rsidRPr="000339DA" w:rsidRDefault="005B1B69" w:rsidP="002E25FB">
      <w:pPr>
        <w:pStyle w:val="t3ftulon3fvel1negrito"/>
        <w:numPr>
          <w:ilvl w:val="1"/>
          <w:numId w:val="1"/>
        </w:numPr>
        <w:tabs>
          <w:tab w:val="clear" w:pos="858"/>
        </w:tabs>
        <w:spacing w:before="120" w:after="120"/>
        <w:ind w:left="0" w:firstLine="0"/>
        <w:jc w:val="both"/>
        <w:rPr>
          <w:b w:val="0"/>
          <w:sz w:val="24"/>
        </w:rPr>
      </w:pPr>
      <w:r w:rsidRPr="000339DA">
        <w:rPr>
          <w:b w:val="0"/>
          <w:sz w:val="24"/>
        </w:rPr>
        <w:t xml:space="preserve"> </w:t>
      </w:r>
      <w:r w:rsidRPr="000339DA">
        <w:rPr>
          <w:b w:val="0"/>
          <w:sz w:val="24"/>
        </w:rPr>
        <w:tab/>
      </w:r>
      <w:r w:rsidR="002E25FB" w:rsidRPr="000339DA">
        <w:rPr>
          <w:b w:val="0"/>
          <w:sz w:val="24"/>
        </w:rPr>
        <w:t xml:space="preserve">A proposta de preços será </w:t>
      </w:r>
      <w:r w:rsidR="002E25FB" w:rsidRPr="000339DA">
        <w:rPr>
          <w:sz w:val="24"/>
        </w:rPr>
        <w:t>obrigatoriamente</w:t>
      </w:r>
      <w:r w:rsidR="002E25FB" w:rsidRPr="000339DA">
        <w:rPr>
          <w:b w:val="0"/>
          <w:sz w:val="24"/>
        </w:rPr>
        <w:t xml:space="preserve"> formulada na forma do modelo constante do Anexo n. </w:t>
      </w:r>
      <w:r w:rsidR="00EA4221" w:rsidRPr="000339DA">
        <w:rPr>
          <w:b w:val="0"/>
          <w:sz w:val="24"/>
        </w:rPr>
        <w:t>5</w:t>
      </w:r>
      <w:r w:rsidR="002E25FB" w:rsidRPr="000339DA">
        <w:rPr>
          <w:b w:val="0"/>
          <w:sz w:val="24"/>
        </w:rPr>
        <w:t xml:space="preserve">, consignando os valores em </w:t>
      </w:r>
      <w:r w:rsidR="002E25FB" w:rsidRPr="000339DA">
        <w:rPr>
          <w:sz w:val="24"/>
          <w:u w:val="single"/>
        </w:rPr>
        <w:t>PLANILHAS</w:t>
      </w:r>
      <w:r w:rsidR="002E25FB" w:rsidRPr="000339DA">
        <w:rPr>
          <w:b w:val="0"/>
          <w:sz w:val="24"/>
        </w:rPr>
        <w:t xml:space="preserve">, conforme o disposto no </w:t>
      </w:r>
      <w:r w:rsidR="002E25FB" w:rsidRPr="000339DA">
        <w:rPr>
          <w:b w:val="0"/>
          <w:sz w:val="24"/>
          <w:u w:val="single"/>
        </w:rPr>
        <w:t xml:space="preserve">item </w:t>
      </w:r>
      <w:r w:rsidR="0074574D" w:rsidRPr="000339DA">
        <w:rPr>
          <w:b w:val="0"/>
          <w:sz w:val="24"/>
          <w:u w:val="single"/>
        </w:rPr>
        <w:t>5</w:t>
      </w:r>
      <w:r w:rsidR="00B34C9F" w:rsidRPr="000339DA">
        <w:rPr>
          <w:b w:val="0"/>
          <w:sz w:val="24"/>
          <w:u w:val="single"/>
        </w:rPr>
        <w:t>.5</w:t>
      </w:r>
      <w:r w:rsidR="00E818C6" w:rsidRPr="000339DA">
        <w:rPr>
          <w:b w:val="0"/>
          <w:sz w:val="24"/>
        </w:rPr>
        <w:t xml:space="preserve"> deste a</w:t>
      </w:r>
      <w:r w:rsidR="002E25FB" w:rsidRPr="000339DA">
        <w:rPr>
          <w:b w:val="0"/>
          <w:sz w:val="24"/>
        </w:rPr>
        <w:t>nexo, que i</w:t>
      </w:r>
      <w:r w:rsidRPr="000339DA">
        <w:rPr>
          <w:b w:val="0"/>
          <w:sz w:val="24"/>
        </w:rPr>
        <w:t xml:space="preserve">nformará os custos incorridos, </w:t>
      </w:r>
      <w:r w:rsidR="002E25FB" w:rsidRPr="000339DA">
        <w:rPr>
          <w:b w:val="0"/>
          <w:sz w:val="24"/>
        </w:rPr>
        <w:t>e conterá os seguintes dados:</w:t>
      </w:r>
    </w:p>
    <w:p w:rsidR="005B1B69" w:rsidRPr="000339DA" w:rsidRDefault="005B1B69" w:rsidP="005B1B69">
      <w:pPr>
        <w:pStyle w:val="t3ftulon3fvel1negrito"/>
        <w:numPr>
          <w:ilvl w:val="2"/>
          <w:numId w:val="1"/>
        </w:numPr>
        <w:tabs>
          <w:tab w:val="clear" w:pos="1440"/>
        </w:tabs>
        <w:spacing w:before="120" w:after="120"/>
        <w:ind w:left="0" w:firstLine="0"/>
        <w:jc w:val="both"/>
        <w:rPr>
          <w:b w:val="0"/>
          <w:sz w:val="24"/>
          <w:szCs w:val="24"/>
        </w:rPr>
      </w:pPr>
      <w:r w:rsidRPr="000339DA">
        <w:rPr>
          <w:sz w:val="24"/>
          <w:szCs w:val="24"/>
        </w:rPr>
        <w:t xml:space="preserve"> </w:t>
      </w:r>
      <w:r w:rsidRPr="000339DA">
        <w:rPr>
          <w:sz w:val="24"/>
          <w:szCs w:val="24"/>
        </w:rPr>
        <w:tab/>
      </w:r>
      <w:r w:rsidR="002E25FB" w:rsidRPr="000339DA">
        <w:rPr>
          <w:sz w:val="24"/>
          <w:szCs w:val="24"/>
        </w:rPr>
        <w:t>MONTANTE "A"</w:t>
      </w:r>
    </w:p>
    <w:p w:rsidR="005B1B69" w:rsidRPr="000339DA" w:rsidRDefault="002E25FB" w:rsidP="005B1B69">
      <w:pPr>
        <w:pStyle w:val="t3ftulon3fvel1negrito"/>
        <w:numPr>
          <w:ilvl w:val="3"/>
          <w:numId w:val="1"/>
        </w:numPr>
        <w:spacing w:before="120" w:after="120"/>
        <w:ind w:left="0" w:firstLine="0"/>
        <w:jc w:val="both"/>
        <w:rPr>
          <w:b w:val="0"/>
          <w:sz w:val="24"/>
          <w:szCs w:val="24"/>
        </w:rPr>
      </w:pPr>
      <w:r w:rsidRPr="000339DA">
        <w:rPr>
          <w:color w:val="000000"/>
          <w:sz w:val="24"/>
        </w:rPr>
        <w:t xml:space="preserve">REMUNERAÇÃO – </w:t>
      </w:r>
      <w:r w:rsidRPr="000339DA">
        <w:rPr>
          <w:b w:val="0"/>
          <w:color w:val="000000"/>
          <w:sz w:val="24"/>
        </w:rPr>
        <w:t xml:space="preserve">Consignar os valores unitários de salários conforme indicado no </w:t>
      </w:r>
      <w:r w:rsidRPr="000339DA">
        <w:rPr>
          <w:b w:val="0"/>
          <w:color w:val="000000"/>
          <w:sz w:val="24"/>
          <w:u w:val="single"/>
        </w:rPr>
        <w:t xml:space="preserve">item </w:t>
      </w:r>
      <w:r w:rsidR="00D90877" w:rsidRPr="000339DA">
        <w:rPr>
          <w:b w:val="0"/>
          <w:color w:val="000000"/>
          <w:sz w:val="24"/>
          <w:u w:val="single"/>
        </w:rPr>
        <w:t>2.1</w:t>
      </w:r>
      <w:r w:rsidR="00D90877" w:rsidRPr="000339DA">
        <w:rPr>
          <w:b w:val="0"/>
          <w:color w:val="000000"/>
          <w:sz w:val="24"/>
        </w:rPr>
        <w:t xml:space="preserve"> do </w:t>
      </w:r>
      <w:r w:rsidR="00F163C8" w:rsidRPr="000339DA">
        <w:rPr>
          <w:b w:val="0"/>
          <w:color w:val="000000"/>
          <w:sz w:val="24"/>
        </w:rPr>
        <w:t>Anexo n. 2</w:t>
      </w:r>
      <w:r w:rsidRPr="000339DA">
        <w:rPr>
          <w:b w:val="0"/>
          <w:color w:val="000000"/>
          <w:sz w:val="24"/>
        </w:rPr>
        <w:t>, incluindo os adicionais previstos em lei, quando couber.</w:t>
      </w:r>
    </w:p>
    <w:p w:rsidR="00187AB7" w:rsidRPr="000339DA" w:rsidRDefault="002E25FB" w:rsidP="00187AB7">
      <w:pPr>
        <w:pStyle w:val="t3ftulon3fvel1negrito"/>
        <w:numPr>
          <w:ilvl w:val="3"/>
          <w:numId w:val="1"/>
        </w:numPr>
        <w:spacing w:before="120" w:after="120"/>
        <w:ind w:left="0" w:firstLine="0"/>
        <w:jc w:val="both"/>
        <w:rPr>
          <w:b w:val="0"/>
          <w:sz w:val="24"/>
          <w:szCs w:val="24"/>
        </w:rPr>
      </w:pPr>
      <w:r w:rsidRPr="000339DA">
        <w:rPr>
          <w:color w:val="000000"/>
          <w:sz w:val="24"/>
        </w:rPr>
        <w:lastRenderedPageBreak/>
        <w:t xml:space="preserve">ENCARGOS SOCIAIS – </w:t>
      </w:r>
      <w:r w:rsidRPr="000339DA">
        <w:rPr>
          <w:b w:val="0"/>
          <w:color w:val="000000"/>
          <w:sz w:val="24"/>
        </w:rPr>
        <w:t xml:space="preserve">Apresentar, em separado, planilha detalhada, discriminando os componentes dos encargos sociais e respectivos percentuais, bem como o percentual total e </w:t>
      </w:r>
      <w:r w:rsidR="005B1B69" w:rsidRPr="000339DA">
        <w:rPr>
          <w:b w:val="0"/>
          <w:color w:val="000000"/>
          <w:sz w:val="24"/>
        </w:rPr>
        <w:t xml:space="preserve">os </w:t>
      </w:r>
      <w:r w:rsidRPr="000339DA">
        <w:rPr>
          <w:b w:val="0"/>
          <w:color w:val="000000"/>
          <w:sz w:val="24"/>
        </w:rPr>
        <w:t xml:space="preserve">valores resultantes. Nesse item não deverão ser incluídos os encargos relativos ao provisionamento das despesas com 13º salário, pois essas despesas serão pagas em conformidade com o disposto no </w:t>
      </w:r>
      <w:r w:rsidR="00D90877" w:rsidRPr="000339DA">
        <w:rPr>
          <w:b w:val="0"/>
          <w:color w:val="000000"/>
          <w:sz w:val="24"/>
          <w:u w:val="single"/>
        </w:rPr>
        <w:t>Título 8</w:t>
      </w:r>
      <w:r w:rsidR="00D90877" w:rsidRPr="000339DA">
        <w:rPr>
          <w:b w:val="0"/>
          <w:color w:val="000000"/>
          <w:sz w:val="24"/>
        </w:rPr>
        <w:t xml:space="preserve"> do </w:t>
      </w:r>
      <w:r w:rsidR="00F163C8" w:rsidRPr="000339DA">
        <w:rPr>
          <w:b w:val="0"/>
          <w:color w:val="000000"/>
          <w:sz w:val="24"/>
        </w:rPr>
        <w:t>Anexo n. 2</w:t>
      </w:r>
      <w:r w:rsidRPr="000339DA">
        <w:rPr>
          <w:b w:val="0"/>
          <w:color w:val="000000"/>
          <w:sz w:val="24"/>
        </w:rPr>
        <w:t xml:space="preserve">. </w:t>
      </w:r>
      <w:r w:rsidR="00187AB7" w:rsidRPr="000339DA">
        <w:rPr>
          <w:b w:val="0"/>
          <w:color w:val="000000"/>
          <w:sz w:val="24"/>
        </w:rPr>
        <w:t>O percentual referente a encargos sociais deverá ser claramente indicado na proposta, podendo o Pregoeiro solicitar justificativa para os percentuais unitários e/ou total apresentados.</w:t>
      </w:r>
    </w:p>
    <w:p w:rsidR="00F07B34" w:rsidRPr="000339DA" w:rsidRDefault="00F07B34" w:rsidP="00F07B34">
      <w:pPr>
        <w:pStyle w:val="t3ftulon3fvel1negrito"/>
        <w:numPr>
          <w:ilvl w:val="4"/>
          <w:numId w:val="1"/>
        </w:numPr>
        <w:tabs>
          <w:tab w:val="clear" w:pos="2520"/>
        </w:tabs>
        <w:spacing w:before="120" w:after="120"/>
        <w:ind w:left="0" w:firstLine="0"/>
        <w:jc w:val="both"/>
        <w:rPr>
          <w:b w:val="0"/>
          <w:sz w:val="24"/>
          <w:szCs w:val="24"/>
        </w:rPr>
      </w:pPr>
      <w:r w:rsidRPr="000339DA">
        <w:rPr>
          <w:b w:val="0"/>
          <w:sz w:val="24"/>
          <w:szCs w:val="24"/>
        </w:rPr>
        <w:t xml:space="preserve">A Câmara dos Deputados </w:t>
      </w:r>
      <w:r w:rsidRPr="000339DA">
        <w:rPr>
          <w:b w:val="0"/>
          <w:sz w:val="24"/>
          <w:szCs w:val="24"/>
          <w:u w:val="single"/>
        </w:rPr>
        <w:t>não se vincula</w:t>
      </w:r>
      <w:r w:rsidRPr="000339DA">
        <w:rPr>
          <w:b w:val="0"/>
          <w:sz w:val="24"/>
          <w:szCs w:val="24"/>
        </w:rPr>
        <w:t xml:space="preserve"> às disposições contidas em Acordos e Convenções Coletivas que </w:t>
      </w:r>
      <w:r w:rsidRPr="000339DA">
        <w:rPr>
          <w:b w:val="0"/>
          <w:sz w:val="24"/>
          <w:szCs w:val="24"/>
          <w:u w:val="single"/>
        </w:rPr>
        <w:t>não tratem</w:t>
      </w:r>
      <w:r w:rsidRPr="000339DA">
        <w:rPr>
          <w:b w:val="0"/>
          <w:sz w:val="24"/>
          <w:szCs w:val="24"/>
        </w:rPr>
        <w:t xml:space="preserve"> de </w:t>
      </w:r>
      <w:r w:rsidRPr="000339DA">
        <w:rPr>
          <w:b w:val="0"/>
          <w:sz w:val="24"/>
          <w:szCs w:val="24"/>
          <w:u w:val="single"/>
        </w:rPr>
        <w:t>matéria trabalhista</w:t>
      </w:r>
      <w:r w:rsidRPr="000339DA">
        <w:rPr>
          <w:b w:val="0"/>
          <w:sz w:val="24"/>
          <w:szCs w:val="24"/>
        </w:rPr>
        <w:t xml:space="preserve">, tais como as que estabeleçam valores ou índices obrigatórios de </w:t>
      </w:r>
      <w:r w:rsidRPr="000339DA">
        <w:rPr>
          <w:b w:val="0"/>
          <w:sz w:val="24"/>
          <w:szCs w:val="24"/>
          <w:u w:val="single"/>
        </w:rPr>
        <w:t>encargos sociais ou previdenciários</w:t>
      </w:r>
      <w:r w:rsidRPr="000339DA">
        <w:rPr>
          <w:b w:val="0"/>
          <w:sz w:val="24"/>
          <w:szCs w:val="24"/>
        </w:rPr>
        <w:t>, bem como de preços para os insumos relacionados ao exercício da atividade.</w:t>
      </w:r>
    </w:p>
    <w:p w:rsidR="005B1B69" w:rsidRPr="000339DA" w:rsidRDefault="002E25FB" w:rsidP="005B1B69">
      <w:pPr>
        <w:pStyle w:val="t3ftulon3fvel1negrito"/>
        <w:numPr>
          <w:ilvl w:val="4"/>
          <w:numId w:val="1"/>
        </w:numPr>
        <w:tabs>
          <w:tab w:val="clear" w:pos="2520"/>
        </w:tabs>
        <w:spacing w:before="120" w:after="120"/>
        <w:ind w:left="0" w:firstLine="0"/>
        <w:jc w:val="both"/>
        <w:rPr>
          <w:b w:val="0"/>
          <w:sz w:val="24"/>
          <w:szCs w:val="24"/>
        </w:rPr>
      </w:pPr>
      <w:r w:rsidRPr="000339DA">
        <w:rPr>
          <w:sz w:val="24"/>
        </w:rPr>
        <w:t xml:space="preserve"> SAT - </w:t>
      </w:r>
      <w:r w:rsidRPr="000339DA">
        <w:rPr>
          <w:b w:val="0"/>
          <w:sz w:val="24"/>
        </w:rPr>
        <w:t xml:space="preserve">A Câmara dos Deputados adotou, </w:t>
      </w:r>
      <w:r w:rsidRPr="000339DA">
        <w:rPr>
          <w:b w:val="0"/>
          <w:sz w:val="24"/>
          <w:u w:val="single"/>
        </w:rPr>
        <w:t>para fins orçamentários</w:t>
      </w:r>
      <w:r w:rsidRPr="000339DA">
        <w:rPr>
          <w:b w:val="0"/>
          <w:sz w:val="24"/>
        </w:rPr>
        <w:t xml:space="preserve">, a alíquota de </w:t>
      </w:r>
      <w:r w:rsidR="00140373" w:rsidRPr="000339DA">
        <w:rPr>
          <w:b w:val="0"/>
          <w:sz w:val="24"/>
        </w:rPr>
        <w:t>3</w:t>
      </w:r>
      <w:r w:rsidRPr="000339DA">
        <w:rPr>
          <w:b w:val="0"/>
          <w:sz w:val="24"/>
        </w:rPr>
        <w:t>% (</w:t>
      </w:r>
      <w:r w:rsidR="00140373" w:rsidRPr="000339DA">
        <w:rPr>
          <w:b w:val="0"/>
          <w:sz w:val="24"/>
        </w:rPr>
        <w:t>três</w:t>
      </w:r>
      <w:r w:rsidRPr="000339DA">
        <w:rPr>
          <w:b w:val="0"/>
          <w:sz w:val="24"/>
        </w:rPr>
        <w:t xml:space="preserve"> por cento) para o Seguro de Acidente de Trabalho </w:t>
      </w:r>
      <w:r w:rsidR="00EA5E99" w:rsidRPr="000339DA">
        <w:rPr>
          <w:b w:val="0"/>
          <w:sz w:val="24"/>
        </w:rPr>
        <w:t>(</w:t>
      </w:r>
      <w:r w:rsidRPr="000339DA">
        <w:rPr>
          <w:b w:val="0"/>
          <w:sz w:val="24"/>
        </w:rPr>
        <w:t>SAT</w:t>
      </w:r>
      <w:r w:rsidR="00EA5E99" w:rsidRPr="000339DA">
        <w:rPr>
          <w:b w:val="0"/>
          <w:sz w:val="24"/>
        </w:rPr>
        <w:t>)</w:t>
      </w:r>
      <w:r w:rsidRPr="000339DA">
        <w:rPr>
          <w:b w:val="0"/>
          <w:sz w:val="24"/>
        </w:rPr>
        <w:t xml:space="preserve">. </w:t>
      </w:r>
    </w:p>
    <w:p w:rsidR="005B1B69" w:rsidRPr="000339DA" w:rsidRDefault="002E25FB" w:rsidP="005B1B69">
      <w:pPr>
        <w:pStyle w:val="t3ftulon3fvel1negrito"/>
        <w:numPr>
          <w:ilvl w:val="5"/>
          <w:numId w:val="1"/>
        </w:numPr>
        <w:tabs>
          <w:tab w:val="clear" w:pos="2880"/>
        </w:tabs>
        <w:spacing w:before="120" w:after="120"/>
        <w:ind w:left="0" w:firstLine="0"/>
        <w:jc w:val="both"/>
        <w:rPr>
          <w:b w:val="0"/>
          <w:sz w:val="24"/>
          <w:szCs w:val="24"/>
        </w:rPr>
      </w:pPr>
      <w:r w:rsidRPr="000339DA">
        <w:rPr>
          <w:b w:val="0"/>
          <w:sz w:val="24"/>
        </w:rPr>
        <w:t>Ao elaborar sua proposta, cada licitante deverá cotar a alíquota para o SAT de acordo com o grau de risco desenvolvido pela empresa, individualizada pelo seu CNPJ, ou pelo grau de risco da atividade preponderante quando houver apena</w:t>
      </w:r>
      <w:r w:rsidR="005B1B69" w:rsidRPr="000339DA">
        <w:rPr>
          <w:b w:val="0"/>
          <w:sz w:val="24"/>
        </w:rPr>
        <w:t>s um registro, em obediência à S</w:t>
      </w:r>
      <w:r w:rsidRPr="000339DA">
        <w:rPr>
          <w:b w:val="0"/>
          <w:sz w:val="24"/>
        </w:rPr>
        <w:t>úmula n. 351 do Superior Tribunal de Justiça.</w:t>
      </w:r>
    </w:p>
    <w:p w:rsidR="005B1B69" w:rsidRPr="000339DA" w:rsidRDefault="002E25FB" w:rsidP="005B1B69">
      <w:pPr>
        <w:pStyle w:val="t3ftulon3fvel1negrito"/>
        <w:numPr>
          <w:ilvl w:val="5"/>
          <w:numId w:val="1"/>
        </w:numPr>
        <w:tabs>
          <w:tab w:val="clear" w:pos="2880"/>
        </w:tabs>
        <w:spacing w:before="120" w:after="120"/>
        <w:ind w:left="0" w:firstLine="0"/>
        <w:jc w:val="both"/>
        <w:rPr>
          <w:b w:val="0"/>
          <w:sz w:val="24"/>
          <w:szCs w:val="24"/>
        </w:rPr>
      </w:pPr>
      <w:r w:rsidRPr="000339DA">
        <w:rPr>
          <w:b w:val="0"/>
          <w:color w:val="000000"/>
          <w:sz w:val="24"/>
        </w:rPr>
        <w:t xml:space="preserve">O SAT a ser cotado deve resultar da aplicação do </w:t>
      </w:r>
      <w:r w:rsidRPr="000339DA">
        <w:rPr>
          <w:b w:val="0"/>
          <w:sz w:val="24"/>
        </w:rPr>
        <w:t xml:space="preserve">Fator Acidentário de Prevenção </w:t>
      </w:r>
      <w:r w:rsidR="00EA5E99" w:rsidRPr="000339DA">
        <w:rPr>
          <w:b w:val="0"/>
          <w:sz w:val="24"/>
        </w:rPr>
        <w:t>(</w:t>
      </w:r>
      <w:r w:rsidRPr="000339DA">
        <w:rPr>
          <w:b w:val="0"/>
          <w:sz w:val="24"/>
        </w:rPr>
        <w:t>FAP</w:t>
      </w:r>
      <w:r w:rsidR="00EA5E99" w:rsidRPr="000339DA">
        <w:rPr>
          <w:b w:val="0"/>
          <w:sz w:val="24"/>
        </w:rPr>
        <w:t>)</w:t>
      </w:r>
      <w:r w:rsidRPr="000339DA">
        <w:rPr>
          <w:b w:val="0"/>
          <w:sz w:val="24"/>
        </w:rPr>
        <w:t xml:space="preserve"> à alíquota definida no Anexo n. V do Decreto 3.048/99 atualizado. </w:t>
      </w:r>
    </w:p>
    <w:p w:rsidR="005B1B69" w:rsidRPr="000339DA" w:rsidRDefault="002E25FB" w:rsidP="005B1B69">
      <w:pPr>
        <w:pStyle w:val="t3ftulon3fvel1negrito"/>
        <w:numPr>
          <w:ilvl w:val="5"/>
          <w:numId w:val="1"/>
        </w:numPr>
        <w:tabs>
          <w:tab w:val="clear" w:pos="2880"/>
        </w:tabs>
        <w:spacing w:before="120" w:after="120"/>
        <w:ind w:left="0" w:firstLine="0"/>
        <w:jc w:val="both"/>
        <w:rPr>
          <w:b w:val="0"/>
          <w:sz w:val="24"/>
          <w:szCs w:val="24"/>
        </w:rPr>
      </w:pPr>
      <w:r w:rsidRPr="000339DA">
        <w:rPr>
          <w:b w:val="0"/>
          <w:color w:val="000000"/>
          <w:sz w:val="24"/>
        </w:rPr>
        <w:t xml:space="preserve">A licitante deverá apresentar, juntamente com a proposta, documento emitido pelo Ministério da Previdência Social que comprove o valor do FAP aplicado para cálculo do SAT.  </w:t>
      </w:r>
    </w:p>
    <w:p w:rsidR="005B1B69" w:rsidRPr="000339DA" w:rsidRDefault="005B1B69" w:rsidP="005B1B69">
      <w:pPr>
        <w:pStyle w:val="t3ftulon3fvel1negrito"/>
        <w:numPr>
          <w:ilvl w:val="2"/>
          <w:numId w:val="1"/>
        </w:numPr>
        <w:tabs>
          <w:tab w:val="clear" w:pos="1440"/>
        </w:tabs>
        <w:spacing w:before="120" w:after="120"/>
        <w:ind w:left="0" w:firstLine="0"/>
        <w:jc w:val="both"/>
        <w:rPr>
          <w:b w:val="0"/>
          <w:sz w:val="24"/>
          <w:szCs w:val="24"/>
        </w:rPr>
      </w:pPr>
      <w:r w:rsidRPr="000339DA">
        <w:rPr>
          <w:sz w:val="24"/>
        </w:rPr>
        <w:t xml:space="preserve"> </w:t>
      </w:r>
      <w:r w:rsidRPr="000339DA">
        <w:rPr>
          <w:sz w:val="24"/>
        </w:rPr>
        <w:tab/>
      </w:r>
      <w:r w:rsidR="002E25FB" w:rsidRPr="000339DA">
        <w:rPr>
          <w:sz w:val="24"/>
        </w:rPr>
        <w:t>MONTANTE "B"</w:t>
      </w:r>
    </w:p>
    <w:p w:rsidR="005B1B69" w:rsidRPr="000339DA" w:rsidRDefault="005B1B69" w:rsidP="005B1B69">
      <w:pPr>
        <w:pStyle w:val="t3ftulon3fvel1negrito"/>
        <w:numPr>
          <w:ilvl w:val="3"/>
          <w:numId w:val="1"/>
        </w:numPr>
        <w:tabs>
          <w:tab w:val="clear" w:pos="1800"/>
        </w:tabs>
        <w:spacing w:before="120" w:after="120"/>
        <w:ind w:left="0" w:firstLine="0"/>
        <w:jc w:val="both"/>
        <w:rPr>
          <w:b w:val="0"/>
          <w:sz w:val="24"/>
          <w:szCs w:val="24"/>
        </w:rPr>
      </w:pPr>
      <w:r w:rsidRPr="000339DA">
        <w:rPr>
          <w:color w:val="000000"/>
          <w:sz w:val="24"/>
        </w:rPr>
        <w:t>GRUPO 1 - (custos</w:t>
      </w:r>
      <w:r w:rsidR="00E94C4C" w:rsidRPr="000339DA">
        <w:rPr>
          <w:color w:val="000000"/>
          <w:sz w:val="24"/>
        </w:rPr>
        <w:t xml:space="preserve"> adicionais</w:t>
      </w:r>
      <w:r w:rsidRPr="000339DA">
        <w:rPr>
          <w:color w:val="000000"/>
          <w:sz w:val="24"/>
        </w:rPr>
        <w:t>)</w:t>
      </w:r>
    </w:p>
    <w:p w:rsidR="005B1B69" w:rsidRPr="000339DA" w:rsidRDefault="005B1B69" w:rsidP="005B1B69">
      <w:pPr>
        <w:ind w:left="709" w:hanging="283"/>
        <w:jc w:val="both"/>
        <w:rPr>
          <w:rFonts w:ascii="Arial" w:hAnsi="Arial"/>
          <w:sz w:val="24"/>
        </w:rPr>
      </w:pPr>
      <w:r w:rsidRPr="000339DA">
        <w:rPr>
          <w:rFonts w:ascii="Arial" w:hAnsi="Arial"/>
          <w:b/>
          <w:color w:val="000000"/>
          <w:sz w:val="24"/>
        </w:rPr>
        <w:t xml:space="preserve">a. </w:t>
      </w:r>
      <w:r w:rsidRPr="000339DA">
        <w:rPr>
          <w:rFonts w:ascii="Arial" w:hAnsi="Arial"/>
          <w:b/>
          <w:color w:val="000000"/>
          <w:sz w:val="24"/>
        </w:rPr>
        <w:tab/>
      </w:r>
      <w:r w:rsidRPr="000339DA">
        <w:rPr>
          <w:rFonts w:ascii="Arial" w:hAnsi="Arial"/>
          <w:color w:val="000000"/>
          <w:sz w:val="24"/>
        </w:rPr>
        <w:t>A licitante indicará cada item</w:t>
      </w:r>
      <w:r w:rsidRPr="000339DA">
        <w:rPr>
          <w:rFonts w:ascii="Arial" w:hAnsi="Arial"/>
          <w:b/>
          <w:color w:val="000000"/>
          <w:sz w:val="24"/>
        </w:rPr>
        <w:t xml:space="preserve"> </w:t>
      </w:r>
      <w:r w:rsidRPr="000339DA">
        <w:rPr>
          <w:rFonts w:ascii="Arial" w:hAnsi="Arial"/>
          <w:color w:val="000000"/>
          <w:sz w:val="24"/>
        </w:rPr>
        <w:t>de formação de custo que compõe este grupo: auxílio-alimentação, auxílio-transporte, uniformes, equipamentos</w:t>
      </w:r>
      <w:r w:rsidR="00A650B9" w:rsidRPr="000339DA">
        <w:rPr>
          <w:rFonts w:ascii="Arial" w:hAnsi="Arial"/>
          <w:color w:val="000000"/>
          <w:sz w:val="24"/>
        </w:rPr>
        <w:t>, ferramentas</w:t>
      </w:r>
      <w:r w:rsidRPr="000339DA">
        <w:rPr>
          <w:rFonts w:ascii="Arial" w:hAnsi="Arial"/>
          <w:color w:val="000000"/>
          <w:sz w:val="24"/>
        </w:rPr>
        <w:t xml:space="preserve"> e outros itens necessários ao atendimento das disposições do Edital.</w:t>
      </w:r>
    </w:p>
    <w:p w:rsidR="005B1B69" w:rsidRPr="000339DA" w:rsidRDefault="005B1B69" w:rsidP="005B1B69">
      <w:pPr>
        <w:ind w:left="709" w:hanging="283"/>
        <w:jc w:val="both"/>
        <w:rPr>
          <w:rFonts w:ascii="Arial" w:hAnsi="Arial"/>
          <w:sz w:val="24"/>
        </w:rPr>
      </w:pPr>
      <w:r w:rsidRPr="000339DA">
        <w:rPr>
          <w:rFonts w:ascii="Arial" w:hAnsi="Arial"/>
          <w:b/>
          <w:color w:val="000000"/>
          <w:sz w:val="24"/>
        </w:rPr>
        <w:t>b.</w:t>
      </w:r>
      <w:r w:rsidRPr="000339DA">
        <w:rPr>
          <w:rFonts w:ascii="Arial" w:hAnsi="Arial"/>
          <w:b/>
          <w:color w:val="000000"/>
          <w:sz w:val="24"/>
        </w:rPr>
        <w:tab/>
      </w:r>
      <w:r w:rsidRPr="000339DA">
        <w:rPr>
          <w:rFonts w:ascii="Arial" w:hAnsi="Arial"/>
          <w:color w:val="000000"/>
          <w:sz w:val="24"/>
        </w:rPr>
        <w:t>É vedado à licitante incluir no montante referente ao auxílio-alimentação qualquer taxa que venha a ser cobrada pelas administradoras.</w:t>
      </w:r>
    </w:p>
    <w:p w:rsidR="005B1B69" w:rsidRPr="000339DA" w:rsidRDefault="005B1B69" w:rsidP="002D2C1C">
      <w:pPr>
        <w:numPr>
          <w:ilvl w:val="0"/>
          <w:numId w:val="15"/>
        </w:numPr>
        <w:tabs>
          <w:tab w:val="clear" w:pos="2696"/>
        </w:tabs>
        <w:ind w:left="709" w:hanging="283"/>
        <w:jc w:val="both"/>
        <w:rPr>
          <w:rFonts w:ascii="Arial" w:hAnsi="Arial"/>
          <w:sz w:val="24"/>
        </w:rPr>
      </w:pPr>
      <w:r w:rsidRPr="000339DA">
        <w:rPr>
          <w:rFonts w:ascii="Arial" w:hAnsi="Arial"/>
          <w:color w:val="000000"/>
          <w:sz w:val="24"/>
        </w:rPr>
        <w:t>Em relação aos auxílio-transporte</w:t>
      </w:r>
      <w:r w:rsidR="00A650B9" w:rsidRPr="000339DA">
        <w:rPr>
          <w:rFonts w:ascii="Arial" w:hAnsi="Arial"/>
          <w:color w:val="000000"/>
          <w:sz w:val="24"/>
        </w:rPr>
        <w:t xml:space="preserve">, uniformes, </w:t>
      </w:r>
      <w:r w:rsidRPr="000339DA">
        <w:rPr>
          <w:rFonts w:ascii="Arial" w:hAnsi="Arial"/>
          <w:color w:val="000000"/>
          <w:sz w:val="24"/>
        </w:rPr>
        <w:t>equipamentos</w:t>
      </w:r>
      <w:r w:rsidR="00A650B9" w:rsidRPr="000339DA">
        <w:rPr>
          <w:rFonts w:ascii="Arial" w:hAnsi="Arial"/>
          <w:color w:val="000000"/>
          <w:sz w:val="24"/>
        </w:rPr>
        <w:t xml:space="preserve"> e ferramentas</w:t>
      </w:r>
      <w:r w:rsidRPr="000339DA">
        <w:rPr>
          <w:rFonts w:ascii="Arial" w:hAnsi="Arial"/>
          <w:color w:val="000000"/>
          <w:sz w:val="24"/>
        </w:rPr>
        <w:t xml:space="preserve">, a licitante deve apresentar </w:t>
      </w:r>
      <w:r w:rsidRPr="000339DA">
        <w:rPr>
          <w:rFonts w:ascii="Arial" w:hAnsi="Arial"/>
          <w:b/>
          <w:color w:val="000000"/>
          <w:sz w:val="24"/>
          <w:u w:val="single"/>
        </w:rPr>
        <w:t>em separado</w:t>
      </w:r>
      <w:r w:rsidRPr="000339DA">
        <w:rPr>
          <w:rFonts w:ascii="Arial" w:hAnsi="Arial"/>
          <w:color w:val="000000"/>
          <w:sz w:val="24"/>
        </w:rPr>
        <w:t>, a especificação dos custos de cada componente.</w:t>
      </w:r>
    </w:p>
    <w:p w:rsidR="005B1B69" w:rsidRPr="000339DA" w:rsidRDefault="005B1B69" w:rsidP="002D2C1C">
      <w:pPr>
        <w:numPr>
          <w:ilvl w:val="0"/>
          <w:numId w:val="15"/>
        </w:numPr>
        <w:tabs>
          <w:tab w:val="clear" w:pos="2696"/>
        </w:tabs>
        <w:ind w:left="709" w:hanging="283"/>
        <w:jc w:val="both"/>
        <w:rPr>
          <w:rFonts w:ascii="Arial" w:hAnsi="Arial"/>
          <w:color w:val="000000"/>
          <w:sz w:val="24"/>
        </w:rPr>
      </w:pPr>
      <w:r w:rsidRPr="000339DA">
        <w:rPr>
          <w:rFonts w:ascii="Arial" w:hAnsi="Arial"/>
          <w:color w:val="000000"/>
          <w:sz w:val="24"/>
        </w:rPr>
        <w:t>Idêntico procedimento deve ser adotado em relação a qualquer outro componente de custos deste grupo.</w:t>
      </w:r>
    </w:p>
    <w:p w:rsidR="005B1B69" w:rsidRPr="000339DA" w:rsidRDefault="005B1B69" w:rsidP="002D2C1C">
      <w:pPr>
        <w:numPr>
          <w:ilvl w:val="0"/>
          <w:numId w:val="15"/>
        </w:numPr>
        <w:tabs>
          <w:tab w:val="clear" w:pos="2696"/>
        </w:tabs>
        <w:ind w:left="709" w:hanging="283"/>
        <w:jc w:val="both"/>
        <w:rPr>
          <w:rFonts w:ascii="Arial" w:hAnsi="Arial"/>
          <w:b/>
          <w:sz w:val="24"/>
        </w:rPr>
      </w:pPr>
      <w:r w:rsidRPr="000339DA">
        <w:rPr>
          <w:rFonts w:ascii="Arial" w:hAnsi="Arial"/>
          <w:color w:val="000000"/>
          <w:sz w:val="24"/>
        </w:rPr>
        <w:t>Dentro deste grupo, é da responsabilidade da licitante fazer constar os custos decorrentes de Convenção Coletiva</w:t>
      </w:r>
      <w:r w:rsidR="00835B5A" w:rsidRPr="000339DA">
        <w:rPr>
          <w:rFonts w:ascii="Arial" w:hAnsi="Arial"/>
          <w:color w:val="000000"/>
          <w:sz w:val="24"/>
        </w:rPr>
        <w:t xml:space="preserve"> que lhe vincule</w:t>
      </w:r>
      <w:r w:rsidRPr="000339DA">
        <w:rPr>
          <w:rFonts w:ascii="Arial" w:hAnsi="Arial"/>
          <w:color w:val="000000"/>
          <w:sz w:val="24"/>
        </w:rPr>
        <w:t>.</w:t>
      </w:r>
    </w:p>
    <w:p w:rsidR="005B1B69" w:rsidRPr="000339DA" w:rsidRDefault="005B1B69" w:rsidP="002D2C1C">
      <w:pPr>
        <w:numPr>
          <w:ilvl w:val="0"/>
          <w:numId w:val="15"/>
        </w:numPr>
        <w:tabs>
          <w:tab w:val="clear" w:pos="2696"/>
        </w:tabs>
        <w:ind w:left="709" w:hanging="283"/>
        <w:jc w:val="both"/>
        <w:rPr>
          <w:rFonts w:ascii="Arial" w:hAnsi="Arial" w:cs="Arial"/>
          <w:b/>
          <w:sz w:val="24"/>
          <w:szCs w:val="24"/>
        </w:rPr>
      </w:pPr>
      <w:r w:rsidRPr="000339DA">
        <w:rPr>
          <w:rFonts w:ascii="Arial" w:hAnsi="Arial" w:cs="Arial"/>
          <w:sz w:val="24"/>
          <w:szCs w:val="24"/>
        </w:rPr>
        <w:t xml:space="preserve">As licitantes estarão obrigadas a comprovar a exequibilidade de suas propostas quando qualquer dos grupos de custo referentes a  </w:t>
      </w:r>
      <w:r w:rsidRPr="000339DA">
        <w:rPr>
          <w:rFonts w:ascii="Arial" w:hAnsi="Arial" w:cs="Arial"/>
          <w:b/>
          <w:sz w:val="24"/>
          <w:szCs w:val="24"/>
          <w:u w:val="single"/>
        </w:rPr>
        <w:t>Uniformes</w:t>
      </w:r>
      <w:r w:rsidRPr="000339DA">
        <w:rPr>
          <w:rFonts w:ascii="Arial" w:hAnsi="Arial" w:cs="Arial"/>
          <w:b/>
          <w:sz w:val="24"/>
          <w:szCs w:val="24"/>
        </w:rPr>
        <w:t xml:space="preserve">, </w:t>
      </w:r>
      <w:r w:rsidRPr="000339DA">
        <w:rPr>
          <w:rFonts w:ascii="Arial" w:hAnsi="Arial" w:cs="Arial"/>
          <w:b/>
          <w:sz w:val="24"/>
          <w:szCs w:val="24"/>
          <w:u w:val="single"/>
        </w:rPr>
        <w:t>Equipamentos de Segurança do Trabalho (EPI)</w:t>
      </w:r>
      <w:r w:rsidR="00A650B9" w:rsidRPr="000339DA">
        <w:rPr>
          <w:rFonts w:ascii="Arial" w:hAnsi="Arial" w:cs="Arial"/>
          <w:b/>
          <w:sz w:val="24"/>
          <w:szCs w:val="24"/>
          <w:u w:val="single"/>
        </w:rPr>
        <w:t xml:space="preserve">, </w:t>
      </w:r>
      <w:r w:rsidRPr="000339DA">
        <w:rPr>
          <w:rFonts w:ascii="Arial" w:hAnsi="Arial" w:cs="Arial"/>
          <w:b/>
          <w:sz w:val="24"/>
          <w:szCs w:val="24"/>
          <w:u w:val="single"/>
        </w:rPr>
        <w:t>Ferramentas</w:t>
      </w:r>
      <w:r w:rsidR="00CC0516" w:rsidRPr="000339DA">
        <w:rPr>
          <w:rFonts w:ascii="Arial" w:hAnsi="Arial"/>
          <w:b/>
          <w:sz w:val="24"/>
          <w:u w:val="single"/>
        </w:rPr>
        <w:t xml:space="preserve"> </w:t>
      </w:r>
      <w:r w:rsidR="00CC0516" w:rsidRPr="000339DA">
        <w:rPr>
          <w:rFonts w:ascii="Arial" w:hAnsi="Arial" w:cs="Arial"/>
          <w:b/>
          <w:sz w:val="24"/>
          <w:szCs w:val="24"/>
          <w:u w:val="single"/>
        </w:rPr>
        <w:t>ou Sistema de Registro Eletrônico de Ponto</w:t>
      </w:r>
      <w:r w:rsidRPr="000339DA">
        <w:rPr>
          <w:rFonts w:ascii="Arial" w:hAnsi="Arial" w:cs="Arial"/>
          <w:b/>
          <w:sz w:val="24"/>
          <w:szCs w:val="24"/>
        </w:rPr>
        <w:t xml:space="preserve"> apresentar montantes inferiores a 70% (setenta por cento) dos valores </w:t>
      </w:r>
      <w:r w:rsidR="00A650B9" w:rsidRPr="000339DA">
        <w:rPr>
          <w:rFonts w:ascii="Arial" w:hAnsi="Arial" w:cs="Arial"/>
          <w:b/>
          <w:sz w:val="24"/>
          <w:szCs w:val="24"/>
        </w:rPr>
        <w:t>constantes d</w:t>
      </w:r>
      <w:r w:rsidRPr="000339DA">
        <w:rPr>
          <w:rFonts w:ascii="Arial" w:hAnsi="Arial" w:cs="Arial"/>
          <w:b/>
          <w:sz w:val="24"/>
          <w:szCs w:val="24"/>
        </w:rPr>
        <w:t xml:space="preserve">o orçamento </w:t>
      </w:r>
      <w:r w:rsidR="00A650B9" w:rsidRPr="000339DA">
        <w:rPr>
          <w:rFonts w:ascii="Arial" w:hAnsi="Arial" w:cs="Arial"/>
          <w:b/>
          <w:sz w:val="24"/>
          <w:szCs w:val="24"/>
        </w:rPr>
        <w:t xml:space="preserve">estimado </w:t>
      </w:r>
      <w:r w:rsidRPr="000339DA">
        <w:rPr>
          <w:rFonts w:ascii="Arial" w:hAnsi="Arial" w:cs="Arial"/>
          <w:b/>
          <w:sz w:val="24"/>
          <w:szCs w:val="24"/>
        </w:rPr>
        <w:t>d</w:t>
      </w:r>
      <w:r w:rsidR="00A650B9" w:rsidRPr="000339DA">
        <w:rPr>
          <w:rFonts w:ascii="Arial" w:hAnsi="Arial" w:cs="Arial"/>
          <w:b/>
          <w:sz w:val="24"/>
          <w:szCs w:val="24"/>
        </w:rPr>
        <w:t>este Edital.</w:t>
      </w:r>
      <w:r w:rsidRPr="000339DA">
        <w:rPr>
          <w:rFonts w:ascii="Arial" w:hAnsi="Arial" w:cs="Arial"/>
          <w:b/>
          <w:sz w:val="24"/>
          <w:szCs w:val="24"/>
        </w:rPr>
        <w:t xml:space="preserve"> </w:t>
      </w:r>
      <w:r w:rsidRPr="000339DA">
        <w:rPr>
          <w:rFonts w:ascii="Arial" w:hAnsi="Arial" w:cs="Arial"/>
          <w:sz w:val="24"/>
          <w:szCs w:val="24"/>
        </w:rPr>
        <w:t>(</w:t>
      </w:r>
      <w:r w:rsidR="00CC0516" w:rsidRPr="000339DA">
        <w:rPr>
          <w:rFonts w:ascii="Arial" w:hAnsi="Arial" w:cs="Arial"/>
          <w:sz w:val="24"/>
          <w:szCs w:val="24"/>
        </w:rPr>
        <w:t>itens 02.00.00, 05.00.00, 06.00.00 e 07.00.00 do Anexo n. 6, respectivamente</w:t>
      </w:r>
      <w:r w:rsidRPr="000339DA">
        <w:rPr>
          <w:rFonts w:ascii="Arial" w:hAnsi="Arial" w:cs="Arial"/>
          <w:sz w:val="24"/>
          <w:szCs w:val="24"/>
        </w:rPr>
        <w:t>).</w:t>
      </w:r>
    </w:p>
    <w:p w:rsidR="00901055" w:rsidRPr="000339DA" w:rsidRDefault="002E25FB" w:rsidP="00901055">
      <w:pPr>
        <w:pStyle w:val="t3ftulon3fvel1negrito"/>
        <w:numPr>
          <w:ilvl w:val="3"/>
          <w:numId w:val="1"/>
        </w:numPr>
        <w:tabs>
          <w:tab w:val="clear" w:pos="1800"/>
        </w:tabs>
        <w:spacing w:before="120" w:after="120"/>
        <w:ind w:left="0" w:firstLine="0"/>
        <w:jc w:val="both"/>
        <w:rPr>
          <w:b w:val="0"/>
          <w:sz w:val="24"/>
          <w:szCs w:val="24"/>
        </w:rPr>
      </w:pPr>
      <w:r w:rsidRPr="000339DA">
        <w:rPr>
          <w:color w:val="000000"/>
          <w:sz w:val="24"/>
        </w:rPr>
        <w:lastRenderedPageBreak/>
        <w:t xml:space="preserve">GRUPO 2 </w:t>
      </w:r>
      <w:r w:rsidRPr="000339DA">
        <w:rPr>
          <w:b w:val="0"/>
          <w:color w:val="000000"/>
          <w:sz w:val="24"/>
        </w:rPr>
        <w:t xml:space="preserve">(Taxa de Administração): </w:t>
      </w:r>
      <w:r w:rsidRPr="000339DA">
        <w:rPr>
          <w:b w:val="0"/>
          <w:sz w:val="24"/>
        </w:rPr>
        <w:t>Fórmula para obtenção da Taxa de Administração</w:t>
      </w:r>
      <w:r w:rsidR="00185DC7" w:rsidRPr="000339DA">
        <w:rPr>
          <w:b w:val="0"/>
          <w:sz w:val="24"/>
        </w:rPr>
        <w:t xml:space="preserve"> (em percentual)</w:t>
      </w:r>
      <w:r w:rsidRPr="000339DA">
        <w:rPr>
          <w:b w:val="0"/>
          <w:color w:val="000000"/>
          <w:sz w:val="24"/>
        </w:rPr>
        <w:t>:</w:t>
      </w:r>
    </w:p>
    <w:p w:rsidR="00890F30" w:rsidRPr="000339DA" w:rsidRDefault="00890F30" w:rsidP="004351F2">
      <w:pPr>
        <w:pStyle w:val="t3ftulon3fvel1negrito"/>
        <w:spacing w:before="120" w:after="120"/>
        <w:jc w:val="both"/>
        <w:rPr>
          <w:b w:val="0"/>
          <w:sz w:val="24"/>
          <w:szCs w:val="24"/>
        </w:rPr>
      </w:pPr>
    </w:p>
    <w:p w:rsidR="00890F30" w:rsidRPr="000339DA" w:rsidRDefault="00890F30" w:rsidP="00890F30">
      <w:pPr>
        <w:jc w:val="center"/>
        <w:rPr>
          <w:rFonts w:ascii="Arial" w:hAnsi="Arial" w:cs="Arial"/>
          <w:color w:val="1F497D"/>
          <w:sz w:val="24"/>
          <w:szCs w:val="24"/>
        </w:rPr>
      </w:pPr>
      <w:r w:rsidRPr="000339DA">
        <w:rPr>
          <w:rFonts w:ascii="Arial" w:hAnsi="Arial" w:cs="Arial"/>
          <w:noProof/>
          <w:color w:val="1F497D"/>
          <w:sz w:val="24"/>
          <w:szCs w:val="24"/>
        </w:rPr>
        <mc:AlternateContent>
          <mc:Choice Requires="wpc">
            <w:drawing>
              <wp:inline distT="0" distB="0" distL="0" distR="0" wp14:anchorId="1CD25D60" wp14:editId="4D54EE30">
                <wp:extent cx="5238750" cy="942975"/>
                <wp:effectExtent l="0" t="0" r="66675" b="38100"/>
                <wp:docPr id="220" name="Tela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8"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23"/>
                        <wps:cNvSpPr>
                          <a:spLocks noChangeArrowheads="1"/>
                        </wps:cNvSpPr>
                        <wps:spPr bwMode="auto">
                          <a:xfrm>
                            <a:off x="49917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100</w:t>
                              </w:r>
                            </w:p>
                          </w:txbxContent>
                        </wps:txbx>
                        <wps:bodyPr rot="0" vert="horz" wrap="none" lIns="0" tIns="0" rIns="0" bIns="0" anchor="t" anchorCtr="0">
                          <a:spAutoFit/>
                        </wps:bodyPr>
                      </wps:wsp>
                      <wps:wsp>
                        <wps:cNvPr id="124" name="Rectangle 124"/>
                        <wps:cNvSpPr>
                          <a:spLocks noChangeArrowheads="1"/>
                        </wps:cNvSpPr>
                        <wps:spPr bwMode="auto">
                          <a:xfrm>
                            <a:off x="46361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100</w:t>
                              </w:r>
                            </w:p>
                          </w:txbxContent>
                        </wps:txbx>
                        <wps:bodyPr rot="0" vert="horz" wrap="none" lIns="0" tIns="0" rIns="0" bIns="0" anchor="t" anchorCtr="0">
                          <a:spAutoFit/>
                        </wps:bodyPr>
                      </wps:wsp>
                      <wps:wsp>
                        <wps:cNvPr id="125" name="Rectangle 125"/>
                        <wps:cNvSpPr>
                          <a:spLocks noChangeArrowheads="1"/>
                        </wps:cNvSpPr>
                        <wps:spPr bwMode="auto">
                          <a:xfrm>
                            <a:off x="2226945" y="71818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100</w:t>
                              </w:r>
                            </w:p>
                          </w:txbxContent>
                        </wps:txbx>
                        <wps:bodyPr rot="0" vert="horz" wrap="none" lIns="0" tIns="0" rIns="0" bIns="0" anchor="t" anchorCtr="0">
                          <a:spAutoFit/>
                        </wps:bodyPr>
                      </wps:wsp>
                      <wps:wsp>
                        <wps:cNvPr id="126" name="Rectangle 126"/>
                        <wps:cNvSpPr>
                          <a:spLocks noChangeArrowheads="1"/>
                        </wps:cNvSpPr>
                        <wps:spPr bwMode="auto">
                          <a:xfrm>
                            <a:off x="2087880" y="502285"/>
                            <a:ext cx="516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proofErr w:type="spellStart"/>
                              <w:r>
                                <w:rPr>
                                  <w:color w:val="000000"/>
                                  <w:sz w:val="24"/>
                                  <w:szCs w:val="24"/>
                                  <w:lang w:val="en-US"/>
                                </w:rPr>
                                <w:t>Tributos</w:t>
                              </w:r>
                              <w:proofErr w:type="spellEnd"/>
                            </w:p>
                          </w:txbxContent>
                        </wps:txbx>
                        <wps:bodyPr rot="0" vert="horz" wrap="none" lIns="0" tIns="0" rIns="0" bIns="0" anchor="t" anchorCtr="0">
                          <a:spAutoFit/>
                        </wps:bodyPr>
                      </wps:wsp>
                      <wps:wsp>
                        <wps:cNvPr id="127"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w:t>
                              </w:r>
                            </w:p>
                          </w:txbxContent>
                        </wps:txbx>
                        <wps:bodyPr rot="0" vert="horz" wrap="none" lIns="0" tIns="0" rIns="0" bIns="0" anchor="t" anchorCtr="0">
                          <a:spAutoFit/>
                        </wps:bodyPr>
                      </wps:wsp>
                      <wps:wsp>
                        <wps:cNvPr id="128" name="Rectangle 128"/>
                        <wps:cNvSpPr>
                          <a:spLocks noChangeArrowheads="1"/>
                        </wps:cNvSpPr>
                        <wps:spPr bwMode="auto">
                          <a:xfrm>
                            <a:off x="1836420" y="59817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w:t>
                              </w:r>
                            </w:p>
                          </w:txbxContent>
                        </wps:txbx>
                        <wps:bodyPr rot="0" vert="horz" wrap="none" lIns="0" tIns="0" rIns="0" bIns="0" anchor="t" anchorCtr="0">
                          <a:spAutoFit/>
                        </wps:bodyPr>
                      </wps:wsp>
                      <wps:wsp>
                        <wps:cNvPr id="129" name="Rectangle 129"/>
                        <wps:cNvSpPr>
                          <a:spLocks noChangeArrowheads="1"/>
                        </wps:cNvSpPr>
                        <wps:spPr bwMode="auto">
                          <a:xfrm>
                            <a:off x="36252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100</w:t>
                              </w:r>
                            </w:p>
                          </w:txbxContent>
                        </wps:txbx>
                        <wps:bodyPr rot="0" vert="horz" wrap="none" lIns="0" tIns="0" rIns="0" bIns="0" anchor="t" anchorCtr="0">
                          <a:spAutoFit/>
                        </wps:bodyPr>
                      </wps:wsp>
                      <wps:wsp>
                        <wps:cNvPr id="130" name="Rectangle 130"/>
                        <wps:cNvSpPr>
                          <a:spLocks noChangeArrowheads="1"/>
                        </wps:cNvSpPr>
                        <wps:spPr bwMode="auto">
                          <a:xfrm>
                            <a:off x="4222115" y="527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txbxContent>
                        </wps:txbx>
                        <wps:bodyPr rot="0" vert="horz" wrap="none" lIns="0" tIns="0" rIns="0" bIns="0" anchor="t" anchorCtr="0">
                          <a:spAutoFit/>
                        </wps:bodyPr>
                      </wps:wsp>
                      <wps:wsp>
                        <wps:cNvPr id="131" name="Rectangle 131"/>
                        <wps:cNvSpPr>
                          <a:spLocks noChangeArrowheads="1"/>
                        </wps:cNvSpPr>
                        <wps:spPr bwMode="auto">
                          <a:xfrm>
                            <a:off x="3583305" y="52705"/>
                            <a:ext cx="702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proofErr w:type="spellStart"/>
                              <w:r>
                                <w:rPr>
                                  <w:color w:val="000000"/>
                                  <w:sz w:val="24"/>
                                  <w:szCs w:val="24"/>
                                  <w:lang w:val="en-US"/>
                                </w:rPr>
                                <w:t>Financeiras</w:t>
                              </w:r>
                              <w:proofErr w:type="spellEnd"/>
                            </w:p>
                          </w:txbxContent>
                        </wps:txbx>
                        <wps:bodyPr rot="0" vert="horz" wrap="none" lIns="0" tIns="0" rIns="0" bIns="0" anchor="t" anchorCtr="0">
                          <a:spAutoFit/>
                        </wps:bodyPr>
                      </wps:wsp>
                      <wps:wsp>
                        <wps:cNvPr id="132" name="Rectangle 132"/>
                        <wps:cNvSpPr>
                          <a:spLocks noChangeArrowheads="1"/>
                        </wps:cNvSpPr>
                        <wps:spPr bwMode="auto">
                          <a:xfrm>
                            <a:off x="35477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 xml:space="preserve"> </w:t>
                              </w:r>
                            </w:p>
                          </w:txbxContent>
                        </wps:txbx>
                        <wps:bodyPr rot="0" vert="horz" wrap="none" lIns="0" tIns="0" rIns="0" bIns="0" anchor="t" anchorCtr="0">
                          <a:spAutoFit/>
                        </wps:bodyPr>
                      </wps:wsp>
                      <wps:wsp>
                        <wps:cNvPr id="133" name="Rectangle 133"/>
                        <wps:cNvSpPr>
                          <a:spLocks noChangeArrowheads="1"/>
                        </wps:cNvSpPr>
                        <wps:spPr bwMode="auto">
                          <a:xfrm>
                            <a:off x="3211195" y="52705"/>
                            <a:ext cx="35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proofErr w:type="spellStart"/>
                              <w:r>
                                <w:rPr>
                                  <w:color w:val="000000"/>
                                  <w:sz w:val="24"/>
                                  <w:szCs w:val="24"/>
                                  <w:lang w:val="en-US"/>
                                </w:rPr>
                                <w:t>Desp</w:t>
                              </w:r>
                              <w:proofErr w:type="spellEnd"/>
                              <w:r>
                                <w:rPr>
                                  <w:color w:val="000000"/>
                                  <w:sz w:val="24"/>
                                  <w:szCs w:val="24"/>
                                  <w:lang w:val="en-US"/>
                                </w:rPr>
                                <w:t>.</w:t>
                              </w:r>
                            </w:p>
                          </w:txbxContent>
                        </wps:txbx>
                        <wps:bodyPr rot="0" vert="horz" wrap="none" lIns="0" tIns="0" rIns="0" bIns="0" anchor="t" anchorCtr="0">
                          <a:spAutoFit/>
                        </wps:bodyPr>
                      </wps:wsp>
                      <wps:wsp>
                        <wps:cNvPr id="134" name="Rectangle 134"/>
                        <wps:cNvSpPr>
                          <a:spLocks noChangeArrowheads="1"/>
                        </wps:cNvSpPr>
                        <wps:spPr bwMode="auto">
                          <a:xfrm>
                            <a:off x="29178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w:t>
                              </w:r>
                            </w:p>
                          </w:txbxContent>
                        </wps:txbx>
                        <wps:bodyPr rot="0" vert="horz" wrap="none" lIns="0" tIns="0" rIns="0" bIns="0" anchor="t" anchorCtr="0">
                          <a:spAutoFit/>
                        </wps:bodyPr>
                      </wps:wsp>
                      <wps:wsp>
                        <wps:cNvPr id="135" name="Rectangle 135"/>
                        <wps:cNvSpPr>
                          <a:spLocks noChangeArrowheads="1"/>
                        </wps:cNvSpPr>
                        <wps:spPr bwMode="auto">
                          <a:xfrm>
                            <a:off x="189166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100</w:t>
                              </w:r>
                            </w:p>
                          </w:txbxContent>
                        </wps:txbx>
                        <wps:bodyPr rot="0" vert="horz" wrap="none" lIns="0" tIns="0" rIns="0" bIns="0" anchor="t" anchorCtr="0">
                          <a:spAutoFit/>
                        </wps:bodyPr>
                      </wps:wsp>
                      <wps:wsp>
                        <wps:cNvPr id="136" name="Rectangle 136"/>
                        <wps:cNvSpPr>
                          <a:spLocks noChangeArrowheads="1"/>
                        </wps:cNvSpPr>
                        <wps:spPr bwMode="auto">
                          <a:xfrm>
                            <a:off x="2046605" y="52705"/>
                            <a:ext cx="533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proofErr w:type="spellStart"/>
                              <w:r>
                                <w:rPr>
                                  <w:color w:val="000000"/>
                                  <w:sz w:val="24"/>
                                  <w:szCs w:val="24"/>
                                  <w:lang w:val="en-US"/>
                                </w:rPr>
                                <w:t>Indiretas</w:t>
                              </w:r>
                              <w:proofErr w:type="spellEnd"/>
                            </w:p>
                          </w:txbxContent>
                        </wps:txbx>
                        <wps:bodyPr rot="0" vert="horz" wrap="none" lIns="0" tIns="0" rIns="0" bIns="0" anchor="t" anchorCtr="0">
                          <a:spAutoFit/>
                        </wps:bodyPr>
                      </wps:wsp>
                      <wps:wsp>
                        <wps:cNvPr id="137" name="Rectangle 137"/>
                        <wps:cNvSpPr>
                          <a:spLocks noChangeArrowheads="1"/>
                        </wps:cNvSpPr>
                        <wps:spPr bwMode="auto">
                          <a:xfrm>
                            <a:off x="20110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 xml:space="preserve"> </w:t>
                              </w:r>
                            </w:p>
                          </w:txbxContent>
                        </wps:txbx>
                        <wps:bodyPr rot="0" vert="horz" wrap="none" lIns="0" tIns="0" rIns="0" bIns="0" anchor="t" anchorCtr="0">
                          <a:spAutoFit/>
                        </wps:bodyPr>
                      </wps:wsp>
                      <wps:wsp>
                        <wps:cNvPr id="138" name="Rectangle 138"/>
                        <wps:cNvSpPr>
                          <a:spLocks noChangeArrowheads="1"/>
                        </wps:cNvSpPr>
                        <wps:spPr bwMode="auto">
                          <a:xfrm>
                            <a:off x="1450975" y="52705"/>
                            <a:ext cx="567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proofErr w:type="spellStart"/>
                              <w:r>
                                <w:rPr>
                                  <w:color w:val="000000"/>
                                  <w:sz w:val="24"/>
                                  <w:szCs w:val="24"/>
                                  <w:lang w:val="en-US"/>
                                </w:rPr>
                                <w:t>Despesas</w:t>
                              </w:r>
                              <w:proofErr w:type="spellEnd"/>
                            </w:p>
                          </w:txbxContent>
                        </wps:txbx>
                        <wps:bodyPr rot="0" vert="horz" wrap="none" lIns="0" tIns="0" rIns="0" bIns="0" anchor="t" anchorCtr="0">
                          <a:spAutoFit/>
                        </wps:bodyPr>
                      </wps:wsp>
                      <wps:wsp>
                        <wps:cNvPr id="139" name="Rectangle 139"/>
                        <wps:cNvSpPr>
                          <a:spLocks noChangeArrowheads="1"/>
                        </wps:cNvSpPr>
                        <wps:spPr bwMode="auto">
                          <a:xfrm>
                            <a:off x="1156970"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w:t>
                              </w:r>
                            </w:p>
                          </w:txbxContent>
                        </wps:txbx>
                        <wps:bodyPr rot="0" vert="horz" wrap="none" lIns="0" tIns="0" rIns="0" bIns="0" anchor="t" anchorCtr="0">
                          <a:spAutoFit/>
                        </wps:bodyPr>
                      </wps:wsp>
                      <wps:wsp>
                        <wps:cNvPr id="140" name="Rectangle 140"/>
                        <wps:cNvSpPr>
                          <a:spLocks noChangeArrowheads="1"/>
                        </wps:cNvSpPr>
                        <wps:spPr bwMode="auto">
                          <a:xfrm>
                            <a:off x="5137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100</w:t>
                              </w:r>
                            </w:p>
                          </w:txbxContent>
                        </wps:txbx>
                        <wps:bodyPr rot="0" vert="horz" wrap="none" lIns="0" tIns="0" rIns="0" bIns="0" anchor="t" anchorCtr="0">
                          <a:spAutoFit/>
                        </wps:bodyPr>
                      </wps:wsp>
                      <wps:wsp>
                        <wps:cNvPr id="141" name="Rectangle 141"/>
                        <wps:cNvSpPr>
                          <a:spLocks noChangeArrowheads="1"/>
                        </wps:cNvSpPr>
                        <wps:spPr bwMode="auto">
                          <a:xfrm>
                            <a:off x="455930" y="52705"/>
                            <a:ext cx="364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proofErr w:type="spellStart"/>
                              <w:r>
                                <w:rPr>
                                  <w:color w:val="000000"/>
                                  <w:sz w:val="24"/>
                                  <w:szCs w:val="24"/>
                                  <w:lang w:val="en-US"/>
                                </w:rPr>
                                <w:t>Lucro</w:t>
                              </w:r>
                              <w:proofErr w:type="spellEnd"/>
                            </w:p>
                          </w:txbxContent>
                        </wps:txbx>
                        <wps:bodyPr rot="0" vert="horz" wrap="none" lIns="0" tIns="0" rIns="0" bIns="0" anchor="t" anchorCtr="0">
                          <a:spAutoFit/>
                        </wps:bodyPr>
                      </wps:wsp>
                      <wps:wsp>
                        <wps:cNvPr id="142"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w:t>
                              </w:r>
                            </w:p>
                          </w:txbxContent>
                        </wps:txbx>
                        <wps:bodyPr rot="0" vert="horz" wrap="none" lIns="0" tIns="0" rIns="0" bIns="0" anchor="t" anchorCtr="0">
                          <a:spAutoFit/>
                        </wps:bodyPr>
                      </wps:wsp>
                      <wps:wsp>
                        <wps:cNvPr id="143" name="Rectangle 143"/>
                        <wps:cNvSpPr>
                          <a:spLocks noChangeArrowheads="1"/>
                        </wps:cNvSpPr>
                        <wps:spPr bwMode="auto">
                          <a:xfrm>
                            <a:off x="1619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color w:val="000000"/>
                                  <w:sz w:val="24"/>
                                  <w:szCs w:val="24"/>
                                  <w:lang w:val="en-US"/>
                                </w:rPr>
                                <w:t>1</w:t>
                              </w:r>
                            </w:p>
                          </w:txbxContent>
                        </wps:txbx>
                        <wps:bodyPr rot="0" vert="horz" wrap="none" lIns="0" tIns="0" rIns="0" bIns="0" anchor="t" anchorCtr="0">
                          <a:spAutoFit/>
                        </wps:bodyPr>
                      </wps:wsp>
                      <wps:wsp>
                        <wps:cNvPr id="144"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45"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46"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47"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48"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49"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0"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1"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2"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3"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4"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5"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6"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7"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8"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59"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0"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1"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2"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3"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4"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5"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6"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7"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8"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69"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0"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1"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2"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3"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4"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5"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6"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7"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8"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79"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0"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1"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2"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3"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4"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5"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6"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7"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8"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89"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0"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1"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2"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3"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4"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5"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6"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7"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8"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199"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0"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1"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2"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3"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4"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5"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6"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7"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8"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09"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0"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1"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2"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3"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4"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5"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6"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7"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8"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s:wsp>
                        <wps:cNvPr id="219"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
                                <w:rPr>
                                  <w:rFonts w:ascii="Symbol" w:hAnsi="Symbol" w:cs="Symbol"/>
                                  <w:color w:val="000000"/>
                                  <w:sz w:val="24"/>
                                  <w:szCs w:val="24"/>
                                  <w:lang w:val="en-US"/>
                                </w:rPr>
                                <w:t></w:t>
                              </w:r>
                            </w:p>
                          </w:txbxContent>
                        </wps:txbx>
                        <wps:bodyPr rot="0" vert="horz" wrap="none" lIns="0" tIns="0" rIns="0" bIns="0" anchor="t" anchorCtr="0">
                          <a:spAutoFit/>
                        </wps:bodyPr>
                      </wps:wsp>
                    </wpc:wpc>
                  </a:graphicData>
                </a:graphic>
              </wp:inline>
            </w:drawing>
          </mc:Choice>
          <mc:Fallback>
            <w:pict>
              <v:group id="Tela 220" o:spid="_x0000_s1026" editas="canvas" style="width:412.5pt;height:74.25pt;mso-position-horizontal-relative:char;mso-position-vertical-relative:line" coordsize="5238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vfiMUAAADcAAAADwAAAGRycy9kb3ducmV2LnhtbESPQUvDQBCF70L/wzIFb3ZTFSlpt6WI&#10;gngQ0vSgtyE7zYZmZ9PdNY3/3jkI3mZ4b977ZrObfK9GiqkLbGC5KEARN8F23Bo41q93K1ApI1vs&#10;A5OBH0qw285uNljacOWKxkNulYRwKtGAy3kotU6NI49pEQZi0U4hesyyxlbbiFcJ972+L4on7bFj&#10;aXA40LOj5nz49gbiV06f1eXhfXxsXy4f5+hqOlXG3M6n/RpUpin/m/+u36zgL4V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vfiMUAAADcAAAADwAAAAAAAAAA&#10;AAAAAAChAgAAZHJzL2Rvd25yZXYueG1sUEsFBgAAAAAEAAQA+QAAAJM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d6E8MAAADcAAAADwAAAGRycy9kb3ducmV2LnhtbERPTWsCMRC9F/wPYQq91axaim6NIlKh&#10;9CCs20O9DZtxs7iZrEm6bv99IxS8zeN9znI92Fb05EPjWMFknIEgrpxuuFbwVe6e5yBCRNbYOiYF&#10;vxRgvRo9LDHX7soF9YdYixTCIUcFJsYulzJUhiyGseuIE3dy3mJM0NdSe7ymcNvKaZa9SosNpwaD&#10;HW0NVefDj1XgjzF8F5fZZ/9Sv1/2Z29KOhVKPT0OmzcQkYZ4F/+7P3SaP1nA7Zl0gV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3ehPDAAAA3AAAAA8AAAAAAAAAAAAA&#10;AAAAoQIAAGRycy9kb3ducmV2LnhtbFBLBQYAAAAABAAEAPkAAACRAw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EZM8UAAADcAAAADwAAAGRycy9kb3ducmV2LnhtbESPQUvDQBCF7wX/wzKCt3ZjFZHYTRFR&#10;EA+FtB70NmQn2dDsbLq7pvHfdw6Ctxnem/e+2WxnP6iJYuoDG7hdFaCIm2B77gx8Ht6Wj6BSRrY4&#10;BCYDv5RgW10tNljacOaapn3ulIRwKtGAy3kstU6NI49pFUZi0doQPWZZY6dtxLOE+0Gvi+JBe+xZ&#10;GhyO9OKoOe5/vIH4ndNXfbr7mO6719PuGN2B2tqYm+v5+QlUpjn/m/+u363grwVfnpEJdHU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EZM8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28qMMAAADcAAAADwAAAGRycy9kb3ducmV2LnhtbERPTWvCQBC9F/oflil4qxu1lBLdiIiC&#10;eChEe2hvQ3bMhmRn4+4a03/fLRR6m8f7nNV6tJ0YyIfGsYLZNANBXDndcK3g47x/fgMRIrLGzjEp&#10;+KYA6+LxYYW5dncuaTjFWqQQDjkqMDH2uZShMmQxTF1PnLiL8xZjgr6W2uM9hdtOzrPsVVpsODUY&#10;7GlrqGpPN6vAf8XwWV4Xx+Gl3l3fW2/OdCmVmjyNmyWISGP8F/+5DzrNn8/g95l0g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tvKjDAAAA3AAAAA8AAAAAAAAAAAAA&#10;AAAAoQIAAGRycy9kb3ducmV2LnhtbFBLBQYAAAAABAAEAPkAAACRAw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HBMMAAADcAAAADwAAAGRycy9kb3ducmV2LnhtbERPTWvCQBC9C/0PyxR6001DKCF1FWsR&#10;Cj1I1EtvQ3ZMotnZsLs1SX+9Wyj0No/3Ocv1aDpxI+dbywqeFwkI4srqlmsFp+NunoPwAVljZ5kU&#10;TORhvXqYLbHQduCSbodQixjCvkAFTQh9IaWvGjLoF7YnjtzZOoMhQldL7XCI4aaTaZK8SIMtx4YG&#10;e9o2VF0P30ZBfuz9+7T92tm9u/yUn1lJGb4p9fQ4bl5BBBrDv/jP/aHj/DSF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0RwTDAAAA3AAAAA8AAAAAAAAAAAAA&#10;AAAAoQIAAGRycy9kb3ducmV2LnhtbFBLBQYAAAAABAAEAPkAAACRAwAAAAA=&#10;" strokeweight=".5pt"/>
                <v:rect id="Rectangle 123" o:spid="_x0000_s1033" style="position:absolute;left:49917;top:3740;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CF49DE" w:rsidRDefault="00CF49DE">
                        <w:r>
                          <w:rPr>
                            <w:color w:val="000000"/>
                            <w:sz w:val="24"/>
                            <w:szCs w:val="24"/>
                            <w:lang w:val="en-US"/>
                          </w:rPr>
                          <w:t>100</w:t>
                        </w:r>
                      </w:p>
                    </w:txbxContent>
                  </v:textbox>
                </v:rect>
                <v:rect id="Rectangle 124" o:spid="_x0000_s1034" style="position:absolute;left:46361;top:3740;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CF49DE" w:rsidRDefault="00CF49DE">
                        <w:r>
                          <w:rPr>
                            <w:color w:val="000000"/>
                            <w:sz w:val="24"/>
                            <w:szCs w:val="24"/>
                            <w:lang w:val="en-US"/>
                          </w:rPr>
                          <w:t>100</w:t>
                        </w:r>
                      </w:p>
                    </w:txbxContent>
                  </v:textbox>
                </v:rect>
                <v:rect id="Rectangle 125" o:spid="_x0000_s1035" style="position:absolute;left:22269;top:7181;width:22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CF49DE" w:rsidRDefault="00CF49DE">
                        <w:r>
                          <w:rPr>
                            <w:color w:val="000000"/>
                            <w:sz w:val="24"/>
                            <w:szCs w:val="24"/>
                            <w:lang w:val="en-US"/>
                          </w:rPr>
                          <w:t>100</w:t>
                        </w:r>
                      </w:p>
                    </w:txbxContent>
                  </v:textbox>
                </v:rect>
                <v:rect id="Rectangle 126" o:spid="_x0000_s1036" style="position:absolute;left:20878;top:5022;width:516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CF49DE" w:rsidRDefault="00CF49DE">
                        <w:proofErr w:type="spellStart"/>
                        <w:r>
                          <w:rPr>
                            <w:color w:val="000000"/>
                            <w:sz w:val="24"/>
                            <w:szCs w:val="24"/>
                            <w:lang w:val="en-US"/>
                          </w:rPr>
                          <w:t>Tributos</w:t>
                        </w:r>
                        <w:proofErr w:type="spellEnd"/>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CF49DE" w:rsidRDefault="00CF49DE">
                        <w:r>
                          <w:rPr>
                            <w:color w:val="000000"/>
                            <w:sz w:val="24"/>
                            <w:szCs w:val="24"/>
                            <w:lang w:val="en-US"/>
                          </w:rPr>
                          <w:t>-</w:t>
                        </w:r>
                      </w:p>
                    </w:txbxContent>
                  </v:textbox>
                </v:rect>
                <v:rect id="Rectangle 128" o:spid="_x0000_s1038" style="position:absolute;left:18364;top:5981;width:7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CF49DE" w:rsidRDefault="00CF49DE">
                        <w:r>
                          <w:rPr>
                            <w:color w:val="000000"/>
                            <w:sz w:val="24"/>
                            <w:szCs w:val="24"/>
                            <w:lang w:val="en-US"/>
                          </w:rPr>
                          <w:t>1</w:t>
                        </w:r>
                      </w:p>
                    </w:txbxContent>
                  </v:textbox>
                </v:rect>
                <v:rect id="Rectangle 129" o:spid="_x0000_s1039" style="position:absolute;left:36252;top:2686;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CF49DE" w:rsidRDefault="00CF49DE">
                        <w:r>
                          <w:rPr>
                            <w:color w:val="000000"/>
                            <w:sz w:val="24"/>
                            <w:szCs w:val="24"/>
                            <w:lang w:val="en-US"/>
                          </w:rPr>
                          <w:t>100</w:t>
                        </w:r>
                      </w:p>
                    </w:txbxContent>
                  </v:textbox>
                </v:rect>
                <v:rect id="Rectangle 130" o:spid="_x0000_s1040" style="position:absolute;left:42221;top:527;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CF49DE" w:rsidRDefault="00CF49DE"/>
                    </w:txbxContent>
                  </v:textbox>
                </v:rect>
                <v:rect id="Rectangle 131" o:spid="_x0000_s1041" style="position:absolute;left:35833;top:527;width:70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CF49DE" w:rsidRDefault="00CF49DE">
                        <w:proofErr w:type="spellStart"/>
                        <w:r>
                          <w:rPr>
                            <w:color w:val="000000"/>
                            <w:sz w:val="24"/>
                            <w:szCs w:val="24"/>
                            <w:lang w:val="en-US"/>
                          </w:rPr>
                          <w:t>Financeiras</w:t>
                        </w:r>
                        <w:proofErr w:type="spellEnd"/>
                      </w:p>
                    </w:txbxContent>
                  </v:textbox>
                </v:rect>
                <v:rect id="Rectangle 132" o:spid="_x0000_s1042" style="position:absolute;left:35477;top:527;width:38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CF49DE" w:rsidRDefault="00CF49DE">
                        <w:r>
                          <w:rPr>
                            <w:color w:val="000000"/>
                            <w:sz w:val="24"/>
                            <w:szCs w:val="24"/>
                            <w:lang w:val="en-US"/>
                          </w:rPr>
                          <w:t xml:space="preserve"> </w:t>
                        </w:r>
                      </w:p>
                    </w:txbxContent>
                  </v:textbox>
                </v:rect>
                <v:rect id="Rectangle 133" o:spid="_x0000_s1043" style="position:absolute;left:32111;top:527;width:351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CF49DE" w:rsidRDefault="00CF49DE">
                        <w:proofErr w:type="spellStart"/>
                        <w:r>
                          <w:rPr>
                            <w:color w:val="000000"/>
                            <w:sz w:val="24"/>
                            <w:szCs w:val="24"/>
                            <w:lang w:val="en-US"/>
                          </w:rPr>
                          <w:t>Desp</w:t>
                        </w:r>
                        <w:proofErr w:type="spellEnd"/>
                        <w:r>
                          <w:rPr>
                            <w:color w:val="000000"/>
                            <w:sz w:val="24"/>
                            <w:szCs w:val="24"/>
                            <w:lang w:val="en-US"/>
                          </w:rPr>
                          <w:t>.</w:t>
                        </w:r>
                      </w:p>
                    </w:txbxContent>
                  </v:textbox>
                </v:rect>
                <v:rect id="Rectangle 134" o:spid="_x0000_s1044" style="position:absolute;left:29178;top:1492;width:7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CF49DE" w:rsidRDefault="00CF49DE">
                        <w:r>
                          <w:rPr>
                            <w:color w:val="000000"/>
                            <w:sz w:val="24"/>
                            <w:szCs w:val="24"/>
                            <w:lang w:val="en-US"/>
                          </w:rPr>
                          <w:t>1</w:t>
                        </w:r>
                      </w:p>
                    </w:txbxContent>
                  </v:textbox>
                </v:rect>
                <v:rect id="Rectangle 135" o:spid="_x0000_s1045" style="position:absolute;left:18916;top:2686;width:22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CF49DE" w:rsidRDefault="00CF49DE">
                        <w:r>
                          <w:rPr>
                            <w:color w:val="000000"/>
                            <w:sz w:val="24"/>
                            <w:szCs w:val="24"/>
                            <w:lang w:val="en-US"/>
                          </w:rPr>
                          <w:t>100</w:t>
                        </w:r>
                      </w:p>
                    </w:txbxContent>
                  </v:textbox>
                </v:rect>
                <v:rect id="Rectangle 136" o:spid="_x0000_s1046" style="position:absolute;left:20466;top:527;width:533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CF49DE" w:rsidRDefault="00CF49DE">
                        <w:proofErr w:type="spellStart"/>
                        <w:r>
                          <w:rPr>
                            <w:color w:val="000000"/>
                            <w:sz w:val="24"/>
                            <w:szCs w:val="24"/>
                            <w:lang w:val="en-US"/>
                          </w:rPr>
                          <w:t>Indiretas</w:t>
                        </w:r>
                        <w:proofErr w:type="spellEnd"/>
                      </w:p>
                    </w:txbxContent>
                  </v:textbox>
                </v:rect>
                <v:rect id="Rectangle 137" o:spid="_x0000_s1047" style="position:absolute;left:20110;top:527;width:38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CF49DE" w:rsidRDefault="00CF49DE">
                        <w:r>
                          <w:rPr>
                            <w:color w:val="000000"/>
                            <w:sz w:val="24"/>
                            <w:szCs w:val="24"/>
                            <w:lang w:val="en-US"/>
                          </w:rPr>
                          <w:t xml:space="preserve"> </w:t>
                        </w:r>
                      </w:p>
                    </w:txbxContent>
                  </v:textbox>
                </v:rect>
                <v:rect id="Rectangle 138" o:spid="_x0000_s1048" style="position:absolute;left:14509;top:527;width:567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CF49DE" w:rsidRDefault="00CF49DE">
                        <w:proofErr w:type="spellStart"/>
                        <w:r>
                          <w:rPr>
                            <w:color w:val="000000"/>
                            <w:sz w:val="24"/>
                            <w:szCs w:val="24"/>
                            <w:lang w:val="en-US"/>
                          </w:rPr>
                          <w:t>Despesas</w:t>
                        </w:r>
                        <w:proofErr w:type="spellEnd"/>
                      </w:p>
                    </w:txbxContent>
                  </v:textbox>
                </v:rect>
                <v:rect id="Rectangle 139" o:spid="_x0000_s1049" style="position:absolute;left:11569;top:1492;width:76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CF49DE" w:rsidRDefault="00CF49DE">
                        <w:r>
                          <w:rPr>
                            <w:color w:val="000000"/>
                            <w:sz w:val="24"/>
                            <w:szCs w:val="24"/>
                            <w:lang w:val="en-US"/>
                          </w:rPr>
                          <w:t>1</w:t>
                        </w:r>
                      </w:p>
                    </w:txbxContent>
                  </v:textbox>
                </v:rect>
                <v:rect id="Rectangle 140" o:spid="_x0000_s1050" style="position:absolute;left:5137;top:2686;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CF49DE" w:rsidRDefault="00CF49DE">
                        <w:r>
                          <w:rPr>
                            <w:color w:val="000000"/>
                            <w:sz w:val="24"/>
                            <w:szCs w:val="24"/>
                            <w:lang w:val="en-US"/>
                          </w:rPr>
                          <w:t>100</w:t>
                        </w:r>
                      </w:p>
                    </w:txbxContent>
                  </v:textbox>
                </v:rect>
                <v:rect id="Rectangle 141" o:spid="_x0000_s1051" style="position:absolute;left:4559;top:527;width:364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CF49DE" w:rsidRDefault="00CF49DE">
                        <w:proofErr w:type="spellStart"/>
                        <w:r>
                          <w:rPr>
                            <w:color w:val="000000"/>
                            <w:sz w:val="24"/>
                            <w:szCs w:val="24"/>
                            <w:lang w:val="en-US"/>
                          </w:rPr>
                          <w:t>Lucro</w:t>
                        </w:r>
                        <w:proofErr w:type="spellEnd"/>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CF49DE" w:rsidRDefault="00CF49DE">
                        <w:r>
                          <w:rPr>
                            <w:color w:val="000000"/>
                            <w:sz w:val="24"/>
                            <w:szCs w:val="24"/>
                            <w:lang w:val="en-US"/>
                          </w:rPr>
                          <w:t>+</w:t>
                        </w:r>
                      </w:p>
                    </w:txbxContent>
                  </v:textbox>
                </v:rect>
                <v:rect id="Rectangle 143" o:spid="_x0000_s1053" style="position:absolute;left:1619;top:1492;width:7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CF49DE" w:rsidRDefault="00CF49DE">
                        <w:r>
                          <w:rPr>
                            <w:color w:val="000000"/>
                            <w:sz w:val="24"/>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CF49DE" w:rsidRDefault="00CF49DE">
                        <w:r>
                          <w:rPr>
                            <w:rFonts w:ascii="Symbol" w:hAnsi="Symbol" w:cs="Symbol"/>
                            <w:color w:val="000000"/>
                            <w:sz w:val="24"/>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CF49DE" w:rsidRDefault="00CF49DE">
                        <w:r>
                          <w:rPr>
                            <w:rFonts w:ascii="Symbol" w:hAnsi="Symbol" w:cs="Symbol"/>
                            <w:color w:val="000000"/>
                            <w:sz w:val="24"/>
                            <w:szCs w:val="24"/>
                            <w:lang w:val="en-US"/>
                          </w:rPr>
                          <w:t></w:t>
                        </w:r>
                      </w:p>
                    </w:txbxContent>
                  </v:textbox>
                </v:rect>
                <w10:anchorlock/>
              </v:group>
            </w:pict>
          </mc:Fallback>
        </mc:AlternateContent>
      </w:r>
    </w:p>
    <w:p w:rsidR="00901055" w:rsidRPr="000339DA" w:rsidRDefault="002E25FB" w:rsidP="00901055">
      <w:pPr>
        <w:pStyle w:val="t3ftulon3fvel1negrito"/>
        <w:numPr>
          <w:ilvl w:val="4"/>
          <w:numId w:val="1"/>
        </w:numPr>
        <w:tabs>
          <w:tab w:val="clear" w:pos="2520"/>
        </w:tabs>
        <w:spacing w:before="120" w:after="120"/>
        <w:ind w:left="0" w:firstLine="0"/>
        <w:jc w:val="both"/>
        <w:rPr>
          <w:b w:val="0"/>
          <w:sz w:val="24"/>
          <w:szCs w:val="24"/>
        </w:rPr>
      </w:pPr>
      <w:r w:rsidRPr="000339DA">
        <w:rPr>
          <w:b w:val="0"/>
          <w:color w:val="000000"/>
          <w:sz w:val="24"/>
          <w:szCs w:val="24"/>
        </w:rPr>
        <w:t xml:space="preserve">A licitante deverá, </w:t>
      </w:r>
      <w:r w:rsidRPr="000339DA">
        <w:rPr>
          <w:b w:val="0"/>
          <w:color w:val="000000"/>
          <w:sz w:val="24"/>
          <w:szCs w:val="24"/>
          <w:u w:val="single"/>
        </w:rPr>
        <w:t>sob pena de desclassificação</w:t>
      </w:r>
      <w:r w:rsidRPr="000339DA">
        <w:rPr>
          <w:b w:val="0"/>
          <w:color w:val="000000"/>
          <w:sz w:val="24"/>
          <w:szCs w:val="24"/>
        </w:rPr>
        <w:t xml:space="preserve">, apresentar planilha detalhada da formação do percentual proposto para a Taxa de Administração, observado o disposto no </w:t>
      </w:r>
      <w:r w:rsidRPr="000339DA">
        <w:rPr>
          <w:b w:val="0"/>
          <w:color w:val="000000"/>
          <w:sz w:val="24"/>
          <w:szCs w:val="24"/>
          <w:u w:val="single"/>
        </w:rPr>
        <w:t xml:space="preserve">subitem </w:t>
      </w:r>
      <w:r w:rsidR="0074574D" w:rsidRPr="000339DA">
        <w:rPr>
          <w:b w:val="0"/>
          <w:color w:val="000000"/>
          <w:sz w:val="24"/>
          <w:szCs w:val="24"/>
          <w:u w:val="single"/>
        </w:rPr>
        <w:t>5</w:t>
      </w:r>
      <w:r w:rsidRPr="000339DA">
        <w:rPr>
          <w:b w:val="0"/>
          <w:color w:val="000000"/>
          <w:sz w:val="24"/>
          <w:szCs w:val="24"/>
          <w:u w:val="single"/>
        </w:rPr>
        <w:t>.1.2.2.3</w:t>
      </w:r>
      <w:r w:rsidRPr="000339DA">
        <w:rPr>
          <w:b w:val="0"/>
          <w:color w:val="000000"/>
          <w:sz w:val="24"/>
          <w:szCs w:val="24"/>
        </w:rPr>
        <w:t>.</w:t>
      </w:r>
    </w:p>
    <w:p w:rsidR="00901055" w:rsidRPr="000339DA" w:rsidRDefault="002E25FB" w:rsidP="00901055">
      <w:pPr>
        <w:pStyle w:val="t3ftulon3fvel1negrito"/>
        <w:numPr>
          <w:ilvl w:val="4"/>
          <w:numId w:val="1"/>
        </w:numPr>
        <w:tabs>
          <w:tab w:val="clear" w:pos="2520"/>
        </w:tabs>
        <w:spacing w:before="120" w:after="120"/>
        <w:ind w:left="0" w:firstLine="0"/>
        <w:jc w:val="both"/>
        <w:rPr>
          <w:b w:val="0"/>
          <w:sz w:val="24"/>
          <w:szCs w:val="24"/>
        </w:rPr>
      </w:pPr>
      <w:r w:rsidRPr="000339DA">
        <w:rPr>
          <w:b w:val="0"/>
          <w:sz w:val="24"/>
          <w:szCs w:val="24"/>
        </w:rPr>
        <w:t>Integram a Taxa de administração, os percentuais relativos:</w:t>
      </w:r>
    </w:p>
    <w:p w:rsidR="00901055" w:rsidRPr="000339DA" w:rsidRDefault="00901055" w:rsidP="00A650B9">
      <w:pPr>
        <w:pStyle w:val="Corpocomalfabeto"/>
        <w:tabs>
          <w:tab w:val="left" w:pos="3686"/>
          <w:tab w:val="left" w:pos="5987"/>
          <w:tab w:val="left" w:pos="6511"/>
          <w:tab w:val="left" w:pos="7951"/>
          <w:tab w:val="left" w:pos="9391"/>
          <w:tab w:val="left" w:pos="10831"/>
        </w:tabs>
        <w:spacing w:before="113" w:after="113"/>
        <w:ind w:left="1560" w:hanging="283"/>
        <w:jc w:val="both"/>
        <w:rPr>
          <w:rFonts w:ascii="Arial" w:hAnsi="Arial"/>
        </w:rPr>
      </w:pPr>
      <w:r w:rsidRPr="000339DA">
        <w:rPr>
          <w:rFonts w:ascii="Arial" w:hAnsi="Arial"/>
        </w:rPr>
        <w:t>a) ao lucro planejado pela licitante;</w:t>
      </w:r>
    </w:p>
    <w:p w:rsidR="00901055" w:rsidRPr="000339DA" w:rsidRDefault="00901055" w:rsidP="00A650B9">
      <w:pPr>
        <w:pStyle w:val="Corpocomalfabeto"/>
        <w:tabs>
          <w:tab w:val="left" w:pos="3686"/>
          <w:tab w:val="left" w:pos="5987"/>
          <w:tab w:val="left" w:pos="6511"/>
          <w:tab w:val="left" w:pos="7951"/>
          <w:tab w:val="left" w:pos="9391"/>
          <w:tab w:val="left" w:pos="10831"/>
        </w:tabs>
        <w:spacing w:before="113" w:after="113"/>
        <w:ind w:left="1560" w:hanging="283"/>
        <w:jc w:val="both"/>
        <w:rPr>
          <w:rFonts w:ascii="Arial" w:hAnsi="Arial"/>
        </w:rPr>
      </w:pPr>
      <w:r w:rsidRPr="000339DA">
        <w:rPr>
          <w:rFonts w:ascii="Arial" w:hAnsi="Arial"/>
        </w:rPr>
        <w:t xml:space="preserve">b) </w:t>
      </w:r>
      <w:r w:rsidR="00E44D5D" w:rsidRPr="000339DA">
        <w:rPr>
          <w:rFonts w:ascii="Arial" w:hAnsi="Arial"/>
        </w:rPr>
        <w:t xml:space="preserve">às </w:t>
      </w:r>
      <w:r w:rsidRPr="000339DA">
        <w:rPr>
          <w:rFonts w:ascii="Arial" w:hAnsi="Arial"/>
        </w:rPr>
        <w:t>outras despesas indiretas, incorridas exclusivamente em função da futura execução do contrato, que não possam ser incluídas na composição dos montantes da planilha formadora do preço dos serviços;</w:t>
      </w:r>
    </w:p>
    <w:p w:rsidR="00DF488B" w:rsidRPr="000339DA" w:rsidRDefault="00901055" w:rsidP="00A650B9">
      <w:pPr>
        <w:pStyle w:val="Corpocomalfabeto"/>
        <w:tabs>
          <w:tab w:val="left" w:pos="3686"/>
          <w:tab w:val="left" w:pos="5987"/>
          <w:tab w:val="left" w:pos="6511"/>
          <w:tab w:val="left" w:pos="7951"/>
          <w:tab w:val="left" w:pos="9391"/>
          <w:tab w:val="left" w:pos="10831"/>
        </w:tabs>
        <w:spacing w:before="113" w:after="113"/>
        <w:ind w:left="1560" w:hanging="283"/>
        <w:jc w:val="both"/>
        <w:rPr>
          <w:rFonts w:ascii="Arial" w:hAnsi="Arial"/>
        </w:rPr>
      </w:pPr>
      <w:r w:rsidRPr="000339DA">
        <w:rPr>
          <w:rFonts w:ascii="Arial" w:hAnsi="Arial"/>
        </w:rPr>
        <w:t xml:space="preserve">c) </w:t>
      </w:r>
      <w:r w:rsidR="00E44D5D" w:rsidRPr="000339DA">
        <w:rPr>
          <w:rFonts w:ascii="Arial" w:hAnsi="Arial"/>
        </w:rPr>
        <w:t xml:space="preserve">às </w:t>
      </w:r>
      <w:r w:rsidR="00DF488B" w:rsidRPr="000339DA">
        <w:rPr>
          <w:rFonts w:ascii="Arial" w:hAnsi="Arial"/>
        </w:rPr>
        <w:t>despesas financeiras;</w:t>
      </w:r>
    </w:p>
    <w:p w:rsidR="00901055" w:rsidRPr="000339DA" w:rsidRDefault="00DF488B" w:rsidP="00A650B9">
      <w:pPr>
        <w:pStyle w:val="Corpocomalfabeto"/>
        <w:tabs>
          <w:tab w:val="left" w:pos="3686"/>
          <w:tab w:val="left" w:pos="5987"/>
          <w:tab w:val="left" w:pos="6511"/>
          <w:tab w:val="left" w:pos="7951"/>
          <w:tab w:val="left" w:pos="9391"/>
          <w:tab w:val="left" w:pos="10831"/>
        </w:tabs>
        <w:spacing w:before="113" w:after="113"/>
        <w:ind w:left="1560" w:hanging="283"/>
        <w:jc w:val="both"/>
        <w:rPr>
          <w:rFonts w:ascii="Arial" w:hAnsi="Arial"/>
          <w:b/>
        </w:rPr>
      </w:pPr>
      <w:r w:rsidRPr="000339DA">
        <w:rPr>
          <w:rFonts w:ascii="Arial" w:hAnsi="Arial"/>
        </w:rPr>
        <w:t xml:space="preserve">d) </w:t>
      </w:r>
      <w:r w:rsidR="00901055" w:rsidRPr="000339DA">
        <w:rPr>
          <w:rFonts w:ascii="Arial" w:hAnsi="Arial"/>
        </w:rPr>
        <w:t xml:space="preserve">aos seguintes tributos: ISS, COFINS e PIS/PASEP, devendo ser indicado o regime de tributação a que está submetida e considerar na cotação da taxa de administração os percentuais que reflitam os custos ou despesas efetivamente incorridos, </w:t>
      </w:r>
      <w:r w:rsidR="00901055" w:rsidRPr="000339DA">
        <w:rPr>
          <w:rFonts w:ascii="Arial" w:hAnsi="Arial"/>
          <w:b/>
        </w:rPr>
        <w:t>considerando retenção, complementação e compensação em consonância com a legislação vigente;</w:t>
      </w:r>
    </w:p>
    <w:p w:rsidR="00901055" w:rsidRPr="000339DA" w:rsidRDefault="00DF488B" w:rsidP="007D3849">
      <w:pPr>
        <w:pStyle w:val="t3ftulon3fvel1negrito"/>
        <w:spacing w:before="120" w:after="120"/>
        <w:ind w:left="1985" w:hanging="284"/>
        <w:jc w:val="both"/>
        <w:rPr>
          <w:b w:val="0"/>
          <w:sz w:val="24"/>
          <w:szCs w:val="24"/>
        </w:rPr>
      </w:pPr>
      <w:r w:rsidRPr="000339DA">
        <w:rPr>
          <w:b w:val="0"/>
          <w:sz w:val="24"/>
          <w:szCs w:val="24"/>
        </w:rPr>
        <w:t>d</w:t>
      </w:r>
      <w:r w:rsidR="00901055" w:rsidRPr="000339DA">
        <w:rPr>
          <w:b w:val="0"/>
          <w:sz w:val="24"/>
          <w:szCs w:val="24"/>
        </w:rPr>
        <w:t xml:space="preserve">.1)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do tipo </w:t>
      </w:r>
      <w:r w:rsidR="00EA5E99" w:rsidRPr="000339DA">
        <w:rPr>
          <w:b w:val="0"/>
          <w:sz w:val="24"/>
          <w:szCs w:val="24"/>
        </w:rPr>
        <w:t>Demonstrativo de Apuração de Contribuições Sociais (</w:t>
      </w:r>
      <w:r w:rsidR="00901055" w:rsidRPr="000339DA">
        <w:rPr>
          <w:b w:val="0"/>
          <w:sz w:val="24"/>
          <w:szCs w:val="24"/>
        </w:rPr>
        <w:t>DACON</w:t>
      </w:r>
      <w:r w:rsidR="00EA5E99" w:rsidRPr="000339DA">
        <w:rPr>
          <w:b w:val="0"/>
          <w:sz w:val="24"/>
          <w:szCs w:val="24"/>
        </w:rPr>
        <w:t>)</w:t>
      </w:r>
      <w:r w:rsidR="00901055" w:rsidRPr="000339DA">
        <w:rPr>
          <w:b w:val="0"/>
          <w:sz w:val="24"/>
          <w:szCs w:val="24"/>
        </w:rPr>
        <w:t xml:space="preserve"> ou equivalente que justifique as alíquotas indicadas em sua planilha</w:t>
      </w:r>
      <w:r w:rsidR="00906563" w:rsidRPr="000339DA">
        <w:rPr>
          <w:b w:val="0"/>
          <w:sz w:val="24"/>
          <w:szCs w:val="24"/>
        </w:rPr>
        <w:t xml:space="preserve">, </w:t>
      </w:r>
      <w:r w:rsidR="002D6C29" w:rsidRPr="000339DA">
        <w:rPr>
          <w:b w:val="0"/>
          <w:sz w:val="24"/>
          <w:szCs w:val="24"/>
          <w:u w:val="single"/>
        </w:rPr>
        <w:t xml:space="preserve">observado o disposto nos </w:t>
      </w:r>
      <w:r w:rsidR="00906563" w:rsidRPr="000339DA">
        <w:rPr>
          <w:b w:val="0"/>
          <w:sz w:val="24"/>
          <w:szCs w:val="24"/>
          <w:u w:val="single"/>
        </w:rPr>
        <w:t>itens 4.6 e 4.7 do Edital</w:t>
      </w:r>
      <w:r w:rsidR="00901055" w:rsidRPr="000339DA">
        <w:rPr>
          <w:b w:val="0"/>
          <w:sz w:val="24"/>
          <w:szCs w:val="24"/>
        </w:rPr>
        <w:t>.</w:t>
      </w:r>
    </w:p>
    <w:p w:rsidR="00901055" w:rsidRPr="000339DA" w:rsidRDefault="002E25FB" w:rsidP="00901055">
      <w:pPr>
        <w:pStyle w:val="t3ftulon3fvel1negrito"/>
        <w:numPr>
          <w:ilvl w:val="4"/>
          <w:numId w:val="1"/>
        </w:numPr>
        <w:tabs>
          <w:tab w:val="clear" w:pos="2520"/>
        </w:tabs>
        <w:spacing w:before="120" w:after="120"/>
        <w:ind w:left="0" w:firstLine="0"/>
        <w:jc w:val="both"/>
        <w:rPr>
          <w:b w:val="0"/>
          <w:sz w:val="24"/>
          <w:szCs w:val="24"/>
        </w:rPr>
      </w:pPr>
      <w:r w:rsidRPr="000339DA">
        <w:rPr>
          <w:b w:val="0"/>
          <w:sz w:val="24"/>
          <w:szCs w:val="24"/>
        </w:rPr>
        <w:t>O Imposto de Renda e a Contribuição Social sobre o Lucro Líquido não incidem</w:t>
      </w:r>
      <w:r w:rsidR="00DF488B" w:rsidRPr="000339DA">
        <w:rPr>
          <w:b w:val="0"/>
          <w:sz w:val="24"/>
          <w:szCs w:val="24"/>
        </w:rPr>
        <w:t xml:space="preserve"> diretamente sobre a atividade C</w:t>
      </w:r>
      <w:r w:rsidRPr="000339DA">
        <w:rPr>
          <w:b w:val="0"/>
          <w:sz w:val="24"/>
          <w:szCs w:val="24"/>
        </w:rPr>
        <w:t>ontratada, mas sobre o lucro auferido pela pessoa jurídica, não sendo, portanto, admissível o lançamento de tais tributos na composição da Taxa de Administração, nos termos da Súmula n. 254 do Tribunal de Contas da União.</w:t>
      </w:r>
    </w:p>
    <w:p w:rsidR="00901055" w:rsidRPr="000339DA" w:rsidRDefault="002E25FB" w:rsidP="00901055">
      <w:pPr>
        <w:pStyle w:val="t3ftulon3fvel1negrito"/>
        <w:numPr>
          <w:ilvl w:val="4"/>
          <w:numId w:val="1"/>
        </w:numPr>
        <w:tabs>
          <w:tab w:val="clear" w:pos="2520"/>
        </w:tabs>
        <w:spacing w:before="120" w:after="120"/>
        <w:ind w:left="0" w:firstLine="0"/>
        <w:jc w:val="both"/>
        <w:rPr>
          <w:b w:val="0"/>
          <w:sz w:val="24"/>
          <w:szCs w:val="24"/>
        </w:rPr>
      </w:pPr>
      <w:r w:rsidRPr="000339DA">
        <w:rPr>
          <w:b w:val="0"/>
          <w:sz w:val="24"/>
          <w:szCs w:val="24"/>
        </w:rPr>
        <w:t xml:space="preserve">O percentual correspondente </w:t>
      </w:r>
      <w:r w:rsidR="00A53CF0" w:rsidRPr="000339DA">
        <w:rPr>
          <w:b w:val="0"/>
          <w:sz w:val="24"/>
          <w:szCs w:val="24"/>
        </w:rPr>
        <w:t>à Taxa de Administração</w:t>
      </w:r>
      <w:r w:rsidRPr="000339DA">
        <w:rPr>
          <w:b w:val="0"/>
          <w:sz w:val="24"/>
          <w:szCs w:val="24"/>
        </w:rPr>
        <w:t xml:space="preserve"> deverá ser claramente expresso e incidirá sobre o somatório do TOTAL DO MONTANTE “A” + TOTAL DO GRUPO 1 DO MONTANTE “B”.</w:t>
      </w:r>
    </w:p>
    <w:p w:rsidR="002E25FB" w:rsidRPr="000339DA" w:rsidRDefault="002E25FB" w:rsidP="00EA5E99">
      <w:pPr>
        <w:pStyle w:val="t3ftulon3fvel1negrito"/>
        <w:keepNext/>
        <w:numPr>
          <w:ilvl w:val="2"/>
          <w:numId w:val="1"/>
        </w:numPr>
        <w:tabs>
          <w:tab w:val="clear" w:pos="1440"/>
        </w:tabs>
        <w:spacing w:before="120" w:after="120"/>
        <w:ind w:left="0" w:firstLine="0"/>
        <w:jc w:val="both"/>
        <w:rPr>
          <w:b w:val="0"/>
          <w:sz w:val="24"/>
          <w:szCs w:val="24"/>
        </w:rPr>
      </w:pPr>
      <w:r w:rsidRPr="000339DA">
        <w:rPr>
          <w:sz w:val="24"/>
        </w:rPr>
        <w:lastRenderedPageBreak/>
        <w:t>DESPESAS COM 13º SALÁRIO</w:t>
      </w:r>
    </w:p>
    <w:p w:rsidR="00901055" w:rsidRPr="000339DA" w:rsidRDefault="00901055" w:rsidP="00901055">
      <w:pPr>
        <w:pStyle w:val="t3ftulon3fvel1negrito"/>
        <w:numPr>
          <w:ilvl w:val="3"/>
          <w:numId w:val="1"/>
        </w:numPr>
        <w:tabs>
          <w:tab w:val="clear" w:pos="1800"/>
        </w:tabs>
        <w:spacing w:before="120" w:after="120"/>
        <w:ind w:left="0" w:firstLine="0"/>
        <w:jc w:val="both"/>
        <w:rPr>
          <w:b w:val="0"/>
          <w:sz w:val="24"/>
          <w:szCs w:val="24"/>
        </w:rPr>
      </w:pPr>
      <w:r w:rsidRPr="000339DA">
        <w:rPr>
          <w:b w:val="0"/>
          <w:sz w:val="24"/>
        </w:rPr>
        <w:t xml:space="preserve">Para o cálculo das despesas estimadas com o 13º salário, a </w:t>
      </w:r>
      <w:r w:rsidR="007D3849" w:rsidRPr="000339DA">
        <w:rPr>
          <w:b w:val="0"/>
          <w:sz w:val="24"/>
        </w:rPr>
        <w:t>licitante</w:t>
      </w:r>
      <w:r w:rsidRPr="000339DA">
        <w:rPr>
          <w:b w:val="0"/>
          <w:sz w:val="24"/>
        </w:rPr>
        <w:t xml:space="preserve"> deverá considerar o valor da remuneração</w:t>
      </w:r>
      <w:r w:rsidRPr="000339DA">
        <w:rPr>
          <w:sz w:val="24"/>
        </w:rPr>
        <w:t xml:space="preserve"> </w:t>
      </w:r>
      <w:r w:rsidR="00433692" w:rsidRPr="000339DA">
        <w:rPr>
          <w:b w:val="0"/>
          <w:sz w:val="24"/>
        </w:rPr>
        <w:t>(</w:t>
      </w:r>
      <w:r w:rsidRPr="000339DA">
        <w:rPr>
          <w:b w:val="0"/>
          <w:sz w:val="24"/>
        </w:rPr>
        <w:t xml:space="preserve">item </w:t>
      </w:r>
      <w:r w:rsidR="00162DD7" w:rsidRPr="000339DA">
        <w:rPr>
          <w:b w:val="0"/>
          <w:sz w:val="24"/>
        </w:rPr>
        <w:t>3</w:t>
      </w:r>
      <w:r w:rsidR="00FA7162" w:rsidRPr="000339DA">
        <w:rPr>
          <w:b w:val="0"/>
          <w:sz w:val="24"/>
        </w:rPr>
        <w:t xml:space="preserve"> da Planilha Resumida</w:t>
      </w:r>
      <w:r w:rsidR="00433692" w:rsidRPr="000339DA">
        <w:rPr>
          <w:b w:val="0"/>
          <w:sz w:val="24"/>
        </w:rPr>
        <w:t>)</w:t>
      </w:r>
      <w:r w:rsidR="00FA7162" w:rsidRPr="000339DA">
        <w:rPr>
          <w:b w:val="0"/>
          <w:sz w:val="24"/>
        </w:rPr>
        <w:t>,</w:t>
      </w:r>
      <w:r w:rsidR="00FA7162" w:rsidRPr="000339DA">
        <w:rPr>
          <w:sz w:val="24"/>
        </w:rPr>
        <w:t xml:space="preserve"> </w:t>
      </w:r>
      <w:r w:rsidRPr="000339DA">
        <w:rPr>
          <w:b w:val="0"/>
          <w:sz w:val="24"/>
        </w:rPr>
        <w:t xml:space="preserve">acrescido dos encargos sociais fixados, correspondentes ao GRUPO “A” dos ENCARGOS SOCIAIS BÁSICOS informado, mais a taxa de administração definida na </w:t>
      </w:r>
      <w:r w:rsidR="007D3849" w:rsidRPr="000339DA">
        <w:rPr>
          <w:b w:val="0"/>
          <w:sz w:val="24"/>
        </w:rPr>
        <w:t xml:space="preserve">proposta de preços da licitante, observado o disposto no </w:t>
      </w:r>
      <w:r w:rsidR="007D3849" w:rsidRPr="000339DA">
        <w:rPr>
          <w:b w:val="0"/>
          <w:sz w:val="24"/>
          <w:u w:val="single"/>
        </w:rPr>
        <w:t>Título 8</w:t>
      </w:r>
      <w:r w:rsidR="007D3849" w:rsidRPr="000339DA">
        <w:rPr>
          <w:b w:val="0"/>
          <w:sz w:val="24"/>
        </w:rPr>
        <w:t xml:space="preserve"> do </w:t>
      </w:r>
      <w:r w:rsidR="00F163C8" w:rsidRPr="000339DA">
        <w:rPr>
          <w:b w:val="0"/>
          <w:sz w:val="24"/>
        </w:rPr>
        <w:t>Anexo n. 2</w:t>
      </w:r>
      <w:r w:rsidR="007D3849" w:rsidRPr="000339DA">
        <w:rPr>
          <w:b w:val="0"/>
          <w:sz w:val="24"/>
        </w:rPr>
        <w:t>.</w:t>
      </w:r>
    </w:p>
    <w:p w:rsidR="00901055" w:rsidRPr="000339DA" w:rsidRDefault="002E25FB" w:rsidP="00901055">
      <w:pPr>
        <w:pStyle w:val="t3ftulon3fvel1negrito"/>
        <w:numPr>
          <w:ilvl w:val="2"/>
          <w:numId w:val="1"/>
        </w:numPr>
        <w:tabs>
          <w:tab w:val="clear" w:pos="1440"/>
        </w:tabs>
        <w:spacing w:before="120" w:after="120"/>
        <w:ind w:left="0" w:firstLine="0"/>
        <w:jc w:val="both"/>
        <w:rPr>
          <w:b w:val="0"/>
          <w:sz w:val="24"/>
          <w:szCs w:val="24"/>
        </w:rPr>
      </w:pPr>
      <w:r w:rsidRPr="000339DA">
        <w:rPr>
          <w:color w:val="000000"/>
          <w:sz w:val="24"/>
          <w:szCs w:val="24"/>
        </w:rPr>
        <w:t>DESPESAS ESTIMADAS</w:t>
      </w:r>
      <w:r w:rsidR="00296683" w:rsidRPr="000339DA">
        <w:rPr>
          <w:b w:val="0"/>
          <w:color w:val="000000"/>
          <w:sz w:val="24"/>
          <w:szCs w:val="24"/>
        </w:rPr>
        <w:t xml:space="preserve"> </w:t>
      </w:r>
    </w:p>
    <w:p w:rsidR="00FD0DED" w:rsidRPr="000339DA" w:rsidRDefault="002E25FB" w:rsidP="00FD0DED">
      <w:pPr>
        <w:pStyle w:val="t3ftulon3fvel1negrito"/>
        <w:numPr>
          <w:ilvl w:val="3"/>
          <w:numId w:val="1"/>
        </w:numPr>
        <w:tabs>
          <w:tab w:val="clear" w:pos="1800"/>
        </w:tabs>
        <w:spacing w:before="120" w:after="120"/>
        <w:ind w:left="0" w:firstLine="0"/>
        <w:jc w:val="both"/>
        <w:rPr>
          <w:b w:val="0"/>
          <w:sz w:val="24"/>
          <w:szCs w:val="24"/>
        </w:rPr>
      </w:pPr>
      <w:r w:rsidRPr="000339DA">
        <w:rPr>
          <w:b w:val="0"/>
          <w:sz w:val="24"/>
          <w:szCs w:val="24"/>
        </w:rPr>
        <w:t>Adicionais de insalubridade</w:t>
      </w:r>
      <w:r w:rsidR="00DE26BC" w:rsidRPr="000339DA">
        <w:rPr>
          <w:b w:val="0"/>
          <w:sz w:val="24"/>
          <w:szCs w:val="24"/>
        </w:rPr>
        <w:t xml:space="preserve"> </w:t>
      </w:r>
      <w:r w:rsidRPr="000339DA">
        <w:rPr>
          <w:b w:val="0"/>
          <w:sz w:val="24"/>
          <w:szCs w:val="24"/>
        </w:rPr>
        <w:t>e noturno: os valores fixados na planilha de formação de preço decorrem da adoção de premissas estimativas com finalidade orçamentária. O ressarcimento à Contratada será processado com base nos parâmetros aplicáveis segundo a legislação em vigor.</w:t>
      </w:r>
    </w:p>
    <w:p w:rsidR="00FD0DED" w:rsidRPr="000339DA" w:rsidRDefault="002E25FB" w:rsidP="00FD0DED">
      <w:pPr>
        <w:pStyle w:val="t3ftulon3fvel1negrito"/>
        <w:numPr>
          <w:ilvl w:val="3"/>
          <w:numId w:val="1"/>
        </w:numPr>
        <w:tabs>
          <w:tab w:val="clear" w:pos="1800"/>
        </w:tabs>
        <w:spacing w:before="120" w:after="120"/>
        <w:ind w:left="0" w:firstLine="0"/>
        <w:jc w:val="both"/>
        <w:rPr>
          <w:b w:val="0"/>
          <w:sz w:val="24"/>
          <w:szCs w:val="24"/>
        </w:rPr>
      </w:pPr>
      <w:r w:rsidRPr="000339DA">
        <w:rPr>
          <w:b w:val="0"/>
          <w:color w:val="000000"/>
          <w:sz w:val="24"/>
        </w:rPr>
        <w:t>A licitante deverá considerar em sua proposta a previsão de pagame</w:t>
      </w:r>
      <w:r w:rsidR="00555F7D" w:rsidRPr="000339DA">
        <w:rPr>
          <w:b w:val="0"/>
          <w:color w:val="000000"/>
          <w:sz w:val="24"/>
        </w:rPr>
        <w:t>nto dos seguintes adicionais:</w:t>
      </w:r>
    </w:p>
    <w:p w:rsidR="00FD0DED" w:rsidRPr="000339DA" w:rsidRDefault="002E25FB" w:rsidP="00FD0DED">
      <w:pPr>
        <w:pStyle w:val="t3ftulon3fvel1negrito"/>
        <w:numPr>
          <w:ilvl w:val="4"/>
          <w:numId w:val="1"/>
        </w:numPr>
        <w:tabs>
          <w:tab w:val="clear" w:pos="2520"/>
        </w:tabs>
        <w:spacing w:before="120" w:after="120"/>
        <w:ind w:left="0" w:firstLine="0"/>
        <w:jc w:val="both"/>
        <w:rPr>
          <w:b w:val="0"/>
          <w:sz w:val="24"/>
          <w:szCs w:val="24"/>
        </w:rPr>
      </w:pPr>
      <w:r w:rsidRPr="000339DA">
        <w:rPr>
          <w:color w:val="000000"/>
          <w:sz w:val="24"/>
        </w:rPr>
        <w:t>Adiciona</w:t>
      </w:r>
      <w:r w:rsidR="008E28F4" w:rsidRPr="000339DA">
        <w:rPr>
          <w:color w:val="000000"/>
          <w:sz w:val="24"/>
        </w:rPr>
        <w:t>l de insalubridade</w:t>
      </w:r>
      <w:r w:rsidRPr="000339DA">
        <w:rPr>
          <w:b w:val="0"/>
          <w:color w:val="000000"/>
          <w:sz w:val="24"/>
        </w:rPr>
        <w:t>, conforme</w:t>
      </w:r>
      <w:r w:rsidR="00CD121C" w:rsidRPr="000339DA">
        <w:rPr>
          <w:b w:val="0"/>
          <w:color w:val="000000"/>
          <w:sz w:val="24"/>
        </w:rPr>
        <w:t xml:space="preserve"> a seguir</w:t>
      </w:r>
      <w:r w:rsidRPr="000339DA">
        <w:rPr>
          <w:b w:val="0"/>
          <w:color w:val="000000"/>
          <w:sz w:val="24"/>
        </w:rPr>
        <w:t>:</w:t>
      </w:r>
    </w:p>
    <w:tbl>
      <w:tblPr>
        <w:tblW w:w="830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261"/>
        <w:gridCol w:w="1134"/>
        <w:gridCol w:w="1134"/>
        <w:gridCol w:w="2773"/>
      </w:tblGrid>
      <w:tr w:rsidR="008E28F4" w:rsidRPr="000339DA" w:rsidTr="000D3F47">
        <w:trPr>
          <w:tblHeader/>
          <w:jc w:val="center"/>
        </w:trPr>
        <w:tc>
          <w:tcPr>
            <w:tcW w:w="3261" w:type="dxa"/>
          </w:tcPr>
          <w:p w:rsidR="008E28F4" w:rsidRPr="000339DA" w:rsidRDefault="008E28F4" w:rsidP="00AC2936">
            <w:pPr>
              <w:widowControl w:val="0"/>
              <w:tabs>
                <w:tab w:val="left" w:pos="720"/>
                <w:tab w:val="left" w:pos="1440"/>
                <w:tab w:val="left" w:pos="2880"/>
                <w:tab w:val="left" w:pos="4320"/>
                <w:tab w:val="left" w:pos="5760"/>
              </w:tabs>
              <w:jc w:val="center"/>
              <w:rPr>
                <w:rFonts w:ascii="Arial" w:hAnsi="Arial"/>
                <w:b/>
                <w:color w:val="000000"/>
                <w:sz w:val="24"/>
              </w:rPr>
            </w:pPr>
            <w:r w:rsidRPr="000339DA">
              <w:rPr>
                <w:rFonts w:ascii="Arial" w:hAnsi="Arial"/>
                <w:b/>
                <w:color w:val="000000"/>
                <w:sz w:val="24"/>
              </w:rPr>
              <w:t>CATEGORIA</w:t>
            </w:r>
          </w:p>
        </w:tc>
        <w:tc>
          <w:tcPr>
            <w:tcW w:w="1134" w:type="dxa"/>
          </w:tcPr>
          <w:p w:rsidR="008E28F4" w:rsidRPr="000339DA" w:rsidRDefault="008E28F4" w:rsidP="00AC2936">
            <w:pPr>
              <w:widowControl w:val="0"/>
              <w:tabs>
                <w:tab w:val="left" w:pos="720"/>
                <w:tab w:val="left" w:pos="1440"/>
                <w:tab w:val="left" w:pos="2880"/>
                <w:tab w:val="left" w:pos="4320"/>
                <w:tab w:val="left" w:pos="5760"/>
              </w:tabs>
              <w:jc w:val="center"/>
              <w:rPr>
                <w:rFonts w:ascii="Arial" w:hAnsi="Arial"/>
                <w:b/>
                <w:color w:val="000000"/>
                <w:sz w:val="24"/>
              </w:rPr>
            </w:pPr>
            <w:r w:rsidRPr="000339DA">
              <w:rPr>
                <w:rFonts w:ascii="Arial" w:hAnsi="Arial"/>
                <w:b/>
                <w:color w:val="000000"/>
                <w:sz w:val="24"/>
              </w:rPr>
              <w:t>Quant.</w:t>
            </w:r>
          </w:p>
        </w:tc>
        <w:tc>
          <w:tcPr>
            <w:tcW w:w="1134" w:type="dxa"/>
          </w:tcPr>
          <w:p w:rsidR="008E28F4" w:rsidRPr="000339DA" w:rsidRDefault="008E28F4" w:rsidP="00AC2936">
            <w:pPr>
              <w:widowControl w:val="0"/>
              <w:tabs>
                <w:tab w:val="left" w:pos="720"/>
                <w:tab w:val="left" w:pos="1440"/>
                <w:tab w:val="left" w:pos="2880"/>
                <w:tab w:val="left" w:pos="4320"/>
                <w:tab w:val="left" w:pos="5760"/>
              </w:tabs>
              <w:jc w:val="center"/>
              <w:rPr>
                <w:rFonts w:ascii="Arial" w:hAnsi="Arial"/>
                <w:b/>
                <w:color w:val="000000"/>
                <w:sz w:val="24"/>
              </w:rPr>
            </w:pPr>
            <w:r w:rsidRPr="000339DA">
              <w:rPr>
                <w:rFonts w:ascii="Arial" w:hAnsi="Arial"/>
                <w:b/>
                <w:color w:val="000000"/>
                <w:sz w:val="24"/>
              </w:rPr>
              <w:t>Grau</w:t>
            </w:r>
          </w:p>
        </w:tc>
        <w:tc>
          <w:tcPr>
            <w:tcW w:w="2773" w:type="dxa"/>
          </w:tcPr>
          <w:p w:rsidR="008E28F4" w:rsidRPr="000339DA" w:rsidRDefault="008E28F4" w:rsidP="00AC2936">
            <w:pPr>
              <w:widowControl w:val="0"/>
              <w:tabs>
                <w:tab w:val="left" w:pos="720"/>
                <w:tab w:val="left" w:pos="1440"/>
                <w:tab w:val="left" w:pos="2880"/>
                <w:tab w:val="left" w:pos="4320"/>
                <w:tab w:val="left" w:pos="5760"/>
              </w:tabs>
              <w:jc w:val="center"/>
              <w:rPr>
                <w:rFonts w:ascii="Arial" w:hAnsi="Arial"/>
                <w:b/>
                <w:color w:val="000000"/>
                <w:sz w:val="24"/>
              </w:rPr>
            </w:pPr>
            <w:r w:rsidRPr="000339DA">
              <w:rPr>
                <w:rFonts w:ascii="Arial" w:hAnsi="Arial"/>
                <w:b/>
                <w:color w:val="000000"/>
                <w:sz w:val="24"/>
              </w:rPr>
              <w:t>Percentual</w:t>
            </w:r>
          </w:p>
        </w:tc>
      </w:tr>
      <w:tr w:rsidR="000D3F47" w:rsidRPr="000339DA" w:rsidTr="00EC72D6">
        <w:trPr>
          <w:trHeight w:val="828"/>
          <w:tblHeader/>
          <w:jc w:val="center"/>
        </w:trPr>
        <w:tc>
          <w:tcPr>
            <w:tcW w:w="3261" w:type="dxa"/>
          </w:tcPr>
          <w:p w:rsidR="000D3F47" w:rsidRPr="000339DA" w:rsidRDefault="000D3F47">
            <w:pPr>
              <w:jc w:val="both"/>
              <w:rPr>
                <w:rFonts w:ascii="Arial" w:hAnsi="Arial" w:cs="Arial"/>
                <w:sz w:val="24"/>
                <w:szCs w:val="24"/>
              </w:rPr>
            </w:pPr>
            <w:r w:rsidRPr="000339DA">
              <w:rPr>
                <w:rFonts w:ascii="Arial" w:hAnsi="Arial" w:cs="Arial"/>
                <w:sz w:val="24"/>
                <w:szCs w:val="24"/>
              </w:rPr>
              <w:t>Auxiliar Técnico de Manutenção em Equipamentos Gráficos</w:t>
            </w:r>
          </w:p>
        </w:tc>
        <w:tc>
          <w:tcPr>
            <w:tcW w:w="1134" w:type="dxa"/>
            <w:vAlign w:val="center"/>
          </w:tcPr>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rPr>
              <w:t>3</w:t>
            </w:r>
          </w:p>
        </w:tc>
        <w:tc>
          <w:tcPr>
            <w:tcW w:w="1134" w:type="dxa"/>
            <w:vMerge w:val="restart"/>
            <w:vAlign w:val="center"/>
          </w:tcPr>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b/>
                <w:color w:val="000000"/>
                <w:sz w:val="24"/>
                <w:szCs w:val="24"/>
              </w:rPr>
              <w:t>Médio</w:t>
            </w:r>
          </w:p>
        </w:tc>
        <w:tc>
          <w:tcPr>
            <w:tcW w:w="2773" w:type="dxa"/>
            <w:vMerge w:val="restart"/>
            <w:vAlign w:val="center"/>
          </w:tcPr>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rPr>
              <w:t>20%</w:t>
            </w:r>
          </w:p>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rPr>
              <w:t>(vinte por cento)</w:t>
            </w:r>
          </w:p>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rPr>
              <w:t>(incidente sobre o salário mínimo profissional)</w:t>
            </w:r>
          </w:p>
        </w:tc>
      </w:tr>
      <w:tr w:rsidR="000D3F47" w:rsidRPr="000339DA" w:rsidTr="000D3F47">
        <w:trPr>
          <w:trHeight w:val="554"/>
          <w:tblHeader/>
          <w:jc w:val="center"/>
        </w:trPr>
        <w:tc>
          <w:tcPr>
            <w:tcW w:w="3261" w:type="dxa"/>
          </w:tcPr>
          <w:p w:rsidR="000D3F47" w:rsidRPr="000339DA" w:rsidRDefault="000D3F47">
            <w:pPr>
              <w:jc w:val="both"/>
              <w:rPr>
                <w:rFonts w:ascii="Arial" w:hAnsi="Arial" w:cs="Arial"/>
                <w:sz w:val="24"/>
                <w:szCs w:val="24"/>
              </w:rPr>
            </w:pPr>
            <w:r w:rsidRPr="000339DA">
              <w:rPr>
                <w:rFonts w:ascii="Arial" w:hAnsi="Arial" w:cs="Arial"/>
                <w:sz w:val="24"/>
                <w:szCs w:val="24"/>
              </w:rPr>
              <w:t>Mecânico em Equipamentos Gráficos</w:t>
            </w:r>
          </w:p>
        </w:tc>
        <w:tc>
          <w:tcPr>
            <w:tcW w:w="1134" w:type="dxa"/>
            <w:vAlign w:val="center"/>
          </w:tcPr>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rPr>
              <w:t>2</w:t>
            </w:r>
          </w:p>
        </w:tc>
        <w:tc>
          <w:tcPr>
            <w:tcW w:w="1134" w:type="dxa"/>
            <w:vMerge/>
            <w:vAlign w:val="center"/>
          </w:tcPr>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p>
        </w:tc>
        <w:tc>
          <w:tcPr>
            <w:tcW w:w="2773" w:type="dxa"/>
            <w:vMerge/>
            <w:vAlign w:val="center"/>
          </w:tcPr>
          <w:p w:rsidR="000D3F47" w:rsidRPr="000339DA" w:rsidRDefault="000D3F47" w:rsidP="00AC2936">
            <w:pPr>
              <w:widowControl w:val="0"/>
              <w:tabs>
                <w:tab w:val="left" w:pos="720"/>
                <w:tab w:val="left" w:pos="1440"/>
                <w:tab w:val="left" w:pos="2880"/>
                <w:tab w:val="left" w:pos="4320"/>
                <w:tab w:val="left" w:pos="5760"/>
              </w:tabs>
              <w:jc w:val="center"/>
              <w:rPr>
                <w:rFonts w:ascii="Arial" w:hAnsi="Arial" w:cs="Arial"/>
                <w:color w:val="000000"/>
                <w:sz w:val="24"/>
                <w:szCs w:val="24"/>
              </w:rPr>
            </w:pPr>
          </w:p>
        </w:tc>
      </w:tr>
    </w:tbl>
    <w:p w:rsidR="00FD0DED" w:rsidRPr="000339DA" w:rsidRDefault="002E25FB" w:rsidP="00FD0DED">
      <w:pPr>
        <w:pStyle w:val="t3ftulon3fvel1negrito"/>
        <w:numPr>
          <w:ilvl w:val="4"/>
          <w:numId w:val="1"/>
        </w:numPr>
        <w:tabs>
          <w:tab w:val="clear" w:pos="2520"/>
        </w:tabs>
        <w:spacing w:before="120" w:after="120"/>
        <w:ind w:left="0" w:firstLine="0"/>
        <w:jc w:val="both"/>
        <w:rPr>
          <w:b w:val="0"/>
          <w:sz w:val="24"/>
          <w:szCs w:val="24"/>
        </w:rPr>
      </w:pPr>
      <w:r w:rsidRPr="000339DA">
        <w:rPr>
          <w:color w:val="000000"/>
          <w:sz w:val="24"/>
        </w:rPr>
        <w:t>Adicional Noturno</w:t>
      </w:r>
      <w:r w:rsidR="00555F7D" w:rsidRPr="000339DA">
        <w:rPr>
          <w:color w:val="000000"/>
          <w:sz w:val="24"/>
        </w:rPr>
        <w:t>:</w:t>
      </w:r>
    </w:p>
    <w:tbl>
      <w:tblPr>
        <w:tblW w:w="8373" w:type="dxa"/>
        <w:jc w:val="center"/>
        <w:tblLayout w:type="fixed"/>
        <w:tblCellMar>
          <w:left w:w="0" w:type="dxa"/>
          <w:right w:w="0" w:type="dxa"/>
        </w:tblCellMar>
        <w:tblLook w:val="0000" w:firstRow="0" w:lastRow="0" w:firstColumn="0" w:lastColumn="0" w:noHBand="0" w:noVBand="0"/>
      </w:tblPr>
      <w:tblGrid>
        <w:gridCol w:w="4433"/>
        <w:gridCol w:w="1734"/>
        <w:gridCol w:w="2206"/>
      </w:tblGrid>
      <w:tr w:rsidR="00FD0DED" w:rsidRPr="000339DA" w:rsidTr="008E28F4">
        <w:trPr>
          <w:jc w:val="center"/>
        </w:trPr>
        <w:tc>
          <w:tcPr>
            <w:tcW w:w="4433" w:type="dxa"/>
            <w:tcBorders>
              <w:top w:val="single" w:sz="1" w:space="0" w:color="000000"/>
              <w:left w:val="single" w:sz="1" w:space="0" w:color="000000"/>
              <w:bottom w:val="single" w:sz="2" w:space="0" w:color="000000"/>
            </w:tcBorders>
          </w:tcPr>
          <w:p w:rsidR="00FD0DED" w:rsidRPr="000339DA" w:rsidRDefault="00FD0DED" w:rsidP="00853F15">
            <w:pPr>
              <w:widowControl w:val="0"/>
              <w:tabs>
                <w:tab w:val="left" w:pos="720"/>
                <w:tab w:val="left" w:pos="1440"/>
                <w:tab w:val="left" w:pos="2880"/>
                <w:tab w:val="left" w:pos="4320"/>
                <w:tab w:val="left" w:pos="5760"/>
              </w:tabs>
              <w:jc w:val="center"/>
              <w:rPr>
                <w:rFonts w:ascii="Arial" w:hAnsi="Arial" w:cs="Arial"/>
                <w:b/>
                <w:color w:val="000000"/>
                <w:sz w:val="24"/>
                <w:szCs w:val="24"/>
              </w:rPr>
            </w:pPr>
            <w:r w:rsidRPr="000339DA">
              <w:rPr>
                <w:rFonts w:ascii="Arial" w:hAnsi="Arial" w:cs="Arial"/>
                <w:b/>
                <w:color w:val="000000"/>
                <w:sz w:val="24"/>
                <w:szCs w:val="24"/>
              </w:rPr>
              <w:t>CATEGORIA</w:t>
            </w:r>
          </w:p>
        </w:tc>
        <w:tc>
          <w:tcPr>
            <w:tcW w:w="1734" w:type="dxa"/>
            <w:tcBorders>
              <w:top w:val="single" w:sz="1" w:space="0" w:color="000000"/>
              <w:left w:val="single" w:sz="1" w:space="0" w:color="000000"/>
              <w:bottom w:val="single" w:sz="2" w:space="0" w:color="000000"/>
            </w:tcBorders>
          </w:tcPr>
          <w:p w:rsidR="00FD0DED" w:rsidRPr="000339DA" w:rsidRDefault="00FD0DED" w:rsidP="00244125">
            <w:pPr>
              <w:widowControl w:val="0"/>
              <w:tabs>
                <w:tab w:val="left" w:pos="720"/>
                <w:tab w:val="left" w:pos="1440"/>
                <w:tab w:val="left" w:pos="2880"/>
                <w:tab w:val="left" w:pos="4320"/>
                <w:tab w:val="left" w:pos="5760"/>
              </w:tabs>
              <w:jc w:val="center"/>
              <w:rPr>
                <w:rFonts w:ascii="Arial" w:hAnsi="Arial" w:cs="Arial"/>
                <w:b/>
                <w:color w:val="000000"/>
                <w:sz w:val="24"/>
                <w:szCs w:val="24"/>
              </w:rPr>
            </w:pPr>
            <w:r w:rsidRPr="000339DA">
              <w:rPr>
                <w:rFonts w:ascii="Arial" w:hAnsi="Arial" w:cs="Arial"/>
                <w:b/>
                <w:color w:val="000000"/>
                <w:sz w:val="24"/>
                <w:szCs w:val="24"/>
              </w:rPr>
              <w:t>Q</w:t>
            </w:r>
            <w:r w:rsidR="00244125" w:rsidRPr="000339DA">
              <w:rPr>
                <w:rFonts w:ascii="Arial" w:hAnsi="Arial" w:cs="Arial"/>
                <w:b/>
                <w:color w:val="000000"/>
                <w:sz w:val="24"/>
                <w:szCs w:val="24"/>
              </w:rPr>
              <w:t>uant.</w:t>
            </w:r>
          </w:p>
        </w:tc>
        <w:tc>
          <w:tcPr>
            <w:tcW w:w="2206" w:type="dxa"/>
            <w:tcBorders>
              <w:top w:val="single" w:sz="1" w:space="0" w:color="000000"/>
              <w:left w:val="single" w:sz="1" w:space="0" w:color="000000"/>
              <w:bottom w:val="single" w:sz="2" w:space="0" w:color="000000"/>
              <w:right w:val="single" w:sz="1" w:space="0" w:color="000000"/>
            </w:tcBorders>
          </w:tcPr>
          <w:p w:rsidR="00FD0DED" w:rsidRPr="000339DA" w:rsidRDefault="00FD0DED" w:rsidP="00853F15">
            <w:pPr>
              <w:widowControl w:val="0"/>
              <w:tabs>
                <w:tab w:val="left" w:pos="720"/>
                <w:tab w:val="left" w:pos="1440"/>
                <w:tab w:val="left" w:pos="2880"/>
                <w:tab w:val="left" w:pos="4320"/>
                <w:tab w:val="left" w:pos="5760"/>
              </w:tabs>
              <w:jc w:val="center"/>
              <w:rPr>
                <w:rFonts w:ascii="Arial" w:hAnsi="Arial" w:cs="Arial"/>
                <w:b/>
                <w:color w:val="000000"/>
                <w:sz w:val="24"/>
                <w:szCs w:val="24"/>
              </w:rPr>
            </w:pPr>
            <w:r w:rsidRPr="000339DA">
              <w:rPr>
                <w:rFonts w:ascii="Arial" w:hAnsi="Arial" w:cs="Arial"/>
                <w:b/>
                <w:color w:val="000000"/>
                <w:sz w:val="24"/>
                <w:szCs w:val="24"/>
              </w:rPr>
              <w:t>Horário</w:t>
            </w:r>
          </w:p>
        </w:tc>
      </w:tr>
      <w:tr w:rsidR="00E358C8" w:rsidRPr="000339DA" w:rsidTr="006136E4">
        <w:trPr>
          <w:jc w:val="center"/>
        </w:trPr>
        <w:tc>
          <w:tcPr>
            <w:tcW w:w="4433" w:type="dxa"/>
            <w:tcBorders>
              <w:top w:val="single" w:sz="2" w:space="0" w:color="000000"/>
              <w:left w:val="single" w:sz="2" w:space="0" w:color="000000"/>
              <w:bottom w:val="single" w:sz="2" w:space="0" w:color="000000"/>
              <w:right w:val="single" w:sz="2" w:space="0" w:color="000000"/>
            </w:tcBorders>
          </w:tcPr>
          <w:p w:rsidR="00E358C8" w:rsidRPr="000339DA" w:rsidRDefault="00E358C8" w:rsidP="000D3F47">
            <w:pPr>
              <w:jc w:val="both"/>
              <w:rPr>
                <w:rFonts w:ascii="Arial" w:hAnsi="Arial" w:cs="Arial"/>
                <w:sz w:val="24"/>
                <w:szCs w:val="24"/>
              </w:rPr>
            </w:pPr>
            <w:r w:rsidRPr="000339DA">
              <w:rPr>
                <w:rFonts w:ascii="Arial" w:hAnsi="Arial" w:cs="Arial"/>
                <w:sz w:val="24"/>
                <w:szCs w:val="24"/>
              </w:rPr>
              <w:t xml:space="preserve">Auxiliar Técnico de Manutenção em Equipamentos Gráficos - noturno </w:t>
            </w:r>
          </w:p>
        </w:tc>
        <w:tc>
          <w:tcPr>
            <w:tcW w:w="1734" w:type="dxa"/>
            <w:tcBorders>
              <w:top w:val="single" w:sz="2" w:space="0" w:color="000000"/>
              <w:left w:val="single" w:sz="2" w:space="0" w:color="000000"/>
              <w:bottom w:val="single" w:sz="2" w:space="0" w:color="000000"/>
              <w:right w:val="single" w:sz="2" w:space="0" w:color="000000"/>
            </w:tcBorders>
            <w:vAlign w:val="center"/>
          </w:tcPr>
          <w:p w:rsidR="00E358C8" w:rsidRPr="000339DA" w:rsidRDefault="00E358C8" w:rsidP="00E358C8">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rPr>
              <w:t>1</w:t>
            </w:r>
          </w:p>
        </w:tc>
        <w:tc>
          <w:tcPr>
            <w:tcW w:w="2206" w:type="dxa"/>
            <w:vMerge w:val="restart"/>
            <w:tcBorders>
              <w:top w:val="single" w:sz="2" w:space="0" w:color="000000"/>
              <w:left w:val="single" w:sz="2" w:space="0" w:color="000000"/>
              <w:right w:val="single" w:sz="2" w:space="0" w:color="000000"/>
            </w:tcBorders>
            <w:vAlign w:val="center"/>
          </w:tcPr>
          <w:p w:rsidR="00E358C8" w:rsidRPr="000339DA" w:rsidRDefault="00E358C8" w:rsidP="00E358C8">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u w:val="single"/>
              </w:rPr>
              <w:t>Das 22h às 5h</w:t>
            </w:r>
          </w:p>
        </w:tc>
      </w:tr>
      <w:tr w:rsidR="00E358C8" w:rsidRPr="000339DA" w:rsidTr="006136E4">
        <w:trPr>
          <w:jc w:val="center"/>
        </w:trPr>
        <w:tc>
          <w:tcPr>
            <w:tcW w:w="4433" w:type="dxa"/>
            <w:tcBorders>
              <w:top w:val="single" w:sz="2" w:space="0" w:color="000000"/>
              <w:left w:val="single" w:sz="2" w:space="0" w:color="000000"/>
              <w:bottom w:val="single" w:sz="2" w:space="0" w:color="000000"/>
              <w:right w:val="single" w:sz="2" w:space="0" w:color="000000"/>
            </w:tcBorders>
          </w:tcPr>
          <w:p w:rsidR="00E358C8" w:rsidRPr="000339DA" w:rsidRDefault="00E358C8" w:rsidP="000D3F47">
            <w:pPr>
              <w:jc w:val="both"/>
              <w:rPr>
                <w:rFonts w:ascii="Arial" w:hAnsi="Arial" w:cs="Arial"/>
                <w:sz w:val="24"/>
                <w:szCs w:val="24"/>
              </w:rPr>
            </w:pPr>
            <w:r w:rsidRPr="000339DA">
              <w:rPr>
                <w:rFonts w:ascii="Arial" w:hAnsi="Arial" w:cs="Arial"/>
                <w:sz w:val="24"/>
                <w:szCs w:val="24"/>
              </w:rPr>
              <w:t xml:space="preserve">Mecânico em Equipamentos Gráficos - noturno </w:t>
            </w:r>
          </w:p>
        </w:tc>
        <w:tc>
          <w:tcPr>
            <w:tcW w:w="1734" w:type="dxa"/>
            <w:tcBorders>
              <w:top w:val="single" w:sz="2" w:space="0" w:color="000000"/>
              <w:left w:val="single" w:sz="2" w:space="0" w:color="000000"/>
              <w:bottom w:val="single" w:sz="2" w:space="0" w:color="000000"/>
              <w:right w:val="single" w:sz="2" w:space="0" w:color="000000"/>
            </w:tcBorders>
            <w:vAlign w:val="center"/>
          </w:tcPr>
          <w:p w:rsidR="00E358C8" w:rsidRPr="000339DA" w:rsidRDefault="00E358C8" w:rsidP="00E358C8">
            <w:pPr>
              <w:widowControl w:val="0"/>
              <w:tabs>
                <w:tab w:val="left" w:pos="720"/>
                <w:tab w:val="left" w:pos="1440"/>
                <w:tab w:val="left" w:pos="2880"/>
                <w:tab w:val="left" w:pos="4320"/>
                <w:tab w:val="left" w:pos="5760"/>
              </w:tabs>
              <w:jc w:val="center"/>
              <w:rPr>
                <w:rFonts w:ascii="Arial" w:hAnsi="Arial" w:cs="Arial"/>
                <w:color w:val="000000"/>
                <w:sz w:val="24"/>
                <w:szCs w:val="24"/>
              </w:rPr>
            </w:pPr>
            <w:r w:rsidRPr="000339DA">
              <w:rPr>
                <w:rFonts w:ascii="Arial" w:hAnsi="Arial" w:cs="Arial"/>
                <w:color w:val="000000"/>
                <w:sz w:val="24"/>
                <w:szCs w:val="24"/>
              </w:rPr>
              <w:t>1</w:t>
            </w:r>
          </w:p>
        </w:tc>
        <w:tc>
          <w:tcPr>
            <w:tcW w:w="2206" w:type="dxa"/>
            <w:vMerge/>
            <w:tcBorders>
              <w:left w:val="single" w:sz="2" w:space="0" w:color="000000"/>
              <w:bottom w:val="single" w:sz="2" w:space="0" w:color="000000"/>
              <w:right w:val="single" w:sz="2" w:space="0" w:color="000000"/>
            </w:tcBorders>
          </w:tcPr>
          <w:p w:rsidR="00E358C8" w:rsidRPr="000339DA" w:rsidRDefault="00E358C8" w:rsidP="00853F15">
            <w:pPr>
              <w:widowControl w:val="0"/>
              <w:tabs>
                <w:tab w:val="left" w:pos="720"/>
                <w:tab w:val="left" w:pos="1440"/>
                <w:tab w:val="left" w:pos="2880"/>
                <w:tab w:val="left" w:pos="4320"/>
                <w:tab w:val="left" w:pos="5760"/>
              </w:tabs>
              <w:jc w:val="center"/>
              <w:rPr>
                <w:rFonts w:ascii="Arial" w:hAnsi="Arial" w:cs="Arial"/>
                <w:color w:val="000000"/>
                <w:sz w:val="24"/>
                <w:szCs w:val="24"/>
              </w:rPr>
            </w:pPr>
          </w:p>
        </w:tc>
      </w:tr>
    </w:tbl>
    <w:p w:rsidR="001204E8" w:rsidRPr="000339DA" w:rsidRDefault="002E25FB" w:rsidP="001204E8">
      <w:pPr>
        <w:pStyle w:val="t3ftulon3fvel1negrito"/>
        <w:numPr>
          <w:ilvl w:val="1"/>
          <w:numId w:val="1"/>
        </w:numPr>
        <w:tabs>
          <w:tab w:val="clear" w:pos="858"/>
        </w:tabs>
        <w:spacing w:before="120" w:after="120"/>
        <w:ind w:left="0" w:firstLine="0"/>
        <w:jc w:val="both"/>
        <w:rPr>
          <w:b w:val="0"/>
          <w:sz w:val="24"/>
          <w:szCs w:val="24"/>
        </w:rPr>
      </w:pPr>
      <w:r w:rsidRPr="000339DA">
        <w:rPr>
          <w:color w:val="000000"/>
          <w:sz w:val="24"/>
        </w:rPr>
        <w:t>Uniformes</w:t>
      </w:r>
    </w:p>
    <w:p w:rsidR="00374089" w:rsidRPr="000339DA" w:rsidRDefault="002E25FB" w:rsidP="00374089">
      <w:pPr>
        <w:pStyle w:val="t3ftulon3fvel1negrito"/>
        <w:numPr>
          <w:ilvl w:val="2"/>
          <w:numId w:val="1"/>
        </w:numPr>
        <w:tabs>
          <w:tab w:val="clear" w:pos="1440"/>
        </w:tabs>
        <w:spacing w:before="120" w:after="120"/>
        <w:ind w:left="0" w:firstLine="0"/>
        <w:jc w:val="both"/>
        <w:rPr>
          <w:b w:val="0"/>
          <w:sz w:val="24"/>
          <w:szCs w:val="24"/>
        </w:rPr>
      </w:pPr>
      <w:r w:rsidRPr="000339DA">
        <w:rPr>
          <w:b w:val="0"/>
          <w:sz w:val="24"/>
          <w:szCs w:val="24"/>
        </w:rPr>
        <w:t xml:space="preserve">Em consonância com o disposto no </w:t>
      </w:r>
      <w:r w:rsidR="00760D50" w:rsidRPr="000339DA">
        <w:rPr>
          <w:b w:val="0"/>
          <w:sz w:val="24"/>
          <w:szCs w:val="24"/>
          <w:u w:val="single"/>
        </w:rPr>
        <w:t>Título 5</w:t>
      </w:r>
      <w:r w:rsidR="00555F7D" w:rsidRPr="000339DA">
        <w:rPr>
          <w:b w:val="0"/>
          <w:sz w:val="24"/>
          <w:szCs w:val="24"/>
        </w:rPr>
        <w:t xml:space="preserve"> do </w:t>
      </w:r>
      <w:r w:rsidR="00F163C8" w:rsidRPr="000339DA">
        <w:rPr>
          <w:b w:val="0"/>
          <w:sz w:val="24"/>
          <w:szCs w:val="24"/>
        </w:rPr>
        <w:t>Anexo n. 2</w:t>
      </w:r>
      <w:r w:rsidRPr="000339DA">
        <w:rPr>
          <w:b w:val="0"/>
          <w:sz w:val="24"/>
          <w:szCs w:val="24"/>
        </w:rPr>
        <w:t>, a Contratada deverá, obrigatoriamente, fornecer uniforme</w:t>
      </w:r>
      <w:r w:rsidR="00374089" w:rsidRPr="000339DA">
        <w:rPr>
          <w:b w:val="0"/>
          <w:sz w:val="24"/>
          <w:szCs w:val="24"/>
        </w:rPr>
        <w:t xml:space="preserve"> para o pessoal em serviço.</w:t>
      </w:r>
    </w:p>
    <w:p w:rsidR="00555F7D" w:rsidRPr="000339DA" w:rsidRDefault="002E25FB" w:rsidP="00555F7D">
      <w:pPr>
        <w:pStyle w:val="t3ftulon3fvel1negrito"/>
        <w:numPr>
          <w:ilvl w:val="1"/>
          <w:numId w:val="1"/>
        </w:numPr>
        <w:tabs>
          <w:tab w:val="clear" w:pos="858"/>
        </w:tabs>
        <w:spacing w:before="120" w:after="120"/>
        <w:ind w:left="0" w:firstLine="0"/>
        <w:jc w:val="both"/>
        <w:rPr>
          <w:b w:val="0"/>
          <w:sz w:val="24"/>
          <w:szCs w:val="24"/>
        </w:rPr>
      </w:pPr>
      <w:r w:rsidRPr="000339DA">
        <w:rPr>
          <w:color w:val="000000"/>
          <w:sz w:val="24"/>
        </w:rPr>
        <w:t>Auxílio-Alimentação e Auxílio-Transporte</w:t>
      </w:r>
    </w:p>
    <w:p w:rsidR="00555F7D" w:rsidRPr="000339DA" w:rsidRDefault="002E25FB" w:rsidP="00555F7D">
      <w:pPr>
        <w:pStyle w:val="t3ftulon3fvel1negrito"/>
        <w:numPr>
          <w:ilvl w:val="2"/>
          <w:numId w:val="1"/>
        </w:numPr>
        <w:tabs>
          <w:tab w:val="clear" w:pos="1440"/>
        </w:tabs>
        <w:spacing w:before="120" w:after="120"/>
        <w:ind w:left="0" w:firstLine="0"/>
        <w:jc w:val="both"/>
        <w:rPr>
          <w:b w:val="0"/>
          <w:sz w:val="24"/>
          <w:szCs w:val="24"/>
        </w:rPr>
      </w:pPr>
      <w:r w:rsidRPr="000339DA">
        <w:rPr>
          <w:b w:val="0"/>
          <w:sz w:val="24"/>
        </w:rPr>
        <w:t xml:space="preserve">O fornecimento de auxílio-alimentação e auxílio-transporte (se for o caso), </w:t>
      </w:r>
      <w:r w:rsidR="00760D50" w:rsidRPr="000339DA">
        <w:rPr>
          <w:b w:val="0"/>
          <w:sz w:val="24"/>
        </w:rPr>
        <w:t xml:space="preserve">deverá ser feito conforme exigência do </w:t>
      </w:r>
      <w:r w:rsidR="00760D50" w:rsidRPr="000339DA">
        <w:rPr>
          <w:b w:val="0"/>
          <w:sz w:val="24"/>
          <w:u w:val="single"/>
        </w:rPr>
        <w:t>Título 6</w:t>
      </w:r>
      <w:r w:rsidR="00760D50" w:rsidRPr="000339DA">
        <w:rPr>
          <w:b w:val="0"/>
          <w:sz w:val="24"/>
        </w:rPr>
        <w:t xml:space="preserve"> do </w:t>
      </w:r>
      <w:r w:rsidR="00F163C8" w:rsidRPr="000339DA">
        <w:rPr>
          <w:b w:val="0"/>
          <w:sz w:val="24"/>
        </w:rPr>
        <w:t>Anexo n. 2</w:t>
      </w:r>
      <w:r w:rsidRPr="000339DA">
        <w:rPr>
          <w:b w:val="0"/>
          <w:sz w:val="24"/>
        </w:rPr>
        <w:t>.</w:t>
      </w:r>
    </w:p>
    <w:p w:rsidR="00760D50" w:rsidRPr="000339DA" w:rsidRDefault="00760D50" w:rsidP="00555F7D">
      <w:pPr>
        <w:pStyle w:val="t3ftulon3fvel1negrito"/>
        <w:numPr>
          <w:ilvl w:val="2"/>
          <w:numId w:val="1"/>
        </w:numPr>
        <w:tabs>
          <w:tab w:val="clear" w:pos="1440"/>
        </w:tabs>
        <w:spacing w:before="120" w:after="120"/>
        <w:ind w:left="0" w:firstLine="0"/>
        <w:jc w:val="both"/>
        <w:rPr>
          <w:b w:val="0"/>
          <w:sz w:val="24"/>
          <w:szCs w:val="24"/>
        </w:rPr>
      </w:pPr>
      <w:r w:rsidRPr="000339DA">
        <w:rPr>
          <w:b w:val="0"/>
          <w:color w:val="000000"/>
          <w:sz w:val="24"/>
          <w:szCs w:val="24"/>
        </w:rPr>
        <w:t xml:space="preserve">O ressarcimento referente ao Auxílio-Alimentação à Contratada dar-se-á em função dos parâmetros estabelecidos no </w:t>
      </w:r>
      <w:r w:rsidRPr="000339DA">
        <w:rPr>
          <w:b w:val="0"/>
          <w:color w:val="000000"/>
          <w:sz w:val="24"/>
          <w:szCs w:val="24"/>
          <w:u w:val="single"/>
        </w:rPr>
        <w:t>Título 6</w:t>
      </w:r>
      <w:r w:rsidRPr="000339DA">
        <w:rPr>
          <w:b w:val="0"/>
          <w:color w:val="000000"/>
          <w:sz w:val="24"/>
          <w:szCs w:val="24"/>
        </w:rPr>
        <w:t xml:space="preserve"> do </w:t>
      </w:r>
      <w:r w:rsidR="00F163C8" w:rsidRPr="000339DA">
        <w:rPr>
          <w:b w:val="0"/>
          <w:color w:val="000000"/>
          <w:sz w:val="24"/>
          <w:szCs w:val="24"/>
        </w:rPr>
        <w:t>Anexo n. 2</w:t>
      </w:r>
      <w:r w:rsidRPr="000339DA">
        <w:rPr>
          <w:b w:val="0"/>
          <w:color w:val="000000"/>
          <w:sz w:val="24"/>
          <w:szCs w:val="24"/>
        </w:rPr>
        <w:t>.</w:t>
      </w:r>
    </w:p>
    <w:p w:rsidR="00760D50" w:rsidRPr="000339DA" w:rsidRDefault="002E25FB" w:rsidP="00760D50">
      <w:pPr>
        <w:pStyle w:val="t3ftulon3fvel1negrito"/>
        <w:numPr>
          <w:ilvl w:val="1"/>
          <w:numId w:val="1"/>
        </w:numPr>
        <w:tabs>
          <w:tab w:val="clear" w:pos="858"/>
        </w:tabs>
        <w:spacing w:before="120" w:after="120"/>
        <w:ind w:left="0" w:firstLine="0"/>
        <w:jc w:val="both"/>
        <w:rPr>
          <w:b w:val="0"/>
          <w:sz w:val="24"/>
          <w:szCs w:val="24"/>
        </w:rPr>
      </w:pPr>
      <w:r w:rsidRPr="000339DA">
        <w:rPr>
          <w:color w:val="000000"/>
          <w:sz w:val="24"/>
        </w:rPr>
        <w:t>Equipamentos</w:t>
      </w:r>
      <w:r w:rsidR="0074574D" w:rsidRPr="000339DA">
        <w:rPr>
          <w:color w:val="000000"/>
          <w:sz w:val="24"/>
        </w:rPr>
        <w:t xml:space="preserve"> e</w:t>
      </w:r>
      <w:r w:rsidR="00177E8D" w:rsidRPr="000339DA">
        <w:rPr>
          <w:color w:val="000000"/>
          <w:sz w:val="24"/>
        </w:rPr>
        <w:t xml:space="preserve"> </w:t>
      </w:r>
      <w:r w:rsidR="00760D50" w:rsidRPr="000339DA">
        <w:rPr>
          <w:color w:val="000000"/>
          <w:sz w:val="24"/>
        </w:rPr>
        <w:t>Ferramentas</w:t>
      </w:r>
      <w:r w:rsidR="00177E8D" w:rsidRPr="000339DA">
        <w:rPr>
          <w:color w:val="000000"/>
          <w:sz w:val="24"/>
        </w:rPr>
        <w:t xml:space="preserve"> </w:t>
      </w:r>
    </w:p>
    <w:p w:rsidR="002E25FB" w:rsidRPr="000339DA" w:rsidRDefault="00760D50" w:rsidP="00760D50">
      <w:pPr>
        <w:pStyle w:val="t3ftulon3fvel1negrito"/>
        <w:numPr>
          <w:ilvl w:val="2"/>
          <w:numId w:val="1"/>
        </w:numPr>
        <w:tabs>
          <w:tab w:val="clear" w:pos="1440"/>
        </w:tabs>
        <w:spacing w:before="120" w:after="120"/>
        <w:ind w:left="0" w:firstLine="0"/>
        <w:jc w:val="both"/>
        <w:rPr>
          <w:b w:val="0"/>
          <w:sz w:val="24"/>
          <w:szCs w:val="24"/>
        </w:rPr>
      </w:pPr>
      <w:r w:rsidRPr="000339DA">
        <w:rPr>
          <w:b w:val="0"/>
          <w:sz w:val="24"/>
        </w:rPr>
        <w:t>O fornecimento de equipamentos de segurança do trabalho</w:t>
      </w:r>
      <w:r w:rsidR="0060438C" w:rsidRPr="000339DA">
        <w:rPr>
          <w:b w:val="0"/>
          <w:sz w:val="24"/>
        </w:rPr>
        <w:t xml:space="preserve"> e</w:t>
      </w:r>
      <w:r w:rsidR="00177E8D" w:rsidRPr="000339DA">
        <w:rPr>
          <w:b w:val="0"/>
          <w:sz w:val="24"/>
        </w:rPr>
        <w:t xml:space="preserve"> </w:t>
      </w:r>
      <w:r w:rsidRPr="000339DA">
        <w:rPr>
          <w:b w:val="0"/>
          <w:sz w:val="24"/>
        </w:rPr>
        <w:t xml:space="preserve">ferramentas dar-se-á de acordo com o disposto no </w:t>
      </w:r>
      <w:r w:rsidRPr="000339DA">
        <w:rPr>
          <w:b w:val="0"/>
          <w:sz w:val="24"/>
          <w:u w:val="single"/>
        </w:rPr>
        <w:t>Título 7</w:t>
      </w:r>
      <w:r w:rsidRPr="000339DA">
        <w:rPr>
          <w:b w:val="0"/>
          <w:sz w:val="24"/>
        </w:rPr>
        <w:t xml:space="preserve"> do </w:t>
      </w:r>
      <w:r w:rsidR="00F163C8" w:rsidRPr="000339DA">
        <w:rPr>
          <w:b w:val="0"/>
          <w:sz w:val="24"/>
        </w:rPr>
        <w:t>Anexo n. 2</w:t>
      </w:r>
      <w:r w:rsidRPr="000339DA">
        <w:rPr>
          <w:b w:val="0"/>
          <w:sz w:val="24"/>
        </w:rPr>
        <w:t>.</w:t>
      </w:r>
    </w:p>
    <w:p w:rsidR="00555F7D" w:rsidRPr="000339DA" w:rsidRDefault="00555F7D" w:rsidP="00555F7D">
      <w:pPr>
        <w:pStyle w:val="t3ftulon3fvel1negrito"/>
        <w:numPr>
          <w:ilvl w:val="1"/>
          <w:numId w:val="1"/>
        </w:numPr>
        <w:tabs>
          <w:tab w:val="clear" w:pos="858"/>
        </w:tabs>
        <w:spacing w:before="120" w:after="120"/>
        <w:ind w:left="0" w:firstLine="0"/>
        <w:jc w:val="both"/>
        <w:rPr>
          <w:b w:val="0"/>
          <w:sz w:val="24"/>
          <w:szCs w:val="24"/>
        </w:rPr>
      </w:pPr>
      <w:r w:rsidRPr="000339DA">
        <w:rPr>
          <w:b w:val="0"/>
          <w:color w:val="000000"/>
          <w:sz w:val="24"/>
        </w:rPr>
        <w:t xml:space="preserve">Além das planilhas detalhadas de que trata o </w:t>
      </w:r>
      <w:r w:rsidRPr="000339DA">
        <w:rPr>
          <w:b w:val="0"/>
          <w:color w:val="000000"/>
          <w:sz w:val="24"/>
          <w:u w:val="single"/>
        </w:rPr>
        <w:t xml:space="preserve">item </w:t>
      </w:r>
      <w:r w:rsidR="0060438C" w:rsidRPr="000339DA">
        <w:rPr>
          <w:b w:val="0"/>
          <w:color w:val="000000"/>
          <w:sz w:val="24"/>
          <w:u w:val="single"/>
        </w:rPr>
        <w:t>5</w:t>
      </w:r>
      <w:r w:rsidRPr="000339DA">
        <w:rPr>
          <w:b w:val="0"/>
          <w:color w:val="000000"/>
          <w:sz w:val="24"/>
          <w:u w:val="single"/>
        </w:rPr>
        <w:t>.1</w:t>
      </w:r>
      <w:r w:rsidRPr="000339DA">
        <w:rPr>
          <w:b w:val="0"/>
          <w:color w:val="000000"/>
          <w:sz w:val="24"/>
        </w:rPr>
        <w:t xml:space="preserve"> deste </w:t>
      </w:r>
      <w:r w:rsidR="00A650B9" w:rsidRPr="000339DA">
        <w:rPr>
          <w:b w:val="0"/>
          <w:color w:val="000000"/>
          <w:sz w:val="24"/>
        </w:rPr>
        <w:t>Título</w:t>
      </w:r>
      <w:r w:rsidRPr="000339DA">
        <w:rPr>
          <w:b w:val="0"/>
          <w:color w:val="000000"/>
          <w:sz w:val="24"/>
        </w:rPr>
        <w:t xml:space="preserve">, a licitante deverá apresentar, obrigatoriamente, a planilha resumida constante no Modelo da Proposta </w:t>
      </w:r>
      <w:r w:rsidR="003D0E03" w:rsidRPr="000339DA">
        <w:rPr>
          <w:b w:val="0"/>
          <w:color w:val="000000"/>
          <w:sz w:val="24"/>
        </w:rPr>
        <w:t>Completa,</w:t>
      </w:r>
      <w:r w:rsidRPr="000339DA">
        <w:rPr>
          <w:b w:val="0"/>
          <w:color w:val="000000"/>
          <w:sz w:val="24"/>
        </w:rPr>
        <w:t xml:space="preserve"> Anexo n. </w:t>
      </w:r>
      <w:r w:rsidR="00EA4221" w:rsidRPr="000339DA">
        <w:rPr>
          <w:b w:val="0"/>
          <w:color w:val="000000"/>
          <w:sz w:val="24"/>
        </w:rPr>
        <w:t>5</w:t>
      </w:r>
      <w:r w:rsidRPr="000339DA">
        <w:rPr>
          <w:b w:val="0"/>
          <w:color w:val="000000"/>
          <w:sz w:val="24"/>
        </w:rPr>
        <w:t xml:space="preserve">, sendo que o Pregoeiro poderá solicitar a comprovação da exequibilidade dos custos cujas planilhas apresentem valores </w:t>
      </w:r>
      <w:r w:rsidRPr="000339DA">
        <w:rPr>
          <w:b w:val="0"/>
          <w:color w:val="000000"/>
          <w:sz w:val="24"/>
        </w:rPr>
        <w:lastRenderedPageBreak/>
        <w:t>considerados não compatíveis com os valores apresentados no orçamento constante deste Edital.</w:t>
      </w:r>
    </w:p>
    <w:p w:rsidR="00184D85" w:rsidRPr="000339DA" w:rsidRDefault="00184D85" w:rsidP="00184D85">
      <w:pPr>
        <w:pStyle w:val="t3ftulon3fvel1negrito"/>
        <w:numPr>
          <w:ilvl w:val="0"/>
          <w:numId w:val="1"/>
        </w:numPr>
        <w:pBdr>
          <w:top w:val="single" w:sz="4" w:space="1" w:color="auto"/>
          <w:bottom w:val="single" w:sz="4" w:space="1" w:color="auto"/>
        </w:pBdr>
        <w:tabs>
          <w:tab w:val="left" w:pos="1134"/>
        </w:tabs>
        <w:suppressAutoHyphens w:val="0"/>
        <w:spacing w:before="120" w:after="120"/>
        <w:jc w:val="both"/>
        <w:rPr>
          <w:rStyle w:val="fonte"/>
          <w:b w:val="0"/>
          <w:sz w:val="24"/>
        </w:rPr>
      </w:pPr>
      <w:r w:rsidRPr="000339DA">
        <w:rPr>
          <w:b w:val="0"/>
          <w:sz w:val="24"/>
        </w:rPr>
        <w:t xml:space="preserve"> DO ÓRGÃO RESPONSÁVEL</w:t>
      </w:r>
    </w:p>
    <w:p w:rsidR="008B562F" w:rsidRPr="000339DA" w:rsidRDefault="00EB3966" w:rsidP="00E358C8">
      <w:pPr>
        <w:pStyle w:val="t3ftulon3fvel1negrito"/>
        <w:numPr>
          <w:ilvl w:val="1"/>
          <w:numId w:val="1"/>
        </w:numPr>
        <w:tabs>
          <w:tab w:val="clear" w:pos="858"/>
        </w:tabs>
        <w:spacing w:before="120" w:after="120"/>
        <w:ind w:left="0" w:firstLine="0"/>
        <w:jc w:val="both"/>
        <w:rPr>
          <w:rFonts w:cs="Arial"/>
          <w:b w:val="0"/>
          <w:sz w:val="24"/>
          <w:szCs w:val="24"/>
        </w:rPr>
      </w:pPr>
      <w:r w:rsidRPr="000339DA">
        <w:rPr>
          <w:rFonts w:cs="Arial"/>
          <w:b w:val="0"/>
          <w:sz w:val="24"/>
          <w:szCs w:val="24"/>
        </w:rPr>
        <w:t xml:space="preserve">Considera-se órgão responsável pela gestão dos serviços objeto do contrato </w:t>
      </w:r>
      <w:r w:rsidR="00E358C8" w:rsidRPr="000339DA">
        <w:rPr>
          <w:rFonts w:cs="Arial"/>
          <w:b w:val="0"/>
          <w:sz w:val="24"/>
          <w:szCs w:val="24"/>
        </w:rPr>
        <w:t>a Coordenação de Engenharia de Equipamentos</w:t>
      </w:r>
      <w:r w:rsidRPr="000339DA">
        <w:rPr>
          <w:rFonts w:cs="Arial"/>
          <w:b w:val="0"/>
          <w:sz w:val="24"/>
          <w:szCs w:val="24"/>
        </w:rPr>
        <w:t xml:space="preserve"> </w:t>
      </w:r>
      <w:r w:rsidR="00E358C8" w:rsidRPr="000339DA">
        <w:rPr>
          <w:rFonts w:cs="Arial"/>
          <w:b w:val="0"/>
          <w:sz w:val="24"/>
          <w:szCs w:val="24"/>
        </w:rPr>
        <w:t xml:space="preserve">do Departamento Técnico </w:t>
      </w:r>
      <w:r w:rsidRPr="000339DA">
        <w:rPr>
          <w:rFonts w:cs="Arial"/>
          <w:b w:val="0"/>
          <w:sz w:val="24"/>
          <w:szCs w:val="24"/>
        </w:rPr>
        <w:t xml:space="preserve">da Câmara dos Deputados, </w:t>
      </w:r>
      <w:r w:rsidR="00E358C8" w:rsidRPr="000339DA">
        <w:rPr>
          <w:rFonts w:cs="Arial"/>
          <w:b w:val="0"/>
          <w:sz w:val="24"/>
          <w:szCs w:val="24"/>
        </w:rPr>
        <w:t>localizada no 18º andar do Edifício Anexo I da Câmara dos Deputados</w:t>
      </w:r>
      <w:r w:rsidRPr="000339DA">
        <w:rPr>
          <w:rFonts w:cs="Arial"/>
          <w:b w:val="0"/>
          <w:sz w:val="24"/>
          <w:szCs w:val="24"/>
        </w:rPr>
        <w:t>, que designará o fiscal responsável pelos atos de acompanhamento, controle e fiscalização da execução c</w:t>
      </w:r>
      <w:r w:rsidRPr="000339DA">
        <w:rPr>
          <w:rStyle w:val="fonte"/>
          <w:rFonts w:cs="Arial"/>
          <w:b w:val="0"/>
          <w:sz w:val="24"/>
          <w:szCs w:val="24"/>
        </w:rPr>
        <w:t>ontratual</w:t>
      </w:r>
      <w:r w:rsidRPr="000339DA">
        <w:rPr>
          <w:rFonts w:cs="Arial"/>
          <w:b w:val="0"/>
          <w:sz w:val="24"/>
          <w:szCs w:val="24"/>
        </w:rPr>
        <w:t>.</w:t>
      </w:r>
    </w:p>
    <w:p w:rsidR="00193A95" w:rsidRPr="000339DA" w:rsidRDefault="00193A95" w:rsidP="00193A95">
      <w:pPr>
        <w:pStyle w:val="t3ftulon3fvel1negrito"/>
        <w:numPr>
          <w:ilvl w:val="0"/>
          <w:numId w:val="1"/>
        </w:numPr>
        <w:pBdr>
          <w:top w:val="single" w:sz="4" w:space="1" w:color="auto"/>
          <w:bottom w:val="single" w:sz="4" w:space="1" w:color="auto"/>
        </w:pBdr>
        <w:spacing w:before="120" w:after="120"/>
        <w:jc w:val="both"/>
        <w:rPr>
          <w:b w:val="0"/>
          <w:sz w:val="24"/>
        </w:rPr>
      </w:pPr>
      <w:r w:rsidRPr="000339DA">
        <w:rPr>
          <w:b w:val="0"/>
          <w:sz w:val="24"/>
        </w:rPr>
        <w:t xml:space="preserve"> DO RECEBIMENTO </w:t>
      </w:r>
    </w:p>
    <w:p w:rsidR="00193A95" w:rsidRPr="000339DA" w:rsidRDefault="00193A95" w:rsidP="00193A95">
      <w:pPr>
        <w:pStyle w:val="t3ftulon3fvel1negrito"/>
        <w:numPr>
          <w:ilvl w:val="1"/>
          <w:numId w:val="1"/>
        </w:numPr>
        <w:tabs>
          <w:tab w:val="clear" w:pos="858"/>
        </w:tabs>
        <w:spacing w:before="120" w:after="120"/>
        <w:ind w:left="0" w:firstLine="0"/>
        <w:jc w:val="both"/>
        <w:rPr>
          <w:b w:val="0"/>
          <w:sz w:val="24"/>
          <w:szCs w:val="24"/>
        </w:rPr>
      </w:pPr>
      <w:r w:rsidRPr="000339DA">
        <w:rPr>
          <w:rStyle w:val="fonte"/>
          <w:rFonts w:cs="Arial"/>
          <w:b w:val="0"/>
          <w:sz w:val="24"/>
          <w:szCs w:val="24"/>
        </w:rPr>
        <w:t xml:space="preserve">O objeto contratual </w:t>
      </w:r>
      <w:r w:rsidRPr="000339DA">
        <w:rPr>
          <w:rFonts w:cs="Arial"/>
          <w:b w:val="0"/>
          <w:sz w:val="24"/>
          <w:szCs w:val="24"/>
        </w:rPr>
        <w:t>será</w:t>
      </w:r>
      <w:r w:rsidRPr="000339DA">
        <w:rPr>
          <w:rStyle w:val="fonte"/>
          <w:rFonts w:cs="Arial"/>
          <w:b w:val="0"/>
          <w:sz w:val="24"/>
          <w:szCs w:val="24"/>
        </w:rPr>
        <w:t xml:space="preserve"> recebido definitivamente se em perfeitas condições e conforme as especificações </w:t>
      </w:r>
      <w:proofErr w:type="spellStart"/>
      <w:r w:rsidRPr="000339DA">
        <w:rPr>
          <w:rStyle w:val="fonte"/>
          <w:rFonts w:cs="Arial"/>
          <w:b w:val="0"/>
          <w:sz w:val="24"/>
          <w:szCs w:val="24"/>
        </w:rPr>
        <w:t>editalícias</w:t>
      </w:r>
      <w:proofErr w:type="spellEnd"/>
      <w:r w:rsidRPr="000339DA">
        <w:rPr>
          <w:rStyle w:val="fonte"/>
          <w:rFonts w:cs="Arial"/>
          <w:b w:val="0"/>
          <w:sz w:val="24"/>
          <w:szCs w:val="24"/>
        </w:rPr>
        <w:t xml:space="preserve"> a que se vincula a proposta da Contratada.</w:t>
      </w:r>
    </w:p>
    <w:p w:rsidR="00BA45B1" w:rsidRPr="000339DA" w:rsidRDefault="00BA45B1"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A45B1" w:rsidRPr="000339DA" w:rsidRDefault="00BA45B1"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53C38" w:rsidRPr="000339DA" w:rsidRDefault="00F31049"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353C38" w:rsidRPr="000339DA">
        <w:rPr>
          <w:rFonts w:ascii="Arial" w:hAnsi="Arial"/>
          <w:sz w:val="24"/>
        </w:rPr>
        <w:t>.</w:t>
      </w:r>
    </w:p>
    <w:p w:rsidR="00353C38" w:rsidRPr="000339DA" w:rsidRDefault="00353C38"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rPr>
          <w:rFonts w:ascii="Arial" w:hAnsi="Arial"/>
          <w:sz w:val="24"/>
        </w:rPr>
      </w:pPr>
    </w:p>
    <w:p w:rsidR="00353C38" w:rsidRPr="000339DA" w:rsidRDefault="00362397"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584280" w:rsidRPr="000339DA" w:rsidRDefault="00362397"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0339D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F163C8"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rPr>
        <w:br w:type="page"/>
      </w:r>
      <w:r w:rsidR="00F163C8" w:rsidRPr="000339DA">
        <w:rPr>
          <w:rFonts w:ascii="Arial" w:hAnsi="Arial"/>
          <w:b/>
        </w:rPr>
        <w:lastRenderedPageBreak/>
        <w:t>ANEXO N. 2</w:t>
      </w:r>
    </w:p>
    <w:p w:rsidR="00AD1854" w:rsidRPr="000339DA" w:rsidRDefault="00AD185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b/>
        </w:rPr>
        <w:t>CADERNO DE ESPECIFICAÇÕES</w:t>
      </w:r>
      <w:r w:rsidR="00C67C02" w:rsidRPr="000339DA">
        <w:rPr>
          <w:rFonts w:ascii="Arial" w:hAnsi="Arial"/>
        </w:rPr>
        <w:fldChar w:fldCharType="begin"/>
      </w:r>
      <w:r w:rsidR="00C67C02" w:rsidRPr="000339DA">
        <w:instrText xml:space="preserve"> XE "</w:instrText>
      </w:r>
      <w:r w:rsidR="00C67C02" w:rsidRPr="000339DA">
        <w:rPr>
          <w:rFonts w:ascii="Arial" w:hAnsi="Arial"/>
        </w:rPr>
        <w:instrText xml:space="preserve">ANEXO N. 2 - CADERNO DE ESPECIFICAÇÕES; </w:instrText>
      </w:r>
      <w:r w:rsidR="00BB779C" w:rsidRPr="000339DA">
        <w:instrText>p</w:instrText>
      </w:r>
      <w:r w:rsidR="00C67C02" w:rsidRPr="000339DA">
        <w:instrText xml:space="preserve"> " </w:instrText>
      </w:r>
      <w:r w:rsidR="00C67C02" w:rsidRPr="000339DA">
        <w:rPr>
          <w:rFonts w:ascii="Arial" w:hAnsi="Arial"/>
        </w:rPr>
        <w:fldChar w:fldCharType="end"/>
      </w:r>
    </w:p>
    <w:p w:rsidR="00E906F8" w:rsidRPr="000339DA" w:rsidRDefault="00555368" w:rsidP="002D2C1C">
      <w:pPr>
        <w:numPr>
          <w:ilvl w:val="0"/>
          <w:numId w:val="14"/>
        </w:numPr>
        <w:pBdr>
          <w:top w:val="single" w:sz="4" w:space="1" w:color="auto"/>
          <w:bottom w:val="single" w:sz="4" w:space="1" w:color="auto"/>
        </w:pBdr>
        <w:tabs>
          <w:tab w:val="left" w:pos="720"/>
          <w:tab w:val="left" w:pos="1440"/>
          <w:tab w:val="left" w:pos="2880"/>
          <w:tab w:val="left" w:pos="4320"/>
          <w:tab w:val="left" w:pos="5760"/>
        </w:tabs>
        <w:spacing w:before="120" w:after="120"/>
        <w:ind w:left="0" w:firstLine="0"/>
        <w:jc w:val="both"/>
        <w:rPr>
          <w:rFonts w:ascii="Arial" w:hAnsi="Arial"/>
          <w:sz w:val="24"/>
          <w:szCs w:val="24"/>
        </w:rPr>
      </w:pPr>
      <w:r w:rsidRPr="000339DA">
        <w:rPr>
          <w:rFonts w:ascii="Arial" w:hAnsi="Arial"/>
          <w:sz w:val="24"/>
          <w:szCs w:val="24"/>
        </w:rPr>
        <w:t xml:space="preserve">DO </w:t>
      </w:r>
      <w:r w:rsidR="00AD1854" w:rsidRPr="000339DA">
        <w:rPr>
          <w:rFonts w:ascii="Arial" w:hAnsi="Arial"/>
          <w:sz w:val="24"/>
          <w:szCs w:val="24"/>
        </w:rPr>
        <w:t>PESSOAL</w:t>
      </w:r>
      <w:r w:rsidR="00111E39" w:rsidRPr="000339DA">
        <w:rPr>
          <w:rFonts w:ascii="Arial" w:hAnsi="Arial"/>
          <w:sz w:val="24"/>
          <w:szCs w:val="24"/>
        </w:rPr>
        <w:t xml:space="preserve"> - QUALIFICAÇÃO</w:t>
      </w:r>
    </w:p>
    <w:p w:rsidR="00E906F8" w:rsidRPr="000339DA" w:rsidRDefault="00AD1854" w:rsidP="002D2C1C">
      <w:pPr>
        <w:numPr>
          <w:ilvl w:val="1"/>
          <w:numId w:val="14"/>
        </w:numPr>
        <w:spacing w:before="120" w:after="120"/>
        <w:ind w:firstLine="0"/>
        <w:jc w:val="both"/>
        <w:rPr>
          <w:rFonts w:ascii="Arial" w:hAnsi="Arial"/>
          <w:sz w:val="24"/>
          <w:szCs w:val="24"/>
        </w:rPr>
      </w:pPr>
      <w:r w:rsidRPr="000339DA">
        <w:rPr>
          <w:rFonts w:ascii="Arial" w:hAnsi="Arial"/>
          <w:color w:val="000000"/>
          <w:sz w:val="24"/>
          <w:szCs w:val="24"/>
        </w:rPr>
        <w:t xml:space="preserve">Para a adequada prestação dos serviços, a Contratada deverá indicar profissionais no quantitativo </w:t>
      </w:r>
      <w:r w:rsidRPr="000339DA">
        <w:rPr>
          <w:rFonts w:ascii="Arial" w:hAnsi="Arial"/>
          <w:color w:val="000000"/>
          <w:sz w:val="24"/>
          <w:szCs w:val="24"/>
          <w:u w:val="single"/>
        </w:rPr>
        <w:t>mínimo</w:t>
      </w:r>
      <w:r w:rsidRPr="000339DA">
        <w:rPr>
          <w:rFonts w:ascii="Arial" w:hAnsi="Arial"/>
          <w:color w:val="000000"/>
          <w:sz w:val="24"/>
          <w:szCs w:val="24"/>
        </w:rPr>
        <w:t xml:space="preserve"> indicado</w:t>
      </w:r>
      <w:r w:rsidR="0060438C" w:rsidRPr="000339DA">
        <w:rPr>
          <w:rFonts w:ascii="Arial" w:hAnsi="Arial"/>
          <w:color w:val="000000"/>
          <w:sz w:val="24"/>
          <w:szCs w:val="24"/>
        </w:rPr>
        <w:t xml:space="preserve"> no Título 2 deste Anexo</w:t>
      </w:r>
      <w:r w:rsidRPr="000339DA">
        <w:rPr>
          <w:rFonts w:ascii="Arial" w:hAnsi="Arial"/>
          <w:color w:val="000000"/>
          <w:sz w:val="24"/>
          <w:szCs w:val="24"/>
        </w:rPr>
        <w:t xml:space="preserve">, e com a qualificação e </w:t>
      </w:r>
      <w:r w:rsidR="00E906F8" w:rsidRPr="000339DA">
        <w:rPr>
          <w:rFonts w:ascii="Arial" w:hAnsi="Arial"/>
          <w:color w:val="000000"/>
          <w:sz w:val="24"/>
          <w:szCs w:val="24"/>
        </w:rPr>
        <w:t xml:space="preserve">as </w:t>
      </w:r>
      <w:r w:rsidRPr="000339DA">
        <w:rPr>
          <w:rFonts w:ascii="Arial" w:hAnsi="Arial"/>
          <w:color w:val="000000"/>
          <w:sz w:val="24"/>
          <w:szCs w:val="24"/>
        </w:rPr>
        <w:t>características a seguir descritas:</w:t>
      </w:r>
    </w:p>
    <w:p w:rsidR="00C262AB" w:rsidRPr="000339DA" w:rsidRDefault="00C262AB"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r w:rsidRPr="000339DA">
        <w:rPr>
          <w:rFonts w:ascii="Arial" w:hAnsi="Arial"/>
          <w:b/>
          <w:szCs w:val="24"/>
        </w:rPr>
        <w:t>AUXILIAR TÉCNICO DE MANUTENÇÃO EM EQUIPAMENTOS GRÁFICOS</w:t>
      </w:r>
    </w:p>
    <w:p w:rsidR="00B51FA0"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EXIGÊNCIAS: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Ensino Fundamental completo</w:t>
      </w:r>
      <w:r w:rsidR="00B51FA0" w:rsidRPr="000339DA">
        <w:rPr>
          <w:rFonts w:ascii="Arial" w:hAnsi="Arial"/>
          <w:szCs w:val="24"/>
        </w:rPr>
        <w:t xml:space="preserve">; </w:t>
      </w:r>
    </w:p>
    <w:p w:rsidR="00C262AB"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noções </w:t>
      </w:r>
      <w:r w:rsidR="00C262AB" w:rsidRPr="000339DA">
        <w:rPr>
          <w:rFonts w:ascii="Arial" w:hAnsi="Arial"/>
          <w:szCs w:val="24"/>
        </w:rPr>
        <w:t>de eletricidade e eletrônica e de funcionamento de equipamentos gráficos.</w:t>
      </w:r>
    </w:p>
    <w:p w:rsidR="001D244B"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ATRIBUIÇÕES: </w:t>
      </w:r>
    </w:p>
    <w:p w:rsidR="001D244B"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auxiliar </w:t>
      </w:r>
      <w:r w:rsidR="00C262AB" w:rsidRPr="000339DA">
        <w:rPr>
          <w:rFonts w:ascii="Arial" w:hAnsi="Arial"/>
          <w:szCs w:val="24"/>
        </w:rPr>
        <w:t xml:space="preserve">os mecânicos em equipamentos gráficos nos serviços de manutenção preventiva e corretiva dos arquivos deslizantes e </w:t>
      </w:r>
      <w:r w:rsidR="0060438C" w:rsidRPr="000339DA">
        <w:rPr>
          <w:rFonts w:ascii="Arial" w:hAnsi="Arial"/>
          <w:szCs w:val="24"/>
        </w:rPr>
        <w:t xml:space="preserve">das </w:t>
      </w:r>
      <w:r w:rsidR="00C262AB" w:rsidRPr="000339DA">
        <w:rPr>
          <w:rFonts w:ascii="Arial" w:hAnsi="Arial"/>
          <w:szCs w:val="24"/>
        </w:rPr>
        <w:t xml:space="preserve">máquinas e </w:t>
      </w:r>
      <w:r w:rsidR="0060438C" w:rsidRPr="000339DA">
        <w:rPr>
          <w:rFonts w:ascii="Arial" w:hAnsi="Arial"/>
          <w:szCs w:val="24"/>
        </w:rPr>
        <w:t xml:space="preserve">dos </w:t>
      </w:r>
      <w:r w:rsidR="00C262AB" w:rsidRPr="000339DA">
        <w:rPr>
          <w:rFonts w:ascii="Arial" w:hAnsi="Arial"/>
          <w:szCs w:val="24"/>
        </w:rPr>
        <w:t xml:space="preserve">acessórios que integram o parque </w:t>
      </w:r>
      <w:r w:rsidRPr="000339DA">
        <w:rPr>
          <w:rFonts w:ascii="Arial" w:hAnsi="Arial"/>
          <w:szCs w:val="24"/>
        </w:rPr>
        <w:t>gráfico da Câmara dos Deputados;</w:t>
      </w:r>
      <w:r w:rsidR="00C262AB" w:rsidRPr="000339DA">
        <w:rPr>
          <w:rFonts w:ascii="Arial" w:hAnsi="Arial"/>
          <w:szCs w:val="24"/>
        </w:rPr>
        <w:t xml:space="preserve"> </w:t>
      </w:r>
    </w:p>
    <w:p w:rsidR="00C262AB"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zelar  </w:t>
      </w:r>
      <w:r w:rsidR="00C262AB" w:rsidRPr="000339DA">
        <w:rPr>
          <w:rFonts w:ascii="Arial" w:hAnsi="Arial"/>
          <w:szCs w:val="24"/>
        </w:rPr>
        <w:t xml:space="preserve">pelas ferramentas e </w:t>
      </w:r>
      <w:r w:rsidR="0060438C" w:rsidRPr="000339DA">
        <w:rPr>
          <w:rFonts w:ascii="Arial" w:hAnsi="Arial"/>
          <w:szCs w:val="24"/>
        </w:rPr>
        <w:t xml:space="preserve">pelos </w:t>
      </w:r>
      <w:r w:rsidR="00C262AB" w:rsidRPr="000339DA">
        <w:rPr>
          <w:rFonts w:ascii="Arial" w:hAnsi="Arial"/>
          <w:szCs w:val="24"/>
        </w:rPr>
        <w:t>materiais utilizados nos serviços de manutenção.</w:t>
      </w:r>
    </w:p>
    <w:p w:rsidR="00CD6553" w:rsidRPr="000339DA" w:rsidRDefault="00CD6553" w:rsidP="00CD6553">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EXPERIÊNCIA PROFISSIONAL: </w:t>
      </w:r>
    </w:p>
    <w:p w:rsidR="00CD6553" w:rsidRPr="000339DA" w:rsidRDefault="00CD6553"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Mínimo de seis meses de trabalho em execução de serviços compatíveis com as atribuições discriminadas para o cargo, comprovada na forma do disposto no item 1.2 deste anexo.</w:t>
      </w:r>
    </w:p>
    <w:p w:rsidR="00C262AB" w:rsidRPr="000339DA" w:rsidRDefault="00C262AB"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r w:rsidRPr="000339DA">
        <w:rPr>
          <w:rFonts w:ascii="Arial" w:hAnsi="Arial"/>
          <w:b/>
          <w:szCs w:val="24"/>
        </w:rPr>
        <w:t>SUPERVISOR TÉCNICO</w:t>
      </w:r>
    </w:p>
    <w:p w:rsidR="00B51FA0" w:rsidRPr="000339DA" w:rsidRDefault="00B51FA0"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EXIGÊNCIAS</w:t>
      </w:r>
      <w:r w:rsidR="00C262AB" w:rsidRPr="000339DA">
        <w:rPr>
          <w:rFonts w:ascii="Arial" w:hAnsi="Arial"/>
          <w:szCs w:val="24"/>
        </w:rPr>
        <w:t xml:space="preserve">: </w:t>
      </w:r>
    </w:p>
    <w:p w:rsidR="00B51FA0" w:rsidRPr="000339DA" w:rsidRDefault="0060438C"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Ensino Médio </w:t>
      </w:r>
      <w:r w:rsidR="00C262AB" w:rsidRPr="000339DA">
        <w:rPr>
          <w:rFonts w:ascii="Arial" w:hAnsi="Arial"/>
          <w:szCs w:val="24"/>
        </w:rPr>
        <w:t>completo</w:t>
      </w:r>
      <w:r w:rsidR="00B51FA0" w:rsidRPr="000339DA">
        <w:rPr>
          <w:rFonts w:ascii="Arial" w:hAnsi="Arial"/>
          <w:szCs w:val="24"/>
        </w:rPr>
        <w:t xml:space="preserve">; </w:t>
      </w:r>
    </w:p>
    <w:p w:rsidR="00B51FA0"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n</w:t>
      </w:r>
      <w:r w:rsidR="00C262AB" w:rsidRPr="000339DA">
        <w:rPr>
          <w:rFonts w:ascii="Arial" w:hAnsi="Arial"/>
          <w:szCs w:val="24"/>
        </w:rPr>
        <w:t>oções de eletricidade de controle e pr</w:t>
      </w:r>
      <w:r w:rsidRPr="000339DA">
        <w:rPr>
          <w:rFonts w:ascii="Arial" w:hAnsi="Arial"/>
          <w:szCs w:val="24"/>
        </w:rPr>
        <w:t>oteção;</w:t>
      </w:r>
      <w:r w:rsidR="00C262AB" w:rsidRPr="000339DA">
        <w:rPr>
          <w:rFonts w:ascii="Arial" w:hAnsi="Arial"/>
          <w:szCs w:val="24"/>
        </w:rPr>
        <w:t xml:space="preserve">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noções de sist</w:t>
      </w:r>
      <w:r w:rsidR="00B51FA0" w:rsidRPr="000339DA">
        <w:rPr>
          <w:rFonts w:ascii="Arial" w:hAnsi="Arial"/>
          <w:szCs w:val="24"/>
        </w:rPr>
        <w:t>emas hidráulicos pressurizados;</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noções de sistemas de refrigeração por centrais e individuais</w:t>
      </w:r>
      <w:r w:rsidR="00B51FA0" w:rsidRPr="000339DA">
        <w:rPr>
          <w:rFonts w:ascii="Arial" w:hAnsi="Arial"/>
          <w:szCs w:val="24"/>
        </w:rPr>
        <w:t>, maquinário impressão gráfica;</w:t>
      </w:r>
    </w:p>
    <w:p w:rsidR="00C262A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espírito de liderança, urbanidade, assiduidade e leitura básica de projetos técnicos e leis trabalhistas do setor.</w:t>
      </w:r>
    </w:p>
    <w:p w:rsidR="001D244B" w:rsidRPr="000339DA" w:rsidRDefault="00B51FA0"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ATRIBUIÇÕES</w:t>
      </w:r>
      <w:r w:rsidR="00C262AB" w:rsidRPr="000339DA">
        <w:rPr>
          <w:rFonts w:ascii="Arial" w:hAnsi="Arial"/>
          <w:szCs w:val="24"/>
        </w:rPr>
        <w:t xml:space="preserve">: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supervisionar, coordenar e fiscalizar a prestação dos serviços;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controlar a qualidade e propor modificações na rotina com vistas ao aperfeiçoamento dos trabalhos;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lastRenderedPageBreak/>
        <w:t xml:space="preserve">apresentar, mediante solicitação do </w:t>
      </w:r>
      <w:r w:rsidR="0060438C" w:rsidRPr="000339DA">
        <w:rPr>
          <w:rFonts w:ascii="Arial" w:hAnsi="Arial"/>
          <w:szCs w:val="24"/>
        </w:rPr>
        <w:t>Órgão Responsável</w:t>
      </w:r>
      <w:r w:rsidRPr="000339DA">
        <w:rPr>
          <w:rFonts w:ascii="Arial" w:hAnsi="Arial"/>
          <w:szCs w:val="24"/>
        </w:rPr>
        <w:t xml:space="preserve">,  relatórios técnicos sobre o desenvolvimento das atividades sob sua responsabilidade;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coordenar a seleção e o treinamento do pessoal;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avaliar o desempenho dos empregados;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distribuir o pessoal de acordo com orientações do </w:t>
      </w:r>
      <w:r w:rsidR="0060438C" w:rsidRPr="000339DA">
        <w:rPr>
          <w:rFonts w:ascii="Arial" w:hAnsi="Arial"/>
          <w:szCs w:val="24"/>
        </w:rPr>
        <w:t>Órgão Responsável</w:t>
      </w:r>
      <w:r w:rsidRPr="000339DA">
        <w:rPr>
          <w:rFonts w:ascii="Arial" w:hAnsi="Arial"/>
          <w:szCs w:val="24"/>
        </w:rPr>
        <w:t xml:space="preserve">;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cuidar da disciplina e apresentação pessoal dos empregados;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controlar a movimentação e frequência do pessoal; </w:t>
      </w:r>
    </w:p>
    <w:p w:rsidR="00CD6553"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outras atribuições designadas pela </w:t>
      </w:r>
      <w:r w:rsidR="0060438C" w:rsidRPr="000339DA">
        <w:rPr>
          <w:rFonts w:ascii="Arial" w:hAnsi="Arial"/>
          <w:szCs w:val="24"/>
        </w:rPr>
        <w:t>Contratada</w:t>
      </w:r>
      <w:r w:rsidRPr="000339DA">
        <w:rPr>
          <w:rFonts w:ascii="Arial" w:hAnsi="Arial"/>
          <w:szCs w:val="24"/>
        </w:rPr>
        <w:t xml:space="preserve">, compatíveis com a condição de  preposto junto à </w:t>
      </w:r>
      <w:r w:rsidR="0060438C" w:rsidRPr="000339DA">
        <w:rPr>
          <w:rFonts w:ascii="Arial" w:hAnsi="Arial"/>
          <w:szCs w:val="24"/>
        </w:rPr>
        <w:t>Contratante</w:t>
      </w:r>
      <w:r w:rsidRPr="000339DA">
        <w:rPr>
          <w:rFonts w:ascii="Arial" w:hAnsi="Arial"/>
          <w:szCs w:val="24"/>
        </w:rPr>
        <w:t>.</w:t>
      </w:r>
    </w:p>
    <w:p w:rsidR="00CD6553" w:rsidRPr="000339DA" w:rsidRDefault="00CD6553" w:rsidP="00CD6553">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EXPERIÊNCIA PROFISSIONAL: </w:t>
      </w:r>
    </w:p>
    <w:p w:rsidR="00CD6553" w:rsidRPr="000339DA" w:rsidRDefault="00CD6553"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Mínimo de seis meses de trabalho em execução de serviços compatíveis com as atribuições discriminadas para o cargo, comprovada na forma do disposto no item 1.2 deste anexo.</w:t>
      </w:r>
    </w:p>
    <w:p w:rsidR="00C262AB" w:rsidRPr="000339DA" w:rsidRDefault="00C262AB"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r w:rsidRPr="000339DA">
        <w:rPr>
          <w:rFonts w:ascii="Arial" w:hAnsi="Arial"/>
          <w:b/>
          <w:szCs w:val="24"/>
        </w:rPr>
        <w:t>MECÂNICO DE MANUTENÇÃO OFICIAL</w:t>
      </w:r>
    </w:p>
    <w:p w:rsidR="001D244B"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EXIGÊNCIAS: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Ensino</w:t>
      </w:r>
      <w:r w:rsidR="00B51FA0" w:rsidRPr="000339DA">
        <w:rPr>
          <w:rFonts w:ascii="Arial" w:hAnsi="Arial"/>
          <w:szCs w:val="24"/>
        </w:rPr>
        <w:t xml:space="preserve"> Fundamental completo e</w:t>
      </w:r>
      <w:r w:rsidRPr="000339DA">
        <w:rPr>
          <w:rFonts w:ascii="Arial" w:hAnsi="Arial"/>
          <w:szCs w:val="24"/>
        </w:rPr>
        <w:t xml:space="preserve"> conhecimento de manutenção de elevadores em geral, principalmente:  Atlas, Otis, </w:t>
      </w:r>
      <w:proofErr w:type="spellStart"/>
      <w:r w:rsidRPr="000339DA">
        <w:rPr>
          <w:rFonts w:ascii="Arial" w:hAnsi="Arial"/>
          <w:szCs w:val="24"/>
        </w:rPr>
        <w:t>ThyssenKrupp</w:t>
      </w:r>
      <w:proofErr w:type="spellEnd"/>
      <w:r w:rsidRPr="000339DA">
        <w:rPr>
          <w:rFonts w:ascii="Arial" w:hAnsi="Arial"/>
          <w:szCs w:val="24"/>
        </w:rPr>
        <w:t xml:space="preserve"> e Schindler; </w:t>
      </w:r>
    </w:p>
    <w:p w:rsidR="0060438C" w:rsidRPr="000339DA" w:rsidRDefault="0060438C" w:rsidP="0060438C">
      <w:pPr>
        <w:pStyle w:val="Corpodetexto"/>
        <w:tabs>
          <w:tab w:val="left" w:pos="373"/>
          <w:tab w:val="left" w:pos="558"/>
          <w:tab w:val="left" w:pos="1224"/>
          <w:tab w:val="left" w:pos="1399"/>
          <w:tab w:val="left" w:pos="1998"/>
          <w:tab w:val="left" w:pos="2664"/>
          <w:tab w:val="left" w:pos="2849"/>
          <w:tab w:val="left" w:pos="3438"/>
          <w:tab w:val="left" w:pos="4289"/>
        </w:tabs>
        <w:spacing w:before="120"/>
        <w:ind w:left="1080"/>
        <w:jc w:val="both"/>
        <w:rPr>
          <w:rFonts w:ascii="Arial" w:hAnsi="Arial"/>
          <w:szCs w:val="24"/>
        </w:rPr>
      </w:pPr>
      <w:r w:rsidRPr="000339DA">
        <w:rPr>
          <w:rFonts w:ascii="Arial" w:hAnsi="Arial"/>
          <w:szCs w:val="24"/>
        </w:rPr>
        <w:t>ou</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Ensino Fundamental completo e conhecimentos de manutenção de equipamentos de refrigeração, conhecimento de manutenção de equipamentos de cozinha, conhecimento de instalação de equipamentos de ar condicionado individual e central;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conhecimentos de procedimentos de isolamento de rede de água gelada;</w:t>
      </w:r>
    </w:p>
    <w:p w:rsidR="00C262A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conhecimento de confecção e instalação de dutos, em chapa metálica, de exaustão e de </w:t>
      </w:r>
      <w:proofErr w:type="spellStart"/>
      <w:r w:rsidRPr="000339DA">
        <w:rPr>
          <w:rFonts w:ascii="Arial" w:hAnsi="Arial"/>
          <w:szCs w:val="24"/>
        </w:rPr>
        <w:t>insuflamento</w:t>
      </w:r>
      <w:proofErr w:type="spellEnd"/>
      <w:r w:rsidRPr="000339DA">
        <w:rPr>
          <w:rFonts w:ascii="Arial" w:hAnsi="Arial"/>
          <w:szCs w:val="24"/>
        </w:rPr>
        <w:t xml:space="preserve"> de ar condicionado.</w:t>
      </w:r>
    </w:p>
    <w:p w:rsidR="001D244B"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TAREFAS: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No complexo administrativo da Câmara dos Deputados e nos apartamentos funcionais, verificar as chamadas externas (sinalização visual e sonora em pavimentos);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vistoriar casas de máquinas;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verificar sinalização, ventilação, iluminação e ruídos em cabines;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verificar funcionamento de portas internas e de pavimento;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verificar dispositivos de segurança;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atuar na abertura manual de portas para eventual liberação de passageiros;</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lastRenderedPageBreak/>
        <w:t>elaborar relatório mensal sobre necessidades e condiç</w:t>
      </w:r>
      <w:r w:rsidR="001D244B" w:rsidRPr="000339DA">
        <w:rPr>
          <w:rFonts w:ascii="Arial" w:hAnsi="Arial"/>
          <w:szCs w:val="24"/>
        </w:rPr>
        <w:t>ões de manutenção de elevadores;</w:t>
      </w:r>
      <w:r w:rsidRPr="000339DA">
        <w:rPr>
          <w:rFonts w:ascii="Arial" w:hAnsi="Arial"/>
          <w:szCs w:val="24"/>
        </w:rPr>
        <w:t xml:space="preserve"> </w:t>
      </w:r>
    </w:p>
    <w:p w:rsidR="001D244B" w:rsidRPr="000339DA" w:rsidRDefault="00910DF8"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w:t>
      </w:r>
      <w:r w:rsidR="00C262AB" w:rsidRPr="000339DA">
        <w:rPr>
          <w:rFonts w:ascii="Arial" w:hAnsi="Arial"/>
          <w:szCs w:val="24"/>
        </w:rPr>
        <w:t xml:space="preserve">xecutar ou restaurar isolamentos de redes de água gelada;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instalar equipamentos de ar condicionado tipo </w:t>
      </w:r>
      <w:proofErr w:type="spellStart"/>
      <w:r w:rsidRPr="000339DA">
        <w:rPr>
          <w:rFonts w:ascii="Arial" w:hAnsi="Arial"/>
          <w:szCs w:val="24"/>
        </w:rPr>
        <w:t>air-split</w:t>
      </w:r>
      <w:proofErr w:type="spellEnd"/>
      <w:r w:rsidRPr="000339DA">
        <w:rPr>
          <w:rFonts w:ascii="Arial" w:hAnsi="Arial"/>
          <w:szCs w:val="24"/>
        </w:rPr>
        <w:t xml:space="preserve"> ou </w:t>
      </w:r>
      <w:proofErr w:type="spellStart"/>
      <w:r w:rsidRPr="000339DA">
        <w:rPr>
          <w:rFonts w:ascii="Arial" w:hAnsi="Arial"/>
          <w:szCs w:val="24"/>
        </w:rPr>
        <w:t>fancoils</w:t>
      </w:r>
      <w:proofErr w:type="spellEnd"/>
      <w:r w:rsidRPr="000339DA">
        <w:rPr>
          <w:rFonts w:ascii="Arial" w:hAnsi="Arial"/>
          <w:szCs w:val="24"/>
        </w:rPr>
        <w:t>/</w:t>
      </w:r>
      <w:proofErr w:type="spellStart"/>
      <w:r w:rsidRPr="000339DA">
        <w:rPr>
          <w:rFonts w:ascii="Arial" w:hAnsi="Arial"/>
          <w:szCs w:val="24"/>
        </w:rPr>
        <w:t>fancoletes</w:t>
      </w:r>
      <w:proofErr w:type="spellEnd"/>
      <w:r w:rsidRPr="000339DA">
        <w:rPr>
          <w:rFonts w:ascii="Arial" w:hAnsi="Arial"/>
          <w:szCs w:val="24"/>
        </w:rPr>
        <w:t xml:space="preserve"> e respectivos componentes de controles (termostato, </w:t>
      </w:r>
      <w:proofErr w:type="spellStart"/>
      <w:r w:rsidRPr="000339DA">
        <w:rPr>
          <w:rFonts w:ascii="Arial" w:hAnsi="Arial"/>
          <w:szCs w:val="24"/>
        </w:rPr>
        <w:t>pressostato</w:t>
      </w:r>
      <w:proofErr w:type="spellEnd"/>
      <w:r w:rsidR="001D244B" w:rsidRPr="000339DA">
        <w:rPr>
          <w:rFonts w:ascii="Arial" w:hAnsi="Arial"/>
          <w:szCs w:val="24"/>
        </w:rPr>
        <w:t>, válvula de controle de vazão);</w:t>
      </w:r>
      <w:r w:rsidRPr="000339DA">
        <w:rPr>
          <w:rFonts w:ascii="Arial" w:hAnsi="Arial"/>
          <w:szCs w:val="24"/>
        </w:rPr>
        <w:t xml:space="preserve">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confeccionar e instalar redes de dutos de chapa metálica</w:t>
      </w:r>
      <w:r w:rsidR="001D244B" w:rsidRPr="000339DA">
        <w:rPr>
          <w:rFonts w:ascii="Arial" w:hAnsi="Arial"/>
          <w:szCs w:val="24"/>
        </w:rPr>
        <w:t>;</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consertar geladeiras, bebedouros, fogões e máquinas de lavar roupas</w:t>
      </w:r>
      <w:r w:rsidR="001D244B" w:rsidRPr="000339DA">
        <w:rPr>
          <w:rFonts w:ascii="Arial" w:hAnsi="Arial"/>
          <w:szCs w:val="24"/>
        </w:rPr>
        <w:t>;</w:t>
      </w:r>
    </w:p>
    <w:p w:rsidR="001D244B" w:rsidRPr="000339DA" w:rsidRDefault="001D244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a</w:t>
      </w:r>
      <w:r w:rsidR="00C262AB" w:rsidRPr="000339DA">
        <w:rPr>
          <w:rFonts w:ascii="Arial" w:hAnsi="Arial"/>
          <w:szCs w:val="24"/>
        </w:rPr>
        <w:t xml:space="preserve">uxiliar na fiscalização da empresa contratada de manutenção do sistema de ar condicionado, conferir peças substituídas, serviços </w:t>
      </w:r>
      <w:r w:rsidRPr="000339DA">
        <w:rPr>
          <w:rFonts w:ascii="Arial" w:hAnsi="Arial"/>
          <w:szCs w:val="24"/>
        </w:rPr>
        <w:t>terceirizados em bombas/motores;</w:t>
      </w:r>
      <w:r w:rsidR="00C262AB" w:rsidRPr="000339DA">
        <w:rPr>
          <w:rFonts w:ascii="Arial" w:hAnsi="Arial"/>
          <w:szCs w:val="24"/>
        </w:rPr>
        <w:t xml:space="preserve"> </w:t>
      </w:r>
    </w:p>
    <w:p w:rsidR="00C262AB" w:rsidRPr="000339DA" w:rsidRDefault="001D244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r</w:t>
      </w:r>
      <w:r w:rsidR="00C262AB" w:rsidRPr="000339DA">
        <w:rPr>
          <w:rFonts w:ascii="Arial" w:hAnsi="Arial"/>
          <w:szCs w:val="24"/>
        </w:rPr>
        <w:t xml:space="preserve">ealizar o atendimento de solicitações de manutenção em sistemas de ar condicionado e refrigeração, por telefone. </w:t>
      </w:r>
    </w:p>
    <w:p w:rsidR="00CD6553" w:rsidRPr="000339DA" w:rsidRDefault="00CD6553" w:rsidP="00CD6553">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EXPERIÊNCIA PROFISSIONAL: </w:t>
      </w:r>
    </w:p>
    <w:p w:rsidR="00CD6553" w:rsidRPr="000339DA" w:rsidRDefault="00CD6553"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Mínimo de seis meses de trabalho em execução de serviços compatíveis com as atribuições discriminadas para o cargo, comprovada na forma do disposto no item 1.2 deste anexo.</w:t>
      </w:r>
    </w:p>
    <w:p w:rsidR="00C262AB" w:rsidRPr="000339DA" w:rsidRDefault="00C262AB"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r w:rsidRPr="000339DA">
        <w:rPr>
          <w:rFonts w:ascii="Arial" w:hAnsi="Arial"/>
          <w:b/>
          <w:szCs w:val="24"/>
        </w:rPr>
        <w:t>MECÂNICO EM EQUIPAMENTOS GRÁFICOS</w:t>
      </w:r>
    </w:p>
    <w:p w:rsidR="001D244B"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EXIGÊNCIAS: </w:t>
      </w:r>
    </w:p>
    <w:p w:rsidR="001D244B" w:rsidRPr="000339DA" w:rsidRDefault="0060438C"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Ensino Médio </w:t>
      </w:r>
      <w:r w:rsidR="00C262AB" w:rsidRPr="000339DA">
        <w:rPr>
          <w:rFonts w:ascii="Arial" w:hAnsi="Arial"/>
          <w:szCs w:val="24"/>
        </w:rPr>
        <w:t>completo</w:t>
      </w:r>
      <w:r w:rsidR="001D244B" w:rsidRPr="000339DA">
        <w:rPr>
          <w:rFonts w:ascii="Arial" w:hAnsi="Arial"/>
          <w:szCs w:val="24"/>
        </w:rPr>
        <w:t>;</w:t>
      </w:r>
    </w:p>
    <w:p w:rsidR="00C262A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conhecimentos específicos em equipamentos de fotocomposição (</w:t>
      </w:r>
      <w:proofErr w:type="spellStart"/>
      <w:r w:rsidRPr="000339DA">
        <w:rPr>
          <w:rFonts w:ascii="Arial" w:hAnsi="Arial"/>
          <w:szCs w:val="24"/>
        </w:rPr>
        <w:t>imagesseter</w:t>
      </w:r>
      <w:proofErr w:type="spellEnd"/>
      <w:r w:rsidRPr="000339DA">
        <w:rPr>
          <w:rFonts w:ascii="Arial" w:hAnsi="Arial"/>
          <w:szCs w:val="24"/>
        </w:rPr>
        <w:t xml:space="preserve">, processadora automática de filmes, gravadora e processadora de chapas), impressão (impressoras </w:t>
      </w:r>
      <w:proofErr w:type="spellStart"/>
      <w:r w:rsidRPr="000339DA">
        <w:rPr>
          <w:rFonts w:ascii="Arial" w:hAnsi="Arial"/>
          <w:szCs w:val="24"/>
        </w:rPr>
        <w:t>off-set</w:t>
      </w:r>
      <w:proofErr w:type="spellEnd"/>
      <w:r w:rsidRPr="000339DA">
        <w:rPr>
          <w:rFonts w:ascii="Arial" w:hAnsi="Arial"/>
          <w:szCs w:val="24"/>
        </w:rPr>
        <w:t xml:space="preserve"> monocolor e bicolor) e de acabamentos gráficos (</w:t>
      </w:r>
      <w:proofErr w:type="spellStart"/>
      <w:r w:rsidRPr="000339DA">
        <w:rPr>
          <w:rFonts w:ascii="Arial" w:hAnsi="Arial"/>
          <w:szCs w:val="24"/>
        </w:rPr>
        <w:t>alceadeiras</w:t>
      </w:r>
      <w:proofErr w:type="spellEnd"/>
      <w:r w:rsidRPr="000339DA">
        <w:rPr>
          <w:rFonts w:ascii="Arial" w:hAnsi="Arial"/>
          <w:szCs w:val="24"/>
        </w:rPr>
        <w:t xml:space="preserve">, guilhotina automática de corte linear e trilateral, dobradeira, grampeador industrial, </w:t>
      </w:r>
      <w:proofErr w:type="spellStart"/>
      <w:r w:rsidRPr="000339DA">
        <w:rPr>
          <w:rFonts w:ascii="Arial" w:hAnsi="Arial"/>
          <w:szCs w:val="24"/>
        </w:rPr>
        <w:t>capeadeira</w:t>
      </w:r>
      <w:proofErr w:type="spellEnd"/>
      <w:r w:rsidRPr="000339DA">
        <w:rPr>
          <w:rFonts w:ascii="Arial" w:hAnsi="Arial"/>
          <w:szCs w:val="24"/>
        </w:rPr>
        <w:t xml:space="preserve"> de livros, perfurador industrial, </w:t>
      </w:r>
      <w:proofErr w:type="spellStart"/>
      <w:r w:rsidRPr="000339DA">
        <w:rPr>
          <w:rFonts w:ascii="Arial" w:hAnsi="Arial"/>
          <w:szCs w:val="24"/>
        </w:rPr>
        <w:t>arqueadeira</w:t>
      </w:r>
      <w:proofErr w:type="spellEnd"/>
      <w:r w:rsidRPr="000339DA">
        <w:rPr>
          <w:rFonts w:ascii="Arial" w:hAnsi="Arial"/>
          <w:szCs w:val="24"/>
        </w:rPr>
        <w:t>), fragmentadores de papel e arquivos deslizantes.</w:t>
      </w:r>
    </w:p>
    <w:p w:rsidR="001D244B"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TAREFAS: </w:t>
      </w:r>
    </w:p>
    <w:p w:rsidR="001D244B" w:rsidRPr="000339DA" w:rsidRDefault="00910DF8"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p</w:t>
      </w:r>
      <w:r w:rsidR="00C262AB" w:rsidRPr="000339DA">
        <w:rPr>
          <w:rFonts w:ascii="Arial" w:hAnsi="Arial"/>
          <w:szCs w:val="24"/>
        </w:rPr>
        <w:t>roceder a ajustes de operação de equipamentos</w:t>
      </w:r>
      <w:r w:rsidR="001D244B" w:rsidRPr="000339DA">
        <w:rPr>
          <w:rFonts w:ascii="Arial" w:hAnsi="Arial"/>
          <w:szCs w:val="24"/>
        </w:rPr>
        <w:t xml:space="preserve">; </w:t>
      </w:r>
    </w:p>
    <w:p w:rsidR="00C262A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executar toda manutenção preventiva e qualquer tarefa de manutenção corretiva nos equipamentos gráficos, nos arquivos deslizantes e em cancelas eletrônicas.</w:t>
      </w:r>
    </w:p>
    <w:p w:rsidR="00CD6553" w:rsidRPr="000339DA" w:rsidRDefault="00CD6553" w:rsidP="00CD6553">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EXPERIÊNCIA PROFISSIONAL: </w:t>
      </w:r>
    </w:p>
    <w:p w:rsidR="00CD6553" w:rsidRPr="000339DA" w:rsidRDefault="00CD6553"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Mínimo de seis meses de trabalho em execução de serviços compatíveis com as atribuições discriminadas para o cargo, comprovada na forma do disposto no item 1.2 deste anexo.</w:t>
      </w:r>
    </w:p>
    <w:p w:rsidR="0060438C" w:rsidRPr="000339DA" w:rsidRDefault="0060438C"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p>
    <w:p w:rsidR="0060438C" w:rsidRPr="000339DA" w:rsidRDefault="0060438C"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p>
    <w:p w:rsidR="00C262AB" w:rsidRPr="000339DA" w:rsidRDefault="00C262AB"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r w:rsidRPr="000339DA">
        <w:rPr>
          <w:rFonts w:ascii="Arial" w:hAnsi="Arial"/>
          <w:b/>
          <w:szCs w:val="24"/>
        </w:rPr>
        <w:lastRenderedPageBreak/>
        <w:t>ENCARREGADO DE MANUTENÇÃO MECÂNICA</w:t>
      </w:r>
    </w:p>
    <w:p w:rsidR="001D244B" w:rsidRPr="000339DA" w:rsidRDefault="00B51FA0"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EXIGÊNCIAS</w:t>
      </w:r>
      <w:r w:rsidR="00C262AB" w:rsidRPr="000339DA">
        <w:rPr>
          <w:rFonts w:ascii="Arial" w:hAnsi="Arial"/>
          <w:szCs w:val="24"/>
        </w:rPr>
        <w:t xml:space="preserve">: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Ensino Fundamental completo e conhecimentos de manutenção de equipamentos de refrigeração, conhecimento de manutenção de equipamentos de cozinha, conhecimento de instalação de equipamentos de ar condicionado individual e central; </w:t>
      </w:r>
    </w:p>
    <w:p w:rsidR="001D244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conhecimentos de procedimentos de isolamento de rede de água gelada;</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conhecimento de confecção e instalação de dutos, em chapa metálica, de exaustão e de </w:t>
      </w:r>
      <w:proofErr w:type="spellStart"/>
      <w:r w:rsidRPr="000339DA">
        <w:rPr>
          <w:rFonts w:ascii="Arial" w:hAnsi="Arial"/>
          <w:szCs w:val="24"/>
        </w:rPr>
        <w:t>insuflamento</w:t>
      </w:r>
      <w:proofErr w:type="spellEnd"/>
      <w:r w:rsidRPr="000339DA">
        <w:rPr>
          <w:rFonts w:ascii="Arial" w:hAnsi="Arial"/>
          <w:szCs w:val="24"/>
        </w:rPr>
        <w:t xml:space="preserve"> de ar condicionado, noções de eletricidade de controle e proteção, noções de sistemas hidráulicos pressurizados</w:t>
      </w:r>
      <w:r w:rsidR="00B51FA0" w:rsidRPr="000339DA">
        <w:rPr>
          <w:rFonts w:ascii="Arial" w:hAnsi="Arial"/>
          <w:szCs w:val="24"/>
        </w:rPr>
        <w:t>;</w:t>
      </w:r>
      <w:r w:rsidRPr="000339DA">
        <w:rPr>
          <w:rFonts w:ascii="Arial" w:hAnsi="Arial"/>
          <w:szCs w:val="24"/>
        </w:rPr>
        <w:t xml:space="preserve"> </w:t>
      </w:r>
    </w:p>
    <w:p w:rsidR="00B51FA0"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w:t>
      </w:r>
      <w:r w:rsidR="00C262AB" w:rsidRPr="000339DA">
        <w:rPr>
          <w:rFonts w:ascii="Arial" w:hAnsi="Arial"/>
          <w:szCs w:val="24"/>
        </w:rPr>
        <w:t>spírito de liderança, urbanidade, assiduidade e leitura básica de projetos técnicos</w:t>
      </w:r>
      <w:r w:rsidRPr="000339DA">
        <w:rPr>
          <w:rFonts w:ascii="Arial" w:hAnsi="Arial"/>
          <w:szCs w:val="24"/>
        </w:rPr>
        <w:t>;</w:t>
      </w:r>
    </w:p>
    <w:p w:rsidR="00B51FA0"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w:t>
      </w:r>
      <w:r w:rsidR="00C262AB" w:rsidRPr="000339DA">
        <w:rPr>
          <w:rFonts w:ascii="Arial" w:hAnsi="Arial"/>
          <w:szCs w:val="24"/>
        </w:rPr>
        <w:t>onhecimento em informática e em softwares de gerenciamento de</w:t>
      </w:r>
      <w:r w:rsidRPr="000339DA">
        <w:rPr>
          <w:rFonts w:ascii="Arial" w:hAnsi="Arial"/>
          <w:szCs w:val="24"/>
        </w:rPr>
        <w:t xml:space="preserve"> serviços de manutenção predial;</w:t>
      </w:r>
    </w:p>
    <w:p w:rsidR="00C262AB"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w:t>
      </w:r>
      <w:r w:rsidR="00C262AB" w:rsidRPr="000339DA">
        <w:rPr>
          <w:rFonts w:ascii="Arial" w:hAnsi="Arial"/>
          <w:szCs w:val="24"/>
        </w:rPr>
        <w:t>onhecimento de controle de recursos físicos e de materiais aplicados em sistemas de ar condicionado centrais e de expansão direta.</w:t>
      </w:r>
    </w:p>
    <w:p w:rsidR="00B51FA0" w:rsidRPr="000339DA" w:rsidRDefault="00B51FA0"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ATRIBUIÇÕES: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liderar e coordenar o trabalho em campo das equipes de manutenção e instalação</w:t>
      </w:r>
      <w:r w:rsidR="00B51FA0" w:rsidRPr="000339DA">
        <w:rPr>
          <w:rFonts w:ascii="Arial" w:hAnsi="Arial"/>
          <w:szCs w:val="24"/>
        </w:rPr>
        <w:t xml:space="preserve">;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acompanhar e orientar a execução de serviços constantes em ordens de serviços em geral e intervenções, com a execução de p</w:t>
      </w:r>
      <w:r w:rsidR="00B51FA0" w:rsidRPr="000339DA">
        <w:rPr>
          <w:rFonts w:ascii="Arial" w:hAnsi="Arial"/>
          <w:szCs w:val="24"/>
        </w:rPr>
        <w:t>rocedimentos corretos e seguros;</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verificar e manifestar anuência com os serviços realizados</w:t>
      </w:r>
      <w:r w:rsidR="00B51FA0" w:rsidRPr="000339DA">
        <w:rPr>
          <w:rFonts w:ascii="Arial" w:hAnsi="Arial"/>
          <w:szCs w:val="24"/>
        </w:rPr>
        <w:t xml:space="preserve">; </w:t>
      </w:r>
    </w:p>
    <w:p w:rsidR="00B51FA0"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r</w:t>
      </w:r>
      <w:r w:rsidR="00C262AB" w:rsidRPr="000339DA">
        <w:rPr>
          <w:rFonts w:ascii="Arial" w:hAnsi="Arial"/>
          <w:szCs w:val="24"/>
        </w:rPr>
        <w:t>ealizar levantamento das instalações existentes</w:t>
      </w:r>
      <w:r w:rsidRPr="000339DA">
        <w:rPr>
          <w:rFonts w:ascii="Arial" w:hAnsi="Arial"/>
          <w:szCs w:val="24"/>
        </w:rPr>
        <w:t xml:space="preserve">;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realizar levantamento de materiais necessários para os serviços. </w:t>
      </w:r>
    </w:p>
    <w:p w:rsidR="00B51FA0"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p</w:t>
      </w:r>
      <w:r w:rsidR="00C262AB" w:rsidRPr="000339DA">
        <w:rPr>
          <w:rFonts w:ascii="Arial" w:hAnsi="Arial"/>
          <w:szCs w:val="24"/>
        </w:rPr>
        <w:t>reencher, emitir, e concluir ordens de serviço para a realiza</w:t>
      </w:r>
      <w:r w:rsidRPr="000339DA">
        <w:rPr>
          <w:rFonts w:ascii="Arial" w:hAnsi="Arial"/>
          <w:szCs w:val="24"/>
        </w:rPr>
        <w:t xml:space="preserve">ção dos serviços de manutenção; </w:t>
      </w:r>
    </w:p>
    <w:p w:rsidR="00B51FA0"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a</w:t>
      </w:r>
      <w:r w:rsidR="00C262AB" w:rsidRPr="000339DA">
        <w:rPr>
          <w:rFonts w:ascii="Arial" w:hAnsi="Arial"/>
          <w:szCs w:val="24"/>
        </w:rPr>
        <w:t>limentar o software de manutenção utilizado para gerir os serviços de manutenção</w:t>
      </w:r>
      <w:r w:rsidRPr="000339DA">
        <w:rPr>
          <w:rFonts w:ascii="Arial" w:hAnsi="Arial"/>
          <w:szCs w:val="24"/>
        </w:rPr>
        <w:t xml:space="preserve">; </w:t>
      </w:r>
    </w:p>
    <w:p w:rsidR="00B51FA0" w:rsidRPr="000339DA" w:rsidRDefault="00B51FA0"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c</w:t>
      </w:r>
      <w:r w:rsidR="00C262AB" w:rsidRPr="000339DA">
        <w:rPr>
          <w:rFonts w:ascii="Arial" w:hAnsi="Arial"/>
          <w:szCs w:val="24"/>
        </w:rPr>
        <w:t>ontrolar entrada e saída dos recursos físicos de aplicações em instalações de ar condicionado e refrigeração</w:t>
      </w:r>
      <w:r w:rsidRPr="000339DA">
        <w:rPr>
          <w:rFonts w:ascii="Arial" w:hAnsi="Arial"/>
          <w:szCs w:val="24"/>
        </w:rPr>
        <w:t xml:space="preserve">;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estabelecer junto com os demais encarregados modelos de controle de aplicação de recursos físicos;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controlar equipamentos e ferramentas de responsabilidade da </w:t>
      </w:r>
      <w:r w:rsidR="0060438C" w:rsidRPr="000339DA">
        <w:rPr>
          <w:rFonts w:ascii="Arial" w:hAnsi="Arial"/>
          <w:szCs w:val="24"/>
        </w:rPr>
        <w:t>Contratada</w:t>
      </w:r>
      <w:r w:rsidRPr="000339DA">
        <w:rPr>
          <w:rFonts w:ascii="Arial" w:hAnsi="Arial"/>
          <w:szCs w:val="24"/>
        </w:rPr>
        <w:t>;</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organizar os materiais e equipamentos de maneira funcional;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relatar aos superiores situações de uso inadequado dos materiais e equipamentos;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 xml:space="preserve">providenciar o descarte correto de materiais não reutilizáveis; </w:t>
      </w:r>
    </w:p>
    <w:p w:rsidR="00C262A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lastRenderedPageBreak/>
        <w:t>providenciar o armazenamento correto de materiais reutilizáveis.</w:t>
      </w:r>
    </w:p>
    <w:p w:rsidR="00CD6553" w:rsidRPr="000339DA" w:rsidRDefault="00CD6553" w:rsidP="00CD6553">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EXPERIÊNCIA PROFISSIONAL: </w:t>
      </w:r>
    </w:p>
    <w:p w:rsidR="00CD6553" w:rsidRPr="000339DA" w:rsidRDefault="00CD6553"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mínimo de seis meses de trabalho em execução de serviços em instalações de ar condicionado com central de água gelada e em sistemas de expansão direta, em programas comuns de informática (Microsoft Windows, Microsoft Word, Microsoft Excel, Microsoft Outlook) e em software de gerenciamento de manutenção, comprovada na forma do disposto no item 1.2 deste anexo.</w:t>
      </w:r>
    </w:p>
    <w:p w:rsidR="00C262AB" w:rsidRPr="000339DA" w:rsidRDefault="00C262AB" w:rsidP="001F7498">
      <w:pPr>
        <w:pStyle w:val="Corpodetexto"/>
        <w:tabs>
          <w:tab w:val="left" w:pos="373"/>
          <w:tab w:val="left" w:pos="558"/>
          <w:tab w:val="left" w:pos="1224"/>
          <w:tab w:val="left" w:pos="1399"/>
          <w:tab w:val="left" w:pos="1998"/>
          <w:tab w:val="left" w:pos="2664"/>
          <w:tab w:val="left" w:pos="2849"/>
          <w:tab w:val="left" w:pos="3438"/>
          <w:tab w:val="left" w:pos="4289"/>
        </w:tabs>
        <w:spacing w:before="240"/>
        <w:ind w:left="360"/>
        <w:jc w:val="both"/>
        <w:rPr>
          <w:rFonts w:ascii="Arial" w:hAnsi="Arial"/>
          <w:b/>
          <w:szCs w:val="24"/>
        </w:rPr>
      </w:pPr>
      <w:r w:rsidRPr="000339DA">
        <w:rPr>
          <w:rFonts w:ascii="Arial" w:hAnsi="Arial"/>
          <w:b/>
          <w:szCs w:val="24"/>
        </w:rPr>
        <w:t>PROJETISTA MECÂNICO</w:t>
      </w:r>
    </w:p>
    <w:p w:rsidR="00B51FA0"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EXIGÊNCIAS: </w:t>
      </w:r>
    </w:p>
    <w:p w:rsidR="00C262AB" w:rsidRPr="000339DA" w:rsidRDefault="0060438C"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Ensino M</w:t>
      </w:r>
      <w:r w:rsidR="00C262AB" w:rsidRPr="000339DA">
        <w:rPr>
          <w:rFonts w:ascii="Arial" w:hAnsi="Arial"/>
          <w:szCs w:val="24"/>
        </w:rPr>
        <w:t>édio completo, com conhecimento específico em projetos de ferramentaria e arquivos deslizantes.</w:t>
      </w:r>
    </w:p>
    <w:p w:rsidR="00B51FA0" w:rsidRPr="000339DA" w:rsidRDefault="00C262AB" w:rsidP="00C262AB">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ATRIBUIÇÕES: </w:t>
      </w:r>
    </w:p>
    <w:p w:rsidR="00B51FA0"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Projetar ferramentas especiais para monitoramento de arquivos deslizantes</w:t>
      </w:r>
      <w:r w:rsidR="00B51FA0" w:rsidRPr="000339DA">
        <w:rPr>
          <w:rFonts w:ascii="Arial" w:hAnsi="Arial"/>
          <w:szCs w:val="24"/>
        </w:rPr>
        <w:t xml:space="preserve">; </w:t>
      </w:r>
    </w:p>
    <w:p w:rsidR="00C262AB" w:rsidRPr="000339DA" w:rsidRDefault="00C262AB"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encarregar-se de manutenção de arquivos deslizantes e manutenção em cancelas eletrônicas.</w:t>
      </w:r>
    </w:p>
    <w:p w:rsidR="00CD6553" w:rsidRPr="000339DA" w:rsidRDefault="00CD6553" w:rsidP="00CD6553">
      <w:pPr>
        <w:pStyle w:val="Corpodetexto"/>
        <w:tabs>
          <w:tab w:val="left" w:pos="373"/>
          <w:tab w:val="left" w:pos="558"/>
          <w:tab w:val="left" w:pos="1224"/>
          <w:tab w:val="left" w:pos="1399"/>
          <w:tab w:val="left" w:pos="1998"/>
          <w:tab w:val="left" w:pos="2664"/>
          <w:tab w:val="left" w:pos="2849"/>
          <w:tab w:val="left" w:pos="3438"/>
          <w:tab w:val="left" w:pos="4289"/>
        </w:tabs>
        <w:spacing w:before="120"/>
        <w:ind w:left="360"/>
        <w:jc w:val="both"/>
        <w:rPr>
          <w:rFonts w:ascii="Arial" w:hAnsi="Arial"/>
          <w:szCs w:val="24"/>
        </w:rPr>
      </w:pPr>
      <w:r w:rsidRPr="000339DA">
        <w:rPr>
          <w:rFonts w:ascii="Arial" w:hAnsi="Arial"/>
          <w:szCs w:val="24"/>
        </w:rPr>
        <w:t xml:space="preserve">EXPERIÊNCIA PROFISSIONAL: </w:t>
      </w:r>
    </w:p>
    <w:p w:rsidR="00CD6553" w:rsidRPr="000339DA" w:rsidRDefault="00CD6553" w:rsidP="002D2C1C">
      <w:pPr>
        <w:pStyle w:val="Corpodetexto"/>
        <w:numPr>
          <w:ilvl w:val="0"/>
          <w:numId w:val="33"/>
        </w:numPr>
        <w:tabs>
          <w:tab w:val="left" w:pos="373"/>
          <w:tab w:val="left" w:pos="558"/>
          <w:tab w:val="left" w:pos="1224"/>
          <w:tab w:val="left" w:pos="1399"/>
          <w:tab w:val="left" w:pos="1998"/>
          <w:tab w:val="left" w:pos="2664"/>
          <w:tab w:val="left" w:pos="2849"/>
          <w:tab w:val="left" w:pos="3438"/>
          <w:tab w:val="left" w:pos="4289"/>
        </w:tabs>
        <w:spacing w:before="120"/>
        <w:jc w:val="both"/>
        <w:rPr>
          <w:rFonts w:ascii="Arial" w:hAnsi="Arial"/>
          <w:szCs w:val="24"/>
        </w:rPr>
      </w:pPr>
      <w:r w:rsidRPr="000339DA">
        <w:rPr>
          <w:rFonts w:ascii="Arial" w:hAnsi="Arial"/>
          <w:szCs w:val="24"/>
        </w:rPr>
        <w:t>Mínimo de seis meses de trabalho em execução de serviços compatíveis com as atribuições discriminadas para o cargo, comprovada na forma do disposto no item 1.2 deste anexo.</w:t>
      </w:r>
    </w:p>
    <w:p w:rsidR="00B61365" w:rsidRPr="000339DA" w:rsidRDefault="00B61365" w:rsidP="002D2C1C">
      <w:pPr>
        <w:numPr>
          <w:ilvl w:val="1"/>
          <w:numId w:val="14"/>
        </w:numPr>
        <w:spacing w:before="120" w:after="120"/>
        <w:ind w:firstLine="0"/>
        <w:jc w:val="both"/>
        <w:rPr>
          <w:rFonts w:ascii="Arial" w:hAnsi="Arial"/>
          <w:sz w:val="24"/>
          <w:szCs w:val="24"/>
        </w:rPr>
      </w:pPr>
      <w:r w:rsidRPr="000339DA">
        <w:rPr>
          <w:rFonts w:ascii="Arial" w:hAnsi="Arial"/>
          <w:color w:val="000000"/>
          <w:sz w:val="24"/>
          <w:szCs w:val="24"/>
        </w:rPr>
        <w:t>DA COMPROVAÇÃO DA EXPERIÊNCIA PROFISSIONAL</w:t>
      </w:r>
    </w:p>
    <w:p w:rsidR="00B61365" w:rsidRPr="000339DA" w:rsidRDefault="00B61365" w:rsidP="002D2C1C">
      <w:pPr>
        <w:numPr>
          <w:ilvl w:val="2"/>
          <w:numId w:val="14"/>
        </w:numPr>
        <w:spacing w:before="120" w:after="120"/>
        <w:ind w:firstLine="0"/>
        <w:jc w:val="both"/>
        <w:rPr>
          <w:rFonts w:ascii="Arial" w:hAnsi="Arial"/>
          <w:sz w:val="24"/>
          <w:szCs w:val="24"/>
        </w:rPr>
      </w:pPr>
      <w:r w:rsidRPr="000339DA">
        <w:rPr>
          <w:rFonts w:ascii="Arial" w:hAnsi="Arial"/>
          <w:color w:val="000000"/>
          <w:sz w:val="24"/>
          <w:szCs w:val="24"/>
        </w:rPr>
        <w:t>A comprovação da experiência profissional quando exigida para a prestação dos serviços de cada categoria dar-se-á:</w:t>
      </w:r>
    </w:p>
    <w:p w:rsidR="00B61365" w:rsidRPr="000339DA" w:rsidRDefault="00B61365" w:rsidP="00B61365">
      <w:pPr>
        <w:widowControl w:val="0"/>
        <w:tabs>
          <w:tab w:val="left" w:pos="1197"/>
          <w:tab w:val="left" w:pos="1560"/>
          <w:tab w:val="left" w:pos="4752"/>
          <w:tab w:val="left" w:pos="5472"/>
          <w:tab w:val="left" w:pos="6912"/>
          <w:tab w:val="left" w:pos="8352"/>
          <w:tab w:val="left" w:pos="9792"/>
        </w:tabs>
        <w:spacing w:before="120" w:after="120"/>
        <w:ind w:left="851" w:hanging="284"/>
        <w:jc w:val="both"/>
        <w:rPr>
          <w:rFonts w:ascii="Arial" w:hAnsi="Arial"/>
          <w:color w:val="000000"/>
          <w:sz w:val="24"/>
          <w:szCs w:val="24"/>
        </w:rPr>
      </w:pPr>
      <w:r w:rsidRPr="000339DA">
        <w:rPr>
          <w:rFonts w:ascii="Arial" w:hAnsi="Arial"/>
          <w:color w:val="000000"/>
          <w:sz w:val="24"/>
          <w:szCs w:val="24"/>
        </w:rPr>
        <w:t>a) em caso de empregado proveniente do serviço público, por meio de declaração do Órgão de Pessoal da Administração Pública, comprovando que o funcionário exercia atividades compatíveis com os serviços descritos para o cargo;</w:t>
      </w:r>
    </w:p>
    <w:p w:rsidR="00B61365" w:rsidRPr="000339DA" w:rsidRDefault="00B61365" w:rsidP="00B61365">
      <w:pPr>
        <w:spacing w:before="120" w:after="120"/>
        <w:ind w:left="851" w:hanging="284"/>
        <w:jc w:val="both"/>
        <w:rPr>
          <w:rFonts w:ascii="Arial" w:hAnsi="Arial"/>
          <w:sz w:val="24"/>
          <w:szCs w:val="24"/>
        </w:rPr>
      </w:pPr>
      <w:r w:rsidRPr="000339DA">
        <w:rPr>
          <w:rFonts w:ascii="Arial" w:hAnsi="Arial"/>
          <w:color w:val="000000"/>
          <w:sz w:val="24"/>
          <w:szCs w:val="24"/>
        </w:rPr>
        <w:t>b) em caso de empregado proveniente da iniciativa privada, por meio de registro na Carteira de Trabalho e Previdência Social ou, ainda, de declaração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p w:rsidR="00255932" w:rsidRPr="000339DA" w:rsidRDefault="00555368" w:rsidP="002D2C1C">
      <w:pPr>
        <w:numPr>
          <w:ilvl w:val="0"/>
          <w:numId w:val="14"/>
        </w:numPr>
        <w:pBdr>
          <w:top w:val="single" w:sz="4" w:space="1" w:color="auto"/>
          <w:bottom w:val="single" w:sz="4" w:space="1" w:color="auto"/>
        </w:pBdr>
        <w:spacing w:before="120" w:after="120"/>
        <w:jc w:val="both"/>
        <w:rPr>
          <w:rFonts w:ascii="Arial" w:hAnsi="Arial"/>
          <w:sz w:val="24"/>
          <w:szCs w:val="24"/>
        </w:rPr>
      </w:pPr>
      <w:r w:rsidRPr="000339DA">
        <w:rPr>
          <w:rFonts w:ascii="Arial" w:hAnsi="Arial"/>
          <w:color w:val="000000"/>
          <w:sz w:val="24"/>
          <w:szCs w:val="24"/>
        </w:rPr>
        <w:t xml:space="preserve">DO </w:t>
      </w:r>
      <w:r w:rsidR="00255932" w:rsidRPr="000339DA">
        <w:rPr>
          <w:rFonts w:ascii="Arial" w:hAnsi="Arial"/>
          <w:color w:val="000000"/>
          <w:sz w:val="24"/>
          <w:szCs w:val="24"/>
        </w:rPr>
        <w:t>RESUMO DO QUADRO DE PESSOAL</w:t>
      </w:r>
      <w:r w:rsidR="00403585" w:rsidRPr="000339DA">
        <w:rPr>
          <w:rFonts w:ascii="Arial" w:hAnsi="Arial"/>
          <w:color w:val="000000"/>
          <w:sz w:val="24"/>
          <w:szCs w:val="24"/>
        </w:rPr>
        <w:t xml:space="preserve"> E DOS SALÁRIOS</w:t>
      </w:r>
    </w:p>
    <w:p w:rsidR="00E906F8" w:rsidRPr="000339DA" w:rsidRDefault="00AD1854" w:rsidP="002D2C1C">
      <w:pPr>
        <w:numPr>
          <w:ilvl w:val="1"/>
          <w:numId w:val="14"/>
        </w:numPr>
        <w:spacing w:before="120" w:after="120"/>
        <w:ind w:firstLine="0"/>
        <w:jc w:val="both"/>
        <w:rPr>
          <w:rFonts w:ascii="Arial" w:hAnsi="Arial"/>
          <w:sz w:val="24"/>
          <w:szCs w:val="24"/>
        </w:rPr>
      </w:pPr>
      <w:r w:rsidRPr="000339DA">
        <w:rPr>
          <w:rFonts w:ascii="Arial" w:hAnsi="Arial"/>
          <w:sz w:val="24"/>
          <w:szCs w:val="24"/>
        </w:rPr>
        <w:t xml:space="preserve">A Contratada deverá </w:t>
      </w:r>
      <w:r w:rsidR="00835B5A" w:rsidRPr="000339DA">
        <w:rPr>
          <w:rFonts w:ascii="Arial" w:hAnsi="Arial"/>
          <w:sz w:val="24"/>
          <w:szCs w:val="24"/>
        </w:rPr>
        <w:t>alocar, para a prestação dos serviços objeto d</w:t>
      </w:r>
      <w:r w:rsidR="00C2358F" w:rsidRPr="000339DA">
        <w:rPr>
          <w:rFonts w:ascii="Arial" w:hAnsi="Arial"/>
          <w:sz w:val="24"/>
          <w:szCs w:val="24"/>
        </w:rPr>
        <w:t>o</w:t>
      </w:r>
      <w:r w:rsidR="00835B5A" w:rsidRPr="000339DA">
        <w:rPr>
          <w:rFonts w:ascii="Arial" w:hAnsi="Arial"/>
          <w:sz w:val="24"/>
          <w:szCs w:val="24"/>
        </w:rPr>
        <w:t xml:space="preserve"> presente </w:t>
      </w:r>
      <w:r w:rsidR="00C2358F" w:rsidRPr="000339DA">
        <w:rPr>
          <w:rFonts w:ascii="Arial" w:hAnsi="Arial"/>
          <w:sz w:val="24"/>
          <w:szCs w:val="24"/>
        </w:rPr>
        <w:t>Edital</w:t>
      </w:r>
      <w:r w:rsidR="00835B5A" w:rsidRPr="000339DA">
        <w:rPr>
          <w:rFonts w:ascii="Arial" w:hAnsi="Arial"/>
          <w:sz w:val="24"/>
          <w:szCs w:val="24"/>
        </w:rPr>
        <w:t xml:space="preserve">, </w:t>
      </w:r>
      <w:r w:rsidRPr="000339DA">
        <w:rPr>
          <w:rFonts w:ascii="Arial" w:hAnsi="Arial"/>
          <w:sz w:val="24"/>
          <w:szCs w:val="24"/>
        </w:rPr>
        <w:t>quadro de pessoal</w:t>
      </w:r>
      <w:r w:rsidR="00835B5A" w:rsidRPr="000339DA">
        <w:rPr>
          <w:rFonts w:ascii="Arial" w:hAnsi="Arial"/>
          <w:sz w:val="24"/>
          <w:szCs w:val="24"/>
        </w:rPr>
        <w:t xml:space="preserve"> que obrigatoriamente atenda às exigências </w:t>
      </w:r>
      <w:proofErr w:type="spellStart"/>
      <w:r w:rsidR="00835B5A" w:rsidRPr="000339DA">
        <w:rPr>
          <w:rFonts w:ascii="Arial" w:hAnsi="Arial"/>
          <w:sz w:val="24"/>
          <w:szCs w:val="24"/>
        </w:rPr>
        <w:t>editalícias</w:t>
      </w:r>
      <w:proofErr w:type="spellEnd"/>
      <w:r w:rsidR="00835B5A" w:rsidRPr="000339DA">
        <w:rPr>
          <w:rFonts w:ascii="Arial" w:hAnsi="Arial"/>
          <w:sz w:val="24"/>
          <w:szCs w:val="24"/>
        </w:rPr>
        <w:t xml:space="preserve"> com, </w:t>
      </w:r>
      <w:r w:rsidRPr="000339DA">
        <w:rPr>
          <w:rFonts w:ascii="Arial" w:hAnsi="Arial"/>
          <w:sz w:val="24"/>
          <w:szCs w:val="24"/>
          <w:u w:val="single"/>
        </w:rPr>
        <w:t>pelo menos</w:t>
      </w:r>
      <w:r w:rsidRPr="000339DA">
        <w:rPr>
          <w:rFonts w:ascii="Arial" w:hAnsi="Arial"/>
          <w:sz w:val="24"/>
          <w:szCs w:val="24"/>
        </w:rPr>
        <w:t xml:space="preserve">, </w:t>
      </w:r>
      <w:r w:rsidR="00835B5A" w:rsidRPr="000339DA">
        <w:rPr>
          <w:rFonts w:ascii="Arial" w:hAnsi="Arial"/>
          <w:sz w:val="24"/>
          <w:szCs w:val="24"/>
        </w:rPr>
        <w:t>o</w:t>
      </w:r>
      <w:r w:rsidR="00493B04" w:rsidRPr="000339DA">
        <w:rPr>
          <w:rFonts w:ascii="Arial" w:hAnsi="Arial"/>
          <w:sz w:val="24"/>
          <w:szCs w:val="24"/>
        </w:rPr>
        <w:t>s</w:t>
      </w:r>
      <w:r w:rsidR="00835B5A" w:rsidRPr="000339DA">
        <w:rPr>
          <w:rFonts w:ascii="Arial" w:hAnsi="Arial"/>
          <w:sz w:val="24"/>
          <w:szCs w:val="24"/>
        </w:rPr>
        <w:t xml:space="preserve"> quantitativo</w:t>
      </w:r>
      <w:r w:rsidR="00493B04" w:rsidRPr="000339DA">
        <w:rPr>
          <w:rFonts w:ascii="Arial" w:hAnsi="Arial"/>
          <w:sz w:val="24"/>
          <w:szCs w:val="24"/>
        </w:rPr>
        <w:t>s e</w:t>
      </w:r>
      <w:r w:rsidR="00835B5A" w:rsidRPr="000339DA">
        <w:rPr>
          <w:rFonts w:ascii="Arial" w:hAnsi="Arial"/>
          <w:sz w:val="24"/>
          <w:szCs w:val="24"/>
        </w:rPr>
        <w:t xml:space="preserve"> salários</w:t>
      </w:r>
      <w:r w:rsidR="00493B04" w:rsidRPr="000339DA">
        <w:rPr>
          <w:rFonts w:ascii="Arial" w:hAnsi="Arial"/>
          <w:sz w:val="24"/>
          <w:szCs w:val="24"/>
        </w:rPr>
        <w:t xml:space="preserve"> e, ainda, </w:t>
      </w:r>
      <w:r w:rsidR="006E40B4" w:rsidRPr="000339DA">
        <w:rPr>
          <w:rFonts w:ascii="Arial" w:hAnsi="Arial"/>
          <w:sz w:val="24"/>
          <w:szCs w:val="24"/>
        </w:rPr>
        <w:t xml:space="preserve">os </w:t>
      </w:r>
      <w:r w:rsidR="00493B04" w:rsidRPr="000339DA">
        <w:rPr>
          <w:rFonts w:ascii="Arial" w:hAnsi="Arial"/>
          <w:sz w:val="24"/>
          <w:szCs w:val="24"/>
        </w:rPr>
        <w:t>adicionais indicados a seguir,</w:t>
      </w:r>
      <w:r w:rsidR="00E906F8" w:rsidRPr="000339DA">
        <w:rPr>
          <w:rFonts w:ascii="Arial" w:hAnsi="Arial"/>
          <w:sz w:val="24"/>
          <w:szCs w:val="24"/>
        </w:rPr>
        <w:t xml:space="preserve"> por categoria:</w:t>
      </w:r>
    </w:p>
    <w:tbl>
      <w:tblPr>
        <w:tblW w:w="10179" w:type="dxa"/>
        <w:tblInd w:w="-6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15"/>
        <w:gridCol w:w="1134"/>
        <w:gridCol w:w="1985"/>
        <w:gridCol w:w="2126"/>
        <w:gridCol w:w="1701"/>
        <w:gridCol w:w="1418"/>
      </w:tblGrid>
      <w:tr w:rsidR="00DB1B88" w:rsidRPr="000339DA" w:rsidTr="00DE26BC">
        <w:trPr>
          <w:trHeight w:val="1349"/>
          <w:tblHeader/>
        </w:trPr>
        <w:tc>
          <w:tcPr>
            <w:tcW w:w="1815" w:type="dxa"/>
            <w:vAlign w:val="center"/>
          </w:tcPr>
          <w:p w:rsidR="00DB1B88" w:rsidRPr="000339DA" w:rsidRDefault="00DB1B88" w:rsidP="00DB1B88">
            <w:pPr>
              <w:spacing w:before="120" w:after="120"/>
              <w:jc w:val="center"/>
              <w:rPr>
                <w:rFonts w:ascii="Arial" w:hAnsi="Arial"/>
                <w:b/>
                <w:sz w:val="24"/>
                <w:szCs w:val="24"/>
              </w:rPr>
            </w:pPr>
            <w:r w:rsidRPr="000339DA">
              <w:rPr>
                <w:rFonts w:ascii="Arial" w:hAnsi="Arial"/>
                <w:b/>
                <w:sz w:val="24"/>
                <w:szCs w:val="24"/>
              </w:rPr>
              <w:lastRenderedPageBreak/>
              <w:t>CATEGORIA</w:t>
            </w:r>
          </w:p>
        </w:tc>
        <w:tc>
          <w:tcPr>
            <w:tcW w:w="1134" w:type="dxa"/>
            <w:vAlign w:val="center"/>
          </w:tcPr>
          <w:p w:rsidR="00DB1B88" w:rsidRPr="000339DA" w:rsidRDefault="00DB1B88" w:rsidP="00971011">
            <w:pPr>
              <w:jc w:val="center"/>
              <w:rPr>
                <w:rFonts w:ascii="Arial" w:hAnsi="Arial"/>
                <w:b/>
                <w:sz w:val="24"/>
                <w:szCs w:val="24"/>
              </w:rPr>
            </w:pPr>
            <w:r w:rsidRPr="000339DA">
              <w:rPr>
                <w:rFonts w:ascii="Arial" w:hAnsi="Arial"/>
                <w:b/>
                <w:sz w:val="24"/>
                <w:szCs w:val="24"/>
              </w:rPr>
              <w:t>QUANT.</w:t>
            </w:r>
          </w:p>
          <w:p w:rsidR="00DB1B88" w:rsidRPr="000339DA" w:rsidRDefault="00DB1B88" w:rsidP="00971011">
            <w:pPr>
              <w:jc w:val="center"/>
              <w:rPr>
                <w:rFonts w:ascii="Arial" w:hAnsi="Arial"/>
                <w:b/>
                <w:sz w:val="24"/>
                <w:szCs w:val="24"/>
                <w:u w:val="single"/>
              </w:rPr>
            </w:pPr>
            <w:r w:rsidRPr="000339DA">
              <w:rPr>
                <w:rFonts w:ascii="Arial" w:hAnsi="Arial"/>
                <w:b/>
                <w:sz w:val="24"/>
                <w:szCs w:val="24"/>
                <w:u w:val="single"/>
              </w:rPr>
              <w:t>mínima</w:t>
            </w:r>
          </w:p>
        </w:tc>
        <w:tc>
          <w:tcPr>
            <w:tcW w:w="1985" w:type="dxa"/>
            <w:vAlign w:val="center"/>
          </w:tcPr>
          <w:p w:rsidR="00DB1B88" w:rsidRPr="000339DA" w:rsidRDefault="00DB1B88" w:rsidP="00971011">
            <w:pPr>
              <w:jc w:val="center"/>
              <w:rPr>
                <w:rFonts w:ascii="Arial" w:hAnsi="Arial"/>
                <w:b/>
                <w:sz w:val="24"/>
                <w:szCs w:val="24"/>
              </w:rPr>
            </w:pPr>
            <w:r w:rsidRPr="000339DA">
              <w:rPr>
                <w:rFonts w:ascii="Arial" w:hAnsi="Arial"/>
                <w:b/>
                <w:sz w:val="24"/>
                <w:szCs w:val="24"/>
              </w:rPr>
              <w:t>SALÁRIO DE</w:t>
            </w:r>
          </w:p>
          <w:p w:rsidR="00DB1B88" w:rsidRPr="000339DA" w:rsidRDefault="00DB1B88" w:rsidP="00971011">
            <w:pPr>
              <w:jc w:val="center"/>
              <w:rPr>
                <w:rFonts w:ascii="Arial" w:hAnsi="Arial"/>
                <w:b/>
                <w:sz w:val="24"/>
                <w:szCs w:val="24"/>
                <w:u w:val="single"/>
              </w:rPr>
            </w:pPr>
            <w:r w:rsidRPr="000339DA">
              <w:rPr>
                <w:rFonts w:ascii="Arial" w:hAnsi="Arial"/>
                <w:b/>
                <w:sz w:val="24"/>
                <w:szCs w:val="24"/>
                <w:u w:val="single"/>
              </w:rPr>
              <w:t>NO MÍNIMO</w:t>
            </w:r>
          </w:p>
          <w:p w:rsidR="00DB1B88" w:rsidRPr="000339DA" w:rsidRDefault="00DB1B88" w:rsidP="00971011">
            <w:pPr>
              <w:jc w:val="center"/>
              <w:rPr>
                <w:rFonts w:ascii="Arial" w:hAnsi="Arial"/>
                <w:b/>
                <w:sz w:val="24"/>
                <w:szCs w:val="24"/>
                <w:u w:val="single"/>
              </w:rPr>
            </w:pPr>
            <w:r w:rsidRPr="000339DA">
              <w:rPr>
                <w:rFonts w:ascii="Arial" w:hAnsi="Arial"/>
                <w:b/>
                <w:sz w:val="24"/>
                <w:szCs w:val="24"/>
                <w:u w:val="single"/>
              </w:rPr>
              <w:t>R$</w:t>
            </w:r>
          </w:p>
        </w:tc>
        <w:tc>
          <w:tcPr>
            <w:tcW w:w="2126" w:type="dxa"/>
            <w:vAlign w:val="center"/>
          </w:tcPr>
          <w:p w:rsidR="00DB1B88" w:rsidRPr="000339DA" w:rsidRDefault="00DB1B88" w:rsidP="00971011">
            <w:pPr>
              <w:jc w:val="center"/>
              <w:rPr>
                <w:rFonts w:ascii="Arial" w:hAnsi="Arial" w:cs="Arial"/>
                <w:b/>
                <w:bCs/>
                <w:color w:val="000000"/>
                <w:sz w:val="24"/>
                <w:szCs w:val="24"/>
              </w:rPr>
            </w:pPr>
            <w:r w:rsidRPr="000339DA">
              <w:rPr>
                <w:rFonts w:ascii="Arial" w:hAnsi="Arial" w:cs="Arial"/>
                <w:b/>
                <w:bCs/>
                <w:color w:val="000000"/>
                <w:sz w:val="24"/>
                <w:szCs w:val="24"/>
              </w:rPr>
              <w:t>ADICIONAL DE INSALUBRIDADE</w:t>
            </w:r>
          </w:p>
          <w:p w:rsidR="00DB1B88" w:rsidRPr="000339DA" w:rsidRDefault="00DB1B88" w:rsidP="00971011">
            <w:pPr>
              <w:jc w:val="center"/>
              <w:rPr>
                <w:rFonts w:ascii="Arial" w:hAnsi="Arial" w:cs="Arial"/>
                <w:b/>
                <w:bCs/>
                <w:color w:val="000000"/>
                <w:sz w:val="24"/>
                <w:szCs w:val="24"/>
              </w:rPr>
            </w:pPr>
          </w:p>
        </w:tc>
        <w:tc>
          <w:tcPr>
            <w:tcW w:w="1701" w:type="dxa"/>
            <w:tcBorders>
              <w:bottom w:val="single" w:sz="6" w:space="0" w:color="auto"/>
            </w:tcBorders>
            <w:vAlign w:val="center"/>
          </w:tcPr>
          <w:p w:rsidR="00DB1B88" w:rsidRPr="000339DA" w:rsidRDefault="00DB1B88" w:rsidP="00971011">
            <w:pPr>
              <w:jc w:val="center"/>
              <w:rPr>
                <w:rFonts w:ascii="Arial" w:hAnsi="Arial" w:cs="Arial"/>
                <w:b/>
                <w:bCs/>
                <w:color w:val="000000"/>
                <w:sz w:val="24"/>
                <w:szCs w:val="24"/>
              </w:rPr>
            </w:pPr>
            <w:r w:rsidRPr="000339DA">
              <w:rPr>
                <w:rFonts w:ascii="Arial" w:hAnsi="Arial" w:cs="Arial"/>
                <w:b/>
                <w:bCs/>
                <w:color w:val="000000"/>
                <w:sz w:val="24"/>
                <w:szCs w:val="24"/>
              </w:rPr>
              <w:t>ADICIONAL NOTURNO</w:t>
            </w:r>
          </w:p>
        </w:tc>
        <w:tc>
          <w:tcPr>
            <w:tcW w:w="1418" w:type="dxa"/>
            <w:vAlign w:val="center"/>
          </w:tcPr>
          <w:p w:rsidR="00DB1B88" w:rsidRPr="000339DA" w:rsidRDefault="00DB1B88" w:rsidP="00971011">
            <w:pPr>
              <w:jc w:val="center"/>
              <w:rPr>
                <w:rFonts w:ascii="Arial" w:hAnsi="Arial" w:cs="Arial"/>
                <w:b/>
                <w:bCs/>
                <w:color w:val="000000"/>
                <w:sz w:val="24"/>
                <w:szCs w:val="24"/>
              </w:rPr>
            </w:pPr>
            <w:r w:rsidRPr="000339DA">
              <w:rPr>
                <w:rFonts w:ascii="Arial" w:hAnsi="Arial" w:cs="Arial"/>
                <w:b/>
                <w:bCs/>
                <w:color w:val="000000"/>
                <w:sz w:val="24"/>
                <w:szCs w:val="24"/>
              </w:rPr>
              <w:t xml:space="preserve">SALÁRIO </w:t>
            </w:r>
            <w:r w:rsidRPr="000339DA">
              <w:rPr>
                <w:rFonts w:ascii="Arial" w:hAnsi="Arial" w:cs="Arial"/>
                <w:b/>
                <w:bCs/>
                <w:color w:val="000000"/>
                <w:sz w:val="24"/>
                <w:szCs w:val="24"/>
                <w:u w:val="single"/>
              </w:rPr>
              <w:t>COM ADICIONAL</w:t>
            </w:r>
          </w:p>
        </w:tc>
      </w:tr>
      <w:tr w:rsidR="00DB1B88" w:rsidRPr="000339DA" w:rsidTr="0060438C">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Auxiliar Técnico de Manutenção em Equipamentos Gráficos</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2</w:t>
            </w:r>
          </w:p>
        </w:tc>
        <w:tc>
          <w:tcPr>
            <w:tcW w:w="1985" w:type="dxa"/>
            <w:vAlign w:val="center"/>
          </w:tcPr>
          <w:p w:rsidR="00DB1B88" w:rsidRPr="000339DA" w:rsidRDefault="00DB1B88" w:rsidP="00146268">
            <w:pPr>
              <w:jc w:val="center"/>
              <w:rPr>
                <w:rFonts w:ascii="Arial" w:hAnsi="Arial" w:cs="Arial"/>
                <w:sz w:val="24"/>
                <w:szCs w:val="24"/>
              </w:rPr>
            </w:pPr>
            <w:r w:rsidRPr="000339DA">
              <w:rPr>
                <w:rFonts w:ascii="Arial" w:hAnsi="Arial" w:cs="Arial"/>
                <w:sz w:val="24"/>
                <w:szCs w:val="24"/>
              </w:rPr>
              <w:t>1.347,76</w:t>
            </w:r>
          </w:p>
        </w:tc>
        <w:tc>
          <w:tcPr>
            <w:tcW w:w="2126" w:type="dxa"/>
            <w:vAlign w:val="center"/>
          </w:tcPr>
          <w:p w:rsidR="00DB1B88" w:rsidRPr="000339DA" w:rsidRDefault="00DB1B88" w:rsidP="00DB1B88">
            <w:pPr>
              <w:jc w:val="center"/>
              <w:rPr>
                <w:rFonts w:ascii="Arial" w:hAnsi="Arial" w:cs="Arial"/>
                <w:sz w:val="24"/>
                <w:szCs w:val="24"/>
              </w:rPr>
            </w:pPr>
            <w:r w:rsidRPr="000339DA">
              <w:rPr>
                <w:rFonts w:ascii="Arial" w:hAnsi="Arial" w:cs="Arial"/>
                <w:sz w:val="24"/>
                <w:szCs w:val="24"/>
              </w:rPr>
              <w:t>177,40</w:t>
            </w:r>
          </w:p>
        </w:tc>
        <w:tc>
          <w:tcPr>
            <w:tcW w:w="1701" w:type="dxa"/>
            <w:shd w:val="pct15" w:color="auto" w:fill="auto"/>
            <w:vAlign w:val="center"/>
          </w:tcPr>
          <w:p w:rsidR="00DB1B88" w:rsidRPr="000339DA" w:rsidRDefault="00DB1B88" w:rsidP="00DB1B88">
            <w:pPr>
              <w:jc w:val="center"/>
              <w:rPr>
                <w:rFonts w:ascii="Arial" w:hAnsi="Arial" w:cs="Arial"/>
                <w:sz w:val="24"/>
                <w:szCs w:val="24"/>
              </w:rPr>
            </w:pPr>
          </w:p>
        </w:tc>
        <w:tc>
          <w:tcPr>
            <w:tcW w:w="1418" w:type="dxa"/>
            <w:vAlign w:val="center"/>
          </w:tcPr>
          <w:p w:rsidR="00DB1B88" w:rsidRPr="000339DA" w:rsidRDefault="00DB1B88" w:rsidP="00DB1B88">
            <w:pPr>
              <w:jc w:val="center"/>
              <w:rPr>
                <w:rFonts w:ascii="Arial" w:hAnsi="Arial" w:cs="Arial"/>
                <w:b/>
                <w:sz w:val="24"/>
                <w:szCs w:val="24"/>
              </w:rPr>
            </w:pPr>
            <w:r w:rsidRPr="000339DA">
              <w:rPr>
                <w:rFonts w:ascii="Arial" w:hAnsi="Arial" w:cs="Arial"/>
                <w:b/>
                <w:sz w:val="24"/>
                <w:szCs w:val="24"/>
              </w:rPr>
              <w:t>1.525,16</w:t>
            </w:r>
          </w:p>
        </w:tc>
      </w:tr>
      <w:tr w:rsidR="00DB1B88" w:rsidRPr="000339DA" w:rsidTr="00BA72D7">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Auxiliar Técnico de Manutenção em Equipamentos Gráficos - noturno (das 22 às 05h)</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1</w:t>
            </w:r>
          </w:p>
        </w:tc>
        <w:tc>
          <w:tcPr>
            <w:tcW w:w="1985" w:type="dxa"/>
            <w:vAlign w:val="center"/>
          </w:tcPr>
          <w:p w:rsidR="00DB1B88" w:rsidRPr="000339DA" w:rsidRDefault="00DB1B88" w:rsidP="00146268">
            <w:pPr>
              <w:jc w:val="center"/>
              <w:rPr>
                <w:rFonts w:ascii="Arial" w:hAnsi="Arial" w:cs="Arial"/>
                <w:sz w:val="24"/>
                <w:szCs w:val="24"/>
              </w:rPr>
            </w:pPr>
            <w:r w:rsidRPr="000339DA">
              <w:rPr>
                <w:rFonts w:ascii="Arial" w:hAnsi="Arial" w:cs="Arial"/>
                <w:sz w:val="24"/>
                <w:szCs w:val="24"/>
              </w:rPr>
              <w:t>1.347,76</w:t>
            </w:r>
          </w:p>
        </w:tc>
        <w:tc>
          <w:tcPr>
            <w:tcW w:w="2126" w:type="dxa"/>
            <w:tcBorders>
              <w:bottom w:val="single" w:sz="6" w:space="0" w:color="auto"/>
            </w:tcBorders>
            <w:vAlign w:val="center"/>
          </w:tcPr>
          <w:p w:rsidR="00DB1B88" w:rsidRPr="000339DA" w:rsidRDefault="00DB1B88" w:rsidP="00DB1B88">
            <w:pPr>
              <w:jc w:val="center"/>
              <w:rPr>
                <w:rFonts w:ascii="Arial" w:hAnsi="Arial" w:cs="Arial"/>
                <w:sz w:val="24"/>
                <w:szCs w:val="24"/>
              </w:rPr>
            </w:pPr>
            <w:r w:rsidRPr="000339DA">
              <w:rPr>
                <w:rFonts w:ascii="Arial" w:hAnsi="Arial" w:cs="Arial"/>
                <w:sz w:val="24"/>
                <w:szCs w:val="24"/>
              </w:rPr>
              <w:t>177,40</w:t>
            </w:r>
          </w:p>
        </w:tc>
        <w:tc>
          <w:tcPr>
            <w:tcW w:w="1701" w:type="dxa"/>
            <w:tcBorders>
              <w:bottom w:val="single" w:sz="6" w:space="0" w:color="auto"/>
            </w:tcBorders>
            <w:vAlign w:val="center"/>
          </w:tcPr>
          <w:p w:rsidR="00DB1B88" w:rsidRPr="000339DA" w:rsidRDefault="00DB1B88" w:rsidP="00DB1B88">
            <w:pPr>
              <w:jc w:val="center"/>
              <w:rPr>
                <w:rFonts w:ascii="Arial" w:hAnsi="Arial" w:cs="Arial"/>
                <w:sz w:val="24"/>
                <w:szCs w:val="24"/>
              </w:rPr>
            </w:pPr>
            <w:r w:rsidRPr="000339DA">
              <w:rPr>
                <w:rFonts w:ascii="Arial" w:hAnsi="Arial" w:cs="Arial"/>
                <w:sz w:val="24"/>
                <w:szCs w:val="24"/>
              </w:rPr>
              <w:t>308,06</w:t>
            </w:r>
          </w:p>
        </w:tc>
        <w:tc>
          <w:tcPr>
            <w:tcW w:w="1418" w:type="dxa"/>
            <w:tcBorders>
              <w:bottom w:val="single" w:sz="6" w:space="0" w:color="auto"/>
            </w:tcBorders>
            <w:vAlign w:val="center"/>
          </w:tcPr>
          <w:p w:rsidR="00DB1B88" w:rsidRPr="000339DA" w:rsidRDefault="00DB1B88" w:rsidP="00DB1B88">
            <w:pPr>
              <w:jc w:val="center"/>
              <w:rPr>
                <w:rFonts w:ascii="Arial" w:hAnsi="Arial" w:cs="Arial"/>
                <w:b/>
                <w:sz w:val="24"/>
                <w:szCs w:val="24"/>
              </w:rPr>
            </w:pPr>
            <w:r w:rsidRPr="000339DA">
              <w:rPr>
                <w:rFonts w:ascii="Arial" w:hAnsi="Arial" w:cs="Arial"/>
                <w:b/>
                <w:sz w:val="24"/>
                <w:szCs w:val="24"/>
              </w:rPr>
              <w:t>1.833,22</w:t>
            </w:r>
          </w:p>
        </w:tc>
      </w:tr>
      <w:tr w:rsidR="00DB1B88" w:rsidRPr="000339DA" w:rsidTr="0060438C">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Supervisor Técnico</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1</w:t>
            </w:r>
          </w:p>
        </w:tc>
        <w:tc>
          <w:tcPr>
            <w:tcW w:w="1985" w:type="dxa"/>
            <w:vAlign w:val="center"/>
          </w:tcPr>
          <w:p w:rsidR="00DB1B88" w:rsidRPr="000339DA" w:rsidRDefault="00DB1B88" w:rsidP="00146268">
            <w:pPr>
              <w:jc w:val="center"/>
              <w:rPr>
                <w:rFonts w:ascii="Arial" w:hAnsi="Arial" w:cs="Arial"/>
                <w:b/>
                <w:sz w:val="24"/>
                <w:szCs w:val="24"/>
              </w:rPr>
            </w:pPr>
            <w:r w:rsidRPr="000339DA">
              <w:rPr>
                <w:rFonts w:ascii="Arial" w:hAnsi="Arial" w:cs="Arial"/>
                <w:b/>
                <w:sz w:val="24"/>
                <w:szCs w:val="24"/>
              </w:rPr>
              <w:t>6.094,31</w:t>
            </w:r>
          </w:p>
        </w:tc>
        <w:tc>
          <w:tcPr>
            <w:tcW w:w="2126" w:type="dxa"/>
            <w:shd w:val="pct15" w:color="auto" w:fill="auto"/>
            <w:vAlign w:val="center"/>
          </w:tcPr>
          <w:p w:rsidR="00DB1B88" w:rsidRPr="000339DA" w:rsidRDefault="00DB1B88" w:rsidP="006136E4">
            <w:pPr>
              <w:jc w:val="center"/>
              <w:rPr>
                <w:rFonts w:ascii="Arial" w:hAnsi="Arial" w:cs="Arial"/>
                <w:sz w:val="24"/>
                <w:szCs w:val="24"/>
              </w:rPr>
            </w:pPr>
          </w:p>
        </w:tc>
        <w:tc>
          <w:tcPr>
            <w:tcW w:w="1701" w:type="dxa"/>
            <w:shd w:val="pct15" w:color="auto" w:fill="auto"/>
            <w:vAlign w:val="center"/>
          </w:tcPr>
          <w:p w:rsidR="00DB1B88" w:rsidRPr="000339DA" w:rsidRDefault="00DB1B88" w:rsidP="006136E4">
            <w:pPr>
              <w:jc w:val="center"/>
              <w:rPr>
                <w:rFonts w:ascii="Arial" w:hAnsi="Arial" w:cs="Arial"/>
                <w:sz w:val="24"/>
                <w:szCs w:val="24"/>
              </w:rPr>
            </w:pPr>
          </w:p>
        </w:tc>
        <w:tc>
          <w:tcPr>
            <w:tcW w:w="1418" w:type="dxa"/>
            <w:shd w:val="pct15" w:color="auto" w:fill="auto"/>
            <w:vAlign w:val="center"/>
          </w:tcPr>
          <w:p w:rsidR="00DB1B88" w:rsidRPr="000339DA" w:rsidRDefault="00DB1B88" w:rsidP="006136E4">
            <w:pPr>
              <w:jc w:val="center"/>
              <w:rPr>
                <w:rFonts w:ascii="Arial" w:hAnsi="Arial" w:cs="Arial"/>
                <w:sz w:val="24"/>
                <w:szCs w:val="24"/>
              </w:rPr>
            </w:pPr>
          </w:p>
        </w:tc>
      </w:tr>
      <w:tr w:rsidR="00DB1B88" w:rsidRPr="000339DA" w:rsidTr="0060438C">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Mecânico de Manutenção Oficial</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15</w:t>
            </w:r>
          </w:p>
        </w:tc>
        <w:tc>
          <w:tcPr>
            <w:tcW w:w="1985" w:type="dxa"/>
            <w:vAlign w:val="center"/>
          </w:tcPr>
          <w:p w:rsidR="00DB1B88" w:rsidRPr="000339DA" w:rsidRDefault="00DB1B88" w:rsidP="00146268">
            <w:pPr>
              <w:jc w:val="center"/>
              <w:rPr>
                <w:rFonts w:ascii="Arial" w:hAnsi="Arial" w:cs="Arial"/>
                <w:b/>
                <w:sz w:val="24"/>
                <w:szCs w:val="24"/>
              </w:rPr>
            </w:pPr>
            <w:r w:rsidRPr="000339DA">
              <w:rPr>
                <w:rFonts w:ascii="Arial" w:hAnsi="Arial" w:cs="Arial"/>
                <w:b/>
                <w:sz w:val="24"/>
                <w:szCs w:val="24"/>
              </w:rPr>
              <w:t>3.015,69</w:t>
            </w:r>
          </w:p>
        </w:tc>
        <w:tc>
          <w:tcPr>
            <w:tcW w:w="2126" w:type="dxa"/>
            <w:shd w:val="pct15" w:color="auto" w:fill="auto"/>
            <w:vAlign w:val="center"/>
          </w:tcPr>
          <w:p w:rsidR="00DB1B88" w:rsidRPr="000339DA" w:rsidRDefault="00DB1B88" w:rsidP="006136E4">
            <w:pPr>
              <w:jc w:val="center"/>
              <w:rPr>
                <w:rFonts w:ascii="Arial" w:hAnsi="Arial" w:cs="Arial"/>
                <w:sz w:val="24"/>
                <w:szCs w:val="24"/>
              </w:rPr>
            </w:pPr>
          </w:p>
        </w:tc>
        <w:tc>
          <w:tcPr>
            <w:tcW w:w="1701" w:type="dxa"/>
            <w:shd w:val="pct15" w:color="auto" w:fill="auto"/>
            <w:vAlign w:val="center"/>
          </w:tcPr>
          <w:p w:rsidR="00DB1B88" w:rsidRPr="000339DA" w:rsidRDefault="00DB1B88" w:rsidP="006136E4">
            <w:pPr>
              <w:jc w:val="center"/>
              <w:rPr>
                <w:rFonts w:ascii="Arial" w:hAnsi="Arial" w:cs="Arial"/>
                <w:sz w:val="24"/>
                <w:szCs w:val="24"/>
              </w:rPr>
            </w:pPr>
          </w:p>
        </w:tc>
        <w:tc>
          <w:tcPr>
            <w:tcW w:w="1418" w:type="dxa"/>
            <w:shd w:val="pct15" w:color="auto" w:fill="auto"/>
            <w:vAlign w:val="center"/>
          </w:tcPr>
          <w:p w:rsidR="00DB1B88" w:rsidRPr="000339DA" w:rsidRDefault="00DB1B88" w:rsidP="006136E4">
            <w:pPr>
              <w:jc w:val="center"/>
              <w:rPr>
                <w:rFonts w:ascii="Arial" w:hAnsi="Arial" w:cs="Arial"/>
                <w:sz w:val="24"/>
                <w:szCs w:val="24"/>
              </w:rPr>
            </w:pPr>
          </w:p>
        </w:tc>
      </w:tr>
      <w:tr w:rsidR="00DB1B88" w:rsidRPr="000339DA" w:rsidTr="00BA72D7">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Mecânico em Equipamentos Gráficos</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1</w:t>
            </w:r>
          </w:p>
        </w:tc>
        <w:tc>
          <w:tcPr>
            <w:tcW w:w="1985" w:type="dxa"/>
            <w:vAlign w:val="center"/>
          </w:tcPr>
          <w:p w:rsidR="00DB1B88" w:rsidRPr="000339DA" w:rsidRDefault="00DB1B88" w:rsidP="007466BA">
            <w:pPr>
              <w:jc w:val="center"/>
              <w:rPr>
                <w:rFonts w:ascii="Arial" w:hAnsi="Arial" w:cs="Arial"/>
                <w:sz w:val="24"/>
                <w:szCs w:val="24"/>
              </w:rPr>
            </w:pPr>
            <w:r w:rsidRPr="000339DA">
              <w:rPr>
                <w:rFonts w:ascii="Arial" w:hAnsi="Arial" w:cs="Arial"/>
                <w:sz w:val="24"/>
                <w:szCs w:val="24"/>
              </w:rPr>
              <w:t>6.</w:t>
            </w:r>
            <w:r w:rsidR="007466BA">
              <w:rPr>
                <w:rFonts w:ascii="Arial" w:hAnsi="Arial" w:cs="Arial"/>
                <w:sz w:val="24"/>
                <w:szCs w:val="24"/>
              </w:rPr>
              <w:t>371,51</w:t>
            </w:r>
          </w:p>
        </w:tc>
        <w:tc>
          <w:tcPr>
            <w:tcW w:w="2126" w:type="dxa"/>
            <w:vAlign w:val="center"/>
          </w:tcPr>
          <w:p w:rsidR="00DB1B88" w:rsidRPr="000339DA" w:rsidRDefault="00DB1B88" w:rsidP="00DB1B88">
            <w:pPr>
              <w:jc w:val="center"/>
              <w:rPr>
                <w:rFonts w:ascii="Arial" w:hAnsi="Arial" w:cs="Arial"/>
                <w:sz w:val="24"/>
                <w:szCs w:val="24"/>
              </w:rPr>
            </w:pPr>
            <w:r w:rsidRPr="000339DA">
              <w:rPr>
                <w:rFonts w:ascii="Arial" w:hAnsi="Arial" w:cs="Arial"/>
                <w:sz w:val="24"/>
                <w:szCs w:val="24"/>
              </w:rPr>
              <w:t>177,40</w:t>
            </w:r>
          </w:p>
        </w:tc>
        <w:tc>
          <w:tcPr>
            <w:tcW w:w="1701" w:type="dxa"/>
            <w:shd w:val="pct20" w:color="auto" w:fill="auto"/>
            <w:vAlign w:val="center"/>
          </w:tcPr>
          <w:p w:rsidR="00DB1B88" w:rsidRPr="000339DA" w:rsidRDefault="00DB1B88" w:rsidP="006136E4">
            <w:pPr>
              <w:jc w:val="center"/>
              <w:rPr>
                <w:rFonts w:ascii="Arial" w:hAnsi="Arial" w:cs="Arial"/>
                <w:sz w:val="24"/>
                <w:szCs w:val="24"/>
              </w:rPr>
            </w:pPr>
          </w:p>
        </w:tc>
        <w:tc>
          <w:tcPr>
            <w:tcW w:w="1418" w:type="dxa"/>
            <w:vAlign w:val="center"/>
          </w:tcPr>
          <w:p w:rsidR="00DB1B88" w:rsidRPr="000339DA" w:rsidRDefault="007466BA" w:rsidP="00DB1B88">
            <w:pPr>
              <w:jc w:val="center"/>
              <w:rPr>
                <w:rFonts w:ascii="Arial" w:hAnsi="Arial" w:cs="Arial"/>
                <w:b/>
                <w:sz w:val="24"/>
                <w:szCs w:val="24"/>
              </w:rPr>
            </w:pPr>
            <w:r>
              <w:rPr>
                <w:rFonts w:ascii="Arial" w:hAnsi="Arial" w:cs="Arial"/>
                <w:b/>
                <w:sz w:val="24"/>
                <w:szCs w:val="24"/>
              </w:rPr>
              <w:t>6.548,91</w:t>
            </w:r>
          </w:p>
        </w:tc>
      </w:tr>
      <w:tr w:rsidR="00DB1B88" w:rsidRPr="000339DA" w:rsidTr="00BA72D7">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Mecânico em Equipamentos Gráficos - noturno (das 22 às 05h)</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1</w:t>
            </w:r>
          </w:p>
        </w:tc>
        <w:tc>
          <w:tcPr>
            <w:tcW w:w="1985" w:type="dxa"/>
            <w:vAlign w:val="center"/>
          </w:tcPr>
          <w:p w:rsidR="00DB1B88" w:rsidRPr="000339DA" w:rsidRDefault="007466BA" w:rsidP="00146268">
            <w:pPr>
              <w:jc w:val="center"/>
              <w:rPr>
                <w:rFonts w:ascii="Arial" w:hAnsi="Arial" w:cs="Arial"/>
                <w:sz w:val="24"/>
                <w:szCs w:val="24"/>
              </w:rPr>
            </w:pPr>
            <w:r w:rsidRPr="000339DA">
              <w:rPr>
                <w:rFonts w:ascii="Arial" w:hAnsi="Arial" w:cs="Arial"/>
                <w:sz w:val="24"/>
                <w:szCs w:val="24"/>
              </w:rPr>
              <w:t>6.</w:t>
            </w:r>
            <w:r>
              <w:rPr>
                <w:rFonts w:ascii="Arial" w:hAnsi="Arial" w:cs="Arial"/>
                <w:sz w:val="24"/>
                <w:szCs w:val="24"/>
              </w:rPr>
              <w:t>371,51</w:t>
            </w:r>
          </w:p>
        </w:tc>
        <w:tc>
          <w:tcPr>
            <w:tcW w:w="2126" w:type="dxa"/>
            <w:tcBorders>
              <w:bottom w:val="single" w:sz="6" w:space="0" w:color="auto"/>
            </w:tcBorders>
            <w:vAlign w:val="center"/>
          </w:tcPr>
          <w:p w:rsidR="00DB1B88" w:rsidRPr="000339DA" w:rsidRDefault="00DB1B88" w:rsidP="00DB1B88">
            <w:pPr>
              <w:jc w:val="center"/>
              <w:rPr>
                <w:rFonts w:ascii="Arial" w:hAnsi="Arial" w:cs="Arial"/>
                <w:sz w:val="24"/>
                <w:szCs w:val="24"/>
              </w:rPr>
            </w:pPr>
            <w:r w:rsidRPr="000339DA">
              <w:rPr>
                <w:rFonts w:ascii="Arial" w:hAnsi="Arial" w:cs="Arial"/>
                <w:sz w:val="24"/>
                <w:szCs w:val="24"/>
              </w:rPr>
              <w:t>177,40</w:t>
            </w:r>
          </w:p>
        </w:tc>
        <w:tc>
          <w:tcPr>
            <w:tcW w:w="1701" w:type="dxa"/>
            <w:tcBorders>
              <w:bottom w:val="single" w:sz="6" w:space="0" w:color="auto"/>
            </w:tcBorders>
            <w:vAlign w:val="center"/>
          </w:tcPr>
          <w:p w:rsidR="00DB1B88" w:rsidRPr="000339DA" w:rsidRDefault="007466BA" w:rsidP="00DB1B88">
            <w:pPr>
              <w:jc w:val="center"/>
              <w:rPr>
                <w:rFonts w:ascii="Arial" w:hAnsi="Arial" w:cs="Arial"/>
                <w:sz w:val="24"/>
                <w:szCs w:val="24"/>
              </w:rPr>
            </w:pPr>
            <w:r>
              <w:rPr>
                <w:rFonts w:ascii="Arial" w:hAnsi="Arial" w:cs="Arial"/>
                <w:sz w:val="24"/>
                <w:szCs w:val="24"/>
              </w:rPr>
              <w:t>1.456,35</w:t>
            </w:r>
          </w:p>
        </w:tc>
        <w:tc>
          <w:tcPr>
            <w:tcW w:w="1418" w:type="dxa"/>
            <w:tcBorders>
              <w:bottom w:val="single" w:sz="6" w:space="0" w:color="auto"/>
            </w:tcBorders>
            <w:vAlign w:val="center"/>
          </w:tcPr>
          <w:p w:rsidR="007466BA" w:rsidRPr="000339DA" w:rsidRDefault="007466BA" w:rsidP="007466BA">
            <w:pPr>
              <w:jc w:val="center"/>
              <w:rPr>
                <w:rFonts w:ascii="Arial" w:hAnsi="Arial" w:cs="Arial"/>
                <w:b/>
                <w:sz w:val="24"/>
                <w:szCs w:val="24"/>
              </w:rPr>
            </w:pPr>
            <w:r>
              <w:rPr>
                <w:rFonts w:ascii="Arial" w:hAnsi="Arial" w:cs="Arial"/>
                <w:b/>
                <w:sz w:val="24"/>
                <w:szCs w:val="24"/>
              </w:rPr>
              <w:t>8.005,26</w:t>
            </w:r>
          </w:p>
        </w:tc>
      </w:tr>
      <w:tr w:rsidR="00DB1B88" w:rsidRPr="000339DA" w:rsidTr="0060438C">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Encarregado de Manutenção Mecânica</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2</w:t>
            </w:r>
          </w:p>
        </w:tc>
        <w:tc>
          <w:tcPr>
            <w:tcW w:w="1985" w:type="dxa"/>
            <w:vAlign w:val="center"/>
          </w:tcPr>
          <w:p w:rsidR="00DB1B88" w:rsidRPr="000339DA" w:rsidRDefault="00DB1B88" w:rsidP="00146268">
            <w:pPr>
              <w:jc w:val="center"/>
              <w:rPr>
                <w:rFonts w:ascii="Arial" w:hAnsi="Arial" w:cs="Arial"/>
                <w:b/>
                <w:sz w:val="24"/>
                <w:szCs w:val="24"/>
              </w:rPr>
            </w:pPr>
            <w:r w:rsidRPr="000339DA">
              <w:rPr>
                <w:rFonts w:ascii="Arial" w:hAnsi="Arial" w:cs="Arial"/>
                <w:b/>
                <w:sz w:val="24"/>
                <w:szCs w:val="24"/>
              </w:rPr>
              <w:t>4.212,48</w:t>
            </w:r>
          </w:p>
        </w:tc>
        <w:tc>
          <w:tcPr>
            <w:tcW w:w="2126" w:type="dxa"/>
            <w:shd w:val="pct15" w:color="auto" w:fill="auto"/>
            <w:vAlign w:val="center"/>
          </w:tcPr>
          <w:p w:rsidR="00DB1B88" w:rsidRPr="000339DA" w:rsidRDefault="00DB1B88" w:rsidP="006136E4">
            <w:pPr>
              <w:jc w:val="center"/>
              <w:rPr>
                <w:rFonts w:ascii="Arial" w:hAnsi="Arial" w:cs="Arial"/>
                <w:sz w:val="24"/>
                <w:szCs w:val="24"/>
              </w:rPr>
            </w:pPr>
          </w:p>
        </w:tc>
        <w:tc>
          <w:tcPr>
            <w:tcW w:w="1701" w:type="dxa"/>
            <w:shd w:val="pct15" w:color="auto" w:fill="auto"/>
            <w:vAlign w:val="center"/>
          </w:tcPr>
          <w:p w:rsidR="00DB1B88" w:rsidRPr="000339DA" w:rsidRDefault="00DB1B88" w:rsidP="006136E4">
            <w:pPr>
              <w:jc w:val="center"/>
              <w:rPr>
                <w:rFonts w:ascii="Arial" w:hAnsi="Arial" w:cs="Arial"/>
                <w:sz w:val="24"/>
                <w:szCs w:val="24"/>
              </w:rPr>
            </w:pPr>
          </w:p>
        </w:tc>
        <w:tc>
          <w:tcPr>
            <w:tcW w:w="1418" w:type="dxa"/>
            <w:shd w:val="pct15" w:color="auto" w:fill="auto"/>
            <w:vAlign w:val="center"/>
          </w:tcPr>
          <w:p w:rsidR="00DB1B88" w:rsidRPr="000339DA" w:rsidRDefault="00DB1B88" w:rsidP="006136E4">
            <w:pPr>
              <w:jc w:val="center"/>
              <w:rPr>
                <w:rFonts w:ascii="Arial" w:hAnsi="Arial" w:cs="Arial"/>
                <w:sz w:val="24"/>
                <w:szCs w:val="24"/>
              </w:rPr>
            </w:pPr>
          </w:p>
        </w:tc>
      </w:tr>
      <w:tr w:rsidR="00DB1B88" w:rsidRPr="000339DA" w:rsidTr="00BA72D7">
        <w:tc>
          <w:tcPr>
            <w:tcW w:w="1815" w:type="dxa"/>
          </w:tcPr>
          <w:p w:rsidR="00DB1B88" w:rsidRPr="000339DA" w:rsidRDefault="00DB1B88">
            <w:pPr>
              <w:jc w:val="both"/>
              <w:rPr>
                <w:rFonts w:ascii="Arial" w:hAnsi="Arial" w:cs="Arial"/>
                <w:sz w:val="24"/>
                <w:szCs w:val="24"/>
              </w:rPr>
            </w:pPr>
            <w:r w:rsidRPr="000339DA">
              <w:rPr>
                <w:rFonts w:ascii="Arial" w:hAnsi="Arial" w:cs="Arial"/>
                <w:sz w:val="24"/>
                <w:szCs w:val="24"/>
              </w:rPr>
              <w:t>Projetista Mecânico</w:t>
            </w:r>
          </w:p>
        </w:tc>
        <w:tc>
          <w:tcPr>
            <w:tcW w:w="1134" w:type="dxa"/>
            <w:vAlign w:val="center"/>
          </w:tcPr>
          <w:p w:rsidR="00DB1B88" w:rsidRPr="000339DA" w:rsidRDefault="00DB1B88" w:rsidP="001B0BC8">
            <w:pPr>
              <w:jc w:val="center"/>
              <w:rPr>
                <w:rFonts w:ascii="Arial" w:hAnsi="Arial" w:cs="Arial"/>
                <w:color w:val="000000" w:themeColor="text1"/>
                <w:sz w:val="24"/>
                <w:szCs w:val="24"/>
              </w:rPr>
            </w:pPr>
            <w:r w:rsidRPr="000339DA">
              <w:rPr>
                <w:rFonts w:ascii="Arial" w:hAnsi="Arial" w:cs="Arial"/>
                <w:color w:val="000000" w:themeColor="text1"/>
                <w:sz w:val="24"/>
                <w:szCs w:val="24"/>
              </w:rPr>
              <w:t>1</w:t>
            </w:r>
          </w:p>
        </w:tc>
        <w:tc>
          <w:tcPr>
            <w:tcW w:w="1985" w:type="dxa"/>
            <w:tcBorders>
              <w:bottom w:val="single" w:sz="6" w:space="0" w:color="auto"/>
            </w:tcBorders>
            <w:vAlign w:val="center"/>
          </w:tcPr>
          <w:p w:rsidR="00DB1B88" w:rsidRPr="000339DA" w:rsidRDefault="00DB1B88" w:rsidP="00146268">
            <w:pPr>
              <w:jc w:val="center"/>
              <w:rPr>
                <w:rFonts w:ascii="Arial" w:hAnsi="Arial" w:cs="Arial"/>
                <w:b/>
                <w:sz w:val="24"/>
                <w:szCs w:val="24"/>
              </w:rPr>
            </w:pPr>
            <w:r w:rsidRPr="000339DA">
              <w:rPr>
                <w:rFonts w:ascii="Arial" w:hAnsi="Arial" w:cs="Arial"/>
                <w:b/>
                <w:sz w:val="24"/>
                <w:szCs w:val="24"/>
              </w:rPr>
              <w:t>7.126,71</w:t>
            </w:r>
          </w:p>
        </w:tc>
        <w:tc>
          <w:tcPr>
            <w:tcW w:w="2126" w:type="dxa"/>
            <w:tcBorders>
              <w:bottom w:val="single" w:sz="6" w:space="0" w:color="auto"/>
            </w:tcBorders>
            <w:shd w:val="pct15" w:color="auto" w:fill="auto"/>
            <w:vAlign w:val="center"/>
          </w:tcPr>
          <w:p w:rsidR="00DB1B88" w:rsidRPr="000339DA" w:rsidRDefault="00DB1B88" w:rsidP="006136E4">
            <w:pPr>
              <w:jc w:val="center"/>
              <w:rPr>
                <w:rFonts w:ascii="Arial" w:hAnsi="Arial" w:cs="Arial"/>
                <w:sz w:val="24"/>
                <w:szCs w:val="24"/>
              </w:rPr>
            </w:pPr>
          </w:p>
        </w:tc>
        <w:tc>
          <w:tcPr>
            <w:tcW w:w="1701" w:type="dxa"/>
            <w:shd w:val="pct15" w:color="auto" w:fill="auto"/>
            <w:vAlign w:val="center"/>
          </w:tcPr>
          <w:p w:rsidR="00DB1B88" w:rsidRPr="000339DA" w:rsidRDefault="00DB1B88" w:rsidP="006136E4">
            <w:pPr>
              <w:jc w:val="center"/>
              <w:rPr>
                <w:rFonts w:ascii="Arial" w:hAnsi="Arial" w:cs="Arial"/>
                <w:sz w:val="24"/>
                <w:szCs w:val="24"/>
              </w:rPr>
            </w:pPr>
          </w:p>
        </w:tc>
        <w:tc>
          <w:tcPr>
            <w:tcW w:w="1418" w:type="dxa"/>
            <w:shd w:val="pct15" w:color="auto" w:fill="auto"/>
            <w:vAlign w:val="center"/>
          </w:tcPr>
          <w:p w:rsidR="00DB1B88" w:rsidRPr="000339DA" w:rsidRDefault="00DB1B88" w:rsidP="006136E4">
            <w:pPr>
              <w:jc w:val="center"/>
              <w:rPr>
                <w:rFonts w:ascii="Arial" w:hAnsi="Arial" w:cs="Arial"/>
                <w:sz w:val="24"/>
                <w:szCs w:val="24"/>
              </w:rPr>
            </w:pPr>
          </w:p>
        </w:tc>
      </w:tr>
      <w:tr w:rsidR="00DB1B88" w:rsidRPr="000339DA" w:rsidTr="0060438C">
        <w:tc>
          <w:tcPr>
            <w:tcW w:w="1815" w:type="dxa"/>
          </w:tcPr>
          <w:p w:rsidR="00DB1B88" w:rsidRPr="000339DA" w:rsidRDefault="00DB1B88" w:rsidP="00CD121C">
            <w:pPr>
              <w:tabs>
                <w:tab w:val="right" w:pos="4809"/>
              </w:tabs>
              <w:spacing w:before="120" w:after="120"/>
              <w:jc w:val="right"/>
              <w:rPr>
                <w:rFonts w:ascii="Arial" w:hAnsi="Arial"/>
                <w:sz w:val="24"/>
                <w:szCs w:val="24"/>
                <w:lang w:val="en-US"/>
              </w:rPr>
            </w:pPr>
            <w:r w:rsidRPr="000339DA">
              <w:rPr>
                <w:rFonts w:ascii="Arial" w:hAnsi="Arial"/>
                <w:sz w:val="24"/>
                <w:szCs w:val="24"/>
                <w:lang w:val="en-US"/>
              </w:rPr>
              <w:t>TOTAL</w:t>
            </w:r>
          </w:p>
        </w:tc>
        <w:tc>
          <w:tcPr>
            <w:tcW w:w="1134" w:type="dxa"/>
            <w:vAlign w:val="bottom"/>
          </w:tcPr>
          <w:p w:rsidR="00DB1B88" w:rsidRPr="000339DA" w:rsidRDefault="00F53904" w:rsidP="00403585">
            <w:pPr>
              <w:spacing w:before="120" w:after="120"/>
              <w:jc w:val="center"/>
              <w:rPr>
                <w:rFonts w:ascii="Arial" w:hAnsi="Arial"/>
                <w:sz w:val="24"/>
                <w:szCs w:val="24"/>
              </w:rPr>
            </w:pPr>
            <w:r w:rsidRPr="000339DA">
              <w:rPr>
                <w:rFonts w:ascii="Arial" w:hAnsi="Arial"/>
                <w:sz w:val="24"/>
                <w:szCs w:val="24"/>
              </w:rPr>
              <w:t>24</w:t>
            </w:r>
          </w:p>
        </w:tc>
        <w:tc>
          <w:tcPr>
            <w:tcW w:w="1985" w:type="dxa"/>
            <w:shd w:val="pct15" w:color="auto" w:fill="auto"/>
            <w:vAlign w:val="bottom"/>
          </w:tcPr>
          <w:p w:rsidR="00DB1B88" w:rsidRPr="000339DA" w:rsidRDefault="00DB1B88" w:rsidP="00403585">
            <w:pPr>
              <w:spacing w:before="120" w:after="120"/>
              <w:jc w:val="right"/>
              <w:rPr>
                <w:rFonts w:ascii="Arial" w:hAnsi="Arial"/>
                <w:sz w:val="24"/>
                <w:szCs w:val="24"/>
              </w:rPr>
            </w:pPr>
          </w:p>
        </w:tc>
        <w:tc>
          <w:tcPr>
            <w:tcW w:w="2126" w:type="dxa"/>
            <w:shd w:val="pct15" w:color="auto" w:fill="auto"/>
          </w:tcPr>
          <w:p w:rsidR="00DB1B88" w:rsidRPr="000339DA" w:rsidRDefault="00DB1B88" w:rsidP="00AC2936">
            <w:pPr>
              <w:jc w:val="center"/>
              <w:rPr>
                <w:rFonts w:ascii="Arial" w:hAnsi="Arial" w:cs="Arial"/>
                <w:sz w:val="24"/>
                <w:szCs w:val="24"/>
              </w:rPr>
            </w:pPr>
          </w:p>
        </w:tc>
        <w:tc>
          <w:tcPr>
            <w:tcW w:w="1701" w:type="dxa"/>
            <w:shd w:val="pct15" w:color="auto" w:fill="auto"/>
            <w:vAlign w:val="center"/>
          </w:tcPr>
          <w:p w:rsidR="00DB1B88" w:rsidRPr="000339DA" w:rsidRDefault="00DB1B88" w:rsidP="00AC2936">
            <w:pPr>
              <w:jc w:val="center"/>
              <w:rPr>
                <w:rFonts w:ascii="Arial" w:hAnsi="Arial" w:cs="Arial"/>
                <w:sz w:val="24"/>
                <w:szCs w:val="24"/>
              </w:rPr>
            </w:pPr>
          </w:p>
        </w:tc>
        <w:tc>
          <w:tcPr>
            <w:tcW w:w="1418" w:type="dxa"/>
            <w:shd w:val="pct15" w:color="auto" w:fill="auto"/>
            <w:vAlign w:val="center"/>
          </w:tcPr>
          <w:p w:rsidR="00DB1B88" w:rsidRPr="000339DA" w:rsidRDefault="00DB1B88" w:rsidP="00AC2936">
            <w:pPr>
              <w:jc w:val="center"/>
              <w:rPr>
                <w:rFonts w:ascii="Arial" w:hAnsi="Arial" w:cs="Arial"/>
                <w:sz w:val="24"/>
                <w:szCs w:val="24"/>
              </w:rPr>
            </w:pPr>
          </w:p>
        </w:tc>
      </w:tr>
    </w:tbl>
    <w:p w:rsidR="0061602C" w:rsidRPr="000339DA" w:rsidRDefault="00BD7390"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A Contratada estará</w:t>
      </w:r>
      <w:r w:rsidR="0061602C" w:rsidRPr="000339DA">
        <w:rPr>
          <w:rFonts w:ascii="Arial" w:hAnsi="Arial"/>
          <w:sz w:val="24"/>
          <w:szCs w:val="24"/>
        </w:rPr>
        <w:t xml:space="preserve"> obrigada a </w:t>
      </w:r>
      <w:r w:rsidRPr="000339DA">
        <w:rPr>
          <w:rFonts w:ascii="Arial" w:hAnsi="Arial"/>
          <w:sz w:val="24"/>
          <w:szCs w:val="24"/>
        </w:rPr>
        <w:t xml:space="preserve">creditar </w:t>
      </w:r>
      <w:r w:rsidR="0061602C" w:rsidRPr="000339DA">
        <w:rPr>
          <w:rFonts w:ascii="Arial" w:hAnsi="Arial"/>
          <w:sz w:val="24"/>
          <w:szCs w:val="24"/>
        </w:rPr>
        <w:t xml:space="preserve">os salários </w:t>
      </w:r>
      <w:r w:rsidRPr="000339DA">
        <w:rPr>
          <w:rFonts w:ascii="Arial" w:hAnsi="Arial"/>
          <w:sz w:val="24"/>
          <w:szCs w:val="24"/>
        </w:rPr>
        <w:t xml:space="preserve">nas contas bancárias </w:t>
      </w:r>
      <w:r w:rsidR="0061602C" w:rsidRPr="000339DA">
        <w:rPr>
          <w:rFonts w:ascii="Arial" w:hAnsi="Arial"/>
          <w:sz w:val="24"/>
          <w:szCs w:val="24"/>
        </w:rPr>
        <w:t>dos empregados</w:t>
      </w:r>
      <w:r w:rsidRPr="000339DA">
        <w:rPr>
          <w:rFonts w:ascii="Arial" w:hAnsi="Arial"/>
          <w:sz w:val="24"/>
          <w:szCs w:val="24"/>
        </w:rPr>
        <w:t xml:space="preserve">, que deverão ser de agências localizadas em Brasília-DF, </w:t>
      </w:r>
      <w:r w:rsidR="0061602C" w:rsidRPr="000339DA">
        <w:rPr>
          <w:rFonts w:ascii="Arial" w:hAnsi="Arial"/>
          <w:sz w:val="24"/>
          <w:szCs w:val="24"/>
        </w:rPr>
        <w:t>até o quinto dia útil do mês posterior ao da prestação dos serviços, em horário bancário.</w:t>
      </w:r>
    </w:p>
    <w:p w:rsidR="00EA2B95" w:rsidRPr="000339DA" w:rsidRDefault="00EA2B95"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Todo o acréscimo salarial devido ao empregado será calculado sobre o salário do mês a que se referir e discriminado em folha de pagamento.</w:t>
      </w:r>
    </w:p>
    <w:p w:rsidR="00B27D31" w:rsidRDefault="008A7A4A"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Possíveis reajustes aos salários fixados deverão obedecer à política salarial vigente das categorias, sendo que as entidades de classe consideradas pela Câmara dos Deputados como legítimas representante</w:t>
      </w:r>
      <w:r w:rsidR="00B27D31" w:rsidRPr="000339DA">
        <w:rPr>
          <w:rFonts w:ascii="Arial" w:hAnsi="Arial"/>
          <w:sz w:val="24"/>
          <w:szCs w:val="24"/>
        </w:rPr>
        <w:t>s da categoria profissional são:</w:t>
      </w:r>
    </w:p>
    <w:p w:rsidR="00F54E4D" w:rsidRDefault="00F54E4D" w:rsidP="00F54E4D">
      <w:pPr>
        <w:spacing w:before="120" w:after="120"/>
        <w:jc w:val="both"/>
        <w:rPr>
          <w:rFonts w:ascii="Arial" w:hAnsi="Arial"/>
          <w:sz w:val="24"/>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516"/>
        <w:gridCol w:w="3050"/>
        <w:gridCol w:w="3016"/>
      </w:tblGrid>
      <w:tr w:rsidR="00F54E4D" w:rsidRPr="000339DA" w:rsidTr="00362397">
        <w:trPr>
          <w:jc w:val="center"/>
        </w:trPr>
        <w:tc>
          <w:tcPr>
            <w:tcW w:w="3516" w:type="dxa"/>
            <w:shd w:val="clear" w:color="auto" w:fill="E6E6E6"/>
            <w:vAlign w:val="center"/>
          </w:tcPr>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b/>
                <w:color w:val="000000"/>
              </w:rPr>
            </w:pPr>
            <w:r w:rsidRPr="000339DA">
              <w:rPr>
                <w:rFonts w:ascii="Arial" w:hAnsi="Arial"/>
                <w:b/>
                <w:color w:val="000000"/>
              </w:rPr>
              <w:lastRenderedPageBreak/>
              <w:t>CATEGORIA</w:t>
            </w:r>
          </w:p>
        </w:tc>
        <w:tc>
          <w:tcPr>
            <w:tcW w:w="3050" w:type="dxa"/>
            <w:shd w:val="clear" w:color="auto" w:fill="E6E6E6"/>
            <w:vAlign w:val="center"/>
          </w:tcPr>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b/>
                <w:color w:val="000000"/>
              </w:rPr>
            </w:pPr>
            <w:r w:rsidRPr="000339DA">
              <w:rPr>
                <w:rFonts w:ascii="Arial" w:hAnsi="Arial"/>
                <w:b/>
                <w:color w:val="000000"/>
              </w:rPr>
              <w:t>SINDICATO DOS TRABALHADORES</w:t>
            </w:r>
          </w:p>
        </w:tc>
        <w:tc>
          <w:tcPr>
            <w:tcW w:w="3016" w:type="dxa"/>
            <w:shd w:val="clear" w:color="auto" w:fill="E6E6E6"/>
            <w:vAlign w:val="center"/>
          </w:tcPr>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b/>
                <w:color w:val="000000"/>
              </w:rPr>
            </w:pPr>
            <w:r w:rsidRPr="000339DA">
              <w:rPr>
                <w:rFonts w:ascii="Arial" w:hAnsi="Arial"/>
                <w:b/>
                <w:color w:val="000000"/>
              </w:rPr>
              <w:t>SINDICATO PATRONAL</w:t>
            </w:r>
          </w:p>
        </w:tc>
      </w:tr>
      <w:tr w:rsidR="00F54E4D" w:rsidRPr="000339DA" w:rsidTr="00362397">
        <w:trPr>
          <w:trHeight w:val="635"/>
          <w:jc w:val="center"/>
        </w:trPr>
        <w:tc>
          <w:tcPr>
            <w:tcW w:w="3516" w:type="dxa"/>
            <w:vAlign w:val="center"/>
          </w:tcPr>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color w:val="000000"/>
              </w:rPr>
              <w:t>Auxiliar técnico de manutenção em equipamentos gráficos</w:t>
            </w:r>
          </w:p>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color w:val="000000"/>
              </w:rPr>
              <w:t>Mecânico em equipamentos gráficos</w:t>
            </w:r>
          </w:p>
        </w:tc>
        <w:tc>
          <w:tcPr>
            <w:tcW w:w="3050" w:type="dxa"/>
            <w:shd w:val="clear" w:color="auto" w:fill="auto"/>
            <w:vAlign w:val="center"/>
          </w:tcPr>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rPr>
              <w:t>Sindicato dos Trabalhadores nas Indústrias Gráficas no DF – STIG-DF</w:t>
            </w:r>
          </w:p>
        </w:tc>
        <w:tc>
          <w:tcPr>
            <w:tcW w:w="3016" w:type="dxa"/>
            <w:vAlign w:val="center"/>
          </w:tcPr>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rPr>
            </w:pPr>
            <w:r w:rsidRPr="000339DA">
              <w:rPr>
                <w:rFonts w:ascii="Arial" w:hAnsi="Arial"/>
                <w:color w:val="000000"/>
              </w:rPr>
              <w:t xml:space="preserve">Sindicato das Indústrias Gráficas do Distrito Federal </w:t>
            </w:r>
            <w:r w:rsidRPr="000339DA">
              <w:rPr>
                <w:rFonts w:ascii="Arial" w:hAnsi="Arial"/>
              </w:rPr>
              <w:t xml:space="preserve">– </w:t>
            </w:r>
            <w:r w:rsidRPr="000339DA">
              <w:rPr>
                <w:rFonts w:ascii="Arial" w:hAnsi="Arial"/>
                <w:color w:val="000000"/>
              </w:rPr>
              <w:t>SINDIGRAF-DF</w:t>
            </w:r>
          </w:p>
        </w:tc>
      </w:tr>
      <w:tr w:rsidR="00F54E4D" w:rsidRPr="000339DA" w:rsidTr="00362397">
        <w:trPr>
          <w:trHeight w:val="677"/>
          <w:jc w:val="center"/>
        </w:trPr>
        <w:tc>
          <w:tcPr>
            <w:tcW w:w="3516" w:type="dxa"/>
            <w:tcBorders>
              <w:top w:val="double" w:sz="4" w:space="0" w:color="auto"/>
            </w:tcBorders>
            <w:vAlign w:val="center"/>
          </w:tcPr>
          <w:p w:rsidR="00F54E4D" w:rsidRPr="000339DA" w:rsidRDefault="00F54E4D" w:rsidP="00362397">
            <w:pPr>
              <w:pStyle w:val="WW-Recuodecorpodetexto2"/>
              <w:keepNext/>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color w:val="000000"/>
              </w:rPr>
              <w:t>Supervisor técnico</w:t>
            </w:r>
          </w:p>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color w:val="000000"/>
              </w:rPr>
              <w:t>Mecânico de Manutenção Oficial</w:t>
            </w:r>
          </w:p>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color w:val="000000"/>
              </w:rPr>
              <w:t>Encarregado de Manutenção Mecânica</w:t>
            </w:r>
          </w:p>
          <w:p w:rsidR="00F54E4D" w:rsidRPr="000339DA" w:rsidRDefault="00F54E4D" w:rsidP="00362397">
            <w:pPr>
              <w:pStyle w:val="WW-Recuodecorpodetexto2"/>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color w:val="000000"/>
              </w:rPr>
              <w:t>Projetista mecânico</w:t>
            </w:r>
          </w:p>
        </w:tc>
        <w:tc>
          <w:tcPr>
            <w:tcW w:w="3050" w:type="dxa"/>
            <w:tcBorders>
              <w:top w:val="double" w:sz="4" w:space="0" w:color="auto"/>
            </w:tcBorders>
            <w:shd w:val="clear" w:color="auto" w:fill="auto"/>
            <w:vAlign w:val="center"/>
          </w:tcPr>
          <w:p w:rsidR="00F54E4D" w:rsidRPr="000339DA" w:rsidRDefault="00F54E4D" w:rsidP="00362397">
            <w:pPr>
              <w:pStyle w:val="WW-Recuodecorpodetexto2"/>
              <w:keepNext/>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color w:val="000000"/>
              </w:rPr>
            </w:pPr>
            <w:r w:rsidRPr="000339DA">
              <w:rPr>
                <w:rFonts w:ascii="Arial" w:hAnsi="Arial"/>
              </w:rPr>
              <w:t>Sindicato dos Trabalhadores nas Indústrias da Construção e do mobiliário de Brasília – STICMB-DF</w:t>
            </w:r>
          </w:p>
        </w:tc>
        <w:tc>
          <w:tcPr>
            <w:tcW w:w="3016" w:type="dxa"/>
            <w:tcBorders>
              <w:top w:val="double" w:sz="4" w:space="0" w:color="auto"/>
            </w:tcBorders>
            <w:vAlign w:val="center"/>
          </w:tcPr>
          <w:p w:rsidR="00F54E4D" w:rsidRPr="000339DA" w:rsidRDefault="00F54E4D" w:rsidP="00362397">
            <w:pPr>
              <w:pStyle w:val="WW-Recuodecorpodetexto2"/>
              <w:keepNext/>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0"/>
              <w:jc w:val="center"/>
              <w:rPr>
                <w:rFonts w:ascii="Arial" w:hAnsi="Arial"/>
              </w:rPr>
            </w:pPr>
            <w:r w:rsidRPr="000339DA">
              <w:rPr>
                <w:rFonts w:ascii="Arial" w:hAnsi="Arial"/>
              </w:rPr>
              <w:t>Sindicato da Indústria da Construção Civil do Distrito Federal – SINDUSCON-DF</w:t>
            </w:r>
          </w:p>
        </w:tc>
      </w:tr>
    </w:tbl>
    <w:p w:rsidR="00194681" w:rsidRPr="000339DA" w:rsidRDefault="00194681" w:rsidP="00194681">
      <w:pPr>
        <w:spacing w:before="120" w:after="120"/>
        <w:jc w:val="both"/>
        <w:rPr>
          <w:rFonts w:ascii="Arial" w:hAnsi="Arial"/>
          <w:sz w:val="24"/>
          <w:szCs w:val="24"/>
        </w:rPr>
      </w:pPr>
    </w:p>
    <w:p w:rsidR="00B61365" w:rsidRPr="000339DA" w:rsidRDefault="00B61365" w:rsidP="002D2C1C">
      <w:pPr>
        <w:numPr>
          <w:ilvl w:val="0"/>
          <w:numId w:val="14"/>
        </w:numPr>
        <w:pBdr>
          <w:top w:val="single" w:sz="4" w:space="1" w:color="auto"/>
          <w:bottom w:val="single" w:sz="4" w:space="1" w:color="auto"/>
        </w:pBdr>
        <w:spacing w:before="120" w:after="120"/>
        <w:jc w:val="both"/>
        <w:rPr>
          <w:rFonts w:ascii="Arial" w:hAnsi="Arial"/>
          <w:sz w:val="24"/>
          <w:szCs w:val="24"/>
        </w:rPr>
      </w:pPr>
      <w:r w:rsidRPr="000339DA">
        <w:rPr>
          <w:rFonts w:ascii="Arial" w:hAnsi="Arial"/>
          <w:color w:val="000000"/>
          <w:sz w:val="24"/>
          <w:szCs w:val="24"/>
        </w:rPr>
        <w:t>DA FREQUÊNCIA E DAS SUBSTITUIÇÕES</w:t>
      </w:r>
    </w:p>
    <w:p w:rsidR="00B61365" w:rsidRPr="000339DA" w:rsidRDefault="00B61365" w:rsidP="002D2C1C">
      <w:pPr>
        <w:numPr>
          <w:ilvl w:val="1"/>
          <w:numId w:val="14"/>
        </w:numPr>
        <w:spacing w:before="120" w:after="120"/>
        <w:ind w:firstLine="0"/>
        <w:jc w:val="both"/>
        <w:rPr>
          <w:rFonts w:ascii="Arial" w:hAnsi="Arial"/>
          <w:sz w:val="24"/>
          <w:szCs w:val="24"/>
        </w:rPr>
      </w:pPr>
      <w:r w:rsidRPr="000339DA">
        <w:rPr>
          <w:rFonts w:ascii="Arial" w:hAnsi="Arial"/>
          <w:color w:val="000000"/>
          <w:sz w:val="24"/>
          <w:szCs w:val="24"/>
        </w:rPr>
        <w:t>A frequência por expediente será aferida mediante fiscalização da Contratante.</w:t>
      </w:r>
    </w:p>
    <w:p w:rsidR="00B61365" w:rsidRPr="000339DA" w:rsidRDefault="00211360" w:rsidP="002D2C1C">
      <w:pPr>
        <w:numPr>
          <w:ilvl w:val="1"/>
          <w:numId w:val="14"/>
        </w:numPr>
        <w:spacing w:before="120" w:after="120"/>
        <w:ind w:firstLine="0"/>
        <w:jc w:val="both"/>
        <w:rPr>
          <w:rFonts w:ascii="Arial" w:hAnsi="Arial"/>
          <w:color w:val="000000"/>
          <w:sz w:val="24"/>
          <w:szCs w:val="24"/>
        </w:rPr>
      </w:pPr>
      <w:r w:rsidRPr="000339DA">
        <w:rPr>
          <w:rFonts w:ascii="Arial" w:hAnsi="Arial"/>
          <w:color w:val="000000"/>
          <w:sz w:val="24"/>
          <w:szCs w:val="24"/>
        </w:rPr>
        <w:t xml:space="preserve">A Contratada estará obrigada a manter diariamente na Câmara dos Deputados o número de empregados fixado, ressalvadas as ausências justificadas (férias, licenças, </w:t>
      </w:r>
      <w:proofErr w:type="spellStart"/>
      <w:r w:rsidRPr="000339DA">
        <w:rPr>
          <w:rFonts w:ascii="Arial" w:hAnsi="Arial"/>
          <w:color w:val="000000"/>
          <w:sz w:val="24"/>
          <w:szCs w:val="24"/>
        </w:rPr>
        <w:t>etc</w:t>
      </w:r>
      <w:proofErr w:type="spellEnd"/>
      <w:r w:rsidR="00EA214C" w:rsidRPr="000339DA">
        <w:rPr>
          <w:rFonts w:ascii="Arial" w:hAnsi="Arial"/>
          <w:color w:val="000000"/>
          <w:sz w:val="24"/>
          <w:szCs w:val="24"/>
        </w:rPr>
        <w:t>)</w:t>
      </w:r>
      <w:r w:rsidRPr="000339DA">
        <w:rPr>
          <w:rFonts w:ascii="Arial" w:hAnsi="Arial"/>
          <w:color w:val="000000"/>
          <w:sz w:val="24"/>
          <w:szCs w:val="24"/>
        </w:rPr>
        <w:t xml:space="preserve">. </w:t>
      </w:r>
    </w:p>
    <w:p w:rsidR="00EA214C" w:rsidRPr="000339DA" w:rsidRDefault="00EA214C" w:rsidP="002D2C1C">
      <w:pPr>
        <w:numPr>
          <w:ilvl w:val="1"/>
          <w:numId w:val="14"/>
        </w:numPr>
        <w:spacing w:before="120" w:after="120"/>
        <w:ind w:firstLine="0"/>
        <w:jc w:val="both"/>
        <w:rPr>
          <w:rFonts w:ascii="Arial" w:hAnsi="Arial"/>
          <w:sz w:val="24"/>
          <w:szCs w:val="24"/>
        </w:rPr>
      </w:pPr>
      <w:r w:rsidRPr="000339DA">
        <w:rPr>
          <w:rFonts w:ascii="Arial" w:hAnsi="Arial"/>
          <w:sz w:val="24"/>
          <w:szCs w:val="24"/>
        </w:rPr>
        <w:t xml:space="preserve">As ausências serão apuradas e deduzidas </w:t>
      </w:r>
      <w:r w:rsidR="00BA45B1" w:rsidRPr="000339DA">
        <w:rPr>
          <w:rFonts w:ascii="Arial" w:hAnsi="Arial"/>
          <w:sz w:val="24"/>
          <w:szCs w:val="24"/>
        </w:rPr>
        <w:t>das parcelas mensais</w:t>
      </w:r>
      <w:r w:rsidRPr="000339DA">
        <w:rPr>
          <w:rFonts w:ascii="Arial" w:hAnsi="Arial"/>
          <w:sz w:val="24"/>
          <w:szCs w:val="24"/>
        </w:rPr>
        <w:t xml:space="preserve">, sem prejuízo da </w:t>
      </w:r>
      <w:r w:rsidR="00BA45B1" w:rsidRPr="000339DA">
        <w:rPr>
          <w:rFonts w:ascii="Arial" w:hAnsi="Arial"/>
          <w:sz w:val="24"/>
          <w:szCs w:val="24"/>
        </w:rPr>
        <w:t xml:space="preserve">aplicação da </w:t>
      </w:r>
      <w:r w:rsidRPr="000339DA">
        <w:rPr>
          <w:rFonts w:ascii="Arial" w:hAnsi="Arial"/>
          <w:sz w:val="24"/>
          <w:szCs w:val="24"/>
        </w:rPr>
        <w:t xml:space="preserve">sanção administrativa prevista no Anexo n. 4, </w:t>
      </w:r>
      <w:r w:rsidR="008C79BD" w:rsidRPr="000339DA">
        <w:rPr>
          <w:rFonts w:ascii="Arial" w:hAnsi="Arial"/>
          <w:sz w:val="24"/>
          <w:szCs w:val="24"/>
        </w:rPr>
        <w:t>quando cabível</w:t>
      </w:r>
      <w:r w:rsidR="00BA72D7" w:rsidRPr="000339DA">
        <w:rPr>
          <w:rFonts w:ascii="Arial" w:hAnsi="Arial"/>
          <w:sz w:val="24"/>
          <w:szCs w:val="24"/>
        </w:rPr>
        <w:t>, salvo apresentação de motivo justificável e aceito pela Câmara dos Deputados.</w:t>
      </w:r>
    </w:p>
    <w:p w:rsidR="008A2BEC" w:rsidRPr="000339DA" w:rsidRDefault="008A2BEC" w:rsidP="002D2C1C">
      <w:pPr>
        <w:numPr>
          <w:ilvl w:val="1"/>
          <w:numId w:val="14"/>
        </w:numPr>
        <w:spacing w:before="120" w:after="120"/>
        <w:ind w:firstLine="0"/>
        <w:jc w:val="both"/>
        <w:rPr>
          <w:rFonts w:ascii="Arial" w:hAnsi="Arial"/>
          <w:sz w:val="24"/>
          <w:szCs w:val="24"/>
        </w:rPr>
      </w:pPr>
      <w:r w:rsidRPr="000339DA">
        <w:rPr>
          <w:rFonts w:ascii="Arial" w:hAnsi="Arial"/>
          <w:sz w:val="24"/>
          <w:szCs w:val="24"/>
        </w:rPr>
        <w:t>A Fiscalização da Contratante poderá determinar à Contratada, após comunicação formal, a instalação de Sistema de Registro Eletrônico de Ponto (SREP), no prazo de, no mínimo, 30 (trinta) dias e de, no máximo, 60 (sessenta) dias, obedecidas as disposições da Portaria MTE n. 1.510, de 2009.</w:t>
      </w:r>
    </w:p>
    <w:p w:rsidR="008A2BEC" w:rsidRPr="000339DA" w:rsidRDefault="008A2BEC" w:rsidP="002D2C1C">
      <w:pPr>
        <w:numPr>
          <w:ilvl w:val="1"/>
          <w:numId w:val="14"/>
        </w:numPr>
        <w:spacing w:before="120" w:after="120"/>
        <w:ind w:firstLine="0"/>
        <w:jc w:val="both"/>
        <w:rPr>
          <w:rFonts w:ascii="Arial" w:hAnsi="Arial"/>
          <w:sz w:val="24"/>
          <w:szCs w:val="24"/>
        </w:rPr>
      </w:pPr>
      <w:r w:rsidRPr="000339DA">
        <w:rPr>
          <w:rFonts w:ascii="Arial" w:hAnsi="Arial"/>
          <w:sz w:val="24"/>
          <w:szCs w:val="24"/>
        </w:rPr>
        <w:t>Cada um dos Registradores Eletrônicos de Ponto a serem instalados deverá possuir, no mínimo, as seguintes especificações:</w:t>
      </w:r>
    </w:p>
    <w:p w:rsidR="008A2BEC" w:rsidRPr="000339DA" w:rsidRDefault="008A2BEC" w:rsidP="00186FA1">
      <w:pPr>
        <w:numPr>
          <w:ilvl w:val="1"/>
          <w:numId w:val="34"/>
        </w:numPr>
        <w:spacing w:before="120" w:after="120"/>
        <w:jc w:val="both"/>
        <w:rPr>
          <w:rFonts w:ascii="Arial" w:hAnsi="Arial"/>
          <w:sz w:val="24"/>
          <w:szCs w:val="24"/>
        </w:rPr>
      </w:pPr>
      <w:r w:rsidRPr="000339DA">
        <w:rPr>
          <w:rFonts w:ascii="Arial" w:hAnsi="Arial"/>
          <w:sz w:val="24"/>
          <w:szCs w:val="24"/>
        </w:rPr>
        <w:t>display gráfico;</w:t>
      </w:r>
    </w:p>
    <w:p w:rsidR="008A2BEC" w:rsidRPr="000339DA" w:rsidRDefault="008A2BEC" w:rsidP="00186FA1">
      <w:pPr>
        <w:numPr>
          <w:ilvl w:val="1"/>
          <w:numId w:val="34"/>
        </w:numPr>
        <w:spacing w:before="120" w:after="120"/>
        <w:jc w:val="both"/>
        <w:rPr>
          <w:rFonts w:ascii="Arial" w:hAnsi="Arial"/>
          <w:sz w:val="24"/>
          <w:szCs w:val="24"/>
        </w:rPr>
      </w:pPr>
      <w:r w:rsidRPr="000339DA">
        <w:rPr>
          <w:rFonts w:ascii="Arial" w:hAnsi="Arial"/>
          <w:sz w:val="24"/>
          <w:szCs w:val="24"/>
        </w:rPr>
        <w:t>capacidade de gerenciamento de, no mínimo, 50 usuários;</w:t>
      </w:r>
    </w:p>
    <w:p w:rsidR="008A2BEC" w:rsidRPr="000339DA" w:rsidRDefault="008A2BEC" w:rsidP="00186FA1">
      <w:pPr>
        <w:numPr>
          <w:ilvl w:val="1"/>
          <w:numId w:val="34"/>
        </w:numPr>
        <w:spacing w:before="120" w:after="120"/>
        <w:ind w:left="709" w:hanging="349"/>
        <w:jc w:val="both"/>
        <w:rPr>
          <w:rFonts w:ascii="Arial" w:hAnsi="Arial"/>
          <w:sz w:val="24"/>
          <w:szCs w:val="24"/>
        </w:rPr>
      </w:pPr>
      <w:r w:rsidRPr="000339DA">
        <w:rPr>
          <w:rFonts w:ascii="Arial" w:hAnsi="Arial"/>
          <w:sz w:val="24"/>
          <w:szCs w:val="24"/>
        </w:rPr>
        <w:t>utilização de sistema embarcado de gerenciamento, sem necessidade de instalação de software na máquina cliente;</w:t>
      </w:r>
    </w:p>
    <w:p w:rsidR="008A2BEC" w:rsidRPr="000339DA" w:rsidRDefault="008A2BEC" w:rsidP="00186FA1">
      <w:pPr>
        <w:numPr>
          <w:ilvl w:val="1"/>
          <w:numId w:val="34"/>
        </w:numPr>
        <w:spacing w:before="120" w:after="120"/>
        <w:jc w:val="both"/>
        <w:rPr>
          <w:rFonts w:ascii="Arial" w:hAnsi="Arial"/>
          <w:sz w:val="24"/>
          <w:szCs w:val="24"/>
        </w:rPr>
      </w:pPr>
      <w:r w:rsidRPr="000339DA">
        <w:rPr>
          <w:rFonts w:ascii="Arial" w:hAnsi="Arial"/>
          <w:sz w:val="24"/>
          <w:szCs w:val="24"/>
        </w:rPr>
        <w:t>interface de controle por meio de navegador web;</w:t>
      </w:r>
    </w:p>
    <w:p w:rsidR="008A2BEC" w:rsidRPr="000339DA" w:rsidRDefault="008A2BEC" w:rsidP="00186FA1">
      <w:pPr>
        <w:numPr>
          <w:ilvl w:val="1"/>
          <w:numId w:val="34"/>
        </w:numPr>
        <w:spacing w:before="120" w:after="120"/>
        <w:jc w:val="both"/>
        <w:rPr>
          <w:rFonts w:ascii="Arial" w:hAnsi="Arial"/>
          <w:sz w:val="24"/>
          <w:szCs w:val="24"/>
        </w:rPr>
      </w:pPr>
      <w:r w:rsidRPr="000339DA">
        <w:rPr>
          <w:rFonts w:ascii="Arial" w:hAnsi="Arial"/>
          <w:sz w:val="24"/>
          <w:szCs w:val="24"/>
        </w:rPr>
        <w:t>sistema de importação/exportação de dados por USB.</w:t>
      </w:r>
    </w:p>
    <w:p w:rsidR="008A2BEC" w:rsidRPr="000339DA" w:rsidRDefault="008A2BEC" w:rsidP="002D2C1C">
      <w:pPr>
        <w:numPr>
          <w:ilvl w:val="1"/>
          <w:numId w:val="14"/>
        </w:numPr>
        <w:spacing w:before="120" w:after="120"/>
        <w:ind w:firstLine="0"/>
        <w:jc w:val="both"/>
        <w:rPr>
          <w:rFonts w:ascii="Arial" w:hAnsi="Arial"/>
          <w:sz w:val="24"/>
          <w:szCs w:val="24"/>
        </w:rPr>
      </w:pPr>
      <w:r w:rsidRPr="000339DA">
        <w:rPr>
          <w:rFonts w:ascii="Arial" w:hAnsi="Arial"/>
          <w:sz w:val="24"/>
          <w:szCs w:val="24"/>
        </w:rPr>
        <w:t>O SREP funcionará segundo as r</w:t>
      </w:r>
      <w:r w:rsidR="00186FA1" w:rsidRPr="000339DA">
        <w:rPr>
          <w:rFonts w:ascii="Arial" w:hAnsi="Arial"/>
          <w:sz w:val="24"/>
          <w:szCs w:val="24"/>
        </w:rPr>
        <w:t>egras a serem estabelecidas pelo Órgão Responsável</w:t>
      </w:r>
      <w:r w:rsidRPr="000339DA">
        <w:rPr>
          <w:rFonts w:ascii="Arial" w:hAnsi="Arial"/>
          <w:sz w:val="24"/>
          <w:szCs w:val="24"/>
        </w:rPr>
        <w:t>, especialmente no que se refere ao banco de horas.</w:t>
      </w:r>
    </w:p>
    <w:p w:rsidR="008A2BEC" w:rsidRPr="000339DA" w:rsidRDefault="005B6903" w:rsidP="002D2C1C">
      <w:pPr>
        <w:numPr>
          <w:ilvl w:val="1"/>
          <w:numId w:val="14"/>
        </w:numPr>
        <w:spacing w:before="120" w:after="120"/>
        <w:ind w:firstLine="0"/>
        <w:jc w:val="both"/>
        <w:rPr>
          <w:rFonts w:ascii="Arial" w:hAnsi="Arial"/>
          <w:sz w:val="24"/>
          <w:szCs w:val="24"/>
        </w:rPr>
      </w:pPr>
      <w:r w:rsidRPr="000339DA">
        <w:rPr>
          <w:rFonts w:ascii="Arial" w:hAnsi="Arial"/>
          <w:sz w:val="24"/>
          <w:szCs w:val="24"/>
        </w:rPr>
        <w:t>O Órgão Responsável</w:t>
      </w:r>
      <w:r w:rsidR="008A2BEC" w:rsidRPr="000339DA">
        <w:rPr>
          <w:rFonts w:ascii="Arial" w:hAnsi="Arial"/>
          <w:sz w:val="24"/>
          <w:szCs w:val="24"/>
        </w:rPr>
        <w:t xml:space="preserve"> poderá determinar à Contratada a suspensão do funcionamento do SREP e a retirada dos equipamentos caso constate a ineficácia dele e (ou) a existência de algum prejuízo à gestão do contrato.</w:t>
      </w:r>
    </w:p>
    <w:p w:rsidR="008A2BEC" w:rsidRPr="000339DA" w:rsidRDefault="008A2BEC" w:rsidP="002D2C1C">
      <w:pPr>
        <w:numPr>
          <w:ilvl w:val="1"/>
          <w:numId w:val="14"/>
        </w:numPr>
        <w:spacing w:before="120" w:after="120"/>
        <w:ind w:firstLine="0"/>
        <w:jc w:val="both"/>
        <w:rPr>
          <w:rFonts w:ascii="Arial" w:hAnsi="Arial"/>
          <w:sz w:val="24"/>
          <w:szCs w:val="24"/>
        </w:rPr>
      </w:pPr>
      <w:r w:rsidRPr="000339DA">
        <w:rPr>
          <w:rFonts w:ascii="Arial" w:hAnsi="Arial"/>
          <w:sz w:val="24"/>
          <w:szCs w:val="24"/>
        </w:rPr>
        <w:lastRenderedPageBreak/>
        <w:t xml:space="preserve">O pagamento correspondente à disponibilização do SREP será feito mensalmente, conforme valor mensal de depreciação constante da proposta da Contratada, apenas após o início da prestação do serviço a ele atribuído e enquanto ele estiver em funcionamento adequado, valendo, se necessário, o critério pro rata die. </w:t>
      </w:r>
    </w:p>
    <w:p w:rsidR="00331BBC" w:rsidRPr="000339DA" w:rsidRDefault="00331BBC" w:rsidP="002D2C1C">
      <w:pPr>
        <w:numPr>
          <w:ilvl w:val="0"/>
          <w:numId w:val="14"/>
        </w:numPr>
        <w:pBdr>
          <w:top w:val="single" w:sz="4" w:space="1" w:color="auto"/>
          <w:bottom w:val="single" w:sz="4" w:space="1" w:color="auto"/>
        </w:pBdr>
        <w:spacing w:before="120" w:after="120"/>
        <w:jc w:val="both"/>
        <w:rPr>
          <w:rFonts w:ascii="Arial" w:hAnsi="Arial"/>
          <w:sz w:val="24"/>
          <w:szCs w:val="24"/>
        </w:rPr>
      </w:pPr>
      <w:r w:rsidRPr="000339DA">
        <w:rPr>
          <w:rFonts w:ascii="Arial" w:hAnsi="Arial"/>
          <w:sz w:val="24"/>
          <w:szCs w:val="24"/>
        </w:rPr>
        <w:t>DO TREINAMENTO</w:t>
      </w:r>
    </w:p>
    <w:p w:rsidR="00B570DD" w:rsidRPr="000339DA" w:rsidRDefault="00B570DD" w:rsidP="002D2C1C">
      <w:pPr>
        <w:numPr>
          <w:ilvl w:val="1"/>
          <w:numId w:val="14"/>
        </w:numPr>
        <w:spacing w:before="120" w:after="120"/>
        <w:ind w:firstLine="0"/>
        <w:jc w:val="both"/>
        <w:rPr>
          <w:rFonts w:ascii="Arial" w:hAnsi="Arial" w:cs="Arial"/>
          <w:sz w:val="24"/>
          <w:szCs w:val="24"/>
        </w:rPr>
      </w:pPr>
      <w:r w:rsidRPr="000339DA">
        <w:rPr>
          <w:rFonts w:ascii="Arial" w:hAnsi="Arial" w:cs="Arial"/>
          <w:sz w:val="24"/>
          <w:szCs w:val="24"/>
        </w:rPr>
        <w:t xml:space="preserve">É obrigação da Contratada oferecer aos seus empregados, </w:t>
      </w:r>
      <w:r w:rsidRPr="000339DA">
        <w:rPr>
          <w:rFonts w:ascii="Arial" w:hAnsi="Arial" w:cs="Arial"/>
          <w:sz w:val="24"/>
          <w:szCs w:val="24"/>
          <w:u w:val="single"/>
        </w:rPr>
        <w:t>a suas expensas e sem possibilidade de ressarcimento</w:t>
      </w:r>
      <w:r w:rsidRPr="000339DA">
        <w:rPr>
          <w:rFonts w:ascii="Arial" w:hAnsi="Arial" w:cs="Arial"/>
          <w:sz w:val="24"/>
          <w:szCs w:val="24"/>
        </w:rPr>
        <w:t xml:space="preserve">, cursos de formação e aperfeiçoamento profissional, de modo a disponibilizar, permanentemente, mão-de-obra especializada para a prestação dos serviços. </w:t>
      </w:r>
    </w:p>
    <w:p w:rsidR="00E65E50" w:rsidRPr="000339DA" w:rsidRDefault="00E65E50" w:rsidP="002D2C1C">
      <w:pPr>
        <w:numPr>
          <w:ilvl w:val="0"/>
          <w:numId w:val="14"/>
        </w:numPr>
        <w:pBdr>
          <w:top w:val="single" w:sz="4" w:space="1" w:color="auto"/>
          <w:bottom w:val="single" w:sz="4" w:space="1" w:color="auto"/>
        </w:pBdr>
        <w:spacing w:before="120" w:after="120"/>
        <w:jc w:val="both"/>
        <w:rPr>
          <w:rFonts w:ascii="Arial" w:hAnsi="Arial"/>
          <w:sz w:val="24"/>
          <w:szCs w:val="24"/>
        </w:rPr>
      </w:pPr>
      <w:r w:rsidRPr="000339DA">
        <w:rPr>
          <w:rFonts w:ascii="Arial" w:hAnsi="Arial"/>
          <w:sz w:val="24"/>
          <w:szCs w:val="24"/>
        </w:rPr>
        <w:t>DOS UNIFORMES</w:t>
      </w:r>
    </w:p>
    <w:p w:rsidR="00E65E50" w:rsidRPr="000339DA" w:rsidRDefault="00E65E50" w:rsidP="002D2C1C">
      <w:pPr>
        <w:pStyle w:val="t3ftulon3fvel1negrito"/>
        <w:numPr>
          <w:ilvl w:val="1"/>
          <w:numId w:val="14"/>
        </w:numPr>
        <w:spacing w:before="120" w:after="120"/>
        <w:ind w:firstLine="0"/>
        <w:jc w:val="both"/>
        <w:rPr>
          <w:b w:val="0"/>
          <w:sz w:val="24"/>
          <w:szCs w:val="24"/>
        </w:rPr>
      </w:pPr>
      <w:r w:rsidRPr="000339DA">
        <w:rPr>
          <w:b w:val="0"/>
          <w:sz w:val="24"/>
          <w:szCs w:val="24"/>
        </w:rPr>
        <w:t>A Contratada deverá, obrigatoriamente, fornecer uniforme que a identifique e que atenda aos padrões mínimos de apresentação, higiene e segurança, conforme Normas Regulamentadoras (NR) do Ministério do Trabalho, nas seguintes especificações e quantidades:</w:t>
      </w:r>
    </w:p>
    <w:tbl>
      <w:tblPr>
        <w:tblW w:w="8930"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5"/>
        <w:gridCol w:w="3646"/>
        <w:gridCol w:w="567"/>
        <w:gridCol w:w="1842"/>
      </w:tblGrid>
      <w:tr w:rsidR="00E4608F" w:rsidRPr="000339DA" w:rsidTr="00415E51">
        <w:trPr>
          <w:cantSplit/>
          <w:trHeight w:val="512"/>
          <w:tblHeader/>
          <w:jc w:val="center"/>
        </w:trPr>
        <w:tc>
          <w:tcPr>
            <w:tcW w:w="2875" w:type="dxa"/>
            <w:shd w:val="pct10" w:color="000000" w:fill="FFFFFF"/>
            <w:vAlign w:val="center"/>
          </w:tcPr>
          <w:p w:rsidR="00E4608F" w:rsidRPr="000339DA" w:rsidRDefault="00E4608F" w:rsidP="00E4608F">
            <w:pPr>
              <w:keepNext/>
              <w:snapToGrid w:val="0"/>
              <w:spacing w:after="120"/>
              <w:jc w:val="center"/>
              <w:outlineLvl w:val="0"/>
              <w:rPr>
                <w:rFonts w:ascii="Arial" w:hAnsi="Arial" w:cs="Arial"/>
                <w:b/>
                <w:sz w:val="24"/>
                <w:szCs w:val="24"/>
              </w:rPr>
            </w:pPr>
            <w:r w:rsidRPr="000339DA">
              <w:rPr>
                <w:rFonts w:ascii="Arial" w:hAnsi="Arial" w:cs="Arial"/>
                <w:b/>
                <w:sz w:val="24"/>
                <w:szCs w:val="24"/>
              </w:rPr>
              <w:t>CATEGORIA</w:t>
            </w:r>
          </w:p>
        </w:tc>
        <w:tc>
          <w:tcPr>
            <w:tcW w:w="3646" w:type="dxa"/>
            <w:shd w:val="pct12" w:color="000000" w:fill="FFFFFF"/>
            <w:vAlign w:val="center"/>
          </w:tcPr>
          <w:p w:rsidR="00E4608F" w:rsidRPr="000339DA" w:rsidRDefault="00BB7428" w:rsidP="00E4608F">
            <w:pPr>
              <w:keepNext/>
              <w:snapToGrid w:val="0"/>
              <w:spacing w:after="120"/>
              <w:jc w:val="center"/>
              <w:outlineLvl w:val="0"/>
              <w:rPr>
                <w:rFonts w:ascii="Arial" w:hAnsi="Arial" w:cs="Arial"/>
                <w:b/>
                <w:sz w:val="24"/>
                <w:szCs w:val="24"/>
              </w:rPr>
            </w:pPr>
            <w:r w:rsidRPr="000339DA">
              <w:rPr>
                <w:rFonts w:ascii="Arial" w:hAnsi="Arial" w:cs="Arial"/>
                <w:b/>
                <w:sz w:val="24"/>
                <w:szCs w:val="24"/>
              </w:rPr>
              <w:t>ESPECIFICAÇÃO</w:t>
            </w:r>
          </w:p>
        </w:tc>
        <w:tc>
          <w:tcPr>
            <w:tcW w:w="567" w:type="dxa"/>
            <w:shd w:val="pct12" w:color="000000" w:fill="FFFFFF"/>
            <w:vAlign w:val="center"/>
          </w:tcPr>
          <w:p w:rsidR="00E4608F" w:rsidRPr="000339DA" w:rsidRDefault="00E4608F" w:rsidP="00E4608F">
            <w:pPr>
              <w:keepNext/>
              <w:snapToGrid w:val="0"/>
              <w:spacing w:after="120"/>
              <w:jc w:val="center"/>
              <w:outlineLvl w:val="0"/>
              <w:rPr>
                <w:rFonts w:ascii="Arial" w:hAnsi="Arial" w:cs="Arial"/>
                <w:b/>
                <w:sz w:val="24"/>
                <w:szCs w:val="24"/>
              </w:rPr>
            </w:pPr>
            <w:r w:rsidRPr="000339DA">
              <w:rPr>
                <w:rFonts w:ascii="Arial" w:hAnsi="Arial" w:cs="Arial"/>
                <w:b/>
                <w:sz w:val="24"/>
                <w:szCs w:val="24"/>
              </w:rPr>
              <w:t>UN</w:t>
            </w:r>
          </w:p>
        </w:tc>
        <w:tc>
          <w:tcPr>
            <w:tcW w:w="1842" w:type="dxa"/>
            <w:shd w:val="pct12" w:color="000000" w:fill="FFFFFF"/>
            <w:vAlign w:val="center"/>
          </w:tcPr>
          <w:p w:rsidR="00E4608F" w:rsidRPr="000339DA" w:rsidRDefault="00E4608F" w:rsidP="00E4608F">
            <w:pPr>
              <w:keepNext/>
              <w:snapToGrid w:val="0"/>
              <w:jc w:val="center"/>
              <w:outlineLvl w:val="0"/>
              <w:rPr>
                <w:rFonts w:ascii="Arial" w:hAnsi="Arial" w:cs="Arial"/>
                <w:b/>
                <w:sz w:val="24"/>
                <w:szCs w:val="24"/>
              </w:rPr>
            </w:pPr>
            <w:r w:rsidRPr="000339DA">
              <w:rPr>
                <w:rFonts w:ascii="Arial" w:hAnsi="Arial" w:cs="Arial"/>
                <w:b/>
                <w:sz w:val="24"/>
                <w:szCs w:val="24"/>
              </w:rPr>
              <w:t>Quantidade Total</w:t>
            </w:r>
          </w:p>
          <w:p w:rsidR="00E4608F" w:rsidRPr="000339DA" w:rsidRDefault="00E4608F" w:rsidP="00E4608F">
            <w:pPr>
              <w:keepNext/>
              <w:snapToGrid w:val="0"/>
              <w:spacing w:after="120"/>
              <w:jc w:val="center"/>
              <w:outlineLvl w:val="0"/>
              <w:rPr>
                <w:rFonts w:ascii="Arial" w:hAnsi="Arial" w:cs="Arial"/>
                <w:sz w:val="24"/>
                <w:szCs w:val="24"/>
              </w:rPr>
            </w:pPr>
            <w:r w:rsidRPr="000339DA">
              <w:rPr>
                <w:rFonts w:ascii="Arial" w:hAnsi="Arial" w:cs="Arial"/>
                <w:sz w:val="24"/>
                <w:szCs w:val="24"/>
              </w:rPr>
              <w:t>(n. de peças por empregado/ por ano x n. de empregados)</w:t>
            </w:r>
          </w:p>
        </w:tc>
      </w:tr>
      <w:tr w:rsidR="00415E51" w:rsidRPr="000339DA" w:rsidTr="00415E51">
        <w:trPr>
          <w:cantSplit/>
          <w:trHeight w:val="218"/>
          <w:jc w:val="center"/>
        </w:trPr>
        <w:tc>
          <w:tcPr>
            <w:tcW w:w="2875" w:type="dxa"/>
            <w:vMerge w:val="restart"/>
            <w:shd w:val="pct10" w:color="000000" w:fill="FFFFFF"/>
            <w:vAlign w:val="center"/>
          </w:tcPr>
          <w:p w:rsidR="00415E51" w:rsidRPr="000339DA" w:rsidRDefault="00415E51" w:rsidP="00BB7428">
            <w:pPr>
              <w:jc w:val="center"/>
              <w:rPr>
                <w:rFonts w:ascii="Arial" w:hAnsi="Arial" w:cs="Arial"/>
                <w:sz w:val="24"/>
                <w:szCs w:val="24"/>
              </w:rPr>
            </w:pPr>
            <w:r w:rsidRPr="000339DA">
              <w:rPr>
                <w:rFonts w:ascii="Arial" w:hAnsi="Arial" w:cs="Arial"/>
                <w:sz w:val="24"/>
                <w:szCs w:val="24"/>
              </w:rPr>
              <w:t>AUXILIAR TÉCNICO DE MANUTENÇÃO EM EQUIPAMENTOS GRÁFICOS, MECÂNICO DE MANUTENÇÃO OFICIAL, MECÂNICO DE EQUIPAMENTOS GRÁFICOS e PROJETISTA MECÂNICO</w:t>
            </w: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Calça jeans cor azul marinho</w:t>
            </w:r>
          </w:p>
        </w:tc>
        <w:tc>
          <w:tcPr>
            <w:tcW w:w="567" w:type="dxa"/>
            <w:vAlign w:val="center"/>
          </w:tcPr>
          <w:p w:rsidR="00415E51" w:rsidRPr="000339DA" w:rsidRDefault="00415E51" w:rsidP="00E4608F">
            <w:pPr>
              <w:snapToGrid w:val="0"/>
              <w:spacing w:after="120"/>
              <w:jc w:val="center"/>
              <w:rPr>
                <w:rFonts w:ascii="Arial" w:hAnsi="Arial" w:cs="Arial"/>
                <w:sz w:val="24"/>
                <w:szCs w:val="24"/>
              </w:rPr>
            </w:pPr>
            <w:r w:rsidRPr="000339DA">
              <w:rPr>
                <w:rFonts w:ascii="Arial" w:hAnsi="Arial" w:cs="Arial"/>
                <w:sz w:val="24"/>
                <w:szCs w:val="24"/>
              </w:rPr>
              <w:t>un</w:t>
            </w:r>
          </w:p>
        </w:tc>
        <w:tc>
          <w:tcPr>
            <w:tcW w:w="1842" w:type="dxa"/>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84</w:t>
            </w:r>
          </w:p>
        </w:tc>
      </w:tr>
      <w:tr w:rsidR="00415E51" w:rsidRPr="000339DA" w:rsidTr="00415E51">
        <w:trPr>
          <w:cantSplit/>
          <w:trHeight w:val="218"/>
          <w:jc w:val="center"/>
        </w:trPr>
        <w:tc>
          <w:tcPr>
            <w:tcW w:w="2875" w:type="dxa"/>
            <w:vMerge/>
            <w:shd w:val="pct10" w:color="000000" w:fill="FFFFFF"/>
            <w:vAlign w:val="center"/>
          </w:tcPr>
          <w:p w:rsidR="00415E51" w:rsidRPr="000339DA" w:rsidRDefault="00415E51" w:rsidP="00BB7428">
            <w:pPr>
              <w:snapToGrid w:val="0"/>
              <w:spacing w:after="120"/>
              <w:jc w:val="center"/>
              <w:rPr>
                <w:rFonts w:ascii="Arial" w:hAnsi="Arial" w:cs="Arial"/>
                <w:sz w:val="24"/>
                <w:szCs w:val="24"/>
              </w:rPr>
            </w:pP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Guarda pó com manga curta em brim na cor azul marinho</w:t>
            </w:r>
          </w:p>
        </w:tc>
        <w:tc>
          <w:tcPr>
            <w:tcW w:w="567" w:type="dxa"/>
            <w:vAlign w:val="center"/>
          </w:tcPr>
          <w:p w:rsidR="00415E51" w:rsidRPr="000339DA" w:rsidRDefault="00415E51" w:rsidP="00E4608F">
            <w:pPr>
              <w:snapToGrid w:val="0"/>
              <w:spacing w:after="120"/>
              <w:jc w:val="center"/>
              <w:rPr>
                <w:rFonts w:ascii="Arial" w:hAnsi="Arial" w:cs="Arial"/>
                <w:sz w:val="24"/>
                <w:szCs w:val="24"/>
              </w:rPr>
            </w:pPr>
            <w:r w:rsidRPr="000339DA">
              <w:rPr>
                <w:rFonts w:ascii="Arial" w:hAnsi="Arial" w:cs="Arial"/>
                <w:sz w:val="24"/>
                <w:szCs w:val="24"/>
              </w:rPr>
              <w:t>un</w:t>
            </w:r>
          </w:p>
        </w:tc>
        <w:tc>
          <w:tcPr>
            <w:tcW w:w="1842" w:type="dxa"/>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84</w:t>
            </w:r>
          </w:p>
        </w:tc>
      </w:tr>
      <w:tr w:rsidR="00415E51" w:rsidRPr="000339DA" w:rsidTr="00415E51">
        <w:trPr>
          <w:cantSplit/>
          <w:trHeight w:val="322"/>
          <w:jc w:val="center"/>
        </w:trPr>
        <w:tc>
          <w:tcPr>
            <w:tcW w:w="2875" w:type="dxa"/>
            <w:vMerge/>
            <w:shd w:val="pct10" w:color="000000" w:fill="FFFFFF"/>
            <w:vAlign w:val="center"/>
          </w:tcPr>
          <w:p w:rsidR="00415E51" w:rsidRPr="000339DA" w:rsidRDefault="00415E51" w:rsidP="00BB7428">
            <w:pPr>
              <w:snapToGrid w:val="0"/>
              <w:spacing w:after="120"/>
              <w:jc w:val="center"/>
              <w:rPr>
                <w:rFonts w:ascii="Arial" w:hAnsi="Arial" w:cs="Arial"/>
                <w:sz w:val="24"/>
                <w:szCs w:val="24"/>
              </w:rPr>
            </w:pPr>
          </w:p>
        </w:tc>
        <w:tc>
          <w:tcPr>
            <w:tcW w:w="3646" w:type="dxa"/>
            <w:vAlign w:val="center"/>
          </w:tcPr>
          <w:p w:rsidR="00415E51" w:rsidRPr="000339DA" w:rsidRDefault="00415E51" w:rsidP="00415E51">
            <w:pPr>
              <w:jc w:val="both"/>
              <w:rPr>
                <w:rFonts w:ascii="Arial" w:hAnsi="Arial" w:cs="Arial"/>
                <w:sz w:val="24"/>
                <w:szCs w:val="24"/>
              </w:rPr>
            </w:pPr>
            <w:r w:rsidRPr="000339DA">
              <w:rPr>
                <w:rFonts w:ascii="Arial" w:hAnsi="Arial" w:cs="Arial"/>
                <w:sz w:val="24"/>
                <w:szCs w:val="24"/>
              </w:rPr>
              <w:t>Meia confeccionada em lã térmica ou algodão, na cor preta</w:t>
            </w:r>
          </w:p>
        </w:tc>
        <w:tc>
          <w:tcPr>
            <w:tcW w:w="567" w:type="dxa"/>
            <w:vAlign w:val="center"/>
          </w:tcPr>
          <w:p w:rsidR="00415E51" w:rsidRPr="000339DA" w:rsidRDefault="007B438E" w:rsidP="00E4608F">
            <w:pPr>
              <w:snapToGrid w:val="0"/>
              <w:spacing w:after="120"/>
              <w:jc w:val="center"/>
              <w:rPr>
                <w:rFonts w:ascii="Arial" w:hAnsi="Arial" w:cs="Arial"/>
                <w:sz w:val="24"/>
                <w:szCs w:val="24"/>
              </w:rPr>
            </w:pPr>
            <w:r w:rsidRPr="000339DA">
              <w:rPr>
                <w:rFonts w:ascii="Arial" w:hAnsi="Arial" w:cs="Arial"/>
                <w:sz w:val="24"/>
                <w:szCs w:val="24"/>
              </w:rPr>
              <w:t>par</w:t>
            </w:r>
          </w:p>
        </w:tc>
        <w:tc>
          <w:tcPr>
            <w:tcW w:w="1842" w:type="dxa"/>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84</w:t>
            </w:r>
          </w:p>
        </w:tc>
      </w:tr>
      <w:tr w:rsidR="00415E51" w:rsidRPr="000339DA" w:rsidTr="00657784">
        <w:trPr>
          <w:cantSplit/>
          <w:trHeight w:val="218"/>
          <w:jc w:val="center"/>
        </w:trPr>
        <w:tc>
          <w:tcPr>
            <w:tcW w:w="2875" w:type="dxa"/>
            <w:vMerge w:val="restart"/>
            <w:shd w:val="pct10" w:color="000000" w:fill="FFFFFF"/>
            <w:vAlign w:val="center"/>
          </w:tcPr>
          <w:p w:rsidR="00415E51" w:rsidRPr="000339DA" w:rsidRDefault="00415E51" w:rsidP="00BB7428">
            <w:pPr>
              <w:keepNext/>
              <w:snapToGrid w:val="0"/>
              <w:spacing w:after="120"/>
              <w:jc w:val="center"/>
              <w:outlineLvl w:val="0"/>
              <w:rPr>
                <w:rFonts w:ascii="Arial" w:hAnsi="Arial" w:cs="Arial"/>
                <w:sz w:val="24"/>
                <w:szCs w:val="24"/>
              </w:rPr>
            </w:pPr>
            <w:r w:rsidRPr="000339DA">
              <w:rPr>
                <w:rFonts w:ascii="Arial" w:hAnsi="Arial" w:cs="Arial"/>
                <w:sz w:val="24"/>
                <w:szCs w:val="24"/>
              </w:rPr>
              <w:t>ENCARREGADO DE MANUTENÇÃO MECÂNICA</w:t>
            </w: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Calça em microfibra na cor preta</w:t>
            </w:r>
          </w:p>
        </w:tc>
        <w:tc>
          <w:tcPr>
            <w:tcW w:w="567" w:type="dxa"/>
            <w:vAlign w:val="center"/>
          </w:tcPr>
          <w:p w:rsidR="00415E51" w:rsidRPr="000339DA" w:rsidRDefault="00415E51" w:rsidP="00E4608F">
            <w:pPr>
              <w:snapToGrid w:val="0"/>
              <w:spacing w:after="120"/>
              <w:jc w:val="center"/>
              <w:rPr>
                <w:rFonts w:ascii="Arial" w:hAnsi="Arial" w:cs="Arial"/>
                <w:sz w:val="24"/>
                <w:szCs w:val="24"/>
              </w:rPr>
            </w:pPr>
            <w:r w:rsidRPr="000339DA">
              <w:rPr>
                <w:rFonts w:ascii="Arial" w:hAnsi="Arial" w:cs="Arial"/>
                <w:sz w:val="24"/>
                <w:szCs w:val="24"/>
              </w:rPr>
              <w:t>un</w:t>
            </w:r>
          </w:p>
        </w:tc>
        <w:tc>
          <w:tcPr>
            <w:tcW w:w="1842" w:type="dxa"/>
            <w:shd w:val="clear" w:color="auto" w:fill="FFFFFF"/>
            <w:vAlign w:val="center"/>
          </w:tcPr>
          <w:p w:rsidR="00415E51" w:rsidRPr="000339DA" w:rsidRDefault="00657784" w:rsidP="00657784">
            <w:pPr>
              <w:jc w:val="center"/>
              <w:rPr>
                <w:rFonts w:ascii="Arial" w:hAnsi="Arial" w:cs="Arial"/>
                <w:sz w:val="24"/>
                <w:szCs w:val="24"/>
              </w:rPr>
            </w:pPr>
            <w:r w:rsidRPr="000339DA">
              <w:rPr>
                <w:rFonts w:ascii="Arial" w:hAnsi="Arial" w:cs="Arial"/>
                <w:sz w:val="24"/>
                <w:szCs w:val="24"/>
              </w:rPr>
              <w:t>8</w:t>
            </w:r>
          </w:p>
        </w:tc>
      </w:tr>
      <w:tr w:rsidR="00657784" w:rsidRPr="000339DA" w:rsidTr="00657784">
        <w:trPr>
          <w:cantSplit/>
          <w:trHeight w:val="218"/>
          <w:jc w:val="center"/>
        </w:trPr>
        <w:tc>
          <w:tcPr>
            <w:tcW w:w="2875" w:type="dxa"/>
            <w:vMerge/>
            <w:shd w:val="pct10" w:color="000000" w:fill="FFFFFF"/>
            <w:vAlign w:val="center"/>
          </w:tcPr>
          <w:p w:rsidR="00657784" w:rsidRPr="000339DA" w:rsidRDefault="00657784" w:rsidP="00BB7428">
            <w:pPr>
              <w:snapToGrid w:val="0"/>
              <w:spacing w:after="120"/>
              <w:jc w:val="center"/>
              <w:rPr>
                <w:rFonts w:ascii="Arial" w:hAnsi="Arial" w:cs="Arial"/>
                <w:sz w:val="24"/>
                <w:szCs w:val="24"/>
              </w:rPr>
            </w:pPr>
          </w:p>
        </w:tc>
        <w:tc>
          <w:tcPr>
            <w:tcW w:w="3646" w:type="dxa"/>
          </w:tcPr>
          <w:p w:rsidR="00657784" w:rsidRPr="000339DA" w:rsidRDefault="00657784">
            <w:pPr>
              <w:jc w:val="both"/>
              <w:rPr>
                <w:rFonts w:ascii="Arial" w:hAnsi="Arial" w:cs="Arial"/>
                <w:sz w:val="24"/>
                <w:szCs w:val="24"/>
              </w:rPr>
            </w:pPr>
            <w:r w:rsidRPr="000339DA">
              <w:rPr>
                <w:rFonts w:ascii="Arial" w:hAnsi="Arial" w:cs="Arial"/>
                <w:sz w:val="24"/>
                <w:szCs w:val="24"/>
              </w:rPr>
              <w:t>Camisa social com manga comprida em poliéster na cor cinza</w:t>
            </w:r>
          </w:p>
        </w:tc>
        <w:tc>
          <w:tcPr>
            <w:tcW w:w="567" w:type="dxa"/>
            <w:vAlign w:val="center"/>
          </w:tcPr>
          <w:p w:rsidR="00657784" w:rsidRPr="000339DA" w:rsidRDefault="00657784" w:rsidP="00415E5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657784" w:rsidRPr="000339DA" w:rsidRDefault="00657784" w:rsidP="00657784">
            <w:pPr>
              <w:jc w:val="center"/>
            </w:pPr>
            <w:r w:rsidRPr="000339DA">
              <w:rPr>
                <w:rFonts w:ascii="Arial" w:hAnsi="Arial" w:cs="Arial"/>
                <w:sz w:val="24"/>
                <w:szCs w:val="24"/>
              </w:rPr>
              <w:t>8</w:t>
            </w:r>
          </w:p>
        </w:tc>
      </w:tr>
      <w:tr w:rsidR="00657784" w:rsidRPr="000339DA" w:rsidTr="00657784">
        <w:trPr>
          <w:cantSplit/>
          <w:trHeight w:val="218"/>
          <w:jc w:val="center"/>
        </w:trPr>
        <w:tc>
          <w:tcPr>
            <w:tcW w:w="2875" w:type="dxa"/>
            <w:vMerge/>
            <w:shd w:val="pct10" w:color="000000" w:fill="FFFFFF"/>
            <w:vAlign w:val="center"/>
          </w:tcPr>
          <w:p w:rsidR="00657784" w:rsidRPr="000339DA" w:rsidRDefault="00657784" w:rsidP="00BB7428">
            <w:pPr>
              <w:snapToGrid w:val="0"/>
              <w:spacing w:after="120"/>
              <w:jc w:val="center"/>
              <w:rPr>
                <w:rFonts w:ascii="Arial" w:hAnsi="Arial" w:cs="Arial"/>
                <w:sz w:val="24"/>
                <w:szCs w:val="24"/>
              </w:rPr>
            </w:pPr>
          </w:p>
        </w:tc>
        <w:tc>
          <w:tcPr>
            <w:tcW w:w="3646" w:type="dxa"/>
          </w:tcPr>
          <w:p w:rsidR="00657784" w:rsidRPr="000339DA" w:rsidRDefault="00657784">
            <w:pPr>
              <w:jc w:val="both"/>
              <w:rPr>
                <w:rFonts w:ascii="Arial" w:hAnsi="Arial" w:cs="Arial"/>
                <w:sz w:val="24"/>
                <w:szCs w:val="24"/>
              </w:rPr>
            </w:pPr>
            <w:r w:rsidRPr="000339DA">
              <w:rPr>
                <w:rFonts w:ascii="Arial" w:hAnsi="Arial" w:cs="Arial"/>
                <w:sz w:val="24"/>
                <w:szCs w:val="24"/>
              </w:rPr>
              <w:t>Gravata preta</w:t>
            </w:r>
          </w:p>
        </w:tc>
        <w:tc>
          <w:tcPr>
            <w:tcW w:w="567" w:type="dxa"/>
            <w:vAlign w:val="center"/>
          </w:tcPr>
          <w:p w:rsidR="00657784" w:rsidRPr="000339DA" w:rsidRDefault="00657784" w:rsidP="00415E5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657784" w:rsidRPr="000339DA" w:rsidRDefault="00657784" w:rsidP="00657784">
            <w:pPr>
              <w:jc w:val="center"/>
            </w:pPr>
            <w:r w:rsidRPr="000339DA">
              <w:rPr>
                <w:rFonts w:ascii="Arial" w:hAnsi="Arial" w:cs="Arial"/>
                <w:sz w:val="24"/>
                <w:szCs w:val="24"/>
              </w:rPr>
              <w:t>8</w:t>
            </w:r>
          </w:p>
        </w:tc>
      </w:tr>
      <w:tr w:rsidR="00657784" w:rsidRPr="000339DA" w:rsidTr="00657784">
        <w:trPr>
          <w:cantSplit/>
          <w:trHeight w:val="70"/>
          <w:jc w:val="center"/>
        </w:trPr>
        <w:tc>
          <w:tcPr>
            <w:tcW w:w="2875" w:type="dxa"/>
            <w:vMerge/>
            <w:shd w:val="pct10" w:color="000000" w:fill="FFFFFF"/>
            <w:vAlign w:val="center"/>
          </w:tcPr>
          <w:p w:rsidR="00657784" w:rsidRPr="000339DA" w:rsidRDefault="00657784" w:rsidP="00BB7428">
            <w:pPr>
              <w:snapToGrid w:val="0"/>
              <w:spacing w:after="120"/>
              <w:jc w:val="center"/>
              <w:rPr>
                <w:rFonts w:ascii="Arial" w:hAnsi="Arial" w:cs="Arial"/>
                <w:sz w:val="24"/>
                <w:szCs w:val="24"/>
              </w:rPr>
            </w:pPr>
          </w:p>
        </w:tc>
        <w:tc>
          <w:tcPr>
            <w:tcW w:w="3646" w:type="dxa"/>
          </w:tcPr>
          <w:p w:rsidR="00657784" w:rsidRPr="000339DA" w:rsidRDefault="00657784">
            <w:pPr>
              <w:jc w:val="both"/>
              <w:rPr>
                <w:rFonts w:ascii="Arial" w:hAnsi="Arial" w:cs="Arial"/>
                <w:sz w:val="24"/>
                <w:szCs w:val="24"/>
              </w:rPr>
            </w:pPr>
            <w:r w:rsidRPr="000339DA">
              <w:rPr>
                <w:rFonts w:ascii="Arial" w:hAnsi="Arial" w:cs="Arial"/>
                <w:sz w:val="24"/>
                <w:szCs w:val="24"/>
              </w:rPr>
              <w:t>Guarda pó com manga curta em poliéster na cor branca</w:t>
            </w:r>
          </w:p>
        </w:tc>
        <w:tc>
          <w:tcPr>
            <w:tcW w:w="567" w:type="dxa"/>
            <w:vAlign w:val="center"/>
          </w:tcPr>
          <w:p w:rsidR="00657784" w:rsidRPr="000339DA" w:rsidRDefault="00657784" w:rsidP="00415E5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657784" w:rsidRPr="000339DA" w:rsidRDefault="00657784" w:rsidP="00657784">
            <w:pPr>
              <w:jc w:val="center"/>
            </w:pPr>
            <w:r w:rsidRPr="000339DA">
              <w:rPr>
                <w:rFonts w:ascii="Arial" w:hAnsi="Arial" w:cs="Arial"/>
                <w:sz w:val="24"/>
                <w:szCs w:val="24"/>
              </w:rPr>
              <w:t>8</w:t>
            </w:r>
          </w:p>
        </w:tc>
      </w:tr>
      <w:tr w:rsidR="00657784" w:rsidRPr="000339DA" w:rsidTr="00657784">
        <w:trPr>
          <w:cantSplit/>
          <w:trHeight w:val="70"/>
          <w:jc w:val="center"/>
        </w:trPr>
        <w:tc>
          <w:tcPr>
            <w:tcW w:w="2875" w:type="dxa"/>
            <w:vMerge/>
            <w:shd w:val="pct10" w:color="000000" w:fill="FFFFFF"/>
            <w:vAlign w:val="center"/>
          </w:tcPr>
          <w:p w:rsidR="00657784" w:rsidRPr="000339DA" w:rsidRDefault="00657784" w:rsidP="00BB7428">
            <w:pPr>
              <w:snapToGrid w:val="0"/>
              <w:spacing w:after="120"/>
              <w:jc w:val="center"/>
              <w:rPr>
                <w:rFonts w:ascii="Arial" w:hAnsi="Arial" w:cs="Arial"/>
                <w:sz w:val="24"/>
                <w:szCs w:val="24"/>
              </w:rPr>
            </w:pPr>
          </w:p>
        </w:tc>
        <w:tc>
          <w:tcPr>
            <w:tcW w:w="3646" w:type="dxa"/>
          </w:tcPr>
          <w:p w:rsidR="00657784" w:rsidRPr="000339DA" w:rsidRDefault="00657784">
            <w:pPr>
              <w:jc w:val="both"/>
              <w:rPr>
                <w:rFonts w:ascii="Arial" w:hAnsi="Arial" w:cs="Arial"/>
                <w:sz w:val="24"/>
                <w:szCs w:val="24"/>
              </w:rPr>
            </w:pPr>
            <w:r w:rsidRPr="000339DA">
              <w:rPr>
                <w:rFonts w:ascii="Arial" w:hAnsi="Arial" w:cs="Arial"/>
                <w:sz w:val="24"/>
                <w:szCs w:val="24"/>
              </w:rPr>
              <w:t>Meia confeccionada em lã térmica ou algodão, na cor preta</w:t>
            </w:r>
          </w:p>
        </w:tc>
        <w:tc>
          <w:tcPr>
            <w:tcW w:w="567" w:type="dxa"/>
            <w:vAlign w:val="center"/>
          </w:tcPr>
          <w:p w:rsidR="00657784" w:rsidRPr="000339DA" w:rsidRDefault="00657784" w:rsidP="00415E51">
            <w:pPr>
              <w:jc w:val="center"/>
              <w:rPr>
                <w:rFonts w:ascii="Arial" w:hAnsi="Arial" w:cs="Arial"/>
                <w:sz w:val="24"/>
                <w:szCs w:val="24"/>
              </w:rPr>
            </w:pPr>
            <w:r w:rsidRPr="000339DA">
              <w:rPr>
                <w:rFonts w:ascii="Arial" w:hAnsi="Arial" w:cs="Arial"/>
                <w:snapToGrid w:val="0"/>
                <w:sz w:val="24"/>
                <w:szCs w:val="24"/>
              </w:rPr>
              <w:t>par</w:t>
            </w:r>
          </w:p>
        </w:tc>
        <w:tc>
          <w:tcPr>
            <w:tcW w:w="1842" w:type="dxa"/>
            <w:shd w:val="clear" w:color="auto" w:fill="FFFFFF"/>
            <w:vAlign w:val="center"/>
          </w:tcPr>
          <w:p w:rsidR="00657784" w:rsidRPr="000339DA" w:rsidRDefault="00657784" w:rsidP="00657784">
            <w:pPr>
              <w:jc w:val="center"/>
            </w:pPr>
            <w:r w:rsidRPr="000339DA">
              <w:rPr>
                <w:rFonts w:ascii="Arial" w:hAnsi="Arial" w:cs="Arial"/>
                <w:sz w:val="24"/>
                <w:szCs w:val="24"/>
              </w:rPr>
              <w:t>8</w:t>
            </w:r>
          </w:p>
        </w:tc>
      </w:tr>
      <w:tr w:rsidR="00415E51" w:rsidRPr="000339DA" w:rsidTr="00415E51">
        <w:trPr>
          <w:cantSplit/>
          <w:trHeight w:val="218"/>
          <w:jc w:val="center"/>
        </w:trPr>
        <w:tc>
          <w:tcPr>
            <w:tcW w:w="2875" w:type="dxa"/>
            <w:vMerge w:val="restart"/>
            <w:shd w:val="pct10" w:color="000000" w:fill="FFFFFF"/>
            <w:vAlign w:val="center"/>
          </w:tcPr>
          <w:p w:rsidR="00415E51" w:rsidRPr="000339DA" w:rsidRDefault="00415E51" w:rsidP="00BB7428">
            <w:pPr>
              <w:jc w:val="center"/>
              <w:rPr>
                <w:rFonts w:ascii="Arial" w:hAnsi="Arial" w:cs="Arial"/>
                <w:sz w:val="24"/>
                <w:szCs w:val="24"/>
              </w:rPr>
            </w:pPr>
            <w:r w:rsidRPr="000339DA">
              <w:rPr>
                <w:rFonts w:ascii="Arial" w:hAnsi="Arial" w:cs="Arial"/>
                <w:sz w:val="24"/>
                <w:szCs w:val="24"/>
              </w:rPr>
              <w:t>SUPERVISOR TÉCNICO</w:t>
            </w:r>
          </w:p>
          <w:p w:rsidR="00415E51" w:rsidRPr="000339DA" w:rsidRDefault="00415E51" w:rsidP="00BB7428">
            <w:pPr>
              <w:snapToGrid w:val="0"/>
              <w:spacing w:after="120"/>
              <w:jc w:val="center"/>
              <w:rPr>
                <w:rFonts w:ascii="Arial" w:hAnsi="Arial" w:cs="Arial"/>
                <w:sz w:val="24"/>
                <w:szCs w:val="24"/>
              </w:rPr>
            </w:pP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Calça em microfibra na cor preta</w:t>
            </w:r>
          </w:p>
        </w:tc>
        <w:tc>
          <w:tcPr>
            <w:tcW w:w="567" w:type="dxa"/>
            <w:vAlign w:val="center"/>
          </w:tcPr>
          <w:p w:rsidR="00415E51" w:rsidRPr="000339DA" w:rsidRDefault="00415E51" w:rsidP="006136E4">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4</w:t>
            </w:r>
          </w:p>
        </w:tc>
      </w:tr>
      <w:tr w:rsidR="00415E51" w:rsidRPr="000339DA" w:rsidTr="00415E51">
        <w:trPr>
          <w:cantSplit/>
          <w:trHeight w:val="218"/>
          <w:jc w:val="center"/>
        </w:trPr>
        <w:tc>
          <w:tcPr>
            <w:tcW w:w="2875" w:type="dxa"/>
            <w:vMerge/>
            <w:shd w:val="pct10" w:color="000000" w:fill="FFFFFF"/>
            <w:vAlign w:val="center"/>
          </w:tcPr>
          <w:p w:rsidR="00415E51" w:rsidRPr="000339DA" w:rsidRDefault="00415E51" w:rsidP="00E4608F">
            <w:pPr>
              <w:snapToGrid w:val="0"/>
              <w:spacing w:after="120"/>
              <w:jc w:val="both"/>
              <w:rPr>
                <w:rFonts w:ascii="Arial" w:hAnsi="Arial" w:cs="Arial"/>
                <w:sz w:val="24"/>
                <w:szCs w:val="24"/>
              </w:rPr>
            </w:pP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Camisa social com manga comprida em poliéster na cor cinza</w:t>
            </w:r>
          </w:p>
        </w:tc>
        <w:tc>
          <w:tcPr>
            <w:tcW w:w="567" w:type="dxa"/>
            <w:vAlign w:val="center"/>
          </w:tcPr>
          <w:p w:rsidR="00415E51" w:rsidRPr="000339DA" w:rsidRDefault="00415E51" w:rsidP="006136E4">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4</w:t>
            </w:r>
          </w:p>
        </w:tc>
      </w:tr>
      <w:tr w:rsidR="00415E51" w:rsidRPr="000339DA" w:rsidTr="00415E51">
        <w:trPr>
          <w:cantSplit/>
          <w:trHeight w:val="218"/>
          <w:jc w:val="center"/>
        </w:trPr>
        <w:tc>
          <w:tcPr>
            <w:tcW w:w="2875" w:type="dxa"/>
            <w:vMerge/>
            <w:shd w:val="pct10" w:color="000000" w:fill="FFFFFF"/>
            <w:vAlign w:val="center"/>
          </w:tcPr>
          <w:p w:rsidR="00415E51" w:rsidRPr="000339DA" w:rsidRDefault="00415E51" w:rsidP="00E4608F">
            <w:pPr>
              <w:snapToGrid w:val="0"/>
              <w:spacing w:after="120"/>
              <w:jc w:val="both"/>
              <w:rPr>
                <w:rFonts w:ascii="Arial" w:hAnsi="Arial" w:cs="Arial"/>
                <w:sz w:val="24"/>
                <w:szCs w:val="24"/>
              </w:rPr>
            </w:pP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Gravata preta</w:t>
            </w:r>
          </w:p>
        </w:tc>
        <w:tc>
          <w:tcPr>
            <w:tcW w:w="567" w:type="dxa"/>
            <w:vAlign w:val="center"/>
          </w:tcPr>
          <w:p w:rsidR="00415E51" w:rsidRPr="000339DA" w:rsidRDefault="00415E51" w:rsidP="006136E4">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4</w:t>
            </w:r>
          </w:p>
        </w:tc>
      </w:tr>
      <w:tr w:rsidR="00415E51" w:rsidRPr="000339DA" w:rsidTr="00415E51">
        <w:trPr>
          <w:cantSplit/>
          <w:trHeight w:val="218"/>
          <w:jc w:val="center"/>
        </w:trPr>
        <w:tc>
          <w:tcPr>
            <w:tcW w:w="2875" w:type="dxa"/>
            <w:vMerge/>
            <w:shd w:val="pct10" w:color="000000" w:fill="FFFFFF"/>
            <w:vAlign w:val="center"/>
          </w:tcPr>
          <w:p w:rsidR="00415E51" w:rsidRPr="000339DA" w:rsidRDefault="00415E51" w:rsidP="00E4608F">
            <w:pPr>
              <w:snapToGrid w:val="0"/>
              <w:spacing w:after="120"/>
              <w:jc w:val="both"/>
              <w:rPr>
                <w:rFonts w:ascii="Arial" w:hAnsi="Arial" w:cs="Arial"/>
                <w:sz w:val="24"/>
                <w:szCs w:val="24"/>
              </w:rPr>
            </w:pP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Guarda pó com manga curta em poliéster na cor branca</w:t>
            </w:r>
          </w:p>
        </w:tc>
        <w:tc>
          <w:tcPr>
            <w:tcW w:w="567" w:type="dxa"/>
            <w:vAlign w:val="center"/>
          </w:tcPr>
          <w:p w:rsidR="00415E51" w:rsidRPr="000339DA" w:rsidRDefault="00415E51" w:rsidP="006136E4">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4</w:t>
            </w:r>
          </w:p>
        </w:tc>
      </w:tr>
      <w:tr w:rsidR="00415E51" w:rsidRPr="000339DA" w:rsidTr="00415E51">
        <w:trPr>
          <w:cantSplit/>
          <w:trHeight w:val="214"/>
          <w:jc w:val="center"/>
        </w:trPr>
        <w:tc>
          <w:tcPr>
            <w:tcW w:w="2875" w:type="dxa"/>
            <w:vMerge/>
            <w:shd w:val="pct10" w:color="000000" w:fill="FFFFFF"/>
            <w:vAlign w:val="center"/>
          </w:tcPr>
          <w:p w:rsidR="00415E51" w:rsidRPr="000339DA" w:rsidRDefault="00415E51" w:rsidP="00E4608F">
            <w:pPr>
              <w:snapToGrid w:val="0"/>
              <w:spacing w:after="120"/>
              <w:jc w:val="both"/>
              <w:rPr>
                <w:rFonts w:ascii="Arial" w:hAnsi="Arial" w:cs="Arial"/>
                <w:sz w:val="24"/>
                <w:szCs w:val="24"/>
              </w:rPr>
            </w:pPr>
          </w:p>
        </w:tc>
        <w:tc>
          <w:tcPr>
            <w:tcW w:w="3646" w:type="dxa"/>
          </w:tcPr>
          <w:p w:rsidR="00415E51" w:rsidRPr="000339DA" w:rsidRDefault="00415E51">
            <w:pPr>
              <w:jc w:val="both"/>
              <w:rPr>
                <w:rFonts w:ascii="Arial" w:hAnsi="Arial" w:cs="Arial"/>
                <w:sz w:val="24"/>
                <w:szCs w:val="24"/>
              </w:rPr>
            </w:pPr>
            <w:r w:rsidRPr="000339DA">
              <w:rPr>
                <w:rFonts w:ascii="Arial" w:hAnsi="Arial" w:cs="Arial"/>
                <w:sz w:val="24"/>
                <w:szCs w:val="24"/>
              </w:rPr>
              <w:t>Meia preta social</w:t>
            </w:r>
          </w:p>
        </w:tc>
        <w:tc>
          <w:tcPr>
            <w:tcW w:w="567" w:type="dxa"/>
            <w:vAlign w:val="center"/>
          </w:tcPr>
          <w:p w:rsidR="00415E51" w:rsidRPr="000339DA" w:rsidRDefault="007B438E" w:rsidP="006136E4">
            <w:pPr>
              <w:jc w:val="center"/>
              <w:rPr>
                <w:rFonts w:ascii="Arial" w:hAnsi="Arial" w:cs="Arial"/>
                <w:sz w:val="24"/>
                <w:szCs w:val="24"/>
              </w:rPr>
            </w:pPr>
            <w:r w:rsidRPr="000339DA">
              <w:rPr>
                <w:rFonts w:ascii="Arial" w:hAnsi="Arial" w:cs="Arial"/>
                <w:snapToGrid w:val="0"/>
                <w:sz w:val="24"/>
                <w:szCs w:val="24"/>
              </w:rPr>
              <w:t>par</w:t>
            </w:r>
          </w:p>
        </w:tc>
        <w:tc>
          <w:tcPr>
            <w:tcW w:w="1842" w:type="dxa"/>
            <w:shd w:val="clear" w:color="auto" w:fill="FFFFFF"/>
            <w:vAlign w:val="center"/>
          </w:tcPr>
          <w:p w:rsidR="00415E51" w:rsidRPr="000339DA" w:rsidRDefault="00415E51" w:rsidP="00415E51">
            <w:pPr>
              <w:jc w:val="center"/>
              <w:rPr>
                <w:rFonts w:ascii="Arial" w:hAnsi="Arial" w:cs="Arial"/>
                <w:sz w:val="24"/>
                <w:szCs w:val="24"/>
              </w:rPr>
            </w:pPr>
            <w:r w:rsidRPr="000339DA">
              <w:rPr>
                <w:rFonts w:ascii="Arial" w:hAnsi="Arial" w:cs="Arial"/>
                <w:sz w:val="24"/>
                <w:szCs w:val="24"/>
              </w:rPr>
              <w:t>4</w:t>
            </w:r>
          </w:p>
        </w:tc>
      </w:tr>
    </w:tbl>
    <w:p w:rsidR="00E65E50" w:rsidRPr="000339DA" w:rsidRDefault="00E65E50" w:rsidP="002D2C1C">
      <w:pPr>
        <w:pStyle w:val="t3ftulon3fvel1negrito"/>
        <w:numPr>
          <w:ilvl w:val="1"/>
          <w:numId w:val="14"/>
        </w:numPr>
        <w:spacing w:before="120" w:after="120"/>
        <w:ind w:firstLine="0"/>
        <w:jc w:val="both"/>
        <w:rPr>
          <w:b w:val="0"/>
          <w:sz w:val="24"/>
          <w:szCs w:val="24"/>
        </w:rPr>
      </w:pPr>
      <w:r w:rsidRPr="000339DA">
        <w:rPr>
          <w:b w:val="0"/>
          <w:sz w:val="24"/>
          <w:szCs w:val="24"/>
        </w:rPr>
        <w:t>A distribuição dos uniformes será semestral, em 2 (duas) peças, por empregado, a partir do início do contrato, com entregas nos 1º e 7º meses da vigência contratual.</w:t>
      </w:r>
    </w:p>
    <w:p w:rsidR="00E65E50" w:rsidRPr="000339DA" w:rsidRDefault="00E65E50" w:rsidP="002D2C1C">
      <w:pPr>
        <w:pStyle w:val="t3ftulon3fvel1negrito"/>
        <w:numPr>
          <w:ilvl w:val="1"/>
          <w:numId w:val="14"/>
        </w:numPr>
        <w:spacing w:before="120" w:after="120"/>
        <w:ind w:firstLine="0"/>
        <w:jc w:val="both"/>
        <w:rPr>
          <w:b w:val="0"/>
          <w:sz w:val="24"/>
          <w:szCs w:val="24"/>
        </w:rPr>
      </w:pPr>
      <w:r w:rsidRPr="000339DA">
        <w:rPr>
          <w:b w:val="0"/>
          <w:sz w:val="24"/>
          <w:szCs w:val="24"/>
        </w:rPr>
        <w:t>O valor do uniforme não pode ser descontado dos salários dos empregados.</w:t>
      </w:r>
    </w:p>
    <w:p w:rsidR="00403585" w:rsidRPr="000339DA" w:rsidRDefault="00403585" w:rsidP="002D2C1C">
      <w:pPr>
        <w:numPr>
          <w:ilvl w:val="0"/>
          <w:numId w:val="14"/>
        </w:numPr>
        <w:pBdr>
          <w:top w:val="single" w:sz="4" w:space="1" w:color="auto"/>
          <w:bottom w:val="single" w:sz="4" w:space="1" w:color="auto"/>
        </w:pBdr>
        <w:spacing w:before="120" w:after="120"/>
        <w:jc w:val="both"/>
        <w:rPr>
          <w:rFonts w:ascii="Arial" w:hAnsi="Arial"/>
          <w:sz w:val="24"/>
          <w:szCs w:val="24"/>
        </w:rPr>
      </w:pPr>
      <w:r w:rsidRPr="000339DA">
        <w:rPr>
          <w:rFonts w:ascii="Arial" w:hAnsi="Arial"/>
          <w:sz w:val="24"/>
          <w:szCs w:val="24"/>
        </w:rPr>
        <w:t>DOS AUXÍLIO</w:t>
      </w:r>
      <w:r w:rsidR="00111E39" w:rsidRPr="000339DA">
        <w:rPr>
          <w:rFonts w:ascii="Arial" w:hAnsi="Arial"/>
          <w:sz w:val="24"/>
          <w:szCs w:val="24"/>
        </w:rPr>
        <w:t>-</w:t>
      </w:r>
      <w:r w:rsidRPr="000339DA">
        <w:rPr>
          <w:rFonts w:ascii="Arial" w:hAnsi="Arial"/>
          <w:sz w:val="24"/>
          <w:szCs w:val="24"/>
        </w:rPr>
        <w:t xml:space="preserve">ALIMENTAÇÃO E </w:t>
      </w:r>
      <w:r w:rsidR="00111E39" w:rsidRPr="000339DA">
        <w:rPr>
          <w:rFonts w:ascii="Arial" w:hAnsi="Arial"/>
          <w:sz w:val="24"/>
          <w:szCs w:val="24"/>
        </w:rPr>
        <w:t>AUXÍLIO-</w:t>
      </w:r>
      <w:r w:rsidRPr="000339DA">
        <w:rPr>
          <w:rFonts w:ascii="Arial" w:hAnsi="Arial"/>
          <w:sz w:val="24"/>
          <w:szCs w:val="24"/>
        </w:rPr>
        <w:t>TRANSPORTE</w:t>
      </w:r>
    </w:p>
    <w:p w:rsidR="00111E39" w:rsidRPr="000339DA" w:rsidRDefault="00111E39" w:rsidP="002D2C1C">
      <w:pPr>
        <w:pStyle w:val="WW-Recuodecorpodetexto2"/>
        <w:numPr>
          <w:ilvl w:val="1"/>
          <w:numId w:val="14"/>
        </w:num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val="0"/>
        <w:spacing w:before="120"/>
        <w:ind w:firstLine="0"/>
        <w:rPr>
          <w:rFonts w:ascii="Arial" w:hAnsi="Arial"/>
        </w:rPr>
      </w:pPr>
      <w:r w:rsidRPr="000339DA">
        <w:rPr>
          <w:rFonts w:ascii="Arial" w:hAnsi="Arial"/>
          <w:b/>
        </w:rPr>
        <w:t>Auxílio-Alimentação</w:t>
      </w:r>
    </w:p>
    <w:p w:rsidR="00111E39" w:rsidRPr="000339DA" w:rsidRDefault="00111E39" w:rsidP="002D2C1C">
      <w:pPr>
        <w:pStyle w:val="WW-Recuodecorpodetexto2"/>
        <w:numPr>
          <w:ilvl w:val="2"/>
          <w:numId w:val="14"/>
        </w:num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val="0"/>
        <w:spacing w:before="120"/>
        <w:ind w:firstLine="0"/>
        <w:rPr>
          <w:rFonts w:ascii="Arial" w:hAnsi="Arial"/>
        </w:rPr>
      </w:pPr>
      <w:r w:rsidRPr="000339DA">
        <w:rPr>
          <w:rFonts w:ascii="Arial" w:hAnsi="Arial"/>
        </w:rPr>
        <w:t xml:space="preserve">Além dos salários fixados, a Contratada ficará obrigada a fornecer, até o 5º dia útil do mês em referência, </w:t>
      </w:r>
      <w:r w:rsidRPr="000339DA">
        <w:rPr>
          <w:rFonts w:ascii="Arial" w:hAnsi="Arial"/>
          <w:color w:val="000000"/>
        </w:rPr>
        <w:t xml:space="preserve">auxílio-alimentação </w:t>
      </w:r>
      <w:r w:rsidRPr="000339DA">
        <w:rPr>
          <w:rFonts w:ascii="Arial" w:hAnsi="Arial"/>
        </w:rPr>
        <w:t xml:space="preserve">correspondente a vinte e dois dias por mês, cujo valor está fixado em </w:t>
      </w:r>
      <w:r w:rsidRPr="000339DA">
        <w:rPr>
          <w:rFonts w:ascii="Arial" w:hAnsi="Arial"/>
          <w:b/>
        </w:rPr>
        <w:t xml:space="preserve">R$ </w:t>
      </w:r>
      <w:r w:rsidR="005D5849" w:rsidRPr="000339DA">
        <w:rPr>
          <w:rFonts w:ascii="Arial" w:hAnsi="Arial"/>
          <w:b/>
        </w:rPr>
        <w:t>24,31</w:t>
      </w:r>
      <w:r w:rsidRPr="000339DA">
        <w:rPr>
          <w:rFonts w:ascii="Arial" w:hAnsi="Arial"/>
        </w:rPr>
        <w:t xml:space="preserve"> (vinte </w:t>
      </w:r>
      <w:r w:rsidR="00EA36EB" w:rsidRPr="000339DA">
        <w:rPr>
          <w:rFonts w:ascii="Arial" w:hAnsi="Arial"/>
        </w:rPr>
        <w:t xml:space="preserve">e </w:t>
      </w:r>
      <w:r w:rsidR="005D5849" w:rsidRPr="000339DA">
        <w:rPr>
          <w:rFonts w:ascii="Arial" w:hAnsi="Arial"/>
        </w:rPr>
        <w:t>quatro</w:t>
      </w:r>
      <w:r w:rsidR="00EA36EB" w:rsidRPr="000339DA">
        <w:rPr>
          <w:rFonts w:ascii="Arial" w:hAnsi="Arial"/>
        </w:rPr>
        <w:t xml:space="preserve"> </w:t>
      </w:r>
      <w:r w:rsidRPr="000339DA">
        <w:rPr>
          <w:rFonts w:ascii="Arial" w:hAnsi="Arial"/>
        </w:rPr>
        <w:t>reais</w:t>
      </w:r>
      <w:r w:rsidR="00EA36EB" w:rsidRPr="000339DA">
        <w:rPr>
          <w:rFonts w:ascii="Arial" w:hAnsi="Arial"/>
        </w:rPr>
        <w:t xml:space="preserve"> e </w:t>
      </w:r>
      <w:r w:rsidR="005D5849" w:rsidRPr="000339DA">
        <w:rPr>
          <w:rFonts w:ascii="Arial" w:hAnsi="Arial"/>
        </w:rPr>
        <w:t>trinta e um</w:t>
      </w:r>
      <w:r w:rsidR="00911937" w:rsidRPr="000339DA">
        <w:rPr>
          <w:rFonts w:ascii="Arial" w:hAnsi="Arial"/>
        </w:rPr>
        <w:t xml:space="preserve"> </w:t>
      </w:r>
      <w:r w:rsidR="00EA36EB" w:rsidRPr="000339DA">
        <w:rPr>
          <w:rFonts w:ascii="Arial" w:hAnsi="Arial"/>
        </w:rPr>
        <w:t>centavos</w:t>
      </w:r>
      <w:r w:rsidRPr="000339DA">
        <w:rPr>
          <w:rFonts w:ascii="Arial" w:hAnsi="Arial"/>
        </w:rPr>
        <w:t>), por dia.</w:t>
      </w:r>
    </w:p>
    <w:p w:rsidR="00111E39" w:rsidRPr="000339DA" w:rsidRDefault="00111E39"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O valor do auxílio-alimentação deverá ser integralmente repassado aos empregados.</w:t>
      </w:r>
    </w:p>
    <w:p w:rsidR="00111E39" w:rsidRPr="000339DA" w:rsidRDefault="00111E39" w:rsidP="002D2C1C">
      <w:pPr>
        <w:pStyle w:val="WW-Recuodecorpodetexto2"/>
        <w:numPr>
          <w:ilvl w:val="1"/>
          <w:numId w:val="14"/>
        </w:num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val="0"/>
        <w:spacing w:before="120"/>
        <w:ind w:firstLine="0"/>
        <w:rPr>
          <w:rFonts w:ascii="Arial" w:hAnsi="Arial"/>
          <w:szCs w:val="24"/>
        </w:rPr>
      </w:pPr>
      <w:r w:rsidRPr="000339DA">
        <w:rPr>
          <w:rFonts w:ascii="Arial" w:hAnsi="Arial"/>
          <w:b/>
        </w:rPr>
        <w:t>Auxílio</w:t>
      </w:r>
      <w:r w:rsidRPr="000339DA">
        <w:rPr>
          <w:rFonts w:ascii="Arial" w:hAnsi="Arial"/>
          <w:b/>
          <w:szCs w:val="24"/>
        </w:rPr>
        <w:t>-Transporte</w:t>
      </w:r>
    </w:p>
    <w:p w:rsidR="00111E39" w:rsidRPr="000339DA" w:rsidRDefault="00111E39"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 xml:space="preserve">Além dos salários fixados, a Contratada ficará obrigada a fornecer, </w:t>
      </w:r>
      <w:r w:rsidRPr="000339DA">
        <w:rPr>
          <w:rFonts w:ascii="Arial" w:hAnsi="Arial"/>
          <w:sz w:val="24"/>
          <w:szCs w:val="24"/>
          <w:u w:val="single"/>
        </w:rPr>
        <w:t>se for o caso</w:t>
      </w:r>
      <w:r w:rsidRPr="000339DA">
        <w:rPr>
          <w:rFonts w:ascii="Arial" w:hAnsi="Arial"/>
          <w:sz w:val="24"/>
          <w:szCs w:val="24"/>
        </w:rPr>
        <w:t>, até o 5º dia útil do mês em referência, auxílio-transporte de sorte a assegurar o deslocamento diário do empregado no percurso residência/local de trabalho/residência, correspondente a vinte e dois dias por mês.</w:t>
      </w:r>
    </w:p>
    <w:p w:rsidR="0061602C" w:rsidRPr="000339DA" w:rsidRDefault="0061602C"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Fica a critério da licitante, proceder às deduções legalmente permitidas na concessão do auxílio-transporte, devendo ser consignado na proposta o valor das despesas a serem efetivamente incorridas.</w:t>
      </w:r>
    </w:p>
    <w:p w:rsidR="0061602C" w:rsidRPr="000339DA" w:rsidRDefault="0061602C"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Optando por fornecer transporte próprio ou realizar proposta alternativa de deslocamento dos funcionários que permita a diminuição dos valores referentes ao auxílio-transporte, a licitante deve apresentar planilha em separado, com a previsão detalhada de todos os elementos de custo, tais como combustível, manutenção do veículo, depreciação e outros porventura incidentes.</w:t>
      </w:r>
    </w:p>
    <w:p w:rsidR="005377FE" w:rsidRPr="000339DA" w:rsidRDefault="00177E8D" w:rsidP="002D2C1C">
      <w:pPr>
        <w:numPr>
          <w:ilvl w:val="0"/>
          <w:numId w:val="14"/>
        </w:numPr>
        <w:pBdr>
          <w:top w:val="single" w:sz="4" w:space="1" w:color="auto"/>
          <w:bottom w:val="single" w:sz="4" w:space="1" w:color="auto"/>
        </w:pBdr>
        <w:spacing w:before="120" w:after="120"/>
        <w:jc w:val="both"/>
        <w:rPr>
          <w:rFonts w:ascii="Arial" w:hAnsi="Arial" w:cs="Arial"/>
          <w:sz w:val="24"/>
          <w:szCs w:val="24"/>
        </w:rPr>
      </w:pPr>
      <w:r w:rsidRPr="000339DA">
        <w:rPr>
          <w:rFonts w:ascii="Arial" w:hAnsi="Arial" w:cs="Arial"/>
          <w:color w:val="000000"/>
          <w:sz w:val="24"/>
          <w:szCs w:val="24"/>
        </w:rPr>
        <w:t xml:space="preserve">DOS EQUIPAMENTOS DE SEGURANÇA DO </w:t>
      </w:r>
      <w:r w:rsidR="00BB7428" w:rsidRPr="000339DA">
        <w:rPr>
          <w:rFonts w:ascii="Arial" w:hAnsi="Arial" w:cs="Arial"/>
          <w:color w:val="000000"/>
          <w:sz w:val="24"/>
          <w:szCs w:val="24"/>
        </w:rPr>
        <w:t>TRABALHO (EPI) E DAS FERRAMENTAS</w:t>
      </w:r>
    </w:p>
    <w:p w:rsidR="005B2D54" w:rsidRPr="000339DA" w:rsidRDefault="005B2D54" w:rsidP="002D2C1C">
      <w:pPr>
        <w:numPr>
          <w:ilvl w:val="1"/>
          <w:numId w:val="14"/>
        </w:numPr>
        <w:spacing w:before="120" w:after="120"/>
        <w:ind w:firstLine="0"/>
        <w:jc w:val="both"/>
        <w:rPr>
          <w:rFonts w:ascii="Arial" w:hAnsi="Arial" w:cs="Arial"/>
          <w:sz w:val="24"/>
          <w:szCs w:val="24"/>
        </w:rPr>
      </w:pPr>
      <w:r w:rsidRPr="000339DA">
        <w:rPr>
          <w:rFonts w:ascii="Arial" w:hAnsi="Arial" w:cs="Arial"/>
          <w:color w:val="000000"/>
          <w:sz w:val="24"/>
        </w:rPr>
        <w:t>Equipamentos de Segurança do Trabalho</w:t>
      </w:r>
    </w:p>
    <w:p w:rsidR="005B2D54" w:rsidRPr="00BE140F" w:rsidRDefault="005B2D54" w:rsidP="002D2C1C">
      <w:pPr>
        <w:numPr>
          <w:ilvl w:val="2"/>
          <w:numId w:val="14"/>
        </w:numPr>
        <w:spacing w:before="120" w:after="120"/>
        <w:ind w:firstLine="0"/>
        <w:jc w:val="both"/>
        <w:rPr>
          <w:rFonts w:ascii="Arial" w:hAnsi="Arial" w:cs="Arial"/>
          <w:sz w:val="24"/>
          <w:szCs w:val="24"/>
        </w:rPr>
      </w:pPr>
      <w:r w:rsidRPr="000339DA">
        <w:rPr>
          <w:rFonts w:ascii="Arial" w:hAnsi="Arial"/>
          <w:sz w:val="24"/>
        </w:rPr>
        <w:t>A licitante deverá considerar o fornecimento d</w:t>
      </w:r>
      <w:r w:rsidR="006734C2" w:rsidRPr="000339DA">
        <w:rPr>
          <w:rFonts w:ascii="Arial" w:hAnsi="Arial"/>
          <w:sz w:val="24"/>
        </w:rPr>
        <w:t>e</w:t>
      </w:r>
      <w:r w:rsidRPr="000339DA">
        <w:rPr>
          <w:rFonts w:ascii="Arial" w:hAnsi="Arial"/>
          <w:sz w:val="24"/>
        </w:rPr>
        <w:t xml:space="preserve"> equipamento</w:t>
      </w:r>
      <w:r w:rsidR="00BB7428" w:rsidRPr="000339DA">
        <w:rPr>
          <w:rFonts w:ascii="Arial" w:hAnsi="Arial"/>
          <w:sz w:val="24"/>
        </w:rPr>
        <w:t>s</w:t>
      </w:r>
      <w:r w:rsidRPr="000339DA">
        <w:rPr>
          <w:rFonts w:ascii="Arial" w:hAnsi="Arial"/>
          <w:sz w:val="24"/>
        </w:rPr>
        <w:t xml:space="preserve"> de proteção individual, nas seguintes especificações e quantidades:</w:t>
      </w:r>
    </w:p>
    <w:p w:rsidR="00BE140F" w:rsidRPr="000339DA" w:rsidRDefault="00BE140F" w:rsidP="00BE140F">
      <w:pPr>
        <w:spacing w:before="120" w:after="120"/>
        <w:jc w:val="both"/>
        <w:rPr>
          <w:rFonts w:ascii="Arial" w:hAnsi="Arial" w:cs="Arial"/>
          <w:sz w:val="24"/>
          <w:szCs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630"/>
        <w:gridCol w:w="1816"/>
      </w:tblGrid>
      <w:tr w:rsidR="00DE26BC" w:rsidRPr="000339DA" w:rsidTr="00DE26BC">
        <w:trPr>
          <w:tblHeader/>
          <w:jc w:val="center"/>
        </w:trPr>
        <w:tc>
          <w:tcPr>
            <w:tcW w:w="9464" w:type="dxa"/>
            <w:gridSpan w:val="3"/>
            <w:tcBorders>
              <w:right w:val="single" w:sz="4" w:space="0" w:color="auto"/>
            </w:tcBorders>
            <w:shd w:val="clear" w:color="auto" w:fill="D9D9D9"/>
            <w:vAlign w:val="center"/>
          </w:tcPr>
          <w:p w:rsidR="00DE26BC" w:rsidRPr="000339DA" w:rsidRDefault="00DE26BC" w:rsidP="00DE26BC">
            <w:pPr>
              <w:spacing w:before="120" w:after="120"/>
              <w:jc w:val="center"/>
              <w:rPr>
                <w:rFonts w:ascii="Arial" w:hAnsi="Arial" w:cs="Arial"/>
                <w:b/>
                <w:color w:val="000000" w:themeColor="text1"/>
                <w:sz w:val="24"/>
                <w:szCs w:val="24"/>
              </w:rPr>
            </w:pPr>
            <w:r w:rsidRPr="000339DA">
              <w:rPr>
                <w:rFonts w:ascii="Arial" w:hAnsi="Arial" w:cs="Arial"/>
                <w:b/>
                <w:color w:val="000000"/>
                <w:sz w:val="24"/>
              </w:rPr>
              <w:lastRenderedPageBreak/>
              <w:t>EQUIPAMENTOS DE SEGURANÇA DO TRABALHO</w:t>
            </w:r>
          </w:p>
        </w:tc>
      </w:tr>
      <w:tr w:rsidR="00BB7428" w:rsidRPr="000339DA" w:rsidTr="00BB7428">
        <w:trPr>
          <w:tblHeader/>
          <w:jc w:val="center"/>
        </w:trPr>
        <w:tc>
          <w:tcPr>
            <w:tcW w:w="7284" w:type="dxa"/>
            <w:shd w:val="clear" w:color="auto" w:fill="D9D9D9"/>
            <w:vAlign w:val="center"/>
          </w:tcPr>
          <w:p w:rsidR="00BB7428" w:rsidRPr="000339DA" w:rsidRDefault="00BB7428" w:rsidP="00F61374">
            <w:pPr>
              <w:widowControl w:val="0"/>
              <w:suppressAutoHyphens/>
              <w:autoSpaceDE w:val="0"/>
              <w:autoSpaceDN w:val="0"/>
              <w:adjustRightInd w:val="0"/>
              <w:jc w:val="center"/>
              <w:rPr>
                <w:rFonts w:ascii="Arial" w:hAnsi="Arial" w:cs="Arial"/>
                <w:b/>
                <w:color w:val="000000" w:themeColor="text1"/>
                <w:sz w:val="24"/>
                <w:szCs w:val="24"/>
              </w:rPr>
            </w:pPr>
            <w:r w:rsidRPr="000339DA">
              <w:rPr>
                <w:rFonts w:ascii="Arial" w:hAnsi="Arial" w:cs="Arial"/>
                <w:b/>
                <w:color w:val="000000" w:themeColor="text1"/>
                <w:sz w:val="24"/>
                <w:szCs w:val="24"/>
              </w:rPr>
              <w:t>DESCRIÇÃO</w:t>
            </w:r>
          </w:p>
        </w:tc>
        <w:tc>
          <w:tcPr>
            <w:tcW w:w="364" w:type="dxa"/>
            <w:shd w:val="clear" w:color="auto" w:fill="D9D9D9"/>
            <w:vAlign w:val="center"/>
          </w:tcPr>
          <w:p w:rsidR="00BB7428" w:rsidRPr="000339DA" w:rsidRDefault="00BB7428" w:rsidP="00F61374">
            <w:pPr>
              <w:widowControl w:val="0"/>
              <w:suppressAutoHyphens/>
              <w:autoSpaceDE w:val="0"/>
              <w:autoSpaceDN w:val="0"/>
              <w:adjustRightInd w:val="0"/>
              <w:jc w:val="center"/>
              <w:rPr>
                <w:rFonts w:ascii="Arial" w:hAnsi="Arial" w:cs="Arial"/>
                <w:b/>
                <w:color w:val="000000" w:themeColor="text1"/>
                <w:sz w:val="24"/>
                <w:szCs w:val="24"/>
              </w:rPr>
            </w:pPr>
            <w:r w:rsidRPr="000339DA">
              <w:rPr>
                <w:rFonts w:ascii="Arial" w:hAnsi="Arial" w:cs="Arial"/>
                <w:b/>
                <w:color w:val="000000" w:themeColor="text1"/>
                <w:sz w:val="24"/>
                <w:szCs w:val="24"/>
              </w:rPr>
              <w:t>UN.</w:t>
            </w:r>
          </w:p>
        </w:tc>
        <w:tc>
          <w:tcPr>
            <w:tcW w:w="1816" w:type="dxa"/>
            <w:tcBorders>
              <w:right w:val="single" w:sz="4" w:space="0" w:color="auto"/>
            </w:tcBorders>
            <w:shd w:val="clear" w:color="auto" w:fill="D9D9D9"/>
            <w:vAlign w:val="center"/>
          </w:tcPr>
          <w:p w:rsidR="00BB7428" w:rsidRPr="000339DA" w:rsidRDefault="00BB7428" w:rsidP="00F61374">
            <w:pPr>
              <w:widowControl w:val="0"/>
              <w:suppressAutoHyphens/>
              <w:autoSpaceDE w:val="0"/>
              <w:autoSpaceDN w:val="0"/>
              <w:adjustRightInd w:val="0"/>
              <w:jc w:val="center"/>
              <w:rPr>
                <w:rFonts w:ascii="Arial" w:hAnsi="Arial" w:cs="Arial"/>
                <w:b/>
                <w:color w:val="000000" w:themeColor="text1"/>
                <w:sz w:val="24"/>
                <w:szCs w:val="24"/>
              </w:rPr>
            </w:pPr>
            <w:r w:rsidRPr="000339DA">
              <w:rPr>
                <w:rFonts w:ascii="Arial" w:hAnsi="Arial" w:cs="Arial"/>
                <w:b/>
                <w:color w:val="000000" w:themeColor="text1"/>
                <w:sz w:val="24"/>
                <w:szCs w:val="24"/>
              </w:rPr>
              <w:t>QUANTIDADE ANUAL</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Protetor auditivo do tipo concha, constituído por duas conchas em plástico, apresentando almofadas de espuma em suas laterais e em seu interior. Possui uma haste em plástico rígido que mantêm as conchas firmemente seladas contra a região das orelhas do usuário e que sustenta as conchas. Atenuação de 18 dB(A) pelo método </w:t>
            </w:r>
            <w:proofErr w:type="spellStart"/>
            <w:r w:rsidRPr="000339DA">
              <w:rPr>
                <w:rFonts w:ascii="Arial" w:hAnsi="Arial" w:cs="Arial"/>
                <w:color w:val="000000"/>
                <w:sz w:val="24"/>
                <w:szCs w:val="24"/>
              </w:rPr>
              <w:t>NRRsf</w:t>
            </w:r>
            <w:proofErr w:type="spellEnd"/>
            <w:r w:rsidRPr="000339DA">
              <w:rPr>
                <w:rFonts w:ascii="Arial" w:hAnsi="Arial" w:cs="Arial"/>
                <w:color w:val="000000"/>
                <w:sz w:val="24"/>
                <w:szCs w:val="24"/>
              </w:rPr>
              <w:t xml:space="preserve">.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pacing w:val="1"/>
                <w:sz w:val="24"/>
                <w:szCs w:val="24"/>
              </w:rPr>
            </w:pPr>
            <w:r w:rsidRPr="000339DA">
              <w:rPr>
                <w:rFonts w:ascii="Arial" w:hAnsi="Arial" w:cs="Arial"/>
                <w:color w:val="000000" w:themeColor="text1"/>
                <w:sz w:val="24"/>
                <w:szCs w:val="24"/>
              </w:rPr>
              <w:t>32</w:t>
            </w:r>
          </w:p>
        </w:tc>
      </w:tr>
      <w:tr w:rsidR="00BB7428" w:rsidRPr="000339DA" w:rsidTr="00BB7428">
        <w:trPr>
          <w:jc w:val="center"/>
        </w:trPr>
        <w:tc>
          <w:tcPr>
            <w:tcW w:w="7284" w:type="dxa"/>
            <w:shd w:val="clear" w:color="auto" w:fill="auto"/>
            <w:vAlign w:val="bottom"/>
          </w:tcPr>
          <w:p w:rsidR="00BB7428" w:rsidRPr="000339DA" w:rsidRDefault="00BB7428" w:rsidP="00BB7428">
            <w:pPr>
              <w:jc w:val="both"/>
              <w:rPr>
                <w:rFonts w:ascii="Arial" w:hAnsi="Arial" w:cs="Arial"/>
                <w:color w:val="000000"/>
                <w:sz w:val="24"/>
                <w:szCs w:val="24"/>
              </w:rPr>
            </w:pPr>
            <w:r w:rsidRPr="000339DA">
              <w:rPr>
                <w:rFonts w:ascii="Arial" w:hAnsi="Arial" w:cs="Arial"/>
                <w:color w:val="000000"/>
                <w:sz w:val="24"/>
                <w:szCs w:val="24"/>
              </w:rPr>
              <w:t xml:space="preserve">Protetor auricular tipo </w:t>
            </w:r>
            <w:proofErr w:type="spellStart"/>
            <w:r w:rsidRPr="000339DA">
              <w:rPr>
                <w:rFonts w:ascii="Arial" w:hAnsi="Arial" w:cs="Arial"/>
                <w:color w:val="000000"/>
                <w:sz w:val="24"/>
                <w:szCs w:val="24"/>
              </w:rPr>
              <w:t>plug</w:t>
            </w:r>
            <w:proofErr w:type="spellEnd"/>
            <w:r w:rsidRPr="000339DA">
              <w:rPr>
                <w:rFonts w:ascii="Arial" w:hAnsi="Arial" w:cs="Arial"/>
                <w:color w:val="000000"/>
                <w:sz w:val="24"/>
                <w:szCs w:val="24"/>
              </w:rPr>
              <w:t xml:space="preserve"> em silicone, lavável com proteção de 24 dB(A) de atenuação pelo método </w:t>
            </w:r>
            <w:proofErr w:type="spellStart"/>
            <w:r w:rsidRPr="000339DA">
              <w:rPr>
                <w:rFonts w:ascii="Arial" w:hAnsi="Arial" w:cs="Arial"/>
                <w:color w:val="000000"/>
                <w:sz w:val="24"/>
                <w:szCs w:val="24"/>
              </w:rPr>
              <w:t>NRRsf</w:t>
            </w:r>
            <w:proofErr w:type="spellEnd"/>
            <w:r w:rsidRPr="000339DA">
              <w:rPr>
                <w:rFonts w:ascii="Arial" w:hAnsi="Arial" w:cs="Arial"/>
                <w:color w:val="000000"/>
                <w:sz w:val="24"/>
                <w:szCs w:val="24"/>
              </w:rPr>
              <w:t xml:space="preserve">, marca de referência 3M.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pacing w:val="1"/>
                <w:sz w:val="24"/>
                <w:szCs w:val="24"/>
              </w:rPr>
            </w:pPr>
            <w:r w:rsidRPr="000339DA">
              <w:rPr>
                <w:rFonts w:ascii="Arial" w:hAnsi="Arial" w:cs="Arial"/>
                <w:color w:val="000000" w:themeColor="text1"/>
                <w:sz w:val="24"/>
                <w:szCs w:val="24"/>
              </w:rPr>
              <w:t>40</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Óculos de proteção com lente em policarbonato ou cristal ótico com regulagem, </w:t>
            </w:r>
            <w:proofErr w:type="spellStart"/>
            <w:r w:rsidRPr="000339DA">
              <w:rPr>
                <w:rFonts w:ascii="Arial" w:hAnsi="Arial" w:cs="Arial"/>
                <w:color w:val="000000"/>
                <w:sz w:val="24"/>
                <w:szCs w:val="24"/>
              </w:rPr>
              <w:t>antiembaçante</w:t>
            </w:r>
            <w:proofErr w:type="spellEnd"/>
            <w:r w:rsidRPr="000339DA">
              <w:rPr>
                <w:rFonts w:ascii="Arial" w:hAnsi="Arial" w:cs="Arial"/>
                <w:color w:val="000000"/>
                <w:sz w:val="24"/>
                <w:szCs w:val="24"/>
              </w:rPr>
              <w:t xml:space="preserve"> e proteção lateral – </w:t>
            </w:r>
            <w:proofErr w:type="spellStart"/>
            <w:r w:rsidRPr="000339DA">
              <w:rPr>
                <w:rFonts w:ascii="Arial" w:hAnsi="Arial" w:cs="Arial"/>
                <w:color w:val="000000"/>
                <w:sz w:val="24"/>
                <w:szCs w:val="24"/>
              </w:rPr>
              <w:t>Ref</w:t>
            </w:r>
            <w:proofErr w:type="spellEnd"/>
            <w:r w:rsidRPr="000339DA">
              <w:rPr>
                <w:rFonts w:ascii="Arial" w:hAnsi="Arial" w:cs="Arial"/>
                <w:color w:val="000000"/>
                <w:sz w:val="24"/>
                <w:szCs w:val="24"/>
              </w:rPr>
              <w:t xml:space="preserve">: </w:t>
            </w:r>
            <w:proofErr w:type="spellStart"/>
            <w:r w:rsidRPr="000339DA">
              <w:rPr>
                <w:rFonts w:ascii="Arial" w:hAnsi="Arial" w:cs="Arial"/>
                <w:color w:val="000000"/>
                <w:sz w:val="24"/>
                <w:szCs w:val="24"/>
              </w:rPr>
              <w:t>pomp</w:t>
            </w:r>
            <w:proofErr w:type="spellEnd"/>
            <w:r w:rsidRPr="000339DA">
              <w:rPr>
                <w:rFonts w:ascii="Arial" w:hAnsi="Arial" w:cs="Arial"/>
                <w:color w:val="000000"/>
                <w:sz w:val="24"/>
                <w:szCs w:val="24"/>
              </w:rPr>
              <w:t xml:space="preserve"> </w:t>
            </w:r>
            <w:proofErr w:type="spellStart"/>
            <w:r w:rsidRPr="000339DA">
              <w:rPr>
                <w:rFonts w:ascii="Arial" w:hAnsi="Arial" w:cs="Arial"/>
                <w:color w:val="000000"/>
                <w:sz w:val="24"/>
                <w:szCs w:val="24"/>
              </w:rPr>
              <w:t>vision</w:t>
            </w:r>
            <w:proofErr w:type="spellEnd"/>
            <w:r w:rsidRPr="000339DA">
              <w:rPr>
                <w:rFonts w:ascii="Arial" w:hAnsi="Arial" w:cs="Arial"/>
                <w:color w:val="000000"/>
                <w:sz w:val="24"/>
                <w:szCs w:val="24"/>
              </w:rPr>
              <w:t xml:space="preserve"> 3000 AE</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pacing w:val="1"/>
                <w:sz w:val="24"/>
                <w:szCs w:val="24"/>
              </w:rPr>
            </w:pPr>
            <w:r w:rsidRPr="000339DA">
              <w:rPr>
                <w:rFonts w:ascii="Arial" w:hAnsi="Arial" w:cs="Arial"/>
                <w:color w:val="000000" w:themeColor="text1"/>
                <w:sz w:val="24"/>
                <w:szCs w:val="24"/>
              </w:rPr>
              <w:t>20</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Óculos de proteção com armação em silicone e lente policarbonato (sobrepor) marca de referência </w:t>
            </w:r>
            <w:proofErr w:type="spellStart"/>
            <w:r w:rsidRPr="000339DA">
              <w:rPr>
                <w:rFonts w:ascii="Arial" w:hAnsi="Arial" w:cs="Arial"/>
                <w:color w:val="000000"/>
                <w:sz w:val="24"/>
                <w:szCs w:val="24"/>
              </w:rPr>
              <w:t>Protech</w:t>
            </w:r>
            <w:proofErr w:type="spellEnd"/>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pacing w:val="1"/>
                <w:sz w:val="24"/>
                <w:szCs w:val="24"/>
              </w:rPr>
            </w:pPr>
            <w:r w:rsidRPr="000339DA">
              <w:rPr>
                <w:rFonts w:ascii="Arial" w:hAnsi="Arial" w:cs="Arial"/>
                <w:color w:val="000000" w:themeColor="text1"/>
                <w:sz w:val="24"/>
                <w:szCs w:val="24"/>
              </w:rPr>
              <w:t>15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Capa de chuva com capuz e manga, confeccionada em PVC laminado transparente cristal com fechamento frontal através de botões plásticos de pressão e costura através de solda eletrônica marca de referência </w:t>
            </w:r>
            <w:proofErr w:type="spellStart"/>
            <w:r w:rsidRPr="000339DA">
              <w:rPr>
                <w:rFonts w:ascii="Arial" w:hAnsi="Arial" w:cs="Arial"/>
                <w:color w:val="000000"/>
                <w:sz w:val="24"/>
                <w:szCs w:val="24"/>
              </w:rPr>
              <w:t>Ledan</w:t>
            </w:r>
            <w:proofErr w:type="spellEnd"/>
            <w:r w:rsidRPr="000339DA">
              <w:rPr>
                <w:rFonts w:ascii="Arial" w:hAnsi="Arial" w:cs="Arial"/>
                <w:color w:val="000000"/>
                <w:sz w:val="24"/>
                <w:szCs w:val="24"/>
              </w:rPr>
              <w:t xml:space="preserve"> tamanhos M e G.</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pacing w:val="1"/>
                <w:sz w:val="24"/>
                <w:szCs w:val="24"/>
              </w:rPr>
            </w:pPr>
            <w:r w:rsidRPr="000339DA">
              <w:rPr>
                <w:rFonts w:ascii="Arial" w:hAnsi="Arial" w:cs="Arial"/>
                <w:color w:val="000000" w:themeColor="text1"/>
                <w:sz w:val="24"/>
                <w:szCs w:val="24"/>
              </w:rPr>
              <w:t>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Capacete classe A na cor azul, o mesmo utilizado na construção civil, com carneira e jugular, com aba frontal tipo II marca de referencia </w:t>
            </w:r>
            <w:proofErr w:type="spellStart"/>
            <w:r w:rsidRPr="000339DA">
              <w:rPr>
                <w:rFonts w:ascii="Arial" w:hAnsi="Arial" w:cs="Arial"/>
                <w:color w:val="000000"/>
                <w:sz w:val="24"/>
                <w:szCs w:val="24"/>
              </w:rPr>
              <w:t>Safety</w:t>
            </w:r>
            <w:proofErr w:type="spellEnd"/>
            <w:r w:rsidRPr="000339DA">
              <w:rPr>
                <w:rFonts w:ascii="Arial" w:hAnsi="Arial" w:cs="Arial"/>
                <w:color w:val="000000"/>
                <w:sz w:val="24"/>
                <w:szCs w:val="24"/>
              </w:rPr>
              <w:t>.</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pacing w:val="1"/>
                <w:sz w:val="24"/>
                <w:szCs w:val="24"/>
              </w:rPr>
            </w:pPr>
            <w:r w:rsidRPr="000339DA">
              <w:rPr>
                <w:rFonts w:ascii="Arial" w:hAnsi="Arial" w:cs="Arial"/>
                <w:color w:val="000000" w:themeColor="text1"/>
                <w:sz w:val="24"/>
                <w:szCs w:val="24"/>
              </w:rPr>
              <w:t>6</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Respirador purificador de ar tipo peça </w:t>
            </w:r>
            <w:proofErr w:type="spellStart"/>
            <w:r w:rsidRPr="000339DA">
              <w:rPr>
                <w:rFonts w:ascii="Arial" w:hAnsi="Arial" w:cs="Arial"/>
                <w:color w:val="000000"/>
                <w:sz w:val="24"/>
                <w:szCs w:val="24"/>
              </w:rPr>
              <w:t>semifacial</w:t>
            </w:r>
            <w:proofErr w:type="spellEnd"/>
            <w:r w:rsidRPr="000339DA">
              <w:rPr>
                <w:rFonts w:ascii="Arial" w:hAnsi="Arial" w:cs="Arial"/>
                <w:color w:val="000000"/>
                <w:sz w:val="24"/>
                <w:szCs w:val="24"/>
              </w:rPr>
              <w:t xml:space="preserve">, com ajuste de regulagem por tirante localizado na parte inferior da peça, com fivela de fechamento e tirante na parte superior com suporte para a cabeça (cartucho para Vapores Orgânicos) marca de referência 3M.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pacing w:val="1"/>
                <w:sz w:val="24"/>
                <w:szCs w:val="24"/>
              </w:rPr>
            </w:pPr>
            <w:r w:rsidRPr="000339DA">
              <w:rPr>
                <w:rFonts w:ascii="Arial" w:hAnsi="Arial" w:cs="Arial"/>
                <w:color w:val="000000" w:themeColor="text1"/>
                <w:sz w:val="24"/>
                <w:szCs w:val="24"/>
              </w:rPr>
              <w:t>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Filtros para Vapores Orgânicos compatíveis com o respirador purificador de ar tipo peça </w:t>
            </w:r>
            <w:proofErr w:type="spellStart"/>
            <w:r w:rsidRPr="000339DA">
              <w:rPr>
                <w:rFonts w:ascii="Arial" w:hAnsi="Arial" w:cs="Arial"/>
                <w:color w:val="000000"/>
                <w:sz w:val="24"/>
                <w:szCs w:val="24"/>
              </w:rPr>
              <w:t>semifacial</w:t>
            </w:r>
            <w:proofErr w:type="spellEnd"/>
            <w:r w:rsidRPr="000339DA">
              <w:rPr>
                <w:rFonts w:ascii="Arial" w:hAnsi="Arial" w:cs="Arial"/>
                <w:color w:val="000000"/>
                <w:sz w:val="24"/>
                <w:szCs w:val="24"/>
              </w:rPr>
              <w:t xml:space="preserve"> a ser adquirido.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z w:val="24"/>
                <w:szCs w:val="24"/>
              </w:rPr>
            </w:pPr>
            <w:r w:rsidRPr="000339DA">
              <w:rPr>
                <w:rFonts w:ascii="Arial" w:hAnsi="Arial" w:cs="Arial"/>
                <w:color w:val="000000" w:themeColor="text1"/>
                <w:sz w:val="24"/>
                <w:szCs w:val="24"/>
              </w:rPr>
              <w:t>15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Respirador descartável de meia peça facial, com nível de proteção PFF2, marca de Ref. 3M</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z w:val="24"/>
                <w:szCs w:val="24"/>
              </w:rPr>
            </w:pPr>
            <w:r w:rsidRPr="000339DA">
              <w:rPr>
                <w:rFonts w:ascii="Arial" w:hAnsi="Arial" w:cs="Arial"/>
                <w:color w:val="000000" w:themeColor="text1"/>
                <w:sz w:val="24"/>
                <w:szCs w:val="24"/>
              </w:rPr>
              <w:t>100</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Par de luvas de segurança confeccionada com vaqueta, com formato de cinco dedos, com reforço na palma, reforço de costura entre o polegar e o indicador e entre os dedos anelares, cano curto (10 cm) marca de ref. Giovanni B. S. Bonatto</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z w:val="24"/>
                <w:szCs w:val="24"/>
              </w:rPr>
            </w:pPr>
            <w:r w:rsidRPr="000339DA">
              <w:rPr>
                <w:rFonts w:ascii="Arial" w:hAnsi="Arial" w:cs="Arial"/>
                <w:color w:val="000000" w:themeColor="text1"/>
                <w:sz w:val="24"/>
                <w:szCs w:val="24"/>
              </w:rPr>
              <w:t>15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Protetor facial em policarbonato de 8 ou 20 cm, marca de referência 3M.</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z w:val="24"/>
                <w:szCs w:val="24"/>
              </w:rPr>
            </w:pPr>
            <w:r w:rsidRPr="000339DA">
              <w:rPr>
                <w:rFonts w:ascii="Arial" w:hAnsi="Arial" w:cs="Arial"/>
                <w:color w:val="000000" w:themeColor="text1"/>
                <w:sz w:val="24"/>
                <w:szCs w:val="24"/>
              </w:rPr>
              <w:t>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Luva de segurança, confeccionada em látex natural, forrada internamente com flocos de algodão; com acabamento antiderrapante na palma, face palmar dos dedos e ponta dos dedos.</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jc w:val="center"/>
              <w:rPr>
                <w:rFonts w:ascii="Arial" w:hAnsi="Arial" w:cs="Arial"/>
                <w:color w:val="000000" w:themeColor="text1"/>
                <w:sz w:val="24"/>
                <w:szCs w:val="24"/>
              </w:rPr>
            </w:pPr>
            <w:r w:rsidRPr="000339DA">
              <w:rPr>
                <w:rFonts w:ascii="Arial" w:hAnsi="Arial" w:cs="Arial"/>
                <w:color w:val="000000" w:themeColor="text1"/>
                <w:sz w:val="24"/>
                <w:szCs w:val="24"/>
              </w:rPr>
              <w:t>70</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Par de luvas de raspa de couro em cano longo, marca de ref. Giovanni B. S. Bonatto</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ind w:right="67"/>
              <w:jc w:val="center"/>
              <w:rPr>
                <w:rFonts w:ascii="Arial" w:hAnsi="Arial" w:cs="Arial"/>
                <w:color w:val="000000" w:themeColor="text1"/>
                <w:spacing w:val="1"/>
                <w:sz w:val="24"/>
                <w:szCs w:val="24"/>
              </w:rPr>
            </w:pPr>
            <w:r w:rsidRPr="000339DA">
              <w:rPr>
                <w:rFonts w:ascii="Arial" w:hAnsi="Arial" w:cs="Arial"/>
                <w:color w:val="000000" w:themeColor="text1"/>
                <w:sz w:val="24"/>
                <w:szCs w:val="24"/>
              </w:rPr>
              <w:t>15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Par de luvas de malha pigmentada, tricotada em 4 fios de </w:t>
            </w:r>
            <w:r w:rsidRPr="000339DA">
              <w:rPr>
                <w:rFonts w:ascii="Arial" w:hAnsi="Arial" w:cs="Arial"/>
                <w:color w:val="000000"/>
                <w:sz w:val="24"/>
                <w:szCs w:val="24"/>
              </w:rPr>
              <w:lastRenderedPageBreak/>
              <w:t>algodão e poliéster, com pigmentos em PVC antiderrapante na palma e face dos dedos e punho com elástico, na cor preta, marca de referência VONDER.</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lastRenderedPageBreak/>
              <w:t>par</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ind w:right="67"/>
              <w:jc w:val="center"/>
              <w:rPr>
                <w:rFonts w:ascii="Arial" w:hAnsi="Arial" w:cs="Arial"/>
                <w:color w:val="000000" w:themeColor="text1"/>
                <w:spacing w:val="1"/>
                <w:sz w:val="24"/>
                <w:szCs w:val="24"/>
              </w:rPr>
            </w:pPr>
            <w:r w:rsidRPr="000339DA">
              <w:rPr>
                <w:rFonts w:ascii="Arial" w:hAnsi="Arial" w:cs="Arial"/>
                <w:color w:val="000000" w:themeColor="text1"/>
                <w:sz w:val="24"/>
                <w:szCs w:val="24"/>
              </w:rPr>
              <w:t>60</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lastRenderedPageBreak/>
              <w:t xml:space="preserve">Avental de segurança confeccionado em plástico ou </w:t>
            </w:r>
            <w:proofErr w:type="spellStart"/>
            <w:r w:rsidRPr="000339DA">
              <w:rPr>
                <w:rFonts w:ascii="Arial" w:hAnsi="Arial" w:cs="Arial"/>
                <w:color w:val="000000"/>
                <w:sz w:val="24"/>
                <w:szCs w:val="24"/>
              </w:rPr>
              <w:t>pvc</w:t>
            </w:r>
            <w:proofErr w:type="spellEnd"/>
            <w:r w:rsidRPr="000339DA">
              <w:rPr>
                <w:rFonts w:ascii="Arial" w:hAnsi="Arial" w:cs="Arial"/>
                <w:color w:val="000000"/>
                <w:sz w:val="24"/>
                <w:szCs w:val="24"/>
              </w:rPr>
              <w:t xml:space="preserve">, com certificado de aprovação válido e laudo aprovado para proteção do tronco do usuário contra riscos de origem química em acordo ao Anexo I, da NR 06, item E.1, letra c.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ind w:right="67"/>
              <w:jc w:val="center"/>
              <w:rPr>
                <w:rFonts w:ascii="Arial" w:hAnsi="Arial" w:cs="Arial"/>
                <w:color w:val="000000" w:themeColor="text1"/>
                <w:spacing w:val="1"/>
                <w:sz w:val="24"/>
                <w:szCs w:val="24"/>
              </w:rPr>
            </w:pPr>
            <w:r w:rsidRPr="000339DA">
              <w:rPr>
                <w:rFonts w:ascii="Arial" w:hAnsi="Arial" w:cs="Arial"/>
                <w:color w:val="000000" w:themeColor="text1"/>
                <w:sz w:val="24"/>
                <w:szCs w:val="24"/>
              </w:rPr>
              <w:t>10</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Avental de raspa de couro sem emenda e sem costuras medindo 110 x 60 cm, marca de Ref. </w:t>
            </w:r>
            <w:proofErr w:type="spellStart"/>
            <w:r w:rsidRPr="000339DA">
              <w:rPr>
                <w:rFonts w:ascii="Arial" w:hAnsi="Arial" w:cs="Arial"/>
                <w:color w:val="000000"/>
                <w:sz w:val="24"/>
                <w:szCs w:val="24"/>
              </w:rPr>
              <w:t>Confort</w:t>
            </w:r>
            <w:proofErr w:type="spellEnd"/>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spacing w:line="271" w:lineRule="exact"/>
              <w:ind w:right="70"/>
              <w:jc w:val="center"/>
              <w:rPr>
                <w:rFonts w:ascii="Arial" w:hAnsi="Arial" w:cs="Arial"/>
                <w:color w:val="000000" w:themeColor="text1"/>
                <w:spacing w:val="1"/>
                <w:sz w:val="24"/>
                <w:szCs w:val="24"/>
              </w:rPr>
            </w:pPr>
            <w:r w:rsidRPr="000339DA">
              <w:rPr>
                <w:rFonts w:ascii="Arial" w:hAnsi="Arial" w:cs="Arial"/>
                <w:color w:val="000000" w:themeColor="text1"/>
                <w:sz w:val="24"/>
                <w:szCs w:val="24"/>
              </w:rPr>
              <w:t>4</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Cinto de segurança para eletricista tipo paraquedista com talabarte duplo de segurança, modelo </w:t>
            </w:r>
            <w:proofErr w:type="spellStart"/>
            <w:r w:rsidRPr="000339DA">
              <w:rPr>
                <w:rFonts w:ascii="Arial" w:hAnsi="Arial" w:cs="Arial"/>
                <w:color w:val="000000"/>
                <w:sz w:val="24"/>
                <w:szCs w:val="24"/>
              </w:rPr>
              <w:t>evolution</w:t>
            </w:r>
            <w:proofErr w:type="spellEnd"/>
            <w:r w:rsidRPr="000339DA">
              <w:rPr>
                <w:rFonts w:ascii="Arial" w:hAnsi="Arial" w:cs="Arial"/>
                <w:color w:val="000000"/>
                <w:sz w:val="24"/>
                <w:szCs w:val="24"/>
              </w:rPr>
              <w:t xml:space="preserve"> 3P, marca de referência </w:t>
            </w:r>
            <w:proofErr w:type="spellStart"/>
            <w:r w:rsidRPr="000339DA">
              <w:rPr>
                <w:rFonts w:ascii="Arial" w:hAnsi="Arial" w:cs="Arial"/>
                <w:color w:val="000000"/>
                <w:sz w:val="24"/>
                <w:szCs w:val="24"/>
              </w:rPr>
              <w:t>caborgrafite</w:t>
            </w:r>
            <w:proofErr w:type="spellEnd"/>
            <w:r w:rsidRPr="000339DA">
              <w:rPr>
                <w:rFonts w:ascii="Arial" w:hAnsi="Arial" w:cs="Arial"/>
                <w:color w:val="000000"/>
                <w:sz w:val="24"/>
                <w:szCs w:val="24"/>
              </w:rPr>
              <w:t xml:space="preserve"> tamanho 2.</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spacing w:line="271" w:lineRule="exact"/>
              <w:ind w:right="67"/>
              <w:jc w:val="center"/>
              <w:rPr>
                <w:rFonts w:ascii="Arial" w:hAnsi="Arial" w:cs="Arial"/>
                <w:color w:val="000000" w:themeColor="text1"/>
                <w:spacing w:val="1"/>
                <w:sz w:val="24"/>
                <w:szCs w:val="24"/>
              </w:rPr>
            </w:pPr>
            <w:r w:rsidRPr="000339DA">
              <w:rPr>
                <w:rFonts w:ascii="Arial" w:hAnsi="Arial" w:cs="Arial"/>
                <w:color w:val="000000" w:themeColor="text1"/>
                <w:sz w:val="24"/>
                <w:szCs w:val="24"/>
              </w:rPr>
              <w:t>5</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Óculos para solda oxiacetileno, contra o efeito da soldagem e raios ultravioletas, produzido em armação única em PVC verde, com visor articulado, marca de referência 3M.</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r w:rsidRPr="000339DA">
              <w:rPr>
                <w:rFonts w:ascii="Arial" w:hAnsi="Arial" w:cs="Arial"/>
                <w:color w:val="000000" w:themeColor="text1"/>
                <w:sz w:val="24"/>
                <w:szCs w:val="24"/>
              </w:rPr>
              <w:t>4</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Máscara para solda elétrica de visor fixo com suporte para placa de cobertura e lente de luz, tonalidade 12 para radiação ultravioleta e infravermelha, com carneira regulável através de ajustes simples ou de catraca, marca de referência </w:t>
            </w:r>
            <w:proofErr w:type="spellStart"/>
            <w:r w:rsidRPr="000339DA">
              <w:rPr>
                <w:rFonts w:ascii="Arial" w:hAnsi="Arial" w:cs="Arial"/>
                <w:color w:val="000000"/>
                <w:sz w:val="24"/>
                <w:szCs w:val="24"/>
              </w:rPr>
              <w:t>Ledan</w:t>
            </w:r>
            <w:proofErr w:type="spellEnd"/>
            <w:r w:rsidRPr="000339DA">
              <w:rPr>
                <w:rFonts w:ascii="Arial" w:hAnsi="Arial" w:cs="Arial"/>
                <w:color w:val="000000"/>
                <w:sz w:val="24"/>
                <w:szCs w:val="24"/>
              </w:rPr>
              <w:t xml:space="preserve">.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r w:rsidRPr="000339DA">
              <w:rPr>
                <w:rFonts w:ascii="Arial" w:hAnsi="Arial" w:cs="Arial"/>
                <w:color w:val="000000" w:themeColor="text1"/>
                <w:sz w:val="24"/>
                <w:szCs w:val="24"/>
              </w:rPr>
              <w:t>1</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Lente de luz, tonalidade 12 para radiação ultravioleta e infravermelha, (correspondente ao tipo de encaixe da máscara para solda elétrica solicitado no item acima).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ind w:right="70"/>
              <w:jc w:val="center"/>
              <w:rPr>
                <w:rFonts w:ascii="Arial" w:hAnsi="Arial" w:cs="Arial"/>
                <w:color w:val="000000" w:themeColor="text1"/>
                <w:spacing w:val="1"/>
                <w:sz w:val="24"/>
                <w:szCs w:val="24"/>
              </w:rPr>
            </w:pPr>
            <w:r w:rsidRPr="000339DA">
              <w:rPr>
                <w:rFonts w:ascii="Arial" w:hAnsi="Arial" w:cs="Arial"/>
                <w:color w:val="000000" w:themeColor="text1"/>
                <w:sz w:val="24"/>
                <w:szCs w:val="24"/>
              </w:rPr>
              <w:t>2</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Botas de segurança com resistência impactos de quedas de objetos , fechamento em elástico, couro preto, forração em tecido, com biqueira plástica, palmilha de montagem têxtil, solado de PU (poliuretano) </w:t>
            </w:r>
            <w:proofErr w:type="spellStart"/>
            <w:r w:rsidRPr="000339DA">
              <w:rPr>
                <w:rFonts w:ascii="Arial" w:hAnsi="Arial" w:cs="Arial"/>
                <w:color w:val="000000"/>
                <w:sz w:val="24"/>
                <w:szCs w:val="24"/>
              </w:rPr>
              <w:t>bidensidade</w:t>
            </w:r>
            <w:proofErr w:type="spellEnd"/>
            <w:r w:rsidRPr="000339DA">
              <w:rPr>
                <w:rFonts w:ascii="Arial" w:hAnsi="Arial" w:cs="Arial"/>
                <w:color w:val="000000"/>
                <w:sz w:val="24"/>
                <w:szCs w:val="24"/>
              </w:rPr>
              <w:t xml:space="preserve"> sem cadarço. Deverá possuir CA vigente, estar de acordo com a NBR 20.345/2008 e deverá possuir selo conforto. </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ind w:right="70"/>
              <w:jc w:val="center"/>
              <w:rPr>
                <w:rFonts w:ascii="Arial" w:hAnsi="Arial" w:cs="Arial"/>
                <w:color w:val="000000" w:themeColor="text1"/>
                <w:spacing w:val="1"/>
                <w:sz w:val="24"/>
                <w:szCs w:val="24"/>
              </w:rPr>
            </w:pPr>
            <w:r w:rsidRPr="000339DA">
              <w:rPr>
                <w:rFonts w:ascii="Arial" w:hAnsi="Arial" w:cs="Arial"/>
                <w:color w:val="000000" w:themeColor="text1"/>
                <w:sz w:val="24"/>
                <w:szCs w:val="24"/>
              </w:rPr>
              <w:t>92</w:t>
            </w:r>
          </w:p>
        </w:tc>
      </w:tr>
      <w:tr w:rsidR="00BB7428" w:rsidRPr="000339DA" w:rsidTr="00BB7428">
        <w:trPr>
          <w:jc w:val="center"/>
        </w:trPr>
        <w:tc>
          <w:tcPr>
            <w:tcW w:w="7284" w:type="dxa"/>
            <w:shd w:val="clear" w:color="auto" w:fill="auto"/>
            <w:vAlign w:val="bottom"/>
          </w:tcPr>
          <w:p w:rsidR="00BB7428" w:rsidRPr="000339DA" w:rsidRDefault="00BB7428" w:rsidP="007C538E">
            <w:pPr>
              <w:jc w:val="both"/>
              <w:rPr>
                <w:rFonts w:ascii="Arial" w:hAnsi="Arial" w:cs="Arial"/>
                <w:color w:val="000000"/>
                <w:sz w:val="24"/>
                <w:szCs w:val="24"/>
              </w:rPr>
            </w:pPr>
            <w:r w:rsidRPr="000339DA">
              <w:rPr>
                <w:rFonts w:ascii="Arial" w:hAnsi="Arial" w:cs="Arial"/>
                <w:color w:val="000000"/>
                <w:sz w:val="24"/>
                <w:szCs w:val="24"/>
              </w:rPr>
              <w:t xml:space="preserve">Calçado ocupacional uso profissional, modelo sapato tipo "S", confeccionado em couro </w:t>
            </w:r>
            <w:proofErr w:type="spellStart"/>
            <w:r w:rsidRPr="000339DA">
              <w:rPr>
                <w:rFonts w:ascii="Arial" w:hAnsi="Arial" w:cs="Arial"/>
                <w:color w:val="000000"/>
                <w:sz w:val="24"/>
                <w:szCs w:val="24"/>
              </w:rPr>
              <w:t>hidrofugado</w:t>
            </w:r>
            <w:proofErr w:type="spellEnd"/>
            <w:r w:rsidRPr="000339DA">
              <w:rPr>
                <w:rFonts w:ascii="Arial" w:hAnsi="Arial" w:cs="Arial"/>
                <w:color w:val="000000"/>
                <w:sz w:val="24"/>
                <w:szCs w:val="24"/>
              </w:rPr>
              <w:t xml:space="preserve"> curtido ao cromo, fechamento em atacador, palmilha de montagem em não tecido fixada pelo sistema </w:t>
            </w:r>
            <w:proofErr w:type="spellStart"/>
            <w:r w:rsidRPr="000339DA">
              <w:rPr>
                <w:rFonts w:ascii="Arial" w:hAnsi="Arial" w:cs="Arial"/>
                <w:color w:val="000000"/>
                <w:sz w:val="24"/>
                <w:szCs w:val="24"/>
              </w:rPr>
              <w:t>strobel</w:t>
            </w:r>
            <w:proofErr w:type="spellEnd"/>
            <w:r w:rsidRPr="000339DA">
              <w:rPr>
                <w:rFonts w:ascii="Arial" w:hAnsi="Arial" w:cs="Arial"/>
                <w:color w:val="000000"/>
                <w:sz w:val="24"/>
                <w:szCs w:val="24"/>
              </w:rPr>
              <w:t xml:space="preserve">, com biqueira moldada, solado de poliuretano </w:t>
            </w:r>
            <w:proofErr w:type="spellStart"/>
            <w:r w:rsidRPr="000339DA">
              <w:rPr>
                <w:rFonts w:ascii="Arial" w:hAnsi="Arial" w:cs="Arial"/>
                <w:color w:val="000000"/>
                <w:sz w:val="24"/>
                <w:szCs w:val="24"/>
              </w:rPr>
              <w:t>bidensidade</w:t>
            </w:r>
            <w:proofErr w:type="spellEnd"/>
            <w:r w:rsidRPr="000339DA">
              <w:rPr>
                <w:rFonts w:ascii="Arial" w:hAnsi="Arial" w:cs="Arial"/>
                <w:color w:val="000000"/>
                <w:sz w:val="24"/>
                <w:szCs w:val="24"/>
              </w:rPr>
              <w:t xml:space="preserve"> injetado direto no cabedal. Marca </w:t>
            </w:r>
            <w:proofErr w:type="spellStart"/>
            <w:r w:rsidRPr="000339DA">
              <w:rPr>
                <w:rFonts w:ascii="Arial" w:hAnsi="Arial" w:cs="Arial"/>
                <w:color w:val="000000"/>
                <w:sz w:val="24"/>
                <w:szCs w:val="24"/>
              </w:rPr>
              <w:t>Arteflex</w:t>
            </w:r>
            <w:proofErr w:type="spellEnd"/>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BB7428" w:rsidRPr="000339DA" w:rsidRDefault="00BB7428" w:rsidP="00F61374">
            <w:pPr>
              <w:widowControl w:val="0"/>
              <w:suppressAutoHyphens/>
              <w:autoSpaceDE w:val="0"/>
              <w:autoSpaceDN w:val="0"/>
              <w:adjustRightInd w:val="0"/>
              <w:ind w:right="70"/>
              <w:jc w:val="center"/>
              <w:rPr>
                <w:rFonts w:ascii="Arial" w:hAnsi="Arial" w:cs="Arial"/>
                <w:color w:val="000000" w:themeColor="text1"/>
                <w:spacing w:val="1"/>
                <w:sz w:val="24"/>
                <w:szCs w:val="24"/>
              </w:rPr>
            </w:pPr>
            <w:r w:rsidRPr="000339DA">
              <w:rPr>
                <w:rFonts w:ascii="Arial" w:hAnsi="Arial" w:cs="Arial"/>
                <w:color w:val="000000" w:themeColor="text1"/>
                <w:sz w:val="24"/>
                <w:szCs w:val="24"/>
              </w:rPr>
              <w:t>4</w:t>
            </w:r>
          </w:p>
        </w:tc>
      </w:tr>
      <w:tr w:rsidR="00BB7428" w:rsidRPr="000339DA" w:rsidTr="00BB7428">
        <w:trPr>
          <w:jc w:val="center"/>
        </w:trPr>
        <w:tc>
          <w:tcPr>
            <w:tcW w:w="7284" w:type="dxa"/>
            <w:shd w:val="clear" w:color="auto" w:fill="auto"/>
            <w:vAlign w:val="bottom"/>
          </w:tcPr>
          <w:p w:rsidR="00BB7428" w:rsidRPr="000339DA" w:rsidRDefault="00BB7428" w:rsidP="00BA72D7">
            <w:pPr>
              <w:jc w:val="both"/>
              <w:rPr>
                <w:rFonts w:ascii="Arial" w:hAnsi="Arial" w:cs="Arial"/>
                <w:color w:val="000000"/>
                <w:sz w:val="24"/>
                <w:szCs w:val="24"/>
              </w:rPr>
            </w:pPr>
            <w:r w:rsidRPr="000339DA">
              <w:rPr>
                <w:rFonts w:ascii="Arial" w:hAnsi="Arial" w:cs="Arial"/>
                <w:color w:val="000000"/>
                <w:sz w:val="24"/>
                <w:szCs w:val="24"/>
              </w:rPr>
              <w:t xml:space="preserve">Creme protetor </w:t>
            </w:r>
            <w:r w:rsidR="00BA72D7" w:rsidRPr="000339DA">
              <w:rPr>
                <w:rFonts w:ascii="Arial" w:hAnsi="Arial" w:cs="Arial"/>
                <w:color w:val="000000"/>
                <w:sz w:val="24"/>
                <w:szCs w:val="24"/>
              </w:rPr>
              <w:t>i</w:t>
            </w:r>
            <w:r w:rsidRPr="000339DA">
              <w:rPr>
                <w:rFonts w:ascii="Arial" w:hAnsi="Arial" w:cs="Arial"/>
                <w:color w:val="000000"/>
                <w:sz w:val="24"/>
                <w:szCs w:val="24"/>
              </w:rPr>
              <w:t>ndicado para proteger a pele do usuário contra água, tintas, vernizes, óleos brutos e solúveis, solventes, graxas, cimento, cal, argamassa, lã de vidro, colas instantâneas, resinas, ácidos e bases.</w:t>
            </w:r>
          </w:p>
        </w:tc>
        <w:tc>
          <w:tcPr>
            <w:tcW w:w="364" w:type="dxa"/>
            <w:shd w:val="clear" w:color="auto" w:fill="auto"/>
            <w:vAlign w:val="center"/>
          </w:tcPr>
          <w:p w:rsidR="00BB7428" w:rsidRPr="000339DA" w:rsidRDefault="00BB7428" w:rsidP="00F61374">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tcBorders>
              <w:bottom w:val="single" w:sz="4" w:space="0" w:color="auto"/>
            </w:tcBorders>
            <w:shd w:val="clear" w:color="auto" w:fill="auto"/>
            <w:vAlign w:val="center"/>
          </w:tcPr>
          <w:p w:rsidR="00BB7428" w:rsidRPr="000339DA" w:rsidRDefault="00BB7428" w:rsidP="00F61374">
            <w:pPr>
              <w:widowControl w:val="0"/>
              <w:suppressAutoHyphens/>
              <w:autoSpaceDE w:val="0"/>
              <w:autoSpaceDN w:val="0"/>
              <w:adjustRightInd w:val="0"/>
              <w:ind w:right="70"/>
              <w:jc w:val="center"/>
              <w:rPr>
                <w:rFonts w:ascii="Arial" w:hAnsi="Arial" w:cs="Arial"/>
                <w:color w:val="000000" w:themeColor="text1"/>
                <w:spacing w:val="1"/>
                <w:sz w:val="24"/>
                <w:szCs w:val="24"/>
              </w:rPr>
            </w:pPr>
            <w:r w:rsidRPr="000339DA">
              <w:rPr>
                <w:rFonts w:ascii="Arial" w:hAnsi="Arial" w:cs="Arial"/>
                <w:color w:val="000000" w:themeColor="text1"/>
                <w:sz w:val="24"/>
                <w:szCs w:val="24"/>
              </w:rPr>
              <w:t>20</w:t>
            </w:r>
          </w:p>
        </w:tc>
      </w:tr>
    </w:tbl>
    <w:p w:rsidR="00590366" w:rsidRPr="000339DA" w:rsidRDefault="00590366" w:rsidP="00590366">
      <w:pPr>
        <w:numPr>
          <w:ilvl w:val="3"/>
          <w:numId w:val="14"/>
        </w:numPr>
        <w:spacing w:before="120" w:after="120"/>
        <w:ind w:left="0" w:firstLine="0"/>
        <w:jc w:val="both"/>
        <w:rPr>
          <w:rFonts w:ascii="Arial" w:hAnsi="Arial" w:cs="Arial"/>
          <w:sz w:val="24"/>
          <w:szCs w:val="24"/>
        </w:rPr>
      </w:pPr>
      <w:r w:rsidRPr="000339DA">
        <w:rPr>
          <w:rFonts w:ascii="Arial" w:hAnsi="Arial" w:cs="Arial"/>
          <w:sz w:val="24"/>
          <w:szCs w:val="24"/>
        </w:rPr>
        <w:t xml:space="preserve">Os </w:t>
      </w:r>
      <w:proofErr w:type="spellStart"/>
      <w:r w:rsidRPr="000339DA">
        <w:rPr>
          <w:rFonts w:ascii="Arial" w:hAnsi="Arial" w:cs="Arial"/>
          <w:sz w:val="24"/>
          <w:szCs w:val="24"/>
        </w:rPr>
        <w:t>EPI’s</w:t>
      </w:r>
      <w:proofErr w:type="spellEnd"/>
      <w:r w:rsidRPr="000339DA">
        <w:rPr>
          <w:rFonts w:ascii="Arial" w:hAnsi="Arial" w:cs="Arial"/>
          <w:sz w:val="24"/>
          <w:szCs w:val="24"/>
        </w:rPr>
        <w:t xml:space="preserve"> serão fornecidos no primeiro mês de vigência do Contrato.</w:t>
      </w:r>
    </w:p>
    <w:p w:rsidR="00B36E23" w:rsidRPr="000339DA" w:rsidRDefault="006136E4" w:rsidP="002D2C1C">
      <w:pPr>
        <w:numPr>
          <w:ilvl w:val="2"/>
          <w:numId w:val="14"/>
        </w:numPr>
        <w:spacing w:before="120" w:after="120"/>
        <w:ind w:firstLine="0"/>
        <w:jc w:val="both"/>
        <w:rPr>
          <w:rFonts w:ascii="Arial" w:hAnsi="Arial" w:cs="Arial"/>
          <w:sz w:val="24"/>
          <w:szCs w:val="24"/>
        </w:rPr>
      </w:pPr>
      <w:r w:rsidRPr="000339DA">
        <w:rPr>
          <w:rFonts w:ascii="Arial" w:hAnsi="Arial"/>
          <w:sz w:val="24"/>
        </w:rPr>
        <w:t xml:space="preserve">A licitante deverá considerar o fornecimento de ferramentas básicas </w:t>
      </w:r>
      <w:r w:rsidRPr="000339DA">
        <w:rPr>
          <w:rFonts w:ascii="Arial" w:hAnsi="Arial"/>
          <w:sz w:val="24"/>
          <w:u w:val="single"/>
        </w:rPr>
        <w:t>para as categorias Mecânico de Manutenção Oficial, Mecânico em Equipamentos Gráficos e Projetista Mecânico</w:t>
      </w:r>
      <w:r w:rsidRPr="000339DA">
        <w:rPr>
          <w:rFonts w:ascii="Arial" w:hAnsi="Arial"/>
          <w:sz w:val="24"/>
        </w:rPr>
        <w:t>, nas seguintes especificações e quantidades, considerando-se que as marcas indicadas constituem-se referência:</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992"/>
      </w:tblGrid>
      <w:tr w:rsidR="006136E4" w:rsidRPr="000339DA" w:rsidTr="00CE5990">
        <w:trPr>
          <w:trHeight w:val="20"/>
          <w:tblHeader/>
          <w:jc w:val="center"/>
        </w:trPr>
        <w:tc>
          <w:tcPr>
            <w:tcW w:w="7655" w:type="dxa"/>
            <w:shd w:val="clear" w:color="FFFFFF" w:fill="C0C0C0"/>
            <w:vAlign w:val="center"/>
          </w:tcPr>
          <w:p w:rsidR="006136E4" w:rsidRPr="000339DA" w:rsidRDefault="00BA72D7" w:rsidP="006B1C5C">
            <w:pPr>
              <w:snapToGrid w:val="0"/>
              <w:jc w:val="center"/>
              <w:rPr>
                <w:rFonts w:ascii="Arial" w:hAnsi="Arial" w:cs="Arial"/>
                <w:b/>
                <w:sz w:val="24"/>
                <w:szCs w:val="24"/>
              </w:rPr>
            </w:pPr>
            <w:r w:rsidRPr="000339DA">
              <w:rPr>
                <w:rFonts w:ascii="Arial" w:hAnsi="Arial" w:cs="Arial"/>
                <w:b/>
                <w:sz w:val="24"/>
                <w:szCs w:val="24"/>
              </w:rPr>
              <w:lastRenderedPageBreak/>
              <w:t>FERRAMENTAS POR CATEGORIA</w:t>
            </w:r>
          </w:p>
        </w:tc>
        <w:tc>
          <w:tcPr>
            <w:tcW w:w="992" w:type="dxa"/>
            <w:shd w:val="clear" w:color="FFFFFF" w:fill="C0C0C0"/>
          </w:tcPr>
          <w:p w:rsidR="006136E4" w:rsidRPr="000339DA" w:rsidRDefault="006136E4" w:rsidP="006136E4">
            <w:pPr>
              <w:snapToGrid w:val="0"/>
              <w:jc w:val="center"/>
              <w:rPr>
                <w:rFonts w:ascii="Arial" w:hAnsi="Arial" w:cs="Arial"/>
                <w:b/>
                <w:sz w:val="24"/>
                <w:szCs w:val="24"/>
              </w:rPr>
            </w:pPr>
            <w:r w:rsidRPr="000339DA">
              <w:rPr>
                <w:rFonts w:ascii="Arial" w:hAnsi="Arial" w:cs="Arial"/>
                <w:b/>
                <w:sz w:val="24"/>
                <w:szCs w:val="24"/>
              </w:rPr>
              <w:t>QUANT. ANUAL</w:t>
            </w:r>
          </w:p>
        </w:tc>
      </w:tr>
      <w:tr w:rsidR="006136E4" w:rsidRPr="000339DA" w:rsidTr="00CE5990">
        <w:tblPrEx>
          <w:tblCellMar>
            <w:left w:w="30" w:type="dxa"/>
            <w:right w:w="30" w:type="dxa"/>
          </w:tblCellMar>
        </w:tblPrEx>
        <w:trPr>
          <w:trHeight w:val="20"/>
          <w:jc w:val="center"/>
        </w:trPr>
        <w:tc>
          <w:tcPr>
            <w:tcW w:w="8647" w:type="dxa"/>
            <w:gridSpan w:val="2"/>
            <w:shd w:val="solid" w:color="C0C0C0" w:fill="auto"/>
          </w:tcPr>
          <w:p w:rsidR="006136E4" w:rsidRPr="000339DA" w:rsidRDefault="006136E4" w:rsidP="006136E4">
            <w:pPr>
              <w:keepNext/>
              <w:jc w:val="both"/>
              <w:outlineLvl w:val="0"/>
              <w:rPr>
                <w:rFonts w:ascii="Arial" w:hAnsi="Arial" w:cs="Arial"/>
                <w:snapToGrid w:val="0"/>
                <w:sz w:val="24"/>
                <w:szCs w:val="24"/>
              </w:rPr>
            </w:pPr>
            <w:r w:rsidRPr="000339DA">
              <w:rPr>
                <w:rFonts w:ascii="Arial" w:hAnsi="Arial" w:cs="Arial"/>
                <w:snapToGrid w:val="0"/>
                <w:sz w:val="24"/>
                <w:szCs w:val="24"/>
              </w:rPr>
              <w:t>MECÂNICO DE MANUTENÇÃO OFICIAL – REFRIGERAÇÃO</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de fenda de 1/8" x 5"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de fenda de 3/16" x 5"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de fenda de 1/4" x 5"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de fenda de 5/16" x 5"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de fenda de 3/8" x 5"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Chave </w:t>
            </w:r>
            <w:proofErr w:type="spellStart"/>
            <w:r w:rsidRPr="000339DA">
              <w:rPr>
                <w:rFonts w:ascii="Arial" w:hAnsi="Arial" w:cs="Arial"/>
                <w:sz w:val="24"/>
                <w:szCs w:val="24"/>
              </w:rPr>
              <w:t>phillips</w:t>
            </w:r>
            <w:proofErr w:type="spellEnd"/>
            <w:r w:rsidRPr="000339DA">
              <w:rPr>
                <w:rFonts w:ascii="Arial" w:hAnsi="Arial" w:cs="Arial"/>
                <w:sz w:val="24"/>
                <w:szCs w:val="24"/>
              </w:rPr>
              <w:t xml:space="preserve"> de 3/16" x 6"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Chave </w:t>
            </w:r>
            <w:proofErr w:type="spellStart"/>
            <w:r w:rsidRPr="000339DA">
              <w:rPr>
                <w:rFonts w:ascii="Arial" w:hAnsi="Arial" w:cs="Arial"/>
                <w:sz w:val="24"/>
                <w:szCs w:val="24"/>
              </w:rPr>
              <w:t>phillips</w:t>
            </w:r>
            <w:proofErr w:type="spellEnd"/>
            <w:r w:rsidRPr="000339DA">
              <w:rPr>
                <w:rFonts w:ascii="Arial" w:hAnsi="Arial" w:cs="Arial"/>
                <w:sz w:val="24"/>
                <w:szCs w:val="24"/>
              </w:rPr>
              <w:t xml:space="preserve"> de 1/4" x 6"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Chave </w:t>
            </w:r>
            <w:proofErr w:type="spellStart"/>
            <w:r w:rsidRPr="000339DA">
              <w:rPr>
                <w:rFonts w:ascii="Arial" w:hAnsi="Arial" w:cs="Arial"/>
                <w:sz w:val="24"/>
                <w:szCs w:val="24"/>
              </w:rPr>
              <w:t>phillips</w:t>
            </w:r>
            <w:proofErr w:type="spellEnd"/>
            <w:r w:rsidRPr="000339DA">
              <w:rPr>
                <w:rFonts w:ascii="Arial" w:hAnsi="Arial" w:cs="Arial"/>
                <w:sz w:val="24"/>
                <w:szCs w:val="24"/>
              </w:rPr>
              <w:t xml:space="preserve"> 5/16" x 6"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canhão 3/16" x 6"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canhão 1/4" x 6"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canhão 5/16" x 6"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inglesa nº 12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tipo L nº 10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tipo L nº 11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tipo L nº 12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tipo L nº 13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tipo L nº 14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Chave de teste néon com ponta fenda ref. Tramontina</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Jogo de chave ALLEN 1/16 pol. 12 peças, de 1/16’’ a ½’’,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Jogo de chave ALLEN abaulada 9 peças, de ½ a 10 mm,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Jogo de chaves cabo reto tipo </w:t>
            </w:r>
            <w:proofErr w:type="spellStart"/>
            <w:r w:rsidRPr="000339DA">
              <w:rPr>
                <w:rFonts w:ascii="Arial" w:hAnsi="Arial" w:cs="Arial"/>
                <w:sz w:val="24"/>
                <w:szCs w:val="24"/>
              </w:rPr>
              <w:t>Torx</w:t>
            </w:r>
            <w:proofErr w:type="spellEnd"/>
            <w:r w:rsidRPr="000339DA">
              <w:rPr>
                <w:rFonts w:ascii="Arial" w:hAnsi="Arial" w:cs="Arial"/>
                <w:sz w:val="24"/>
                <w:szCs w:val="24"/>
              </w:rPr>
              <w:t xml:space="preserve"> com 7 peças, T10 a T40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Jogo de chave fixa com 8 peças, de 6 a 22 mm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Alicate universal de 8’’, com cabo isolado,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Alicate de pressão de 10’’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Alicate de bico reto de 6"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Alicate de corte diagonal de 6" x 1/4" marca ref. BELZER OU GEDORE</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Trena em aço com 5 m marca ref. STANLEY</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Alicate lacrador de tubos, marca de referência ROTHENBERGER</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Multímetro digital – ET1110 – </w:t>
            </w:r>
            <w:proofErr w:type="spellStart"/>
            <w:r w:rsidRPr="000339DA">
              <w:rPr>
                <w:rFonts w:ascii="Arial" w:hAnsi="Arial" w:cs="Arial"/>
                <w:sz w:val="24"/>
                <w:szCs w:val="24"/>
              </w:rPr>
              <w:t>Minipa</w:t>
            </w:r>
            <w:proofErr w:type="spellEnd"/>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3</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Pistola de solda blindada – 550 W – 220V, marca de referência PHILADELFIA</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1</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Termômetro infravermelho, faixa de medição -20°C a 500°C, marca de ref. VONDER</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1</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Kit </w:t>
            </w:r>
            <w:proofErr w:type="spellStart"/>
            <w:r w:rsidRPr="000339DA">
              <w:rPr>
                <w:rFonts w:ascii="Arial" w:hAnsi="Arial" w:cs="Arial"/>
                <w:sz w:val="24"/>
                <w:szCs w:val="24"/>
              </w:rPr>
              <w:t>flangeador</w:t>
            </w:r>
            <w:proofErr w:type="spellEnd"/>
            <w:r w:rsidRPr="000339DA">
              <w:rPr>
                <w:rFonts w:ascii="Arial" w:hAnsi="Arial" w:cs="Arial"/>
                <w:sz w:val="24"/>
                <w:szCs w:val="24"/>
              </w:rPr>
              <w:t xml:space="preserve"> – 1 </w:t>
            </w:r>
            <w:proofErr w:type="spellStart"/>
            <w:r w:rsidRPr="000339DA">
              <w:rPr>
                <w:rFonts w:ascii="Arial" w:hAnsi="Arial" w:cs="Arial"/>
                <w:sz w:val="24"/>
                <w:szCs w:val="24"/>
              </w:rPr>
              <w:t>flangeador</w:t>
            </w:r>
            <w:proofErr w:type="spellEnd"/>
            <w:r w:rsidRPr="000339DA">
              <w:rPr>
                <w:rFonts w:ascii="Arial" w:hAnsi="Arial" w:cs="Arial"/>
                <w:sz w:val="24"/>
                <w:szCs w:val="24"/>
              </w:rPr>
              <w:t xml:space="preserve"> de 1/8’’- ¾’’, 02 morsas de 1/8’’ – ¾’’, 1 cortador de tubos de 1/8’’ – 1.1/8’’, 1 chave catraca de ¼’’ a 5/16’’, 5 alargadores de tubos de 1/8’’ a ¾’’, maleta própria, marca de ref. VULKAN LOKRING VLCH-278</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proofErr w:type="spellStart"/>
            <w:r w:rsidRPr="000339DA">
              <w:rPr>
                <w:rFonts w:ascii="Arial" w:hAnsi="Arial" w:cs="Arial"/>
                <w:sz w:val="24"/>
                <w:szCs w:val="24"/>
              </w:rPr>
              <w:t>Curvador</w:t>
            </w:r>
            <w:proofErr w:type="spellEnd"/>
            <w:r w:rsidRPr="000339DA">
              <w:rPr>
                <w:rFonts w:ascii="Arial" w:hAnsi="Arial" w:cs="Arial"/>
                <w:sz w:val="24"/>
                <w:szCs w:val="24"/>
              </w:rPr>
              <w:t xml:space="preserve"> 4 em 1, 180° graus, para medidas 3/16, ¼, 3/8, ½, para uso </w:t>
            </w:r>
            <w:r w:rsidRPr="000339DA">
              <w:rPr>
                <w:rFonts w:ascii="Arial" w:hAnsi="Arial" w:cs="Arial"/>
                <w:sz w:val="24"/>
                <w:szCs w:val="24"/>
              </w:rPr>
              <w:lastRenderedPageBreak/>
              <w:t>em cobre e alumínio leves para refrigeração (tubos flexíveis), marca de ref. 370-FH IMPERIAL</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lastRenderedPageBreak/>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lastRenderedPageBreak/>
              <w:t xml:space="preserve">Conjunto </w:t>
            </w:r>
            <w:proofErr w:type="spellStart"/>
            <w:r w:rsidRPr="000339DA">
              <w:rPr>
                <w:rFonts w:ascii="Arial" w:hAnsi="Arial" w:cs="Arial"/>
                <w:sz w:val="24"/>
                <w:szCs w:val="24"/>
              </w:rPr>
              <w:t>manifold</w:t>
            </w:r>
            <w:proofErr w:type="spellEnd"/>
            <w:r w:rsidRPr="000339DA">
              <w:rPr>
                <w:rFonts w:ascii="Arial" w:hAnsi="Arial" w:cs="Arial"/>
                <w:sz w:val="24"/>
                <w:szCs w:val="24"/>
              </w:rPr>
              <w:t xml:space="preserve"> para gases R404A, R507c e R134a, com jogo de mangueiras de 90 cm, marca de ref. IMPERIAL modelo 451C</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Conjunto </w:t>
            </w:r>
            <w:proofErr w:type="spellStart"/>
            <w:r w:rsidRPr="000339DA">
              <w:rPr>
                <w:rFonts w:ascii="Arial" w:hAnsi="Arial" w:cs="Arial"/>
                <w:sz w:val="24"/>
                <w:szCs w:val="24"/>
              </w:rPr>
              <w:t>manifold</w:t>
            </w:r>
            <w:proofErr w:type="spellEnd"/>
            <w:r w:rsidRPr="000339DA">
              <w:rPr>
                <w:rFonts w:ascii="Arial" w:hAnsi="Arial" w:cs="Arial"/>
                <w:sz w:val="24"/>
                <w:szCs w:val="24"/>
              </w:rPr>
              <w:t xml:space="preserve"> R22, R410A, R404A, R407C com mangueira de 1,60CM e adaptador para R410A mod.36661-E-V </w:t>
            </w:r>
            <w:proofErr w:type="spellStart"/>
            <w:r w:rsidRPr="000339DA">
              <w:rPr>
                <w:rFonts w:ascii="Arial" w:hAnsi="Arial" w:cs="Arial"/>
                <w:sz w:val="24"/>
                <w:szCs w:val="24"/>
              </w:rPr>
              <w:t>mastercool</w:t>
            </w:r>
            <w:proofErr w:type="spellEnd"/>
            <w:r w:rsidRPr="000339DA">
              <w:rPr>
                <w:rFonts w:ascii="Arial" w:hAnsi="Arial" w:cs="Arial"/>
                <w:sz w:val="24"/>
                <w:szCs w:val="24"/>
              </w:rPr>
              <w:t xml:space="preserve"> </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Caixa de ferramentas modular com 2 gavetas independentes, estrutura metálica, alças dobráveis, com cadeado, rodas de alta resistência, pintura eletrostática, base e puxador para transporte, marca de ref. TRAMONTINA PRO</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Caixa de ferramentas com 7 gavetas e cadeado.</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6</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 xml:space="preserve">Tesoura chapa corte direito 10x1/2" ref. Mundial </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3</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Tesoura chapa corte esquerdo 10x1/2" ref. IRWIN</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3</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Tesoura corneta com 12"  corte de chapa ref. IRWIN</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3</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Cilindro de 1 m³ de oxigênio para PPU</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1</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Cilindro de 1 m³ de acetileno para PPU</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1</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Recarga para cilindro de 1 m³ de oxigênio para PPU</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5</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Recarga para cilindro de 1 m³ de acetileno para PPU</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5</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Recarga para cilindro de 10 m³ de oxigênio para PPU</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Recarga para cilindro de 10 m³ de acetileno para PPU</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2</w:t>
            </w:r>
          </w:p>
        </w:tc>
      </w:tr>
      <w:tr w:rsidR="006136E4" w:rsidRPr="000339DA" w:rsidTr="00CE5990">
        <w:tblPrEx>
          <w:tblCellMar>
            <w:left w:w="30" w:type="dxa"/>
            <w:right w:w="30" w:type="dxa"/>
          </w:tblCellMar>
        </w:tblPrEx>
        <w:trPr>
          <w:trHeight w:val="20"/>
          <w:jc w:val="center"/>
        </w:trPr>
        <w:tc>
          <w:tcPr>
            <w:tcW w:w="7655" w:type="dxa"/>
          </w:tcPr>
          <w:p w:rsidR="006136E4" w:rsidRPr="000339DA" w:rsidRDefault="006136E4" w:rsidP="006136E4">
            <w:pPr>
              <w:jc w:val="both"/>
              <w:rPr>
                <w:rFonts w:ascii="Arial" w:hAnsi="Arial" w:cs="Arial"/>
                <w:sz w:val="24"/>
                <w:szCs w:val="24"/>
              </w:rPr>
            </w:pPr>
            <w:r w:rsidRPr="000339DA">
              <w:rPr>
                <w:rFonts w:ascii="Arial" w:hAnsi="Arial" w:cs="Arial"/>
                <w:sz w:val="24"/>
                <w:szCs w:val="24"/>
              </w:rPr>
              <w:t>Mangueira dupla para PPU – 15 metros de comprimento</w:t>
            </w:r>
          </w:p>
        </w:tc>
        <w:tc>
          <w:tcPr>
            <w:tcW w:w="992" w:type="dxa"/>
            <w:vAlign w:val="bottom"/>
          </w:tcPr>
          <w:p w:rsidR="006136E4" w:rsidRPr="000339DA" w:rsidRDefault="006136E4" w:rsidP="006136E4">
            <w:pPr>
              <w:jc w:val="center"/>
              <w:rPr>
                <w:rFonts w:ascii="Arial" w:hAnsi="Arial" w:cs="Arial"/>
                <w:sz w:val="24"/>
                <w:szCs w:val="24"/>
              </w:rPr>
            </w:pPr>
            <w:r w:rsidRPr="000339DA">
              <w:rPr>
                <w:rFonts w:ascii="Arial" w:hAnsi="Arial" w:cs="Arial"/>
                <w:sz w:val="24"/>
                <w:szCs w:val="24"/>
              </w:rPr>
              <w:t>3</w:t>
            </w:r>
          </w:p>
        </w:tc>
      </w:tr>
      <w:tr w:rsidR="006136E4" w:rsidRPr="000339DA" w:rsidTr="00CE5990">
        <w:tblPrEx>
          <w:tblCellMar>
            <w:left w:w="30" w:type="dxa"/>
            <w:right w:w="30" w:type="dxa"/>
          </w:tblCellMar>
        </w:tblPrEx>
        <w:trPr>
          <w:trHeight w:val="20"/>
          <w:jc w:val="center"/>
        </w:trPr>
        <w:tc>
          <w:tcPr>
            <w:tcW w:w="8647" w:type="dxa"/>
            <w:gridSpan w:val="2"/>
            <w:shd w:val="solid" w:color="C0C0C0" w:fill="auto"/>
          </w:tcPr>
          <w:p w:rsidR="006136E4" w:rsidRPr="000339DA" w:rsidRDefault="006136E4" w:rsidP="006136E4">
            <w:pPr>
              <w:keepNext/>
              <w:jc w:val="both"/>
              <w:outlineLvl w:val="0"/>
              <w:rPr>
                <w:rFonts w:ascii="Arial" w:hAnsi="Arial" w:cs="Arial"/>
                <w:snapToGrid w:val="0"/>
                <w:sz w:val="24"/>
                <w:szCs w:val="24"/>
              </w:rPr>
            </w:pPr>
            <w:r w:rsidRPr="000339DA">
              <w:rPr>
                <w:rFonts w:ascii="Arial" w:hAnsi="Arial" w:cs="Arial"/>
                <w:snapToGrid w:val="0"/>
                <w:sz w:val="24"/>
                <w:szCs w:val="24"/>
              </w:rPr>
              <w:t>MECÂNICO DE MANUTENÇÃO OFICIAL – TRANSPORTE VERTICAL E HORIZONTAL</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de 1/8" x 5"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de 3/16" x 5"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de 1/4" x 5"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de 3/8" x 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de 5/16" x 5"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phillips</w:t>
            </w:r>
            <w:proofErr w:type="spellEnd"/>
            <w:r w:rsidRPr="000339DA">
              <w:rPr>
                <w:rFonts w:ascii="Arial" w:eastAsiaTheme="minorEastAsia" w:hAnsi="Arial" w:cs="Arial"/>
                <w:color w:val="000000"/>
                <w:sz w:val="24"/>
                <w:szCs w:val="24"/>
              </w:rPr>
              <w:t xml:space="preserve"> de 3/16" x 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phillips</w:t>
            </w:r>
            <w:proofErr w:type="spellEnd"/>
            <w:r w:rsidRPr="000339DA">
              <w:rPr>
                <w:rFonts w:ascii="Arial" w:eastAsiaTheme="minorEastAsia" w:hAnsi="Arial" w:cs="Arial"/>
                <w:color w:val="000000"/>
                <w:sz w:val="24"/>
                <w:szCs w:val="24"/>
              </w:rPr>
              <w:t xml:space="preserve"> de 1/4" x 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phillips</w:t>
            </w:r>
            <w:proofErr w:type="spellEnd"/>
            <w:r w:rsidRPr="000339DA">
              <w:rPr>
                <w:rFonts w:ascii="Arial" w:eastAsiaTheme="minorEastAsia" w:hAnsi="Arial" w:cs="Arial"/>
                <w:color w:val="000000"/>
                <w:sz w:val="24"/>
                <w:szCs w:val="24"/>
              </w:rPr>
              <w:t xml:space="preserve"> 5/16" x 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phillips</w:t>
            </w:r>
            <w:proofErr w:type="spellEnd"/>
            <w:r w:rsidRPr="000339DA">
              <w:rPr>
                <w:rFonts w:ascii="Arial" w:eastAsiaTheme="minorEastAsia" w:hAnsi="Arial" w:cs="Arial"/>
                <w:color w:val="000000"/>
                <w:sz w:val="24"/>
                <w:szCs w:val="24"/>
              </w:rPr>
              <w:t xml:space="preserve"> de 3/8" x 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fixa com 8 peças, de 6 a 22 mm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ALLEN abaulada 9 peças, de ½ a 10 mm,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canhão com 10 peças, 6 mm a 13 mm, ¼’’ a 5/16’’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universal de 8’’, com cabo isolado,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pressão de 10’’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bico reto de 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corte 6" x 1/4"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bico curvo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corte diagonal 6"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lastRenderedPageBreak/>
              <w:t>Chave inglesa nº 12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inglesa nº 8, com cabo isolado,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estrela estriadas, 8 peças, 6 a 23 mm marca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Martelo de unha de 23 mm, ref. TRAMONTINA</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Trena em aço com 5 m marca ref. STANLEY</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Ferro de solda 220 V 30 W, ref. TRAMONTINA</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Caixa para ferramentas medindo 50 x 20 x 21 cm, 5 gavetas com cadeado, ref. BELZER OU GEDORE</w:t>
            </w:r>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3</w:t>
            </w:r>
          </w:p>
        </w:tc>
      </w:tr>
      <w:tr w:rsidR="00CE5990" w:rsidRPr="000339DA" w:rsidTr="00CE5990">
        <w:tblPrEx>
          <w:tblCellMar>
            <w:left w:w="30" w:type="dxa"/>
            <w:right w:w="30" w:type="dxa"/>
          </w:tblCellMar>
        </w:tblPrEx>
        <w:trPr>
          <w:trHeight w:val="20"/>
          <w:jc w:val="center"/>
        </w:trPr>
        <w:tc>
          <w:tcPr>
            <w:tcW w:w="7655" w:type="dxa"/>
          </w:tcPr>
          <w:p w:rsidR="00CE5990" w:rsidRPr="000339DA" w:rsidRDefault="00CE5990"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Multímetro digital – ET1110 – </w:t>
            </w:r>
            <w:proofErr w:type="spellStart"/>
            <w:r w:rsidRPr="000339DA">
              <w:rPr>
                <w:rFonts w:ascii="Arial" w:eastAsiaTheme="minorEastAsia" w:hAnsi="Arial" w:cs="Arial"/>
                <w:color w:val="000000"/>
                <w:sz w:val="24"/>
                <w:szCs w:val="24"/>
              </w:rPr>
              <w:t>Minipa</w:t>
            </w:r>
            <w:proofErr w:type="spellEnd"/>
          </w:p>
        </w:tc>
        <w:tc>
          <w:tcPr>
            <w:tcW w:w="992" w:type="dxa"/>
          </w:tcPr>
          <w:p w:rsidR="00CE5990" w:rsidRPr="000339DA" w:rsidRDefault="00CE5990"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6136E4" w:rsidRPr="000339DA" w:rsidTr="00CE5990">
        <w:tblPrEx>
          <w:tblCellMar>
            <w:left w:w="30" w:type="dxa"/>
            <w:right w:w="30" w:type="dxa"/>
          </w:tblCellMar>
        </w:tblPrEx>
        <w:trPr>
          <w:trHeight w:val="20"/>
          <w:jc w:val="center"/>
        </w:trPr>
        <w:tc>
          <w:tcPr>
            <w:tcW w:w="8647" w:type="dxa"/>
            <w:gridSpan w:val="2"/>
            <w:shd w:val="solid" w:color="C0C0C0" w:fill="auto"/>
          </w:tcPr>
          <w:p w:rsidR="006136E4" w:rsidRPr="000339DA" w:rsidRDefault="008F619A" w:rsidP="00CE5990">
            <w:pPr>
              <w:jc w:val="center"/>
              <w:rPr>
                <w:rFonts w:ascii="Arial" w:hAnsi="Arial" w:cs="Arial"/>
                <w:snapToGrid w:val="0"/>
                <w:sz w:val="24"/>
                <w:szCs w:val="24"/>
              </w:rPr>
            </w:pPr>
            <w:r w:rsidRPr="000339DA">
              <w:rPr>
                <w:rFonts w:ascii="Arial" w:hAnsi="Arial" w:cs="Arial"/>
                <w:snapToGrid w:val="0"/>
                <w:sz w:val="24"/>
                <w:szCs w:val="24"/>
              </w:rPr>
              <w:t>MECÂNICO EM EQUIPAMENTOS GRÁFICOS</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broca aço rápido 1/8" a 1/2" marca ref. SKF</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Saca polia com 2 garras e estribo de fixação de 18x5x115mm</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Saca polia com 3 garras de 18x5x115,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universal de 180mm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corte diagonal de 160mm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bico reto de 160mm marca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soquete (6 a 32mm) - (3/8"; 7/16"; 1/2"; 9/16"; 19/32"; 5/8"; 11/16"; 3/4"; 7/8" e 1")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combinada de 6 mm a 22 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combinada de 3/8" a 1 1/8"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Martelo p/ montador de 280 mm - ref. TRAMONTINA</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Martelo </w:t>
            </w:r>
            <w:proofErr w:type="spellStart"/>
            <w:r w:rsidRPr="000339DA">
              <w:rPr>
                <w:rFonts w:ascii="Arial" w:eastAsiaTheme="minorEastAsia" w:hAnsi="Arial" w:cs="Arial"/>
                <w:color w:val="000000"/>
                <w:sz w:val="24"/>
                <w:szCs w:val="24"/>
              </w:rPr>
              <w:t>anti-retrocesso</w:t>
            </w:r>
            <w:proofErr w:type="spellEnd"/>
            <w:r w:rsidRPr="000339DA">
              <w:rPr>
                <w:rFonts w:ascii="Arial" w:eastAsiaTheme="minorEastAsia" w:hAnsi="Arial" w:cs="Arial"/>
                <w:color w:val="000000"/>
                <w:sz w:val="24"/>
                <w:szCs w:val="24"/>
              </w:rPr>
              <w:t xml:space="preserve"> de 300x40mm marca ref. TRAMONTINA</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para anéis externos ponta fina de 130mm,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hexagonal longa (1,5mm; 2mm; 2,5mm; 3mm; 4mm; 5mm; 6mm; 7mm e 8 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hexagonal longa  5/15" a 1/2"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Garra de 200mm,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Garra de 250mm,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Garra de 300mm,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ajustável de 8"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ajustável de 12"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Alicate de pressão tipo </w:t>
            </w:r>
            <w:proofErr w:type="spellStart"/>
            <w:r w:rsidRPr="000339DA">
              <w:rPr>
                <w:rFonts w:ascii="Arial" w:eastAsiaTheme="minorEastAsia" w:hAnsi="Arial" w:cs="Arial"/>
                <w:color w:val="000000"/>
                <w:sz w:val="24"/>
                <w:szCs w:val="24"/>
              </w:rPr>
              <w:t>grip</w:t>
            </w:r>
            <w:proofErr w:type="spellEnd"/>
            <w:r w:rsidRPr="000339DA">
              <w:rPr>
                <w:rFonts w:ascii="Arial" w:eastAsiaTheme="minorEastAsia" w:hAnsi="Arial" w:cs="Arial"/>
                <w:color w:val="000000"/>
                <w:sz w:val="24"/>
                <w:szCs w:val="24"/>
              </w:rPr>
              <w:t xml:space="preserve">  250mm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pressão tipo paralelo de 250mm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com armação de 5/32" a 1/4"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Paquímetro em aço com medida até 120mm marca ref. STARRET</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(talhadeira de 16mm; saca pino cônico de 6mm; saca pino paralelo de 4mm e punção de 4mm),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saca pino paralelo de 2mm, 3mm, 4mm, 5mm, 6mm e 8mm,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philips</w:t>
            </w:r>
            <w:proofErr w:type="spellEnd"/>
            <w:r w:rsidRPr="000339DA">
              <w:rPr>
                <w:rFonts w:ascii="Arial" w:eastAsiaTheme="minorEastAsia" w:hAnsi="Arial" w:cs="Arial"/>
                <w:color w:val="000000"/>
                <w:sz w:val="24"/>
                <w:szCs w:val="24"/>
              </w:rPr>
              <w:t xml:space="preserve"> de 4,5x80mm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philips</w:t>
            </w:r>
            <w:proofErr w:type="spellEnd"/>
            <w:r w:rsidRPr="000339DA">
              <w:rPr>
                <w:rFonts w:ascii="Arial" w:eastAsiaTheme="minorEastAsia" w:hAnsi="Arial" w:cs="Arial"/>
                <w:color w:val="000000"/>
                <w:sz w:val="24"/>
                <w:szCs w:val="24"/>
              </w:rPr>
              <w:t xml:space="preserve"> de 6,0x150mm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philips</w:t>
            </w:r>
            <w:proofErr w:type="spellEnd"/>
            <w:r w:rsidRPr="000339DA">
              <w:rPr>
                <w:rFonts w:ascii="Arial" w:eastAsiaTheme="minorEastAsia" w:hAnsi="Arial" w:cs="Arial"/>
                <w:color w:val="000000"/>
                <w:sz w:val="24"/>
                <w:szCs w:val="24"/>
              </w:rPr>
              <w:t xml:space="preserve"> de 8,0x200mm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3x100mm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lastRenderedPageBreak/>
              <w:t>Chave de fenda 4x100mm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6x100mm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8x100mm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hexagonal abaulado com suportes de 1,5mm a 8 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2</w:t>
            </w:r>
          </w:p>
        </w:tc>
      </w:tr>
      <w:tr w:rsidR="006136E4" w:rsidRPr="000339DA" w:rsidTr="00CE5990">
        <w:tblPrEx>
          <w:tblCellMar>
            <w:left w:w="30" w:type="dxa"/>
            <w:right w:w="30" w:type="dxa"/>
          </w:tblCellMar>
        </w:tblPrEx>
        <w:trPr>
          <w:trHeight w:val="20"/>
          <w:jc w:val="center"/>
        </w:trPr>
        <w:tc>
          <w:tcPr>
            <w:tcW w:w="8647" w:type="dxa"/>
            <w:gridSpan w:val="2"/>
            <w:shd w:val="solid" w:color="C0C0C0" w:fill="auto"/>
          </w:tcPr>
          <w:p w:rsidR="006136E4" w:rsidRPr="000339DA" w:rsidRDefault="006136E4" w:rsidP="00CE5990">
            <w:pPr>
              <w:jc w:val="center"/>
              <w:rPr>
                <w:rFonts w:ascii="Arial" w:hAnsi="Arial" w:cs="Arial"/>
                <w:snapToGrid w:val="0"/>
                <w:sz w:val="24"/>
                <w:szCs w:val="24"/>
              </w:rPr>
            </w:pPr>
            <w:r w:rsidRPr="000339DA">
              <w:rPr>
                <w:rFonts w:ascii="Arial" w:hAnsi="Arial" w:cs="Arial"/>
                <w:snapToGrid w:val="0"/>
                <w:sz w:val="24"/>
                <w:szCs w:val="24"/>
              </w:rPr>
              <w:t>PROJETISTA MECÂNICO</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broca aço rápido 1/8" a 1/2" marca ref. SKF</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Saca polia com 2 garras e estribo de fixação de 18x5x115mm</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Saca polia com 3 garras de 18x5x115,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universal de 180mm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corte diagonal de 160mm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bico reto de 160mm marca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soquete (6 a 32mm) - (3/8"; 7/16"; 1/2"; 9/16"; 19/32"; 5/8"; 11/16"; 3/4"; 7/8" e 1")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combinada de 6 mm a 22 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combinada de 3/8" a 1 1/8"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Martelo p/ montador de 280 mm - ref. TRAMONTINA</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Martelo </w:t>
            </w:r>
            <w:proofErr w:type="spellStart"/>
            <w:r w:rsidRPr="000339DA">
              <w:rPr>
                <w:rFonts w:ascii="Arial" w:eastAsiaTheme="minorEastAsia" w:hAnsi="Arial" w:cs="Arial"/>
                <w:color w:val="000000"/>
                <w:sz w:val="24"/>
                <w:szCs w:val="24"/>
              </w:rPr>
              <w:t>anti-retrocesso</w:t>
            </w:r>
            <w:proofErr w:type="spellEnd"/>
            <w:r w:rsidRPr="000339DA">
              <w:rPr>
                <w:rFonts w:ascii="Arial" w:eastAsiaTheme="minorEastAsia" w:hAnsi="Arial" w:cs="Arial"/>
                <w:color w:val="000000"/>
                <w:sz w:val="24"/>
                <w:szCs w:val="24"/>
              </w:rPr>
              <w:t xml:space="preserve"> de 300x40mm marca ref. TRAMONTINA</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para anéis externos ponta fina de 130mm,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hexagonal longa (1,5mm; 2mm; 2,5mm; 3mm; 4mm; 5mm; 6mm; 7mm e 8 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hexagonal longa  5/15" a 1/2"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Garra de 200mm,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Garra de 250mm,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Garra de 300mm,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ajustável de 8"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ajustável de 12"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Alicate de pressão tipo </w:t>
            </w:r>
            <w:proofErr w:type="spellStart"/>
            <w:r w:rsidRPr="000339DA">
              <w:rPr>
                <w:rFonts w:ascii="Arial" w:eastAsiaTheme="minorEastAsia" w:hAnsi="Arial" w:cs="Arial"/>
                <w:color w:val="000000"/>
                <w:sz w:val="24"/>
                <w:szCs w:val="24"/>
              </w:rPr>
              <w:t>grip</w:t>
            </w:r>
            <w:proofErr w:type="spellEnd"/>
            <w:r w:rsidRPr="000339DA">
              <w:rPr>
                <w:rFonts w:ascii="Arial" w:eastAsiaTheme="minorEastAsia" w:hAnsi="Arial" w:cs="Arial"/>
                <w:color w:val="000000"/>
                <w:sz w:val="24"/>
                <w:szCs w:val="24"/>
              </w:rPr>
              <w:t xml:space="preserve">  250mm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de pressão tipo paralelo de 250mm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com armação de 5/32" a 1/4"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Paquímetro em aço com medida até 120mm marca ref. STARRET</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(talhadeira de 16mm; saca pino cônico de 6mm; saca pino paralelo de 4mm e punção de 4mm),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saca pino paralelo de 2mm, 3mm, 4mm, 5mm, 6mm e 8mm,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philips</w:t>
            </w:r>
            <w:proofErr w:type="spellEnd"/>
            <w:r w:rsidRPr="000339DA">
              <w:rPr>
                <w:rFonts w:ascii="Arial" w:eastAsiaTheme="minorEastAsia" w:hAnsi="Arial" w:cs="Arial"/>
                <w:color w:val="000000"/>
                <w:sz w:val="24"/>
                <w:szCs w:val="24"/>
              </w:rPr>
              <w:t xml:space="preserve"> de 4,5x80mm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philips</w:t>
            </w:r>
            <w:proofErr w:type="spellEnd"/>
            <w:r w:rsidRPr="000339DA">
              <w:rPr>
                <w:rFonts w:ascii="Arial" w:eastAsiaTheme="minorEastAsia" w:hAnsi="Arial" w:cs="Arial"/>
                <w:color w:val="000000"/>
                <w:sz w:val="24"/>
                <w:szCs w:val="24"/>
              </w:rPr>
              <w:t xml:space="preserve"> de 6,0x150mm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 xml:space="preserve">Chave </w:t>
            </w:r>
            <w:proofErr w:type="spellStart"/>
            <w:r w:rsidRPr="000339DA">
              <w:rPr>
                <w:rFonts w:ascii="Arial" w:eastAsiaTheme="minorEastAsia" w:hAnsi="Arial" w:cs="Arial"/>
                <w:color w:val="000000"/>
                <w:sz w:val="24"/>
                <w:szCs w:val="24"/>
              </w:rPr>
              <w:t>philips</w:t>
            </w:r>
            <w:proofErr w:type="spellEnd"/>
            <w:r w:rsidRPr="000339DA">
              <w:rPr>
                <w:rFonts w:ascii="Arial" w:eastAsiaTheme="minorEastAsia" w:hAnsi="Arial" w:cs="Arial"/>
                <w:color w:val="000000"/>
                <w:sz w:val="24"/>
                <w:szCs w:val="24"/>
              </w:rPr>
              <w:t xml:space="preserve"> de 8,0x200mm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3x100mm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4x100mm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6x100mm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Chave de fenda 8x100mm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Jogo de chave hexagonal abaulado com suportes de 1,5mm a 8 mm marca ref. BELZER</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Alicate para Anéis Externos Bico Curvo (Aço-Cromo-Vanádio)</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lastRenderedPageBreak/>
              <w:t>Alicate para Anéis internos Bico Reto (Aço-Cromo-Vanádio)</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Martelo Bola 200g (peso da cabeça)</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Lima Triangular (Cantos redondos) 7x175 MM</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Lima Chata (Bastarda) 12x300 MM</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Lima Redonda (Bastarda) 10x250 MM</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Lima Quadrada (Bastarda) 12x300 MM</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Lima Triangular (Bastarda) 10x250 MM</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r w:rsidR="00B953ED" w:rsidRPr="000339DA" w:rsidTr="00CE5990">
        <w:tblPrEx>
          <w:tblCellMar>
            <w:left w:w="30" w:type="dxa"/>
            <w:right w:w="30" w:type="dxa"/>
          </w:tblCellMar>
        </w:tblPrEx>
        <w:trPr>
          <w:trHeight w:val="20"/>
          <w:jc w:val="center"/>
        </w:trPr>
        <w:tc>
          <w:tcPr>
            <w:tcW w:w="7655" w:type="dxa"/>
          </w:tcPr>
          <w:p w:rsidR="00B953ED" w:rsidRPr="000339DA" w:rsidRDefault="00B953ED" w:rsidP="003C334C">
            <w:pPr>
              <w:autoSpaceDE w:val="0"/>
              <w:autoSpaceDN w:val="0"/>
              <w:adjustRightInd w:val="0"/>
              <w:rPr>
                <w:rFonts w:ascii="Arial" w:eastAsiaTheme="minorEastAsia" w:hAnsi="Arial" w:cs="Arial"/>
                <w:color w:val="000000"/>
                <w:sz w:val="24"/>
                <w:szCs w:val="24"/>
              </w:rPr>
            </w:pPr>
            <w:r w:rsidRPr="000339DA">
              <w:rPr>
                <w:rFonts w:ascii="Arial" w:eastAsiaTheme="minorEastAsia" w:hAnsi="Arial" w:cs="Arial"/>
                <w:color w:val="000000"/>
                <w:sz w:val="24"/>
                <w:szCs w:val="24"/>
              </w:rPr>
              <w:t>Martelo Perfurador Potencia 800W impacto por minuto: 0-5.100 RPM Rotação: 0-1300 RPM Encaixe para acessórios SDS/PLUS</w:t>
            </w:r>
          </w:p>
        </w:tc>
        <w:tc>
          <w:tcPr>
            <w:tcW w:w="992" w:type="dxa"/>
          </w:tcPr>
          <w:p w:rsidR="00B953ED" w:rsidRPr="000339DA" w:rsidRDefault="00B953ED" w:rsidP="00CE5990">
            <w:pPr>
              <w:autoSpaceDE w:val="0"/>
              <w:autoSpaceDN w:val="0"/>
              <w:adjustRightInd w:val="0"/>
              <w:jc w:val="center"/>
              <w:rPr>
                <w:rFonts w:ascii="Arial" w:eastAsiaTheme="minorEastAsia" w:hAnsi="Arial" w:cs="Arial"/>
                <w:sz w:val="24"/>
                <w:szCs w:val="24"/>
              </w:rPr>
            </w:pPr>
            <w:r w:rsidRPr="000339DA">
              <w:rPr>
                <w:rFonts w:ascii="Arial" w:eastAsiaTheme="minorEastAsia" w:hAnsi="Arial" w:cs="Arial"/>
                <w:sz w:val="24"/>
                <w:szCs w:val="24"/>
              </w:rPr>
              <w:t>1</w:t>
            </w:r>
          </w:p>
        </w:tc>
      </w:tr>
    </w:tbl>
    <w:p w:rsidR="00B36E23" w:rsidRPr="000339DA" w:rsidRDefault="00B36E23" w:rsidP="002D2C1C">
      <w:pPr>
        <w:numPr>
          <w:ilvl w:val="2"/>
          <w:numId w:val="14"/>
        </w:numPr>
        <w:spacing w:before="120" w:after="120"/>
        <w:ind w:firstLine="0"/>
        <w:jc w:val="both"/>
        <w:rPr>
          <w:rFonts w:ascii="Arial" w:hAnsi="Arial"/>
          <w:sz w:val="24"/>
        </w:rPr>
      </w:pPr>
      <w:r w:rsidRPr="000339DA">
        <w:rPr>
          <w:rFonts w:ascii="Arial" w:hAnsi="Arial"/>
          <w:sz w:val="24"/>
        </w:rPr>
        <w:t>A consignação de marca de referência nas planilhas de equipamentos e ferramentas tem caráter meramente indicativo, podendo ser aceitas quaisquer outras que tenham desempenho similar. Caberá à licitante a comprovação do desempenho similar da marca proposta em relação à marca de referência.</w:t>
      </w:r>
    </w:p>
    <w:p w:rsidR="00B36E23" w:rsidRPr="000339DA" w:rsidRDefault="00B36E23" w:rsidP="002D2C1C">
      <w:pPr>
        <w:numPr>
          <w:ilvl w:val="2"/>
          <w:numId w:val="14"/>
        </w:numPr>
        <w:spacing w:before="120" w:after="120"/>
        <w:ind w:firstLine="0"/>
        <w:jc w:val="both"/>
        <w:rPr>
          <w:rFonts w:ascii="Arial" w:hAnsi="Arial" w:cs="Arial"/>
          <w:sz w:val="24"/>
          <w:szCs w:val="24"/>
        </w:rPr>
      </w:pPr>
      <w:r w:rsidRPr="000339DA">
        <w:rPr>
          <w:rFonts w:ascii="Arial" w:hAnsi="Arial"/>
          <w:sz w:val="24"/>
        </w:rPr>
        <w:t xml:space="preserve">Caso a licitante, na apresentação de sua proposta de preços, deixe de cotar a marca do material ofertado, e existindo marca de referência para o respectivo item nas especificações </w:t>
      </w:r>
      <w:proofErr w:type="spellStart"/>
      <w:r w:rsidRPr="000339DA">
        <w:rPr>
          <w:rFonts w:ascii="Arial" w:hAnsi="Arial"/>
          <w:sz w:val="24"/>
        </w:rPr>
        <w:t>editalícias</w:t>
      </w:r>
      <w:proofErr w:type="spellEnd"/>
      <w:r w:rsidRPr="000339DA">
        <w:rPr>
          <w:rFonts w:ascii="Arial" w:hAnsi="Arial"/>
          <w:sz w:val="24"/>
        </w:rPr>
        <w:t>, a Câmara dos Deputados considerará para o item cotado a oferta da marca de referência.</w:t>
      </w:r>
    </w:p>
    <w:p w:rsidR="005B2D54" w:rsidRPr="000339DA" w:rsidRDefault="005B2D54"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A partir do momento em que o somatório dos valores mensais pagos a título de depreciação, consignados no campo “</w:t>
      </w:r>
      <w:r w:rsidRPr="000339DA">
        <w:rPr>
          <w:rFonts w:ascii="Arial" w:hAnsi="Arial"/>
          <w:i/>
          <w:sz w:val="24"/>
          <w:szCs w:val="24"/>
        </w:rPr>
        <w:t xml:space="preserve">Preço Total </w:t>
      </w:r>
      <w:r w:rsidR="00CE5990" w:rsidRPr="000339DA">
        <w:rPr>
          <w:rFonts w:ascii="Arial" w:hAnsi="Arial"/>
          <w:i/>
          <w:sz w:val="24"/>
          <w:szCs w:val="24"/>
        </w:rPr>
        <w:t xml:space="preserve">Mensal </w:t>
      </w:r>
      <w:r w:rsidRPr="000339DA">
        <w:rPr>
          <w:rFonts w:ascii="Arial" w:hAnsi="Arial"/>
          <w:i/>
          <w:sz w:val="24"/>
          <w:szCs w:val="24"/>
        </w:rPr>
        <w:t>de Deprec</w:t>
      </w:r>
      <w:r w:rsidR="00E611B6" w:rsidRPr="000339DA">
        <w:rPr>
          <w:rFonts w:ascii="Arial" w:hAnsi="Arial"/>
          <w:i/>
          <w:sz w:val="24"/>
          <w:szCs w:val="24"/>
        </w:rPr>
        <w:t xml:space="preserve">. das </w:t>
      </w:r>
      <w:proofErr w:type="spellStart"/>
      <w:r w:rsidR="00E611B6" w:rsidRPr="000339DA">
        <w:rPr>
          <w:rFonts w:ascii="Arial" w:hAnsi="Arial"/>
          <w:i/>
          <w:sz w:val="24"/>
          <w:szCs w:val="24"/>
        </w:rPr>
        <w:t>Ferr</w:t>
      </w:r>
      <w:proofErr w:type="spellEnd"/>
      <w:r w:rsidR="00E611B6" w:rsidRPr="000339DA">
        <w:rPr>
          <w:rFonts w:ascii="Arial" w:hAnsi="Arial"/>
          <w:i/>
          <w:sz w:val="24"/>
          <w:szCs w:val="24"/>
        </w:rPr>
        <w:t>.</w:t>
      </w:r>
      <w:r w:rsidR="00B36E23" w:rsidRPr="000339DA">
        <w:rPr>
          <w:rFonts w:ascii="Arial" w:hAnsi="Arial"/>
          <w:sz w:val="24"/>
          <w:szCs w:val="24"/>
        </w:rPr>
        <w:t>”</w:t>
      </w:r>
      <w:r w:rsidRPr="000339DA">
        <w:rPr>
          <w:rFonts w:ascii="Arial" w:hAnsi="Arial"/>
          <w:sz w:val="24"/>
          <w:szCs w:val="24"/>
        </w:rPr>
        <w:t xml:space="preserve"> da pl</w:t>
      </w:r>
      <w:r w:rsidR="00926EF1" w:rsidRPr="000339DA">
        <w:rPr>
          <w:rFonts w:ascii="Arial" w:hAnsi="Arial"/>
          <w:sz w:val="24"/>
          <w:szCs w:val="24"/>
        </w:rPr>
        <w:t>anilha VI</w:t>
      </w:r>
      <w:r w:rsidR="00317AA0" w:rsidRPr="000339DA">
        <w:rPr>
          <w:rFonts w:ascii="Arial" w:hAnsi="Arial"/>
          <w:sz w:val="24"/>
          <w:szCs w:val="24"/>
        </w:rPr>
        <w:t xml:space="preserve"> (</w:t>
      </w:r>
      <w:r w:rsidR="00B36E23" w:rsidRPr="000339DA">
        <w:rPr>
          <w:rFonts w:ascii="Arial" w:hAnsi="Arial"/>
          <w:sz w:val="24"/>
          <w:szCs w:val="24"/>
        </w:rPr>
        <w:t>Ferramentas</w:t>
      </w:r>
      <w:r w:rsidR="00317AA0" w:rsidRPr="000339DA">
        <w:rPr>
          <w:rFonts w:ascii="Arial" w:hAnsi="Arial"/>
          <w:sz w:val="24"/>
          <w:szCs w:val="24"/>
        </w:rPr>
        <w:t>)</w:t>
      </w:r>
      <w:r w:rsidRPr="000339DA">
        <w:rPr>
          <w:rFonts w:ascii="Arial" w:hAnsi="Arial"/>
          <w:sz w:val="24"/>
          <w:szCs w:val="24"/>
        </w:rPr>
        <w:t xml:space="preserve"> da Proposta, alcançar o próprio custo de aquisição, demonstrado no campo “</w:t>
      </w:r>
      <w:r w:rsidR="00662D24" w:rsidRPr="000339DA">
        <w:rPr>
          <w:rFonts w:ascii="Arial" w:hAnsi="Arial"/>
          <w:i/>
          <w:sz w:val="24"/>
          <w:szCs w:val="24"/>
        </w:rPr>
        <w:t xml:space="preserve">Preço TOTAL das </w:t>
      </w:r>
      <w:proofErr w:type="spellStart"/>
      <w:r w:rsidR="00662D24" w:rsidRPr="000339DA">
        <w:rPr>
          <w:rFonts w:ascii="Arial" w:hAnsi="Arial"/>
          <w:i/>
          <w:sz w:val="24"/>
          <w:szCs w:val="24"/>
        </w:rPr>
        <w:t>Ferr</w:t>
      </w:r>
      <w:proofErr w:type="spellEnd"/>
      <w:r w:rsidRPr="000339DA">
        <w:rPr>
          <w:rFonts w:ascii="Arial" w:hAnsi="Arial"/>
          <w:i/>
          <w:sz w:val="24"/>
          <w:szCs w:val="24"/>
        </w:rPr>
        <w:t>.</w:t>
      </w:r>
      <w:r w:rsidRPr="000339DA">
        <w:rPr>
          <w:rFonts w:ascii="Arial" w:hAnsi="Arial"/>
          <w:sz w:val="24"/>
          <w:szCs w:val="24"/>
        </w:rPr>
        <w:t>” da mesma planilha, considerando-se eventuais prorrogações de vigência, a propriedade de tais ferramentas será transferida à Câmara dos Deputados.</w:t>
      </w:r>
    </w:p>
    <w:p w:rsidR="00A01C60" w:rsidRPr="000339DA" w:rsidRDefault="00A01C60" w:rsidP="002D2C1C">
      <w:pPr>
        <w:pStyle w:val="Corpoalfabeto"/>
        <w:numPr>
          <w:ilvl w:val="0"/>
          <w:numId w:val="14"/>
        </w:numPr>
        <w:pBdr>
          <w:top w:val="single" w:sz="4" w:space="1" w:color="auto"/>
          <w:bottom w:val="single" w:sz="4" w:space="1" w:color="auto"/>
        </w:pBdr>
        <w:spacing w:before="120" w:after="120"/>
        <w:jc w:val="both"/>
      </w:pPr>
      <w:r w:rsidRPr="000339DA">
        <w:t>DO 13º SALÁRIO</w:t>
      </w:r>
    </w:p>
    <w:p w:rsidR="00A01C60" w:rsidRPr="000339DA" w:rsidRDefault="00A01C60" w:rsidP="002D2C1C">
      <w:pPr>
        <w:pStyle w:val="Corpoalfabeto"/>
        <w:numPr>
          <w:ilvl w:val="1"/>
          <w:numId w:val="14"/>
        </w:numPr>
        <w:spacing w:before="120" w:after="120"/>
        <w:ind w:firstLine="0"/>
        <w:jc w:val="both"/>
      </w:pPr>
      <w:r w:rsidRPr="000339DA">
        <w:t xml:space="preserve">A Contratada deverá apresentar, até o dia 15 de dezembro, nota fiscal/fatura em separado, correspondente às despesas com o 13º salário, observadas as regras gerais de pagamento previstas no </w:t>
      </w:r>
      <w:r w:rsidRPr="000339DA">
        <w:rPr>
          <w:u w:val="single"/>
        </w:rPr>
        <w:t>Título 4</w:t>
      </w:r>
      <w:r w:rsidRPr="000339DA">
        <w:t xml:space="preserve"> do Anexo n. </w:t>
      </w:r>
      <w:r w:rsidR="00EB2573" w:rsidRPr="000339DA">
        <w:t>3</w:t>
      </w:r>
      <w:r w:rsidRPr="000339DA">
        <w:t>.</w:t>
      </w:r>
    </w:p>
    <w:p w:rsidR="00A01C60" w:rsidRPr="000339DA" w:rsidRDefault="00A01C60" w:rsidP="002D2C1C">
      <w:pPr>
        <w:pStyle w:val="Corpoalfabeto"/>
        <w:numPr>
          <w:ilvl w:val="1"/>
          <w:numId w:val="14"/>
        </w:numPr>
        <w:spacing w:before="120" w:after="120"/>
        <w:ind w:firstLine="0"/>
        <w:jc w:val="both"/>
      </w:pPr>
      <w:r w:rsidRPr="000339DA">
        <w:t xml:space="preserve">Se vier a ocorrer a prorrogação contratual prevista no </w:t>
      </w:r>
      <w:r w:rsidRPr="000339DA">
        <w:rPr>
          <w:u w:val="single"/>
        </w:rPr>
        <w:t>item 1.2</w:t>
      </w:r>
      <w:r w:rsidRPr="000339DA">
        <w:t xml:space="preserve"> do Anexo n. </w:t>
      </w:r>
      <w:r w:rsidR="00EB2573" w:rsidRPr="000339DA">
        <w:t>3</w:t>
      </w:r>
      <w:r w:rsidRPr="000339DA">
        <w:t>, a Contratada obriga-se a antecipar o pagamento do 13º salário dos seus empregados referente ao período anterior à prorrogação.</w:t>
      </w:r>
    </w:p>
    <w:p w:rsidR="00A01C60" w:rsidRPr="000339DA" w:rsidRDefault="00A01C60" w:rsidP="002D2C1C">
      <w:pPr>
        <w:pStyle w:val="Corpoalfabeto"/>
        <w:numPr>
          <w:ilvl w:val="1"/>
          <w:numId w:val="14"/>
        </w:numPr>
        <w:spacing w:before="120" w:after="120"/>
        <w:ind w:firstLine="0"/>
        <w:jc w:val="both"/>
      </w:pPr>
      <w:r w:rsidRPr="000339DA">
        <w:t xml:space="preserve"> Na ocorrência da hipótese prevista no 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0339DA">
        <w:rPr>
          <w:u w:val="single"/>
        </w:rPr>
        <w:t>Título 4</w:t>
      </w:r>
      <w:r w:rsidRPr="000339DA">
        <w:t xml:space="preserve"> do Anexo n. </w:t>
      </w:r>
      <w:r w:rsidR="00EB2573" w:rsidRPr="000339DA">
        <w:t>3</w:t>
      </w:r>
      <w:r w:rsidRPr="000339DA">
        <w:t>.</w:t>
      </w:r>
    </w:p>
    <w:p w:rsidR="00A01C60" w:rsidRPr="000339DA" w:rsidRDefault="00A01C60" w:rsidP="002D2C1C">
      <w:pPr>
        <w:pStyle w:val="Corpoalfabeto"/>
        <w:numPr>
          <w:ilvl w:val="1"/>
          <w:numId w:val="14"/>
        </w:numPr>
        <w:spacing w:before="120" w:after="120"/>
        <w:ind w:firstLine="0"/>
        <w:jc w:val="both"/>
        <w:rPr>
          <w:rStyle w:val="fonte"/>
        </w:rPr>
      </w:pPr>
      <w:r w:rsidRPr="000339DA">
        <w:t xml:space="preserve"> Havendo obrigatoriedade de antecipação do pagamento do 13º salário decorrente de acordo ou convenção coletiva, o procedimento para o pagamento dar-se-á nos termos do item anterior.</w:t>
      </w:r>
    </w:p>
    <w:p w:rsidR="00E906F8" w:rsidRPr="000339DA" w:rsidRDefault="00FA79BD" w:rsidP="002D2C1C">
      <w:pPr>
        <w:numPr>
          <w:ilvl w:val="0"/>
          <w:numId w:val="14"/>
        </w:numPr>
        <w:pBdr>
          <w:top w:val="single" w:sz="4" w:space="1" w:color="auto"/>
          <w:bottom w:val="single" w:sz="4" w:space="1" w:color="auto"/>
        </w:pBdr>
        <w:spacing w:before="120" w:after="120"/>
        <w:ind w:left="0" w:firstLine="0"/>
        <w:jc w:val="both"/>
        <w:rPr>
          <w:rFonts w:ascii="Arial" w:hAnsi="Arial"/>
          <w:sz w:val="24"/>
          <w:szCs w:val="24"/>
        </w:rPr>
      </w:pPr>
      <w:r w:rsidRPr="000339DA">
        <w:rPr>
          <w:rFonts w:ascii="Arial" w:hAnsi="Arial"/>
          <w:color w:val="000000"/>
          <w:sz w:val="24"/>
          <w:szCs w:val="24"/>
        </w:rPr>
        <w:t xml:space="preserve">DA </w:t>
      </w:r>
      <w:r w:rsidR="00AD1854" w:rsidRPr="000339DA">
        <w:rPr>
          <w:rFonts w:ascii="Arial" w:hAnsi="Arial"/>
          <w:color w:val="000000"/>
          <w:sz w:val="24"/>
          <w:szCs w:val="24"/>
        </w:rPr>
        <w:t xml:space="preserve">PRESTAÇÃO DOS SERVIÇOS </w:t>
      </w:r>
    </w:p>
    <w:p w:rsidR="00255932" w:rsidRPr="000339DA" w:rsidRDefault="00FF304D" w:rsidP="002D2C1C">
      <w:pPr>
        <w:pStyle w:val="t3ftulon3fvel1negrito"/>
        <w:numPr>
          <w:ilvl w:val="1"/>
          <w:numId w:val="14"/>
        </w:numPr>
        <w:spacing w:before="120" w:after="120"/>
        <w:ind w:firstLine="0"/>
        <w:jc w:val="both"/>
        <w:rPr>
          <w:b w:val="0"/>
          <w:sz w:val="24"/>
          <w:szCs w:val="24"/>
        </w:rPr>
      </w:pPr>
      <w:r w:rsidRPr="000339DA">
        <w:rPr>
          <w:b w:val="0"/>
          <w:color w:val="000000"/>
          <w:sz w:val="24"/>
          <w:szCs w:val="24"/>
        </w:rPr>
        <w:t>Do Prazo de Início da Prestação dos Serviços</w:t>
      </w:r>
    </w:p>
    <w:p w:rsidR="00255932" w:rsidRPr="000339DA" w:rsidRDefault="009C2A00" w:rsidP="002D2C1C">
      <w:pPr>
        <w:pStyle w:val="t3ftulon3fvel1negrito"/>
        <w:numPr>
          <w:ilvl w:val="2"/>
          <w:numId w:val="14"/>
        </w:numPr>
        <w:spacing w:before="120" w:after="120"/>
        <w:ind w:firstLine="0"/>
        <w:jc w:val="both"/>
        <w:rPr>
          <w:b w:val="0"/>
          <w:sz w:val="24"/>
          <w:szCs w:val="24"/>
        </w:rPr>
      </w:pPr>
      <w:r w:rsidRPr="000339DA">
        <w:rPr>
          <w:rFonts w:cs="Arial"/>
          <w:b w:val="0"/>
          <w:sz w:val="24"/>
          <w:szCs w:val="24"/>
        </w:rPr>
        <w:lastRenderedPageBreak/>
        <w:t>A Contratada deverá estar apta a iniciar a prestação dos serviços objeto da presente licitação em até</w:t>
      </w:r>
      <w:r w:rsidR="00A81A71" w:rsidRPr="000339DA">
        <w:rPr>
          <w:rFonts w:cs="Arial"/>
          <w:b w:val="0"/>
          <w:sz w:val="24"/>
          <w:szCs w:val="24"/>
        </w:rPr>
        <w:t xml:space="preserve"> 15 </w:t>
      </w:r>
      <w:r w:rsidRPr="000339DA">
        <w:rPr>
          <w:rFonts w:cs="Arial"/>
          <w:b w:val="0"/>
          <w:sz w:val="24"/>
          <w:szCs w:val="24"/>
        </w:rPr>
        <w:t>(</w:t>
      </w:r>
      <w:r w:rsidR="00A81A71" w:rsidRPr="000339DA">
        <w:rPr>
          <w:rFonts w:cs="Arial"/>
          <w:b w:val="0"/>
          <w:sz w:val="24"/>
          <w:szCs w:val="24"/>
        </w:rPr>
        <w:t>quinze</w:t>
      </w:r>
      <w:r w:rsidRPr="000339DA">
        <w:rPr>
          <w:rFonts w:cs="Arial"/>
          <w:b w:val="0"/>
          <w:sz w:val="24"/>
          <w:szCs w:val="24"/>
        </w:rPr>
        <w:t>) dias úteis, contados da data de assinatura do contrato.</w:t>
      </w:r>
    </w:p>
    <w:p w:rsidR="00255932" w:rsidRPr="000339DA" w:rsidRDefault="00255932" w:rsidP="002D2C1C">
      <w:pPr>
        <w:numPr>
          <w:ilvl w:val="3"/>
          <w:numId w:val="14"/>
        </w:numPr>
        <w:spacing w:before="120" w:after="120"/>
        <w:ind w:left="0" w:firstLine="0"/>
        <w:jc w:val="both"/>
        <w:rPr>
          <w:rFonts w:ascii="Arial" w:hAnsi="Arial" w:cs="Arial"/>
          <w:sz w:val="24"/>
          <w:szCs w:val="24"/>
        </w:rPr>
      </w:pPr>
      <w:r w:rsidRPr="000339DA">
        <w:rPr>
          <w:rFonts w:ascii="Arial" w:hAnsi="Arial" w:cs="Arial"/>
          <w:sz w:val="24"/>
          <w:szCs w:val="24"/>
        </w:rPr>
        <w:t>O prazo referido no subitem anterior poderá ser postergado a critério da Contratante.</w:t>
      </w:r>
    </w:p>
    <w:p w:rsidR="00FA79BD" w:rsidRPr="000339DA" w:rsidRDefault="00FF304D" w:rsidP="002D2C1C">
      <w:pPr>
        <w:numPr>
          <w:ilvl w:val="1"/>
          <w:numId w:val="14"/>
        </w:numPr>
        <w:spacing w:before="120" w:after="120"/>
        <w:ind w:firstLine="0"/>
        <w:jc w:val="both"/>
        <w:rPr>
          <w:rFonts w:ascii="Arial" w:hAnsi="Arial"/>
          <w:sz w:val="24"/>
          <w:szCs w:val="24"/>
        </w:rPr>
      </w:pPr>
      <w:r w:rsidRPr="000339DA">
        <w:rPr>
          <w:rFonts w:ascii="Arial" w:hAnsi="Arial"/>
          <w:color w:val="000000"/>
          <w:sz w:val="24"/>
          <w:szCs w:val="24"/>
        </w:rPr>
        <w:t xml:space="preserve">Do Horário de Prestação dos Serviços </w:t>
      </w:r>
    </w:p>
    <w:p w:rsidR="00A81A71" w:rsidRPr="000339DA" w:rsidRDefault="00A81A71"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 xml:space="preserve">O horário de prestação dos serviços é das </w:t>
      </w:r>
      <w:smartTag w:uri="urn:schemas-microsoft-com:office:smarttags" w:element="time">
        <w:smartTagPr>
          <w:attr w:name="Minute" w:val="0"/>
          <w:attr w:name="Hour" w:val="8"/>
        </w:smartTagPr>
        <w:r w:rsidRPr="000339DA">
          <w:rPr>
            <w:rFonts w:ascii="Arial" w:hAnsi="Arial"/>
            <w:sz w:val="24"/>
            <w:szCs w:val="24"/>
          </w:rPr>
          <w:t>8h</w:t>
        </w:r>
      </w:smartTag>
      <w:r w:rsidRPr="000339DA">
        <w:rPr>
          <w:rFonts w:ascii="Arial" w:hAnsi="Arial"/>
          <w:sz w:val="24"/>
          <w:szCs w:val="24"/>
        </w:rPr>
        <w:t xml:space="preserve"> às </w:t>
      </w:r>
      <w:smartTag w:uri="urn:schemas-microsoft-com:office:smarttags" w:element="time">
        <w:smartTagPr>
          <w:attr w:name="Minute" w:val="0"/>
          <w:attr w:name="Hour" w:val="12"/>
        </w:smartTagPr>
        <w:r w:rsidRPr="000339DA">
          <w:rPr>
            <w:rFonts w:ascii="Arial" w:hAnsi="Arial"/>
            <w:sz w:val="24"/>
            <w:szCs w:val="24"/>
          </w:rPr>
          <w:t>12h</w:t>
        </w:r>
      </w:smartTag>
      <w:r w:rsidRPr="000339DA">
        <w:rPr>
          <w:rFonts w:ascii="Arial" w:hAnsi="Arial"/>
          <w:sz w:val="24"/>
          <w:szCs w:val="24"/>
        </w:rPr>
        <w:t xml:space="preserve"> e das </w:t>
      </w:r>
      <w:smartTag w:uri="urn:schemas-microsoft-com:office:smarttags" w:element="time">
        <w:smartTagPr>
          <w:attr w:name="Minute" w:val="30"/>
          <w:attr w:name="Hour" w:val="13"/>
        </w:smartTagPr>
        <w:r w:rsidRPr="000339DA">
          <w:rPr>
            <w:rFonts w:ascii="Arial" w:hAnsi="Arial"/>
            <w:sz w:val="24"/>
            <w:szCs w:val="24"/>
          </w:rPr>
          <w:t>13h30</w:t>
        </w:r>
      </w:smartTag>
      <w:r w:rsidRPr="000339DA">
        <w:rPr>
          <w:rFonts w:ascii="Arial" w:hAnsi="Arial"/>
          <w:sz w:val="24"/>
          <w:szCs w:val="24"/>
        </w:rPr>
        <w:t xml:space="preserve"> às </w:t>
      </w:r>
      <w:smartTag w:uri="urn:schemas-microsoft-com:office:smarttags" w:element="time">
        <w:smartTagPr>
          <w:attr w:name="Minute" w:val="15"/>
          <w:attr w:name="Hour" w:val="18"/>
        </w:smartTagPr>
        <w:r w:rsidRPr="000339DA">
          <w:rPr>
            <w:rFonts w:ascii="Arial" w:hAnsi="Arial"/>
            <w:sz w:val="24"/>
            <w:szCs w:val="24"/>
          </w:rPr>
          <w:t>18h15</w:t>
        </w:r>
      </w:smartTag>
      <w:r w:rsidRPr="000339DA">
        <w:rPr>
          <w:rFonts w:ascii="Arial" w:hAnsi="Arial"/>
          <w:sz w:val="24"/>
          <w:szCs w:val="24"/>
        </w:rPr>
        <w:t xml:space="preserve">, nos dias úteis, perfazendo 44 (quarenta e quatro) horas semanais, exceto para 1 (um) Mecânico em equipamentos gráficos e 1 (um) Auxiliar técnico de manutenção em equipamentos gráficos, conforme indicação do subitem 9.2.2 deste Título.  </w:t>
      </w:r>
    </w:p>
    <w:p w:rsidR="00A81A71" w:rsidRPr="000339DA" w:rsidRDefault="00A81A71" w:rsidP="002D2C1C">
      <w:pPr>
        <w:numPr>
          <w:ilvl w:val="3"/>
          <w:numId w:val="14"/>
        </w:numPr>
        <w:spacing w:before="120" w:after="120"/>
        <w:ind w:left="0" w:firstLine="0"/>
        <w:jc w:val="both"/>
        <w:rPr>
          <w:rFonts w:ascii="Arial" w:hAnsi="Arial"/>
          <w:color w:val="000000"/>
          <w:sz w:val="24"/>
          <w:szCs w:val="24"/>
        </w:rPr>
      </w:pPr>
      <w:r w:rsidRPr="000339DA">
        <w:rPr>
          <w:rFonts w:ascii="Arial" w:hAnsi="Arial"/>
          <w:color w:val="000000"/>
          <w:sz w:val="24"/>
          <w:szCs w:val="24"/>
        </w:rPr>
        <w:t xml:space="preserve"> Poderá ser adotado o regime de banco de horas para as atividades aplicáveis, em observância à expressa determinação do </w:t>
      </w:r>
      <w:r w:rsidR="00BA72D7" w:rsidRPr="000339DA">
        <w:rPr>
          <w:rFonts w:ascii="Arial" w:hAnsi="Arial"/>
          <w:color w:val="000000"/>
          <w:sz w:val="24"/>
          <w:szCs w:val="24"/>
        </w:rPr>
        <w:t>Órgão Responsável</w:t>
      </w:r>
      <w:r w:rsidRPr="000339DA">
        <w:rPr>
          <w:rFonts w:ascii="Arial" w:hAnsi="Arial"/>
          <w:color w:val="000000"/>
          <w:sz w:val="24"/>
          <w:szCs w:val="24"/>
        </w:rPr>
        <w:t xml:space="preserve">, conforme a conveniência da prestação dos serviços, exceto se legislação específica determinar outra jornada diferente. </w:t>
      </w:r>
    </w:p>
    <w:p w:rsidR="00A81A71" w:rsidRPr="000339DA" w:rsidRDefault="00A81A71"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 xml:space="preserve">O horário de prestação dos serviços </w:t>
      </w:r>
      <w:r w:rsidR="00CE5990" w:rsidRPr="000339DA">
        <w:rPr>
          <w:rFonts w:ascii="Arial" w:hAnsi="Arial"/>
          <w:sz w:val="24"/>
          <w:szCs w:val="24"/>
        </w:rPr>
        <w:t>para</w:t>
      </w:r>
      <w:r w:rsidRPr="000339DA">
        <w:rPr>
          <w:rFonts w:ascii="Arial" w:hAnsi="Arial"/>
          <w:sz w:val="24"/>
          <w:szCs w:val="24"/>
        </w:rPr>
        <w:t xml:space="preserve"> 1 (um) Mecânico em equipamentos gráficos e 1 (um) Auxiliar técnico de manutenção em equipamentos gráficos que prestarão o</w:t>
      </w:r>
      <w:r w:rsidR="00CE5990" w:rsidRPr="000339DA">
        <w:rPr>
          <w:rFonts w:ascii="Arial" w:hAnsi="Arial"/>
          <w:sz w:val="24"/>
          <w:szCs w:val="24"/>
        </w:rPr>
        <w:t>s</w:t>
      </w:r>
      <w:r w:rsidRPr="000339DA">
        <w:rPr>
          <w:rFonts w:ascii="Arial" w:hAnsi="Arial"/>
          <w:sz w:val="24"/>
          <w:szCs w:val="24"/>
        </w:rPr>
        <w:t xml:space="preserve"> serviço</w:t>
      </w:r>
      <w:r w:rsidR="00CE5990" w:rsidRPr="000339DA">
        <w:rPr>
          <w:rFonts w:ascii="Arial" w:hAnsi="Arial"/>
          <w:sz w:val="24"/>
          <w:szCs w:val="24"/>
        </w:rPr>
        <w:t>s</w:t>
      </w:r>
      <w:r w:rsidRPr="000339DA">
        <w:rPr>
          <w:rFonts w:ascii="Arial" w:hAnsi="Arial"/>
          <w:sz w:val="24"/>
          <w:szCs w:val="24"/>
        </w:rPr>
        <w:t xml:space="preserve"> durante o turno noturno será das </w:t>
      </w:r>
      <w:smartTag w:uri="urn:schemas-microsoft-com:office:smarttags" w:element="time">
        <w:smartTagPr>
          <w:attr w:name="Hour" w:val="22"/>
          <w:attr w:name="Minute" w:val="0"/>
        </w:smartTagPr>
        <w:r w:rsidRPr="000339DA">
          <w:rPr>
            <w:rFonts w:ascii="Arial" w:hAnsi="Arial"/>
            <w:sz w:val="24"/>
            <w:szCs w:val="24"/>
          </w:rPr>
          <w:t>22h</w:t>
        </w:r>
      </w:smartTag>
      <w:r w:rsidRPr="000339DA">
        <w:rPr>
          <w:rFonts w:ascii="Arial" w:hAnsi="Arial"/>
          <w:sz w:val="24"/>
          <w:szCs w:val="24"/>
        </w:rPr>
        <w:t xml:space="preserve"> às </w:t>
      </w:r>
      <w:smartTag w:uri="urn:schemas-microsoft-com:office:smarttags" w:element="time">
        <w:smartTagPr>
          <w:attr w:name="Hour" w:val="5"/>
          <w:attr w:name="Minute" w:val="0"/>
        </w:smartTagPr>
        <w:r w:rsidRPr="000339DA">
          <w:rPr>
            <w:rFonts w:ascii="Arial" w:hAnsi="Arial"/>
            <w:sz w:val="24"/>
            <w:szCs w:val="24"/>
          </w:rPr>
          <w:t>5h.</w:t>
        </w:r>
      </w:smartTag>
    </w:p>
    <w:p w:rsidR="00E906F8" w:rsidRPr="000339DA" w:rsidRDefault="002572B5" w:rsidP="002D2C1C">
      <w:pPr>
        <w:numPr>
          <w:ilvl w:val="2"/>
          <w:numId w:val="14"/>
        </w:numPr>
        <w:spacing w:before="120" w:after="120"/>
        <w:ind w:firstLine="0"/>
        <w:jc w:val="both"/>
        <w:rPr>
          <w:rFonts w:ascii="Arial" w:hAnsi="Arial"/>
          <w:sz w:val="24"/>
          <w:szCs w:val="24"/>
        </w:rPr>
      </w:pPr>
      <w:r w:rsidRPr="000339DA">
        <w:rPr>
          <w:rFonts w:ascii="Arial" w:hAnsi="Arial"/>
          <w:sz w:val="24"/>
          <w:szCs w:val="24"/>
        </w:rPr>
        <w:t>O Órgão R</w:t>
      </w:r>
      <w:r w:rsidR="00AD1854" w:rsidRPr="000339DA">
        <w:rPr>
          <w:rFonts w:ascii="Arial" w:hAnsi="Arial"/>
          <w:sz w:val="24"/>
          <w:szCs w:val="24"/>
        </w:rPr>
        <w:t>esponsável, com vistas ao atendimento de necessidades excepcionais e particulares da Câmara dos Deputados, poderá estabelecer novos horários, desde que previamente definidos e comunicados à Contratada, a fim de evitar a realização de horas extras</w:t>
      </w:r>
      <w:r w:rsidR="00CF42E8" w:rsidRPr="000339DA">
        <w:rPr>
          <w:rFonts w:ascii="Arial" w:hAnsi="Arial"/>
          <w:sz w:val="24"/>
          <w:szCs w:val="24"/>
        </w:rPr>
        <w:t>.</w:t>
      </w:r>
    </w:p>
    <w:p w:rsidR="00CF42E8" w:rsidRPr="000339DA" w:rsidRDefault="00906563" w:rsidP="002D2C1C">
      <w:pPr>
        <w:numPr>
          <w:ilvl w:val="3"/>
          <w:numId w:val="14"/>
        </w:numPr>
        <w:spacing w:before="120" w:after="120"/>
        <w:ind w:left="0" w:firstLine="0"/>
        <w:jc w:val="both"/>
        <w:rPr>
          <w:rFonts w:ascii="Arial" w:hAnsi="Arial"/>
          <w:sz w:val="24"/>
          <w:szCs w:val="24"/>
        </w:rPr>
      </w:pPr>
      <w:r w:rsidRPr="000339DA">
        <w:rPr>
          <w:rFonts w:ascii="Arial" w:hAnsi="Arial"/>
          <w:color w:val="000000"/>
          <w:sz w:val="24"/>
          <w:szCs w:val="24"/>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0339DA">
        <w:rPr>
          <w:rFonts w:ascii="Arial" w:hAnsi="Arial"/>
          <w:sz w:val="24"/>
          <w:szCs w:val="24"/>
        </w:rPr>
        <w:t xml:space="preserve">, admitindo-se o pagamento de horas extras tão-somente quando absolutamente demonstrada, pelo </w:t>
      </w:r>
      <w:r w:rsidR="00B31572" w:rsidRPr="000339DA">
        <w:rPr>
          <w:rFonts w:ascii="Arial" w:hAnsi="Arial"/>
          <w:sz w:val="24"/>
          <w:szCs w:val="24"/>
        </w:rPr>
        <w:t>Órgão Responsável</w:t>
      </w:r>
      <w:r w:rsidRPr="000339DA">
        <w:rPr>
          <w:rFonts w:ascii="Arial" w:hAnsi="Arial"/>
          <w:sz w:val="24"/>
          <w:szCs w:val="24"/>
        </w:rPr>
        <w:t>, a impossibilidade da compensação de horas.</w:t>
      </w:r>
    </w:p>
    <w:p w:rsidR="00255932" w:rsidRPr="000339DA" w:rsidRDefault="00FF304D" w:rsidP="002D2C1C">
      <w:pPr>
        <w:numPr>
          <w:ilvl w:val="1"/>
          <w:numId w:val="14"/>
        </w:numPr>
        <w:spacing w:before="120" w:after="120"/>
        <w:ind w:firstLine="0"/>
        <w:jc w:val="both"/>
        <w:rPr>
          <w:rFonts w:ascii="Arial" w:hAnsi="Arial"/>
          <w:sz w:val="24"/>
          <w:szCs w:val="24"/>
        </w:rPr>
      </w:pPr>
      <w:r w:rsidRPr="000339DA">
        <w:rPr>
          <w:rFonts w:ascii="Arial" w:hAnsi="Arial"/>
          <w:sz w:val="24"/>
          <w:szCs w:val="24"/>
        </w:rPr>
        <w:t>Do Modo de Execução dos Serviços</w:t>
      </w:r>
    </w:p>
    <w:p w:rsidR="007D74C5" w:rsidRPr="000339DA" w:rsidRDefault="007D74C5" w:rsidP="002D2C1C">
      <w:pPr>
        <w:numPr>
          <w:ilvl w:val="2"/>
          <w:numId w:val="14"/>
        </w:numPr>
        <w:spacing w:before="120" w:after="120"/>
        <w:ind w:firstLine="0"/>
        <w:jc w:val="both"/>
        <w:rPr>
          <w:rFonts w:ascii="Arial" w:hAnsi="Arial"/>
          <w:sz w:val="24"/>
          <w:szCs w:val="24"/>
        </w:rPr>
      </w:pPr>
      <w:r w:rsidRPr="000339DA">
        <w:rPr>
          <w:rFonts w:ascii="Arial" w:hAnsi="Arial"/>
          <w:color w:val="000000"/>
          <w:sz w:val="24"/>
          <w:szCs w:val="24"/>
        </w:rPr>
        <w:t xml:space="preserve">Os serviços deverão ser requisitados por ordens formalmente encaminhadas ao encarregado, que se incumbirá de alocar o pessoal adequado à prestação requerida. Nenhuma ordem de serviço será encaminhada diretamente aos demais profissionais subalternos da Contratada. </w:t>
      </w:r>
    </w:p>
    <w:p w:rsidR="00403585" w:rsidRPr="000339DA" w:rsidRDefault="00255932" w:rsidP="002D2C1C">
      <w:pPr>
        <w:numPr>
          <w:ilvl w:val="2"/>
          <w:numId w:val="14"/>
        </w:numPr>
        <w:spacing w:before="120" w:after="120"/>
        <w:ind w:firstLine="0"/>
        <w:jc w:val="both"/>
        <w:rPr>
          <w:rFonts w:ascii="Arial" w:hAnsi="Arial"/>
          <w:sz w:val="24"/>
          <w:szCs w:val="24"/>
        </w:rPr>
      </w:pPr>
      <w:r w:rsidRPr="000339DA">
        <w:rPr>
          <w:rFonts w:ascii="Arial" w:hAnsi="Arial"/>
          <w:color w:val="000000"/>
          <w:sz w:val="24"/>
          <w:szCs w:val="24"/>
        </w:rPr>
        <w:t>As ordens formais de prestação de serviço servirão de instrumento para avaliar a qualidade objetiva da execução contratual em notas concedidas pelo órgão destinatário dos serviços e pelo Órgão Responsável devendo ser consolidadas em relatórios trimestrais e arquivadas.</w:t>
      </w:r>
    </w:p>
    <w:p w:rsidR="00DB71F5" w:rsidRPr="000339DA" w:rsidRDefault="00DB71F5" w:rsidP="00DB71F5">
      <w:pPr>
        <w:numPr>
          <w:ilvl w:val="0"/>
          <w:numId w:val="14"/>
        </w:numPr>
        <w:pBdr>
          <w:top w:val="single" w:sz="4" w:space="1" w:color="auto"/>
          <w:bottom w:val="single" w:sz="4" w:space="1" w:color="auto"/>
        </w:pBdr>
        <w:spacing w:before="120" w:after="120"/>
        <w:ind w:left="0" w:firstLine="0"/>
        <w:jc w:val="both"/>
        <w:rPr>
          <w:rFonts w:ascii="Arial" w:hAnsi="Arial"/>
          <w:color w:val="000000"/>
          <w:sz w:val="24"/>
          <w:szCs w:val="24"/>
        </w:rPr>
      </w:pPr>
      <w:r w:rsidRPr="000339DA">
        <w:rPr>
          <w:rFonts w:ascii="Arial" w:hAnsi="Arial"/>
          <w:color w:val="000000"/>
          <w:sz w:val="24"/>
          <w:szCs w:val="24"/>
        </w:rPr>
        <w:t xml:space="preserve">DOS BENS DA CÂMARA DOS DEPUTADOS QUE FICARÃO SOB RESPONSABILIDADE DA CONTRATADA </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 xml:space="preserve">10.1.  </w:t>
      </w:r>
      <w:r w:rsidRPr="000339DA">
        <w:rPr>
          <w:rFonts w:ascii="Arial" w:hAnsi="Arial"/>
          <w:sz w:val="24"/>
          <w:szCs w:val="24"/>
        </w:rPr>
        <w:tab/>
      </w:r>
      <w:r w:rsidRPr="000339DA">
        <w:rPr>
          <w:rFonts w:ascii="Arial" w:hAnsi="Arial"/>
          <w:sz w:val="24"/>
          <w:szCs w:val="24"/>
        </w:rPr>
        <w:tab/>
        <w:t>DO CONTROLE DOS BENS</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10.1.1.</w:t>
      </w:r>
      <w:r w:rsidRPr="000339DA">
        <w:rPr>
          <w:rFonts w:ascii="Arial" w:hAnsi="Arial"/>
          <w:sz w:val="24"/>
          <w:szCs w:val="24"/>
        </w:rPr>
        <w:tab/>
        <w:t>Haverá a cessão de equipamentos da Câmara dos Deputados à Contratada, mediante assinatura de Termo de Responsabilidade.</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lastRenderedPageBreak/>
        <w:t>10.1.2.</w:t>
      </w:r>
      <w:r w:rsidRPr="000339DA">
        <w:rPr>
          <w:rFonts w:ascii="Arial" w:hAnsi="Arial"/>
          <w:sz w:val="24"/>
          <w:szCs w:val="24"/>
        </w:rPr>
        <w:tab/>
        <w:t xml:space="preserve"> No prazo de até 15 (quinze) dias após a assinatura do contrato, o Órgão Responsável entregará à Contratada a relação dos bens que serão cedidos, com os respectivos valores em reais.</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10.1.3.</w:t>
      </w:r>
      <w:r w:rsidRPr="000339DA">
        <w:rPr>
          <w:rFonts w:ascii="Arial" w:hAnsi="Arial"/>
          <w:sz w:val="24"/>
          <w:szCs w:val="24"/>
        </w:rPr>
        <w:tab/>
        <w:t xml:space="preserve">Após o recebimento dessa relação, a Contratada deverá, juntamente com o Órgão Responsável, auxiliado pela Coordenação de Patrimônio da Câmara dos Deputados, verificar os bens que serão cedidos, promovendo-se eventuais acertos que se fizerem necessários.  </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10.1.3.1.</w:t>
      </w:r>
      <w:r w:rsidRPr="000339DA">
        <w:rPr>
          <w:rFonts w:ascii="Arial" w:hAnsi="Arial"/>
          <w:sz w:val="24"/>
          <w:szCs w:val="24"/>
        </w:rPr>
        <w:tab/>
        <w:t>Após a verificação, e realizados os possíveis acertos, a Contratada deverá assinar o Termo de Responsabilidade, no prazo de até 5 (cinco) dias úteis, contados da data da ciência da notificação pelo Órgão Responsável.</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10.1.4.</w:t>
      </w:r>
      <w:r w:rsidRPr="000339DA">
        <w:rPr>
          <w:rFonts w:ascii="Arial" w:hAnsi="Arial"/>
          <w:sz w:val="24"/>
          <w:szCs w:val="24"/>
        </w:rPr>
        <w:tab/>
        <w:t>Ao final do prazo de vigência contratual, a Contratada é obrigada a restituir os bens nas mesmas condições e nas quantidades que lhe forem entregues, deixando as instalações cedidas pela Câmara dos Deputados em perfeitas condições de funcionamento, de forma a não interromper a prestação dos serviços.</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10.1.5.</w:t>
      </w:r>
      <w:r w:rsidRPr="000339DA">
        <w:rPr>
          <w:rFonts w:ascii="Arial" w:hAnsi="Arial"/>
          <w:sz w:val="24"/>
          <w:szCs w:val="24"/>
        </w:rPr>
        <w:tab/>
        <w:t xml:space="preserve">Todos os bens de propriedade da Câmara dos Deputados e recebidos pela Contratada, constantes de Termo de Responsabilidade, serão vistoriados por ocasião da realização de inventário de término de gestão e, a qualquer tempo, inventário de verificação. </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10.1.5.1.</w:t>
      </w:r>
      <w:r w:rsidRPr="000339DA">
        <w:rPr>
          <w:rFonts w:ascii="Arial" w:hAnsi="Arial"/>
          <w:sz w:val="24"/>
          <w:szCs w:val="24"/>
        </w:rPr>
        <w:tab/>
        <w:t>A vistoria dos bens, realizada pelo Órgão Responsável juntamente com a Contratada, auxiliados pela Coordenação de Patrimônio da Câmara dos Deputados, confirmará suas condições de uso e, quando do término da vigência contratual, será fator condicionante para a liberação da garantia contratual, conforme Título 6 do Anexo n. 3.</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10.1.5.2.</w:t>
      </w:r>
      <w:r w:rsidRPr="000339DA">
        <w:rPr>
          <w:rFonts w:ascii="Arial" w:hAnsi="Arial"/>
          <w:sz w:val="24"/>
          <w:szCs w:val="24"/>
        </w:rPr>
        <w:tab/>
        <w:t xml:space="preserve"> O inventário de término de gestão a que se refere este item deverá ser feito no final do prazo de vigência contratual.</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10.1.5.2.1.</w:t>
      </w:r>
      <w:r w:rsidRPr="000339DA">
        <w:rPr>
          <w:rFonts w:ascii="Arial" w:hAnsi="Arial"/>
          <w:sz w:val="24"/>
          <w:szCs w:val="24"/>
        </w:rPr>
        <w:tab/>
        <w:t>Realizado o inventário de término de gestão, a Contratada efetuará a devolução dos bens ao Órgão Responsável que, após observar o disposto no subitem 10.1.4 deste Título, inclusive a conclusão da regularização de quaisquer divergências patrimoniais apontadas nesse inventário, emitirá o Termo de Entrega e Recebimento.</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10.1.5.2.2.</w:t>
      </w:r>
      <w:r w:rsidRPr="000339DA">
        <w:rPr>
          <w:rFonts w:ascii="Arial" w:hAnsi="Arial"/>
          <w:sz w:val="24"/>
          <w:szCs w:val="24"/>
        </w:rPr>
        <w:tab/>
        <w:t>De posse do Termo de Entrega e Recebimento, a Contratada poderá solicitar a liberação da garantia prevista no subitem 10.1.5.1 deste Título.</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10.2.</w:t>
      </w:r>
      <w:r w:rsidRPr="000339DA">
        <w:rPr>
          <w:rFonts w:ascii="Arial" w:hAnsi="Arial"/>
          <w:sz w:val="24"/>
          <w:szCs w:val="24"/>
        </w:rPr>
        <w:tab/>
        <w:t xml:space="preserve">DA INDENIZAÇÃO POR DANOS AOS BENS </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10.2.1.</w:t>
      </w:r>
      <w:r w:rsidRPr="000339DA">
        <w:rPr>
          <w:rFonts w:ascii="Arial" w:hAnsi="Arial"/>
          <w:sz w:val="24"/>
          <w:szCs w:val="24"/>
        </w:rPr>
        <w:tab/>
        <w:t>A Contratada deverá indenizar a Câmara dos Deputados por quaisquer danos causados às suas instalações, aos seus equipamentos ou materiais, cujo valor será calculado com base no valor de mercado do bem novo ou no valor atualizado de sua aquisição, aplicando-se, em ambos os casos, uma taxa de depreciação, obedecendo-se à seguinte fórmula:</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ab/>
      </w:r>
      <w:r w:rsidRPr="000339DA">
        <w:rPr>
          <w:rFonts w:ascii="Arial" w:hAnsi="Arial"/>
          <w:sz w:val="24"/>
          <w:szCs w:val="24"/>
        </w:rPr>
        <w:tab/>
        <w:t xml:space="preserve">Vi = </w:t>
      </w:r>
      <w:proofErr w:type="spellStart"/>
      <w:r w:rsidRPr="000339DA">
        <w:rPr>
          <w:rFonts w:ascii="Arial" w:hAnsi="Arial"/>
          <w:sz w:val="24"/>
          <w:szCs w:val="24"/>
        </w:rPr>
        <w:t>Vm</w:t>
      </w:r>
      <w:proofErr w:type="spellEnd"/>
      <w:r w:rsidRPr="000339DA">
        <w:rPr>
          <w:rFonts w:ascii="Arial" w:hAnsi="Arial"/>
          <w:sz w:val="24"/>
          <w:szCs w:val="24"/>
        </w:rPr>
        <w:t xml:space="preserve">  x  ( 1 -    i   )n, onde</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ab/>
      </w:r>
      <w:r w:rsidRPr="000339DA">
        <w:rPr>
          <w:rFonts w:ascii="Arial" w:hAnsi="Arial"/>
          <w:sz w:val="24"/>
          <w:szCs w:val="24"/>
        </w:rPr>
        <w:tab/>
      </w:r>
      <w:r w:rsidRPr="000339DA">
        <w:rPr>
          <w:rFonts w:ascii="Arial" w:hAnsi="Arial"/>
          <w:sz w:val="24"/>
          <w:szCs w:val="24"/>
        </w:rPr>
        <w:tab/>
      </w:r>
      <w:r w:rsidRPr="000339DA">
        <w:rPr>
          <w:rFonts w:ascii="Arial" w:hAnsi="Arial"/>
          <w:sz w:val="24"/>
          <w:szCs w:val="24"/>
        </w:rPr>
        <w:tab/>
        <w:t xml:space="preserve">     100</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ab/>
      </w:r>
      <w:r w:rsidRPr="000339DA">
        <w:rPr>
          <w:rFonts w:ascii="Arial" w:hAnsi="Arial"/>
          <w:sz w:val="24"/>
          <w:szCs w:val="24"/>
        </w:rPr>
        <w:tab/>
        <w:t>Vi = valor de indenização</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ab/>
      </w:r>
      <w:r w:rsidRPr="000339DA">
        <w:rPr>
          <w:rFonts w:ascii="Arial" w:hAnsi="Arial"/>
          <w:sz w:val="24"/>
          <w:szCs w:val="24"/>
        </w:rPr>
        <w:tab/>
      </w:r>
      <w:proofErr w:type="spellStart"/>
      <w:r w:rsidRPr="000339DA">
        <w:rPr>
          <w:rFonts w:ascii="Arial" w:hAnsi="Arial"/>
          <w:sz w:val="24"/>
          <w:szCs w:val="24"/>
        </w:rPr>
        <w:t>Vm</w:t>
      </w:r>
      <w:proofErr w:type="spellEnd"/>
      <w:r w:rsidRPr="000339DA">
        <w:rPr>
          <w:rFonts w:ascii="Arial" w:hAnsi="Arial"/>
          <w:sz w:val="24"/>
          <w:szCs w:val="24"/>
        </w:rPr>
        <w:t xml:space="preserve"> = valor de aquisição atualizado ou valor de mercado do bem novo</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lastRenderedPageBreak/>
        <w:t>i = índice de depreciação</w:t>
      </w:r>
      <w:r w:rsidRPr="000339DA">
        <w:rPr>
          <w:rFonts w:ascii="Arial" w:hAnsi="Arial"/>
          <w:sz w:val="24"/>
          <w:szCs w:val="24"/>
        </w:rPr>
        <w:tab/>
      </w:r>
      <w:r w:rsidRPr="000339DA">
        <w:rPr>
          <w:rFonts w:ascii="Arial" w:hAnsi="Arial"/>
          <w:sz w:val="24"/>
          <w:szCs w:val="24"/>
        </w:rPr>
        <w:tab/>
        <w:t>n = idade do bem em anos</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10.2.2.</w:t>
      </w:r>
      <w:r w:rsidRPr="000339DA">
        <w:rPr>
          <w:rFonts w:ascii="Arial" w:hAnsi="Arial"/>
          <w:sz w:val="24"/>
          <w:szCs w:val="24"/>
        </w:rPr>
        <w:tab/>
        <w:t>É responsabilidade da Contratada o controle dos equipamentos e mobiliário de propriedade da Câmara dos Deputados, a ela entregues mediante Termo de Responsabilidade fornecido pelo Órgão Responsável.</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10.2.3.</w:t>
      </w:r>
      <w:r w:rsidRPr="000339DA">
        <w:rPr>
          <w:rFonts w:ascii="Arial" w:hAnsi="Arial"/>
          <w:sz w:val="24"/>
          <w:szCs w:val="24"/>
        </w:rPr>
        <w:tab/>
        <w:t>Caberá a Câmara dos Deputados a manutenção preventiva e corretiva dos equipamentos.</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10.2.3.1.</w:t>
      </w:r>
      <w:r w:rsidRPr="000339DA">
        <w:rPr>
          <w:rFonts w:ascii="Arial" w:hAnsi="Arial"/>
          <w:sz w:val="24"/>
          <w:szCs w:val="24"/>
        </w:rPr>
        <w:tab/>
        <w:t>Caso necessário, a retirada de qualquer bem de propriedade da Câmara dos Deputados da área de abrangência desta licitação somente será possível mediante autorização de saída emitida pela Coordenação de Patrimônio, a ser concedida ao funcionário da contratada, formalmente identificado.</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10.2.3.2.</w:t>
      </w:r>
      <w:r w:rsidRPr="000339DA">
        <w:rPr>
          <w:rFonts w:ascii="Arial" w:hAnsi="Arial"/>
          <w:sz w:val="24"/>
          <w:szCs w:val="24"/>
        </w:rPr>
        <w:tab/>
        <w:t xml:space="preserve"> A autorização de saída, instrumento indispensável à retirada dos bens das dependências da Câmara dos Deputados, será solicitada pelo órgão responsável.</w:t>
      </w:r>
    </w:p>
    <w:p w:rsidR="00DB71F5" w:rsidRPr="000339DA" w:rsidRDefault="00DB71F5" w:rsidP="00DB71F5">
      <w:pPr>
        <w:spacing w:before="120" w:after="120"/>
        <w:jc w:val="both"/>
        <w:rPr>
          <w:rFonts w:ascii="Arial" w:hAnsi="Arial"/>
          <w:sz w:val="24"/>
          <w:szCs w:val="24"/>
        </w:rPr>
      </w:pPr>
      <w:r w:rsidRPr="000339DA">
        <w:rPr>
          <w:rFonts w:ascii="Arial" w:hAnsi="Arial"/>
          <w:sz w:val="24"/>
          <w:szCs w:val="24"/>
        </w:rPr>
        <w:t>10.2.3.3.</w:t>
      </w:r>
      <w:r w:rsidRPr="000339DA">
        <w:rPr>
          <w:rFonts w:ascii="Arial" w:hAnsi="Arial"/>
          <w:sz w:val="24"/>
          <w:szCs w:val="24"/>
        </w:rPr>
        <w:tab/>
        <w:t xml:space="preserve"> O prazo máximo de devolução do bem removido será fixado pelo Órgão Responsável, ficando a Contratada obrigada a comunicar formalmente sua devolução.</w:t>
      </w:r>
    </w:p>
    <w:p w:rsidR="00561041" w:rsidRPr="000339DA" w:rsidRDefault="00DB71F5" w:rsidP="00DB71F5">
      <w:pPr>
        <w:spacing w:before="120" w:after="120"/>
        <w:jc w:val="both"/>
        <w:rPr>
          <w:rFonts w:ascii="Arial" w:hAnsi="Arial"/>
          <w:sz w:val="24"/>
          <w:szCs w:val="24"/>
        </w:rPr>
      </w:pPr>
      <w:r w:rsidRPr="000339DA">
        <w:rPr>
          <w:rFonts w:ascii="Arial" w:hAnsi="Arial"/>
          <w:sz w:val="24"/>
          <w:szCs w:val="24"/>
        </w:rPr>
        <w:t>10.2.3.4.</w:t>
      </w:r>
      <w:r w:rsidRPr="000339DA">
        <w:rPr>
          <w:rFonts w:ascii="Arial" w:hAnsi="Arial"/>
          <w:sz w:val="24"/>
          <w:szCs w:val="24"/>
        </w:rPr>
        <w:tab/>
        <w:t xml:space="preserve"> A inobservância desses procedimentos sujeitará a Contratada às cominações legais aplicáveis à espécie.</w:t>
      </w:r>
    </w:p>
    <w:p w:rsidR="00DB71F5" w:rsidRPr="000339DA" w:rsidRDefault="00DB71F5" w:rsidP="00C13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center"/>
        <w:rPr>
          <w:rFonts w:ascii="Arial" w:hAnsi="Arial"/>
          <w:sz w:val="24"/>
        </w:rPr>
      </w:pPr>
    </w:p>
    <w:p w:rsidR="00DB71F5" w:rsidRPr="000339DA" w:rsidRDefault="00DB71F5" w:rsidP="00C13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center"/>
        <w:rPr>
          <w:rFonts w:ascii="Arial" w:hAnsi="Arial"/>
          <w:sz w:val="24"/>
        </w:rPr>
      </w:pPr>
    </w:p>
    <w:p w:rsidR="00C13B29" w:rsidRPr="000339DA" w:rsidRDefault="00F31049" w:rsidP="00C13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center"/>
        <w:rPr>
          <w:rFonts w:ascii="Arial" w:hAnsi="Arial"/>
          <w:sz w:val="24"/>
        </w:rPr>
      </w:pPr>
      <w:r>
        <w:rPr>
          <w:rFonts w:ascii="Arial" w:hAnsi="Arial"/>
          <w:sz w:val="24"/>
        </w:rPr>
        <w:t>Brasília, 17 de março de 2016</w:t>
      </w:r>
      <w:r w:rsidR="00C13B29" w:rsidRPr="000339DA">
        <w:rPr>
          <w:rFonts w:ascii="Arial" w:hAnsi="Arial"/>
          <w:sz w:val="24"/>
        </w:rPr>
        <w:t>.</w:t>
      </w:r>
    </w:p>
    <w:p w:rsidR="00C13B29" w:rsidRPr="000339DA" w:rsidRDefault="00C13B29" w:rsidP="00C13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4"/>
        </w:rPr>
      </w:pPr>
    </w:p>
    <w:p w:rsidR="00C13B29" w:rsidRPr="000339DA" w:rsidRDefault="00362397" w:rsidP="00C13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403585" w:rsidRPr="000339DA" w:rsidRDefault="00362397" w:rsidP="00C13B29">
      <w:pPr>
        <w:ind w:left="357"/>
        <w:jc w:val="center"/>
        <w:rPr>
          <w:rFonts w:ascii="Arial" w:hAnsi="Arial" w:cs="Arial"/>
          <w:sz w:val="24"/>
          <w:szCs w:val="24"/>
        </w:rPr>
      </w:pPr>
      <w:r>
        <w:rPr>
          <w:rFonts w:ascii="Arial" w:hAnsi="Arial"/>
          <w:sz w:val="24"/>
        </w:rPr>
        <w:t>Pregoeira</w:t>
      </w:r>
    </w:p>
    <w:p w:rsidR="008B562F" w:rsidRPr="000339DA" w:rsidRDefault="00AD185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rPr>
        <w:br w:type="page"/>
      </w:r>
      <w:r w:rsidR="008B562F" w:rsidRPr="000339DA">
        <w:rPr>
          <w:rFonts w:ascii="Arial" w:hAnsi="Arial"/>
          <w:b/>
        </w:rPr>
        <w:lastRenderedPageBreak/>
        <w:t xml:space="preserve">ANEXO N. </w:t>
      </w:r>
      <w:r w:rsidR="00EA4221" w:rsidRPr="000339DA">
        <w:rPr>
          <w:rFonts w:ascii="Arial" w:hAnsi="Arial"/>
          <w:b/>
        </w:rPr>
        <w:t>3</w:t>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b/>
        </w:rPr>
        <w:t>DA CONTRATAÇÃO</w:t>
      </w:r>
      <w:r w:rsidR="000C1852" w:rsidRPr="000339DA">
        <w:rPr>
          <w:rFonts w:ascii="Arial" w:hAnsi="Arial"/>
          <w:b/>
        </w:rPr>
        <w:fldChar w:fldCharType="begin"/>
      </w:r>
      <w:r w:rsidR="000C1852" w:rsidRPr="000339DA">
        <w:instrText xml:space="preserve"> XE "</w:instrText>
      </w:r>
      <w:r w:rsidR="000C1852" w:rsidRPr="000339DA">
        <w:rPr>
          <w:rFonts w:ascii="Arial" w:hAnsi="Arial"/>
        </w:rPr>
        <w:instrText xml:space="preserve">ANEXO N. 3 - DA CONTRATAÇÃO; </w:instrText>
      </w:r>
      <w:r w:rsidR="00BB779C" w:rsidRPr="000339DA">
        <w:rPr>
          <w:rFonts w:ascii="Arial" w:hAnsi="Arial"/>
        </w:rPr>
        <w:instrText>q</w:instrText>
      </w:r>
      <w:r w:rsidR="000C1852" w:rsidRPr="000339DA">
        <w:instrText xml:space="preserve">" </w:instrText>
      </w:r>
      <w:r w:rsidR="000C1852" w:rsidRPr="000339DA">
        <w:rPr>
          <w:rFonts w:ascii="Arial" w:hAnsi="Arial"/>
          <w:b/>
        </w:rPr>
        <w:fldChar w:fldCharType="end"/>
      </w:r>
    </w:p>
    <w:p w:rsidR="008B562F" w:rsidRPr="000339D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339DA">
        <w:rPr>
          <w:rStyle w:val="fonte"/>
          <w:b w:val="0"/>
        </w:rPr>
        <w:t xml:space="preserve"> </w:t>
      </w:r>
      <w:r w:rsidR="00DB2DBB" w:rsidRPr="000339DA">
        <w:rPr>
          <w:b w:val="0"/>
          <w:sz w:val="24"/>
        </w:rPr>
        <w:t>DO CONTRATO</w:t>
      </w:r>
    </w:p>
    <w:p w:rsidR="008B562F" w:rsidRPr="000339DA"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339DA">
        <w:t xml:space="preserve"> </w:t>
      </w:r>
      <w:r w:rsidRPr="000339DA">
        <w:tab/>
      </w:r>
      <w:r w:rsidR="00DB2DBB" w:rsidRPr="000339DA">
        <w:t xml:space="preserve">A adjudicatária do presente Pregão assinará o respectivo </w:t>
      </w:r>
      <w:r w:rsidR="00DB2DBB" w:rsidRPr="000339DA">
        <w:rPr>
          <w:rStyle w:val="fonte"/>
        </w:rPr>
        <w:t>Contrato</w:t>
      </w:r>
      <w:r w:rsidR="00DB2DBB" w:rsidRPr="000339DA">
        <w:t xml:space="preserve"> no prazo de </w:t>
      </w:r>
      <w:r w:rsidR="00FF304D" w:rsidRPr="000339DA">
        <w:t>dez</w:t>
      </w:r>
      <w:r w:rsidR="00DB2DBB" w:rsidRPr="000339DA">
        <w:t xml:space="preserve"> dias úte</w:t>
      </w:r>
      <w:r w:rsidR="0096027F" w:rsidRPr="000339DA">
        <w:t xml:space="preserve">is a partir da sua notificação, devendo prestar garantia, nos termos do </w:t>
      </w:r>
      <w:r w:rsidR="0096027F" w:rsidRPr="000339DA">
        <w:rPr>
          <w:u w:val="single"/>
        </w:rPr>
        <w:t xml:space="preserve">Título </w:t>
      </w:r>
      <w:r w:rsidR="00970B57" w:rsidRPr="000339DA">
        <w:rPr>
          <w:u w:val="single"/>
        </w:rPr>
        <w:t>6</w:t>
      </w:r>
      <w:r w:rsidR="00FF304D" w:rsidRPr="000339DA">
        <w:t xml:space="preserve"> deste anexo</w:t>
      </w:r>
      <w:r w:rsidR="0096027F" w:rsidRPr="000339DA">
        <w:t>.</w:t>
      </w:r>
      <w:r w:rsidR="00606E96" w:rsidRPr="000339DA">
        <w:t xml:space="preserve"> </w:t>
      </w:r>
    </w:p>
    <w:p w:rsidR="007E28EE" w:rsidRPr="000339DA" w:rsidRDefault="00DB2DBB" w:rsidP="00BA6716">
      <w:pPr>
        <w:pStyle w:val="Corpoalfabeto"/>
        <w:numPr>
          <w:ilvl w:val="2"/>
          <w:numId w:val="4"/>
        </w:numPr>
        <w:spacing w:before="120" w:after="120"/>
        <w:ind w:left="0" w:firstLine="0"/>
        <w:jc w:val="both"/>
        <w:rPr>
          <w:rStyle w:val="fonte"/>
        </w:rPr>
      </w:pPr>
      <w:r w:rsidRPr="000339DA">
        <w:t xml:space="preserve"> </w:t>
      </w:r>
      <w:r w:rsidR="00584280" w:rsidRPr="000339DA">
        <w:t xml:space="preserve"> </w:t>
      </w:r>
      <w:r w:rsidR="00CB6410" w:rsidRPr="000339DA">
        <w:tab/>
      </w:r>
      <w:r w:rsidRPr="000339DA">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0339DA" w:rsidRDefault="007E28EE" w:rsidP="002640A4">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339DA">
        <w:rPr>
          <w:rStyle w:val="fonte"/>
        </w:rPr>
        <w:t xml:space="preserve"> </w:t>
      </w:r>
      <w:r w:rsidRPr="000339DA">
        <w:rPr>
          <w:rStyle w:val="fonte"/>
        </w:rPr>
        <w:tab/>
        <w:t xml:space="preserve">O contrato terá duração de </w:t>
      </w:r>
      <w:r w:rsidR="00BA6716" w:rsidRPr="000339DA">
        <w:rPr>
          <w:rStyle w:val="fonte"/>
        </w:rPr>
        <w:t>doze meses</w:t>
      </w:r>
      <w:r w:rsidRPr="000339DA">
        <w:rPr>
          <w:rStyle w:val="fonte"/>
        </w:rPr>
        <w:t xml:space="preserve">, </w:t>
      </w:r>
      <w:r w:rsidR="0011069B" w:rsidRPr="000339DA">
        <w:rPr>
          <w:rStyle w:val="fonte"/>
        </w:rPr>
        <w:t xml:space="preserve">contados da data de sua assinatura, </w:t>
      </w:r>
      <w:r w:rsidRPr="000339DA">
        <w:rPr>
          <w:rStyle w:val="fonte"/>
        </w:rPr>
        <w:t>podendo ser prorrogado em conformidade com o inciso II do Artigo 57 da Lei 8.666, de 1993, e com o inciso II do Artigo 105 do REGULAMENTO, a crité</w:t>
      </w:r>
      <w:r w:rsidR="003A6644" w:rsidRPr="000339DA">
        <w:rPr>
          <w:rStyle w:val="fonte"/>
        </w:rPr>
        <w:t>rio da Câmara dos Deputados.</w:t>
      </w:r>
    </w:p>
    <w:p w:rsidR="00BC49C6" w:rsidRPr="000339DA" w:rsidRDefault="00BC49C6" w:rsidP="00BC49C6">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339DA">
        <w:rPr>
          <w:rStyle w:val="fonte"/>
        </w:rPr>
        <w:t xml:space="preserve"> </w:t>
      </w:r>
      <w:r w:rsidRPr="000339DA">
        <w:rPr>
          <w:rStyle w:val="fonte"/>
        </w:rPr>
        <w:tab/>
        <w:t xml:space="preserve">O início da prestação dos serviços se dará conforme o disposto no </w:t>
      </w:r>
      <w:r w:rsidRPr="000339DA">
        <w:rPr>
          <w:rStyle w:val="fonte"/>
          <w:u w:val="single"/>
        </w:rPr>
        <w:t>item 9.1</w:t>
      </w:r>
      <w:r w:rsidRPr="000339DA">
        <w:rPr>
          <w:rStyle w:val="fonte"/>
        </w:rPr>
        <w:t xml:space="preserve"> do </w:t>
      </w:r>
      <w:r w:rsidR="00F163C8" w:rsidRPr="000339DA">
        <w:rPr>
          <w:rStyle w:val="fonte"/>
        </w:rPr>
        <w:t>Anexo n. 2</w:t>
      </w:r>
      <w:r w:rsidRPr="000339DA">
        <w:rPr>
          <w:rStyle w:val="fonte"/>
        </w:rPr>
        <w:t>.</w:t>
      </w:r>
    </w:p>
    <w:p w:rsidR="003A6644" w:rsidRPr="000339DA" w:rsidRDefault="007E28EE" w:rsidP="003A6644">
      <w:pPr>
        <w:pStyle w:val="Corpoalfabeto"/>
        <w:numPr>
          <w:ilvl w:val="1"/>
          <w:numId w:val="4"/>
        </w:numPr>
        <w:spacing w:before="120" w:after="120"/>
        <w:ind w:left="0" w:firstLine="0"/>
        <w:jc w:val="both"/>
      </w:pPr>
      <w:r w:rsidRPr="000339DA">
        <w:tab/>
      </w:r>
      <w:r w:rsidRPr="000339DA">
        <w:rPr>
          <w:rStyle w:val="fonte"/>
        </w:rPr>
        <w:t xml:space="preserve">Para a assinatura do contrato, a </w:t>
      </w:r>
      <w:r w:rsidR="003A6644" w:rsidRPr="000339DA">
        <w:rPr>
          <w:rStyle w:val="fonte"/>
        </w:rPr>
        <w:t>A</w:t>
      </w:r>
      <w:r w:rsidRPr="000339DA">
        <w:rPr>
          <w:rStyle w:val="fonte"/>
        </w:rPr>
        <w:t xml:space="preserve">djudicatária indicará à Câmara dos Deputados, o nome de seu preposto ou empregado com competência para manter entendimentos e receber comunicações ou transmiti-las ao </w:t>
      </w:r>
      <w:r w:rsidR="00B31572" w:rsidRPr="000339DA">
        <w:rPr>
          <w:rStyle w:val="fonte"/>
        </w:rPr>
        <w:t>Órgão Responsável</w:t>
      </w:r>
      <w:r w:rsidRPr="000339DA">
        <w:rPr>
          <w:rStyle w:val="fonte"/>
        </w:rPr>
        <w:t xml:space="preserve"> pela</w:t>
      </w:r>
      <w:r w:rsidR="002640A4" w:rsidRPr="000339DA">
        <w:rPr>
          <w:rStyle w:val="fonte"/>
        </w:rPr>
        <w:t xml:space="preserve"> fiscalização do contrato, juntamente com </w:t>
      </w:r>
      <w:r w:rsidR="002640A4" w:rsidRPr="000339DA">
        <w:t>os números de telefone e fax e o endereço eletrônico que serão utilizados para contato.</w:t>
      </w:r>
    </w:p>
    <w:p w:rsidR="007D74C5" w:rsidRPr="000339DA" w:rsidRDefault="00E611B6" w:rsidP="002A1713">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339DA">
        <w:rPr>
          <w:rStyle w:val="fonte"/>
        </w:rPr>
        <w:t xml:space="preserve"> </w:t>
      </w:r>
      <w:r w:rsidR="007D74C5" w:rsidRPr="000339DA">
        <w:rPr>
          <w:rStyle w:val="fonte"/>
        </w:rPr>
        <w:t xml:space="preserve">O preposto, cuja presença e posto fixo de trabalho deverão ser constantes ou, no mínimo, muito frequentes em Brasília/DF, deverá: </w:t>
      </w:r>
    </w:p>
    <w:p w:rsidR="007D74C5" w:rsidRPr="000339DA" w:rsidRDefault="007D74C5" w:rsidP="007D74C5">
      <w:pPr>
        <w:pStyle w:val="Corpoalfabeto"/>
        <w:tabs>
          <w:tab w:val="left" w:pos="1134"/>
        </w:tabs>
        <w:spacing w:before="120" w:after="120"/>
        <w:ind w:left="714" w:hanging="357"/>
        <w:jc w:val="both"/>
      </w:pPr>
      <w:r w:rsidRPr="000339DA">
        <w:t xml:space="preserve">a) manter permanente contato com o Órgão Responsável; </w:t>
      </w:r>
    </w:p>
    <w:p w:rsidR="007D74C5" w:rsidRPr="000339DA" w:rsidRDefault="007D74C5" w:rsidP="007D74C5">
      <w:pPr>
        <w:pStyle w:val="Corpoalfabeto"/>
        <w:tabs>
          <w:tab w:val="left" w:pos="1134"/>
        </w:tabs>
        <w:spacing w:before="120" w:after="120"/>
        <w:ind w:left="714" w:hanging="357"/>
        <w:jc w:val="both"/>
      </w:pPr>
      <w:r w:rsidRPr="000339DA">
        <w:t xml:space="preserve">b) intermediar a relação deste com a Contratada; </w:t>
      </w:r>
    </w:p>
    <w:p w:rsidR="007D74C5" w:rsidRPr="000339DA" w:rsidRDefault="007D74C5" w:rsidP="007D74C5">
      <w:pPr>
        <w:pStyle w:val="Corpoalfabeto"/>
        <w:tabs>
          <w:tab w:val="left" w:pos="1134"/>
        </w:tabs>
        <w:spacing w:before="120" w:after="120"/>
        <w:ind w:left="714" w:hanging="357"/>
        <w:jc w:val="both"/>
      </w:pPr>
      <w:r w:rsidRPr="000339DA">
        <w:t>c) receber documentos da Contratante e da Contratada e encaminhá-los tempestivamente à outra parte; e</w:t>
      </w:r>
    </w:p>
    <w:p w:rsidR="007D74C5" w:rsidRPr="000339DA" w:rsidRDefault="007D74C5" w:rsidP="007D74C5">
      <w:pPr>
        <w:pStyle w:val="Corpoalfabeto"/>
        <w:tabs>
          <w:tab w:val="left" w:pos="1134"/>
        </w:tabs>
        <w:spacing w:before="120" w:after="120"/>
        <w:ind w:left="714" w:hanging="357"/>
        <w:jc w:val="both"/>
      </w:pPr>
      <w:r w:rsidRPr="000339DA">
        <w:t xml:space="preserve">d) estar disponível para atender prontamente às solicitações e determinações do Órgão Responsável em horário comercial. </w:t>
      </w:r>
    </w:p>
    <w:p w:rsidR="008B562F" w:rsidRPr="000339DA" w:rsidRDefault="00A7390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339DA">
        <w:rPr>
          <w:rStyle w:val="fonte"/>
        </w:rPr>
        <w:tab/>
      </w:r>
      <w:r w:rsidR="008B562F" w:rsidRPr="000339DA">
        <w:rPr>
          <w:rStyle w:val="fonte"/>
        </w:rPr>
        <w:t xml:space="preserve">O Edital e seus anexos, bem como a proposta vencedora, </w:t>
      </w:r>
      <w:r w:rsidR="00623D42" w:rsidRPr="000339DA">
        <w:rPr>
          <w:rStyle w:val="fonte"/>
        </w:rPr>
        <w:t xml:space="preserve">integrarão </w:t>
      </w:r>
      <w:r w:rsidR="00DE14AC" w:rsidRPr="000339DA">
        <w:rPr>
          <w:rStyle w:val="fonte"/>
        </w:rPr>
        <w:t>o Contrato</w:t>
      </w:r>
      <w:r w:rsidR="008B562F" w:rsidRPr="000339DA">
        <w:rPr>
          <w:rStyle w:val="fonte"/>
        </w:rPr>
        <w:t>, como se nel</w:t>
      </w:r>
      <w:r w:rsidR="00DE14AC" w:rsidRPr="000339DA">
        <w:rPr>
          <w:rStyle w:val="fonte"/>
        </w:rPr>
        <w:t>e</w:t>
      </w:r>
      <w:r w:rsidR="008B562F" w:rsidRPr="000339DA">
        <w:rPr>
          <w:rStyle w:val="fonte"/>
        </w:rPr>
        <w:t xml:space="preserve"> estivessem transcritos. </w:t>
      </w:r>
    </w:p>
    <w:p w:rsidR="008B562F" w:rsidRPr="000339DA"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339DA">
        <w:rPr>
          <w:rStyle w:val="fonte"/>
        </w:rPr>
        <w:t xml:space="preserve"> </w:t>
      </w:r>
      <w:r w:rsidRPr="000339DA">
        <w:rPr>
          <w:rStyle w:val="fonte"/>
        </w:rPr>
        <w:tab/>
        <w:t xml:space="preserve">Caso a adjudicatária convocada não </w:t>
      </w:r>
      <w:r w:rsidR="00DE14AC" w:rsidRPr="000339DA">
        <w:rPr>
          <w:rStyle w:val="fonte"/>
        </w:rPr>
        <w:t>assine o Contrato</w:t>
      </w:r>
      <w:r w:rsidRPr="000339DA">
        <w:rPr>
          <w:rStyle w:val="fonte"/>
        </w:rPr>
        <w:t xml:space="preserve"> </w:t>
      </w:r>
      <w:r w:rsidRPr="000339DA">
        <w:t>no prazo e nas condições estabelecidos</w:t>
      </w:r>
      <w:r w:rsidR="00FF304D" w:rsidRPr="000339DA">
        <w:t xml:space="preserve"> neste Edital</w:t>
      </w:r>
      <w:r w:rsidRPr="000339DA">
        <w:rPr>
          <w:rStyle w:val="fonte"/>
        </w:rPr>
        <w:t xml:space="preserve">, a Câmara dos Deputados reserva-se o direito de convocar outra licitante, observada a ordem de classificação, para fazê-lo em conformidade com a proposta desta, </w:t>
      </w:r>
      <w:r w:rsidRPr="000339DA">
        <w:t>após negociação e verificação da adequação da proposta e das condições de habilitação</w:t>
      </w:r>
      <w:r w:rsidRPr="000339DA">
        <w:rPr>
          <w:rStyle w:val="fonte"/>
        </w:rPr>
        <w:t>, e assim sucessivamente, sem prejuízo das sanções cabíveis.</w:t>
      </w:r>
    </w:p>
    <w:p w:rsidR="008B562F" w:rsidRPr="000339DA"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339DA">
        <w:rPr>
          <w:rStyle w:val="fonte"/>
        </w:rPr>
        <w:t xml:space="preserve"> </w:t>
      </w:r>
      <w:r w:rsidRPr="000339DA">
        <w:rPr>
          <w:rStyle w:val="fonte"/>
        </w:rPr>
        <w:tab/>
      </w:r>
      <w:r w:rsidR="00DE14AC" w:rsidRPr="000339DA">
        <w:t xml:space="preserve">O </w:t>
      </w:r>
      <w:r w:rsidR="00DE14AC" w:rsidRPr="000339DA">
        <w:rPr>
          <w:rStyle w:val="fonte"/>
        </w:rPr>
        <w:t>Contrato</w:t>
      </w:r>
      <w:r w:rsidR="00DE14AC" w:rsidRPr="000339DA">
        <w:t xml:space="preserve"> poderá ser rescindido nos termos das disposições contidas nos artigos 125 a 128 do REGULAMENTO.</w:t>
      </w:r>
    </w:p>
    <w:p w:rsidR="00A75E10" w:rsidRPr="000339DA" w:rsidRDefault="00A75E10" w:rsidP="00A75E10">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both"/>
      </w:pPr>
    </w:p>
    <w:p w:rsidR="00A75E10" w:rsidRPr="000339DA" w:rsidRDefault="00A75E10" w:rsidP="00A75E10">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both"/>
      </w:pPr>
    </w:p>
    <w:p w:rsidR="008B562F" w:rsidRPr="000339D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339DA">
        <w:rPr>
          <w:rStyle w:val="fonte"/>
          <w:b w:val="0"/>
        </w:rPr>
        <w:lastRenderedPageBreak/>
        <w:t xml:space="preserve"> </w:t>
      </w:r>
      <w:r w:rsidRPr="000339DA">
        <w:rPr>
          <w:b w:val="0"/>
          <w:sz w:val="24"/>
        </w:rPr>
        <w:t>DAS ALTERAÇÕES CONTRATUAIS</w:t>
      </w:r>
    </w:p>
    <w:p w:rsidR="008B562F" w:rsidRPr="000339DA"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339DA">
        <w:rPr>
          <w:rStyle w:val="fonte"/>
        </w:rPr>
        <w:t xml:space="preserve"> </w:t>
      </w:r>
      <w:r w:rsidRPr="000339DA">
        <w:rPr>
          <w:rStyle w:val="fonte"/>
        </w:rPr>
        <w:tab/>
      </w:r>
      <w:r w:rsidRPr="000339DA">
        <w:t>No interesse da Câmara dos Deputados,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rsidR="00BE35FD" w:rsidRPr="000339DA" w:rsidRDefault="008B562F" w:rsidP="00BE35FD">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339DA">
        <w:t xml:space="preserve"> </w:t>
      </w:r>
      <w:r w:rsidRPr="000339DA">
        <w:tab/>
        <w:t>As supressões além desse limite são facultadas por acordo entre as partes, em conformidade com o parágrafo 2º do artigo 113 do REGULAMENTO.</w:t>
      </w:r>
    </w:p>
    <w:p w:rsidR="008B562F" w:rsidRPr="000339DA" w:rsidRDefault="00970B57">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339DA">
        <w:rPr>
          <w:b w:val="0"/>
          <w:sz w:val="24"/>
        </w:rPr>
        <w:t xml:space="preserve"> </w:t>
      </w:r>
      <w:r w:rsidR="008B562F" w:rsidRPr="000339DA">
        <w:rPr>
          <w:b w:val="0"/>
          <w:sz w:val="24"/>
        </w:rPr>
        <w:t>DAS OBRIGAÇÕES DA CONTRATADA</w:t>
      </w:r>
    </w:p>
    <w:p w:rsidR="000A3638" w:rsidRPr="000339DA" w:rsidRDefault="007E28EE" w:rsidP="000A3638">
      <w:pPr>
        <w:pStyle w:val="Corpoalfabeto"/>
        <w:numPr>
          <w:ilvl w:val="1"/>
          <w:numId w:val="4"/>
        </w:numPr>
        <w:spacing w:before="120" w:after="120"/>
        <w:ind w:left="0" w:firstLine="0"/>
        <w:jc w:val="both"/>
      </w:pPr>
      <w:r w:rsidRPr="000339DA">
        <w:t xml:space="preserve"> </w:t>
      </w:r>
      <w:r w:rsidRPr="000339DA">
        <w:tab/>
        <w:t xml:space="preserve">A Contratada deverá </w:t>
      </w:r>
      <w:r w:rsidR="008B562F" w:rsidRPr="000339DA">
        <w:t xml:space="preserve">cumprir fielmente as obrigações assumidas, respondendo pelas consequências de </w:t>
      </w:r>
      <w:r w:rsidR="000A3638" w:rsidRPr="000339DA">
        <w:t>sua inexecução total ou parcial.</w:t>
      </w:r>
    </w:p>
    <w:p w:rsidR="00774B03" w:rsidRPr="000339DA" w:rsidRDefault="000A3638" w:rsidP="000A3638">
      <w:pPr>
        <w:pStyle w:val="Corpoalfabeto"/>
        <w:numPr>
          <w:ilvl w:val="1"/>
          <w:numId w:val="4"/>
        </w:numPr>
        <w:spacing w:before="120" w:after="120"/>
        <w:ind w:left="0" w:firstLine="0"/>
        <w:jc w:val="both"/>
      </w:pPr>
      <w:r w:rsidRPr="000339DA">
        <w:t xml:space="preserve"> </w:t>
      </w:r>
      <w:r w:rsidRPr="000339DA">
        <w:tab/>
      </w:r>
      <w:r w:rsidR="00774B03" w:rsidRPr="000339DA">
        <w:rPr>
          <w:rStyle w:val="fonte"/>
        </w:rPr>
        <w:t xml:space="preserve">A </w:t>
      </w:r>
      <w:r w:rsidR="00D42115" w:rsidRPr="000339DA">
        <w:rPr>
          <w:rStyle w:val="fonte"/>
        </w:rPr>
        <w:t xml:space="preserve">Contratada, </w:t>
      </w:r>
      <w:r w:rsidR="00774B03" w:rsidRPr="000339DA">
        <w:t xml:space="preserve">até a data para o início da execução dos serviços prevista no </w:t>
      </w:r>
      <w:r w:rsidR="00774B03" w:rsidRPr="000339DA">
        <w:rPr>
          <w:u w:val="single"/>
        </w:rPr>
        <w:t xml:space="preserve">item </w:t>
      </w:r>
      <w:r w:rsidR="00A01C60" w:rsidRPr="000339DA">
        <w:rPr>
          <w:u w:val="single"/>
        </w:rPr>
        <w:t>9</w:t>
      </w:r>
      <w:r w:rsidR="00774B03" w:rsidRPr="000339DA">
        <w:rPr>
          <w:u w:val="single"/>
        </w:rPr>
        <w:t>.1</w:t>
      </w:r>
      <w:r w:rsidR="00774B03" w:rsidRPr="000339DA">
        <w:t xml:space="preserve"> do </w:t>
      </w:r>
      <w:r w:rsidR="00F163C8" w:rsidRPr="000339DA">
        <w:t>Anexo n. 2</w:t>
      </w:r>
      <w:r w:rsidR="00774B03" w:rsidRPr="000339DA">
        <w:t xml:space="preserve">, </w:t>
      </w:r>
      <w:r w:rsidR="00774B03" w:rsidRPr="000339DA">
        <w:rPr>
          <w:rStyle w:val="fonte"/>
        </w:rPr>
        <w:t xml:space="preserve">fornecerá ao Órgão Responsável </w:t>
      </w:r>
      <w:r w:rsidR="00774B03" w:rsidRPr="000339DA">
        <w:t>a relação nominal dos empregados que prestarão os serviços, em meio eletrônico, contendo nome completo, cargo ou atividade a ser exercida, lotação, local de exercício na Câmara dos Deputados, endereço residencial</w:t>
      </w:r>
      <w:r w:rsidR="003F34DE" w:rsidRPr="000339DA">
        <w:t>,</w:t>
      </w:r>
      <w:r w:rsidR="00774B03" w:rsidRPr="000339DA">
        <w:t xml:space="preserve"> currículo resumido</w:t>
      </w:r>
      <w:r w:rsidR="00F77013" w:rsidRPr="000339DA">
        <w:t xml:space="preserve"> e a documentação necessária</w:t>
      </w:r>
      <w:r w:rsidR="00774B03" w:rsidRPr="000339DA">
        <w:t xml:space="preserve"> para fins de comprovação dos requisitos exigidos no </w:t>
      </w:r>
      <w:r w:rsidR="00F163C8" w:rsidRPr="000339DA">
        <w:t>Anexo n. 2</w:t>
      </w:r>
      <w:r w:rsidR="00774B03" w:rsidRPr="000339DA">
        <w:t>.</w:t>
      </w:r>
    </w:p>
    <w:p w:rsidR="00D363F1" w:rsidRPr="000339DA" w:rsidRDefault="00CD4A77" w:rsidP="00D42115">
      <w:pPr>
        <w:pStyle w:val="Corpoalfabeto"/>
        <w:numPr>
          <w:ilvl w:val="2"/>
          <w:numId w:val="4"/>
        </w:numPr>
        <w:spacing w:before="120" w:after="120"/>
        <w:ind w:left="0" w:firstLine="0"/>
        <w:jc w:val="both"/>
        <w:rPr>
          <w:rStyle w:val="fonte"/>
        </w:rPr>
      </w:pPr>
      <w:r w:rsidRPr="000339DA">
        <w:rPr>
          <w:rStyle w:val="fonte"/>
        </w:rPr>
        <w:t xml:space="preserve"> </w:t>
      </w:r>
      <w:r w:rsidRPr="000339DA">
        <w:rPr>
          <w:rStyle w:val="fonte"/>
        </w:rPr>
        <w:tab/>
      </w:r>
      <w:r w:rsidR="00D363F1" w:rsidRPr="000339DA">
        <w:t>Qualquer alteração dos dados fornecidos deverá ser formalmente comunicada ao Órgão Responsável.</w:t>
      </w:r>
    </w:p>
    <w:p w:rsidR="00170A0C" w:rsidRPr="000339DA" w:rsidRDefault="00D363F1" w:rsidP="00D42115">
      <w:pPr>
        <w:pStyle w:val="Corpoalfabeto"/>
        <w:numPr>
          <w:ilvl w:val="2"/>
          <w:numId w:val="4"/>
        </w:numPr>
        <w:spacing w:before="120" w:after="120"/>
        <w:ind w:left="0" w:firstLine="0"/>
        <w:jc w:val="both"/>
        <w:rPr>
          <w:rStyle w:val="fonte"/>
        </w:rPr>
      </w:pPr>
      <w:r w:rsidRPr="000339DA">
        <w:t xml:space="preserve"> </w:t>
      </w:r>
      <w:r w:rsidRPr="000339DA">
        <w:tab/>
      </w:r>
      <w:r w:rsidR="00170A0C" w:rsidRPr="000339DA">
        <w:t>O formato do arquivo a ser fornecido em meio eletrônico pela Contratada, será definido pelo Órgão Responsável em conjunto com o Departamento de Material e Patrimônio da Câmara dos Deputados.</w:t>
      </w:r>
    </w:p>
    <w:p w:rsidR="000A3638" w:rsidRPr="000339DA" w:rsidRDefault="00D42115" w:rsidP="00D42115">
      <w:pPr>
        <w:pStyle w:val="Corpoalfabeto"/>
        <w:numPr>
          <w:ilvl w:val="2"/>
          <w:numId w:val="4"/>
        </w:numPr>
        <w:spacing w:before="120" w:after="120"/>
        <w:ind w:left="0" w:firstLine="0"/>
        <w:jc w:val="both"/>
        <w:rPr>
          <w:rStyle w:val="fonte"/>
        </w:rPr>
      </w:pPr>
      <w:r w:rsidRPr="000339DA">
        <w:rPr>
          <w:rStyle w:val="fonte"/>
        </w:rPr>
        <w:tab/>
      </w:r>
      <w:r w:rsidRPr="000339DA">
        <w:t>A Contratada não poderá ocupar os posto</w:t>
      </w:r>
      <w:r w:rsidR="00CD4A77" w:rsidRPr="000339DA">
        <w:t>s de trabalho alocados junto à C</w:t>
      </w:r>
      <w:r w:rsidRPr="000339DA">
        <w:t>ontratante com empregados, incluindo os ocupantes da função de preposto, que, em relação a Deputados Federais, ou mesmo a servidores da Câmara dos Deputados que detenham cargo ou função de direção, chefia e assessoramento, sejam cônjuges, companheiros ou parentes em linha reta, colateral ou por afinidade, até o terceiro grau, inclusive.</w:t>
      </w:r>
    </w:p>
    <w:p w:rsidR="00D42115" w:rsidRPr="000339DA" w:rsidRDefault="000A3638" w:rsidP="00D42115">
      <w:pPr>
        <w:pStyle w:val="Corpoalfabeto"/>
        <w:numPr>
          <w:ilvl w:val="1"/>
          <w:numId w:val="4"/>
        </w:numPr>
        <w:spacing w:before="120" w:after="120"/>
        <w:ind w:left="0" w:firstLine="0"/>
        <w:jc w:val="both"/>
        <w:rPr>
          <w:rStyle w:val="fonte"/>
        </w:rPr>
      </w:pPr>
      <w:r w:rsidRPr="000339DA">
        <w:rPr>
          <w:rStyle w:val="fonte"/>
        </w:rPr>
        <w:t xml:space="preserve"> </w:t>
      </w:r>
      <w:r w:rsidRPr="000339DA">
        <w:rPr>
          <w:rStyle w:val="fonte"/>
        </w:rPr>
        <w:tab/>
      </w:r>
      <w:r w:rsidR="00D42115" w:rsidRPr="000339DA">
        <w:rPr>
          <w:rStyle w:val="fonte"/>
        </w:rPr>
        <w:t xml:space="preserve">Para o pessoal em serviço será exigido o porte de cartão de identificação, a ser fornecido pela prestadora dos serviços ou, no interesse administrativo, pelo Departamento de Polícia Legislativa, além do uso de </w:t>
      </w:r>
      <w:r w:rsidR="00D42115" w:rsidRPr="000339DA">
        <w:rPr>
          <w:rStyle w:val="fonte"/>
          <w:b/>
        </w:rPr>
        <w:t>uniforme</w:t>
      </w:r>
      <w:r w:rsidR="00D42115" w:rsidRPr="000339DA">
        <w:rPr>
          <w:rStyle w:val="fonte"/>
        </w:rPr>
        <w:t xml:space="preserve"> que identifique a Contratada, atendendo ao disposto no </w:t>
      </w:r>
      <w:r w:rsidR="00CD4A77" w:rsidRPr="000339DA">
        <w:rPr>
          <w:rStyle w:val="fonte"/>
          <w:u w:val="single"/>
        </w:rPr>
        <w:t>Título 5</w:t>
      </w:r>
      <w:r w:rsidR="00CD4A77" w:rsidRPr="000339DA">
        <w:rPr>
          <w:rStyle w:val="fonte"/>
        </w:rPr>
        <w:t xml:space="preserve"> do </w:t>
      </w:r>
      <w:r w:rsidR="00F163C8" w:rsidRPr="000339DA">
        <w:rPr>
          <w:rStyle w:val="fonte"/>
        </w:rPr>
        <w:t>Anexo n. 2</w:t>
      </w:r>
      <w:r w:rsidR="00D42115" w:rsidRPr="000339DA">
        <w:rPr>
          <w:rStyle w:val="fonte"/>
        </w:rPr>
        <w:t>.</w:t>
      </w:r>
    </w:p>
    <w:p w:rsidR="00D42115" w:rsidRPr="000339DA" w:rsidRDefault="00D42115" w:rsidP="00D42115">
      <w:pPr>
        <w:pStyle w:val="Corpoalfabeto"/>
        <w:numPr>
          <w:ilvl w:val="2"/>
          <w:numId w:val="4"/>
        </w:numPr>
        <w:spacing w:before="120" w:after="120"/>
        <w:ind w:left="0" w:firstLine="0"/>
        <w:jc w:val="both"/>
        <w:rPr>
          <w:rStyle w:val="fonte"/>
        </w:rPr>
      </w:pPr>
      <w:r w:rsidRPr="000339DA">
        <w:rPr>
          <w:rStyle w:val="fonte"/>
        </w:rPr>
        <w:t xml:space="preserve"> </w:t>
      </w:r>
      <w:r w:rsidRPr="000339DA">
        <w:rPr>
          <w:rStyle w:val="fonte"/>
        </w:rPr>
        <w:tab/>
        <w:t>Os empregados</w:t>
      </w:r>
      <w:r w:rsidR="00E94C4C" w:rsidRPr="000339DA">
        <w:rPr>
          <w:rStyle w:val="fonte"/>
        </w:rPr>
        <w:t xml:space="preserve"> alocados para a prestação dos serviços pela </w:t>
      </w:r>
      <w:r w:rsidRPr="000339DA">
        <w:rPr>
          <w:rStyle w:val="fonte"/>
        </w:rPr>
        <w:t>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D42115" w:rsidRPr="000339DA" w:rsidRDefault="00E428B6" w:rsidP="000A3638">
      <w:pPr>
        <w:pStyle w:val="Corpoalfabeto"/>
        <w:numPr>
          <w:ilvl w:val="1"/>
          <w:numId w:val="4"/>
        </w:numPr>
        <w:spacing w:before="120" w:after="120"/>
        <w:ind w:left="0" w:firstLine="0"/>
        <w:jc w:val="both"/>
      </w:pPr>
      <w:r w:rsidRPr="000339DA">
        <w:t xml:space="preserve"> </w:t>
      </w:r>
      <w:r w:rsidRPr="000339DA">
        <w:tab/>
      </w:r>
      <w:r w:rsidR="00D42115" w:rsidRPr="000339DA">
        <w:t>A Câmara dos Deputados poderá, de forma fundamentada, solicitar à Contratada que substitua os profissionais empregados que não estejam cumprindo a contento as atividades que lhes foram confiadas, devendo os substitutos possuírem as qualificações exigidas para a prestação do serviço.</w:t>
      </w:r>
    </w:p>
    <w:p w:rsidR="00D42115" w:rsidRPr="000339DA" w:rsidRDefault="00D42115" w:rsidP="00D42115">
      <w:pPr>
        <w:pStyle w:val="Corpoalfabeto"/>
        <w:numPr>
          <w:ilvl w:val="2"/>
          <w:numId w:val="4"/>
        </w:numPr>
        <w:spacing w:before="120" w:after="120"/>
        <w:ind w:left="0" w:firstLine="0"/>
        <w:jc w:val="both"/>
        <w:rPr>
          <w:rStyle w:val="fonte"/>
        </w:rPr>
      </w:pPr>
      <w:r w:rsidRPr="000339DA">
        <w:t xml:space="preserve"> </w:t>
      </w:r>
      <w:r w:rsidRPr="000339DA">
        <w:tab/>
        <w:t xml:space="preserve">O empregado </w:t>
      </w:r>
      <w:r w:rsidR="00A25467" w:rsidRPr="000339DA">
        <w:t xml:space="preserve">a que se refere este item </w:t>
      </w:r>
      <w:r w:rsidRPr="000339DA">
        <w:t>deve</w:t>
      </w:r>
      <w:r w:rsidR="00A25467" w:rsidRPr="000339DA">
        <w:t>rá</w:t>
      </w:r>
      <w:r w:rsidRPr="000339DA">
        <w:t xml:space="preserve"> ser substituído pela Contratada no prazo máximo de 15 (quinze) dias, contados da solicitação formal.</w:t>
      </w:r>
    </w:p>
    <w:p w:rsidR="00D42115" w:rsidRPr="000339DA" w:rsidRDefault="00D42115" w:rsidP="000A3638">
      <w:pPr>
        <w:pStyle w:val="Corpoalfabeto"/>
        <w:numPr>
          <w:ilvl w:val="1"/>
          <w:numId w:val="4"/>
        </w:numPr>
        <w:spacing w:before="120" w:after="120"/>
        <w:ind w:left="0" w:firstLine="0"/>
        <w:jc w:val="both"/>
      </w:pPr>
      <w:r w:rsidRPr="000339DA">
        <w:rPr>
          <w:rStyle w:val="fonte"/>
        </w:rPr>
        <w:lastRenderedPageBreak/>
        <w:t xml:space="preserve"> </w:t>
      </w:r>
      <w:r w:rsidRPr="000339DA">
        <w:rPr>
          <w:rStyle w:val="fonte"/>
        </w:rPr>
        <w:tab/>
      </w:r>
      <w:r w:rsidRPr="000339DA">
        <w:t xml:space="preserve">Em todas as hipóteses de desligamento de empregado da </w:t>
      </w:r>
      <w:r w:rsidR="00E94C4C" w:rsidRPr="000339DA">
        <w:t>contratada que esteja alocado para a presente contratação</w:t>
      </w:r>
      <w:r w:rsidRPr="000339DA">
        <w:t>, a Contratada deverá, no primeiro dia útil subsequente ao desligamento:</w:t>
      </w:r>
    </w:p>
    <w:p w:rsidR="00D42115" w:rsidRPr="000339DA" w:rsidRDefault="00D42115" w:rsidP="00D42115">
      <w:pPr>
        <w:pStyle w:val="Corpoalfabeto"/>
        <w:numPr>
          <w:ilvl w:val="2"/>
          <w:numId w:val="4"/>
        </w:numPr>
        <w:spacing w:before="120" w:after="120"/>
        <w:ind w:left="0" w:firstLine="0"/>
        <w:jc w:val="both"/>
      </w:pPr>
      <w:r w:rsidRPr="000339DA">
        <w:t xml:space="preserve"> </w:t>
      </w:r>
      <w:r w:rsidRPr="000339DA">
        <w:tab/>
        <w:t>informar ao Órgão Responsável o nome do empregado desligado, para fins de cancelamento do acesso aos recursos de informática da Câmara dos Deputados;</w:t>
      </w:r>
    </w:p>
    <w:p w:rsidR="00D42115" w:rsidRPr="000339DA" w:rsidRDefault="00D42115" w:rsidP="00D42115">
      <w:pPr>
        <w:pStyle w:val="Corpoalfabeto"/>
        <w:numPr>
          <w:ilvl w:val="2"/>
          <w:numId w:val="4"/>
        </w:numPr>
        <w:spacing w:before="120" w:after="120"/>
        <w:ind w:left="0" w:firstLine="0"/>
        <w:jc w:val="both"/>
        <w:rPr>
          <w:rStyle w:val="fonte"/>
        </w:rPr>
      </w:pPr>
      <w:r w:rsidRPr="000339DA">
        <w:t xml:space="preserve"> </w:t>
      </w:r>
      <w:r w:rsidRPr="000339DA">
        <w:tab/>
        <w:t>devolver ao Órgão Responsável o crachá fornecido pela Câmara dos Deputados e a credencial de estacionamento, se houver.</w:t>
      </w:r>
    </w:p>
    <w:p w:rsidR="00D42115" w:rsidRPr="000339DA" w:rsidRDefault="00D42115" w:rsidP="00D42115">
      <w:pPr>
        <w:pStyle w:val="Corpoalfabeto"/>
        <w:numPr>
          <w:ilvl w:val="1"/>
          <w:numId w:val="4"/>
        </w:numPr>
        <w:spacing w:before="120" w:after="120"/>
        <w:ind w:left="0" w:firstLine="0"/>
        <w:jc w:val="both"/>
        <w:rPr>
          <w:rStyle w:val="fonte"/>
        </w:rPr>
      </w:pPr>
      <w:r w:rsidRPr="000339DA">
        <w:rPr>
          <w:rStyle w:val="fonte"/>
        </w:rPr>
        <w:t xml:space="preserve"> </w:t>
      </w:r>
      <w:r w:rsidRPr="000339DA">
        <w:rPr>
          <w:rStyle w:val="fonte"/>
        </w:rPr>
        <w:tab/>
      </w:r>
      <w:r w:rsidR="00A25467" w:rsidRPr="000339DA">
        <w:t>A substituição de empregado por iniciativa da Contratada será precedida de comunicação formal ao Órgão Responsável, com vistas ao cumprimento da Portaria n. 119/2006 do Diretor-Geral da Câmara dos Deputados.</w:t>
      </w:r>
    </w:p>
    <w:p w:rsidR="00CF42E8" w:rsidRPr="000339DA" w:rsidRDefault="00774B03" w:rsidP="00774B03">
      <w:pPr>
        <w:pStyle w:val="Corpoalfabeto"/>
        <w:numPr>
          <w:ilvl w:val="1"/>
          <w:numId w:val="4"/>
        </w:numPr>
        <w:spacing w:before="120" w:after="120"/>
        <w:ind w:left="0" w:firstLine="0"/>
        <w:jc w:val="both"/>
      </w:pPr>
      <w:r w:rsidRPr="000339DA">
        <w:t xml:space="preserve"> </w:t>
      </w:r>
      <w:r w:rsidRPr="000339DA">
        <w:tab/>
      </w:r>
      <w:r w:rsidR="00CF42E8" w:rsidRPr="000339DA">
        <w:t xml:space="preserve">A Contratada deverá manter o quantitativo mínimo de pessoal estabelecido no </w:t>
      </w:r>
      <w:r w:rsidR="00F163C8" w:rsidRPr="000339DA">
        <w:t>Anexo n. 2</w:t>
      </w:r>
      <w:r w:rsidR="00CF42E8" w:rsidRPr="000339DA">
        <w:t xml:space="preserve">, </w:t>
      </w:r>
      <w:r w:rsidR="009174E1" w:rsidRPr="000339DA">
        <w:rPr>
          <w:color w:val="000000"/>
          <w:szCs w:val="24"/>
        </w:rPr>
        <w:t xml:space="preserve">ressalvadas as ausências justificadas (férias, licenças, </w:t>
      </w:r>
      <w:proofErr w:type="spellStart"/>
      <w:r w:rsidR="009174E1" w:rsidRPr="000339DA">
        <w:rPr>
          <w:color w:val="000000"/>
          <w:szCs w:val="24"/>
        </w:rPr>
        <w:t>etc</w:t>
      </w:r>
      <w:proofErr w:type="spellEnd"/>
      <w:r w:rsidR="00A75E10" w:rsidRPr="000339DA">
        <w:rPr>
          <w:color w:val="000000"/>
          <w:szCs w:val="24"/>
        </w:rPr>
        <w:t>)</w:t>
      </w:r>
      <w:r w:rsidR="00CF42E8" w:rsidRPr="000339DA">
        <w:t>.</w:t>
      </w:r>
    </w:p>
    <w:p w:rsidR="00774B03" w:rsidRPr="000339DA" w:rsidRDefault="00CD4A77" w:rsidP="00774B03">
      <w:pPr>
        <w:pStyle w:val="Corpoalfabeto"/>
        <w:numPr>
          <w:ilvl w:val="1"/>
          <w:numId w:val="4"/>
        </w:numPr>
        <w:spacing w:before="120" w:after="120"/>
        <w:ind w:left="0" w:firstLine="0"/>
        <w:jc w:val="both"/>
      </w:pPr>
      <w:r w:rsidRPr="000339DA">
        <w:t xml:space="preserve"> </w:t>
      </w:r>
      <w:r w:rsidRPr="000339DA">
        <w:tab/>
      </w:r>
      <w:r w:rsidR="007A4F47" w:rsidRPr="000339DA">
        <w:t>Os empregados da Contratada, por esta alocados na execução dos serviços, embora sujeitos às normas internas ou convencionais da Câmara dos Deputados, não terão com ela qualquer vínculo empregatício ou de subordinação.</w:t>
      </w:r>
    </w:p>
    <w:p w:rsidR="00CB0F74" w:rsidRPr="000339DA" w:rsidRDefault="000A3638" w:rsidP="00CB0F74">
      <w:pPr>
        <w:pStyle w:val="Corpoalfabeto"/>
        <w:numPr>
          <w:ilvl w:val="2"/>
          <w:numId w:val="4"/>
        </w:numPr>
        <w:spacing w:before="120" w:after="120"/>
        <w:ind w:left="0" w:firstLine="0"/>
        <w:jc w:val="both"/>
      </w:pPr>
      <w:r w:rsidRPr="000339DA">
        <w:rPr>
          <w:rStyle w:val="fonte"/>
        </w:rPr>
        <w:t xml:space="preserve">  </w:t>
      </w:r>
      <w:r w:rsidRPr="000339DA">
        <w:rPr>
          <w:rStyle w:val="fonte"/>
        </w:rPr>
        <w:tab/>
      </w:r>
      <w:r w:rsidR="00CB0F74" w:rsidRPr="000339DA">
        <w:t>Obriga-se a Contratada a manter o pagamento das obrigações trabalhistas, sociais, fiscais, previdenciárias, securitárias e outras decorrentes das relações de trabalho devidas aos seus empregados, rigorosamente em dia.</w:t>
      </w:r>
    </w:p>
    <w:p w:rsidR="00A25467" w:rsidRPr="000339DA" w:rsidRDefault="00A25467" w:rsidP="00A25467">
      <w:pPr>
        <w:pStyle w:val="Corpoalfabeto"/>
        <w:numPr>
          <w:ilvl w:val="2"/>
          <w:numId w:val="4"/>
        </w:numPr>
        <w:spacing w:before="120" w:after="120"/>
        <w:ind w:left="0" w:firstLine="0"/>
        <w:jc w:val="both"/>
      </w:pPr>
      <w:r w:rsidRPr="000339DA">
        <w:t xml:space="preserve"> </w:t>
      </w:r>
      <w:r w:rsidRPr="000339DA">
        <w:tab/>
        <w:t xml:space="preserve"> </w:t>
      </w:r>
      <w:r w:rsidRPr="000339DA">
        <w:tab/>
        <w:t>A Contratada se obriga, em face do risco jurídico de seu negócio, a reembolsar a Câmara dos Deputados por todas as despesas decorrentes de eventual reconhecimento judicial de subsidiariedade ou solidariedade trabalhista ou previdenciária da Contratante em face de descumprimento pela Contratada de obrigações de tal natureza.</w:t>
      </w:r>
    </w:p>
    <w:p w:rsidR="00A25467" w:rsidRPr="000339DA" w:rsidRDefault="00A25467" w:rsidP="00A25467">
      <w:pPr>
        <w:pStyle w:val="Corpoalfabeto"/>
        <w:numPr>
          <w:ilvl w:val="1"/>
          <w:numId w:val="4"/>
        </w:numPr>
        <w:spacing w:before="120" w:after="120"/>
        <w:ind w:left="0" w:firstLine="0"/>
        <w:jc w:val="both"/>
      </w:pPr>
      <w:r w:rsidRPr="000339DA">
        <w:rPr>
          <w:rStyle w:val="fonte"/>
        </w:rPr>
        <w:t xml:space="preserve"> </w:t>
      </w:r>
      <w:r w:rsidRPr="000339DA">
        <w:rPr>
          <w:rStyle w:val="fonte"/>
        </w:rPr>
        <w:tab/>
      </w:r>
      <w:r w:rsidRPr="000339DA">
        <w:t xml:space="preserve">A Contratada deverá pagar aos seus empregados, pelo menos, os </w:t>
      </w:r>
      <w:r w:rsidR="00CF42E8" w:rsidRPr="000339DA">
        <w:rPr>
          <w:b/>
        </w:rPr>
        <w:t>salários</w:t>
      </w:r>
      <w:r w:rsidR="0061602C" w:rsidRPr="000339DA">
        <w:t xml:space="preserve"> previstos neste Edital, em conformidade com as condições e o prazo </w:t>
      </w:r>
      <w:r w:rsidR="00CD4A77" w:rsidRPr="000339DA">
        <w:t>descri</w:t>
      </w:r>
      <w:r w:rsidR="0061602C" w:rsidRPr="000339DA">
        <w:t xml:space="preserve">tos no </w:t>
      </w:r>
      <w:r w:rsidR="0061602C" w:rsidRPr="000339DA">
        <w:rPr>
          <w:u w:val="single"/>
        </w:rPr>
        <w:t xml:space="preserve">Título </w:t>
      </w:r>
      <w:r w:rsidR="00CD4A77" w:rsidRPr="000339DA">
        <w:rPr>
          <w:u w:val="single"/>
        </w:rPr>
        <w:t>2</w:t>
      </w:r>
      <w:r w:rsidR="0061602C" w:rsidRPr="000339DA">
        <w:t xml:space="preserve"> do </w:t>
      </w:r>
      <w:r w:rsidR="00F163C8" w:rsidRPr="000339DA">
        <w:t>Anexo n. 2</w:t>
      </w:r>
      <w:r w:rsidR="0061602C" w:rsidRPr="000339DA">
        <w:t>.</w:t>
      </w:r>
    </w:p>
    <w:p w:rsidR="00AC37D5" w:rsidRPr="000339DA" w:rsidRDefault="00AC37D5" w:rsidP="00AC37D5">
      <w:pPr>
        <w:pStyle w:val="Corpoalfabeto"/>
        <w:numPr>
          <w:ilvl w:val="2"/>
          <w:numId w:val="4"/>
        </w:numPr>
        <w:spacing w:before="120" w:after="120"/>
        <w:ind w:left="0" w:firstLine="0"/>
        <w:jc w:val="both"/>
      </w:pPr>
      <w:r w:rsidRPr="000339DA">
        <w:t xml:space="preserve"> </w:t>
      </w:r>
      <w:r w:rsidRPr="000339DA">
        <w:tab/>
        <w:t>A Câmara dos Deputados fiscalizará o cumprimento de suas determinações quanto aos salários, mediante exame da Carteira de Trabalho e Previdência Social, a qual, quando solicitada, deverá ser encaminhada ao Órgão Responsável.</w:t>
      </w:r>
    </w:p>
    <w:p w:rsidR="00556D58" w:rsidRPr="000339DA" w:rsidRDefault="00CF42E8" w:rsidP="00CF42E8">
      <w:pPr>
        <w:pStyle w:val="Corpoalfabeto"/>
        <w:numPr>
          <w:ilvl w:val="1"/>
          <w:numId w:val="4"/>
        </w:numPr>
        <w:spacing w:before="120" w:after="120"/>
        <w:ind w:left="0" w:firstLine="0"/>
        <w:jc w:val="both"/>
      </w:pPr>
      <w:r w:rsidRPr="000339DA">
        <w:rPr>
          <w:rStyle w:val="fonte"/>
        </w:rPr>
        <w:t xml:space="preserve"> </w:t>
      </w:r>
      <w:r w:rsidRPr="000339DA">
        <w:rPr>
          <w:rStyle w:val="fonte"/>
        </w:rPr>
        <w:tab/>
      </w:r>
      <w:r w:rsidR="005B543D" w:rsidRPr="000339D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rsidR="00556D58" w:rsidRPr="000339DA" w:rsidRDefault="00556D58" w:rsidP="00CF42E8">
      <w:pPr>
        <w:pStyle w:val="Corpoalfabeto"/>
        <w:numPr>
          <w:ilvl w:val="1"/>
          <w:numId w:val="4"/>
        </w:numPr>
        <w:spacing w:before="120" w:after="120"/>
        <w:ind w:left="0" w:firstLine="0"/>
        <w:jc w:val="both"/>
      </w:pPr>
      <w:r w:rsidRPr="000339DA">
        <w:t xml:space="preserve"> </w:t>
      </w:r>
      <w:r w:rsidRPr="000339DA">
        <w:tab/>
        <w:t>É obrigação da Contratada viabilizar a emissão do cartão cidadão pela Caixa Econômica Federal para todos os empregados.</w:t>
      </w:r>
    </w:p>
    <w:p w:rsidR="00556D58" w:rsidRPr="000339DA" w:rsidRDefault="00556D58" w:rsidP="00CF42E8">
      <w:pPr>
        <w:pStyle w:val="Corpoalfabeto"/>
        <w:numPr>
          <w:ilvl w:val="1"/>
          <w:numId w:val="4"/>
        </w:numPr>
        <w:spacing w:before="120" w:after="120"/>
        <w:ind w:left="0" w:firstLine="0"/>
        <w:jc w:val="both"/>
        <w:rPr>
          <w:rStyle w:val="fonte"/>
        </w:rPr>
      </w:pPr>
      <w:r w:rsidRPr="000339DA">
        <w:t xml:space="preserve"> A Contratada deverá apresentar, sempre que solicitado, extrato de FGTS dos empregados.</w:t>
      </w:r>
    </w:p>
    <w:p w:rsidR="00556D58" w:rsidRPr="000339DA" w:rsidRDefault="00556D58" w:rsidP="00CF42E8">
      <w:pPr>
        <w:pStyle w:val="Corpoalfabeto"/>
        <w:numPr>
          <w:ilvl w:val="1"/>
          <w:numId w:val="4"/>
        </w:numPr>
        <w:spacing w:before="120" w:after="120"/>
        <w:ind w:left="0" w:firstLine="0"/>
        <w:jc w:val="both"/>
      </w:pPr>
      <w:r w:rsidRPr="000339DA">
        <w:t xml:space="preserve"> </w:t>
      </w:r>
      <w:r w:rsidRPr="000339DA">
        <w:tab/>
        <w:t>É obrigação da Contratada oferecer todos os meios necessários aos seus empregados para a obtenção de extratos de recolhimentos sempre que solicitado pela fiscalização.</w:t>
      </w:r>
    </w:p>
    <w:p w:rsidR="00556D58" w:rsidRPr="000339DA" w:rsidRDefault="00556D58" w:rsidP="00CF42E8">
      <w:pPr>
        <w:pStyle w:val="Corpoalfabeto"/>
        <w:numPr>
          <w:ilvl w:val="1"/>
          <w:numId w:val="4"/>
        </w:numPr>
        <w:spacing w:before="120" w:after="120"/>
        <w:ind w:left="0" w:firstLine="0"/>
        <w:jc w:val="both"/>
      </w:pPr>
      <w:r w:rsidRPr="000339DA">
        <w:t xml:space="preserve"> </w:t>
      </w:r>
      <w:r w:rsidRPr="000339DA">
        <w:tab/>
      </w:r>
      <w:r w:rsidR="005B543D" w:rsidRPr="000339DA">
        <w:t>A Contratada deverá instalar escritório em Brasília-DF, no prazo máximo de 60 (sessenta) dias contados da data de assinatura do contrato</w:t>
      </w:r>
      <w:r w:rsidRPr="000339DA">
        <w:t>.</w:t>
      </w:r>
    </w:p>
    <w:p w:rsidR="00CF42E8" w:rsidRPr="000339DA" w:rsidRDefault="00CF42E8" w:rsidP="00CF42E8">
      <w:pPr>
        <w:pStyle w:val="Corpoalfabeto"/>
        <w:numPr>
          <w:ilvl w:val="1"/>
          <w:numId w:val="4"/>
        </w:numPr>
        <w:spacing w:before="120" w:after="120"/>
        <w:ind w:left="0" w:firstLine="0"/>
        <w:jc w:val="both"/>
      </w:pPr>
      <w:r w:rsidRPr="000339DA">
        <w:lastRenderedPageBreak/>
        <w:t xml:space="preserve">Além dos salários fixados, a Contratada ficará obrigada a fornecer, até o 5º dia útil do mês em referência, </w:t>
      </w:r>
      <w:r w:rsidRPr="000339DA">
        <w:rPr>
          <w:b/>
          <w:color w:val="000000"/>
        </w:rPr>
        <w:t xml:space="preserve">auxílio-alimentação e </w:t>
      </w:r>
      <w:r w:rsidRPr="000339DA">
        <w:rPr>
          <w:b/>
        </w:rPr>
        <w:t>auxílio-transporte</w:t>
      </w:r>
      <w:r w:rsidRPr="000339DA">
        <w:rPr>
          <w:color w:val="000000"/>
        </w:rPr>
        <w:t xml:space="preserve">, conforme as disposições constantes do </w:t>
      </w:r>
      <w:r w:rsidRPr="000339DA">
        <w:rPr>
          <w:color w:val="000000"/>
          <w:u w:val="single"/>
        </w:rPr>
        <w:t xml:space="preserve">Título </w:t>
      </w:r>
      <w:r w:rsidR="00CD4A77" w:rsidRPr="000339DA">
        <w:rPr>
          <w:color w:val="000000"/>
          <w:u w:val="single"/>
        </w:rPr>
        <w:t>6</w:t>
      </w:r>
      <w:r w:rsidR="00CD4A77" w:rsidRPr="000339DA">
        <w:rPr>
          <w:color w:val="000000"/>
        </w:rPr>
        <w:t xml:space="preserve"> </w:t>
      </w:r>
      <w:r w:rsidRPr="000339DA">
        <w:rPr>
          <w:color w:val="000000"/>
        </w:rPr>
        <w:t xml:space="preserve">do </w:t>
      </w:r>
      <w:r w:rsidR="00F163C8" w:rsidRPr="000339DA">
        <w:rPr>
          <w:color w:val="000000"/>
        </w:rPr>
        <w:t>Anexo n. 2</w:t>
      </w:r>
      <w:r w:rsidRPr="000339DA">
        <w:rPr>
          <w:color w:val="000000"/>
        </w:rPr>
        <w:t>.</w:t>
      </w:r>
    </w:p>
    <w:p w:rsidR="00272EA8" w:rsidRPr="000339DA" w:rsidRDefault="00272EA8" w:rsidP="00CF42E8">
      <w:pPr>
        <w:pStyle w:val="Corpoalfabeto"/>
        <w:numPr>
          <w:ilvl w:val="1"/>
          <w:numId w:val="4"/>
        </w:numPr>
        <w:spacing w:before="120" w:after="120"/>
        <w:ind w:left="0" w:firstLine="0"/>
        <w:jc w:val="both"/>
      </w:pPr>
      <w:r w:rsidRPr="000339DA">
        <w:rPr>
          <w:color w:val="000000"/>
        </w:rPr>
        <w:t xml:space="preserve"> </w:t>
      </w:r>
      <w:r w:rsidR="000C4B85" w:rsidRPr="000339DA">
        <w:rPr>
          <w:color w:val="000000"/>
        </w:rPr>
        <w:tab/>
      </w:r>
      <w:r w:rsidRPr="000339DA">
        <w:t xml:space="preserve">A Contratada deverá apresentar, até o dia 15 de dezembro, nota fiscal/fatura em separado, correspondente às despesas com o </w:t>
      </w:r>
      <w:r w:rsidRPr="000339DA">
        <w:rPr>
          <w:b/>
        </w:rPr>
        <w:t>13º salário</w:t>
      </w:r>
      <w:r w:rsidRPr="000339DA">
        <w:t xml:space="preserve">, em conformidade com o disposto no </w:t>
      </w:r>
      <w:r w:rsidR="00212EEE" w:rsidRPr="000339DA">
        <w:rPr>
          <w:u w:val="single"/>
        </w:rPr>
        <w:t>Título 8</w:t>
      </w:r>
      <w:r w:rsidR="00212EEE" w:rsidRPr="000339DA">
        <w:t xml:space="preserve"> do </w:t>
      </w:r>
      <w:r w:rsidR="00F163C8" w:rsidRPr="000339DA">
        <w:t>Anexo n. 2</w:t>
      </w:r>
      <w:r w:rsidRPr="000339DA">
        <w:t>.</w:t>
      </w:r>
    </w:p>
    <w:p w:rsidR="00CF42E8" w:rsidRPr="000339DA" w:rsidRDefault="00CF42E8" w:rsidP="00BA5FF3">
      <w:pPr>
        <w:pStyle w:val="Corpoalfabeto"/>
        <w:numPr>
          <w:ilvl w:val="1"/>
          <w:numId w:val="4"/>
        </w:numPr>
        <w:spacing w:before="120" w:after="120"/>
        <w:ind w:left="0" w:firstLine="0"/>
        <w:jc w:val="both"/>
        <w:rPr>
          <w:rStyle w:val="fonte"/>
        </w:rPr>
      </w:pPr>
      <w:r w:rsidRPr="000339DA">
        <w:rPr>
          <w:rStyle w:val="fonte"/>
        </w:rPr>
        <w:t xml:space="preserve"> </w:t>
      </w:r>
      <w:r w:rsidR="00170A0C" w:rsidRPr="000339DA">
        <w:rPr>
          <w:rStyle w:val="fonte"/>
        </w:rPr>
        <w:t xml:space="preserve"> </w:t>
      </w:r>
      <w:r w:rsidR="00170A0C" w:rsidRPr="000339DA">
        <w:rPr>
          <w:rStyle w:val="fonte"/>
        </w:rPr>
        <w:tab/>
      </w:r>
      <w:r w:rsidRPr="000339DA">
        <w:t xml:space="preserve">A prestação dos serviços deverá ser realizada </w:t>
      </w:r>
      <w:r w:rsidR="000C4B85" w:rsidRPr="000339DA">
        <w:t xml:space="preserve">conforme prazos, horários e condições descritas no </w:t>
      </w:r>
      <w:r w:rsidR="000C4B85" w:rsidRPr="000339DA">
        <w:rPr>
          <w:u w:val="single"/>
        </w:rPr>
        <w:t>Título 9</w:t>
      </w:r>
      <w:r w:rsidRPr="000339DA">
        <w:t xml:space="preserve"> do </w:t>
      </w:r>
      <w:r w:rsidR="00F163C8" w:rsidRPr="000339DA">
        <w:t>Anexo n. 2</w:t>
      </w:r>
      <w:r w:rsidRPr="000339DA">
        <w:t>, observada a orientação do Órgão Responsável.</w:t>
      </w:r>
    </w:p>
    <w:p w:rsidR="00170A0C" w:rsidRPr="000339DA" w:rsidRDefault="002A1867" w:rsidP="00BA5FF3">
      <w:pPr>
        <w:pStyle w:val="Corpoalfabeto"/>
        <w:numPr>
          <w:ilvl w:val="1"/>
          <w:numId w:val="4"/>
        </w:numPr>
        <w:spacing w:before="120" w:after="120"/>
        <w:ind w:left="0" w:firstLine="0"/>
        <w:jc w:val="both"/>
        <w:rPr>
          <w:rStyle w:val="fonte"/>
        </w:rPr>
      </w:pPr>
      <w:r w:rsidRPr="000339DA">
        <w:rPr>
          <w:rStyle w:val="fonte"/>
        </w:rPr>
        <w:t xml:space="preserve"> </w:t>
      </w:r>
      <w:r w:rsidRPr="000339DA">
        <w:rPr>
          <w:rStyle w:val="fonte"/>
        </w:rPr>
        <w:tab/>
      </w:r>
      <w:r w:rsidR="00170A0C" w:rsidRPr="000339DA">
        <w:t xml:space="preserve">É obrigação da Contratada oferecer aos seus empregados </w:t>
      </w:r>
      <w:r w:rsidR="00170A0C" w:rsidRPr="000339DA">
        <w:rPr>
          <w:b/>
        </w:rPr>
        <w:t>cursos de formação e aperfeiçoamento profissional</w:t>
      </w:r>
      <w:r w:rsidR="00170A0C" w:rsidRPr="000339DA">
        <w:t>, de modo a disponibilizar, permanentemente, mão-de-obra especializada para a prestação dos serviços</w:t>
      </w:r>
      <w:r w:rsidRPr="000339DA">
        <w:t xml:space="preserve">, em conformidade com o disposto no </w:t>
      </w:r>
      <w:r w:rsidRPr="000339DA">
        <w:rPr>
          <w:u w:val="single"/>
        </w:rPr>
        <w:t xml:space="preserve">Título </w:t>
      </w:r>
      <w:r w:rsidR="00A75E10" w:rsidRPr="000339DA">
        <w:rPr>
          <w:u w:val="single"/>
        </w:rPr>
        <w:t>4</w:t>
      </w:r>
      <w:r w:rsidRPr="000339DA">
        <w:t xml:space="preserve"> do </w:t>
      </w:r>
      <w:r w:rsidR="00F163C8" w:rsidRPr="000339DA">
        <w:t>Anexo n. 2</w:t>
      </w:r>
      <w:r w:rsidR="00170A0C" w:rsidRPr="000339DA">
        <w:t>.</w:t>
      </w:r>
    </w:p>
    <w:p w:rsidR="00493B04" w:rsidRPr="00C76759" w:rsidRDefault="00170A0C" w:rsidP="00493B04">
      <w:pPr>
        <w:pStyle w:val="Corpoalfabeto"/>
        <w:numPr>
          <w:ilvl w:val="1"/>
          <w:numId w:val="4"/>
        </w:numPr>
        <w:spacing w:before="120" w:after="120"/>
        <w:ind w:left="0" w:firstLine="0"/>
        <w:jc w:val="both"/>
      </w:pPr>
      <w:r w:rsidRPr="000339DA">
        <w:t xml:space="preserve"> </w:t>
      </w:r>
      <w:r w:rsidRPr="000339DA">
        <w:tab/>
      </w:r>
      <w:r w:rsidR="007062D5" w:rsidRPr="00C76759">
        <w:t xml:space="preserve">É obrigação da Contratada, sem prejuízo da devida fiscalização, velar pelo integral cumprimento das normas trabalhistas aplicáveis à prestação do serviço, </w:t>
      </w:r>
      <w:r w:rsidR="009C3881" w:rsidRPr="00C76759">
        <w:t xml:space="preserve">a exemplo da NR-17 do Ministério do Trabalho e Emprego, </w:t>
      </w:r>
      <w:r w:rsidR="007062D5" w:rsidRPr="00C76759">
        <w:t>inclusive com total obediência aos preceitos de eventual Convenção Coletiva da categoria, mormente no tocante às horas extraordinárias, repouso semanal remunerado, pausas e intervalo intrajornada.</w:t>
      </w:r>
    </w:p>
    <w:p w:rsidR="002A1867" w:rsidRPr="000339DA" w:rsidRDefault="00170A0C" w:rsidP="00493B04">
      <w:pPr>
        <w:pStyle w:val="Corpoalfabeto"/>
        <w:numPr>
          <w:ilvl w:val="1"/>
          <w:numId w:val="4"/>
        </w:numPr>
        <w:spacing w:before="120" w:after="120"/>
        <w:ind w:left="0" w:firstLine="0"/>
        <w:jc w:val="both"/>
        <w:rPr>
          <w:rStyle w:val="fonte"/>
        </w:rPr>
      </w:pPr>
      <w:r w:rsidRPr="000339DA">
        <w:rPr>
          <w:rStyle w:val="fonte"/>
        </w:rPr>
        <w:tab/>
      </w:r>
      <w:r w:rsidR="002A1867" w:rsidRPr="000339DA">
        <w:t>É expressamente proibida a utilização dos telefones instalados na Câmara,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rsidR="00170A0C" w:rsidRPr="000339DA" w:rsidRDefault="002A1867" w:rsidP="00BA5FF3">
      <w:pPr>
        <w:pStyle w:val="Corpoalfabeto"/>
        <w:numPr>
          <w:ilvl w:val="1"/>
          <w:numId w:val="4"/>
        </w:numPr>
        <w:spacing w:before="120" w:after="120"/>
        <w:ind w:left="0" w:firstLine="0"/>
        <w:jc w:val="both"/>
      </w:pPr>
      <w:r w:rsidRPr="000339DA">
        <w:t xml:space="preserve"> </w:t>
      </w:r>
      <w:r w:rsidRPr="000339DA">
        <w:tab/>
      </w:r>
      <w:r w:rsidR="00170A0C" w:rsidRPr="000339DA">
        <w:t>Se, por exclusivo interesse da Administração, a Contratada vier a ocupar espaço nas dependências da Câmara dos Deputados, estará isenta do pagamento pelo uso de área previsto no Ato da Mesa n. 61, de 13 de julho de 2005, ou legislação que o substitua.</w:t>
      </w:r>
    </w:p>
    <w:p w:rsidR="00170A0C" w:rsidRPr="000339DA" w:rsidRDefault="00170A0C" w:rsidP="00170A0C">
      <w:pPr>
        <w:pStyle w:val="Corpoalfabeto"/>
        <w:numPr>
          <w:ilvl w:val="2"/>
          <w:numId w:val="4"/>
        </w:numPr>
        <w:spacing w:before="120" w:after="120"/>
        <w:ind w:left="0" w:firstLine="0"/>
        <w:jc w:val="both"/>
      </w:pPr>
      <w:r w:rsidRPr="000339DA">
        <w:t xml:space="preserve"> </w:t>
      </w:r>
      <w:r w:rsidRPr="000339DA">
        <w:tab/>
        <w:t>A Câmara dos Deputados poderá disponibilizar ramais de seu PABX, bloqueados para ligações para celular e ligações de longa distância ou a sua rede de telefonia para instalação de linhas particulares de interesse da Contratada.</w:t>
      </w:r>
    </w:p>
    <w:p w:rsidR="00170A0C" w:rsidRPr="000339DA" w:rsidRDefault="00170A0C" w:rsidP="00170A0C">
      <w:pPr>
        <w:pStyle w:val="Corpoalfabeto"/>
        <w:numPr>
          <w:ilvl w:val="2"/>
          <w:numId w:val="4"/>
        </w:numPr>
        <w:spacing w:before="120" w:after="120"/>
        <w:ind w:left="0" w:firstLine="0"/>
        <w:jc w:val="both"/>
        <w:rPr>
          <w:rStyle w:val="fonte"/>
        </w:rPr>
      </w:pPr>
      <w:r w:rsidRPr="000339DA">
        <w:t xml:space="preserve"> </w:t>
      </w:r>
      <w:r w:rsidRPr="000339DA">
        <w:tab/>
        <w:t>As despesas decorrentes dos ramais e da rede de telefonia disponibilizados serão cobrados na forma do Ato da Mesa n. 61, de 13 de julho de 2005 ou legislação que o substituir</w:t>
      </w:r>
      <w:r w:rsidR="002A1867" w:rsidRPr="000339DA">
        <w:t xml:space="preserve"> e da Portaria n. 69 de 2007</w:t>
      </w:r>
      <w:r w:rsidRPr="000339DA">
        <w:t>.</w:t>
      </w:r>
    </w:p>
    <w:p w:rsidR="00774B03" w:rsidRPr="000339DA" w:rsidRDefault="00272EA8" w:rsidP="00BA5FF3">
      <w:pPr>
        <w:pStyle w:val="Corpoalfabeto"/>
        <w:numPr>
          <w:ilvl w:val="1"/>
          <w:numId w:val="4"/>
        </w:numPr>
        <w:spacing w:before="120" w:after="120"/>
        <w:ind w:left="0" w:firstLine="0"/>
        <w:jc w:val="both"/>
        <w:rPr>
          <w:rStyle w:val="fonte"/>
        </w:rPr>
      </w:pPr>
      <w:r w:rsidRPr="000339DA">
        <w:rPr>
          <w:rStyle w:val="fonte"/>
        </w:rPr>
        <w:t xml:space="preserve"> </w:t>
      </w:r>
      <w:r w:rsidRPr="000339DA">
        <w:rPr>
          <w:rStyle w:val="fonte"/>
        </w:rPr>
        <w:tab/>
      </w:r>
      <w:r w:rsidR="00774B03" w:rsidRPr="000339DA">
        <w:rPr>
          <w:rStyle w:val="fonte"/>
        </w:rPr>
        <w:t>Além do estatuído neste Edital e em seus Anexos, a Contratada cumprirá a</w:t>
      </w:r>
      <w:r w:rsidR="00A25467" w:rsidRPr="000339DA">
        <w:rPr>
          <w:rStyle w:val="fonte"/>
        </w:rPr>
        <w:t>s instruções complementares do Órgão R</w:t>
      </w:r>
      <w:r w:rsidR="00774B03" w:rsidRPr="000339DA">
        <w:rPr>
          <w:rStyle w:val="fonte"/>
        </w:rPr>
        <w:t xml:space="preserve">esponsável, quanto à execução e ao horário de realização dos serviços, permanência e circulação de </w:t>
      </w:r>
      <w:r w:rsidR="00CB6FB0" w:rsidRPr="000339DA">
        <w:rPr>
          <w:rStyle w:val="fonte"/>
        </w:rPr>
        <w:t>seus empregados</w:t>
      </w:r>
      <w:r w:rsidR="00774B03" w:rsidRPr="000339DA">
        <w:rPr>
          <w:rStyle w:val="fonte"/>
        </w:rPr>
        <w:t xml:space="preserve"> nos</w:t>
      </w:r>
      <w:r w:rsidR="00774B03" w:rsidRPr="000339DA">
        <w:rPr>
          <w:rStyle w:val="fonte"/>
          <w:color w:val="000000"/>
        </w:rPr>
        <w:t xml:space="preserve"> </w:t>
      </w:r>
      <w:r w:rsidR="00A75E10" w:rsidRPr="000339DA">
        <w:rPr>
          <w:rStyle w:val="fonte"/>
          <w:color w:val="000000"/>
        </w:rPr>
        <w:t>locais de execução dos serviços</w:t>
      </w:r>
      <w:r w:rsidR="00774B03" w:rsidRPr="000339DA">
        <w:rPr>
          <w:rStyle w:val="fonte"/>
        </w:rPr>
        <w:t>.</w:t>
      </w:r>
    </w:p>
    <w:p w:rsidR="000A3638" w:rsidRPr="000339DA" w:rsidRDefault="005D5849" w:rsidP="00BA5FF3">
      <w:pPr>
        <w:pStyle w:val="Corpoalfabeto"/>
        <w:numPr>
          <w:ilvl w:val="1"/>
          <w:numId w:val="4"/>
        </w:numPr>
        <w:spacing w:before="120" w:after="120"/>
        <w:ind w:left="0" w:firstLine="0"/>
        <w:jc w:val="both"/>
        <w:rPr>
          <w:rStyle w:val="fonte"/>
        </w:rPr>
      </w:pPr>
      <w:r w:rsidRPr="000339DA">
        <w:rPr>
          <w:rStyle w:val="fonte"/>
        </w:rPr>
        <w:t xml:space="preserve">  </w:t>
      </w:r>
      <w:r w:rsidR="000A3638" w:rsidRPr="000339DA">
        <w:rPr>
          <w:rStyle w:val="fonte"/>
        </w:rPr>
        <w:t>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rsidR="000A3638" w:rsidRPr="000339DA" w:rsidRDefault="000A3638" w:rsidP="00BA5FF3">
      <w:pPr>
        <w:pStyle w:val="Corpoalfabeto"/>
        <w:numPr>
          <w:ilvl w:val="1"/>
          <w:numId w:val="4"/>
        </w:numPr>
        <w:spacing w:before="120" w:after="120"/>
        <w:ind w:left="0" w:firstLine="0"/>
        <w:jc w:val="both"/>
        <w:rPr>
          <w:rStyle w:val="fonte"/>
        </w:rPr>
      </w:pPr>
      <w:r w:rsidRPr="000339DA">
        <w:rPr>
          <w:rStyle w:val="fonte"/>
        </w:rPr>
        <w:lastRenderedPageBreak/>
        <w:t xml:space="preserve">  </w:t>
      </w:r>
      <w:r w:rsidRPr="000339DA">
        <w:rPr>
          <w:rStyle w:val="fonte"/>
        </w:rPr>
        <w:tab/>
        <w:t xml:space="preserve">A Contratada comunicará, verbal e imediatamente, ao </w:t>
      </w:r>
      <w:r w:rsidR="00B31572" w:rsidRPr="000339DA">
        <w:rPr>
          <w:rStyle w:val="fonte"/>
        </w:rPr>
        <w:t>Órgão Responsável</w:t>
      </w:r>
      <w:r w:rsidRPr="000339DA">
        <w:rPr>
          <w:rStyle w:val="fonte"/>
        </w:rPr>
        <w:t xml:space="preserve">, todas as ocorrências anormais verificadas na execução dos serviços e, </w:t>
      </w:r>
      <w:r w:rsidRPr="000339DA">
        <w:rPr>
          <w:b/>
        </w:rPr>
        <w:t>em até dois dias úteis após o ocorrido</w:t>
      </w:r>
      <w:r w:rsidRPr="000339DA">
        <w:rPr>
          <w:rStyle w:val="fonte"/>
        </w:rPr>
        <w:t xml:space="preserve">, reduzirá a escrito a comunicação verbal, acrescentando todos os dados e </w:t>
      </w:r>
      <w:r w:rsidR="00031B0F" w:rsidRPr="000339DA">
        <w:rPr>
          <w:rStyle w:val="fonte"/>
        </w:rPr>
        <w:t xml:space="preserve">todas as </w:t>
      </w:r>
      <w:r w:rsidRPr="000339DA">
        <w:rPr>
          <w:rStyle w:val="fonte"/>
        </w:rPr>
        <w:t>circunstâncias julgados necessár</w:t>
      </w:r>
      <w:r w:rsidR="00031B0F" w:rsidRPr="000339DA">
        <w:rPr>
          <w:rStyle w:val="fonte"/>
        </w:rPr>
        <w:t>ios ao esclarecimento dos fatos e entregará o termo ao Órgão Responsável.</w:t>
      </w:r>
    </w:p>
    <w:p w:rsidR="000A3638" w:rsidRPr="000339DA" w:rsidRDefault="000A3638" w:rsidP="00BF60D2">
      <w:pPr>
        <w:pStyle w:val="Corpoalfabeto"/>
        <w:numPr>
          <w:ilvl w:val="1"/>
          <w:numId w:val="4"/>
        </w:numPr>
        <w:spacing w:before="120" w:after="120"/>
        <w:ind w:left="0" w:firstLine="0"/>
        <w:jc w:val="both"/>
      </w:pPr>
      <w:r w:rsidRPr="000339DA">
        <w:rPr>
          <w:rStyle w:val="fonte"/>
        </w:rPr>
        <w:t xml:space="preserve">  </w:t>
      </w:r>
      <w:r w:rsidRPr="000339DA">
        <w:rPr>
          <w:rStyle w:val="fonte"/>
        </w:rPr>
        <w:tab/>
        <w:t xml:space="preserve"> A </w:t>
      </w:r>
      <w:r w:rsidRPr="000339DA">
        <w:t>Contratada ficará obrigada a reparar, corrigir, remover</w:t>
      </w:r>
      <w:r w:rsidR="0001134E" w:rsidRPr="000339DA">
        <w:t>,</w:t>
      </w:r>
      <w:r w:rsidRPr="000339DA">
        <w:t xml:space="preserve"> refazer ou substituir, a suas expensas, no todo ou em parte, o objeto do contrato em que se verificarem imperfeições, vícios, defeitos ou incorreções resultantes da execução dos serviços ou de materiai</w:t>
      </w:r>
      <w:r w:rsidR="002A1867" w:rsidRPr="000339DA">
        <w:t>s empregados, por exigência do Órgão R</w:t>
      </w:r>
      <w:r w:rsidRPr="000339DA">
        <w:t>esponsável, que lhe assinará prazo compatível com as providências ou reparos a realizar.</w:t>
      </w:r>
    </w:p>
    <w:p w:rsidR="00170A0C" w:rsidRPr="000339DA" w:rsidRDefault="00BF60D2" w:rsidP="00C357AB">
      <w:pPr>
        <w:pStyle w:val="T3ftulon3fvel2regular"/>
        <w:numPr>
          <w:ilvl w:val="1"/>
          <w:numId w:val="4"/>
        </w:numPr>
        <w:suppressAutoHyphens w:val="0"/>
        <w:spacing w:before="120" w:after="120"/>
        <w:ind w:left="0" w:firstLine="0"/>
        <w:rPr>
          <w:rFonts w:ascii="Arial" w:hAnsi="Arial"/>
        </w:rPr>
      </w:pPr>
      <w:r w:rsidRPr="000339DA">
        <w:rPr>
          <w:rFonts w:ascii="Arial" w:hAnsi="Arial"/>
        </w:rPr>
        <w:t xml:space="preserve"> </w:t>
      </w:r>
      <w:r w:rsidRPr="000339DA">
        <w:rPr>
          <w:rFonts w:ascii="Arial" w:hAnsi="Arial"/>
        </w:rPr>
        <w:tab/>
      </w:r>
      <w:r w:rsidR="00170A0C" w:rsidRPr="000339DA">
        <w:rPr>
          <w:rFonts w:ascii="Arial" w:hAnsi="Arial"/>
        </w:rPr>
        <w:t>É proibida a veiculação de publicidade pela Contratada acerca do serviço objeto do contrato decorrente da presente licitação.</w:t>
      </w:r>
    </w:p>
    <w:p w:rsidR="00170A0C" w:rsidRPr="000339DA" w:rsidRDefault="00170A0C" w:rsidP="00C357AB">
      <w:pPr>
        <w:pStyle w:val="T3ftulon3fvel2regular"/>
        <w:numPr>
          <w:ilvl w:val="1"/>
          <w:numId w:val="4"/>
        </w:numPr>
        <w:suppressAutoHyphens w:val="0"/>
        <w:spacing w:before="120" w:after="120"/>
        <w:ind w:left="0" w:firstLine="0"/>
        <w:rPr>
          <w:rStyle w:val="fonte"/>
          <w:rFonts w:ascii="Arial" w:hAnsi="Arial"/>
        </w:rPr>
      </w:pPr>
      <w:r w:rsidRPr="000339DA">
        <w:rPr>
          <w:rFonts w:ascii="Arial" w:hAnsi="Arial"/>
        </w:rPr>
        <w:t xml:space="preserve"> </w:t>
      </w:r>
      <w:r w:rsidRPr="000339DA">
        <w:rPr>
          <w:rFonts w:ascii="Arial" w:hAnsi="Arial"/>
        </w:rPr>
        <w:tab/>
      </w:r>
      <w:r w:rsidRPr="000339DA">
        <w:rPr>
          <w:rStyle w:val="fonte"/>
          <w:rFonts w:ascii="Arial" w:hAnsi="Arial"/>
          <w:color w:val="000000"/>
        </w:rPr>
        <w:t>É vedada a subcontratação de pessoa jurídica para a prestação dos serviços objeto deste Pregão.</w:t>
      </w:r>
    </w:p>
    <w:p w:rsidR="00A01F49" w:rsidRPr="005145C6" w:rsidRDefault="00A01F49" w:rsidP="00C357AB">
      <w:pPr>
        <w:pStyle w:val="T3ftulon3fvel2regular"/>
        <w:numPr>
          <w:ilvl w:val="1"/>
          <w:numId w:val="4"/>
        </w:numPr>
        <w:suppressAutoHyphens w:val="0"/>
        <w:spacing w:before="120" w:after="120"/>
        <w:ind w:left="0" w:firstLine="0"/>
        <w:rPr>
          <w:rFonts w:ascii="Arial" w:hAnsi="Arial"/>
        </w:rPr>
      </w:pPr>
      <w:r w:rsidRPr="000339DA">
        <w:rPr>
          <w:rStyle w:val="fonte"/>
          <w:rFonts w:ascii="Arial" w:hAnsi="Arial"/>
          <w:color w:val="000000"/>
        </w:rPr>
        <w:t xml:space="preserve"> </w:t>
      </w:r>
      <w:r w:rsidRPr="000339DA">
        <w:rPr>
          <w:rStyle w:val="fonte"/>
          <w:rFonts w:ascii="Arial" w:hAnsi="Arial"/>
          <w:color w:val="000000"/>
        </w:rPr>
        <w:tab/>
      </w:r>
      <w:r w:rsidR="006723FC" w:rsidRPr="005145C6">
        <w:rPr>
          <w:rFonts w:ascii="Arial" w:hAnsi="Arial" w:cs="Arial"/>
          <w:szCs w:val="24"/>
        </w:rPr>
        <w:t>A Contratada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r w:rsidRPr="005145C6">
        <w:rPr>
          <w:rFonts w:ascii="Arial" w:hAnsi="Arial" w:cs="Arial"/>
          <w:szCs w:val="24"/>
        </w:rPr>
        <w:t>.</w:t>
      </w:r>
    </w:p>
    <w:p w:rsidR="00747DEA" w:rsidRPr="000339DA" w:rsidRDefault="00EE4699" w:rsidP="00747DEA">
      <w:pPr>
        <w:pStyle w:val="T3ftulon3fvel2regular"/>
        <w:numPr>
          <w:ilvl w:val="1"/>
          <w:numId w:val="4"/>
        </w:numPr>
        <w:tabs>
          <w:tab w:val="left" w:pos="1134"/>
        </w:tabs>
        <w:spacing w:before="120" w:after="120"/>
        <w:ind w:left="0" w:firstLine="0"/>
        <w:rPr>
          <w:rFonts w:ascii="Arial" w:hAnsi="Arial" w:cs="Arial"/>
          <w:szCs w:val="24"/>
        </w:rPr>
      </w:pPr>
      <w:r w:rsidRPr="000339DA">
        <w:rPr>
          <w:rFonts w:ascii="Arial" w:hAnsi="Arial" w:cs="Arial"/>
          <w:szCs w:val="24"/>
        </w:rPr>
        <w:t xml:space="preserve"> </w:t>
      </w:r>
      <w:r w:rsidR="00493B04" w:rsidRPr="000339DA">
        <w:rPr>
          <w:rFonts w:ascii="Arial" w:hAnsi="Arial" w:cs="Arial"/>
          <w:szCs w:val="24"/>
        </w:rPr>
        <w:t xml:space="preserve"> </w:t>
      </w:r>
      <w:r w:rsidR="00747DEA" w:rsidRPr="000339DA">
        <w:rPr>
          <w:rFonts w:ascii="Arial" w:hAnsi="Arial" w:cs="Arial"/>
          <w:szCs w:val="24"/>
        </w:rPr>
        <w:t xml:space="preserve">No que diz respeito à saúde e segurança do trabalho, a Contratada deverá atender aos ditames </w:t>
      </w:r>
      <w:r w:rsidR="00A75E10" w:rsidRPr="000339DA">
        <w:rPr>
          <w:rFonts w:ascii="Arial" w:hAnsi="Arial" w:cs="Arial"/>
          <w:szCs w:val="24"/>
        </w:rPr>
        <w:t>da Portaria 3.214 de junho de 1</w:t>
      </w:r>
      <w:r w:rsidR="00747DEA" w:rsidRPr="000339DA">
        <w:rPr>
          <w:rFonts w:ascii="Arial" w:hAnsi="Arial" w:cs="Arial"/>
          <w:szCs w:val="24"/>
        </w:rPr>
        <w:t>978 do Ministério do Trabalho e Emprego e suas Normas Regulamentadoras (</w:t>
      </w:r>
      <w:proofErr w:type="spellStart"/>
      <w:r w:rsidR="00747DEA" w:rsidRPr="000339DA">
        <w:rPr>
          <w:rFonts w:ascii="Arial" w:hAnsi="Arial" w:cs="Arial"/>
          <w:szCs w:val="24"/>
        </w:rPr>
        <w:t>NRs</w:t>
      </w:r>
      <w:proofErr w:type="spellEnd"/>
      <w:r w:rsidR="00747DEA" w:rsidRPr="000339DA">
        <w:rPr>
          <w:rFonts w:ascii="Arial" w:hAnsi="Arial" w:cs="Arial"/>
          <w:szCs w:val="24"/>
        </w:rPr>
        <w:t xml:space="preserve">) aplicáveis ao objeto do contrato tais como </w:t>
      </w:r>
      <w:proofErr w:type="spellStart"/>
      <w:r w:rsidR="00747DEA" w:rsidRPr="000339DA">
        <w:rPr>
          <w:rFonts w:ascii="Arial" w:hAnsi="Arial" w:cs="Arial"/>
          <w:szCs w:val="24"/>
        </w:rPr>
        <w:t>NRs</w:t>
      </w:r>
      <w:proofErr w:type="spellEnd"/>
      <w:r w:rsidR="00747DEA" w:rsidRPr="000339DA">
        <w:rPr>
          <w:rFonts w:ascii="Arial" w:hAnsi="Arial" w:cs="Arial"/>
          <w:szCs w:val="24"/>
        </w:rPr>
        <w:t>: 01, 04, 05, 06, 07, 09, 10, 12, 15, 17, 24, 26, 35, sem prejuízo às demais Normas. Em especial o seguinte:</w:t>
      </w:r>
    </w:p>
    <w:p w:rsidR="00747DEA" w:rsidRPr="000339DA" w:rsidRDefault="0059559F" w:rsidP="00747DEA">
      <w:pPr>
        <w:pStyle w:val="Corpoalfabeto"/>
        <w:numPr>
          <w:ilvl w:val="2"/>
          <w:numId w:val="4"/>
        </w:numPr>
        <w:spacing w:before="120" w:after="120"/>
        <w:ind w:left="0" w:firstLine="0"/>
        <w:jc w:val="both"/>
        <w:rPr>
          <w:rFonts w:cs="Arial"/>
          <w:szCs w:val="24"/>
        </w:rPr>
      </w:pPr>
      <w:r w:rsidRPr="000339DA">
        <w:rPr>
          <w:rFonts w:cs="Arial"/>
          <w:szCs w:val="24"/>
        </w:rPr>
        <w:t xml:space="preserve"> </w:t>
      </w:r>
      <w:r w:rsidR="00747DEA" w:rsidRPr="000339DA">
        <w:rPr>
          <w:rFonts w:cs="Arial"/>
          <w:szCs w:val="24"/>
        </w:rPr>
        <w:t>Deverá atender a NR 04, observando o dimensionamento mínimo previsto em seu Quadro II, de forma a assegurar o desenvolvimento, implementação e efetivação das ações pertinentes.</w:t>
      </w:r>
    </w:p>
    <w:p w:rsidR="00747DEA" w:rsidRPr="000339DA" w:rsidRDefault="0059559F" w:rsidP="00747DEA">
      <w:pPr>
        <w:pStyle w:val="Corpoalfabeto"/>
        <w:numPr>
          <w:ilvl w:val="2"/>
          <w:numId w:val="4"/>
        </w:numPr>
        <w:spacing w:before="120" w:after="120"/>
        <w:ind w:left="0" w:firstLine="0"/>
        <w:jc w:val="both"/>
        <w:rPr>
          <w:rFonts w:cs="Arial"/>
          <w:szCs w:val="24"/>
        </w:rPr>
      </w:pPr>
      <w:r w:rsidRPr="000339DA">
        <w:rPr>
          <w:rFonts w:cs="Arial"/>
          <w:szCs w:val="24"/>
        </w:rPr>
        <w:t xml:space="preserve"> </w:t>
      </w:r>
      <w:r w:rsidR="00747DEA" w:rsidRPr="000339DA">
        <w:rPr>
          <w:rFonts w:cs="Arial"/>
          <w:szCs w:val="24"/>
        </w:rPr>
        <w:t xml:space="preserve">Observada a NR- 05, a </w:t>
      </w:r>
      <w:r w:rsidR="009A3F07" w:rsidRPr="000339DA">
        <w:rPr>
          <w:rFonts w:cs="Arial"/>
          <w:szCs w:val="24"/>
        </w:rPr>
        <w:t xml:space="preserve">Contratada </w:t>
      </w:r>
      <w:r w:rsidR="00747DEA" w:rsidRPr="000339DA">
        <w:rPr>
          <w:rFonts w:cs="Arial"/>
          <w:szCs w:val="24"/>
        </w:rPr>
        <w:t xml:space="preserve">deverá, no prazo de 15 dias a contar da assinatura do contrato, dar início às providências necessárias para constituir Comissão Interna de Prevenção de Acidentes – CIPA, concluindo-se no prazo máximo de 60 </w:t>
      </w:r>
      <w:r w:rsidR="009A3F07" w:rsidRPr="000339DA">
        <w:rPr>
          <w:rFonts w:cs="Arial"/>
          <w:szCs w:val="24"/>
        </w:rPr>
        <w:t xml:space="preserve">(sessenta) </w:t>
      </w:r>
      <w:r w:rsidR="00747DEA" w:rsidRPr="000339DA">
        <w:rPr>
          <w:rFonts w:cs="Arial"/>
          <w:szCs w:val="24"/>
        </w:rPr>
        <w:t xml:space="preserve">dias, já contado o período de treinamento de seus componentes; </w:t>
      </w:r>
    </w:p>
    <w:p w:rsidR="00747DEA" w:rsidRPr="000339DA" w:rsidRDefault="0059559F" w:rsidP="00747DEA">
      <w:pPr>
        <w:pStyle w:val="Corpoalfabeto"/>
        <w:numPr>
          <w:ilvl w:val="2"/>
          <w:numId w:val="4"/>
        </w:numPr>
        <w:spacing w:before="120" w:after="120"/>
        <w:ind w:left="0" w:firstLine="0"/>
        <w:jc w:val="both"/>
        <w:rPr>
          <w:rFonts w:cs="Arial"/>
          <w:szCs w:val="24"/>
        </w:rPr>
      </w:pPr>
      <w:r w:rsidRPr="000339DA">
        <w:rPr>
          <w:rFonts w:cs="Arial"/>
          <w:szCs w:val="24"/>
        </w:rPr>
        <w:t xml:space="preserve"> </w:t>
      </w:r>
      <w:r w:rsidR="00747DEA" w:rsidRPr="000339DA">
        <w:rPr>
          <w:rFonts w:cs="Arial"/>
          <w:szCs w:val="24"/>
        </w:rPr>
        <w:t xml:space="preserve">A </w:t>
      </w:r>
      <w:r w:rsidR="009A3F07" w:rsidRPr="000339DA">
        <w:rPr>
          <w:rFonts w:cs="Arial"/>
          <w:szCs w:val="24"/>
        </w:rPr>
        <w:t xml:space="preserve">Contratada </w:t>
      </w:r>
      <w:r w:rsidR="00747DEA" w:rsidRPr="000339DA">
        <w:rPr>
          <w:rFonts w:cs="Arial"/>
          <w:szCs w:val="24"/>
        </w:rPr>
        <w:t>deverá, no prazo de 60</w:t>
      </w:r>
      <w:r w:rsidR="009A3F07" w:rsidRPr="000339DA">
        <w:rPr>
          <w:rFonts w:cs="Arial"/>
          <w:szCs w:val="24"/>
        </w:rPr>
        <w:t xml:space="preserve"> (sessenta) </w:t>
      </w:r>
      <w:r w:rsidR="00747DEA" w:rsidRPr="000339DA">
        <w:rPr>
          <w:rFonts w:cs="Arial"/>
          <w:szCs w:val="24"/>
        </w:rPr>
        <w:t xml:space="preserve"> dias, apresentar o Programa de Prevenção de Riscos Ambientais – PPRA, nos termos da NR-09. A estrutura do Programa deverá seguir modelo disponibilizado pela fiscalização, cabendo à contratada realizar o levantamento dos riscos e as medições necessárias sob supervisão da fiscalização. Deverá dispor de instrumental próprio, ou locado, e, quando aplicável, disponibilizar as devidas certificações de calibração; (deverá ser realizada a avaliação quantitativa das substâncias: xileno, tolueno e álcool </w:t>
      </w:r>
      <w:proofErr w:type="spellStart"/>
      <w:r w:rsidR="00747DEA" w:rsidRPr="000339DA">
        <w:rPr>
          <w:rFonts w:cs="Arial"/>
          <w:szCs w:val="24"/>
        </w:rPr>
        <w:t>isopropílico</w:t>
      </w:r>
      <w:proofErr w:type="spellEnd"/>
      <w:r w:rsidR="00747DEA" w:rsidRPr="000339DA">
        <w:rPr>
          <w:rFonts w:cs="Arial"/>
          <w:szCs w:val="24"/>
        </w:rPr>
        <w:t>, de acordo com os preceitos da higiene ocupacional);</w:t>
      </w:r>
    </w:p>
    <w:p w:rsidR="00747DEA" w:rsidRPr="000339DA" w:rsidRDefault="009A3F07" w:rsidP="00747DEA">
      <w:pPr>
        <w:pStyle w:val="Corpoalfabeto"/>
        <w:numPr>
          <w:ilvl w:val="2"/>
          <w:numId w:val="4"/>
        </w:numPr>
        <w:spacing w:before="120" w:after="120"/>
        <w:ind w:left="0" w:firstLine="0"/>
        <w:jc w:val="both"/>
        <w:rPr>
          <w:rFonts w:cs="Arial"/>
          <w:szCs w:val="24"/>
        </w:rPr>
      </w:pPr>
      <w:r w:rsidRPr="000339DA">
        <w:rPr>
          <w:rFonts w:cs="Arial"/>
          <w:szCs w:val="24"/>
        </w:rPr>
        <w:t xml:space="preserve"> </w:t>
      </w:r>
      <w:r w:rsidR="00747DEA" w:rsidRPr="000339DA">
        <w:rPr>
          <w:rFonts w:cs="Arial"/>
          <w:szCs w:val="24"/>
        </w:rPr>
        <w:t xml:space="preserve">A </w:t>
      </w:r>
      <w:r w:rsidRPr="000339DA">
        <w:rPr>
          <w:rFonts w:cs="Arial"/>
          <w:szCs w:val="24"/>
        </w:rPr>
        <w:t xml:space="preserve">Contratada </w:t>
      </w:r>
      <w:r w:rsidR="00747DEA" w:rsidRPr="000339DA">
        <w:rPr>
          <w:rFonts w:cs="Arial"/>
          <w:szCs w:val="24"/>
        </w:rPr>
        <w:t>deverá elaborar, implementar e garantir a efetivação do a Programa de Controle Médico de Saúde Ocupacional - PCMSO de acordo com  a NR 7, com base nos riscos identificados no PPRA e  apresentá-lo no prazo de 90 dias a contar da assinatura do contrato;</w:t>
      </w:r>
    </w:p>
    <w:p w:rsidR="00747DEA" w:rsidRPr="000339DA" w:rsidRDefault="009A3F07" w:rsidP="00747DEA">
      <w:pPr>
        <w:pStyle w:val="Corpoalfabeto"/>
        <w:numPr>
          <w:ilvl w:val="2"/>
          <w:numId w:val="4"/>
        </w:numPr>
        <w:spacing w:before="120" w:after="120"/>
        <w:ind w:left="0" w:firstLine="0"/>
        <w:jc w:val="both"/>
        <w:rPr>
          <w:rFonts w:cs="Arial"/>
          <w:szCs w:val="24"/>
        </w:rPr>
      </w:pPr>
      <w:r w:rsidRPr="000339DA">
        <w:rPr>
          <w:rFonts w:cs="Arial"/>
          <w:szCs w:val="24"/>
        </w:rPr>
        <w:lastRenderedPageBreak/>
        <w:t xml:space="preserve"> </w:t>
      </w:r>
      <w:r w:rsidR="00747DEA" w:rsidRPr="000339DA">
        <w:rPr>
          <w:rFonts w:cs="Arial"/>
          <w:szCs w:val="24"/>
        </w:rPr>
        <w:t xml:space="preserve">Caberá à </w:t>
      </w:r>
      <w:r w:rsidRPr="000339DA">
        <w:rPr>
          <w:rFonts w:cs="Arial"/>
          <w:szCs w:val="24"/>
        </w:rPr>
        <w:t xml:space="preserve">Contratada </w:t>
      </w:r>
      <w:r w:rsidR="00747DEA" w:rsidRPr="000339DA">
        <w:rPr>
          <w:rFonts w:cs="Arial"/>
          <w:szCs w:val="24"/>
        </w:rPr>
        <w:t xml:space="preserve">a elaboração de atestados de saúde ocupacional dos trabalhadores considerando as especificidades e tipos de riscos inerentes a cada uma das funções contratadas; </w:t>
      </w:r>
    </w:p>
    <w:p w:rsidR="00747DEA" w:rsidRPr="000339DA" w:rsidRDefault="009A3F07" w:rsidP="00747DEA">
      <w:pPr>
        <w:pStyle w:val="Corpoalfabeto"/>
        <w:numPr>
          <w:ilvl w:val="2"/>
          <w:numId w:val="4"/>
        </w:numPr>
        <w:spacing w:before="120" w:after="120"/>
        <w:ind w:left="0" w:firstLine="0"/>
        <w:jc w:val="both"/>
        <w:rPr>
          <w:rFonts w:cs="Arial"/>
          <w:szCs w:val="24"/>
        </w:rPr>
      </w:pPr>
      <w:r w:rsidRPr="000339DA">
        <w:rPr>
          <w:rFonts w:cs="Arial"/>
          <w:szCs w:val="24"/>
        </w:rPr>
        <w:t xml:space="preserve"> </w:t>
      </w:r>
      <w:r w:rsidR="00747DEA" w:rsidRPr="000339DA">
        <w:rPr>
          <w:rFonts w:cs="Arial"/>
          <w:szCs w:val="24"/>
        </w:rPr>
        <w:t xml:space="preserve">A </w:t>
      </w:r>
      <w:r w:rsidRPr="000339DA">
        <w:rPr>
          <w:rFonts w:cs="Arial"/>
          <w:szCs w:val="24"/>
        </w:rPr>
        <w:t xml:space="preserve">Contratada </w:t>
      </w:r>
      <w:r w:rsidR="00747DEA" w:rsidRPr="000339DA">
        <w:rPr>
          <w:rFonts w:cs="Arial"/>
          <w:szCs w:val="24"/>
        </w:rPr>
        <w:t>deverá realizar os exames médicos periódicos dos trabalhadores e manter cópias dos exames médicos admissionais, em arquivo disponível de forma a permitir, quando necessário, consulta imediata;</w:t>
      </w:r>
    </w:p>
    <w:p w:rsidR="00747DEA" w:rsidRPr="000339DA" w:rsidRDefault="009A3F07" w:rsidP="00747DEA">
      <w:pPr>
        <w:pStyle w:val="Corpoalfabeto"/>
        <w:numPr>
          <w:ilvl w:val="2"/>
          <w:numId w:val="4"/>
        </w:numPr>
        <w:spacing w:before="120" w:after="120"/>
        <w:ind w:left="0" w:firstLine="0"/>
        <w:jc w:val="both"/>
        <w:rPr>
          <w:rFonts w:cs="Arial"/>
          <w:szCs w:val="24"/>
        </w:rPr>
      </w:pPr>
      <w:r w:rsidRPr="000339DA">
        <w:rPr>
          <w:rFonts w:cs="Arial"/>
          <w:szCs w:val="24"/>
        </w:rPr>
        <w:t xml:space="preserve"> </w:t>
      </w:r>
      <w:r w:rsidR="00747DEA" w:rsidRPr="000339DA">
        <w:rPr>
          <w:rFonts w:cs="Arial"/>
          <w:szCs w:val="24"/>
        </w:rPr>
        <w:t xml:space="preserve">A </w:t>
      </w:r>
      <w:r w:rsidRPr="000339DA">
        <w:rPr>
          <w:rFonts w:cs="Arial"/>
          <w:szCs w:val="24"/>
        </w:rPr>
        <w:t xml:space="preserve">Contratada </w:t>
      </w:r>
      <w:r w:rsidR="00747DEA" w:rsidRPr="000339DA">
        <w:rPr>
          <w:rFonts w:cs="Arial"/>
          <w:szCs w:val="24"/>
        </w:rPr>
        <w:t>deverá capacitar profissionais:</w:t>
      </w:r>
    </w:p>
    <w:p w:rsidR="00747DEA" w:rsidRPr="000339DA" w:rsidRDefault="00747DEA" w:rsidP="002D2C1C">
      <w:pPr>
        <w:pStyle w:val="T3ftulon3fvel2regular"/>
        <w:numPr>
          <w:ilvl w:val="1"/>
          <w:numId w:val="32"/>
        </w:numPr>
        <w:tabs>
          <w:tab w:val="left" w:pos="1134"/>
        </w:tabs>
        <w:spacing w:before="120" w:after="120"/>
        <w:rPr>
          <w:rFonts w:ascii="Arial" w:hAnsi="Arial" w:cs="Arial"/>
          <w:szCs w:val="24"/>
        </w:rPr>
      </w:pPr>
      <w:r w:rsidRPr="000339DA">
        <w:rPr>
          <w:rFonts w:ascii="Arial" w:hAnsi="Arial" w:cs="Arial"/>
          <w:szCs w:val="24"/>
        </w:rPr>
        <w:t>Com o curso básico em segurança em instalações e serviços com eletricidade antes do início das atividades conforme determinação da NR 10;</w:t>
      </w:r>
    </w:p>
    <w:p w:rsidR="00747DEA" w:rsidRPr="000339DA" w:rsidRDefault="00747DEA" w:rsidP="002D2C1C">
      <w:pPr>
        <w:pStyle w:val="T3ftulon3fvel2regular"/>
        <w:numPr>
          <w:ilvl w:val="1"/>
          <w:numId w:val="32"/>
        </w:numPr>
        <w:tabs>
          <w:tab w:val="left" w:pos="1134"/>
        </w:tabs>
        <w:spacing w:before="120" w:after="120"/>
        <w:rPr>
          <w:rFonts w:ascii="Arial" w:hAnsi="Arial" w:cs="Arial"/>
          <w:szCs w:val="24"/>
        </w:rPr>
      </w:pPr>
      <w:r w:rsidRPr="000339DA">
        <w:rPr>
          <w:rFonts w:ascii="Arial" w:hAnsi="Arial" w:cs="Arial"/>
          <w:szCs w:val="24"/>
        </w:rPr>
        <w:t>Para a realização de trabalhos em altura, antes do início das atividades, conforme preceitua o item 35.3 da NR-35;</w:t>
      </w:r>
    </w:p>
    <w:p w:rsidR="00747DEA" w:rsidRPr="000339DA" w:rsidRDefault="00747DEA" w:rsidP="00747DEA">
      <w:pPr>
        <w:pStyle w:val="Corpoalfabeto"/>
        <w:numPr>
          <w:ilvl w:val="3"/>
          <w:numId w:val="4"/>
        </w:numPr>
        <w:spacing w:before="120" w:after="120"/>
        <w:ind w:left="0" w:firstLine="0"/>
        <w:jc w:val="both"/>
        <w:rPr>
          <w:rFonts w:cs="Arial"/>
          <w:szCs w:val="24"/>
        </w:rPr>
      </w:pPr>
      <w:r w:rsidRPr="000339DA">
        <w:rPr>
          <w:rFonts w:cs="Arial"/>
          <w:szCs w:val="24"/>
        </w:rPr>
        <w:t xml:space="preserve"> A aptidão dos profissionais para trabalho em altura deverá ser registrada no atestado de saúde ocupacional (ASO) do trabalhador cuja cópia deverá ser entregue à fiscalização.</w:t>
      </w:r>
    </w:p>
    <w:p w:rsidR="00747DEA" w:rsidRPr="000339DA" w:rsidRDefault="00747DEA" w:rsidP="00C16C8A">
      <w:pPr>
        <w:pStyle w:val="Corpoalfabeto"/>
        <w:numPr>
          <w:ilvl w:val="3"/>
          <w:numId w:val="4"/>
        </w:numPr>
        <w:spacing w:before="120" w:after="120"/>
        <w:ind w:left="0" w:firstLine="0"/>
        <w:jc w:val="both"/>
        <w:rPr>
          <w:rFonts w:cs="Arial"/>
          <w:szCs w:val="24"/>
        </w:rPr>
      </w:pPr>
      <w:r w:rsidRPr="000339DA">
        <w:rPr>
          <w:rFonts w:cs="Arial"/>
          <w:szCs w:val="24"/>
        </w:rPr>
        <w:t>Cópia dos certificados de conclusão dos treinamentos deverá ser entregue à fiscalização quando do início da prestação dos serviços</w:t>
      </w:r>
      <w:r w:rsidR="00C16C8A" w:rsidRPr="000339DA">
        <w:rPr>
          <w:rFonts w:cs="Arial"/>
          <w:szCs w:val="24"/>
        </w:rPr>
        <w:t>.</w:t>
      </w:r>
    </w:p>
    <w:p w:rsidR="008B562F" w:rsidRPr="000339DA" w:rsidRDefault="0059559F" w:rsidP="00C16C8A">
      <w:pPr>
        <w:pStyle w:val="t3ftulon3fvel1negrito"/>
        <w:numPr>
          <w:ilvl w:val="0"/>
          <w:numId w:val="4"/>
        </w:numPr>
        <w:pBdr>
          <w:top w:val="single" w:sz="4" w:space="1" w:color="auto"/>
          <w:bottom w:val="single" w:sz="4" w:space="1" w:color="auto"/>
        </w:pBdr>
        <w:spacing w:before="120" w:after="120"/>
        <w:jc w:val="both"/>
        <w:rPr>
          <w:b w:val="0"/>
        </w:rPr>
      </w:pPr>
      <w:r w:rsidRPr="000339DA">
        <w:rPr>
          <w:b w:val="0"/>
          <w:sz w:val="24"/>
        </w:rPr>
        <w:t xml:space="preserve"> </w:t>
      </w:r>
      <w:r w:rsidR="008B562F" w:rsidRPr="000339DA">
        <w:rPr>
          <w:b w:val="0"/>
          <w:sz w:val="24"/>
        </w:rPr>
        <w:t>DO PAGAMENTO</w:t>
      </w:r>
    </w:p>
    <w:p w:rsidR="008B562F" w:rsidRPr="000339DA" w:rsidRDefault="008B562F" w:rsidP="00C357AB">
      <w:pPr>
        <w:pStyle w:val="Corpo"/>
        <w:numPr>
          <w:ilvl w:val="1"/>
          <w:numId w:val="4"/>
        </w:numPr>
        <w:tabs>
          <w:tab w:val="left" w:pos="1134"/>
        </w:tabs>
        <w:suppressAutoHyphens w:val="0"/>
        <w:spacing w:before="120" w:after="120"/>
        <w:ind w:left="0" w:firstLine="0"/>
        <w:jc w:val="both"/>
        <w:rPr>
          <w:rFonts w:ascii="Arial" w:hAnsi="Arial"/>
        </w:rPr>
      </w:pPr>
      <w:r w:rsidRPr="000339DA">
        <w:rPr>
          <w:rStyle w:val="fonte"/>
          <w:rFonts w:ascii="Arial" w:hAnsi="Arial"/>
        </w:rPr>
        <w:t xml:space="preserve"> </w:t>
      </w:r>
      <w:r w:rsidRPr="000339DA">
        <w:rPr>
          <w:rStyle w:val="fonte"/>
          <w:rFonts w:ascii="Arial" w:hAnsi="Arial"/>
        </w:rPr>
        <w:tab/>
      </w:r>
      <w:r w:rsidR="000A438E" w:rsidRPr="000339DA">
        <w:rPr>
          <w:rStyle w:val="fonte"/>
          <w:rFonts w:ascii="Arial" w:hAnsi="Arial"/>
        </w:rPr>
        <w:t>Os serviços</w:t>
      </w:r>
      <w:r w:rsidR="00485356" w:rsidRPr="000339DA">
        <w:rPr>
          <w:rFonts w:ascii="Arial" w:hAnsi="Arial"/>
        </w:rPr>
        <w:t xml:space="preserve"> objeto </w:t>
      </w:r>
      <w:r w:rsidR="000A438E" w:rsidRPr="000339DA">
        <w:rPr>
          <w:rFonts w:ascii="Arial" w:hAnsi="Arial"/>
        </w:rPr>
        <w:t>deste Edital</w:t>
      </w:r>
      <w:r w:rsidR="00B3785A" w:rsidRPr="000339DA">
        <w:rPr>
          <w:rFonts w:ascii="Arial" w:hAnsi="Arial"/>
        </w:rPr>
        <w:t>,</w:t>
      </w:r>
      <w:r w:rsidR="000A438E" w:rsidRPr="000339DA">
        <w:rPr>
          <w:rFonts w:ascii="Arial" w:hAnsi="Arial"/>
        </w:rPr>
        <w:t xml:space="preserve"> executados pela Contratada e aceitos</w:t>
      </w:r>
      <w:r w:rsidR="00485356" w:rsidRPr="000339DA">
        <w:rPr>
          <w:rFonts w:ascii="Arial" w:hAnsi="Arial"/>
        </w:rPr>
        <w:t xml:space="preserve"> pel</w:t>
      </w:r>
      <w:r w:rsidR="000A438E" w:rsidRPr="000339DA">
        <w:rPr>
          <w:rFonts w:ascii="Arial" w:hAnsi="Arial"/>
        </w:rPr>
        <w:t>a Câmara dos Deputados, serão pagos</w:t>
      </w:r>
      <w:r w:rsidR="00485356" w:rsidRPr="000339DA">
        <w:rPr>
          <w:rFonts w:ascii="Arial" w:hAnsi="Arial"/>
        </w:rPr>
        <w:t xml:space="preserve"> em parcelas mensais, não se admitindo o pagamento antecipado sob qualquer pretexto.</w:t>
      </w:r>
    </w:p>
    <w:p w:rsidR="00B3785A" w:rsidRPr="000339DA" w:rsidRDefault="008B562F" w:rsidP="008A2BEC">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szCs w:val="24"/>
        </w:rPr>
      </w:pPr>
      <w:r w:rsidRPr="000339DA">
        <w:rPr>
          <w:rFonts w:ascii="Arial" w:hAnsi="Arial"/>
          <w:sz w:val="24"/>
        </w:rPr>
        <w:t xml:space="preserve"> </w:t>
      </w:r>
      <w:r w:rsidRPr="000339DA">
        <w:rPr>
          <w:rFonts w:ascii="Arial" w:hAnsi="Arial"/>
          <w:sz w:val="24"/>
        </w:rPr>
        <w:tab/>
      </w:r>
      <w:r w:rsidR="00B3785A" w:rsidRPr="000339DA">
        <w:rPr>
          <w:rFonts w:ascii="Arial" w:hAnsi="Arial"/>
          <w:sz w:val="24"/>
          <w:szCs w:val="24"/>
        </w:rPr>
        <w:t xml:space="preserve">As faltas ao serviço, a serem apontadas pelo Órgão Responsável, desde que a Contratada não tenha promovido as devidas substituições, serão descontadas das parcelas mensais, sem prejuízo da aplicação de </w:t>
      </w:r>
      <w:r w:rsidR="00B3785A" w:rsidRPr="000339DA">
        <w:rPr>
          <w:rStyle w:val="fonte"/>
          <w:rFonts w:ascii="Arial" w:hAnsi="Arial"/>
          <w:sz w:val="24"/>
          <w:szCs w:val="24"/>
        </w:rPr>
        <w:t>sanções administrativas</w:t>
      </w:r>
      <w:r w:rsidR="00B3785A" w:rsidRPr="000339DA">
        <w:rPr>
          <w:rFonts w:ascii="Arial" w:hAnsi="Arial"/>
          <w:sz w:val="24"/>
          <w:szCs w:val="24"/>
        </w:rPr>
        <w:t xml:space="preserve">, nos termos definidos no Anexo n. </w:t>
      </w:r>
      <w:r w:rsidR="00EA4221" w:rsidRPr="000339DA">
        <w:rPr>
          <w:rFonts w:ascii="Arial" w:hAnsi="Arial"/>
          <w:sz w:val="24"/>
          <w:szCs w:val="24"/>
        </w:rPr>
        <w:t>4</w:t>
      </w:r>
      <w:r w:rsidR="00B3785A" w:rsidRPr="000339DA">
        <w:rPr>
          <w:rFonts w:ascii="Arial" w:hAnsi="Arial"/>
          <w:sz w:val="24"/>
          <w:szCs w:val="24"/>
        </w:rPr>
        <w:t xml:space="preserve"> deste Edital</w:t>
      </w:r>
      <w:r w:rsidR="008A2BEC" w:rsidRPr="000339DA">
        <w:rPr>
          <w:rFonts w:ascii="Arial" w:hAnsi="Arial"/>
          <w:sz w:val="24"/>
          <w:szCs w:val="24"/>
        </w:rPr>
        <w:t>, observado o disposto no Título 3 do Anexo n. 2.</w:t>
      </w:r>
    </w:p>
    <w:p w:rsidR="00B565C2" w:rsidRPr="000339DA" w:rsidRDefault="00B565C2" w:rsidP="00B565C2">
      <w:pPr>
        <w:numPr>
          <w:ilvl w:val="2"/>
          <w:numId w:val="3"/>
        </w:numPr>
        <w:tabs>
          <w:tab w:val="left" w:pos="1134"/>
        </w:tabs>
        <w:spacing w:before="120" w:after="120"/>
        <w:ind w:left="0" w:firstLine="0"/>
        <w:jc w:val="both"/>
        <w:rPr>
          <w:rFonts w:ascii="Arial" w:hAnsi="Arial"/>
          <w:sz w:val="24"/>
          <w:szCs w:val="24"/>
        </w:rPr>
      </w:pPr>
      <w:r w:rsidRPr="000339DA">
        <w:rPr>
          <w:rFonts w:ascii="Arial" w:hAnsi="Arial"/>
          <w:sz w:val="24"/>
          <w:szCs w:val="24"/>
        </w:rPr>
        <w:tab/>
      </w:r>
      <w:r w:rsidRPr="000339DA">
        <w:rPr>
          <w:rFonts w:ascii="Arial" w:hAnsi="Arial"/>
          <w:sz w:val="24"/>
          <w:szCs w:val="24"/>
          <w:u w:val="single"/>
        </w:rPr>
        <w:t xml:space="preserve">O pagamento referente ao Sistema de Registro Eletrônico de Ponto </w:t>
      </w:r>
      <w:r w:rsidR="00A75E10" w:rsidRPr="000339DA">
        <w:rPr>
          <w:rFonts w:ascii="Arial" w:hAnsi="Arial"/>
          <w:sz w:val="24"/>
          <w:szCs w:val="24"/>
          <w:u w:val="single"/>
        </w:rPr>
        <w:t xml:space="preserve">efetivamente disponibilizado pela Contratada </w:t>
      </w:r>
      <w:r w:rsidRPr="000339DA">
        <w:rPr>
          <w:rFonts w:ascii="Arial" w:hAnsi="Arial"/>
          <w:sz w:val="24"/>
          <w:szCs w:val="24"/>
          <w:u w:val="single"/>
        </w:rPr>
        <w:t xml:space="preserve">será feito após o aceite </w:t>
      </w:r>
      <w:r w:rsidR="00A75E10" w:rsidRPr="000339DA">
        <w:rPr>
          <w:rFonts w:ascii="Arial" w:hAnsi="Arial"/>
          <w:sz w:val="24"/>
          <w:szCs w:val="24"/>
          <w:u w:val="single"/>
        </w:rPr>
        <w:t>do Órgão Responsável</w:t>
      </w:r>
      <w:r w:rsidRPr="000339DA">
        <w:rPr>
          <w:rFonts w:ascii="Arial" w:hAnsi="Arial"/>
          <w:sz w:val="24"/>
          <w:szCs w:val="24"/>
          <w:u w:val="single"/>
        </w:rPr>
        <w:t>, em parcelas mensais</w:t>
      </w:r>
      <w:r w:rsidRPr="000339DA">
        <w:rPr>
          <w:rFonts w:ascii="Arial" w:hAnsi="Arial"/>
          <w:sz w:val="24"/>
          <w:szCs w:val="24"/>
        </w:rPr>
        <w:t xml:space="preserve">, não se admitindo o pagamento antecipado sob qualquer pretexto, observado o disposto no Título 3 do Anexo n. 2. </w:t>
      </w:r>
    </w:p>
    <w:p w:rsidR="00485356" w:rsidRPr="000339DA" w:rsidRDefault="00B3785A" w:rsidP="00B3785A">
      <w:pPr>
        <w:numPr>
          <w:ilvl w:val="1"/>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szCs w:val="24"/>
        </w:rPr>
      </w:pPr>
      <w:r w:rsidRPr="000339DA">
        <w:rPr>
          <w:rFonts w:ascii="Arial" w:hAnsi="Arial"/>
          <w:sz w:val="24"/>
          <w:szCs w:val="24"/>
        </w:rPr>
        <w:tab/>
      </w:r>
      <w:r w:rsidR="00485356" w:rsidRPr="000339DA">
        <w:rPr>
          <w:rFonts w:ascii="Arial" w:hAnsi="Arial"/>
          <w:sz w:val="24"/>
          <w:szCs w:val="24"/>
        </w:rPr>
        <w:t>O pagamento de cada parcela será feito por meio de depósito em conta corrente da Contratada, em agência bancária indicada, mediante a apresentação em duas vias de nota fiscal/fatura discriminada, emitida no mês subsequente ao da prestação dos serviços,</w:t>
      </w:r>
      <w:r w:rsidRPr="000339DA">
        <w:rPr>
          <w:rFonts w:ascii="Arial" w:hAnsi="Arial"/>
          <w:sz w:val="24"/>
          <w:szCs w:val="24"/>
        </w:rPr>
        <w:t xml:space="preserve"> após atestação pelo Órgão R</w:t>
      </w:r>
      <w:r w:rsidR="00485356" w:rsidRPr="000339DA">
        <w:rPr>
          <w:rFonts w:ascii="Arial" w:hAnsi="Arial"/>
          <w:sz w:val="24"/>
          <w:szCs w:val="24"/>
        </w:rPr>
        <w:t>esponsável.</w:t>
      </w:r>
    </w:p>
    <w:p w:rsidR="00B3785A" w:rsidRPr="000339DA" w:rsidRDefault="00B3785A" w:rsidP="00DE14AC">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rsidR="0082495A" w:rsidRPr="000339DA" w:rsidRDefault="0082495A" w:rsidP="0082495A">
      <w:pPr>
        <w:numPr>
          <w:ilvl w:val="3"/>
          <w:numId w:val="3"/>
        </w:numPr>
        <w:tabs>
          <w:tab w:val="clear" w:pos="1800"/>
          <w:tab w:val="left" w:pos="1134"/>
          <w:tab w:val="left" w:pos="1440"/>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0339DA">
        <w:rPr>
          <w:rFonts w:ascii="Arial" w:hAnsi="Arial"/>
          <w:sz w:val="24"/>
        </w:rPr>
        <w:t xml:space="preserve">A instituição bancária, a agência e o número da conta deverão ser mencionados na nota fiscal/fatura. </w:t>
      </w:r>
    </w:p>
    <w:p w:rsidR="0082495A" w:rsidRPr="000339DA" w:rsidRDefault="00485356" w:rsidP="00DE14AC">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0082495A" w:rsidRPr="000339DA">
        <w:rPr>
          <w:rFonts w:ascii="Arial" w:hAnsi="Arial"/>
          <w:sz w:val="24"/>
          <w:szCs w:val="24"/>
        </w:rPr>
        <w:t>O pagamento será feito com prazo não superior a trinta dias, contados do ateste do Órgão Responsável, e estará condicionado à apresentação dos seguintes documentos:</w:t>
      </w:r>
    </w:p>
    <w:p w:rsidR="0082495A" w:rsidRPr="000339DA" w:rsidRDefault="0082495A" w:rsidP="002D2C1C">
      <w:pPr>
        <w:numPr>
          <w:ilvl w:val="0"/>
          <w:numId w:val="16"/>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jc w:val="both"/>
        <w:rPr>
          <w:rFonts w:ascii="Arial" w:hAnsi="Arial"/>
          <w:sz w:val="24"/>
          <w:szCs w:val="24"/>
        </w:rPr>
      </w:pPr>
      <w:r w:rsidRPr="000339DA">
        <w:rPr>
          <w:rFonts w:ascii="Arial" w:hAnsi="Arial"/>
          <w:sz w:val="24"/>
          <w:szCs w:val="24"/>
        </w:rPr>
        <w:lastRenderedPageBreak/>
        <w:t xml:space="preserve">prova de quitação da folha de pagamento específica do contrato, dos valores referentes tanto à remuneração mensal quanto ao 13º salário, contendo as informações exigidas no </w:t>
      </w:r>
      <w:r w:rsidRPr="000339DA">
        <w:rPr>
          <w:rFonts w:ascii="Arial" w:hAnsi="Arial"/>
          <w:sz w:val="24"/>
          <w:szCs w:val="24"/>
          <w:u w:val="single"/>
        </w:rPr>
        <w:t xml:space="preserve">Título </w:t>
      </w:r>
      <w:r w:rsidR="00EC31F5" w:rsidRPr="000339DA">
        <w:rPr>
          <w:rFonts w:ascii="Arial" w:hAnsi="Arial"/>
          <w:sz w:val="24"/>
          <w:szCs w:val="24"/>
          <w:u w:val="single"/>
        </w:rPr>
        <w:t>3</w:t>
      </w:r>
      <w:r w:rsidRPr="000339DA">
        <w:rPr>
          <w:rFonts w:ascii="Arial" w:hAnsi="Arial"/>
          <w:sz w:val="24"/>
          <w:szCs w:val="24"/>
        </w:rPr>
        <w:t xml:space="preserve"> do Anexo n. </w:t>
      </w:r>
      <w:r w:rsidR="001F17D6" w:rsidRPr="000339DA">
        <w:rPr>
          <w:rFonts w:ascii="Arial" w:hAnsi="Arial"/>
          <w:sz w:val="24"/>
          <w:szCs w:val="24"/>
        </w:rPr>
        <w:t>7</w:t>
      </w:r>
      <w:r w:rsidRPr="000339DA">
        <w:rPr>
          <w:rFonts w:ascii="Arial" w:hAnsi="Arial"/>
          <w:sz w:val="24"/>
          <w:szCs w:val="24"/>
        </w:rPr>
        <w:t>, fornecida em meio eletrônico e no formato de arquivo a ser definido;</w:t>
      </w:r>
    </w:p>
    <w:p w:rsidR="0082495A" w:rsidRPr="000339DA" w:rsidRDefault="0082495A" w:rsidP="002D2C1C">
      <w:pPr>
        <w:numPr>
          <w:ilvl w:val="0"/>
          <w:numId w:val="16"/>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jc w:val="both"/>
        <w:rPr>
          <w:rFonts w:ascii="Arial" w:hAnsi="Arial"/>
          <w:sz w:val="24"/>
          <w:szCs w:val="24"/>
        </w:rPr>
      </w:pPr>
      <w:r w:rsidRPr="000339DA">
        <w:rPr>
          <w:rFonts w:ascii="Arial" w:hAnsi="Arial"/>
          <w:sz w:val="24"/>
          <w:szCs w:val="24"/>
        </w:rPr>
        <w:t>comprovação emitida pelo órgão gestor do Fundo de Garantia do Tempo de Serviço</w:t>
      </w:r>
      <w:r w:rsidR="0005243E" w:rsidRPr="000339DA">
        <w:rPr>
          <w:rFonts w:ascii="Arial" w:hAnsi="Arial"/>
          <w:sz w:val="24"/>
          <w:szCs w:val="24"/>
        </w:rPr>
        <w:t xml:space="preserve"> (FGTS)</w:t>
      </w:r>
      <w:r w:rsidRPr="000339DA">
        <w:rPr>
          <w:rFonts w:ascii="Arial" w:hAnsi="Arial"/>
          <w:sz w:val="24"/>
          <w:szCs w:val="24"/>
        </w:rPr>
        <w:t xml:space="preserve"> do recolhimento individualizado específico do contrato, por empregado, do mês anterior ao da prestação dos serviços;</w:t>
      </w:r>
    </w:p>
    <w:p w:rsidR="0082495A" w:rsidRPr="000339DA" w:rsidRDefault="0082495A" w:rsidP="002D2C1C">
      <w:pPr>
        <w:numPr>
          <w:ilvl w:val="0"/>
          <w:numId w:val="16"/>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jc w:val="both"/>
        <w:rPr>
          <w:rFonts w:ascii="Arial" w:hAnsi="Arial"/>
          <w:sz w:val="24"/>
          <w:szCs w:val="24"/>
        </w:rPr>
      </w:pPr>
      <w:r w:rsidRPr="000339DA">
        <w:rPr>
          <w:rFonts w:ascii="Arial" w:hAnsi="Arial"/>
          <w:sz w:val="24"/>
          <w:szCs w:val="24"/>
        </w:rPr>
        <w:t xml:space="preserve">cópia com autenticação bancária da Guia de Recolhimento do FGTS e Informações à Previdência Social </w:t>
      </w:r>
      <w:r w:rsidR="0005243E" w:rsidRPr="000339DA">
        <w:rPr>
          <w:rFonts w:ascii="Arial" w:hAnsi="Arial"/>
          <w:sz w:val="24"/>
          <w:szCs w:val="24"/>
        </w:rPr>
        <w:t>(</w:t>
      </w:r>
      <w:r w:rsidRPr="000339DA">
        <w:rPr>
          <w:rFonts w:ascii="Arial" w:hAnsi="Arial"/>
          <w:sz w:val="24"/>
          <w:szCs w:val="24"/>
        </w:rPr>
        <w:t>GFIP</w:t>
      </w:r>
      <w:r w:rsidR="0005243E" w:rsidRPr="000339DA">
        <w:rPr>
          <w:rFonts w:ascii="Arial" w:hAnsi="Arial"/>
          <w:sz w:val="24"/>
          <w:szCs w:val="24"/>
        </w:rPr>
        <w:t>)</w:t>
      </w:r>
      <w:r w:rsidRPr="000339DA">
        <w:rPr>
          <w:rFonts w:ascii="Arial" w:hAnsi="Arial"/>
          <w:sz w:val="24"/>
          <w:szCs w:val="24"/>
        </w:rPr>
        <w:t>, específica do contrato, acompanhada da relação dos trabalhadores constantes do arquivo SEFIP, referente ao mês anterior ao da emissão da nota fiscal/fatura;</w:t>
      </w:r>
    </w:p>
    <w:p w:rsidR="0082495A" w:rsidRPr="000339DA" w:rsidRDefault="0082495A" w:rsidP="002D2C1C">
      <w:pPr>
        <w:numPr>
          <w:ilvl w:val="0"/>
          <w:numId w:val="16"/>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jc w:val="both"/>
        <w:rPr>
          <w:rFonts w:ascii="Arial" w:hAnsi="Arial"/>
          <w:sz w:val="24"/>
          <w:szCs w:val="24"/>
        </w:rPr>
      </w:pPr>
      <w:r w:rsidRPr="000339DA">
        <w:rPr>
          <w:rFonts w:ascii="Arial" w:hAnsi="Arial"/>
          <w:sz w:val="24"/>
          <w:szCs w:val="24"/>
        </w:rPr>
        <w:t xml:space="preserve">espelho da folha de pagamento específica do contrato, bem como espelho de substituições e rescisões, a serem elaborados em conformidade com o modelo apresentado no </w:t>
      </w:r>
      <w:r w:rsidRPr="000339DA">
        <w:rPr>
          <w:rFonts w:ascii="Arial" w:hAnsi="Arial"/>
          <w:sz w:val="24"/>
          <w:szCs w:val="24"/>
          <w:u w:val="single"/>
        </w:rPr>
        <w:t xml:space="preserve">Título </w:t>
      </w:r>
      <w:r w:rsidR="00EC31F5" w:rsidRPr="000339DA">
        <w:rPr>
          <w:rFonts w:ascii="Arial" w:hAnsi="Arial"/>
          <w:sz w:val="24"/>
          <w:szCs w:val="24"/>
          <w:u w:val="single"/>
        </w:rPr>
        <w:t>1</w:t>
      </w:r>
      <w:r w:rsidRPr="000339DA">
        <w:rPr>
          <w:rFonts w:ascii="Arial" w:hAnsi="Arial"/>
          <w:sz w:val="24"/>
          <w:szCs w:val="24"/>
        </w:rPr>
        <w:t xml:space="preserve"> do Anexo n. </w:t>
      </w:r>
      <w:r w:rsidR="00EA4221" w:rsidRPr="000339DA">
        <w:rPr>
          <w:rFonts w:ascii="Arial" w:hAnsi="Arial"/>
          <w:sz w:val="24"/>
          <w:szCs w:val="24"/>
        </w:rPr>
        <w:t>7</w:t>
      </w:r>
      <w:r w:rsidRPr="000339DA">
        <w:rPr>
          <w:rFonts w:ascii="Arial" w:hAnsi="Arial"/>
          <w:sz w:val="24"/>
          <w:szCs w:val="24"/>
        </w:rPr>
        <w:t>, fornecido em meio eletrônico e no formato de arquivo a ser definido;</w:t>
      </w:r>
    </w:p>
    <w:p w:rsidR="0082495A" w:rsidRPr="000339DA" w:rsidRDefault="0082495A" w:rsidP="002D2C1C">
      <w:pPr>
        <w:numPr>
          <w:ilvl w:val="0"/>
          <w:numId w:val="16"/>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jc w:val="both"/>
        <w:rPr>
          <w:rFonts w:ascii="Arial" w:hAnsi="Arial"/>
          <w:sz w:val="24"/>
          <w:szCs w:val="24"/>
        </w:rPr>
      </w:pPr>
      <w:r w:rsidRPr="000339DA">
        <w:rPr>
          <w:rFonts w:ascii="Arial" w:hAnsi="Arial"/>
          <w:sz w:val="24"/>
          <w:szCs w:val="24"/>
        </w:rPr>
        <w:t>comprovantes específicos de fornecimento de auxílio-transporte e auxílio-alimentação referentes ao contrato;</w:t>
      </w:r>
    </w:p>
    <w:p w:rsidR="0082495A" w:rsidRPr="000339DA" w:rsidRDefault="0082495A" w:rsidP="002D2C1C">
      <w:pPr>
        <w:numPr>
          <w:ilvl w:val="0"/>
          <w:numId w:val="16"/>
        </w:numPr>
        <w:tabs>
          <w:tab w:val="left" w:pos="1134"/>
          <w:tab w:val="left" w:pos="1440"/>
          <w:tab w:val="left" w:pos="1722"/>
          <w:tab w:val="left" w:pos="1985"/>
          <w:tab w:val="left" w:pos="2442"/>
          <w:tab w:val="left" w:pos="3162"/>
          <w:tab w:val="left" w:pos="3568"/>
          <w:tab w:val="left" w:pos="3720"/>
          <w:tab w:val="left" w:pos="3882"/>
          <w:tab w:val="left" w:pos="4288"/>
          <w:tab w:val="left" w:pos="4602"/>
          <w:tab w:val="left" w:pos="5008"/>
          <w:tab w:val="left" w:pos="5322"/>
          <w:tab w:val="left" w:pos="5728"/>
          <w:tab w:val="left" w:pos="6042"/>
          <w:tab w:val="left" w:pos="6448"/>
          <w:tab w:val="left" w:pos="6762"/>
          <w:tab w:val="left" w:pos="7168"/>
          <w:tab w:val="left" w:pos="7482"/>
          <w:tab w:val="left" w:pos="7888"/>
          <w:tab w:val="left" w:pos="8202"/>
          <w:tab w:val="left" w:pos="8608"/>
          <w:tab w:val="left" w:pos="8922"/>
          <w:tab w:val="left" w:pos="9328"/>
          <w:tab w:val="left" w:pos="10048"/>
        </w:tabs>
        <w:spacing w:before="120"/>
        <w:jc w:val="both"/>
        <w:rPr>
          <w:rFonts w:ascii="Arial" w:hAnsi="Arial"/>
          <w:sz w:val="24"/>
          <w:szCs w:val="24"/>
        </w:rPr>
      </w:pPr>
      <w:r w:rsidRPr="000339DA">
        <w:rPr>
          <w:rFonts w:ascii="Arial" w:hAnsi="Arial"/>
          <w:sz w:val="24"/>
          <w:szCs w:val="24"/>
        </w:rPr>
        <w:t xml:space="preserve">quando do pagamento da verba do 13º salário, espelho das informações a ser elaborado em conformidade com o modelo apresentado no </w:t>
      </w:r>
      <w:r w:rsidRPr="000339DA">
        <w:rPr>
          <w:rFonts w:ascii="Arial" w:hAnsi="Arial"/>
          <w:sz w:val="24"/>
          <w:szCs w:val="24"/>
          <w:u w:val="single"/>
        </w:rPr>
        <w:t xml:space="preserve">Título </w:t>
      </w:r>
      <w:r w:rsidR="00EC31F5" w:rsidRPr="000339DA">
        <w:rPr>
          <w:rFonts w:ascii="Arial" w:hAnsi="Arial"/>
          <w:sz w:val="24"/>
          <w:szCs w:val="24"/>
          <w:u w:val="single"/>
        </w:rPr>
        <w:t>2</w:t>
      </w:r>
      <w:r w:rsidRPr="000339DA">
        <w:rPr>
          <w:rFonts w:ascii="Arial" w:hAnsi="Arial"/>
          <w:sz w:val="24"/>
          <w:szCs w:val="24"/>
        </w:rPr>
        <w:t xml:space="preserve"> do Anexo n. </w:t>
      </w:r>
      <w:r w:rsidR="001F17D6" w:rsidRPr="000339DA">
        <w:rPr>
          <w:rFonts w:ascii="Arial" w:hAnsi="Arial"/>
          <w:sz w:val="24"/>
          <w:szCs w:val="24"/>
        </w:rPr>
        <w:t>7</w:t>
      </w:r>
      <w:r w:rsidRPr="000339DA">
        <w:rPr>
          <w:rFonts w:ascii="Arial" w:hAnsi="Arial"/>
          <w:sz w:val="24"/>
          <w:szCs w:val="24"/>
        </w:rPr>
        <w:t>, fornecido em meio eletrônico e no formato de arquivo a ser definido;</w:t>
      </w:r>
    </w:p>
    <w:p w:rsidR="0082495A" w:rsidRPr="005145C6" w:rsidRDefault="00D24C2C" w:rsidP="002D2C1C">
      <w:pPr>
        <w:numPr>
          <w:ilvl w:val="0"/>
          <w:numId w:val="16"/>
        </w:numPr>
        <w:tabs>
          <w:tab w:val="left" w:pos="1134"/>
          <w:tab w:val="left" w:pos="1440"/>
          <w:tab w:val="left" w:pos="1722"/>
          <w:tab w:val="left" w:pos="1985"/>
          <w:tab w:val="left" w:pos="2442"/>
          <w:tab w:val="left" w:pos="3162"/>
          <w:tab w:val="left" w:pos="3568"/>
          <w:tab w:val="left" w:pos="3720"/>
          <w:tab w:val="left" w:pos="3882"/>
          <w:tab w:val="left" w:pos="4288"/>
          <w:tab w:val="left" w:pos="4602"/>
          <w:tab w:val="left" w:pos="5008"/>
          <w:tab w:val="left" w:pos="5322"/>
          <w:tab w:val="left" w:pos="5728"/>
          <w:tab w:val="left" w:pos="6042"/>
          <w:tab w:val="left" w:pos="6448"/>
          <w:tab w:val="left" w:pos="6762"/>
          <w:tab w:val="left" w:pos="7168"/>
          <w:tab w:val="left" w:pos="7482"/>
          <w:tab w:val="left" w:pos="7888"/>
          <w:tab w:val="left" w:pos="8202"/>
          <w:tab w:val="left" w:pos="8608"/>
          <w:tab w:val="left" w:pos="8922"/>
          <w:tab w:val="left" w:pos="9328"/>
          <w:tab w:val="left" w:pos="10048"/>
        </w:tabs>
        <w:spacing w:before="120"/>
        <w:jc w:val="both"/>
        <w:rPr>
          <w:rFonts w:ascii="Arial" w:hAnsi="Arial"/>
          <w:sz w:val="24"/>
          <w:szCs w:val="24"/>
        </w:rPr>
      </w:pPr>
      <w:r w:rsidRPr="005145C6">
        <w:rPr>
          <w:rFonts w:ascii="Arial" w:hAnsi="Arial" w:cs="Arial"/>
          <w:sz w:val="24"/>
          <w:szCs w:val="24"/>
        </w:rPr>
        <w:t>Certificado de Regularidade do FGTS (CRF), da Certidão Negativa de Débitos relativos a Créditos Tributários Federais e à Dívida Ativa da União (CND) e da Certidão Negativa de Débitos Trabalhistas (CNDT), todos dentro dos prazos de validade neles expressos</w:t>
      </w:r>
      <w:r w:rsidR="0082495A" w:rsidRPr="005145C6">
        <w:rPr>
          <w:rFonts w:ascii="Arial" w:hAnsi="Arial"/>
          <w:sz w:val="24"/>
          <w:szCs w:val="24"/>
        </w:rPr>
        <w:t>;</w:t>
      </w:r>
    </w:p>
    <w:p w:rsidR="0082495A" w:rsidRPr="000339DA" w:rsidRDefault="0082495A" w:rsidP="002D2C1C">
      <w:pPr>
        <w:numPr>
          <w:ilvl w:val="0"/>
          <w:numId w:val="16"/>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jc w:val="both"/>
        <w:rPr>
          <w:rFonts w:ascii="Arial" w:hAnsi="Arial"/>
          <w:sz w:val="24"/>
          <w:szCs w:val="24"/>
        </w:rPr>
      </w:pPr>
      <w:r w:rsidRPr="000339DA">
        <w:rPr>
          <w:rFonts w:ascii="Arial" w:hAnsi="Arial"/>
          <w:sz w:val="24"/>
          <w:szCs w:val="24"/>
        </w:rPr>
        <w:t>comprovante de recolhimento da contribuição previdenciária, imposto de renda, se for o caso, e demais encargos decorrentes de relações trabalhistas relativas ao pessoal contratado como trabalhador temporário ou como prestador de serviço autônomo.</w:t>
      </w:r>
    </w:p>
    <w:p w:rsidR="00371CE7" w:rsidRPr="000339DA" w:rsidRDefault="00371CE7" w:rsidP="002D2C1C">
      <w:pPr>
        <w:numPr>
          <w:ilvl w:val="0"/>
          <w:numId w:val="16"/>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jc w:val="both"/>
        <w:rPr>
          <w:rFonts w:ascii="Arial" w:hAnsi="Arial"/>
          <w:sz w:val="24"/>
          <w:szCs w:val="24"/>
        </w:rPr>
      </w:pPr>
      <w:r w:rsidRPr="000339DA">
        <w:rPr>
          <w:rFonts w:ascii="Arial" w:hAnsi="Arial"/>
          <w:sz w:val="24"/>
        </w:rPr>
        <w:t xml:space="preserve">Comprovação de emissão individualizada do Perfil </w:t>
      </w:r>
      <w:proofErr w:type="spellStart"/>
      <w:r w:rsidRPr="000339DA">
        <w:rPr>
          <w:rFonts w:ascii="Arial" w:hAnsi="Arial"/>
          <w:sz w:val="24"/>
        </w:rPr>
        <w:t>Profissiográfico</w:t>
      </w:r>
      <w:proofErr w:type="spellEnd"/>
      <w:r w:rsidRPr="000339DA">
        <w:rPr>
          <w:rFonts w:ascii="Arial" w:hAnsi="Arial"/>
          <w:sz w:val="24"/>
        </w:rPr>
        <w:t xml:space="preserve"> Previdenciário (PPP), conforme </w:t>
      </w:r>
      <w:r w:rsidRPr="000339DA">
        <w:rPr>
          <w:rFonts w:ascii="Arial" w:hAnsi="Arial"/>
          <w:bCs/>
          <w:sz w:val="24"/>
        </w:rPr>
        <w:t>formulário</w:t>
      </w:r>
      <w:r w:rsidRPr="000339DA">
        <w:rPr>
          <w:rFonts w:ascii="Arial" w:hAnsi="Arial"/>
          <w:sz w:val="24"/>
        </w:rPr>
        <w:t xml:space="preserve"> estabelecido pelo Instituto Nacional do Seguro Social - INSS, emitido pela empresa ou seu preposto, nos casos de rescisão entre a empregadora e o empregado.</w:t>
      </w:r>
    </w:p>
    <w:p w:rsidR="0082495A" w:rsidRPr="000339DA" w:rsidRDefault="0082495A" w:rsidP="0082495A">
      <w:pPr>
        <w:numPr>
          <w:ilvl w:val="3"/>
          <w:numId w:val="3"/>
        </w:numPr>
        <w:tabs>
          <w:tab w:val="clear" w:pos="1800"/>
          <w:tab w:val="left" w:pos="1134"/>
          <w:tab w:val="left" w:pos="1440"/>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szCs w:val="24"/>
        </w:rPr>
      </w:pPr>
      <w:r w:rsidRPr="000339DA">
        <w:rPr>
          <w:rFonts w:ascii="Arial" w:hAnsi="Arial"/>
          <w:sz w:val="24"/>
          <w:szCs w:val="24"/>
        </w:rPr>
        <w:t>O formato dos arquivos a serem fornecidos pela Contratada, referidos nas alíneas “a”, “d” e “f” deste subitem, será definido pelo Centro de Informática em conjunto com o Departamento de Material e Patrimônio da Câmara dos Deputados.</w:t>
      </w:r>
    </w:p>
    <w:p w:rsidR="00DE14AC" w:rsidRPr="000339DA" w:rsidRDefault="0082495A" w:rsidP="00DE14AC">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cs="Arial"/>
          <w:sz w:val="24"/>
          <w:szCs w:val="24"/>
        </w:rPr>
      </w:pPr>
      <w:r w:rsidRPr="000339DA">
        <w:rPr>
          <w:rFonts w:ascii="Arial" w:hAnsi="Arial" w:cs="Arial"/>
          <w:sz w:val="24"/>
          <w:szCs w:val="24"/>
        </w:rPr>
        <w:t xml:space="preserve"> </w:t>
      </w:r>
      <w:r w:rsidRPr="000339DA">
        <w:rPr>
          <w:rFonts w:ascii="Arial" w:hAnsi="Arial" w:cs="Arial"/>
          <w:sz w:val="24"/>
          <w:szCs w:val="24"/>
        </w:rPr>
        <w:tab/>
      </w:r>
      <w:r w:rsidRPr="000339DA">
        <w:rPr>
          <w:rFonts w:ascii="Arial" w:hAnsi="Arial"/>
          <w:sz w:val="24"/>
          <w:szCs w:val="24"/>
        </w:rPr>
        <w:t>Para liberação das faturas, a Câmara dos Deputados levará em consideração o cumprimento de todas as cláusulas contratuais.</w:t>
      </w:r>
    </w:p>
    <w:p w:rsidR="00231CEA" w:rsidRPr="000339DA" w:rsidRDefault="00231CEA" w:rsidP="00231CEA">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cs="Arial"/>
          <w:sz w:val="24"/>
          <w:szCs w:val="24"/>
        </w:rPr>
      </w:pPr>
      <w:r w:rsidRPr="000339DA">
        <w:rPr>
          <w:rFonts w:ascii="Arial" w:hAnsi="Arial" w:cs="Arial"/>
          <w:sz w:val="24"/>
          <w:szCs w:val="24"/>
        </w:rPr>
        <w:t xml:space="preserve"> </w:t>
      </w:r>
      <w:r w:rsidRPr="000339DA">
        <w:rPr>
          <w:rFonts w:ascii="Arial" w:hAnsi="Arial" w:cs="Arial"/>
          <w:sz w:val="24"/>
          <w:szCs w:val="24"/>
        </w:rPr>
        <w:tab/>
      </w:r>
      <w:r w:rsidRPr="000339DA">
        <w:rPr>
          <w:rFonts w:ascii="Arial" w:hAnsi="Arial" w:cs="Arial"/>
          <w:color w:val="000000"/>
          <w:sz w:val="24"/>
          <w:szCs w:val="24"/>
        </w:rPr>
        <w:t xml:space="preserve">A Câmara dos Deputados será autorizada a recortar das faturas devidas à Contratada os valores referentes aos salários, auxílios e a eventuais haveres trabalhistas </w:t>
      </w:r>
      <w:proofErr w:type="spellStart"/>
      <w:r w:rsidRPr="000339DA">
        <w:rPr>
          <w:rFonts w:ascii="Arial" w:hAnsi="Arial" w:cs="Arial"/>
          <w:color w:val="000000"/>
          <w:sz w:val="24"/>
          <w:szCs w:val="24"/>
        </w:rPr>
        <w:t>resilitórios</w:t>
      </w:r>
      <w:proofErr w:type="spellEnd"/>
      <w:r w:rsidRPr="000339DA">
        <w:rPr>
          <w:rFonts w:ascii="Arial" w:hAnsi="Arial" w:cs="Arial"/>
          <w:color w:val="000000"/>
          <w:sz w:val="24"/>
          <w:szCs w:val="24"/>
        </w:rPr>
        <w:t>, inclusive os encargos legais deles decorrentes, devidos aos empregados da Contratada, para repassá-los à conta corrente destes, bem como realizar os recolhimentos tributários, na ocorrência de uma das seguintes situações excepcionais:</w:t>
      </w:r>
    </w:p>
    <w:p w:rsidR="00231CEA" w:rsidRPr="000339DA" w:rsidRDefault="00231CEA" w:rsidP="002D2C1C">
      <w:pPr>
        <w:numPr>
          <w:ilvl w:val="0"/>
          <w:numId w:val="21"/>
        </w:numPr>
        <w:tabs>
          <w:tab w:val="left" w:pos="1276"/>
        </w:tabs>
        <w:suppressAutoHyphens/>
        <w:ind w:left="1276" w:hanging="425"/>
        <w:jc w:val="both"/>
        <w:rPr>
          <w:rFonts w:ascii="Arial" w:hAnsi="Arial" w:cs="Arial"/>
          <w:color w:val="000000"/>
          <w:sz w:val="24"/>
          <w:szCs w:val="24"/>
        </w:rPr>
      </w:pPr>
      <w:r w:rsidRPr="000339DA">
        <w:rPr>
          <w:rFonts w:ascii="Arial" w:hAnsi="Arial" w:cs="Arial"/>
          <w:color w:val="000000"/>
          <w:sz w:val="24"/>
          <w:szCs w:val="24"/>
        </w:rPr>
        <w:lastRenderedPageBreak/>
        <w:t>por ocasião da demonstração de incapacidade da Contratada em efetuar os pagamentos aos seus empregados na data aprazada;</w:t>
      </w:r>
    </w:p>
    <w:p w:rsidR="00231CEA" w:rsidRPr="000339DA" w:rsidRDefault="00231CEA" w:rsidP="002D2C1C">
      <w:pPr>
        <w:numPr>
          <w:ilvl w:val="0"/>
          <w:numId w:val="21"/>
        </w:numPr>
        <w:tabs>
          <w:tab w:val="left" w:pos="1276"/>
        </w:tabs>
        <w:suppressAutoHyphens/>
        <w:ind w:left="1276" w:hanging="425"/>
        <w:jc w:val="both"/>
        <w:rPr>
          <w:rFonts w:ascii="Arial" w:hAnsi="Arial" w:cs="Arial"/>
          <w:color w:val="000000"/>
          <w:sz w:val="24"/>
          <w:szCs w:val="24"/>
        </w:rPr>
      </w:pPr>
      <w:r w:rsidRPr="000339DA">
        <w:rPr>
          <w:rFonts w:ascii="Arial" w:hAnsi="Arial" w:cs="Arial"/>
          <w:color w:val="000000"/>
          <w:sz w:val="24"/>
          <w:szCs w:val="24"/>
        </w:rPr>
        <w:t>por ocasião da não comprovação do pagamento por parte da Contratada, na rescisão contratual, das indenizações rescisórias devidas aos empregados demitidos.</w:t>
      </w:r>
    </w:p>
    <w:p w:rsidR="00C02604" w:rsidRPr="000339DA" w:rsidRDefault="00231CEA" w:rsidP="002C63D9">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szCs w:val="24"/>
        </w:rPr>
      </w:pPr>
      <w:r w:rsidRPr="000339DA">
        <w:rPr>
          <w:rFonts w:ascii="Arial" w:hAnsi="Arial" w:cs="Arial"/>
          <w:sz w:val="24"/>
          <w:szCs w:val="24"/>
        </w:rPr>
        <w:t xml:space="preserve"> </w:t>
      </w:r>
      <w:r w:rsidRPr="000339DA">
        <w:rPr>
          <w:rFonts w:ascii="Arial" w:hAnsi="Arial" w:cs="Arial"/>
          <w:sz w:val="24"/>
          <w:szCs w:val="24"/>
        </w:rPr>
        <w:tab/>
      </w:r>
      <w:r w:rsidR="00C02604" w:rsidRPr="000339DA">
        <w:rPr>
          <w:rFonts w:ascii="Arial" w:hAnsi="Arial" w:cs="Arial"/>
          <w:sz w:val="24"/>
          <w:szCs w:val="24"/>
        </w:rPr>
        <w:t>A Câmara dos Deputados está autorizada a realizar os pagamentos de salários diretamente aos empregados, bem como das contribuições previdenciárias e do FGTS, quando estes não forem honrados pela Contratada.</w:t>
      </w:r>
    </w:p>
    <w:p w:rsidR="00FF304D" w:rsidRPr="000339DA" w:rsidRDefault="00C02604" w:rsidP="002C63D9">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00FF304D" w:rsidRPr="000339DA">
        <w:rPr>
          <w:rFonts w:ascii="Arial" w:hAnsi="Arial"/>
          <w:sz w:val="24"/>
          <w:szCs w:val="24"/>
        </w:rPr>
        <w:t xml:space="preserve">A não observância dos prazos legais para pagamento mensal dos salários e do 13º salário do pessoal que executará os serviços na Câmara dos Deputados sujeitará a Contratada às </w:t>
      </w:r>
      <w:r w:rsidR="00FF304D" w:rsidRPr="000339DA">
        <w:rPr>
          <w:rStyle w:val="fonte"/>
          <w:rFonts w:ascii="Arial" w:hAnsi="Arial"/>
          <w:sz w:val="24"/>
          <w:szCs w:val="24"/>
        </w:rPr>
        <w:t>sanções administrativas</w:t>
      </w:r>
      <w:r w:rsidR="00FF304D" w:rsidRPr="000339DA">
        <w:rPr>
          <w:rFonts w:ascii="Arial" w:hAnsi="Arial"/>
          <w:sz w:val="24"/>
          <w:szCs w:val="24"/>
        </w:rPr>
        <w:t xml:space="preserve"> previstas no Anexo n. </w:t>
      </w:r>
      <w:r w:rsidR="00EA4221" w:rsidRPr="000339DA">
        <w:rPr>
          <w:rFonts w:ascii="Arial" w:hAnsi="Arial"/>
          <w:sz w:val="24"/>
          <w:szCs w:val="24"/>
        </w:rPr>
        <w:t>4</w:t>
      </w:r>
      <w:r w:rsidR="00FF304D" w:rsidRPr="000339DA">
        <w:rPr>
          <w:rFonts w:ascii="Arial" w:hAnsi="Arial"/>
          <w:sz w:val="24"/>
          <w:szCs w:val="24"/>
        </w:rPr>
        <w:t>.</w:t>
      </w:r>
    </w:p>
    <w:p w:rsidR="008B562F" w:rsidRPr="000339DA" w:rsidRDefault="00FF304D" w:rsidP="002C63D9">
      <w:pPr>
        <w:numPr>
          <w:ilvl w:val="2"/>
          <w:numId w:val="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sidRPr="000339DA">
        <w:rPr>
          <w:rFonts w:ascii="Arial" w:hAnsi="Arial"/>
          <w:sz w:val="24"/>
        </w:rPr>
        <w:t xml:space="preserve"> </w:t>
      </w:r>
      <w:r w:rsidRPr="000339DA">
        <w:rPr>
          <w:rFonts w:ascii="Arial" w:hAnsi="Arial"/>
          <w:sz w:val="24"/>
        </w:rPr>
        <w:tab/>
      </w:r>
      <w:r w:rsidR="008B562F" w:rsidRPr="000339DA">
        <w:rPr>
          <w:rFonts w:ascii="Arial" w:hAnsi="Arial"/>
          <w:sz w:val="24"/>
        </w:rPr>
        <w:t>No caso de atraso de pagamento, desde que a Contratada não tenha concorrido de alguma forma para tanto, serão devidos pela Câmara dos Deputados encargos moratórios à taxa nominal de 6% a.a. (seis por cento ao ano),</w:t>
      </w:r>
      <w:r w:rsidR="00623D42" w:rsidRPr="000339DA">
        <w:rPr>
          <w:rFonts w:ascii="Arial" w:hAnsi="Arial"/>
          <w:sz w:val="24"/>
        </w:rPr>
        <w:t xml:space="preserve"> </w:t>
      </w:r>
      <w:r w:rsidR="00623D42" w:rsidRPr="000339DA">
        <w:rPr>
          <w:rFonts w:ascii="Arial" w:hAnsi="Arial" w:cs="Arial"/>
          <w:sz w:val="24"/>
          <w:szCs w:val="24"/>
        </w:rPr>
        <w:t>a serem incluídos na fatura do mês seguinte ao da ocorrência,</w:t>
      </w:r>
      <w:r w:rsidR="00623D42" w:rsidRPr="000339DA">
        <w:rPr>
          <w:rFonts w:ascii="Arial" w:hAnsi="Arial"/>
          <w:sz w:val="24"/>
        </w:rPr>
        <w:t xml:space="preserve"> calculados diariamente em regime de juros simples, conforme a seguinte fórmula:</w:t>
      </w:r>
    </w:p>
    <w:p w:rsidR="008B562F" w:rsidRPr="000339DA"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0339DA">
        <w:rPr>
          <w:rFonts w:ascii="Arial" w:hAnsi="Arial"/>
          <w:b/>
        </w:rPr>
        <w:t>EM = I x N x VP</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339DA">
        <w:rPr>
          <w:rFonts w:ascii="Arial" w:hAnsi="Arial"/>
        </w:rPr>
        <w:t>Na qual:</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339DA">
        <w:rPr>
          <w:rFonts w:ascii="Arial" w:hAnsi="Arial"/>
        </w:rPr>
        <w:t>EM = Encargos Moratórios devidos;</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339DA">
        <w:rPr>
          <w:rFonts w:ascii="Arial" w:hAnsi="Arial"/>
        </w:rPr>
        <w:t>N = Número de dias entre a data prevista para o pagamento e a do efetivo pagamento;</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339DA">
        <w:rPr>
          <w:rFonts w:ascii="Arial" w:hAnsi="Arial"/>
        </w:rPr>
        <w:t>VP = Valor da parcela em atraso;</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339DA">
        <w:rPr>
          <w:rFonts w:ascii="Arial" w:hAnsi="Arial"/>
        </w:rPr>
        <w:t>I = Índice de compensação financeira = 0,00016438, assim apurado:</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0339DA">
        <w:rPr>
          <w:rFonts w:ascii="Arial" w:hAnsi="Arial"/>
        </w:rPr>
        <w:t xml:space="preserve">                     I=</w:t>
      </w:r>
      <w:r w:rsidRPr="000339DA">
        <w:rPr>
          <w:rFonts w:ascii="Arial" w:hAnsi="Arial"/>
          <w:u w:val="single"/>
        </w:rPr>
        <w:t>__i__</w:t>
      </w:r>
      <w:r w:rsidRPr="000339DA">
        <w:rPr>
          <w:rFonts w:ascii="Arial" w:hAnsi="Arial"/>
        </w:rPr>
        <w:t xml:space="preserve">          </w:t>
      </w:r>
      <w:proofErr w:type="spellStart"/>
      <w:r w:rsidRPr="000339DA">
        <w:rPr>
          <w:rFonts w:ascii="Arial" w:hAnsi="Arial"/>
        </w:rPr>
        <w:t>I</w:t>
      </w:r>
      <w:proofErr w:type="spellEnd"/>
      <w:r w:rsidRPr="000339DA">
        <w:rPr>
          <w:rFonts w:ascii="Arial" w:hAnsi="Arial"/>
        </w:rPr>
        <w:t xml:space="preserve"> = _</w:t>
      </w:r>
      <w:r w:rsidRPr="000339DA">
        <w:rPr>
          <w:rFonts w:ascii="Arial" w:hAnsi="Arial"/>
          <w:u w:val="single"/>
        </w:rPr>
        <w:t>6/100_</w:t>
      </w:r>
      <w:r w:rsidRPr="000339DA">
        <w:rPr>
          <w:rFonts w:ascii="Arial" w:hAnsi="Arial"/>
        </w:rPr>
        <w:t xml:space="preserve">       I = 0,00016438</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0339DA">
        <w:rPr>
          <w:rFonts w:ascii="Arial" w:hAnsi="Arial"/>
        </w:rPr>
        <w:t xml:space="preserve">                         365                    365</w:t>
      </w:r>
    </w:p>
    <w:p w:rsidR="008B562F" w:rsidRPr="000339D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0339DA">
        <w:rPr>
          <w:rFonts w:ascii="Arial" w:hAnsi="Arial"/>
        </w:rPr>
        <w:t xml:space="preserve">em que </w:t>
      </w:r>
      <w:r w:rsidRPr="000339DA">
        <w:rPr>
          <w:rFonts w:ascii="Arial" w:hAnsi="Arial"/>
          <w:i/>
        </w:rPr>
        <w:t>i</w:t>
      </w:r>
      <w:r w:rsidRPr="000339DA">
        <w:rPr>
          <w:rFonts w:ascii="Arial" w:hAnsi="Arial"/>
        </w:rPr>
        <w:t xml:space="preserve"> = taxa nominal de 6% a.a. (seis por cento ao ano).</w:t>
      </w:r>
    </w:p>
    <w:p w:rsidR="008B562F" w:rsidRPr="000339DA" w:rsidRDefault="008B562F">
      <w:pPr>
        <w:numPr>
          <w:ilvl w:val="1"/>
          <w:numId w:val="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sidRPr="000339DA">
        <w:rPr>
          <w:rFonts w:ascii="Arial" w:hAnsi="Arial"/>
          <w:sz w:val="24"/>
        </w:rPr>
        <w:t xml:space="preserve"> </w:t>
      </w:r>
      <w:r w:rsidRPr="000339DA">
        <w:rPr>
          <w:rFonts w:ascii="Arial" w:hAnsi="Arial"/>
          <w:sz w:val="24"/>
        </w:rPr>
        <w:tab/>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339DA" w:rsidRDefault="00373972">
      <w:pPr>
        <w:numPr>
          <w:ilvl w:val="1"/>
          <w:numId w:val="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sidRPr="000339DA">
        <w:rPr>
          <w:rFonts w:ascii="Arial" w:hAnsi="Arial"/>
          <w:sz w:val="24"/>
        </w:rPr>
        <w:t xml:space="preserve"> </w:t>
      </w:r>
      <w:r w:rsidRPr="000339DA">
        <w:rPr>
          <w:rFonts w:ascii="Arial" w:hAnsi="Arial"/>
          <w:sz w:val="24"/>
        </w:rPr>
        <w:tab/>
        <w:t>Estando a C</w:t>
      </w:r>
      <w:r w:rsidR="008B562F" w:rsidRPr="000339DA">
        <w:rPr>
          <w:rFonts w:ascii="Arial" w:hAnsi="Arial"/>
          <w:sz w:val="24"/>
        </w:rPr>
        <w:t>ontratada isenta das retenções referidas no item anterior, a comprovação deverá ser anexada à respectiva fatura.</w:t>
      </w:r>
    </w:p>
    <w:p w:rsidR="00C74605" w:rsidRPr="000339DA" w:rsidRDefault="00C74605" w:rsidP="00C74605">
      <w:pPr>
        <w:numPr>
          <w:ilvl w:val="1"/>
          <w:numId w:val="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sidRPr="000339DA">
        <w:rPr>
          <w:rFonts w:ascii="Arial" w:hAnsi="Arial"/>
          <w:sz w:val="24"/>
        </w:rPr>
        <w:tab/>
        <w:t xml:space="preserve">As pessoas jurídicas enquadradas nos incisos III, IV e XI </w:t>
      </w:r>
      <w:r w:rsidR="00FE4DDA" w:rsidRPr="000339DA">
        <w:rPr>
          <w:rFonts w:ascii="Arial" w:hAnsi="Arial"/>
          <w:sz w:val="24"/>
        </w:rPr>
        <w:t xml:space="preserve">do art. 4º </w:t>
      </w:r>
      <w:r w:rsidRPr="000339DA">
        <w:rPr>
          <w:rFonts w:ascii="Arial" w:hAnsi="Arial"/>
          <w:sz w:val="24"/>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BA72D7" w:rsidRPr="000339DA" w:rsidRDefault="00BA72D7" w:rsidP="00BA72D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p>
    <w:p w:rsidR="00970B57" w:rsidRPr="000339DA" w:rsidRDefault="0096027F" w:rsidP="0096027F">
      <w:pPr>
        <w:numPr>
          <w:ilvl w:val="0"/>
          <w:numId w:val="3"/>
        </w:numPr>
        <w:pBdr>
          <w:top w:val="single" w:sz="4" w:space="1" w:color="auto"/>
          <w:bottom w:val="single" w:sz="4" w:space="1"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0339DA">
        <w:rPr>
          <w:rFonts w:ascii="Arial" w:hAnsi="Arial"/>
          <w:sz w:val="24"/>
        </w:rPr>
        <w:lastRenderedPageBreak/>
        <w:t xml:space="preserve"> </w:t>
      </w:r>
      <w:r w:rsidRPr="000339DA">
        <w:rPr>
          <w:rFonts w:ascii="Arial" w:hAnsi="Arial"/>
          <w:sz w:val="24"/>
        </w:rPr>
        <w:tab/>
      </w:r>
      <w:r w:rsidR="00970B57" w:rsidRPr="000339DA">
        <w:rPr>
          <w:rFonts w:ascii="Arial" w:hAnsi="Arial"/>
          <w:sz w:val="24"/>
        </w:rPr>
        <w:t>DOS CRITÉRIOS DE REPA</w:t>
      </w:r>
      <w:r w:rsidR="00D66502" w:rsidRPr="000339DA">
        <w:rPr>
          <w:rFonts w:ascii="Arial" w:hAnsi="Arial"/>
          <w:sz w:val="24"/>
        </w:rPr>
        <w:t>CTUAÇÃO</w:t>
      </w:r>
      <w:r w:rsidR="0088434B" w:rsidRPr="000339DA">
        <w:rPr>
          <w:rFonts w:ascii="Arial" w:hAnsi="Arial"/>
          <w:sz w:val="24"/>
        </w:rPr>
        <w:t>/REAJUSTE</w:t>
      </w:r>
    </w:p>
    <w:p w:rsidR="0088434B" w:rsidRPr="000339DA" w:rsidRDefault="000E7899"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5.1. </w:t>
      </w:r>
      <w:r w:rsidRPr="000339DA">
        <w:tab/>
      </w:r>
      <w:r w:rsidR="0088434B" w:rsidRPr="000339DA">
        <w:t>O preço global anual contratado poderá ser repactuado, desde que observado interregno mínimo de 1 (um) ano, contado da data da proposta, ou da data do orçamento a que a proposta se referir, ou da data da última repactuação, cabendo à Contratada, na oportunidade de sua solicitação, justificar e comprovar a variação dos componentes dos custos do Contrato, apresentando, inclusive, Memória de Cálculo e Planilhas apropriadas para análise e posterior aprovação da Contratante</w:t>
      </w:r>
      <w:r w:rsidR="0088434B" w:rsidRPr="000339DA">
        <w:rPr>
          <w:color w:val="000000"/>
        </w:rPr>
        <w:t>.</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5.1.1.  </w:t>
      </w:r>
      <w:r w:rsidRPr="000339DA">
        <w:tab/>
      </w:r>
      <w:r w:rsidRPr="000339DA">
        <w:rPr>
          <w:rFonts w:eastAsia="Arial"/>
          <w:color w:val="000000"/>
        </w:rPr>
        <w:t xml:space="preserve">Será adotada como data do orçamento a que a proposta se referir, a data do acordo, da convenção, do dissídio coletivo de trabalho ou equivalente, que estipular o salário vigente à época da apresentação </w:t>
      </w:r>
      <w:r w:rsidRPr="000339DA">
        <w:t>da</w:t>
      </w:r>
      <w:r w:rsidRPr="000339DA">
        <w:rPr>
          <w:rFonts w:eastAsia="Arial"/>
          <w:color w:val="000000"/>
        </w:rPr>
        <w:t xml:space="preserve"> proposta, vedada a inclusão, por ocasião da repactuação, de antecipações e de benefícios não previstos originariamente, nos termos do artigo 5º do Decreto n. 2.271/97.</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5.2</w:t>
      </w:r>
      <w:r w:rsidRPr="000339DA">
        <w:tab/>
        <w:t xml:space="preserve">Para a manutenção do equilíbrio econômico-financeiro da avença, o </w:t>
      </w:r>
      <w:r w:rsidRPr="000339DA">
        <w:rPr>
          <w:u w:val="single"/>
        </w:rPr>
        <w:t>reajuste dos preços dos itens referentes a insumos e materiais</w:t>
      </w:r>
      <w:r w:rsidRPr="000339DA">
        <w:t xml:space="preserve"> será feito utilizando-se o IPCA (Índice de Preços ao Consumidor Amplo), fornecido pelo IBGE, ou, caso esse índice venha a ser extinto, o IGP-M (Índice Geral de Preços do Mercado), fornecido pela Fundação Getúlio Vargas.</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5.2.1.  </w:t>
      </w:r>
      <w:r w:rsidRPr="000339DA">
        <w:tab/>
        <w:t>A forma de reajuste a que se refere este subitem não se aplicará a itens de obrigações decorrentes de acordo, de convenção coletiva de trabalho ou de lei.</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rPr>
          <w:rFonts w:eastAsia="Arial"/>
        </w:rPr>
        <w:t xml:space="preserve">5.3. </w:t>
      </w:r>
      <w:r w:rsidRPr="000339DA">
        <w:rPr>
          <w:rFonts w:eastAsia="Arial"/>
        </w:rPr>
        <w:tab/>
        <w:t xml:space="preserve">A </w:t>
      </w:r>
      <w:r w:rsidRPr="000339DA">
        <w:t>Contratada poderá exercer, perante a Contratante, seu direito à repactuação/ao reajuste dos preços do contrato até a data da prorrogação contratual subsequente ou do encerramento do contrato vigente.</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5.4 </w:t>
      </w:r>
      <w:r w:rsidRPr="000339DA">
        <w:tab/>
        <w:t>Caso a Contratada não solicite de forma tempestiva a repactuação/o reajuste e prorrogue ou deixe encerrar o Contrato sem pleiteá-los, ocorrerá a preclusão do direito de repactuar/reajustar.</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5.5. </w:t>
      </w:r>
      <w:r w:rsidRPr="000339DA">
        <w:tab/>
        <w:t>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observado o disposto no item 5.2 deste Título.</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5.6. </w:t>
      </w:r>
      <w:r w:rsidRPr="000339DA">
        <w:tab/>
        <w:t>Os novos valores contratuais decorrentes da repactuação/do reajuste produzirão efeitos:</w:t>
      </w:r>
    </w:p>
    <w:p w:rsidR="0088434B" w:rsidRPr="000339DA" w:rsidRDefault="0088434B" w:rsidP="002D2C1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709" w:hanging="425"/>
        <w:jc w:val="both"/>
      </w:pPr>
      <w:r w:rsidRPr="000339DA">
        <w:t xml:space="preserve">a partir da assinatura do termo aditivo ou </w:t>
      </w:r>
      <w:proofErr w:type="spellStart"/>
      <w:r w:rsidRPr="000339DA">
        <w:t>apostilamento</w:t>
      </w:r>
      <w:proofErr w:type="spellEnd"/>
      <w:r w:rsidRPr="000339DA">
        <w:t>;</w:t>
      </w:r>
    </w:p>
    <w:p w:rsidR="0088434B" w:rsidRPr="000339DA" w:rsidRDefault="0088434B" w:rsidP="002D2C1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709"/>
        <w:jc w:val="both"/>
      </w:pPr>
      <w:r w:rsidRPr="000339DA">
        <w:t>em data futura, desde que acordada entre as partes, sem prejuízo da contagem de periodicidade para concessão das próximas repactuações futuras; ou</w:t>
      </w:r>
    </w:p>
    <w:p w:rsidR="0088434B" w:rsidRPr="000339DA" w:rsidRDefault="0088434B" w:rsidP="002D2C1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709"/>
        <w:jc w:val="both"/>
      </w:pPr>
      <w:r w:rsidRPr="000339DA">
        <w:t xml:space="preserve">em data anterior à repactuação, exclusivamente quando envolver revisão do custo de mão-de-obra e estiver vinculada a instrumento legal, acordo, convenção ou sentença normativa, podendo a data estipulada no instrumento para o início dos efeitos financeiros do reajuste salarial ser considerada para </w:t>
      </w:r>
      <w:r w:rsidRPr="000339DA">
        <w:lastRenderedPageBreak/>
        <w:t>efeito de compensação do pagamento devido, assim como para a contagem da anualidade em repactuações futuras.</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276" w:hanging="425"/>
        <w:jc w:val="both"/>
      </w:pPr>
      <w:r w:rsidRPr="000339DA">
        <w:t>c.1) No caso previsto na alínea “c”, o pagamento retroativo deverá ser concedido exclusivamente para os itens que motivaram a retroatividade, e apenas em relação à diferença porventura existente, cabendo à Contratada demonstrar que os valores foram repassados ao salário das categorias profissionais.</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5.7. </w:t>
      </w:r>
      <w:r w:rsidRPr="000339DA">
        <w:tab/>
        <w:t>A Contratante deverá assegurar-se de que os preços contratados são compatíveis com aqueles praticados no mercado, de forma a garantir a continuidade da contratação vantajosa.</w:t>
      </w:r>
    </w:p>
    <w:p w:rsidR="0088434B"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5.8. </w:t>
      </w:r>
      <w:r w:rsidRPr="000339DA">
        <w:tab/>
      </w:r>
      <w:r w:rsidRPr="000339DA">
        <w:rPr>
          <w:szCs w:val="24"/>
        </w:rPr>
        <w:t xml:space="preserve">A </w:t>
      </w:r>
      <w:r w:rsidRPr="000339DA">
        <w:t>aplicação dos reajustes salariais e benefícios concedidos sobre os valores pagos pela Câmara dos Deputados, em função de definições da Convenção Coletiva, deve ser submetida à análise da Administração da Casa.</w:t>
      </w:r>
    </w:p>
    <w:p w:rsidR="000E7899" w:rsidRPr="000339DA" w:rsidRDefault="0088434B" w:rsidP="0088434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rte"/>
          <w:b w:val="0"/>
          <w:szCs w:val="24"/>
        </w:rPr>
      </w:pPr>
      <w:r w:rsidRPr="000339DA">
        <w:t xml:space="preserve">5.9. </w:t>
      </w:r>
      <w:r w:rsidRPr="000339DA">
        <w:tab/>
        <w:t xml:space="preserve">O pagamento de adicional referente a </w:t>
      </w:r>
      <w:proofErr w:type="spellStart"/>
      <w:r w:rsidRPr="000339DA">
        <w:t>anuênio</w:t>
      </w:r>
      <w:proofErr w:type="spellEnd"/>
      <w:r w:rsidRPr="000339DA">
        <w:t>, biênio, triênio ou similares não pode ser objeto de reequilíbrio econômico-financeiro do contrato, vez que é obrigação</w:t>
      </w:r>
      <w:r w:rsidRPr="000339DA">
        <w:rPr>
          <w:rStyle w:val="Forte"/>
          <w:b w:val="0"/>
          <w:szCs w:val="24"/>
        </w:rPr>
        <w:t xml:space="preserve"> exclusiva da Contratada.</w:t>
      </w:r>
    </w:p>
    <w:p w:rsidR="0096027F" w:rsidRPr="000339DA" w:rsidRDefault="00970B57" w:rsidP="0096027F">
      <w:pPr>
        <w:numPr>
          <w:ilvl w:val="0"/>
          <w:numId w:val="3"/>
        </w:numPr>
        <w:pBdr>
          <w:top w:val="single" w:sz="4" w:space="1" w:color="auto"/>
          <w:bottom w:val="single" w:sz="4" w:space="1"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0339DA">
        <w:rPr>
          <w:rFonts w:ascii="Arial" w:hAnsi="Arial"/>
          <w:sz w:val="24"/>
        </w:rPr>
        <w:t xml:space="preserve"> </w:t>
      </w:r>
      <w:r w:rsidR="0096027F" w:rsidRPr="000339DA">
        <w:rPr>
          <w:rFonts w:ascii="Arial" w:hAnsi="Arial"/>
          <w:sz w:val="24"/>
        </w:rPr>
        <w:t>DA GARANTIA CONTRATUAL</w:t>
      </w:r>
    </w:p>
    <w:p w:rsidR="00046F12" w:rsidRPr="000339DA" w:rsidRDefault="00046F12" w:rsidP="00046F12">
      <w:pPr>
        <w:numPr>
          <w:ilvl w:val="1"/>
          <w:numId w:val="3"/>
        </w:numPr>
        <w:spacing w:before="120" w:after="120"/>
        <w:ind w:left="0" w:firstLine="0"/>
        <w:jc w:val="both"/>
        <w:rPr>
          <w:rFonts w:ascii="Arial" w:hAnsi="Arial"/>
          <w:sz w:val="24"/>
        </w:rPr>
      </w:pPr>
      <w:r w:rsidRPr="000339DA">
        <w:rPr>
          <w:rFonts w:ascii="Arial" w:hAnsi="Arial"/>
          <w:sz w:val="24"/>
        </w:rPr>
        <w:tab/>
      </w:r>
      <w:r w:rsidRPr="000339DA">
        <w:rPr>
          <w:rFonts w:ascii="Arial" w:hAnsi="Arial"/>
          <w:sz w:val="24"/>
        </w:rPr>
        <w:tab/>
      </w:r>
      <w:r w:rsidRPr="000339DA">
        <w:rPr>
          <w:rFonts w:ascii="Arial" w:hAnsi="Arial"/>
          <w:sz w:val="24"/>
          <w:szCs w:val="24"/>
        </w:rPr>
        <w:t>Para segurança do cumprimento de suas obrigações, a Contratada prestará garantia correspondente a 5% (cinco por cento) do valor do contrato, de acordo com o artigo 93 e seus parágrafos do REGULAMENTO, observando o disposto a seguir:</w:t>
      </w:r>
    </w:p>
    <w:p w:rsidR="00046F12" w:rsidRPr="000339DA" w:rsidRDefault="00046F12" w:rsidP="00046F12">
      <w:pPr>
        <w:numPr>
          <w:ilvl w:val="2"/>
          <w:numId w:val="3"/>
        </w:numPr>
        <w:spacing w:before="120" w:after="120"/>
        <w:ind w:left="0" w:firstLine="0"/>
        <w:jc w:val="both"/>
        <w:rPr>
          <w:rFonts w:ascii="Arial" w:hAnsi="Arial"/>
          <w:sz w:val="24"/>
        </w:rPr>
      </w:pPr>
      <w:r w:rsidRPr="000339DA">
        <w:rPr>
          <w:rFonts w:ascii="Arial" w:hAnsi="Arial"/>
          <w:sz w:val="24"/>
          <w:szCs w:val="24"/>
        </w:rPr>
        <w:t xml:space="preserve"> </w:t>
      </w:r>
      <w:r w:rsidRPr="000339DA">
        <w:rPr>
          <w:rFonts w:ascii="Arial" w:hAnsi="Arial"/>
          <w:sz w:val="24"/>
          <w:szCs w:val="24"/>
        </w:rPr>
        <w:tab/>
      </w:r>
      <w:r w:rsidRPr="000339DA">
        <w:rPr>
          <w:rFonts w:ascii="Arial" w:hAnsi="Arial"/>
          <w:sz w:val="24"/>
          <w:szCs w:val="24"/>
        </w:rPr>
        <w:tab/>
        <w:t xml:space="preserve">A garantia deverá assegurar o pagamento de: </w:t>
      </w:r>
    </w:p>
    <w:p w:rsidR="00046F12" w:rsidRPr="000339DA" w:rsidRDefault="00046F12" w:rsidP="002D2C1C">
      <w:pPr>
        <w:pStyle w:val="ttulonvel2regular"/>
        <w:numPr>
          <w:ilvl w:val="0"/>
          <w:numId w:val="31"/>
        </w:numPr>
        <w:ind w:left="1276"/>
      </w:pPr>
      <w:r w:rsidRPr="000339DA">
        <w:t>prejuízos advindos do não cumprimento do Contrato;</w:t>
      </w:r>
    </w:p>
    <w:p w:rsidR="00046F12" w:rsidRPr="000339DA" w:rsidRDefault="00046F12" w:rsidP="002D2C1C">
      <w:pPr>
        <w:pStyle w:val="ttulonvel2regular"/>
        <w:numPr>
          <w:ilvl w:val="0"/>
          <w:numId w:val="31"/>
        </w:numPr>
        <w:ind w:left="1276"/>
      </w:pPr>
      <w:r w:rsidRPr="000339DA">
        <w:t>multas punitivas aplicadas à Contratada;</w:t>
      </w:r>
    </w:p>
    <w:p w:rsidR="00046F12" w:rsidRPr="000339DA" w:rsidRDefault="00046F12" w:rsidP="002D2C1C">
      <w:pPr>
        <w:pStyle w:val="ttulonvel2regular"/>
        <w:numPr>
          <w:ilvl w:val="0"/>
          <w:numId w:val="31"/>
        </w:numPr>
        <w:ind w:left="1276"/>
      </w:pPr>
      <w:r w:rsidRPr="000339DA">
        <w:t>prejuízos diretos causados à Câmara dos Deputados decorrentes de culpa ou dolo durante a execução do Contrato;</w:t>
      </w:r>
    </w:p>
    <w:p w:rsidR="00046F12" w:rsidRPr="000339DA" w:rsidRDefault="00046F12" w:rsidP="002D2C1C">
      <w:pPr>
        <w:pStyle w:val="ttulonvel2regular"/>
        <w:numPr>
          <w:ilvl w:val="0"/>
          <w:numId w:val="31"/>
        </w:numPr>
        <w:ind w:left="1276"/>
        <w:rPr>
          <w:b/>
          <w:i/>
        </w:rPr>
      </w:pPr>
      <w:r w:rsidRPr="000339DA">
        <w:t xml:space="preserve">obrigações previdenciárias e trabalhistas não honradas pela Contratada. </w:t>
      </w:r>
    </w:p>
    <w:p w:rsidR="00046F12" w:rsidRPr="000339DA" w:rsidRDefault="00046F12" w:rsidP="00046F12">
      <w:pPr>
        <w:numPr>
          <w:ilvl w:val="2"/>
          <w:numId w:val="3"/>
        </w:numPr>
        <w:spacing w:before="120" w:after="120"/>
        <w:ind w:left="0" w:firstLine="0"/>
        <w:jc w:val="both"/>
        <w:rPr>
          <w:rFonts w:ascii="Arial" w:hAnsi="Arial"/>
          <w:sz w:val="24"/>
        </w:rPr>
      </w:pPr>
      <w:r w:rsidRPr="000339DA">
        <w:rPr>
          <w:rFonts w:ascii="Arial" w:hAnsi="Arial"/>
          <w:sz w:val="24"/>
          <w:szCs w:val="24"/>
        </w:rPr>
        <w:tab/>
      </w:r>
      <w:r w:rsidRPr="000339DA">
        <w:rPr>
          <w:rFonts w:ascii="Arial" w:hAnsi="Arial"/>
          <w:sz w:val="24"/>
          <w:szCs w:val="24"/>
        </w:rPr>
        <w:tab/>
        <w:t>A garantia será prestada no prazo de até 15 (quinze) dias, contados da data do protocolo de entrega da via do contrato e só poderá ser levantada ao final da vigência contratual.</w:t>
      </w:r>
    </w:p>
    <w:p w:rsidR="00046F12" w:rsidRPr="000339DA" w:rsidRDefault="00046F12" w:rsidP="00046F12">
      <w:pPr>
        <w:numPr>
          <w:ilvl w:val="3"/>
          <w:numId w:val="3"/>
        </w:numPr>
        <w:tabs>
          <w:tab w:val="clear" w:pos="1800"/>
        </w:tabs>
        <w:spacing w:before="120" w:after="120"/>
        <w:ind w:left="0" w:firstLine="0"/>
        <w:jc w:val="both"/>
        <w:rPr>
          <w:rFonts w:ascii="Arial" w:hAnsi="Arial"/>
          <w:sz w:val="24"/>
        </w:rPr>
      </w:pPr>
      <w:r w:rsidRPr="000339DA">
        <w:rPr>
          <w:rFonts w:ascii="Arial" w:hAnsi="Arial"/>
          <w:sz w:val="24"/>
          <w:szCs w:val="24"/>
        </w:rPr>
        <w:t>Também poderá ser considerada como a data do protocolo de entrega, a data informada no documento de rastreamento de entrega de correspondências obtido no sítio eletrônico da Empresa Brasileira de Correios e Telégrafos – ECT.</w:t>
      </w:r>
    </w:p>
    <w:p w:rsidR="00046F12" w:rsidRPr="000339DA" w:rsidRDefault="00046F12" w:rsidP="00046F12">
      <w:pPr>
        <w:numPr>
          <w:ilvl w:val="2"/>
          <w:numId w:val="3"/>
        </w:numPr>
        <w:spacing w:before="120" w:after="120"/>
        <w:ind w:left="0" w:firstLine="0"/>
        <w:jc w:val="both"/>
        <w:rPr>
          <w:rFonts w:ascii="Arial" w:hAnsi="Arial"/>
          <w:sz w:val="24"/>
        </w:rPr>
      </w:pPr>
      <w:r w:rsidRPr="000339DA">
        <w:rPr>
          <w:rFonts w:ascii="Arial" w:hAnsi="Arial"/>
          <w:sz w:val="24"/>
          <w:szCs w:val="24"/>
        </w:rPr>
        <w:t xml:space="preserve"> </w:t>
      </w:r>
      <w:r w:rsidRPr="000339DA">
        <w:rPr>
          <w:rFonts w:ascii="Arial" w:hAnsi="Arial"/>
          <w:sz w:val="24"/>
          <w:szCs w:val="24"/>
        </w:rPr>
        <w:tab/>
      </w:r>
      <w:r w:rsidRPr="000339DA">
        <w:rPr>
          <w:rFonts w:ascii="Arial" w:hAnsi="Arial"/>
          <w:sz w:val="24"/>
          <w:szCs w:val="24"/>
        </w:rPr>
        <w:tab/>
        <w:t>A garantia deverá cobrir todo o período de vigência contratual.</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ab/>
      </w:r>
      <w:r w:rsidRPr="000339DA">
        <w:rPr>
          <w:rFonts w:ascii="Arial" w:hAnsi="Arial"/>
          <w:sz w:val="24"/>
          <w:szCs w:val="24"/>
        </w:rPr>
        <w:tab/>
        <w:t>Quando se tratar de depósito caucionado, a garantia deverá observar o disposto no Decreto-Lei 1.737, de 20 de dezembro de 1979 e orientação do SIAFI, que determinam devam ser as garantias prestadas em dinheiro, nas licitações públicas, depositadas na Caixa Econômica Federal (CEF).</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lastRenderedPageBreak/>
        <w:t xml:space="preserve"> </w:t>
      </w:r>
      <w:r w:rsidRPr="000339DA">
        <w:rPr>
          <w:rFonts w:ascii="Arial" w:hAnsi="Arial"/>
          <w:sz w:val="24"/>
          <w:szCs w:val="24"/>
        </w:rPr>
        <w:tab/>
      </w:r>
      <w:r w:rsidRPr="000339DA">
        <w:rPr>
          <w:rFonts w:ascii="Arial" w:hAnsi="Arial"/>
          <w:sz w:val="24"/>
          <w:szCs w:val="24"/>
        </w:rPr>
        <w:tab/>
        <w:t>Se a garantia não for prestada em dinheiro, o documento de garantia deverá conter cláusula de renúncia aos benefícios contidos no artigo 827 do Código Civil, devendo ainda estar reconhecidas em cartório as firmas dos garantes.</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t xml:space="preserve"> </w:t>
      </w:r>
      <w:r w:rsidRPr="000339DA">
        <w:rPr>
          <w:rFonts w:ascii="Arial" w:hAnsi="Arial"/>
          <w:sz w:val="24"/>
          <w:szCs w:val="24"/>
        </w:rPr>
        <w:tab/>
        <w:t>Se a garantia for prestada por Seguro-Garantia, a apólice deverá conter cláusula expressa de cobertura de multas e sanções administrativas contratuais impostas ao Tomador, similar ao texto que segue: “Esta garantia dá cobertura ao pagamento das multas e sanções administrativas contratuais impostas ao Tomador”.</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Pr="000339DA">
        <w:rPr>
          <w:rFonts w:ascii="Arial" w:hAnsi="Arial"/>
          <w:sz w:val="24"/>
          <w:szCs w:val="24"/>
        </w:rPr>
        <w:tab/>
        <w:t>Se a garantia for prestada em títulos da dívida pública, sua aceitação será condicionada à atestação de sua validade e exigibilidade pelo órgão competente das fazendas federais, estaduais e municipais respectivas, conforme o caso.</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Pr="000339DA">
        <w:rPr>
          <w:rFonts w:ascii="Arial" w:hAnsi="Arial"/>
          <w:sz w:val="24"/>
          <w:szCs w:val="24"/>
        </w:rPr>
        <w:tab/>
        <w:t>No instrumento do seguro-garantia a Câmara dos Deputados deverá constar como beneficiária do seguro.</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Pr="000339DA">
        <w:rPr>
          <w:rFonts w:ascii="Arial" w:hAnsi="Arial"/>
          <w:sz w:val="24"/>
          <w:szCs w:val="24"/>
        </w:rPr>
        <w:tab/>
        <w:t>Não serão aceitas garantias concedidas de forma proporcional</w:t>
      </w:r>
      <w:r w:rsidRPr="000339DA">
        <w:rPr>
          <w:rFonts w:ascii="Arial" w:hAnsi="Arial"/>
          <w:b/>
          <w:sz w:val="24"/>
          <w:szCs w:val="24"/>
        </w:rPr>
        <w:t xml:space="preserve"> </w:t>
      </w:r>
      <w:r w:rsidRPr="000339DA">
        <w:rPr>
          <w:rFonts w:ascii="Arial" w:hAnsi="Arial"/>
          <w:sz w:val="24"/>
          <w:szCs w:val="24"/>
        </w:rPr>
        <w:t>ao prazo de validade das mesmas.</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t>O prazo para que a Câmara dos Deputados cientifique a instituição garantidora do fato justificador da execução da garantia deverá ser igual ou superior a 90 (noventa) dias, contados a partir do término da vigência do contrato.</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t>Não serão admitidas garantias contendo cláusula que fixe prazos prescricionais distintos daqueles previstos na lei civil, para a Câmara dos Deputados requerer perante a instituição garantidora.</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t xml:space="preserve">A falta de prestação da garantia ou sua apresentação em desacordo com o Edital, no prazo fixado, ensejará a aplicação de multa correspondente a 2,22% (dois inteiros e vinte e dois centésimos por cento) do valor estipulado para a garantia, por dia de atraso, a ser aplicada do 16º ao 60º dia, sem prejuízo do disposto no </w:t>
      </w:r>
      <w:r w:rsidRPr="000339DA">
        <w:rPr>
          <w:rFonts w:ascii="Arial" w:hAnsi="Arial"/>
          <w:sz w:val="24"/>
          <w:szCs w:val="24"/>
          <w:u w:val="single"/>
        </w:rPr>
        <w:t>item 6.4</w:t>
      </w:r>
      <w:r w:rsidRPr="000339DA">
        <w:rPr>
          <w:rFonts w:ascii="Arial" w:hAnsi="Arial"/>
          <w:sz w:val="24"/>
          <w:szCs w:val="24"/>
        </w:rPr>
        <w:t xml:space="preserve"> deste Título.</w:t>
      </w:r>
    </w:p>
    <w:p w:rsidR="00046F12" w:rsidRPr="000339DA" w:rsidRDefault="00046F12" w:rsidP="00046F12">
      <w:pPr>
        <w:numPr>
          <w:ilvl w:val="2"/>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009A5ABE" w:rsidRPr="000339DA">
        <w:rPr>
          <w:rFonts w:ascii="Arial" w:hAnsi="Arial"/>
          <w:sz w:val="24"/>
          <w:szCs w:val="24"/>
        </w:rPr>
        <w:t xml:space="preserve">A falta de prestação da garantia no prazo de 60 (sessenta) dias, contados do dia útil imediato ao da assinatura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009A5ABE" w:rsidRPr="000339DA">
        <w:rPr>
          <w:rFonts w:ascii="Arial" w:hAnsi="Arial"/>
          <w:sz w:val="24"/>
          <w:szCs w:val="24"/>
          <w:u w:val="single"/>
        </w:rPr>
        <w:t>subitem 6.1.12</w:t>
      </w:r>
      <w:r w:rsidR="009A5ABE" w:rsidRPr="000339DA">
        <w:rPr>
          <w:rFonts w:ascii="Arial" w:hAnsi="Arial"/>
          <w:sz w:val="24"/>
          <w:szCs w:val="24"/>
        </w:rPr>
        <w:t xml:space="preserve"> deste Título</w:t>
      </w:r>
      <w:r w:rsidRPr="000339DA">
        <w:rPr>
          <w:rFonts w:ascii="Arial" w:hAnsi="Arial"/>
          <w:sz w:val="24"/>
          <w:szCs w:val="24"/>
        </w:rPr>
        <w:t>.</w:t>
      </w:r>
    </w:p>
    <w:p w:rsidR="00046F12" w:rsidRPr="000339DA" w:rsidRDefault="00046F12" w:rsidP="00046F12">
      <w:pPr>
        <w:numPr>
          <w:ilvl w:val="1"/>
          <w:numId w:val="3"/>
        </w:numPr>
        <w:spacing w:before="120" w:after="120"/>
        <w:ind w:left="0" w:firstLine="0"/>
        <w:jc w:val="both"/>
        <w:rPr>
          <w:rFonts w:ascii="Arial" w:hAnsi="Arial"/>
          <w:sz w:val="24"/>
          <w:szCs w:val="24"/>
        </w:rPr>
      </w:pPr>
      <w:r w:rsidRPr="000339DA">
        <w:rPr>
          <w:rFonts w:ascii="Arial" w:hAnsi="Arial"/>
          <w:sz w:val="24"/>
          <w:szCs w:val="24"/>
        </w:rPr>
        <w:tab/>
      </w:r>
      <w:r w:rsidRPr="000339DA">
        <w:rPr>
          <w:rFonts w:ascii="Arial" w:hAnsi="Arial"/>
          <w:sz w:val="24"/>
          <w:szCs w:val="24"/>
        </w:rPr>
        <w:tab/>
        <w:t>A garantia, ou os documentos que a representam, deverá ser depositada na Coordenação de Contabilidade da Câmara dos Deputados, localizada no Edifício Anexo I, 5.º andar, sala 505.</w:t>
      </w:r>
    </w:p>
    <w:p w:rsidR="00046F12" w:rsidRPr="000339DA" w:rsidRDefault="00046F12" w:rsidP="00046F12">
      <w:pPr>
        <w:numPr>
          <w:ilvl w:val="1"/>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Pr="000339DA">
        <w:rPr>
          <w:rFonts w:ascii="Arial" w:hAnsi="Arial"/>
          <w:sz w:val="24"/>
          <w:szCs w:val="24"/>
        </w:rPr>
        <w:tab/>
        <w:t>No caso de rescisão do contrato por culpa da Contratada, a garantia será executada para ressarcimento à Câmara dos Deputados das multas e indenizações devidas, sem prejuízo da aplicação das sanções administrativas previstas neste Edital e no REGULAMENTO.</w:t>
      </w:r>
    </w:p>
    <w:p w:rsidR="00046F12" w:rsidRPr="000339DA" w:rsidRDefault="00046F12" w:rsidP="00046F12">
      <w:pPr>
        <w:numPr>
          <w:ilvl w:val="1"/>
          <w:numId w:val="3"/>
        </w:numPr>
        <w:spacing w:before="120" w:after="120"/>
        <w:ind w:left="0" w:firstLine="0"/>
        <w:jc w:val="both"/>
        <w:rPr>
          <w:rFonts w:ascii="Arial" w:hAnsi="Arial"/>
          <w:sz w:val="24"/>
          <w:szCs w:val="24"/>
        </w:rPr>
      </w:pPr>
      <w:r w:rsidRPr="000339DA">
        <w:rPr>
          <w:rFonts w:ascii="Arial" w:hAnsi="Arial"/>
          <w:sz w:val="24"/>
          <w:szCs w:val="24"/>
        </w:rPr>
        <w:t xml:space="preserve"> </w:t>
      </w:r>
      <w:r w:rsidRPr="000339DA">
        <w:rPr>
          <w:rFonts w:ascii="Arial" w:hAnsi="Arial"/>
          <w:sz w:val="24"/>
          <w:szCs w:val="24"/>
        </w:rPr>
        <w:tab/>
      </w:r>
      <w:r w:rsidRPr="000339DA">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rsidR="00046F12" w:rsidRPr="000339DA" w:rsidRDefault="00046F12" w:rsidP="00046F12">
      <w:pPr>
        <w:numPr>
          <w:ilvl w:val="1"/>
          <w:numId w:val="3"/>
        </w:numPr>
        <w:spacing w:before="120" w:after="120"/>
        <w:ind w:left="0" w:firstLine="0"/>
        <w:jc w:val="both"/>
        <w:rPr>
          <w:rFonts w:ascii="Arial" w:hAnsi="Arial" w:cs="Arial"/>
          <w:sz w:val="24"/>
          <w:szCs w:val="24"/>
        </w:rPr>
      </w:pPr>
      <w:r w:rsidRPr="000339DA">
        <w:rPr>
          <w:rFonts w:ascii="Arial" w:hAnsi="Arial" w:cs="Arial"/>
          <w:sz w:val="24"/>
          <w:szCs w:val="24"/>
        </w:rPr>
        <w:lastRenderedPageBreak/>
        <w:t xml:space="preserve"> </w:t>
      </w:r>
      <w:r w:rsidRPr="000339DA">
        <w:rPr>
          <w:rFonts w:ascii="Arial" w:hAnsi="Arial" w:cs="Arial"/>
          <w:sz w:val="24"/>
          <w:szCs w:val="24"/>
        </w:rPr>
        <w:tab/>
      </w:r>
      <w:r w:rsidRPr="000339DA">
        <w:rPr>
          <w:rFonts w:ascii="Arial" w:hAnsi="Arial" w:cs="Arial"/>
          <w:sz w:val="24"/>
          <w:szCs w:val="24"/>
        </w:rPr>
        <w:tab/>
        <w:t xml:space="preserve">A garantia contratual será devolvida de acordo com o disposto na </w:t>
      </w:r>
      <w:r w:rsidRPr="000339DA">
        <w:rPr>
          <w:rFonts w:ascii="Arial" w:hAnsi="Arial" w:cs="Arial"/>
          <w:sz w:val="24"/>
          <w:szCs w:val="24"/>
          <w:u w:val="single"/>
        </w:rPr>
        <w:t>Ordem de Serviço n. 02, de 2013</w:t>
      </w:r>
      <w:r w:rsidRPr="000339DA">
        <w:rPr>
          <w:rFonts w:ascii="Arial" w:hAnsi="Arial" w:cs="Arial"/>
          <w:sz w:val="24"/>
          <w:szCs w:val="24"/>
        </w:rPr>
        <w:t xml:space="preserve"> da Diretoria-Geral da Câmara dos Deputados, conforme a seguir:</w:t>
      </w:r>
    </w:p>
    <w:p w:rsidR="00046F12" w:rsidRPr="000339DA" w:rsidRDefault="00046F12" w:rsidP="00046F12">
      <w:pPr>
        <w:numPr>
          <w:ilvl w:val="2"/>
          <w:numId w:val="3"/>
        </w:numPr>
        <w:spacing w:before="120" w:after="120"/>
        <w:ind w:left="0" w:firstLine="0"/>
        <w:jc w:val="both"/>
        <w:rPr>
          <w:rFonts w:ascii="Arial" w:hAnsi="Arial" w:cs="Arial"/>
          <w:sz w:val="24"/>
          <w:szCs w:val="24"/>
        </w:rPr>
      </w:pPr>
      <w:r w:rsidRPr="000339DA">
        <w:rPr>
          <w:rFonts w:ascii="Arial" w:hAnsi="Arial" w:cs="Arial"/>
          <w:sz w:val="24"/>
          <w:szCs w:val="24"/>
        </w:rPr>
        <w:t xml:space="preserve"> </w:t>
      </w:r>
      <w:r w:rsidRPr="000339DA">
        <w:rPr>
          <w:rFonts w:ascii="Arial" w:hAnsi="Arial" w:cs="Arial"/>
          <w:sz w:val="24"/>
          <w:szCs w:val="24"/>
        </w:rPr>
        <w:tab/>
      </w:r>
      <w:r w:rsidRPr="000339DA">
        <w:rPr>
          <w:rFonts w:ascii="Arial" w:hAnsi="Arial" w:cs="Arial"/>
          <w:sz w:val="24"/>
          <w:szCs w:val="24"/>
        </w:rPr>
        <w:tab/>
        <w:t>O Departamento de Material e Patrimônio, independentemente de solicitação da Contratada e após concluídas as diligências necessárias, proporá à autoridade competente a devolução da garantia contratual.</w:t>
      </w:r>
    </w:p>
    <w:p w:rsidR="00046F12" w:rsidRPr="000339DA" w:rsidRDefault="00046F12" w:rsidP="00046F12">
      <w:pPr>
        <w:numPr>
          <w:ilvl w:val="2"/>
          <w:numId w:val="3"/>
        </w:numPr>
        <w:spacing w:before="120" w:after="120"/>
        <w:ind w:left="0" w:firstLine="0"/>
        <w:jc w:val="both"/>
        <w:rPr>
          <w:rFonts w:ascii="Arial" w:hAnsi="Arial" w:cs="Arial"/>
          <w:sz w:val="24"/>
          <w:szCs w:val="24"/>
        </w:rPr>
      </w:pPr>
      <w:r w:rsidRPr="000339DA">
        <w:rPr>
          <w:rFonts w:ascii="Arial" w:hAnsi="Arial" w:cs="Arial"/>
          <w:sz w:val="24"/>
          <w:szCs w:val="24"/>
        </w:rPr>
        <w:t xml:space="preserve">  </w:t>
      </w:r>
      <w:r w:rsidRPr="000339DA">
        <w:rPr>
          <w:rFonts w:ascii="Arial" w:hAnsi="Arial" w:cs="Arial"/>
          <w:sz w:val="24"/>
          <w:szCs w:val="24"/>
        </w:rPr>
        <w:tab/>
        <w:t>Autorizada a devolução, o Departamento de Finanças, Orçamento e Contabilidade preparará o expediente necessário à entrega da garantia e solicitará o comparecimento da empresa para a retirada dos documentos.</w:t>
      </w:r>
    </w:p>
    <w:p w:rsidR="00046F12" w:rsidRPr="000339DA" w:rsidRDefault="00046F12" w:rsidP="00046F12">
      <w:pPr>
        <w:numPr>
          <w:ilvl w:val="2"/>
          <w:numId w:val="3"/>
        </w:numPr>
        <w:spacing w:before="120" w:after="120"/>
        <w:ind w:left="0" w:firstLine="0"/>
        <w:jc w:val="both"/>
        <w:rPr>
          <w:rFonts w:ascii="Arial" w:hAnsi="Arial" w:cs="Arial"/>
          <w:sz w:val="24"/>
          <w:szCs w:val="24"/>
        </w:rPr>
      </w:pPr>
      <w:r w:rsidRPr="000339DA">
        <w:rPr>
          <w:rFonts w:ascii="Arial" w:hAnsi="Arial" w:cs="Arial"/>
          <w:sz w:val="24"/>
          <w:szCs w:val="24"/>
        </w:rPr>
        <w:t xml:space="preserve"> </w:t>
      </w:r>
      <w:r w:rsidRPr="000339DA">
        <w:rPr>
          <w:rFonts w:ascii="Arial" w:hAnsi="Arial" w:cs="Arial"/>
          <w:sz w:val="24"/>
          <w:szCs w:val="24"/>
        </w:rPr>
        <w:tab/>
      </w:r>
      <w:r w:rsidRPr="000339DA">
        <w:rPr>
          <w:rFonts w:ascii="Arial" w:hAnsi="Arial" w:cs="Arial"/>
          <w:sz w:val="24"/>
          <w:szCs w:val="24"/>
        </w:rPr>
        <w:tab/>
        <w:t>As garantias não retiradas pela Contratada, independentemente do disposto nos subitens 6.5.1 e 6.5.2 deste Título, terão o seguinte tratamento:</w:t>
      </w:r>
    </w:p>
    <w:p w:rsidR="00046F12" w:rsidRPr="000339DA" w:rsidRDefault="00046F12" w:rsidP="00046F12">
      <w:pPr>
        <w:numPr>
          <w:ilvl w:val="3"/>
          <w:numId w:val="3"/>
        </w:numPr>
        <w:tabs>
          <w:tab w:val="clear" w:pos="1800"/>
        </w:tabs>
        <w:spacing w:before="120" w:after="120"/>
        <w:ind w:left="0" w:firstLine="0"/>
        <w:jc w:val="both"/>
        <w:rPr>
          <w:rFonts w:ascii="Arial" w:hAnsi="Arial" w:cs="Arial"/>
          <w:sz w:val="24"/>
          <w:szCs w:val="24"/>
        </w:rPr>
      </w:pPr>
      <w:r w:rsidRPr="000339DA">
        <w:rPr>
          <w:rFonts w:ascii="Arial" w:hAnsi="Arial" w:cs="Arial"/>
          <w:sz w:val="24"/>
          <w:szCs w:val="24"/>
        </w:rPr>
        <w:t>A garantia prestada nas modalidades seguro-garantia ou fiança-bancária será arquivada no processo de origem do respectivo contrato após 120 (cento e vinte) dias do término da sua vigência.</w:t>
      </w:r>
    </w:p>
    <w:p w:rsidR="00046F12" w:rsidRPr="000339DA" w:rsidRDefault="00046F12" w:rsidP="00046F12">
      <w:pPr>
        <w:numPr>
          <w:ilvl w:val="3"/>
          <w:numId w:val="3"/>
        </w:numPr>
        <w:tabs>
          <w:tab w:val="clear" w:pos="1800"/>
        </w:tabs>
        <w:spacing w:before="120" w:after="120"/>
        <w:ind w:left="0" w:firstLine="0"/>
        <w:jc w:val="both"/>
        <w:rPr>
          <w:rFonts w:ascii="Arial" w:hAnsi="Arial" w:cs="Arial"/>
          <w:sz w:val="24"/>
          <w:szCs w:val="24"/>
        </w:rPr>
      </w:pPr>
      <w:r w:rsidRPr="000339DA">
        <w:rPr>
          <w:rFonts w:ascii="Arial" w:hAnsi="Arial" w:cs="Arial"/>
          <w:sz w:val="24"/>
          <w:szCs w:val="24"/>
        </w:rPr>
        <w:t>A garantia prestada na modalidade caução em dinheiro, após 5 (cinco) anos do término de sua vigência, será transferida para o Fundo Rotativo da Câmara dos Deputados, após notificação prévia da Contratada, mediante edital publicado no Diário Oficial da União.</w:t>
      </w:r>
    </w:p>
    <w:p w:rsidR="00046F12" w:rsidRPr="000339DA" w:rsidRDefault="00046F12" w:rsidP="00046F12">
      <w:pPr>
        <w:numPr>
          <w:ilvl w:val="3"/>
          <w:numId w:val="3"/>
        </w:numPr>
        <w:tabs>
          <w:tab w:val="clear" w:pos="1800"/>
        </w:tabs>
        <w:spacing w:before="120" w:after="120"/>
        <w:ind w:left="0" w:firstLine="0"/>
        <w:jc w:val="both"/>
        <w:rPr>
          <w:rFonts w:ascii="Arial" w:hAnsi="Arial" w:cs="Arial"/>
          <w:sz w:val="24"/>
          <w:szCs w:val="24"/>
        </w:rPr>
      </w:pPr>
      <w:r w:rsidRPr="000339DA">
        <w:rPr>
          <w:rFonts w:ascii="Arial" w:hAnsi="Arial" w:cs="Arial"/>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A03A86" w:rsidRPr="000339DA" w:rsidRDefault="00A03A86" w:rsidP="00A03A86">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szCs w:val="24"/>
        </w:rPr>
      </w:pPr>
    </w:p>
    <w:p w:rsidR="008B562F" w:rsidRPr="000339DA" w:rsidRDefault="00F3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8B562F" w:rsidRPr="000339DA">
        <w:rPr>
          <w:rFonts w:ascii="Arial" w:hAnsi="Arial"/>
          <w:sz w:val="24"/>
        </w:rPr>
        <w:t>.</w:t>
      </w:r>
    </w:p>
    <w:p w:rsidR="00A03A86" w:rsidRPr="000339DA" w:rsidRDefault="00A03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0339DA" w:rsidRDefault="00362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8B562F" w:rsidRPr="000339DA" w:rsidRDefault="00362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rPr>
        <w:br w:type="page"/>
      </w:r>
      <w:r w:rsidRPr="000339DA">
        <w:rPr>
          <w:rFonts w:ascii="Arial" w:hAnsi="Arial"/>
          <w:b/>
        </w:rPr>
        <w:lastRenderedPageBreak/>
        <w:t xml:space="preserve">ANEXO N. </w:t>
      </w:r>
      <w:r w:rsidR="00EA4221" w:rsidRPr="000339DA">
        <w:rPr>
          <w:rFonts w:ascii="Arial" w:hAnsi="Arial"/>
          <w:b/>
        </w:rPr>
        <w:t>4</w:t>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b/>
        </w:rPr>
        <w:t>DAS SANÇÕES ADMINISTRATIVAS</w:t>
      </w:r>
      <w:r w:rsidR="00F178F3" w:rsidRPr="000339DA">
        <w:rPr>
          <w:rFonts w:ascii="Arial" w:hAnsi="Arial"/>
          <w:b/>
        </w:rPr>
        <w:fldChar w:fldCharType="begin"/>
      </w:r>
      <w:r w:rsidR="00F178F3" w:rsidRPr="000339DA">
        <w:instrText xml:space="preserve"> XE "</w:instrText>
      </w:r>
      <w:r w:rsidR="00F178F3" w:rsidRPr="000339DA">
        <w:rPr>
          <w:rFonts w:ascii="Arial" w:hAnsi="Arial"/>
        </w:rPr>
        <w:instrText xml:space="preserve">ANEXO N. 4 - </w:instrText>
      </w:r>
      <w:r w:rsidR="00CF1410" w:rsidRPr="000339DA">
        <w:rPr>
          <w:rFonts w:ascii="Arial" w:hAnsi="Arial"/>
        </w:rPr>
        <w:instrText>DAS SANÇÕES ADMINISTRATIVAS</w:instrText>
      </w:r>
      <w:r w:rsidR="00F178F3" w:rsidRPr="000339DA">
        <w:rPr>
          <w:rFonts w:ascii="Arial" w:hAnsi="Arial"/>
        </w:rPr>
        <w:instrText xml:space="preserve">; </w:instrText>
      </w:r>
      <w:r w:rsidR="00BB779C" w:rsidRPr="000339DA">
        <w:instrText>r</w:instrText>
      </w:r>
      <w:r w:rsidR="00F178F3" w:rsidRPr="000339DA">
        <w:instrText xml:space="preserve"> " </w:instrText>
      </w:r>
      <w:r w:rsidR="00F178F3" w:rsidRPr="000339DA">
        <w:rPr>
          <w:rFonts w:ascii="Arial" w:hAnsi="Arial"/>
          <w:b/>
        </w:rPr>
        <w:fldChar w:fldCharType="end"/>
      </w:r>
    </w:p>
    <w:p w:rsidR="008B562F" w:rsidRPr="000339DA" w:rsidRDefault="00E0361A" w:rsidP="002D2C1C">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339DA">
        <w:rPr>
          <w:rFonts w:ascii="Arial" w:hAnsi="Arial"/>
        </w:rPr>
        <w:t xml:space="preserve"> </w:t>
      </w:r>
      <w:r w:rsidRPr="000339DA">
        <w:rPr>
          <w:rFonts w:ascii="Arial" w:hAnsi="Arial"/>
        </w:rPr>
        <w:tab/>
      </w:r>
      <w:r w:rsidR="008B562F" w:rsidRPr="000339DA">
        <w:rPr>
          <w:rFonts w:ascii="Arial" w:hAnsi="Arial"/>
        </w:rPr>
        <w:t>Não serão aplicadas sanções administrativas na ocorrência de casos fortuitos, força maior ou razões de interesse público, devidamente comprovados.</w:t>
      </w:r>
    </w:p>
    <w:p w:rsidR="008B562F" w:rsidRPr="000339DA" w:rsidRDefault="00E0361A" w:rsidP="002D2C1C">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339DA">
        <w:rPr>
          <w:rFonts w:ascii="Arial" w:hAnsi="Arial"/>
        </w:rPr>
        <w:t xml:space="preserve"> </w:t>
      </w:r>
      <w:r w:rsidRPr="000339DA">
        <w:rPr>
          <w:rFonts w:ascii="Arial" w:hAnsi="Arial"/>
        </w:rPr>
        <w:tab/>
      </w:r>
      <w:r w:rsidR="008B562F" w:rsidRPr="000339DA">
        <w:rPr>
          <w:rFonts w:ascii="Arial" w:hAnsi="Arial"/>
        </w:rPr>
        <w:t>As sanções serão aplicadas com observância aos princípios da ampla defesa e do contraditório.</w:t>
      </w:r>
    </w:p>
    <w:p w:rsidR="008B562F" w:rsidRPr="000339DA" w:rsidRDefault="00E0361A" w:rsidP="002D2C1C">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339DA">
        <w:rPr>
          <w:rFonts w:ascii="Arial" w:hAnsi="Arial"/>
        </w:rPr>
        <w:t xml:space="preserve"> </w:t>
      </w:r>
      <w:r w:rsidRPr="000339DA">
        <w:rPr>
          <w:rFonts w:ascii="Arial" w:hAnsi="Arial"/>
        </w:rPr>
        <w:tab/>
      </w:r>
      <w:r w:rsidR="008B562F" w:rsidRPr="000339DA">
        <w:rPr>
          <w:rFonts w:ascii="Arial" w:hAnsi="Arial"/>
        </w:rPr>
        <w:t xml:space="preserve">A aplicação de sanções administrativas não reduz nem isenta a obrigação da Contratada de </w:t>
      </w:r>
      <w:r w:rsidR="004C6720" w:rsidRPr="000339DA">
        <w:rPr>
          <w:rFonts w:ascii="Arial" w:hAnsi="Arial"/>
        </w:rPr>
        <w:t>indenizar</w:t>
      </w:r>
      <w:r w:rsidR="008B562F" w:rsidRPr="000339DA">
        <w:rPr>
          <w:rFonts w:ascii="Arial" w:hAnsi="Arial"/>
        </w:rPr>
        <w:t xml:space="preserve"> integralmente eventuais danos causados a Administração ou a terceiros.</w:t>
      </w:r>
    </w:p>
    <w:p w:rsidR="008B562F" w:rsidRPr="000339DA" w:rsidRDefault="00E0361A" w:rsidP="002D2C1C">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339DA">
        <w:rPr>
          <w:rFonts w:ascii="Arial" w:hAnsi="Arial" w:cs="Arial"/>
        </w:rPr>
        <w:t xml:space="preserve"> </w:t>
      </w:r>
      <w:r w:rsidRPr="000339DA">
        <w:rPr>
          <w:rFonts w:ascii="Arial" w:hAnsi="Arial" w:cs="Arial"/>
        </w:rPr>
        <w:tab/>
      </w:r>
      <w:r w:rsidR="007F210C" w:rsidRPr="000339DA">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339DA" w:rsidRDefault="00E0361A" w:rsidP="002D2C1C">
      <w:pPr>
        <w:pStyle w:val="WW-Corpodetexto2"/>
        <w:numPr>
          <w:ilvl w:val="1"/>
          <w:numId w:val="12"/>
        </w:numPr>
        <w:suppressAutoHyphens w:val="0"/>
        <w:spacing w:before="120" w:after="120"/>
        <w:ind w:left="0" w:firstLine="0"/>
        <w:rPr>
          <w:rFonts w:ascii="Arial" w:hAnsi="Arial"/>
        </w:rPr>
      </w:pPr>
      <w:r w:rsidRPr="000339DA">
        <w:rPr>
          <w:rFonts w:ascii="Arial" w:hAnsi="Arial"/>
        </w:rPr>
        <w:t xml:space="preserve"> </w:t>
      </w:r>
      <w:r w:rsidRPr="000339DA">
        <w:rPr>
          <w:rFonts w:ascii="Arial" w:hAnsi="Arial"/>
        </w:rPr>
        <w:tab/>
      </w:r>
      <w:r w:rsidR="008B562F" w:rsidRPr="000339DA">
        <w:rPr>
          <w:rFonts w:ascii="Arial" w:hAnsi="Arial"/>
        </w:rPr>
        <w:t>Pelo descumprimento de outras obrigações assumidas, considerada a gravidade da transgressão, serão aplicadas as sanções previstas no artigo 87 da Lei 8.666, de 1993, a saber:</w:t>
      </w:r>
    </w:p>
    <w:p w:rsidR="008B562F" w:rsidRPr="000339DA" w:rsidRDefault="008B562F" w:rsidP="002D2C1C">
      <w:pPr>
        <w:pStyle w:val="WW-Recuodecorpodetexto2"/>
        <w:numPr>
          <w:ilvl w:val="0"/>
          <w:numId w:val="13"/>
        </w:numPr>
        <w:tabs>
          <w:tab w:val="left" w:pos="1134"/>
          <w:tab w:val="left" w:pos="1418"/>
          <w:tab w:val="left" w:pos="4411"/>
          <w:tab w:val="left" w:pos="5131"/>
          <w:tab w:val="left" w:pos="5851"/>
          <w:tab w:val="left" w:pos="6571"/>
          <w:tab w:val="left" w:pos="7291"/>
          <w:tab w:val="left" w:pos="8011"/>
          <w:tab w:val="left" w:pos="8731"/>
        </w:tabs>
        <w:ind w:left="1134" w:hanging="567"/>
        <w:rPr>
          <w:rFonts w:ascii="Arial" w:hAnsi="Arial"/>
        </w:rPr>
      </w:pPr>
      <w:r w:rsidRPr="000339DA">
        <w:rPr>
          <w:rFonts w:ascii="Arial" w:hAnsi="Arial"/>
        </w:rPr>
        <w:t>advertência, formalizada por escrito;</w:t>
      </w:r>
    </w:p>
    <w:p w:rsidR="008B562F" w:rsidRPr="000339DA" w:rsidRDefault="008B562F" w:rsidP="002D2C1C">
      <w:pPr>
        <w:pStyle w:val="WW-Recuodecorpodetexto2"/>
        <w:numPr>
          <w:ilvl w:val="0"/>
          <w:numId w:val="13"/>
        </w:numPr>
        <w:tabs>
          <w:tab w:val="left" w:pos="1134"/>
          <w:tab w:val="left" w:pos="1418"/>
          <w:tab w:val="left" w:pos="4411"/>
          <w:tab w:val="left" w:pos="5131"/>
          <w:tab w:val="left" w:pos="5851"/>
          <w:tab w:val="left" w:pos="6571"/>
          <w:tab w:val="left" w:pos="7291"/>
          <w:tab w:val="left" w:pos="8011"/>
          <w:tab w:val="left" w:pos="8731"/>
        </w:tabs>
        <w:ind w:left="1134" w:hanging="567"/>
        <w:rPr>
          <w:rFonts w:ascii="Arial" w:hAnsi="Arial"/>
        </w:rPr>
      </w:pPr>
      <w:r w:rsidRPr="000339DA">
        <w:rPr>
          <w:rFonts w:ascii="Arial" w:hAnsi="Arial"/>
        </w:rPr>
        <w:t>multa, nos casos previstos neste Edital;</w:t>
      </w:r>
    </w:p>
    <w:p w:rsidR="008B562F" w:rsidRPr="000339DA" w:rsidRDefault="008B562F" w:rsidP="002D2C1C">
      <w:pPr>
        <w:pStyle w:val="WW-Recuodecorpodetexto2"/>
        <w:numPr>
          <w:ilvl w:val="0"/>
          <w:numId w:val="13"/>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ind w:left="1134" w:hanging="567"/>
        <w:rPr>
          <w:rFonts w:ascii="Arial" w:hAnsi="Arial"/>
        </w:rPr>
      </w:pPr>
      <w:r w:rsidRPr="000339DA">
        <w:rPr>
          <w:rFonts w:ascii="Arial" w:hAnsi="Arial"/>
        </w:rPr>
        <w:t xml:space="preserve">suspensão temporária para licitar e impedimento para contratar com a </w:t>
      </w:r>
      <w:r w:rsidR="00C34CA9" w:rsidRPr="000339DA">
        <w:rPr>
          <w:rFonts w:ascii="Arial" w:hAnsi="Arial"/>
        </w:rPr>
        <w:t>Câmara dos Deputados</w:t>
      </w:r>
      <w:r w:rsidRPr="000339DA">
        <w:rPr>
          <w:rFonts w:ascii="Arial" w:hAnsi="Arial"/>
        </w:rPr>
        <w:t>;</w:t>
      </w:r>
    </w:p>
    <w:p w:rsidR="008B562F" w:rsidRPr="000339DA" w:rsidRDefault="008B562F" w:rsidP="002D2C1C">
      <w:pPr>
        <w:pStyle w:val="WW-Recuodecorpodetexto2"/>
        <w:numPr>
          <w:ilvl w:val="0"/>
          <w:numId w:val="13"/>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ind w:left="1134" w:hanging="567"/>
        <w:rPr>
          <w:rFonts w:ascii="Arial" w:hAnsi="Arial"/>
        </w:rPr>
      </w:pPr>
      <w:r w:rsidRPr="000339DA">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Pr="000339DA" w:rsidRDefault="00E0361A" w:rsidP="002D2C1C">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339DA">
        <w:rPr>
          <w:rFonts w:ascii="Arial" w:hAnsi="Arial" w:cs="Arial"/>
        </w:rPr>
        <w:t xml:space="preserve"> </w:t>
      </w:r>
      <w:r w:rsidRPr="000339DA">
        <w:rPr>
          <w:rFonts w:ascii="Arial" w:hAnsi="Arial" w:cs="Arial"/>
        </w:rPr>
        <w:tab/>
      </w:r>
      <w:r w:rsidR="002740B8" w:rsidRPr="000339DA">
        <w:rPr>
          <w:rFonts w:ascii="Arial" w:hAnsi="Arial" w:cs="Arial"/>
        </w:rPr>
        <w:t xml:space="preserve">Caso a adjudicatária não assine o </w:t>
      </w:r>
      <w:r w:rsidR="002740B8" w:rsidRPr="000339DA">
        <w:rPr>
          <w:rStyle w:val="fonte"/>
          <w:rFonts w:ascii="Arial" w:hAnsi="Arial" w:cs="Arial"/>
        </w:rPr>
        <w:t>Contrato</w:t>
      </w:r>
      <w:r w:rsidR="002740B8" w:rsidRPr="000339DA">
        <w:rPr>
          <w:rFonts w:ascii="Arial" w:hAnsi="Arial" w:cs="Arial"/>
        </w:rPr>
        <w:t xml:space="preserve"> no prazo estipulado neste Edital, sem justificativa ou com justificativa não aceita pela Câmara dos Deputados, caracterizar-se-á o descumprimento total da obrigação assumida.</w:t>
      </w:r>
    </w:p>
    <w:p w:rsidR="008B562F" w:rsidRPr="000339DA" w:rsidRDefault="00E0361A" w:rsidP="002D2C1C">
      <w:pPr>
        <w:pStyle w:val="WW-Recuodecorpodetexto2"/>
        <w:numPr>
          <w:ilvl w:val="1"/>
          <w:numId w:val="12"/>
        </w:numPr>
        <w:tabs>
          <w:tab w:val="left" w:pos="1134"/>
        </w:tabs>
        <w:spacing w:before="120" w:after="120"/>
        <w:ind w:left="0" w:firstLine="0"/>
        <w:rPr>
          <w:rFonts w:ascii="Arial" w:hAnsi="Arial" w:cs="Arial"/>
        </w:rPr>
      </w:pPr>
      <w:r w:rsidRPr="000339DA">
        <w:rPr>
          <w:rFonts w:ascii="Arial" w:hAnsi="Arial" w:cs="Arial"/>
        </w:rPr>
        <w:t xml:space="preserve"> </w:t>
      </w:r>
      <w:r w:rsidRPr="000339DA">
        <w:rPr>
          <w:rFonts w:ascii="Arial" w:hAnsi="Arial" w:cs="Arial"/>
        </w:rPr>
        <w:tab/>
      </w:r>
      <w:r w:rsidR="007F210C" w:rsidRPr="000339DA">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r w:rsidR="00E61B14" w:rsidRPr="000339DA">
        <w:rPr>
          <w:rFonts w:ascii="Arial" w:hAnsi="Arial" w:cs="Arial"/>
        </w:rPr>
        <w:t>.</w:t>
      </w:r>
    </w:p>
    <w:p w:rsidR="00E0361A" w:rsidRPr="000339DA" w:rsidRDefault="00F6751A" w:rsidP="002D2C1C">
      <w:pPr>
        <w:pStyle w:val="t3ftulon3fvel2regular0"/>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0339DA">
        <w:rPr>
          <w:rStyle w:val="fonte"/>
        </w:rPr>
        <w:t xml:space="preserve"> </w:t>
      </w:r>
      <w:r w:rsidRPr="000339DA">
        <w:rPr>
          <w:rStyle w:val="fonte"/>
        </w:rPr>
        <w:tab/>
      </w:r>
      <w:r w:rsidR="008B562F" w:rsidRPr="000339DA">
        <w:rPr>
          <w:rStyle w:val="fonte"/>
        </w:rPr>
        <w:t xml:space="preserve">Ocorrendo atraso injustificado ou com justificativa não aceita pela Câmara dos Deputados </w:t>
      </w:r>
      <w:r w:rsidR="005D52EF" w:rsidRPr="000339DA">
        <w:rPr>
          <w:rStyle w:val="fonte"/>
        </w:rPr>
        <w:t xml:space="preserve">para </w:t>
      </w:r>
      <w:r w:rsidR="0086732A" w:rsidRPr="000339DA">
        <w:rPr>
          <w:rStyle w:val="fonte"/>
        </w:rPr>
        <w:t xml:space="preserve">dar início à </w:t>
      </w:r>
      <w:r w:rsidR="00D363F1" w:rsidRPr="000339DA">
        <w:rPr>
          <w:rStyle w:val="fonte"/>
        </w:rPr>
        <w:t>prestação</w:t>
      </w:r>
      <w:r w:rsidR="0086732A" w:rsidRPr="000339DA">
        <w:rPr>
          <w:rStyle w:val="fonte"/>
        </w:rPr>
        <w:t xml:space="preserve"> dos serviços</w:t>
      </w:r>
      <w:r w:rsidR="00D363F1" w:rsidRPr="000339DA">
        <w:rPr>
          <w:rStyle w:val="fonte"/>
        </w:rPr>
        <w:t>,</w:t>
      </w:r>
      <w:r w:rsidR="0086732A" w:rsidRPr="000339DA">
        <w:rPr>
          <w:rStyle w:val="fonte"/>
        </w:rPr>
        <w:t xml:space="preserve"> à C</w:t>
      </w:r>
      <w:r w:rsidR="008B562F" w:rsidRPr="000339DA">
        <w:rPr>
          <w:rStyle w:val="fonte"/>
        </w:rPr>
        <w:t xml:space="preserve">ontratada será imposta multa calculada sobre o valor </w:t>
      </w:r>
      <w:r w:rsidR="005D52EF" w:rsidRPr="000339DA">
        <w:rPr>
          <w:rStyle w:val="fonte"/>
        </w:rPr>
        <w:t>da adjudicação,</w:t>
      </w:r>
      <w:r w:rsidR="008B562F" w:rsidRPr="000339DA">
        <w:rPr>
          <w:rStyle w:val="fonte"/>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0361A" w:rsidRPr="000339DA" w:rsidTr="00E4664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DIAS DE</w:t>
            </w:r>
          </w:p>
          <w:p w:rsidR="00E0361A" w:rsidRPr="000339DA" w:rsidRDefault="00E0361A" w:rsidP="00E4664B">
            <w:pPr>
              <w:jc w:val="center"/>
              <w:rPr>
                <w:rFonts w:ascii="Arial" w:hAnsi="Arial" w:cs="Arial"/>
                <w:b/>
              </w:rPr>
            </w:pPr>
            <w:r w:rsidRPr="000339D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ÍNDICE DE</w:t>
            </w:r>
          </w:p>
          <w:p w:rsidR="00E0361A" w:rsidRPr="000339DA" w:rsidRDefault="00E0361A" w:rsidP="00E4664B">
            <w:pPr>
              <w:jc w:val="center"/>
              <w:rPr>
                <w:rFonts w:ascii="Arial" w:hAnsi="Arial" w:cs="Arial"/>
                <w:b/>
              </w:rPr>
            </w:pPr>
            <w:r w:rsidRPr="000339D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DIAS DE</w:t>
            </w:r>
          </w:p>
          <w:p w:rsidR="00E0361A" w:rsidRPr="000339DA" w:rsidRDefault="00E0361A" w:rsidP="00E4664B">
            <w:pPr>
              <w:jc w:val="center"/>
              <w:rPr>
                <w:rFonts w:ascii="Arial" w:hAnsi="Arial" w:cs="Arial"/>
                <w:b/>
              </w:rPr>
            </w:pPr>
            <w:r w:rsidRPr="000339D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ÍNDICE DE</w:t>
            </w:r>
          </w:p>
          <w:p w:rsidR="00E0361A" w:rsidRPr="000339DA" w:rsidRDefault="00E0361A" w:rsidP="00E4664B">
            <w:pPr>
              <w:jc w:val="center"/>
              <w:rPr>
                <w:rFonts w:ascii="Arial" w:hAnsi="Arial" w:cs="Arial"/>
                <w:b/>
              </w:rPr>
            </w:pPr>
            <w:r w:rsidRPr="000339D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DIAS DE</w:t>
            </w:r>
          </w:p>
          <w:p w:rsidR="00E0361A" w:rsidRPr="000339DA" w:rsidRDefault="00E0361A" w:rsidP="00E4664B">
            <w:pPr>
              <w:jc w:val="center"/>
              <w:rPr>
                <w:rFonts w:ascii="Arial" w:hAnsi="Arial" w:cs="Arial"/>
                <w:b/>
              </w:rPr>
            </w:pPr>
            <w:r w:rsidRPr="000339DA">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ÍNDICE DE</w:t>
            </w:r>
          </w:p>
          <w:p w:rsidR="00E0361A" w:rsidRPr="000339DA" w:rsidRDefault="00E0361A" w:rsidP="00E4664B">
            <w:pPr>
              <w:jc w:val="center"/>
              <w:rPr>
                <w:rFonts w:ascii="Arial" w:hAnsi="Arial" w:cs="Arial"/>
                <w:b/>
              </w:rPr>
            </w:pPr>
            <w:r w:rsidRPr="000339DA">
              <w:rPr>
                <w:rFonts w:ascii="Arial" w:hAnsi="Arial" w:cs="Arial"/>
                <w:b/>
              </w:rPr>
              <w:t>MULTA</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0,1%</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15</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2,0%</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29</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5,7%</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0,2%</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16</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2,2%</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30</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6,0%</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0,3%</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17</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2,4%</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31</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6,4%</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4</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0,4%</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18</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2,6%</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32</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6,8%</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lastRenderedPageBreak/>
              <w:t>5</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0,5%</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19</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2,8%</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33</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7,2%</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6</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0,6%</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20</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3,0%</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34</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7,6%</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7</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0,7%</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21</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3,3%</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35</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8,0%</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8</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0,8%</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22</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3,6%</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36</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8,4%</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9</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0,9%</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23</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3,9%</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37</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8,8%</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10</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1,0%</w:t>
            </w:r>
          </w:p>
        </w:tc>
        <w:tc>
          <w:tcPr>
            <w:tcW w:w="1500" w:type="dxa"/>
            <w:tcBorders>
              <w:left w:val="single" w:sz="8" w:space="0" w:color="000000"/>
              <w:bottom w:val="single" w:sz="8" w:space="0" w:color="000000"/>
            </w:tcBorders>
            <w:vAlign w:val="bottom"/>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24</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4,2%</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38</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9,2%</w:t>
            </w:r>
          </w:p>
        </w:tc>
      </w:tr>
      <w:tr w:rsidR="00E0361A" w:rsidRPr="000339DA" w:rsidTr="00E4664B">
        <w:trPr>
          <w:cantSplit/>
          <w:jc w:val="center"/>
        </w:trPr>
        <w:tc>
          <w:tcPr>
            <w:tcW w:w="1499"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11</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1,2%</w:t>
            </w:r>
          </w:p>
        </w:tc>
        <w:tc>
          <w:tcPr>
            <w:tcW w:w="1500" w:type="dxa"/>
            <w:tcBorders>
              <w:left w:val="single" w:sz="8" w:space="0" w:color="000000"/>
              <w:bottom w:val="single" w:sz="8" w:space="0" w:color="000000"/>
            </w:tcBorders>
            <w:vAlign w:val="bottom"/>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25</w:t>
            </w:r>
          </w:p>
        </w:tc>
        <w:tc>
          <w:tcPr>
            <w:tcW w:w="1500" w:type="dxa"/>
            <w:tcBorders>
              <w:left w:val="single" w:sz="8" w:space="0" w:color="000000"/>
              <w:bottom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4,5%</w:t>
            </w:r>
          </w:p>
        </w:tc>
        <w:tc>
          <w:tcPr>
            <w:tcW w:w="1500" w:type="dxa"/>
            <w:tcBorders>
              <w:left w:val="single" w:sz="8" w:space="0" w:color="000000"/>
              <w:bottom w:val="single" w:sz="8" w:space="0" w:color="000000"/>
            </w:tcBorders>
            <w:vAlign w:val="bottom"/>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39</w:t>
            </w:r>
          </w:p>
        </w:tc>
        <w:tc>
          <w:tcPr>
            <w:tcW w:w="1530" w:type="dxa"/>
            <w:tcBorders>
              <w:left w:val="single" w:sz="8" w:space="0" w:color="000000"/>
              <w:bottom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9,6%</w:t>
            </w:r>
          </w:p>
        </w:tc>
      </w:tr>
      <w:tr w:rsidR="00E0361A" w:rsidRPr="000339DA" w:rsidTr="00E4664B">
        <w:trPr>
          <w:cantSplit/>
          <w:jc w:val="center"/>
        </w:trPr>
        <w:tc>
          <w:tcPr>
            <w:tcW w:w="1499" w:type="dxa"/>
            <w:tcBorders>
              <w:lef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12</w:t>
            </w:r>
          </w:p>
        </w:tc>
        <w:tc>
          <w:tcPr>
            <w:tcW w:w="1500" w:type="dxa"/>
            <w:tcBorders>
              <w:lef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1,4%</w:t>
            </w:r>
          </w:p>
        </w:tc>
        <w:tc>
          <w:tcPr>
            <w:tcW w:w="1500" w:type="dxa"/>
            <w:tcBorders>
              <w:left w:val="single" w:sz="8" w:space="0" w:color="000000"/>
            </w:tcBorders>
            <w:vAlign w:val="bottom"/>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26</w:t>
            </w:r>
          </w:p>
        </w:tc>
        <w:tc>
          <w:tcPr>
            <w:tcW w:w="1500" w:type="dxa"/>
            <w:tcBorders>
              <w:lef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4,8%</w:t>
            </w:r>
          </w:p>
        </w:tc>
        <w:tc>
          <w:tcPr>
            <w:tcW w:w="1500" w:type="dxa"/>
            <w:tcBorders>
              <w:left w:val="single" w:sz="8" w:space="0" w:color="000000"/>
            </w:tcBorders>
            <w:vAlign w:val="bottom"/>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40</w:t>
            </w:r>
          </w:p>
        </w:tc>
        <w:tc>
          <w:tcPr>
            <w:tcW w:w="1530" w:type="dxa"/>
            <w:tcBorders>
              <w:left w:val="single" w:sz="8" w:space="0" w:color="000000"/>
              <w:right w:val="single" w:sz="8" w:space="0" w:color="000000"/>
            </w:tcBorders>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10,0%</w:t>
            </w:r>
          </w:p>
        </w:tc>
      </w:tr>
      <w:tr w:rsidR="00E0361A" w:rsidRPr="000339DA" w:rsidTr="00E4664B">
        <w:trPr>
          <w:cantSplit/>
          <w:jc w:val="center"/>
        </w:trPr>
        <w:tc>
          <w:tcPr>
            <w:tcW w:w="1499" w:type="dxa"/>
            <w:tcBorders>
              <w:top w:val="single" w:sz="8" w:space="0" w:color="000000"/>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E0361A" w:rsidRPr="000339DA" w:rsidTr="00E4664B">
        <w:trPr>
          <w:cantSplit/>
          <w:jc w:val="center"/>
        </w:trPr>
        <w:tc>
          <w:tcPr>
            <w:tcW w:w="1499" w:type="dxa"/>
            <w:tcBorders>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14</w:t>
            </w:r>
          </w:p>
        </w:tc>
        <w:tc>
          <w:tcPr>
            <w:tcW w:w="1500" w:type="dxa"/>
            <w:tcBorders>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1,8%</w:t>
            </w:r>
          </w:p>
        </w:tc>
        <w:tc>
          <w:tcPr>
            <w:tcW w:w="1500" w:type="dxa"/>
            <w:tcBorders>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28</w:t>
            </w:r>
          </w:p>
        </w:tc>
        <w:tc>
          <w:tcPr>
            <w:tcW w:w="1500" w:type="dxa"/>
            <w:tcBorders>
              <w:left w:val="single" w:sz="8" w:space="0" w:color="000000"/>
              <w:bottom w:val="single" w:sz="8" w:space="0" w:color="000000"/>
            </w:tcBorders>
            <w:vAlign w:val="center"/>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E0361A" w:rsidRPr="000339DA" w:rsidRDefault="00E0361A" w:rsidP="00E4664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E0361A" w:rsidRPr="000339DA" w:rsidRDefault="00E0361A" w:rsidP="002D2C1C">
      <w:pPr>
        <w:pStyle w:val="t3ftulon3fvel2regular0"/>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 </w:t>
      </w:r>
      <w:r w:rsidRPr="000339DA">
        <w:tab/>
      </w:r>
      <w:r w:rsidR="00E434A0" w:rsidRPr="000339DA">
        <w:t>Não será aplicada multa de valor igual ou inferior a 10% da quantia definida na Portaria n. 75, de 22 de março de 2012, do Ministério da Fazenda, ou em norma que vier a substituí-la, para inscrição de débito na Dívida Ativa da União.</w:t>
      </w:r>
    </w:p>
    <w:p w:rsidR="00E0361A" w:rsidRPr="000339DA" w:rsidRDefault="00E0361A" w:rsidP="002D2C1C">
      <w:pPr>
        <w:pStyle w:val="t3ftulon3fvel2regular0"/>
        <w:numPr>
          <w:ilvl w:val="1"/>
          <w:numId w:val="12"/>
        </w:numPr>
        <w:spacing w:before="120" w:after="120"/>
        <w:ind w:left="0" w:firstLine="0"/>
        <w:jc w:val="both"/>
      </w:pPr>
      <w:r w:rsidRPr="000339DA">
        <w:t xml:space="preserve"> </w:t>
      </w:r>
      <w:r w:rsidRPr="000339DA">
        <w:tab/>
      </w:r>
      <w:r w:rsidR="008B562F" w:rsidRPr="000339DA">
        <w:t xml:space="preserve">Não se aplica o disposto neste item, quando verificada, </w:t>
      </w:r>
      <w:r w:rsidR="006C18AA" w:rsidRPr="000339DA">
        <w:t xml:space="preserve">em </w:t>
      </w:r>
      <w:r w:rsidR="008B562F" w:rsidRPr="000339DA">
        <w:t>um período de 60 (sessenta) dias, a ocorrência de multas que somadas ultrapassem o valor fixado para inscrição em Dívida Ativa da União.</w:t>
      </w:r>
    </w:p>
    <w:p w:rsidR="00E0361A" w:rsidRPr="000339DA" w:rsidRDefault="00E0361A" w:rsidP="002D2C1C">
      <w:pPr>
        <w:pStyle w:val="t3ftulon3fvel2regular0"/>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 </w:t>
      </w:r>
      <w:r w:rsidRPr="000339DA">
        <w:tab/>
      </w:r>
      <w:r w:rsidR="008B562F" w:rsidRPr="000339DA">
        <w:t xml:space="preserve">Findo o prazo fixado sem que a </w:t>
      </w:r>
      <w:r w:rsidR="00463568" w:rsidRPr="000339DA">
        <w:t>C</w:t>
      </w:r>
      <w:r w:rsidR="008B562F" w:rsidRPr="000339DA">
        <w:t xml:space="preserve">ontratada tenha </w:t>
      </w:r>
      <w:r w:rsidR="005D52EF" w:rsidRPr="000339DA">
        <w:rPr>
          <w:szCs w:val="24"/>
        </w:rPr>
        <w:t xml:space="preserve">iniciado a </w:t>
      </w:r>
      <w:r w:rsidR="00A17A7A" w:rsidRPr="000339DA">
        <w:rPr>
          <w:szCs w:val="24"/>
        </w:rPr>
        <w:t>prestação</w:t>
      </w:r>
      <w:r w:rsidR="005D52EF" w:rsidRPr="000339DA">
        <w:rPr>
          <w:szCs w:val="24"/>
        </w:rPr>
        <w:t xml:space="preserve"> dos serviços</w:t>
      </w:r>
      <w:r w:rsidR="008B562F" w:rsidRPr="000339DA">
        <w:t>, além da multa prevista, poderá, a critério da Câmara, ser cancelada, parcial ou totalmente, a Nota de Empenho, sem prejuízo de outras sanções legais cabíveis.</w:t>
      </w:r>
    </w:p>
    <w:p w:rsidR="00E0361A" w:rsidRPr="000339DA" w:rsidRDefault="008B562F" w:rsidP="002D2C1C">
      <w:pPr>
        <w:pStyle w:val="t3ftulon3fvel2regular0"/>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 </w:t>
      </w:r>
      <w:r w:rsidRPr="000339DA">
        <w:tab/>
      </w:r>
      <w:r w:rsidR="00C35CBA" w:rsidRPr="000339DA">
        <w:rPr>
          <w:rFonts w:cs="Arial"/>
          <w:szCs w:val="24"/>
        </w:rPr>
        <w:t>Na hipótese de abandono da contratação, a qualquer</w:t>
      </w:r>
      <w:r w:rsidR="00C35CBA" w:rsidRPr="000339DA">
        <w:rPr>
          <w:szCs w:val="24"/>
        </w:rPr>
        <w:t xml:space="preserve"> tempo, </w:t>
      </w:r>
      <w:r w:rsidR="00C35CBA" w:rsidRPr="000339DA">
        <w:rPr>
          <w:rFonts w:cs="Arial"/>
          <w:szCs w:val="24"/>
        </w:rPr>
        <w:t>ficará a Contratada sujeita à multa</w:t>
      </w:r>
      <w:r w:rsidR="00C35CBA" w:rsidRPr="000339DA">
        <w:rPr>
          <w:szCs w:val="24"/>
        </w:rPr>
        <w:t xml:space="preserve"> de 10% (dez por cento) sobre o valor remanescente do contrato, sem prejuízo de outras sanções legais cabíveis.</w:t>
      </w:r>
    </w:p>
    <w:p w:rsidR="00B55A70" w:rsidRPr="000339DA" w:rsidRDefault="00E0361A" w:rsidP="002D2C1C">
      <w:pPr>
        <w:pStyle w:val="t3ftulon3fvel2regular0"/>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rPr>
          <w:szCs w:val="24"/>
        </w:rPr>
        <w:t xml:space="preserve"> </w:t>
      </w:r>
      <w:r w:rsidRPr="000339DA">
        <w:rPr>
          <w:szCs w:val="24"/>
        </w:rPr>
        <w:tab/>
      </w:r>
      <w:r w:rsidR="00B55A70" w:rsidRPr="000339DA">
        <w:t xml:space="preserve">Configuram faltas graves, que poderão dar ensejo à rescisão do Contrato, sem prejuízo da aplicação de outras sanções administrativas: </w:t>
      </w:r>
    </w:p>
    <w:p w:rsidR="00B55A70" w:rsidRPr="000339DA" w:rsidRDefault="00B55A70" w:rsidP="002D2C1C">
      <w:pPr>
        <w:pStyle w:val="WW-Recuodecorpodetexto2"/>
        <w:numPr>
          <w:ilvl w:val="0"/>
          <w:numId w:val="29"/>
        </w:numPr>
        <w:tabs>
          <w:tab w:val="left" w:pos="1134"/>
          <w:tab w:val="left" w:pos="1418"/>
          <w:tab w:val="left" w:pos="4411"/>
          <w:tab w:val="left" w:pos="5131"/>
          <w:tab w:val="left" w:pos="5851"/>
          <w:tab w:val="left" w:pos="6571"/>
          <w:tab w:val="left" w:pos="7291"/>
          <w:tab w:val="left" w:pos="8011"/>
          <w:tab w:val="left" w:pos="8731"/>
        </w:tabs>
        <w:ind w:left="1134" w:hanging="567"/>
        <w:rPr>
          <w:rFonts w:ascii="Arial" w:hAnsi="Arial"/>
        </w:rPr>
      </w:pPr>
      <w:r w:rsidRPr="000339DA">
        <w:rPr>
          <w:rFonts w:ascii="Arial" w:hAnsi="Arial"/>
        </w:rPr>
        <w:t>o não recolhimento das contribuições sociais da Previdência Social;</w:t>
      </w:r>
    </w:p>
    <w:p w:rsidR="00B55A70" w:rsidRPr="000339DA" w:rsidRDefault="00B55A70" w:rsidP="002D2C1C">
      <w:pPr>
        <w:pStyle w:val="WW-Recuodecorpodetexto2"/>
        <w:numPr>
          <w:ilvl w:val="0"/>
          <w:numId w:val="29"/>
        </w:numPr>
        <w:tabs>
          <w:tab w:val="left" w:pos="1134"/>
          <w:tab w:val="left" w:pos="1418"/>
          <w:tab w:val="left" w:pos="4411"/>
          <w:tab w:val="left" w:pos="5131"/>
          <w:tab w:val="left" w:pos="5851"/>
          <w:tab w:val="left" w:pos="6571"/>
          <w:tab w:val="left" w:pos="7291"/>
          <w:tab w:val="left" w:pos="8011"/>
          <w:tab w:val="left" w:pos="8731"/>
        </w:tabs>
        <w:ind w:left="1134" w:hanging="567"/>
        <w:rPr>
          <w:rFonts w:ascii="Arial" w:hAnsi="Arial"/>
        </w:rPr>
      </w:pPr>
      <w:r w:rsidRPr="000339DA">
        <w:rPr>
          <w:rFonts w:ascii="Arial" w:hAnsi="Arial"/>
        </w:rPr>
        <w:t>o não recolhimento do FGTS dos empregados;</w:t>
      </w:r>
    </w:p>
    <w:p w:rsidR="00B55A70" w:rsidRPr="000339DA" w:rsidRDefault="00B55A70" w:rsidP="002D2C1C">
      <w:pPr>
        <w:pStyle w:val="WW-Recuodecorpodetexto2"/>
        <w:numPr>
          <w:ilvl w:val="0"/>
          <w:numId w:val="29"/>
        </w:numPr>
        <w:tabs>
          <w:tab w:val="left" w:pos="1134"/>
          <w:tab w:val="left" w:pos="1418"/>
          <w:tab w:val="left" w:pos="4411"/>
          <w:tab w:val="left" w:pos="5131"/>
          <w:tab w:val="left" w:pos="5851"/>
          <w:tab w:val="left" w:pos="6571"/>
          <w:tab w:val="left" w:pos="7291"/>
          <w:tab w:val="left" w:pos="8011"/>
          <w:tab w:val="left" w:pos="8731"/>
        </w:tabs>
        <w:ind w:left="1134" w:hanging="567"/>
        <w:rPr>
          <w:rFonts w:ascii="Arial" w:hAnsi="Arial"/>
        </w:rPr>
      </w:pPr>
      <w:r w:rsidRPr="000339DA">
        <w:rPr>
          <w:rFonts w:ascii="Arial" w:hAnsi="Arial"/>
        </w:rPr>
        <w:t>o não pagamento do salário, do auxílio-transporte e do auxílio alimentação no dia fixado.</w:t>
      </w:r>
    </w:p>
    <w:p w:rsidR="00003942" w:rsidRPr="000339DA" w:rsidRDefault="00B55A70" w:rsidP="002D2C1C">
      <w:pPr>
        <w:pStyle w:val="t3ftulon3fvel2regular0"/>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rPr>
          <w:szCs w:val="24"/>
        </w:rPr>
        <w:t xml:space="preserve"> </w:t>
      </w:r>
      <w:r w:rsidRPr="000339DA">
        <w:rPr>
          <w:szCs w:val="24"/>
        </w:rPr>
        <w:tab/>
      </w:r>
      <w:r w:rsidR="008B562F" w:rsidRPr="000339DA">
        <w:t>Os valores relativos a multas aplicadas e a danos e prejuízos eventualmente causados serão descontados dos pagamentos devidos pela Câmara do</w:t>
      </w:r>
      <w:r w:rsidR="00463568" w:rsidRPr="000339DA">
        <w:t>s Deputados ou recolhidos pela C</w:t>
      </w:r>
      <w:r w:rsidR="008B562F" w:rsidRPr="000339DA">
        <w:t>ontratada à Coordenação de Movimentação Financeira, dentro de cinco dias úteis, a partir da sua notificação por carta, ou ainda, cobrados na forma da legislação em vigor.</w:t>
      </w:r>
    </w:p>
    <w:p w:rsidR="00003942" w:rsidRPr="000339DA" w:rsidRDefault="00003942" w:rsidP="002D2C1C">
      <w:pPr>
        <w:pStyle w:val="t3ftulon3fvel2regular0"/>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339DA">
        <w:t xml:space="preserve"> </w:t>
      </w:r>
      <w:r w:rsidRPr="000339DA">
        <w:tab/>
      </w:r>
      <w:r w:rsidRPr="000339DA">
        <w:rPr>
          <w:rFonts w:cs="Arial"/>
          <w:szCs w:val="24"/>
        </w:rPr>
        <w:t>Pelo não cumprimento das obrigações contratuais, ou execução insatisfatória dos serviços, omissão e outras faltas não justificadas ou se a Câmara dos Deputados julgar as justificativas improced</w:t>
      </w:r>
      <w:r w:rsidR="00317AA0" w:rsidRPr="000339DA">
        <w:rPr>
          <w:rFonts w:cs="Arial"/>
          <w:szCs w:val="24"/>
        </w:rPr>
        <w:t xml:space="preserve">entes, </w:t>
      </w:r>
      <w:r w:rsidRPr="000339DA">
        <w:rPr>
          <w:rFonts w:cs="Arial"/>
          <w:szCs w:val="24"/>
        </w:rPr>
        <w:t xml:space="preserve">poderão ser impostas à </w:t>
      </w:r>
      <w:r w:rsidRPr="000339DA">
        <w:rPr>
          <w:rStyle w:val="fonte"/>
          <w:rFonts w:cs="Arial"/>
          <w:szCs w:val="24"/>
        </w:rPr>
        <w:t>Contratada, ainda,</w:t>
      </w:r>
      <w:r w:rsidRPr="000339DA">
        <w:rPr>
          <w:rFonts w:cs="Arial"/>
          <w:szCs w:val="24"/>
        </w:rPr>
        <w:t xml:space="preserve"> multas por infração cometida, limitadas, em qualquer caso, a 10% (dez por cento) </w:t>
      </w:r>
      <w:r w:rsidR="00A17A7A" w:rsidRPr="000339DA">
        <w:rPr>
          <w:rStyle w:val="fonte"/>
          <w:rFonts w:cs="Arial"/>
          <w:szCs w:val="24"/>
        </w:rPr>
        <w:t>da contraprestação mensal</w:t>
      </w:r>
      <w:r w:rsidRPr="000339DA">
        <w:rPr>
          <w:rFonts w:cs="Arial"/>
          <w:szCs w:val="24"/>
        </w:rPr>
        <w:t xml:space="preserve">, observados, sempre, a reprovabilidade da conduta da Contratada, dolo ou culpa e o disposto no </w:t>
      </w:r>
      <w:r w:rsidRPr="000339DA">
        <w:rPr>
          <w:rFonts w:cs="Arial"/>
          <w:szCs w:val="24"/>
          <w:u w:val="single"/>
        </w:rPr>
        <w:t>item 1</w:t>
      </w:r>
      <w:r w:rsidR="00B55A70" w:rsidRPr="000339DA">
        <w:rPr>
          <w:rFonts w:cs="Arial"/>
          <w:szCs w:val="24"/>
          <w:u w:val="single"/>
        </w:rPr>
        <w:t>1</w:t>
      </w:r>
      <w:r w:rsidRPr="000339DA">
        <w:rPr>
          <w:rFonts w:cs="Arial"/>
          <w:szCs w:val="24"/>
        </w:rPr>
        <w:t xml:space="preserve"> deste anexo e sopesados os princípios da proporcionalidade e razoabilidade, de acordo com a seguinte tabela:</w:t>
      </w:r>
    </w:p>
    <w:tbl>
      <w:tblPr>
        <w:tblW w:w="9601" w:type="dxa"/>
        <w:jc w:val="center"/>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1"/>
        <w:gridCol w:w="7229"/>
        <w:gridCol w:w="1701"/>
      </w:tblGrid>
      <w:tr w:rsidR="00A17A7A" w:rsidRPr="000339DA" w:rsidTr="00A17A7A">
        <w:trPr>
          <w:tblHeader/>
          <w:jc w:val="center"/>
        </w:trPr>
        <w:tc>
          <w:tcPr>
            <w:tcW w:w="671" w:type="dxa"/>
          </w:tcPr>
          <w:p w:rsidR="00A17A7A" w:rsidRPr="000339DA" w:rsidRDefault="00A17A7A" w:rsidP="0082495A">
            <w:pPr>
              <w:jc w:val="center"/>
              <w:rPr>
                <w:rFonts w:ascii="Arial" w:hAnsi="Arial"/>
                <w:sz w:val="24"/>
              </w:rPr>
            </w:pPr>
          </w:p>
          <w:p w:rsidR="00A17A7A" w:rsidRPr="000339DA" w:rsidRDefault="00A17A7A" w:rsidP="0082495A">
            <w:pPr>
              <w:rPr>
                <w:rFonts w:ascii="Arial" w:hAnsi="Arial"/>
                <w:sz w:val="24"/>
              </w:rPr>
            </w:pPr>
          </w:p>
        </w:tc>
        <w:tc>
          <w:tcPr>
            <w:tcW w:w="7229" w:type="dxa"/>
            <w:vAlign w:val="center"/>
          </w:tcPr>
          <w:p w:rsidR="00A17A7A" w:rsidRPr="000339DA" w:rsidRDefault="00A17A7A" w:rsidP="00EC31F5">
            <w:pPr>
              <w:jc w:val="center"/>
              <w:rPr>
                <w:rFonts w:ascii="Arial" w:hAnsi="Arial"/>
                <w:b/>
                <w:sz w:val="24"/>
              </w:rPr>
            </w:pPr>
            <w:r w:rsidRPr="000339DA">
              <w:rPr>
                <w:rFonts w:ascii="Arial" w:hAnsi="Arial"/>
                <w:b/>
                <w:sz w:val="24"/>
              </w:rPr>
              <w:t>INFRAÇÃO</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PERCENTUAL</w:t>
            </w:r>
          </w:p>
          <w:p w:rsidR="00A17A7A" w:rsidRPr="000339DA" w:rsidRDefault="00A17A7A" w:rsidP="00A17A7A">
            <w:pPr>
              <w:jc w:val="center"/>
              <w:rPr>
                <w:rFonts w:ascii="Arial" w:hAnsi="Arial"/>
              </w:rPr>
            </w:pPr>
            <w:r w:rsidRPr="000339DA">
              <w:rPr>
                <w:rFonts w:ascii="Arial" w:hAnsi="Arial"/>
              </w:rPr>
              <w:t>(sobre o valor contratual mensal vigente na data da ocorrência do fato)</w:t>
            </w:r>
          </w:p>
        </w:tc>
      </w:tr>
      <w:tr w:rsidR="00A17A7A" w:rsidRPr="000339DA" w:rsidTr="00A17A7A">
        <w:trPr>
          <w:trHeight w:val="551"/>
          <w:jc w:val="center"/>
        </w:trPr>
        <w:tc>
          <w:tcPr>
            <w:tcW w:w="671" w:type="dxa"/>
          </w:tcPr>
          <w:p w:rsidR="00A17A7A" w:rsidRPr="000339DA" w:rsidRDefault="00A17A7A" w:rsidP="0082495A">
            <w:pPr>
              <w:rPr>
                <w:rFonts w:ascii="Arial" w:hAnsi="Arial"/>
                <w:sz w:val="24"/>
              </w:rPr>
            </w:pPr>
            <w:r w:rsidRPr="000339DA">
              <w:rPr>
                <w:rFonts w:ascii="Arial" w:hAnsi="Arial"/>
                <w:b/>
                <w:color w:val="000000"/>
                <w:sz w:val="24"/>
              </w:rPr>
              <w:t>1.</w:t>
            </w:r>
          </w:p>
        </w:tc>
        <w:tc>
          <w:tcPr>
            <w:tcW w:w="7229" w:type="dxa"/>
          </w:tcPr>
          <w:p w:rsidR="00A17A7A" w:rsidRPr="000339DA" w:rsidRDefault="00A17A7A" w:rsidP="00EC31F5">
            <w:pPr>
              <w:pStyle w:val="t3ftulon3fvel2regular0"/>
              <w:spacing w:before="0" w:after="0"/>
              <w:jc w:val="both"/>
            </w:pPr>
            <w:r w:rsidRPr="000339DA">
              <w:t xml:space="preserve">Deixar de cumprir quaisquer das obrigações pactuadas ou previstas em lei, não previstas nesta Tabela de Multas, por ocorrência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0,1%</w:t>
            </w:r>
          </w:p>
        </w:tc>
      </w:tr>
      <w:tr w:rsidR="00A17A7A" w:rsidRPr="000339DA" w:rsidTr="00A17A7A">
        <w:trPr>
          <w:trHeight w:val="276"/>
          <w:jc w:val="center"/>
        </w:trPr>
        <w:tc>
          <w:tcPr>
            <w:tcW w:w="671" w:type="dxa"/>
          </w:tcPr>
          <w:p w:rsidR="00A17A7A" w:rsidRPr="000339DA" w:rsidRDefault="00A17A7A" w:rsidP="0082495A">
            <w:pPr>
              <w:rPr>
                <w:rFonts w:ascii="Arial" w:hAnsi="Arial"/>
                <w:b/>
                <w:sz w:val="24"/>
              </w:rPr>
            </w:pPr>
            <w:r w:rsidRPr="000339DA">
              <w:rPr>
                <w:rFonts w:ascii="Arial" w:hAnsi="Arial"/>
                <w:b/>
                <w:sz w:val="24"/>
              </w:rPr>
              <w:t>2.</w:t>
            </w:r>
          </w:p>
        </w:tc>
        <w:tc>
          <w:tcPr>
            <w:tcW w:w="7229" w:type="dxa"/>
          </w:tcPr>
          <w:p w:rsidR="00A17A7A" w:rsidRPr="000339DA" w:rsidRDefault="00A17A7A" w:rsidP="00EC31F5">
            <w:pPr>
              <w:jc w:val="both"/>
              <w:rPr>
                <w:rFonts w:ascii="Arial" w:hAnsi="Arial"/>
                <w:sz w:val="24"/>
              </w:rPr>
            </w:pPr>
            <w:r w:rsidRPr="000339DA">
              <w:rPr>
                <w:rFonts w:ascii="Arial" w:hAnsi="Arial"/>
                <w:b/>
                <w:sz w:val="24"/>
              </w:rPr>
              <w:t>DEIXAR DE:</w:t>
            </w:r>
          </w:p>
        </w:tc>
        <w:tc>
          <w:tcPr>
            <w:tcW w:w="1701" w:type="dxa"/>
            <w:vAlign w:val="center"/>
          </w:tcPr>
          <w:p w:rsidR="00A17A7A" w:rsidRPr="000339DA" w:rsidRDefault="00A17A7A" w:rsidP="0082495A">
            <w:pPr>
              <w:jc w:val="center"/>
              <w:rPr>
                <w:rFonts w:ascii="Arial" w:hAnsi="Arial"/>
                <w:b/>
                <w:sz w:val="24"/>
              </w:rPr>
            </w:pP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 xml:space="preserve">2.1 </w:t>
            </w:r>
          </w:p>
        </w:tc>
        <w:tc>
          <w:tcPr>
            <w:tcW w:w="7229" w:type="dxa"/>
          </w:tcPr>
          <w:p w:rsidR="00A17A7A" w:rsidRPr="000339DA" w:rsidRDefault="00A17A7A" w:rsidP="009022AE">
            <w:pPr>
              <w:jc w:val="both"/>
              <w:rPr>
                <w:rFonts w:ascii="Arial" w:hAnsi="Arial"/>
                <w:sz w:val="24"/>
              </w:rPr>
            </w:pPr>
            <w:r w:rsidRPr="000339DA">
              <w:rPr>
                <w:rFonts w:ascii="Arial" w:hAnsi="Arial"/>
                <w:sz w:val="24"/>
              </w:rPr>
              <w:t xml:space="preserve">Apresentar qualquer dos </w:t>
            </w:r>
            <w:r w:rsidR="0001134E" w:rsidRPr="000339DA">
              <w:rPr>
                <w:rFonts w:ascii="Arial" w:hAnsi="Arial"/>
                <w:sz w:val="24"/>
              </w:rPr>
              <w:t xml:space="preserve">documentos exigidos no </w:t>
            </w:r>
            <w:r w:rsidR="0001134E" w:rsidRPr="000339DA">
              <w:rPr>
                <w:rFonts w:ascii="Arial" w:hAnsi="Arial"/>
                <w:sz w:val="24"/>
                <w:u w:val="single"/>
              </w:rPr>
              <w:t xml:space="preserve">subitem </w:t>
            </w:r>
            <w:r w:rsidRPr="000339DA">
              <w:rPr>
                <w:rFonts w:ascii="Arial" w:hAnsi="Arial"/>
                <w:sz w:val="24"/>
                <w:u w:val="single"/>
              </w:rPr>
              <w:t>4.2.2</w:t>
            </w:r>
            <w:r w:rsidRPr="000339DA">
              <w:rPr>
                <w:rFonts w:ascii="Arial" w:hAnsi="Arial"/>
                <w:sz w:val="24"/>
              </w:rPr>
              <w:t xml:space="preserve"> do </w:t>
            </w:r>
            <w:r w:rsidR="0001134E" w:rsidRPr="000339DA">
              <w:rPr>
                <w:rFonts w:ascii="Arial" w:hAnsi="Arial"/>
                <w:sz w:val="24"/>
              </w:rPr>
              <w:t xml:space="preserve">Anexo n. </w:t>
            </w:r>
            <w:r w:rsidR="009022AE" w:rsidRPr="000339DA">
              <w:rPr>
                <w:rFonts w:ascii="Arial" w:hAnsi="Arial"/>
                <w:sz w:val="24"/>
              </w:rPr>
              <w:t>3</w:t>
            </w:r>
            <w:r w:rsidR="0001134E" w:rsidRPr="000339DA">
              <w:rPr>
                <w:rFonts w:ascii="Arial" w:hAnsi="Arial"/>
                <w:sz w:val="24"/>
              </w:rPr>
              <w:t xml:space="preserve"> </w:t>
            </w:r>
            <w:r w:rsidRPr="000339DA">
              <w:rPr>
                <w:rFonts w:ascii="Arial" w:hAnsi="Arial"/>
                <w:sz w:val="24"/>
              </w:rPr>
              <w:t>até o dia 10 do mês da apresentação da nota fiscal/fatura, ou apresentá-los em desconformidade com o Anexo n.</w:t>
            </w:r>
            <w:r w:rsidR="00EA4221" w:rsidRPr="000339DA">
              <w:rPr>
                <w:rFonts w:ascii="Arial" w:hAnsi="Arial"/>
                <w:sz w:val="24"/>
              </w:rPr>
              <w:t>7</w:t>
            </w:r>
            <w:r w:rsidRPr="000339DA">
              <w:rPr>
                <w:rFonts w:ascii="Arial" w:hAnsi="Arial"/>
                <w:sz w:val="24"/>
              </w:rPr>
              <w:t xml:space="preserve">, por documento e por dia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0,2%</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2.2</w:t>
            </w:r>
          </w:p>
        </w:tc>
        <w:tc>
          <w:tcPr>
            <w:tcW w:w="7229" w:type="dxa"/>
          </w:tcPr>
          <w:p w:rsidR="00A17A7A" w:rsidRPr="000339DA" w:rsidRDefault="00A17A7A" w:rsidP="00F163C8">
            <w:pPr>
              <w:jc w:val="both"/>
              <w:rPr>
                <w:rFonts w:ascii="Arial" w:hAnsi="Arial"/>
                <w:sz w:val="24"/>
              </w:rPr>
            </w:pPr>
            <w:r w:rsidRPr="000339DA">
              <w:rPr>
                <w:rFonts w:ascii="Arial" w:hAnsi="Arial"/>
                <w:sz w:val="24"/>
              </w:rPr>
              <w:t xml:space="preserve">Comprovar o pagamento do 13º salário dos seus empregados, na forma do </w:t>
            </w:r>
            <w:r w:rsidR="0001134E" w:rsidRPr="000339DA">
              <w:rPr>
                <w:rFonts w:ascii="Arial" w:hAnsi="Arial"/>
                <w:sz w:val="24"/>
                <w:u w:val="single"/>
              </w:rPr>
              <w:t>Título 8</w:t>
            </w:r>
            <w:r w:rsidR="0001134E" w:rsidRPr="000339DA">
              <w:rPr>
                <w:rFonts w:ascii="Arial" w:hAnsi="Arial"/>
                <w:sz w:val="24"/>
              </w:rPr>
              <w:t xml:space="preserve"> do </w:t>
            </w:r>
            <w:r w:rsidR="00F163C8" w:rsidRPr="000339DA">
              <w:rPr>
                <w:rFonts w:ascii="Arial" w:hAnsi="Arial"/>
                <w:sz w:val="24"/>
              </w:rPr>
              <w:t>Anexo n. 2</w:t>
            </w:r>
            <w:r w:rsidRPr="000339DA">
              <w:rPr>
                <w:rFonts w:ascii="Arial" w:hAnsi="Arial"/>
                <w:sz w:val="24"/>
              </w:rPr>
              <w:t xml:space="preserve">, por dia de atraso </w:t>
            </w:r>
          </w:p>
        </w:tc>
        <w:tc>
          <w:tcPr>
            <w:tcW w:w="1701" w:type="dxa"/>
            <w:vAlign w:val="center"/>
          </w:tcPr>
          <w:p w:rsidR="00A17A7A" w:rsidRPr="000339DA" w:rsidRDefault="00734380" w:rsidP="0082495A">
            <w:pPr>
              <w:jc w:val="center"/>
              <w:rPr>
                <w:rFonts w:ascii="Arial" w:hAnsi="Arial"/>
                <w:sz w:val="24"/>
              </w:rPr>
            </w:pPr>
            <w:r w:rsidRPr="000339DA">
              <w:rPr>
                <w:rFonts w:ascii="Arial" w:hAnsi="Arial"/>
                <w:b/>
                <w:sz w:val="24"/>
              </w:rPr>
              <w:t>0,2</w:t>
            </w:r>
            <w:r w:rsidR="00A17A7A" w:rsidRPr="000339DA">
              <w:rPr>
                <w:rFonts w:ascii="Arial" w:hAnsi="Arial"/>
                <w:b/>
                <w:sz w:val="24"/>
              </w:rPr>
              <w:t>%</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2.3</w:t>
            </w:r>
          </w:p>
        </w:tc>
        <w:tc>
          <w:tcPr>
            <w:tcW w:w="7229" w:type="dxa"/>
          </w:tcPr>
          <w:p w:rsidR="00A17A7A" w:rsidRPr="000339DA" w:rsidRDefault="00A17A7A" w:rsidP="00F163C8">
            <w:pPr>
              <w:jc w:val="both"/>
              <w:rPr>
                <w:rFonts w:ascii="Arial" w:hAnsi="Arial"/>
                <w:sz w:val="24"/>
              </w:rPr>
            </w:pPr>
            <w:r w:rsidRPr="000339DA">
              <w:rPr>
                <w:rFonts w:ascii="Arial" w:hAnsi="Arial"/>
                <w:sz w:val="24"/>
              </w:rPr>
              <w:t xml:space="preserve">Fornecer </w:t>
            </w:r>
            <w:r w:rsidR="0001134E" w:rsidRPr="000339DA">
              <w:rPr>
                <w:rFonts w:ascii="Arial" w:hAnsi="Arial"/>
                <w:sz w:val="24"/>
              </w:rPr>
              <w:t>uniforme a seus empregados</w:t>
            </w:r>
            <w:r w:rsidRPr="000339DA">
              <w:rPr>
                <w:rFonts w:ascii="Arial" w:hAnsi="Arial"/>
                <w:sz w:val="24"/>
              </w:rPr>
              <w:t xml:space="preserve">, na forma do </w:t>
            </w:r>
            <w:r w:rsidR="0001134E" w:rsidRPr="000339DA">
              <w:rPr>
                <w:rFonts w:ascii="Arial" w:hAnsi="Arial"/>
                <w:sz w:val="24"/>
                <w:u w:val="single"/>
              </w:rPr>
              <w:t>Título 5</w:t>
            </w:r>
            <w:r w:rsidR="0001134E" w:rsidRPr="000339DA">
              <w:rPr>
                <w:rFonts w:ascii="Arial" w:hAnsi="Arial"/>
                <w:sz w:val="24"/>
              </w:rPr>
              <w:t xml:space="preserve"> do </w:t>
            </w:r>
            <w:r w:rsidR="00F163C8" w:rsidRPr="000339DA">
              <w:rPr>
                <w:rFonts w:ascii="Arial" w:hAnsi="Arial"/>
                <w:sz w:val="24"/>
              </w:rPr>
              <w:t>Anexo n. 2</w:t>
            </w:r>
            <w:r w:rsidRPr="000339DA">
              <w:rPr>
                <w:rFonts w:ascii="Arial" w:hAnsi="Arial"/>
                <w:sz w:val="24"/>
              </w:rPr>
              <w:t xml:space="preserve">, por ocorrência e por dia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0,2%</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2.4</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Cumprir orientação do </w:t>
            </w:r>
            <w:r w:rsidR="00B31572" w:rsidRPr="000339DA">
              <w:rPr>
                <w:rFonts w:ascii="Arial" w:hAnsi="Arial"/>
                <w:sz w:val="24"/>
              </w:rPr>
              <w:t>Órgão Responsável</w:t>
            </w:r>
            <w:r w:rsidRPr="000339DA">
              <w:rPr>
                <w:rFonts w:ascii="Arial" w:hAnsi="Arial"/>
                <w:sz w:val="24"/>
              </w:rPr>
              <w:t xml:space="preserve"> quanto à execução dos serviços, por ocorrência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0,1%</w:t>
            </w:r>
          </w:p>
        </w:tc>
      </w:tr>
      <w:tr w:rsidR="00B83C9A" w:rsidRPr="000339DA" w:rsidTr="00A17A7A">
        <w:trPr>
          <w:jc w:val="center"/>
        </w:trPr>
        <w:tc>
          <w:tcPr>
            <w:tcW w:w="671" w:type="dxa"/>
          </w:tcPr>
          <w:p w:rsidR="00B83C9A" w:rsidRPr="000339DA" w:rsidRDefault="00B83C9A" w:rsidP="0082495A">
            <w:pPr>
              <w:jc w:val="right"/>
              <w:rPr>
                <w:rFonts w:ascii="Arial" w:hAnsi="Arial"/>
                <w:b/>
                <w:sz w:val="24"/>
              </w:rPr>
            </w:pPr>
            <w:r w:rsidRPr="000339DA">
              <w:rPr>
                <w:rFonts w:ascii="Arial" w:hAnsi="Arial"/>
                <w:b/>
                <w:sz w:val="24"/>
              </w:rPr>
              <w:t>2.5</w:t>
            </w:r>
          </w:p>
        </w:tc>
        <w:tc>
          <w:tcPr>
            <w:tcW w:w="7229" w:type="dxa"/>
          </w:tcPr>
          <w:p w:rsidR="00B83C9A" w:rsidRPr="000339DA" w:rsidRDefault="00B83C9A" w:rsidP="00A37D2E">
            <w:pPr>
              <w:jc w:val="both"/>
              <w:rPr>
                <w:rFonts w:ascii="Arial" w:hAnsi="Arial"/>
                <w:sz w:val="24"/>
              </w:rPr>
            </w:pPr>
            <w:r w:rsidRPr="000339DA">
              <w:rPr>
                <w:rFonts w:ascii="Arial" w:hAnsi="Arial"/>
                <w:sz w:val="24"/>
              </w:rPr>
              <w:t xml:space="preserve"> </w:t>
            </w:r>
            <w:r w:rsidRPr="000339DA">
              <w:rPr>
                <w:rFonts w:ascii="Arial" w:hAnsi="Arial" w:cs="Arial"/>
                <w:sz w:val="24"/>
              </w:rPr>
              <w:t xml:space="preserve">Fornecer a relação nominal dos empregados, juntamente com os dados e as comprovações exigidos, conforme </w:t>
            </w:r>
            <w:r w:rsidRPr="000339DA">
              <w:rPr>
                <w:rFonts w:ascii="Arial" w:hAnsi="Arial" w:cs="Arial"/>
                <w:sz w:val="24"/>
                <w:u w:val="single"/>
              </w:rPr>
              <w:t>item 3.2</w:t>
            </w:r>
            <w:r w:rsidRPr="000339DA">
              <w:rPr>
                <w:rFonts w:ascii="Arial" w:hAnsi="Arial" w:cs="Arial"/>
                <w:sz w:val="24"/>
              </w:rPr>
              <w:t xml:space="preserve"> do Anexo n. 3, por dia de atraso</w:t>
            </w:r>
          </w:p>
        </w:tc>
        <w:tc>
          <w:tcPr>
            <w:tcW w:w="1701" w:type="dxa"/>
            <w:vAlign w:val="center"/>
          </w:tcPr>
          <w:p w:rsidR="00B83C9A" w:rsidRPr="000339DA" w:rsidRDefault="006836C0" w:rsidP="0082495A">
            <w:pPr>
              <w:jc w:val="center"/>
              <w:rPr>
                <w:rFonts w:ascii="Arial" w:hAnsi="Arial"/>
                <w:b/>
                <w:sz w:val="24"/>
              </w:rPr>
            </w:pPr>
            <w:r w:rsidRPr="000339DA">
              <w:rPr>
                <w:rFonts w:ascii="Arial" w:hAnsi="Arial"/>
                <w:b/>
                <w:sz w:val="24"/>
              </w:rPr>
              <w:t>0,</w:t>
            </w:r>
            <w:r w:rsidR="00B83C9A" w:rsidRPr="000339DA">
              <w:rPr>
                <w:rFonts w:ascii="Arial" w:hAnsi="Arial"/>
                <w:b/>
                <w:sz w:val="24"/>
              </w:rPr>
              <w:t>1%</w:t>
            </w:r>
          </w:p>
        </w:tc>
      </w:tr>
      <w:tr w:rsidR="00A17A7A" w:rsidRPr="000339DA" w:rsidTr="00A17A7A">
        <w:trPr>
          <w:jc w:val="center"/>
        </w:trPr>
        <w:tc>
          <w:tcPr>
            <w:tcW w:w="671" w:type="dxa"/>
          </w:tcPr>
          <w:p w:rsidR="00A17A7A" w:rsidRPr="000339DA" w:rsidRDefault="00A17A7A" w:rsidP="00B83C9A">
            <w:pPr>
              <w:jc w:val="right"/>
              <w:rPr>
                <w:rFonts w:ascii="Arial" w:hAnsi="Arial"/>
                <w:b/>
                <w:sz w:val="24"/>
              </w:rPr>
            </w:pPr>
            <w:r w:rsidRPr="000339DA">
              <w:rPr>
                <w:rFonts w:ascii="Arial" w:hAnsi="Arial"/>
                <w:b/>
                <w:sz w:val="24"/>
              </w:rPr>
              <w:t>2.</w:t>
            </w:r>
            <w:r w:rsidR="00B83C9A" w:rsidRPr="000339DA">
              <w:rPr>
                <w:rFonts w:ascii="Arial" w:hAnsi="Arial"/>
                <w:b/>
                <w:sz w:val="24"/>
              </w:rPr>
              <w:t>6</w:t>
            </w:r>
          </w:p>
        </w:tc>
        <w:tc>
          <w:tcPr>
            <w:tcW w:w="7229" w:type="dxa"/>
          </w:tcPr>
          <w:p w:rsidR="00A17A7A" w:rsidRPr="000339DA" w:rsidRDefault="00A17A7A" w:rsidP="00BA5C61">
            <w:pPr>
              <w:jc w:val="both"/>
              <w:rPr>
                <w:rFonts w:ascii="Arial" w:hAnsi="Arial"/>
                <w:sz w:val="24"/>
              </w:rPr>
            </w:pPr>
            <w:r w:rsidRPr="000339DA">
              <w:rPr>
                <w:rFonts w:ascii="Arial" w:hAnsi="Arial"/>
                <w:sz w:val="24"/>
              </w:rPr>
              <w:t xml:space="preserve">Atualizar a relação nominal dos empregados na forma prevista no </w:t>
            </w:r>
            <w:r w:rsidRPr="000339DA">
              <w:rPr>
                <w:rFonts w:ascii="Arial" w:hAnsi="Arial"/>
                <w:sz w:val="24"/>
                <w:u w:val="single"/>
              </w:rPr>
              <w:t xml:space="preserve">subitem </w:t>
            </w:r>
            <w:r w:rsidR="00796FAB" w:rsidRPr="000339DA">
              <w:rPr>
                <w:rFonts w:ascii="Arial" w:hAnsi="Arial"/>
                <w:sz w:val="24"/>
                <w:u w:val="single"/>
              </w:rPr>
              <w:t>3</w:t>
            </w:r>
            <w:r w:rsidRPr="000339DA">
              <w:rPr>
                <w:rFonts w:ascii="Arial" w:hAnsi="Arial"/>
                <w:sz w:val="24"/>
                <w:u w:val="single"/>
              </w:rPr>
              <w:t>.2.1</w:t>
            </w:r>
            <w:r w:rsidRPr="000339DA">
              <w:rPr>
                <w:rFonts w:ascii="Arial" w:hAnsi="Arial"/>
                <w:sz w:val="24"/>
              </w:rPr>
              <w:t xml:space="preserve"> do </w:t>
            </w:r>
            <w:r w:rsidR="00796FAB" w:rsidRPr="000339DA">
              <w:rPr>
                <w:rFonts w:ascii="Arial" w:hAnsi="Arial"/>
                <w:sz w:val="24"/>
              </w:rPr>
              <w:t xml:space="preserve">Anexo n. </w:t>
            </w:r>
            <w:r w:rsidR="00BA5C61" w:rsidRPr="000339DA">
              <w:rPr>
                <w:rFonts w:ascii="Arial" w:hAnsi="Arial"/>
                <w:sz w:val="24"/>
              </w:rPr>
              <w:t>3</w:t>
            </w:r>
            <w:r w:rsidRPr="000339DA">
              <w:rPr>
                <w:rFonts w:ascii="Arial" w:hAnsi="Arial"/>
                <w:sz w:val="24"/>
              </w:rPr>
              <w:t xml:space="preserve">, por ocorrência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B83C9A">
            <w:pPr>
              <w:jc w:val="right"/>
              <w:rPr>
                <w:rFonts w:ascii="Arial" w:hAnsi="Arial"/>
                <w:b/>
                <w:sz w:val="24"/>
              </w:rPr>
            </w:pPr>
            <w:r w:rsidRPr="000339DA">
              <w:rPr>
                <w:rFonts w:ascii="Arial" w:hAnsi="Arial"/>
                <w:b/>
                <w:sz w:val="24"/>
              </w:rPr>
              <w:t>2.</w:t>
            </w:r>
            <w:r w:rsidR="00B83C9A" w:rsidRPr="000339DA">
              <w:rPr>
                <w:rFonts w:ascii="Arial" w:hAnsi="Arial"/>
                <w:b/>
                <w:sz w:val="24"/>
              </w:rPr>
              <w:t>7</w:t>
            </w:r>
          </w:p>
        </w:tc>
        <w:tc>
          <w:tcPr>
            <w:tcW w:w="7229" w:type="dxa"/>
          </w:tcPr>
          <w:p w:rsidR="00A17A7A" w:rsidRPr="000339DA" w:rsidRDefault="00A17A7A" w:rsidP="00EC31F5">
            <w:pPr>
              <w:pStyle w:val="t3ftulon3fvel2regular0"/>
              <w:spacing w:before="0" w:after="0"/>
              <w:jc w:val="both"/>
            </w:pPr>
            <w:r w:rsidRPr="000339DA">
              <w:t xml:space="preserve">Substituir empregado que se apresentar </w:t>
            </w:r>
            <w:proofErr w:type="spellStart"/>
            <w:r w:rsidRPr="000339DA">
              <w:t>desuniformizado</w:t>
            </w:r>
            <w:proofErr w:type="spellEnd"/>
            <w:r w:rsidRPr="000339DA">
              <w:t xml:space="preserve"> ou desatento às normas de higiene pessoal, e/ou sem identificação, por empregado e por dia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B83C9A">
            <w:pPr>
              <w:jc w:val="right"/>
              <w:rPr>
                <w:rFonts w:ascii="Arial" w:hAnsi="Arial"/>
                <w:b/>
                <w:sz w:val="24"/>
              </w:rPr>
            </w:pPr>
            <w:r w:rsidRPr="000339DA">
              <w:rPr>
                <w:rFonts w:ascii="Arial" w:hAnsi="Arial"/>
                <w:b/>
                <w:sz w:val="24"/>
              </w:rPr>
              <w:t>2.</w:t>
            </w:r>
            <w:r w:rsidR="00B83C9A" w:rsidRPr="000339DA">
              <w:rPr>
                <w:rFonts w:ascii="Arial" w:hAnsi="Arial"/>
                <w:b/>
                <w:sz w:val="24"/>
              </w:rPr>
              <w:t>8</w:t>
            </w:r>
          </w:p>
        </w:tc>
        <w:tc>
          <w:tcPr>
            <w:tcW w:w="7229" w:type="dxa"/>
          </w:tcPr>
          <w:p w:rsidR="00A17A7A" w:rsidRPr="000339DA" w:rsidRDefault="00A17A7A" w:rsidP="00A75E10">
            <w:pPr>
              <w:jc w:val="both"/>
              <w:rPr>
                <w:rFonts w:ascii="Arial" w:hAnsi="Arial"/>
                <w:sz w:val="24"/>
              </w:rPr>
            </w:pPr>
            <w:r w:rsidRPr="000339DA">
              <w:rPr>
                <w:rFonts w:ascii="Arial" w:hAnsi="Arial"/>
                <w:sz w:val="24"/>
              </w:rPr>
              <w:t xml:space="preserve">Observar as determinações da Câmara dos Deputados quanto à permanência e circulação de seus empregados </w:t>
            </w:r>
            <w:r w:rsidR="00A75E10" w:rsidRPr="000339DA">
              <w:rPr>
                <w:rFonts w:ascii="Arial" w:hAnsi="Arial"/>
                <w:sz w:val="24"/>
              </w:rPr>
              <w:t>nos locais de execução dos serviços</w:t>
            </w:r>
            <w:r w:rsidRPr="000339DA">
              <w:rPr>
                <w:rFonts w:ascii="Arial" w:hAnsi="Arial"/>
                <w:sz w:val="24"/>
              </w:rPr>
              <w:t xml:space="preserve">, por ocorrência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0,2%</w:t>
            </w:r>
          </w:p>
        </w:tc>
      </w:tr>
      <w:tr w:rsidR="00A17A7A" w:rsidRPr="000339DA" w:rsidTr="00A17A7A">
        <w:trPr>
          <w:jc w:val="center"/>
        </w:trPr>
        <w:tc>
          <w:tcPr>
            <w:tcW w:w="671" w:type="dxa"/>
          </w:tcPr>
          <w:p w:rsidR="00A17A7A" w:rsidRPr="000339DA" w:rsidRDefault="00A17A7A" w:rsidP="00B83C9A">
            <w:pPr>
              <w:jc w:val="right"/>
              <w:rPr>
                <w:rFonts w:ascii="Arial" w:hAnsi="Arial"/>
                <w:b/>
                <w:sz w:val="24"/>
              </w:rPr>
            </w:pPr>
            <w:r w:rsidRPr="000339DA">
              <w:rPr>
                <w:rFonts w:ascii="Arial" w:hAnsi="Arial"/>
                <w:b/>
                <w:sz w:val="24"/>
              </w:rPr>
              <w:t>2.</w:t>
            </w:r>
            <w:r w:rsidR="00B83C9A" w:rsidRPr="000339DA">
              <w:rPr>
                <w:rFonts w:ascii="Arial" w:hAnsi="Arial"/>
                <w:b/>
                <w:sz w:val="24"/>
              </w:rPr>
              <w:t>9</w:t>
            </w:r>
          </w:p>
        </w:tc>
        <w:tc>
          <w:tcPr>
            <w:tcW w:w="7229" w:type="dxa"/>
          </w:tcPr>
          <w:p w:rsidR="00A17A7A" w:rsidRPr="000339DA" w:rsidRDefault="00A17A7A" w:rsidP="00B565C2">
            <w:pPr>
              <w:jc w:val="both"/>
              <w:rPr>
                <w:rFonts w:ascii="Arial" w:hAnsi="Arial"/>
                <w:sz w:val="24"/>
              </w:rPr>
            </w:pPr>
            <w:r w:rsidRPr="000339DA">
              <w:rPr>
                <w:rFonts w:ascii="Arial" w:hAnsi="Arial"/>
                <w:sz w:val="24"/>
              </w:rPr>
              <w:t xml:space="preserve">Atender convocação do </w:t>
            </w:r>
            <w:r w:rsidR="00EC31F5" w:rsidRPr="000339DA">
              <w:rPr>
                <w:rFonts w:ascii="Arial" w:hAnsi="Arial"/>
                <w:sz w:val="24"/>
              </w:rPr>
              <w:t>Órgão R</w:t>
            </w:r>
            <w:r w:rsidRPr="000339DA">
              <w:rPr>
                <w:rFonts w:ascii="Arial" w:hAnsi="Arial"/>
                <w:sz w:val="24"/>
              </w:rPr>
              <w:t>esponsável</w:t>
            </w:r>
            <w:r w:rsidR="00EC31F5" w:rsidRPr="000339DA">
              <w:rPr>
                <w:rFonts w:ascii="Arial" w:hAnsi="Arial"/>
                <w:sz w:val="24"/>
              </w:rPr>
              <w:t xml:space="preserve"> para prestação de serviços </w:t>
            </w:r>
            <w:r w:rsidRPr="000339DA">
              <w:rPr>
                <w:rFonts w:ascii="Arial" w:hAnsi="Arial"/>
                <w:sz w:val="24"/>
              </w:rPr>
              <w:t>extraordinários, observado o dispost</w:t>
            </w:r>
            <w:r w:rsidR="00796FAB" w:rsidRPr="000339DA">
              <w:rPr>
                <w:rFonts w:ascii="Arial" w:hAnsi="Arial"/>
                <w:sz w:val="24"/>
              </w:rPr>
              <w:t xml:space="preserve">o no </w:t>
            </w:r>
            <w:r w:rsidRPr="000339DA">
              <w:rPr>
                <w:rFonts w:ascii="Arial" w:hAnsi="Arial"/>
                <w:sz w:val="24"/>
                <w:u w:val="single"/>
              </w:rPr>
              <w:t>sub</w:t>
            </w:r>
            <w:r w:rsidR="00796FAB" w:rsidRPr="000339DA">
              <w:rPr>
                <w:rFonts w:ascii="Arial" w:hAnsi="Arial"/>
                <w:sz w:val="24"/>
                <w:u w:val="single"/>
              </w:rPr>
              <w:t>item 9.2.</w:t>
            </w:r>
            <w:r w:rsidR="00B565C2" w:rsidRPr="000339DA">
              <w:rPr>
                <w:rFonts w:ascii="Arial" w:hAnsi="Arial"/>
                <w:sz w:val="24"/>
                <w:u w:val="single"/>
              </w:rPr>
              <w:t>3</w:t>
            </w:r>
            <w:r w:rsidR="00796FAB" w:rsidRPr="000339DA">
              <w:rPr>
                <w:rFonts w:ascii="Arial" w:hAnsi="Arial"/>
                <w:sz w:val="24"/>
              </w:rPr>
              <w:t xml:space="preserve"> do </w:t>
            </w:r>
            <w:r w:rsidR="00F163C8" w:rsidRPr="000339DA">
              <w:rPr>
                <w:rFonts w:ascii="Arial" w:hAnsi="Arial"/>
                <w:sz w:val="24"/>
              </w:rPr>
              <w:t>Anexo n. 2</w:t>
            </w:r>
            <w:r w:rsidR="00796FAB" w:rsidRPr="000339DA">
              <w:rPr>
                <w:rFonts w:ascii="Arial" w:hAnsi="Arial"/>
                <w:sz w:val="24"/>
              </w:rPr>
              <w:t>, por ocorrência</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0,2%</w:t>
            </w:r>
          </w:p>
        </w:tc>
      </w:tr>
      <w:tr w:rsidR="00A17A7A" w:rsidRPr="000339DA" w:rsidTr="00A17A7A">
        <w:trPr>
          <w:jc w:val="center"/>
        </w:trPr>
        <w:tc>
          <w:tcPr>
            <w:tcW w:w="671" w:type="dxa"/>
          </w:tcPr>
          <w:p w:rsidR="00A17A7A" w:rsidRPr="000339DA" w:rsidRDefault="00A17A7A" w:rsidP="00B83C9A">
            <w:pPr>
              <w:jc w:val="right"/>
              <w:rPr>
                <w:rFonts w:ascii="Arial" w:hAnsi="Arial"/>
                <w:b/>
                <w:sz w:val="24"/>
              </w:rPr>
            </w:pPr>
            <w:r w:rsidRPr="000339DA">
              <w:rPr>
                <w:rFonts w:ascii="Arial" w:hAnsi="Arial"/>
                <w:b/>
                <w:sz w:val="24"/>
              </w:rPr>
              <w:t>2.</w:t>
            </w:r>
            <w:r w:rsidR="00B83C9A" w:rsidRPr="000339DA">
              <w:rPr>
                <w:rFonts w:ascii="Arial" w:hAnsi="Arial"/>
                <w:b/>
                <w:sz w:val="24"/>
              </w:rPr>
              <w:t>10</w:t>
            </w:r>
          </w:p>
        </w:tc>
        <w:tc>
          <w:tcPr>
            <w:tcW w:w="7229" w:type="dxa"/>
          </w:tcPr>
          <w:p w:rsidR="00A17A7A" w:rsidRPr="000339DA" w:rsidRDefault="00A17A7A" w:rsidP="00C36F5F">
            <w:pPr>
              <w:jc w:val="both"/>
              <w:rPr>
                <w:rFonts w:ascii="Arial" w:hAnsi="Arial"/>
                <w:sz w:val="24"/>
              </w:rPr>
            </w:pPr>
            <w:r w:rsidRPr="000339DA">
              <w:rPr>
                <w:rFonts w:ascii="Arial" w:hAnsi="Arial"/>
                <w:sz w:val="24"/>
              </w:rPr>
              <w:t xml:space="preserve">Cumprir o disposto no </w:t>
            </w:r>
            <w:r w:rsidRPr="000339DA">
              <w:rPr>
                <w:rFonts w:ascii="Arial" w:hAnsi="Arial"/>
                <w:sz w:val="24"/>
                <w:u w:val="single"/>
              </w:rPr>
              <w:t xml:space="preserve">item </w:t>
            </w:r>
            <w:r w:rsidR="00796FAB" w:rsidRPr="000339DA">
              <w:rPr>
                <w:rFonts w:ascii="Arial" w:hAnsi="Arial"/>
                <w:sz w:val="24"/>
                <w:u w:val="single"/>
              </w:rPr>
              <w:t>3.</w:t>
            </w:r>
            <w:r w:rsidR="00C36F5F" w:rsidRPr="000339DA">
              <w:rPr>
                <w:rFonts w:ascii="Arial" w:hAnsi="Arial"/>
                <w:sz w:val="24"/>
                <w:u w:val="single"/>
              </w:rPr>
              <w:t>24</w:t>
            </w:r>
            <w:r w:rsidR="00796FAB" w:rsidRPr="000339DA">
              <w:rPr>
                <w:rFonts w:ascii="Arial" w:hAnsi="Arial"/>
                <w:sz w:val="24"/>
              </w:rPr>
              <w:t xml:space="preserve"> do Anexo n. </w:t>
            </w:r>
            <w:r w:rsidR="00BA5C61" w:rsidRPr="000339DA">
              <w:rPr>
                <w:rFonts w:ascii="Arial" w:hAnsi="Arial"/>
                <w:sz w:val="24"/>
              </w:rPr>
              <w:t>3</w:t>
            </w:r>
            <w:r w:rsidRPr="000339DA">
              <w:rPr>
                <w:rFonts w:ascii="Arial" w:hAnsi="Arial"/>
                <w:sz w:val="24"/>
              </w:rPr>
              <w:t xml:space="preserve">, no tocante à comunicação de ocorrências anormais, mencionando a circunstância relevante por ocorrência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0,2%</w:t>
            </w:r>
          </w:p>
        </w:tc>
      </w:tr>
      <w:tr w:rsidR="00A17A7A" w:rsidRPr="000339DA" w:rsidTr="00A17A7A">
        <w:trPr>
          <w:jc w:val="center"/>
        </w:trPr>
        <w:tc>
          <w:tcPr>
            <w:tcW w:w="671" w:type="dxa"/>
          </w:tcPr>
          <w:p w:rsidR="00A17A7A" w:rsidRPr="000339DA" w:rsidRDefault="00A17A7A" w:rsidP="0082495A">
            <w:pPr>
              <w:rPr>
                <w:rFonts w:ascii="Arial" w:hAnsi="Arial"/>
                <w:b/>
                <w:sz w:val="24"/>
              </w:rPr>
            </w:pPr>
            <w:r w:rsidRPr="000339DA">
              <w:rPr>
                <w:rFonts w:ascii="Arial" w:hAnsi="Arial"/>
                <w:b/>
                <w:sz w:val="24"/>
              </w:rPr>
              <w:t>3.</w:t>
            </w:r>
          </w:p>
        </w:tc>
        <w:tc>
          <w:tcPr>
            <w:tcW w:w="7229" w:type="dxa"/>
          </w:tcPr>
          <w:p w:rsidR="00A17A7A" w:rsidRPr="000339DA" w:rsidRDefault="00A17A7A" w:rsidP="00B81318">
            <w:pPr>
              <w:pStyle w:val="t3ftulon3fvel2regular0"/>
              <w:spacing w:before="0" w:after="0"/>
              <w:jc w:val="both"/>
            </w:pPr>
            <w:r w:rsidRPr="000339DA">
              <w:t>Manter em serviço número de empregados inferior ao fixado</w:t>
            </w:r>
            <w:r w:rsidR="00B81318" w:rsidRPr="000339DA">
              <w:t>,</w:t>
            </w:r>
            <w:r w:rsidR="00B81318" w:rsidRPr="000339DA">
              <w:rPr>
                <w:rFonts w:ascii="Times New Roman" w:hAnsi="Times New Roman"/>
                <w:sz w:val="20"/>
              </w:rPr>
              <w:t xml:space="preserve"> </w:t>
            </w:r>
            <w:r w:rsidR="00B81318" w:rsidRPr="000339DA">
              <w:t>observado o disposto no Título 3 do Anexo n. 2</w:t>
            </w:r>
            <w:r w:rsidRPr="000339DA">
              <w:t xml:space="preserve">, por empregado e por dia </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82495A">
            <w:pPr>
              <w:rPr>
                <w:rFonts w:ascii="Arial" w:hAnsi="Arial"/>
                <w:b/>
                <w:sz w:val="24"/>
              </w:rPr>
            </w:pPr>
            <w:r w:rsidRPr="000339DA">
              <w:rPr>
                <w:rFonts w:ascii="Arial" w:hAnsi="Arial"/>
                <w:b/>
                <w:sz w:val="24"/>
              </w:rPr>
              <w:t>4.</w:t>
            </w:r>
          </w:p>
        </w:tc>
        <w:tc>
          <w:tcPr>
            <w:tcW w:w="7229" w:type="dxa"/>
          </w:tcPr>
          <w:p w:rsidR="00A17A7A" w:rsidRPr="000339DA" w:rsidRDefault="00A17A7A" w:rsidP="00A75E10">
            <w:pPr>
              <w:jc w:val="both"/>
              <w:rPr>
                <w:rFonts w:ascii="Arial" w:hAnsi="Arial"/>
                <w:sz w:val="24"/>
              </w:rPr>
            </w:pPr>
            <w:r w:rsidRPr="000339DA">
              <w:rPr>
                <w:rFonts w:ascii="Arial" w:hAnsi="Arial"/>
                <w:sz w:val="24"/>
              </w:rPr>
              <w:t xml:space="preserve">Interromper a prestação do serviço contratado, </w:t>
            </w:r>
            <w:r w:rsidRPr="000339DA">
              <w:rPr>
                <w:rFonts w:ascii="Arial" w:hAnsi="Arial"/>
                <w:b/>
                <w:sz w:val="24"/>
              </w:rPr>
              <w:t>por dia de paralisação</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1,2%</w:t>
            </w:r>
          </w:p>
        </w:tc>
      </w:tr>
      <w:tr w:rsidR="00A17A7A" w:rsidRPr="000339DA" w:rsidTr="00A17A7A">
        <w:trPr>
          <w:jc w:val="center"/>
        </w:trPr>
        <w:tc>
          <w:tcPr>
            <w:tcW w:w="671" w:type="dxa"/>
          </w:tcPr>
          <w:p w:rsidR="00A17A7A" w:rsidRPr="000339DA" w:rsidRDefault="00A17A7A" w:rsidP="0082495A">
            <w:pPr>
              <w:rPr>
                <w:rFonts w:ascii="Arial" w:hAnsi="Arial"/>
                <w:b/>
                <w:sz w:val="24"/>
              </w:rPr>
            </w:pPr>
            <w:r w:rsidRPr="000339DA">
              <w:rPr>
                <w:rFonts w:ascii="Arial" w:hAnsi="Arial"/>
                <w:b/>
                <w:sz w:val="24"/>
              </w:rPr>
              <w:t xml:space="preserve">5. </w:t>
            </w:r>
          </w:p>
        </w:tc>
        <w:tc>
          <w:tcPr>
            <w:tcW w:w="7229" w:type="dxa"/>
          </w:tcPr>
          <w:p w:rsidR="00A17A7A" w:rsidRPr="000339DA" w:rsidRDefault="00A17A7A" w:rsidP="00EC31F5">
            <w:pPr>
              <w:pStyle w:val="t3ftulon3fvel2regular0"/>
              <w:spacing w:before="0" w:after="0"/>
              <w:jc w:val="both"/>
            </w:pPr>
            <w:r w:rsidRPr="000339DA">
              <w:t>Manter empregado não qualificado para prestar serviço, ou que se conduza de modo inconveniente, ou incompatível com suas atribuições, por empregado e por dia</w:t>
            </w:r>
          </w:p>
        </w:tc>
        <w:tc>
          <w:tcPr>
            <w:tcW w:w="1701" w:type="dxa"/>
            <w:vAlign w:val="center"/>
          </w:tcPr>
          <w:p w:rsidR="00A17A7A" w:rsidRPr="000339DA" w:rsidRDefault="00734380" w:rsidP="0082495A">
            <w:pPr>
              <w:jc w:val="center"/>
              <w:rPr>
                <w:rFonts w:ascii="Arial" w:hAnsi="Arial"/>
                <w:b/>
                <w:sz w:val="24"/>
              </w:rPr>
            </w:pPr>
            <w:r w:rsidRPr="000339DA">
              <w:rPr>
                <w:rFonts w:ascii="Arial" w:hAnsi="Arial"/>
                <w:b/>
                <w:sz w:val="24"/>
              </w:rPr>
              <w:t>0</w:t>
            </w:r>
            <w:r w:rsidR="00A17A7A" w:rsidRPr="000339DA">
              <w:rPr>
                <w:rFonts w:ascii="Arial" w:hAnsi="Arial"/>
                <w:b/>
                <w:sz w:val="24"/>
              </w:rPr>
              <w:t>,2%</w:t>
            </w:r>
          </w:p>
        </w:tc>
      </w:tr>
      <w:tr w:rsidR="00A17A7A" w:rsidRPr="000339DA" w:rsidTr="00A17A7A">
        <w:trPr>
          <w:jc w:val="center"/>
        </w:trPr>
        <w:tc>
          <w:tcPr>
            <w:tcW w:w="671" w:type="dxa"/>
          </w:tcPr>
          <w:p w:rsidR="00A17A7A" w:rsidRPr="000339DA" w:rsidRDefault="00A17A7A" w:rsidP="0082495A">
            <w:pPr>
              <w:rPr>
                <w:rFonts w:ascii="Arial" w:hAnsi="Arial"/>
                <w:b/>
                <w:sz w:val="24"/>
              </w:rPr>
            </w:pPr>
            <w:r w:rsidRPr="000339DA">
              <w:rPr>
                <w:rFonts w:ascii="Arial" w:hAnsi="Arial"/>
                <w:b/>
                <w:sz w:val="24"/>
              </w:rPr>
              <w:t>6.</w:t>
            </w:r>
          </w:p>
        </w:tc>
        <w:tc>
          <w:tcPr>
            <w:tcW w:w="7229" w:type="dxa"/>
          </w:tcPr>
          <w:p w:rsidR="00A17A7A" w:rsidRPr="000339DA" w:rsidRDefault="00A17A7A" w:rsidP="00BA5C61">
            <w:pPr>
              <w:pStyle w:val="t3ftulon3fvel2regular0"/>
              <w:spacing w:before="0" w:after="0"/>
              <w:jc w:val="both"/>
            </w:pPr>
            <w:r w:rsidRPr="000339DA">
              <w:t xml:space="preserve">Deixar de atender o disposto no </w:t>
            </w:r>
            <w:r w:rsidRPr="000339DA">
              <w:rPr>
                <w:u w:val="single"/>
              </w:rPr>
              <w:t xml:space="preserve">item </w:t>
            </w:r>
            <w:r w:rsidR="00796FAB" w:rsidRPr="000339DA">
              <w:rPr>
                <w:u w:val="single"/>
              </w:rPr>
              <w:t>3.5</w:t>
            </w:r>
            <w:r w:rsidRPr="000339DA">
              <w:t xml:space="preserve"> do </w:t>
            </w:r>
            <w:r w:rsidR="00796FAB" w:rsidRPr="000339DA">
              <w:t xml:space="preserve">Anexo n. </w:t>
            </w:r>
            <w:r w:rsidR="00BA5C61" w:rsidRPr="000339DA">
              <w:t>3</w:t>
            </w:r>
            <w:r w:rsidRPr="000339DA">
              <w:t>, por empregado e por dia</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82495A">
            <w:pPr>
              <w:rPr>
                <w:rFonts w:ascii="Arial" w:hAnsi="Arial"/>
                <w:b/>
                <w:sz w:val="24"/>
              </w:rPr>
            </w:pPr>
            <w:r w:rsidRPr="000339DA">
              <w:rPr>
                <w:rFonts w:ascii="Arial" w:hAnsi="Arial"/>
                <w:b/>
                <w:sz w:val="24"/>
              </w:rPr>
              <w:t>7.</w:t>
            </w:r>
          </w:p>
        </w:tc>
        <w:tc>
          <w:tcPr>
            <w:tcW w:w="7229" w:type="dxa"/>
          </w:tcPr>
          <w:p w:rsidR="00A17A7A" w:rsidRPr="000339DA" w:rsidRDefault="00A17A7A" w:rsidP="00EC31F5">
            <w:pPr>
              <w:jc w:val="both"/>
              <w:rPr>
                <w:rFonts w:ascii="Arial" w:hAnsi="Arial"/>
                <w:b/>
                <w:sz w:val="24"/>
              </w:rPr>
            </w:pPr>
            <w:r w:rsidRPr="000339DA">
              <w:rPr>
                <w:rFonts w:ascii="Arial" w:hAnsi="Arial"/>
                <w:b/>
                <w:sz w:val="24"/>
              </w:rPr>
              <w:t>CONSIDERA-SE INFRAÇÃO CONTRATUAL PASSÍVEL DE MULTA, SEM PREJUÍZO DAS COMINAÇÕES PREVISTAS NA LEGISLAÇÃO ESPECÍFICA:</w:t>
            </w:r>
          </w:p>
        </w:tc>
        <w:tc>
          <w:tcPr>
            <w:tcW w:w="1701" w:type="dxa"/>
            <w:vAlign w:val="center"/>
          </w:tcPr>
          <w:p w:rsidR="00A17A7A" w:rsidRPr="000339DA" w:rsidRDefault="00A17A7A" w:rsidP="0082495A">
            <w:pPr>
              <w:jc w:val="center"/>
              <w:rPr>
                <w:rFonts w:ascii="Arial" w:hAnsi="Arial"/>
                <w:b/>
                <w:sz w:val="24"/>
              </w:rPr>
            </w:pP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lastRenderedPageBreak/>
              <w:t>7.1</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Descontar do salário de seus empregados o custo do uniforme, por empregado </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7.2</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Não conceder o intervalo fixado em lei para refeição, por dia/empregado </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7.3</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Não conceder o intervalo fixado em lei para repouso e descanso semanal remunerado, por semana/empregado </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7.4</w:t>
            </w:r>
          </w:p>
        </w:tc>
        <w:tc>
          <w:tcPr>
            <w:tcW w:w="7229" w:type="dxa"/>
          </w:tcPr>
          <w:p w:rsidR="00A17A7A" w:rsidRPr="000339DA" w:rsidRDefault="00A17A7A" w:rsidP="00EC31F5">
            <w:pPr>
              <w:jc w:val="both"/>
              <w:rPr>
                <w:rFonts w:ascii="Arial" w:hAnsi="Arial"/>
                <w:sz w:val="24"/>
              </w:rPr>
            </w:pPr>
            <w:r w:rsidRPr="000339DA">
              <w:rPr>
                <w:rFonts w:ascii="Arial" w:hAnsi="Arial"/>
                <w:sz w:val="24"/>
              </w:rPr>
              <w:t>Manter empregado em serviço além da jornada normal de trabalho ou de prorrogação autorizada em lei, por dia/empregado</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0,1%</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7.5</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Deixar de pagar os acréscimos salariais decorrentes de lei ou contrato, por empregado </w:t>
            </w:r>
          </w:p>
        </w:tc>
        <w:tc>
          <w:tcPr>
            <w:tcW w:w="1701" w:type="dxa"/>
            <w:vAlign w:val="center"/>
          </w:tcPr>
          <w:p w:rsidR="00A17A7A" w:rsidRPr="000339DA" w:rsidRDefault="00734380" w:rsidP="0082495A">
            <w:pPr>
              <w:jc w:val="center"/>
              <w:rPr>
                <w:rFonts w:ascii="Arial" w:hAnsi="Arial"/>
                <w:b/>
                <w:sz w:val="24"/>
              </w:rPr>
            </w:pPr>
            <w:r w:rsidRPr="000339DA">
              <w:rPr>
                <w:rFonts w:ascii="Arial" w:hAnsi="Arial"/>
                <w:b/>
                <w:sz w:val="24"/>
              </w:rPr>
              <w:t>0,6</w:t>
            </w:r>
            <w:r w:rsidR="00A17A7A" w:rsidRPr="000339DA">
              <w:rPr>
                <w:rFonts w:ascii="Arial" w:hAnsi="Arial"/>
                <w:b/>
                <w:sz w:val="24"/>
              </w:rPr>
              <w:t>%</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7.6</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Deixar de cumprir exigências relativas à higiene e segurança no trabalho, por ocorrência </w:t>
            </w:r>
          </w:p>
        </w:tc>
        <w:tc>
          <w:tcPr>
            <w:tcW w:w="1701" w:type="dxa"/>
            <w:vAlign w:val="center"/>
          </w:tcPr>
          <w:p w:rsidR="00A17A7A" w:rsidRPr="000339DA" w:rsidRDefault="00A17A7A" w:rsidP="00734380">
            <w:pPr>
              <w:jc w:val="center"/>
              <w:rPr>
                <w:rFonts w:ascii="Arial" w:hAnsi="Arial"/>
                <w:b/>
                <w:sz w:val="24"/>
              </w:rPr>
            </w:pPr>
            <w:r w:rsidRPr="000339DA">
              <w:rPr>
                <w:rFonts w:ascii="Arial" w:hAnsi="Arial"/>
                <w:b/>
                <w:sz w:val="24"/>
              </w:rPr>
              <w:t>0,</w:t>
            </w:r>
            <w:r w:rsidR="00734380" w:rsidRPr="000339DA">
              <w:rPr>
                <w:rFonts w:ascii="Arial" w:hAnsi="Arial"/>
                <w:b/>
                <w:sz w:val="24"/>
              </w:rPr>
              <w:t>4</w:t>
            </w:r>
            <w:r w:rsidRPr="000339DA">
              <w:rPr>
                <w:rFonts w:ascii="Arial" w:hAnsi="Arial"/>
                <w:b/>
                <w:sz w:val="24"/>
              </w:rPr>
              <w:t>%</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7.7</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Fornecer com atraso ou não fornecer auxílio-transporte aos seus   empregados, por dia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0,2%</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7.8</w:t>
            </w:r>
          </w:p>
        </w:tc>
        <w:tc>
          <w:tcPr>
            <w:tcW w:w="7229" w:type="dxa"/>
          </w:tcPr>
          <w:p w:rsidR="00A17A7A" w:rsidRPr="000339DA" w:rsidRDefault="00A17A7A" w:rsidP="00EC31F5">
            <w:pPr>
              <w:jc w:val="both"/>
              <w:rPr>
                <w:rFonts w:ascii="Arial" w:hAnsi="Arial"/>
                <w:sz w:val="24"/>
              </w:rPr>
            </w:pPr>
            <w:r w:rsidRPr="000339DA">
              <w:rPr>
                <w:rFonts w:ascii="Arial" w:hAnsi="Arial"/>
                <w:sz w:val="24"/>
              </w:rPr>
              <w:t xml:space="preserve">Fornecer com atraso ou não fornecer auxílio-alimentação aos seus empregados ou fornecê-lo em </w:t>
            </w:r>
            <w:r w:rsidR="00EC31F5" w:rsidRPr="000339DA">
              <w:rPr>
                <w:rFonts w:ascii="Arial" w:hAnsi="Arial"/>
                <w:sz w:val="24"/>
              </w:rPr>
              <w:t>valor inferior ao fixado neste E</w:t>
            </w:r>
            <w:r w:rsidRPr="000339DA">
              <w:rPr>
                <w:rFonts w:ascii="Arial" w:hAnsi="Arial"/>
                <w:sz w:val="24"/>
              </w:rPr>
              <w:t xml:space="preserve">dital, por dia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0,2%</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7.9</w:t>
            </w:r>
          </w:p>
        </w:tc>
        <w:tc>
          <w:tcPr>
            <w:tcW w:w="7229" w:type="dxa"/>
          </w:tcPr>
          <w:p w:rsidR="00A17A7A" w:rsidRPr="000339DA" w:rsidRDefault="00A17A7A" w:rsidP="00EC31F5">
            <w:pPr>
              <w:jc w:val="both"/>
              <w:rPr>
                <w:rFonts w:ascii="Arial" w:hAnsi="Arial"/>
                <w:sz w:val="24"/>
              </w:rPr>
            </w:pPr>
            <w:r w:rsidRPr="000339DA">
              <w:rPr>
                <w:rFonts w:ascii="Arial" w:hAnsi="Arial"/>
                <w:sz w:val="24"/>
              </w:rPr>
              <w:t>Deixar de apresentar Carteira de Trabalho e Previdência Social dos empr</w:t>
            </w:r>
            <w:r w:rsidR="00EC31F5" w:rsidRPr="000339DA">
              <w:rPr>
                <w:rFonts w:ascii="Arial" w:hAnsi="Arial"/>
                <w:sz w:val="24"/>
              </w:rPr>
              <w:t>egados, quando solicitado pelo Órgão R</w:t>
            </w:r>
            <w:r w:rsidRPr="000339DA">
              <w:rPr>
                <w:rFonts w:ascii="Arial" w:hAnsi="Arial"/>
                <w:sz w:val="24"/>
              </w:rPr>
              <w:t xml:space="preserve">esponsável, por solicitação </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0,8%</w:t>
            </w:r>
          </w:p>
        </w:tc>
      </w:tr>
      <w:tr w:rsidR="001A3547" w:rsidRPr="000339DA" w:rsidTr="00F371B3">
        <w:trPr>
          <w:jc w:val="center"/>
        </w:trPr>
        <w:tc>
          <w:tcPr>
            <w:tcW w:w="671" w:type="dxa"/>
          </w:tcPr>
          <w:p w:rsidR="001A3547" w:rsidRPr="000339DA" w:rsidRDefault="001A3547" w:rsidP="00F371B3">
            <w:pPr>
              <w:jc w:val="right"/>
              <w:rPr>
                <w:rFonts w:ascii="Arial" w:hAnsi="Arial"/>
                <w:b/>
                <w:sz w:val="24"/>
              </w:rPr>
            </w:pPr>
            <w:r w:rsidRPr="000339DA">
              <w:rPr>
                <w:rFonts w:ascii="Arial" w:hAnsi="Arial"/>
                <w:b/>
                <w:sz w:val="24"/>
              </w:rPr>
              <w:t>7.10</w:t>
            </w:r>
          </w:p>
        </w:tc>
        <w:tc>
          <w:tcPr>
            <w:tcW w:w="7229" w:type="dxa"/>
          </w:tcPr>
          <w:p w:rsidR="001A3547" w:rsidRPr="000339DA" w:rsidRDefault="001A3547" w:rsidP="00F371B3">
            <w:pPr>
              <w:jc w:val="both"/>
              <w:rPr>
                <w:rFonts w:ascii="Arial" w:hAnsi="Arial"/>
                <w:sz w:val="24"/>
              </w:rPr>
            </w:pPr>
            <w:r w:rsidRPr="000339DA">
              <w:rPr>
                <w:rFonts w:ascii="Arial" w:hAnsi="Arial"/>
                <w:sz w:val="24"/>
              </w:rPr>
              <w:t xml:space="preserve">Deixar de creditar os salários </w:t>
            </w:r>
            <w:r w:rsidRPr="000339DA">
              <w:rPr>
                <w:rFonts w:ascii="Arial" w:hAnsi="Arial"/>
                <w:sz w:val="24"/>
                <w:szCs w:val="24"/>
              </w:rPr>
              <w:t xml:space="preserve">nas contas bancárias dos empregados, em agências localizadas em Brasília-DF, </w:t>
            </w:r>
            <w:r w:rsidRPr="000339DA">
              <w:rPr>
                <w:rFonts w:ascii="Arial" w:hAnsi="Arial"/>
                <w:sz w:val="24"/>
              </w:rPr>
              <w:t xml:space="preserve">até o quinto dia útil do mês posterior ao da prestação dos serviços, em horário bancário, por ocorrência e por dia </w:t>
            </w:r>
          </w:p>
        </w:tc>
        <w:tc>
          <w:tcPr>
            <w:tcW w:w="1701" w:type="dxa"/>
            <w:vAlign w:val="center"/>
          </w:tcPr>
          <w:p w:rsidR="001A3547" w:rsidRPr="000339DA" w:rsidRDefault="001A3547" w:rsidP="00F371B3">
            <w:pPr>
              <w:jc w:val="center"/>
              <w:rPr>
                <w:rFonts w:ascii="Arial" w:hAnsi="Arial"/>
                <w:sz w:val="24"/>
              </w:rPr>
            </w:pPr>
            <w:r w:rsidRPr="000339DA">
              <w:rPr>
                <w:rFonts w:ascii="Arial" w:hAnsi="Arial"/>
                <w:b/>
                <w:sz w:val="24"/>
              </w:rPr>
              <w:t>1,2%</w:t>
            </w:r>
          </w:p>
        </w:tc>
      </w:tr>
      <w:tr w:rsidR="00A17A7A" w:rsidRPr="000339DA" w:rsidTr="00A17A7A">
        <w:trPr>
          <w:jc w:val="center"/>
        </w:trPr>
        <w:tc>
          <w:tcPr>
            <w:tcW w:w="671" w:type="dxa"/>
          </w:tcPr>
          <w:p w:rsidR="00A17A7A" w:rsidRPr="000339DA" w:rsidRDefault="00A17A7A" w:rsidP="0082495A">
            <w:pPr>
              <w:jc w:val="right"/>
              <w:rPr>
                <w:rFonts w:ascii="Arial" w:hAnsi="Arial"/>
                <w:b/>
                <w:sz w:val="24"/>
              </w:rPr>
            </w:pPr>
            <w:r w:rsidRPr="000339DA">
              <w:rPr>
                <w:rFonts w:ascii="Arial" w:hAnsi="Arial"/>
                <w:b/>
                <w:sz w:val="24"/>
              </w:rPr>
              <w:t>7.11</w:t>
            </w:r>
          </w:p>
        </w:tc>
        <w:tc>
          <w:tcPr>
            <w:tcW w:w="7229" w:type="dxa"/>
          </w:tcPr>
          <w:p w:rsidR="00A17A7A" w:rsidRPr="000339DA" w:rsidRDefault="00DD5D8A" w:rsidP="00E66F5C">
            <w:pPr>
              <w:pStyle w:val="t3ftulon3fvel2regular0"/>
              <w:spacing w:before="0" w:after="0"/>
              <w:jc w:val="both"/>
            </w:pPr>
            <w:r w:rsidRPr="000339DA">
              <w:t xml:space="preserve">Não cumprir as obrigações referentes à Segurança do Trabalho </w:t>
            </w:r>
            <w:r w:rsidR="00D153BD" w:rsidRPr="000339DA">
              <w:t xml:space="preserve">especificadas </w:t>
            </w:r>
            <w:r w:rsidRPr="000339DA">
              <w:t xml:space="preserve">no </w:t>
            </w:r>
            <w:r w:rsidRPr="000339DA">
              <w:rPr>
                <w:u w:val="single"/>
              </w:rPr>
              <w:t>item 3.2</w:t>
            </w:r>
            <w:r w:rsidR="00C36F5F" w:rsidRPr="000339DA">
              <w:rPr>
                <w:u w:val="single"/>
              </w:rPr>
              <w:t>9</w:t>
            </w:r>
            <w:r w:rsidRPr="000339DA">
              <w:rPr>
                <w:u w:val="single"/>
              </w:rPr>
              <w:t xml:space="preserve"> e subitens</w:t>
            </w:r>
            <w:r w:rsidRPr="000339DA">
              <w:t xml:space="preserve"> do Anexo n. 3, por dia de atraso </w:t>
            </w:r>
          </w:p>
        </w:tc>
        <w:tc>
          <w:tcPr>
            <w:tcW w:w="1701" w:type="dxa"/>
            <w:vAlign w:val="center"/>
          </w:tcPr>
          <w:p w:rsidR="00A17A7A" w:rsidRPr="000339DA" w:rsidRDefault="00A17A7A" w:rsidP="0082495A">
            <w:pPr>
              <w:jc w:val="center"/>
              <w:rPr>
                <w:rFonts w:ascii="Arial" w:hAnsi="Arial"/>
                <w:sz w:val="24"/>
              </w:rPr>
            </w:pPr>
            <w:r w:rsidRPr="000339DA">
              <w:rPr>
                <w:rFonts w:ascii="Arial" w:hAnsi="Arial"/>
                <w:b/>
                <w:sz w:val="24"/>
              </w:rPr>
              <w:t>1,2%</w:t>
            </w:r>
          </w:p>
        </w:tc>
      </w:tr>
      <w:tr w:rsidR="002D2C1C" w:rsidRPr="000339DA" w:rsidTr="00A17A7A">
        <w:trPr>
          <w:jc w:val="center"/>
        </w:trPr>
        <w:tc>
          <w:tcPr>
            <w:tcW w:w="671" w:type="dxa"/>
          </w:tcPr>
          <w:p w:rsidR="002D2C1C" w:rsidRPr="000339DA" w:rsidRDefault="002D2C1C" w:rsidP="002D2C1C">
            <w:pPr>
              <w:jc w:val="right"/>
              <w:rPr>
                <w:rFonts w:ascii="Arial" w:hAnsi="Arial"/>
                <w:b/>
                <w:sz w:val="24"/>
              </w:rPr>
            </w:pPr>
            <w:r w:rsidRPr="000339DA">
              <w:rPr>
                <w:rFonts w:ascii="Arial" w:hAnsi="Arial"/>
                <w:b/>
                <w:sz w:val="24"/>
              </w:rPr>
              <w:t>7.12</w:t>
            </w:r>
          </w:p>
        </w:tc>
        <w:tc>
          <w:tcPr>
            <w:tcW w:w="7229" w:type="dxa"/>
          </w:tcPr>
          <w:p w:rsidR="002D2C1C" w:rsidRPr="000339DA" w:rsidRDefault="002D2C1C" w:rsidP="0074574D">
            <w:pPr>
              <w:pStyle w:val="t3ftulon3fvel2regular0"/>
              <w:spacing w:before="0" w:after="0"/>
              <w:jc w:val="both"/>
            </w:pPr>
            <w:r w:rsidRPr="000339DA">
              <w:t>Deixar de instalar e colocar em funcionamento adequado Sistema de Registro Eletrônico de Ponto, por dia de atraso</w:t>
            </w:r>
          </w:p>
        </w:tc>
        <w:tc>
          <w:tcPr>
            <w:tcW w:w="1701" w:type="dxa"/>
            <w:vAlign w:val="center"/>
          </w:tcPr>
          <w:p w:rsidR="002D2C1C" w:rsidRPr="000339DA" w:rsidRDefault="002D2C1C" w:rsidP="0074574D">
            <w:pPr>
              <w:jc w:val="center"/>
              <w:rPr>
                <w:rFonts w:ascii="Arial" w:hAnsi="Arial"/>
                <w:b/>
                <w:sz w:val="24"/>
              </w:rPr>
            </w:pPr>
            <w:r w:rsidRPr="000339DA">
              <w:rPr>
                <w:rFonts w:ascii="Arial" w:hAnsi="Arial"/>
                <w:b/>
                <w:sz w:val="24"/>
              </w:rPr>
              <w:t>0,1%</w:t>
            </w:r>
          </w:p>
        </w:tc>
      </w:tr>
      <w:tr w:rsidR="002D2C1C" w:rsidRPr="000339DA" w:rsidTr="00A17A7A">
        <w:trPr>
          <w:jc w:val="center"/>
        </w:trPr>
        <w:tc>
          <w:tcPr>
            <w:tcW w:w="671" w:type="dxa"/>
          </w:tcPr>
          <w:p w:rsidR="002D2C1C" w:rsidRPr="000339DA" w:rsidRDefault="002D2C1C" w:rsidP="002D2C1C">
            <w:pPr>
              <w:jc w:val="right"/>
              <w:rPr>
                <w:rFonts w:ascii="Arial" w:hAnsi="Arial"/>
                <w:b/>
                <w:sz w:val="24"/>
              </w:rPr>
            </w:pPr>
            <w:r w:rsidRPr="000339DA">
              <w:rPr>
                <w:rFonts w:ascii="Arial" w:hAnsi="Arial"/>
                <w:b/>
                <w:sz w:val="24"/>
              </w:rPr>
              <w:t>7.13</w:t>
            </w:r>
          </w:p>
        </w:tc>
        <w:tc>
          <w:tcPr>
            <w:tcW w:w="7229" w:type="dxa"/>
          </w:tcPr>
          <w:p w:rsidR="002D2C1C" w:rsidRPr="000339DA" w:rsidRDefault="002D2C1C" w:rsidP="0074574D">
            <w:pPr>
              <w:pStyle w:val="t3ftulon3fvel2regular0"/>
              <w:spacing w:before="0" w:after="0"/>
              <w:jc w:val="both"/>
            </w:pPr>
            <w:r w:rsidRPr="000339DA">
              <w:t xml:space="preserve">Deixar Sistema de Registro </w:t>
            </w:r>
            <w:r w:rsidRPr="000339DA">
              <w:rPr>
                <w:szCs w:val="24"/>
              </w:rPr>
              <w:t>Eletrônico de Ponto indisponível para uso adequado por mais de quinze dias por ano, por dia adicional e por funcionário</w:t>
            </w:r>
          </w:p>
        </w:tc>
        <w:tc>
          <w:tcPr>
            <w:tcW w:w="1701" w:type="dxa"/>
            <w:vAlign w:val="center"/>
          </w:tcPr>
          <w:p w:rsidR="002D2C1C" w:rsidRPr="000339DA" w:rsidRDefault="002D2C1C" w:rsidP="0074574D">
            <w:pPr>
              <w:jc w:val="center"/>
              <w:rPr>
                <w:rFonts w:ascii="Arial" w:hAnsi="Arial"/>
                <w:b/>
                <w:sz w:val="24"/>
              </w:rPr>
            </w:pPr>
            <w:r w:rsidRPr="000339DA">
              <w:rPr>
                <w:rFonts w:ascii="Arial" w:hAnsi="Arial"/>
                <w:b/>
                <w:sz w:val="24"/>
              </w:rPr>
              <w:t>0,001%</w:t>
            </w:r>
          </w:p>
        </w:tc>
      </w:tr>
      <w:tr w:rsidR="00A17A7A" w:rsidRPr="000339DA" w:rsidTr="00A17A7A">
        <w:trPr>
          <w:jc w:val="center"/>
        </w:trPr>
        <w:tc>
          <w:tcPr>
            <w:tcW w:w="671" w:type="dxa"/>
          </w:tcPr>
          <w:p w:rsidR="00A17A7A" w:rsidRPr="000339DA" w:rsidRDefault="00A17A7A" w:rsidP="002D2C1C">
            <w:pPr>
              <w:jc w:val="right"/>
              <w:rPr>
                <w:rFonts w:ascii="Arial" w:hAnsi="Arial"/>
                <w:b/>
                <w:sz w:val="24"/>
              </w:rPr>
            </w:pPr>
            <w:r w:rsidRPr="000339DA">
              <w:rPr>
                <w:rFonts w:ascii="Arial" w:hAnsi="Arial"/>
                <w:b/>
                <w:sz w:val="24"/>
              </w:rPr>
              <w:t>7.1</w:t>
            </w:r>
            <w:r w:rsidR="002D2C1C" w:rsidRPr="000339DA">
              <w:rPr>
                <w:rFonts w:ascii="Arial" w:hAnsi="Arial"/>
                <w:b/>
                <w:sz w:val="24"/>
              </w:rPr>
              <w:t>4</w:t>
            </w:r>
          </w:p>
        </w:tc>
        <w:tc>
          <w:tcPr>
            <w:tcW w:w="7229" w:type="dxa"/>
          </w:tcPr>
          <w:p w:rsidR="00A17A7A" w:rsidRPr="000339DA" w:rsidRDefault="00A17A7A" w:rsidP="00EC31F5">
            <w:pPr>
              <w:pStyle w:val="t3ftulon3fvel2regular0"/>
              <w:spacing w:before="0" w:after="0"/>
              <w:jc w:val="both"/>
            </w:pPr>
            <w:r w:rsidRPr="000339DA">
              <w:t>Deixar de cumprir quaisquer dos itens do Edital e de seus Anexos não previstos nesta tabela de multas, após reincidênc</w:t>
            </w:r>
            <w:r w:rsidR="00EC31F5" w:rsidRPr="000339DA">
              <w:t>ia formalmente notificada pelo Órgão R</w:t>
            </w:r>
            <w:r w:rsidRPr="000339DA">
              <w:t xml:space="preserve">esponsável, por dia </w:t>
            </w:r>
          </w:p>
        </w:tc>
        <w:tc>
          <w:tcPr>
            <w:tcW w:w="1701" w:type="dxa"/>
            <w:vAlign w:val="center"/>
          </w:tcPr>
          <w:p w:rsidR="00A17A7A" w:rsidRPr="000339DA" w:rsidRDefault="00A17A7A" w:rsidP="0082495A">
            <w:pPr>
              <w:jc w:val="center"/>
              <w:rPr>
                <w:rFonts w:ascii="Arial" w:hAnsi="Arial"/>
                <w:b/>
                <w:sz w:val="24"/>
              </w:rPr>
            </w:pPr>
            <w:r w:rsidRPr="000339DA">
              <w:rPr>
                <w:rFonts w:ascii="Arial" w:hAnsi="Arial"/>
                <w:b/>
                <w:sz w:val="24"/>
              </w:rPr>
              <w:t>0,2%</w:t>
            </w:r>
          </w:p>
        </w:tc>
      </w:tr>
    </w:tbl>
    <w:p w:rsidR="00E66F5C" w:rsidRPr="000339DA" w:rsidRDefault="00E66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66F5C" w:rsidRPr="000339DA" w:rsidRDefault="00E66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0339DA" w:rsidRDefault="00F3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8B562F" w:rsidRPr="000339DA">
        <w:rPr>
          <w:rFonts w:ascii="Arial" w:hAnsi="Arial"/>
          <w:sz w:val="24"/>
        </w:rPr>
        <w:t>.</w:t>
      </w:r>
    </w:p>
    <w:p w:rsidR="008B562F" w:rsidRPr="000339D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0339DA" w:rsidRDefault="00362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8B562F" w:rsidRPr="000339DA" w:rsidRDefault="00362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rPr>
        <w:br w:type="page"/>
      </w:r>
      <w:r w:rsidRPr="000339DA">
        <w:rPr>
          <w:rFonts w:ascii="Arial" w:hAnsi="Arial"/>
          <w:b/>
        </w:rPr>
        <w:lastRenderedPageBreak/>
        <w:t xml:space="preserve">ANEXO N. </w:t>
      </w:r>
      <w:r w:rsidR="00EA4221" w:rsidRPr="000339DA">
        <w:rPr>
          <w:rFonts w:ascii="Arial" w:hAnsi="Arial"/>
          <w:b/>
        </w:rPr>
        <w:t>5</w:t>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b/>
        </w:rPr>
        <w:t>MODELO DA PROPOSTA COMPLETA</w:t>
      </w:r>
      <w:r w:rsidR="00CF1410" w:rsidRPr="000339DA">
        <w:rPr>
          <w:rFonts w:ascii="Arial" w:hAnsi="Arial"/>
          <w:b/>
        </w:rPr>
        <w:fldChar w:fldCharType="begin"/>
      </w:r>
      <w:r w:rsidR="00CF1410" w:rsidRPr="000339DA">
        <w:instrText xml:space="preserve"> XE "</w:instrText>
      </w:r>
      <w:r w:rsidR="00CF1410" w:rsidRPr="000339DA">
        <w:rPr>
          <w:rFonts w:ascii="Arial" w:hAnsi="Arial"/>
        </w:rPr>
        <w:instrText xml:space="preserve">ANEXO N. 5 - MODELO DA PROPOSTA COMPLETA; </w:instrText>
      </w:r>
      <w:r w:rsidR="00BB779C" w:rsidRPr="000339DA">
        <w:instrText>s</w:instrText>
      </w:r>
      <w:r w:rsidR="00CF1410" w:rsidRPr="000339DA">
        <w:instrText xml:space="preserve">" </w:instrText>
      </w:r>
      <w:r w:rsidR="00CF1410" w:rsidRPr="000339DA">
        <w:rPr>
          <w:rFonts w:ascii="Arial" w:hAnsi="Arial"/>
          <w:b/>
        </w:rPr>
        <w:fldChar w:fldCharType="end"/>
      </w:r>
    </w:p>
    <w:p w:rsidR="008B562F" w:rsidRPr="000339DA" w:rsidRDefault="008B562F">
      <w:pPr>
        <w:jc w:val="center"/>
        <w:rPr>
          <w:rFonts w:ascii="Arial" w:hAnsi="Arial"/>
          <w:b/>
        </w:rPr>
      </w:pPr>
      <w:r w:rsidRPr="000339DA">
        <w:rPr>
          <w:rFonts w:ascii="Arial" w:hAnsi="Arial"/>
          <w:b/>
        </w:rPr>
        <w:t>(Anexo disponível em documento WORD (.</w:t>
      </w:r>
      <w:proofErr w:type="spellStart"/>
      <w:r w:rsidRPr="000339DA">
        <w:rPr>
          <w:rFonts w:ascii="Arial" w:hAnsi="Arial"/>
          <w:b/>
        </w:rPr>
        <w:t>doc</w:t>
      </w:r>
      <w:proofErr w:type="spellEnd"/>
      <w:r w:rsidRPr="000339DA">
        <w:rPr>
          <w:rFonts w:ascii="Arial" w:hAnsi="Arial"/>
          <w:b/>
        </w:rPr>
        <w:t xml:space="preserve">) para download na página </w:t>
      </w:r>
      <w:hyperlink r:id="rId22" w:history="1">
        <w:r w:rsidR="004C120D" w:rsidRPr="000339DA">
          <w:rPr>
            <w:rStyle w:val="Hyperlink"/>
            <w:rFonts w:ascii="Arial" w:hAnsi="Arial"/>
            <w:b/>
          </w:rPr>
          <w:t>http://www2.camara.leg.br/transparencia/licitacoes/editais/pregaoeletronico.html</w:t>
        </w:r>
      </w:hyperlink>
      <w:r w:rsidR="00CD0EDC" w:rsidRPr="000339DA">
        <w:rPr>
          <w:rFonts w:ascii="Arial" w:hAnsi="Arial"/>
          <w:b/>
        </w:rPr>
        <w:t>).</w:t>
      </w:r>
    </w:p>
    <w:p w:rsidR="00454099" w:rsidRPr="000339DA" w:rsidRDefault="00454099">
      <w:pPr>
        <w:jc w:val="center"/>
        <w:rPr>
          <w:rFonts w:ascii="Arial" w:hAnsi="Arial"/>
          <w:b/>
        </w:rPr>
      </w:pPr>
    </w:p>
    <w:p w:rsidR="00454099" w:rsidRPr="000339DA" w:rsidRDefault="00454099">
      <w:pPr>
        <w:jc w:val="center"/>
        <w:rPr>
          <w:rFonts w:ascii="Arial" w:hAnsi="Arial"/>
          <w:b/>
        </w:rPr>
      </w:pPr>
    </w:p>
    <w:p w:rsidR="007B1357" w:rsidRPr="000339DA" w:rsidRDefault="007B1357" w:rsidP="0074547F">
      <w:pPr>
        <w:pBdr>
          <w:top w:val="single" w:sz="4" w:space="1" w:color="auto"/>
          <w:left w:val="single" w:sz="4" w:space="4" w:color="auto"/>
          <w:bottom w:val="single" w:sz="4" w:space="1" w:color="auto"/>
          <w:right w:val="single" w:sz="4" w:space="4" w:color="auto"/>
        </w:pBdr>
        <w:spacing w:before="120" w:after="120"/>
        <w:rPr>
          <w:rFonts w:ascii="Arial" w:hAnsi="Arial"/>
          <w:b/>
          <w:sz w:val="24"/>
        </w:rPr>
      </w:pPr>
      <w:r w:rsidRPr="000339DA">
        <w:rPr>
          <w:rFonts w:ascii="Arial" w:hAnsi="Arial"/>
          <w:b/>
          <w:sz w:val="24"/>
        </w:rPr>
        <w:t>I – FORMALIZAÇÃO</w:t>
      </w:r>
    </w:p>
    <w:p w:rsidR="00CD028D" w:rsidRPr="000339DA" w:rsidRDefault="00F31049" w:rsidP="00CD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22</w:t>
      </w:r>
      <w:r w:rsidR="00BB0858" w:rsidRPr="000339DA">
        <w:rPr>
          <w:rFonts w:ascii="Arial" w:hAnsi="Arial"/>
          <w:b/>
          <w:sz w:val="24"/>
        </w:rPr>
        <w:t>/</w:t>
      </w:r>
      <w:r w:rsidR="00761B03">
        <w:rPr>
          <w:rFonts w:ascii="Arial" w:hAnsi="Arial"/>
          <w:b/>
          <w:sz w:val="24"/>
        </w:rPr>
        <w:t>16</w:t>
      </w:r>
    </w:p>
    <w:p w:rsidR="007B1357" w:rsidRPr="000339DA" w:rsidRDefault="007B1357" w:rsidP="007B1357">
      <w:pPr>
        <w:spacing w:before="120" w:after="120"/>
        <w:jc w:val="both"/>
        <w:rPr>
          <w:rFonts w:ascii="Arial" w:hAnsi="Arial"/>
          <w:b/>
          <w:sz w:val="24"/>
        </w:rPr>
      </w:pPr>
      <w:r w:rsidRPr="000339DA">
        <w:rPr>
          <w:rFonts w:ascii="Arial" w:hAnsi="Arial"/>
          <w:b/>
          <w:sz w:val="24"/>
        </w:rPr>
        <w:t xml:space="preserve">OBJETO: </w:t>
      </w:r>
      <w:r w:rsidR="008C014F" w:rsidRPr="000339DA">
        <w:rPr>
          <w:rFonts w:ascii="Arial" w:hAnsi="Arial" w:cs="Arial"/>
          <w:sz w:val="24"/>
        </w:rPr>
        <w:t>Prestação de serviços continuados na área de manutenção em equipamentos gráficos industriais, de refrigeração e de transporte vertical e horizontal, pelo período de doze meses</w:t>
      </w:r>
      <w:r w:rsidRPr="000339DA">
        <w:rPr>
          <w:rFonts w:ascii="Arial" w:hAnsi="Arial" w:cs="Arial"/>
          <w:sz w:val="24"/>
        </w:rPr>
        <w:t>.</w:t>
      </w:r>
    </w:p>
    <w:p w:rsidR="007B1357" w:rsidRPr="000339DA" w:rsidRDefault="007B1357" w:rsidP="007B1357">
      <w:pPr>
        <w:spacing w:before="120" w:after="120"/>
        <w:jc w:val="both"/>
        <w:rPr>
          <w:rFonts w:ascii="Arial" w:hAnsi="Arial"/>
          <w:b/>
          <w:sz w:val="24"/>
        </w:rPr>
      </w:pPr>
      <w:r w:rsidRPr="000339DA">
        <w:rPr>
          <w:rFonts w:ascii="Arial" w:hAnsi="Arial"/>
          <w:b/>
          <w:sz w:val="24"/>
        </w:rPr>
        <w:t xml:space="preserve">LICITANTE: </w:t>
      </w:r>
      <w:r w:rsidRPr="000339DA">
        <w:rPr>
          <w:rFonts w:ascii="Arial" w:hAnsi="Arial"/>
          <w:sz w:val="24"/>
        </w:rPr>
        <w:t>________________________________________________</w:t>
      </w:r>
    </w:p>
    <w:p w:rsidR="007B1357" w:rsidRPr="000339DA" w:rsidRDefault="007B1357" w:rsidP="007B1357">
      <w:pPr>
        <w:spacing w:before="120" w:after="120"/>
        <w:rPr>
          <w:rFonts w:ascii="Arial" w:hAnsi="Arial"/>
          <w:b/>
          <w:sz w:val="24"/>
        </w:rPr>
      </w:pPr>
      <w:r w:rsidRPr="000339DA">
        <w:rPr>
          <w:rFonts w:ascii="Arial" w:hAnsi="Arial"/>
          <w:b/>
          <w:sz w:val="24"/>
        </w:rPr>
        <w:t xml:space="preserve">CNPJ: </w:t>
      </w:r>
      <w:r w:rsidRPr="000339DA">
        <w:rPr>
          <w:rFonts w:ascii="Arial" w:hAnsi="Arial"/>
          <w:sz w:val="24"/>
        </w:rPr>
        <w:t>_____________________________________________________</w:t>
      </w:r>
    </w:p>
    <w:p w:rsidR="007B1357" w:rsidRPr="000339DA" w:rsidRDefault="007B1357" w:rsidP="007B1357">
      <w:pPr>
        <w:spacing w:before="120" w:after="120"/>
        <w:rPr>
          <w:rFonts w:ascii="Arial" w:hAnsi="Arial"/>
          <w:b/>
          <w:sz w:val="24"/>
        </w:rPr>
      </w:pPr>
      <w:r w:rsidRPr="000339DA">
        <w:rPr>
          <w:rFonts w:ascii="Arial" w:hAnsi="Arial"/>
          <w:b/>
          <w:sz w:val="24"/>
        </w:rPr>
        <w:t xml:space="preserve">ENDEREÇO COMPLETO: </w:t>
      </w:r>
      <w:r w:rsidRPr="000339DA">
        <w:rPr>
          <w:rFonts w:ascii="Arial" w:hAnsi="Arial"/>
          <w:sz w:val="24"/>
        </w:rPr>
        <w:t>_____________________________________</w:t>
      </w:r>
    </w:p>
    <w:p w:rsidR="007B1357" w:rsidRPr="000339DA" w:rsidRDefault="007B1357" w:rsidP="007B1357">
      <w:pPr>
        <w:spacing w:before="120" w:after="120"/>
        <w:rPr>
          <w:rFonts w:ascii="Arial" w:hAnsi="Arial"/>
          <w:b/>
          <w:sz w:val="24"/>
        </w:rPr>
      </w:pPr>
      <w:r w:rsidRPr="000339DA">
        <w:rPr>
          <w:rFonts w:ascii="Arial" w:hAnsi="Arial"/>
          <w:b/>
          <w:sz w:val="24"/>
        </w:rPr>
        <w:t>TEL.:</w:t>
      </w:r>
      <w:r w:rsidRPr="000339DA">
        <w:rPr>
          <w:rFonts w:ascii="Arial" w:hAnsi="Arial"/>
          <w:sz w:val="24"/>
        </w:rPr>
        <w:t>________________</w:t>
      </w:r>
    </w:p>
    <w:p w:rsidR="007B1357" w:rsidRPr="000339DA" w:rsidRDefault="007B1357" w:rsidP="007B1357">
      <w:pPr>
        <w:spacing w:before="120" w:after="120"/>
        <w:rPr>
          <w:rFonts w:ascii="Arial" w:hAnsi="Arial"/>
          <w:b/>
          <w:sz w:val="24"/>
        </w:rPr>
      </w:pPr>
      <w:r w:rsidRPr="000339DA">
        <w:rPr>
          <w:rFonts w:ascii="Arial" w:hAnsi="Arial"/>
          <w:b/>
          <w:sz w:val="24"/>
        </w:rPr>
        <w:t xml:space="preserve">FAX: </w:t>
      </w:r>
      <w:r w:rsidRPr="000339DA">
        <w:rPr>
          <w:rFonts w:ascii="Arial" w:hAnsi="Arial"/>
          <w:sz w:val="24"/>
        </w:rPr>
        <w:t>________________</w:t>
      </w:r>
    </w:p>
    <w:p w:rsidR="007B1357" w:rsidRPr="000339DA" w:rsidRDefault="007B1357" w:rsidP="007B1357">
      <w:pPr>
        <w:spacing w:before="120" w:after="120"/>
        <w:rPr>
          <w:rFonts w:ascii="Arial" w:hAnsi="Arial"/>
          <w:b/>
          <w:sz w:val="24"/>
        </w:rPr>
      </w:pPr>
      <w:r w:rsidRPr="000339DA">
        <w:rPr>
          <w:rFonts w:ascii="Arial" w:hAnsi="Arial"/>
          <w:b/>
          <w:sz w:val="24"/>
        </w:rPr>
        <w:t xml:space="preserve">ENDEREÇO ELETRÔNICO: </w:t>
      </w:r>
      <w:r w:rsidRPr="000339DA">
        <w:rPr>
          <w:rFonts w:ascii="Arial" w:hAnsi="Arial"/>
          <w:sz w:val="24"/>
        </w:rPr>
        <w:t>___________________________________</w:t>
      </w:r>
    </w:p>
    <w:p w:rsidR="007B1357" w:rsidRPr="000339DA" w:rsidRDefault="007B1357" w:rsidP="007B1357">
      <w:pPr>
        <w:autoSpaceDE w:val="0"/>
        <w:spacing w:before="120" w:after="120"/>
        <w:ind w:firstLine="567"/>
        <w:jc w:val="both"/>
        <w:rPr>
          <w:rFonts w:ascii="Arial" w:hAnsi="Arial"/>
          <w:sz w:val="24"/>
        </w:rPr>
      </w:pPr>
      <w:r w:rsidRPr="000339DA">
        <w:rPr>
          <w:rFonts w:ascii="Arial" w:hAnsi="Arial"/>
          <w:sz w:val="24"/>
        </w:rPr>
        <w:t>Apresentamos nossa proposta para o item</w:t>
      </w:r>
      <w:r w:rsidR="008C014F" w:rsidRPr="000339DA">
        <w:rPr>
          <w:rFonts w:ascii="Arial" w:hAnsi="Arial"/>
          <w:sz w:val="24"/>
        </w:rPr>
        <w:t xml:space="preserve"> único da </w:t>
      </w:r>
      <w:r w:rsidRPr="000339DA">
        <w:rPr>
          <w:rFonts w:ascii="Arial" w:hAnsi="Arial"/>
          <w:sz w:val="24"/>
        </w:rPr>
        <w:t>presente licitação, de acordo com as disposições do Edital.</w:t>
      </w:r>
    </w:p>
    <w:p w:rsidR="007B1357" w:rsidRPr="000339DA" w:rsidRDefault="007B1357" w:rsidP="007B1357">
      <w:pPr>
        <w:pStyle w:val="t3ftulon3fvel2regular0"/>
        <w:spacing w:before="120" w:after="120"/>
        <w:ind w:firstLine="567"/>
      </w:pPr>
      <w:r w:rsidRPr="000339DA">
        <w:t>Decorre do conteúdo da presente proposta a explicitação do seguinte PREÇO DE JULGAMENTO</w:t>
      </w:r>
      <w:r w:rsidR="00AD79B0" w:rsidRPr="000339DA">
        <w:t xml:space="preserve"> (GLOBAL ANUAL)</w:t>
      </w:r>
      <w:r w:rsidRPr="000339DA">
        <w:t xml:space="preserve"> PARA O ITEM</w:t>
      </w:r>
      <w:r w:rsidR="008C014F" w:rsidRPr="000339DA">
        <w:t xml:space="preserve"> ÚNICO</w:t>
      </w:r>
      <w:r w:rsidRPr="000339DA">
        <w:t xml:space="preserve">: </w:t>
      </w:r>
    </w:p>
    <w:p w:rsidR="007B1357" w:rsidRPr="000339DA" w:rsidRDefault="007B1357" w:rsidP="007B1357">
      <w:pPr>
        <w:pBdr>
          <w:bottom w:val="single" w:sz="8" w:space="2" w:color="000000"/>
        </w:pBdr>
        <w:spacing w:before="120" w:after="120"/>
        <w:jc w:val="both"/>
        <w:rPr>
          <w:rFonts w:ascii="Arial" w:hAnsi="Arial"/>
          <w:sz w:val="24"/>
        </w:rPr>
      </w:pPr>
      <w:r w:rsidRPr="000339DA">
        <w:rPr>
          <w:rFonts w:ascii="Arial" w:hAnsi="Arial"/>
          <w:b/>
          <w:sz w:val="24"/>
        </w:rPr>
        <w:t xml:space="preserve">R$: </w:t>
      </w:r>
      <w:r w:rsidRPr="000339DA">
        <w:rPr>
          <w:rFonts w:ascii="Arial" w:hAnsi="Arial"/>
          <w:sz w:val="24"/>
        </w:rPr>
        <w:t xml:space="preserve">____________( em algarismos) </w:t>
      </w:r>
    </w:p>
    <w:p w:rsidR="007B1357" w:rsidRPr="000339DA" w:rsidRDefault="007B1357" w:rsidP="00877FDA">
      <w:pPr>
        <w:pBdr>
          <w:bottom w:val="single" w:sz="8" w:space="2" w:color="000000"/>
        </w:pBdr>
        <w:spacing w:before="120"/>
        <w:jc w:val="both"/>
        <w:rPr>
          <w:rFonts w:ascii="Arial" w:hAnsi="Arial"/>
          <w:sz w:val="24"/>
        </w:rPr>
      </w:pPr>
    </w:p>
    <w:p w:rsidR="00877FDA" w:rsidRPr="000339DA" w:rsidRDefault="00877FDA" w:rsidP="00877FDA">
      <w:pPr>
        <w:jc w:val="center"/>
        <w:rPr>
          <w:rFonts w:ascii="Arial" w:hAnsi="Arial"/>
          <w:sz w:val="24"/>
        </w:rPr>
      </w:pPr>
      <w:r w:rsidRPr="000339DA">
        <w:rPr>
          <w:rFonts w:ascii="Arial" w:hAnsi="Arial"/>
          <w:sz w:val="24"/>
        </w:rPr>
        <w:t>(por extenso)</w:t>
      </w:r>
    </w:p>
    <w:p w:rsidR="007B1357" w:rsidRPr="000339DA" w:rsidRDefault="007B1357" w:rsidP="007B1357">
      <w:pPr>
        <w:spacing w:before="120" w:after="120"/>
        <w:ind w:firstLine="567"/>
        <w:jc w:val="both"/>
        <w:rPr>
          <w:rFonts w:ascii="Arial" w:hAnsi="Arial"/>
          <w:sz w:val="24"/>
        </w:rPr>
      </w:pPr>
      <w:r w:rsidRPr="000339DA">
        <w:rPr>
          <w:rFonts w:ascii="Arial" w:hAnsi="Arial"/>
          <w:sz w:val="24"/>
        </w:rPr>
        <w:t>No valor proposto estão incluídos todos os custos e todas as despesas, diretas e indiretas, para a execução dos serviços objeto da licitação, em conformidade com as especificações e demais condições e exigências constantes do Edital.</w:t>
      </w:r>
    </w:p>
    <w:p w:rsidR="007B1357" w:rsidRPr="000339DA" w:rsidRDefault="007B1357" w:rsidP="007B1357">
      <w:pPr>
        <w:spacing w:before="120" w:after="120"/>
        <w:ind w:firstLine="567"/>
        <w:jc w:val="both"/>
        <w:rPr>
          <w:rFonts w:ascii="Arial" w:hAnsi="Arial"/>
          <w:sz w:val="24"/>
        </w:rPr>
      </w:pPr>
      <w:r w:rsidRPr="000339DA">
        <w:rPr>
          <w:rFonts w:ascii="Arial" w:hAnsi="Arial"/>
          <w:sz w:val="24"/>
        </w:rPr>
        <w:t xml:space="preserve">O prazo de validade da presente proposta é de ______ (por extenso) dias. (conforme o disposto no </w:t>
      </w:r>
      <w:r w:rsidRPr="000339DA">
        <w:rPr>
          <w:rFonts w:ascii="Arial" w:hAnsi="Arial"/>
          <w:sz w:val="24"/>
          <w:u w:val="single"/>
        </w:rPr>
        <w:t>Título 9</w:t>
      </w:r>
      <w:r w:rsidRPr="000339DA">
        <w:rPr>
          <w:rFonts w:ascii="Arial" w:hAnsi="Arial"/>
          <w:sz w:val="24"/>
        </w:rPr>
        <w:t xml:space="preserve"> do Edital).</w:t>
      </w:r>
    </w:p>
    <w:p w:rsidR="008C014F" w:rsidRPr="000339DA" w:rsidRDefault="008C014F" w:rsidP="007B1357">
      <w:pPr>
        <w:rPr>
          <w:rFonts w:ascii="Arial" w:hAnsi="Arial"/>
          <w:b/>
          <w:sz w:val="24"/>
        </w:rPr>
      </w:pPr>
    </w:p>
    <w:p w:rsidR="008C014F" w:rsidRPr="000339DA" w:rsidRDefault="008C014F" w:rsidP="007B1357">
      <w:pPr>
        <w:rPr>
          <w:rFonts w:ascii="Arial" w:hAnsi="Arial"/>
          <w:b/>
          <w:sz w:val="24"/>
        </w:rPr>
      </w:pPr>
    </w:p>
    <w:p w:rsidR="008C014F" w:rsidRPr="000339DA" w:rsidRDefault="008C014F" w:rsidP="007B1357">
      <w:pPr>
        <w:rPr>
          <w:rFonts w:ascii="Arial" w:hAnsi="Arial"/>
          <w:b/>
          <w:sz w:val="24"/>
        </w:rPr>
      </w:pPr>
    </w:p>
    <w:p w:rsidR="008C014F" w:rsidRPr="000339DA" w:rsidRDefault="008C014F" w:rsidP="007B1357">
      <w:pPr>
        <w:rPr>
          <w:rFonts w:ascii="Arial" w:hAnsi="Arial"/>
          <w:b/>
          <w:sz w:val="24"/>
        </w:rPr>
      </w:pPr>
    </w:p>
    <w:p w:rsidR="008C014F" w:rsidRPr="000339DA" w:rsidRDefault="008C014F" w:rsidP="007B1357">
      <w:pPr>
        <w:rPr>
          <w:rFonts w:ascii="Arial" w:hAnsi="Arial"/>
          <w:b/>
          <w:sz w:val="24"/>
        </w:rPr>
      </w:pPr>
    </w:p>
    <w:p w:rsidR="00EC72D6" w:rsidRPr="000339DA" w:rsidRDefault="00EC72D6" w:rsidP="007B1357">
      <w:pPr>
        <w:spacing w:before="120" w:after="120"/>
        <w:rPr>
          <w:rFonts w:ascii="Arial" w:hAnsi="Arial"/>
          <w:b/>
          <w:sz w:val="24"/>
        </w:rPr>
        <w:sectPr w:rsidR="00EC72D6" w:rsidRPr="000339DA" w:rsidSect="00C04CD3">
          <w:type w:val="continuous"/>
          <w:pgSz w:w="11907" w:h="16840" w:code="9"/>
          <w:pgMar w:top="1701" w:right="1134" w:bottom="1134" w:left="1701" w:header="720" w:footer="720" w:gutter="0"/>
          <w:cols w:space="720"/>
        </w:sectPr>
      </w:pPr>
    </w:p>
    <w:p w:rsidR="00B749BA" w:rsidRPr="000339DA" w:rsidRDefault="00B749BA" w:rsidP="00B749BA">
      <w:pPr>
        <w:spacing w:before="120" w:after="120"/>
        <w:ind w:firstLine="567"/>
        <w:jc w:val="both"/>
        <w:rPr>
          <w:rFonts w:ascii="Arial" w:hAnsi="Arial"/>
          <w:sz w:val="24"/>
        </w:rPr>
      </w:pPr>
    </w:p>
    <w:p w:rsidR="00B749BA" w:rsidRPr="000339DA" w:rsidRDefault="00B749BA" w:rsidP="00B749BA">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ascii="Arial" w:hAnsi="Arial"/>
          <w:b/>
          <w:sz w:val="24"/>
        </w:rPr>
      </w:pPr>
      <w:r w:rsidRPr="000339DA">
        <w:rPr>
          <w:rFonts w:ascii="Arial" w:hAnsi="Arial"/>
          <w:b/>
          <w:sz w:val="24"/>
        </w:rPr>
        <w:t>II – PLANILHA RESUMIDA DE FORMAÇÃO E COMPOSIÇÃO DOS PREÇOS</w:t>
      </w:r>
    </w:p>
    <w:p w:rsidR="00B749BA" w:rsidRPr="000339DA" w:rsidRDefault="00B749BA" w:rsidP="00B749BA">
      <w:pPr>
        <w:rPr>
          <w:rFonts w:ascii="Arial" w:hAnsi="Arial"/>
          <w:b/>
          <w:sz w:val="24"/>
          <w:u w:val="single"/>
        </w:rPr>
      </w:pPr>
    </w:p>
    <w:p w:rsidR="00B749BA" w:rsidRPr="000339DA" w:rsidRDefault="00B749BA" w:rsidP="00B749BA">
      <w:pPr>
        <w:rPr>
          <w:rFonts w:ascii="Arial" w:hAnsi="Arial"/>
          <w:b/>
          <w:sz w:val="24"/>
          <w:u w:val="single"/>
        </w:rPr>
      </w:pPr>
      <w:r w:rsidRPr="000339DA">
        <w:rPr>
          <w:rFonts w:ascii="Arial" w:hAnsi="Arial"/>
          <w:b/>
          <w:sz w:val="24"/>
          <w:u w:val="single"/>
        </w:rPr>
        <w:t>MONTANTE “A”</w:t>
      </w:r>
    </w:p>
    <w:p w:rsidR="00B749BA" w:rsidRPr="000339DA" w:rsidRDefault="00B749BA" w:rsidP="00B749BA">
      <w:pPr>
        <w:rPr>
          <w:rFonts w:ascii="Arial" w:hAnsi="Arial"/>
          <w:b/>
          <w:sz w:val="24"/>
        </w:rPr>
      </w:pPr>
    </w:p>
    <w:p w:rsidR="00B749BA" w:rsidRPr="000339DA" w:rsidRDefault="00B749BA" w:rsidP="007B1357">
      <w:pPr>
        <w:spacing w:before="120" w:after="120"/>
        <w:rPr>
          <w:rFonts w:ascii="Arial" w:hAnsi="Arial"/>
          <w:b/>
          <w:sz w:val="24"/>
        </w:rPr>
      </w:pPr>
    </w:p>
    <w:p w:rsidR="007B1357" w:rsidRPr="000339DA" w:rsidRDefault="007B1357" w:rsidP="007B1357">
      <w:pPr>
        <w:spacing w:before="120" w:after="120"/>
        <w:rPr>
          <w:rFonts w:ascii="Arial" w:hAnsi="Arial"/>
          <w:b/>
          <w:sz w:val="24"/>
        </w:rPr>
      </w:pPr>
      <w:r w:rsidRPr="000339DA">
        <w:rPr>
          <w:rFonts w:ascii="Arial" w:hAnsi="Arial"/>
          <w:b/>
          <w:sz w:val="24"/>
        </w:rPr>
        <w:t>1 – SALÁRIOS</w:t>
      </w:r>
    </w:p>
    <w:p w:rsidR="00C10F3F" w:rsidRPr="000339DA" w:rsidRDefault="00C10F3F" w:rsidP="007B1357">
      <w:pPr>
        <w:spacing w:before="120" w:after="120"/>
        <w:rPr>
          <w:rFonts w:ascii="Arial" w:hAnsi="Arial"/>
          <w:sz w:val="24"/>
        </w:rPr>
      </w:pPr>
    </w:p>
    <w:tbl>
      <w:tblPr>
        <w:tblW w:w="9353" w:type="dxa"/>
        <w:jc w:val="center"/>
        <w:tblInd w:w="6" w:type="dxa"/>
        <w:tblLayout w:type="fixed"/>
        <w:tblCellMar>
          <w:left w:w="0" w:type="dxa"/>
          <w:right w:w="0" w:type="dxa"/>
        </w:tblCellMar>
        <w:tblLook w:val="0000" w:firstRow="0" w:lastRow="0" w:firstColumn="0" w:lastColumn="0" w:noHBand="0" w:noVBand="0"/>
      </w:tblPr>
      <w:tblGrid>
        <w:gridCol w:w="3904"/>
        <w:gridCol w:w="1241"/>
        <w:gridCol w:w="2224"/>
        <w:gridCol w:w="1984"/>
      </w:tblGrid>
      <w:tr w:rsidR="007B1357" w:rsidRPr="000339DA" w:rsidTr="000D6D29">
        <w:trPr>
          <w:jc w:val="center"/>
        </w:trPr>
        <w:tc>
          <w:tcPr>
            <w:tcW w:w="3904" w:type="dxa"/>
            <w:tcBorders>
              <w:top w:val="single" w:sz="2" w:space="0" w:color="000000"/>
              <w:left w:val="single" w:sz="2" w:space="0" w:color="000000"/>
              <w:bottom w:val="single" w:sz="2" w:space="0" w:color="000000"/>
            </w:tcBorders>
          </w:tcPr>
          <w:p w:rsidR="007B1357" w:rsidRPr="000339DA" w:rsidRDefault="007B1357" w:rsidP="007B1357">
            <w:pPr>
              <w:jc w:val="center"/>
              <w:rPr>
                <w:rFonts w:ascii="Arial" w:hAnsi="Arial"/>
                <w:b/>
                <w:sz w:val="24"/>
              </w:rPr>
            </w:pPr>
            <w:r w:rsidRPr="000339DA">
              <w:rPr>
                <w:rFonts w:ascii="Arial" w:hAnsi="Arial"/>
                <w:b/>
                <w:sz w:val="24"/>
              </w:rPr>
              <w:t>CATEGORIA</w:t>
            </w:r>
          </w:p>
        </w:tc>
        <w:tc>
          <w:tcPr>
            <w:tcW w:w="1241" w:type="dxa"/>
            <w:tcBorders>
              <w:top w:val="single" w:sz="2" w:space="0" w:color="000000"/>
              <w:left w:val="single" w:sz="2" w:space="0" w:color="000000"/>
              <w:bottom w:val="single" w:sz="2" w:space="0" w:color="000000"/>
            </w:tcBorders>
          </w:tcPr>
          <w:p w:rsidR="007B1357" w:rsidRPr="000339DA" w:rsidRDefault="007B1357" w:rsidP="007B1357">
            <w:pPr>
              <w:jc w:val="center"/>
              <w:rPr>
                <w:rFonts w:ascii="Arial" w:hAnsi="Arial"/>
                <w:b/>
                <w:sz w:val="24"/>
              </w:rPr>
            </w:pPr>
            <w:r w:rsidRPr="000339DA">
              <w:rPr>
                <w:rFonts w:ascii="Arial" w:hAnsi="Arial"/>
                <w:b/>
                <w:sz w:val="24"/>
              </w:rPr>
              <w:t>QUANT.</w:t>
            </w:r>
          </w:p>
          <w:p w:rsidR="007B1357" w:rsidRPr="000339DA" w:rsidRDefault="007B1357" w:rsidP="007B1357">
            <w:pPr>
              <w:jc w:val="center"/>
              <w:rPr>
                <w:rFonts w:ascii="Arial" w:hAnsi="Arial"/>
                <w:b/>
                <w:sz w:val="24"/>
              </w:rPr>
            </w:pPr>
            <w:r w:rsidRPr="000339DA">
              <w:rPr>
                <w:rFonts w:ascii="Arial" w:hAnsi="Arial"/>
                <w:b/>
                <w:sz w:val="24"/>
              </w:rPr>
              <w:t>MÍN.</w:t>
            </w:r>
          </w:p>
        </w:tc>
        <w:tc>
          <w:tcPr>
            <w:tcW w:w="2224" w:type="dxa"/>
            <w:tcBorders>
              <w:top w:val="single" w:sz="2" w:space="0" w:color="000000"/>
              <w:left w:val="single" w:sz="2" w:space="0" w:color="000000"/>
              <w:bottom w:val="single" w:sz="2" w:space="0" w:color="000000"/>
            </w:tcBorders>
          </w:tcPr>
          <w:p w:rsidR="007B1357" w:rsidRPr="000339DA" w:rsidRDefault="007B1357" w:rsidP="007B1357">
            <w:pPr>
              <w:jc w:val="center"/>
              <w:rPr>
                <w:rFonts w:ascii="Arial" w:hAnsi="Arial"/>
                <w:b/>
                <w:sz w:val="24"/>
              </w:rPr>
            </w:pPr>
            <w:r w:rsidRPr="000339DA">
              <w:rPr>
                <w:rFonts w:ascii="Arial" w:hAnsi="Arial"/>
                <w:b/>
                <w:sz w:val="24"/>
              </w:rPr>
              <w:t xml:space="preserve">REMUNERAÇÃO INDIVIDUAL </w:t>
            </w:r>
          </w:p>
          <w:p w:rsidR="007B1357" w:rsidRPr="000339DA" w:rsidRDefault="007B1357" w:rsidP="007B1357">
            <w:pPr>
              <w:jc w:val="center"/>
              <w:rPr>
                <w:rFonts w:ascii="Arial" w:hAnsi="Arial"/>
                <w:b/>
                <w:sz w:val="24"/>
              </w:rPr>
            </w:pPr>
            <w:r w:rsidRPr="000339DA">
              <w:rPr>
                <w:rFonts w:ascii="Arial" w:hAnsi="Arial"/>
                <w:b/>
                <w:sz w:val="24"/>
              </w:rPr>
              <w:t>(R$)</w:t>
            </w:r>
          </w:p>
        </w:tc>
        <w:tc>
          <w:tcPr>
            <w:tcW w:w="1984" w:type="dxa"/>
            <w:tcBorders>
              <w:top w:val="single" w:sz="2" w:space="0" w:color="000000"/>
              <w:left w:val="single" w:sz="2" w:space="0" w:color="000000"/>
              <w:bottom w:val="single" w:sz="2" w:space="0" w:color="000000"/>
              <w:right w:val="single" w:sz="2" w:space="0" w:color="000000"/>
            </w:tcBorders>
          </w:tcPr>
          <w:p w:rsidR="007B1357" w:rsidRPr="000339DA" w:rsidRDefault="007B1357" w:rsidP="007B1357">
            <w:pPr>
              <w:jc w:val="center"/>
              <w:rPr>
                <w:rFonts w:ascii="Arial" w:hAnsi="Arial"/>
                <w:b/>
                <w:sz w:val="24"/>
              </w:rPr>
            </w:pPr>
            <w:r w:rsidRPr="000339DA">
              <w:rPr>
                <w:rFonts w:ascii="Arial" w:hAnsi="Arial"/>
                <w:b/>
                <w:sz w:val="24"/>
              </w:rPr>
              <w:t>TOTAL</w:t>
            </w:r>
          </w:p>
          <w:p w:rsidR="007B1357" w:rsidRPr="000339DA" w:rsidRDefault="007B1357" w:rsidP="007B1357">
            <w:pPr>
              <w:jc w:val="center"/>
              <w:rPr>
                <w:rFonts w:ascii="Arial" w:hAnsi="Arial"/>
                <w:sz w:val="24"/>
              </w:rPr>
            </w:pPr>
            <w:r w:rsidRPr="000339DA">
              <w:rPr>
                <w:rFonts w:ascii="Arial" w:hAnsi="Arial"/>
                <w:b/>
                <w:sz w:val="24"/>
              </w:rPr>
              <w:t>(R$)</w:t>
            </w:r>
          </w:p>
        </w:tc>
      </w:tr>
      <w:tr w:rsidR="000D6D29" w:rsidRPr="000339DA" w:rsidTr="000D6D29">
        <w:trPr>
          <w:jc w:val="center"/>
        </w:trPr>
        <w:tc>
          <w:tcPr>
            <w:tcW w:w="3904" w:type="dxa"/>
            <w:tcBorders>
              <w:left w:val="single" w:sz="2" w:space="0" w:color="000000"/>
              <w:bottom w:val="single" w:sz="2" w:space="0" w:color="000000"/>
            </w:tcBorders>
          </w:tcPr>
          <w:p w:rsidR="000D6D29" w:rsidRPr="000339DA" w:rsidRDefault="000D6D29">
            <w:pPr>
              <w:jc w:val="both"/>
              <w:rPr>
                <w:rFonts w:ascii="Arial" w:hAnsi="Arial" w:cs="Arial"/>
                <w:sz w:val="24"/>
                <w:szCs w:val="24"/>
              </w:rPr>
            </w:pPr>
            <w:r w:rsidRPr="000339DA">
              <w:rPr>
                <w:rFonts w:ascii="Arial" w:hAnsi="Arial" w:cs="Arial"/>
                <w:sz w:val="24"/>
                <w:szCs w:val="24"/>
              </w:rPr>
              <w:t>Auxiliar Técnico de Manutenção em Equipamentos Gráficos</w:t>
            </w:r>
          </w:p>
        </w:tc>
        <w:tc>
          <w:tcPr>
            <w:tcW w:w="1241" w:type="dxa"/>
            <w:tcBorders>
              <w:left w:val="single" w:sz="2" w:space="0" w:color="000000"/>
              <w:bottom w:val="single" w:sz="2" w:space="0" w:color="000000"/>
            </w:tcBorders>
            <w:vAlign w:val="center"/>
          </w:tcPr>
          <w:p w:rsidR="000D6D29" w:rsidRPr="000339DA" w:rsidRDefault="00731899" w:rsidP="008C014F">
            <w:pPr>
              <w:jc w:val="center"/>
              <w:rPr>
                <w:rFonts w:ascii="Arial" w:hAnsi="Arial" w:cs="Arial"/>
                <w:sz w:val="24"/>
                <w:szCs w:val="24"/>
              </w:rPr>
            </w:pPr>
            <w:r w:rsidRPr="000339DA">
              <w:rPr>
                <w:rFonts w:ascii="Arial" w:hAnsi="Arial" w:cs="Arial"/>
                <w:sz w:val="24"/>
                <w:szCs w:val="24"/>
              </w:rPr>
              <w:t>3</w:t>
            </w:r>
          </w:p>
        </w:tc>
        <w:tc>
          <w:tcPr>
            <w:tcW w:w="2224" w:type="dxa"/>
            <w:tcBorders>
              <w:left w:val="single" w:sz="2" w:space="0" w:color="000000"/>
              <w:bottom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R$ 1.347,76</w:t>
            </w:r>
          </w:p>
        </w:tc>
        <w:tc>
          <w:tcPr>
            <w:tcW w:w="1984" w:type="dxa"/>
            <w:tcBorders>
              <w:left w:val="single" w:sz="2" w:space="0" w:color="000000"/>
              <w:bottom w:val="single" w:sz="2" w:space="0" w:color="000000"/>
              <w:right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 xml:space="preserve">R$ </w:t>
            </w:r>
            <w:r w:rsidR="00731899" w:rsidRPr="000339DA">
              <w:rPr>
                <w:rFonts w:ascii="Arial" w:hAnsi="Arial" w:cs="Arial"/>
                <w:sz w:val="24"/>
                <w:szCs w:val="24"/>
              </w:rPr>
              <w:t>4.043,28</w:t>
            </w:r>
          </w:p>
        </w:tc>
      </w:tr>
      <w:tr w:rsidR="000D6D29" w:rsidRPr="000339DA" w:rsidTr="000D6D29">
        <w:trPr>
          <w:jc w:val="center"/>
        </w:trPr>
        <w:tc>
          <w:tcPr>
            <w:tcW w:w="3904" w:type="dxa"/>
            <w:tcBorders>
              <w:left w:val="single" w:sz="2" w:space="0" w:color="000000"/>
              <w:bottom w:val="single" w:sz="2" w:space="0" w:color="000000"/>
            </w:tcBorders>
          </w:tcPr>
          <w:p w:rsidR="000D6D29" w:rsidRPr="000339DA" w:rsidRDefault="000D6D29">
            <w:pPr>
              <w:jc w:val="both"/>
              <w:rPr>
                <w:rFonts w:ascii="Arial" w:hAnsi="Arial" w:cs="Arial"/>
                <w:sz w:val="24"/>
                <w:szCs w:val="24"/>
              </w:rPr>
            </w:pPr>
            <w:r w:rsidRPr="000339DA">
              <w:rPr>
                <w:rFonts w:ascii="Arial" w:hAnsi="Arial" w:cs="Arial"/>
                <w:sz w:val="24"/>
                <w:szCs w:val="24"/>
              </w:rPr>
              <w:t>Supervisor Técnico</w:t>
            </w:r>
          </w:p>
        </w:tc>
        <w:tc>
          <w:tcPr>
            <w:tcW w:w="1241" w:type="dxa"/>
            <w:tcBorders>
              <w:left w:val="single" w:sz="2" w:space="0" w:color="000000"/>
              <w:bottom w:val="single" w:sz="2" w:space="0" w:color="000000"/>
            </w:tcBorders>
            <w:vAlign w:val="center"/>
          </w:tcPr>
          <w:p w:rsidR="000D6D29" w:rsidRPr="000339DA" w:rsidRDefault="000D6D29" w:rsidP="008C014F">
            <w:pPr>
              <w:jc w:val="center"/>
              <w:rPr>
                <w:rFonts w:ascii="Arial" w:hAnsi="Arial" w:cs="Arial"/>
                <w:sz w:val="24"/>
                <w:szCs w:val="24"/>
              </w:rPr>
            </w:pPr>
            <w:r w:rsidRPr="000339DA">
              <w:rPr>
                <w:rFonts w:ascii="Arial" w:hAnsi="Arial" w:cs="Arial"/>
                <w:sz w:val="24"/>
                <w:szCs w:val="24"/>
              </w:rPr>
              <w:t>1</w:t>
            </w:r>
          </w:p>
        </w:tc>
        <w:tc>
          <w:tcPr>
            <w:tcW w:w="2224" w:type="dxa"/>
            <w:tcBorders>
              <w:left w:val="single" w:sz="2" w:space="0" w:color="000000"/>
              <w:bottom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R$ 6.094,31</w:t>
            </w:r>
          </w:p>
        </w:tc>
        <w:tc>
          <w:tcPr>
            <w:tcW w:w="1984" w:type="dxa"/>
            <w:tcBorders>
              <w:left w:val="single" w:sz="2" w:space="0" w:color="000000"/>
              <w:bottom w:val="single" w:sz="2" w:space="0" w:color="000000"/>
              <w:right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R$ 6.094,31</w:t>
            </w:r>
          </w:p>
        </w:tc>
      </w:tr>
      <w:tr w:rsidR="000D6D29" w:rsidRPr="000339DA" w:rsidTr="000D6D29">
        <w:trPr>
          <w:jc w:val="center"/>
        </w:trPr>
        <w:tc>
          <w:tcPr>
            <w:tcW w:w="3904" w:type="dxa"/>
            <w:tcBorders>
              <w:left w:val="single" w:sz="2" w:space="0" w:color="000000"/>
              <w:bottom w:val="single" w:sz="2" w:space="0" w:color="000000"/>
            </w:tcBorders>
          </w:tcPr>
          <w:p w:rsidR="000D6D29" w:rsidRPr="000339DA" w:rsidRDefault="000D6D29">
            <w:pPr>
              <w:jc w:val="both"/>
              <w:rPr>
                <w:rFonts w:ascii="Arial" w:hAnsi="Arial" w:cs="Arial"/>
                <w:sz w:val="24"/>
                <w:szCs w:val="24"/>
              </w:rPr>
            </w:pPr>
            <w:r w:rsidRPr="000339DA">
              <w:rPr>
                <w:rFonts w:ascii="Arial" w:hAnsi="Arial" w:cs="Arial"/>
                <w:sz w:val="24"/>
                <w:szCs w:val="24"/>
              </w:rPr>
              <w:t>Mecânico de Manutenção Oficial</w:t>
            </w:r>
          </w:p>
        </w:tc>
        <w:tc>
          <w:tcPr>
            <w:tcW w:w="1241" w:type="dxa"/>
            <w:tcBorders>
              <w:left w:val="single" w:sz="2" w:space="0" w:color="000000"/>
              <w:bottom w:val="single" w:sz="2" w:space="0" w:color="000000"/>
            </w:tcBorders>
            <w:vAlign w:val="center"/>
          </w:tcPr>
          <w:p w:rsidR="000D6D29" w:rsidRPr="000339DA" w:rsidRDefault="000D6D29" w:rsidP="008C014F">
            <w:pPr>
              <w:jc w:val="center"/>
              <w:rPr>
                <w:rFonts w:ascii="Arial" w:hAnsi="Arial" w:cs="Arial"/>
                <w:sz w:val="24"/>
                <w:szCs w:val="24"/>
              </w:rPr>
            </w:pPr>
            <w:r w:rsidRPr="000339DA">
              <w:rPr>
                <w:rFonts w:ascii="Arial" w:hAnsi="Arial" w:cs="Arial"/>
                <w:sz w:val="24"/>
                <w:szCs w:val="24"/>
              </w:rPr>
              <w:t>15</w:t>
            </w:r>
          </w:p>
        </w:tc>
        <w:tc>
          <w:tcPr>
            <w:tcW w:w="2224" w:type="dxa"/>
            <w:tcBorders>
              <w:left w:val="single" w:sz="2" w:space="0" w:color="000000"/>
              <w:bottom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R$ 3.015,69</w:t>
            </w:r>
          </w:p>
        </w:tc>
        <w:tc>
          <w:tcPr>
            <w:tcW w:w="1984" w:type="dxa"/>
            <w:tcBorders>
              <w:left w:val="single" w:sz="2" w:space="0" w:color="000000"/>
              <w:bottom w:val="single" w:sz="2" w:space="0" w:color="000000"/>
              <w:right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R$ 45.235,35</w:t>
            </w:r>
          </w:p>
        </w:tc>
      </w:tr>
      <w:tr w:rsidR="000D6D29" w:rsidRPr="000339DA" w:rsidTr="000D6D29">
        <w:trPr>
          <w:jc w:val="center"/>
        </w:trPr>
        <w:tc>
          <w:tcPr>
            <w:tcW w:w="3904" w:type="dxa"/>
            <w:tcBorders>
              <w:left w:val="single" w:sz="2" w:space="0" w:color="000000"/>
              <w:bottom w:val="single" w:sz="2" w:space="0" w:color="000000"/>
            </w:tcBorders>
          </w:tcPr>
          <w:p w:rsidR="000D6D29" w:rsidRPr="000339DA" w:rsidRDefault="000D6D29">
            <w:pPr>
              <w:jc w:val="both"/>
              <w:rPr>
                <w:rFonts w:ascii="Arial" w:hAnsi="Arial" w:cs="Arial"/>
                <w:sz w:val="24"/>
                <w:szCs w:val="24"/>
              </w:rPr>
            </w:pPr>
            <w:r w:rsidRPr="000339DA">
              <w:rPr>
                <w:rFonts w:ascii="Arial" w:hAnsi="Arial" w:cs="Arial"/>
                <w:sz w:val="24"/>
                <w:szCs w:val="24"/>
              </w:rPr>
              <w:t>Mecânico em Equipamentos Gráficos</w:t>
            </w:r>
          </w:p>
        </w:tc>
        <w:tc>
          <w:tcPr>
            <w:tcW w:w="1241" w:type="dxa"/>
            <w:tcBorders>
              <w:left w:val="single" w:sz="2" w:space="0" w:color="000000"/>
              <w:bottom w:val="single" w:sz="2" w:space="0" w:color="000000"/>
            </w:tcBorders>
            <w:vAlign w:val="center"/>
          </w:tcPr>
          <w:p w:rsidR="000D6D29" w:rsidRPr="000339DA" w:rsidRDefault="00731899" w:rsidP="008C014F">
            <w:pPr>
              <w:jc w:val="center"/>
              <w:rPr>
                <w:rFonts w:ascii="Arial" w:hAnsi="Arial" w:cs="Arial"/>
                <w:sz w:val="24"/>
                <w:szCs w:val="24"/>
              </w:rPr>
            </w:pPr>
            <w:r w:rsidRPr="000339DA">
              <w:rPr>
                <w:rFonts w:ascii="Arial" w:hAnsi="Arial" w:cs="Arial"/>
                <w:sz w:val="24"/>
                <w:szCs w:val="24"/>
              </w:rPr>
              <w:t>2</w:t>
            </w:r>
          </w:p>
        </w:tc>
        <w:tc>
          <w:tcPr>
            <w:tcW w:w="2224" w:type="dxa"/>
            <w:tcBorders>
              <w:left w:val="single" w:sz="2" w:space="0" w:color="000000"/>
              <w:bottom w:val="single" w:sz="2" w:space="0" w:color="000000"/>
            </w:tcBorders>
            <w:vAlign w:val="center"/>
          </w:tcPr>
          <w:p w:rsidR="000D6D29" w:rsidRPr="000339DA" w:rsidRDefault="000D6D29" w:rsidP="007466BA">
            <w:pPr>
              <w:jc w:val="center"/>
              <w:rPr>
                <w:rFonts w:ascii="Arial" w:hAnsi="Arial" w:cs="Arial"/>
                <w:sz w:val="24"/>
                <w:szCs w:val="24"/>
              </w:rPr>
            </w:pPr>
            <w:r w:rsidRPr="000339DA">
              <w:rPr>
                <w:rFonts w:ascii="Arial" w:hAnsi="Arial" w:cs="Arial"/>
                <w:sz w:val="24"/>
                <w:szCs w:val="24"/>
              </w:rPr>
              <w:t xml:space="preserve">R$ </w:t>
            </w:r>
            <w:r w:rsidR="007466BA">
              <w:rPr>
                <w:rFonts w:ascii="Arial" w:hAnsi="Arial" w:cs="Arial"/>
                <w:sz w:val="24"/>
                <w:szCs w:val="24"/>
              </w:rPr>
              <w:t>6.371,51</w:t>
            </w:r>
          </w:p>
        </w:tc>
        <w:tc>
          <w:tcPr>
            <w:tcW w:w="1984" w:type="dxa"/>
            <w:tcBorders>
              <w:left w:val="single" w:sz="2" w:space="0" w:color="000000"/>
              <w:bottom w:val="single" w:sz="2" w:space="0" w:color="000000"/>
              <w:right w:val="single" w:sz="2" w:space="0" w:color="000000"/>
            </w:tcBorders>
            <w:vAlign w:val="center"/>
          </w:tcPr>
          <w:p w:rsidR="000D6D29" w:rsidRPr="000339DA" w:rsidRDefault="000D6D29" w:rsidP="00731899">
            <w:pPr>
              <w:jc w:val="center"/>
              <w:rPr>
                <w:rFonts w:ascii="Arial" w:hAnsi="Arial" w:cs="Arial"/>
                <w:sz w:val="24"/>
                <w:szCs w:val="24"/>
              </w:rPr>
            </w:pPr>
            <w:r w:rsidRPr="000339DA">
              <w:rPr>
                <w:rFonts w:ascii="Arial" w:hAnsi="Arial" w:cs="Arial"/>
                <w:sz w:val="24"/>
                <w:szCs w:val="24"/>
              </w:rPr>
              <w:t xml:space="preserve">R$ </w:t>
            </w:r>
            <w:r w:rsidR="007466BA" w:rsidRPr="007466BA">
              <w:rPr>
                <w:rFonts w:ascii="Arial" w:hAnsi="Arial" w:cs="Arial"/>
                <w:sz w:val="24"/>
                <w:szCs w:val="24"/>
              </w:rPr>
              <w:t>12</w:t>
            </w:r>
            <w:r w:rsidR="007466BA">
              <w:rPr>
                <w:rFonts w:ascii="Arial" w:hAnsi="Arial" w:cs="Arial"/>
                <w:sz w:val="24"/>
                <w:szCs w:val="24"/>
              </w:rPr>
              <w:t>.</w:t>
            </w:r>
            <w:r w:rsidR="007466BA" w:rsidRPr="007466BA">
              <w:rPr>
                <w:rFonts w:ascii="Arial" w:hAnsi="Arial" w:cs="Arial"/>
                <w:sz w:val="24"/>
                <w:szCs w:val="24"/>
              </w:rPr>
              <w:t>743,02</w:t>
            </w:r>
          </w:p>
        </w:tc>
      </w:tr>
      <w:tr w:rsidR="000D6D29" w:rsidRPr="000339DA" w:rsidTr="000D6D29">
        <w:trPr>
          <w:jc w:val="center"/>
        </w:trPr>
        <w:tc>
          <w:tcPr>
            <w:tcW w:w="3904" w:type="dxa"/>
            <w:tcBorders>
              <w:left w:val="single" w:sz="2" w:space="0" w:color="000000"/>
              <w:bottom w:val="single" w:sz="2" w:space="0" w:color="000000"/>
            </w:tcBorders>
          </w:tcPr>
          <w:p w:rsidR="000D6D29" w:rsidRPr="000339DA" w:rsidRDefault="000D6D29">
            <w:pPr>
              <w:jc w:val="both"/>
              <w:rPr>
                <w:rFonts w:ascii="Arial" w:hAnsi="Arial" w:cs="Arial"/>
                <w:sz w:val="24"/>
                <w:szCs w:val="24"/>
              </w:rPr>
            </w:pPr>
            <w:r w:rsidRPr="000339DA">
              <w:rPr>
                <w:rFonts w:ascii="Arial" w:hAnsi="Arial" w:cs="Arial"/>
                <w:sz w:val="24"/>
                <w:szCs w:val="24"/>
              </w:rPr>
              <w:t>Encarregado de Manutenção Mecânica</w:t>
            </w:r>
          </w:p>
        </w:tc>
        <w:tc>
          <w:tcPr>
            <w:tcW w:w="1241" w:type="dxa"/>
            <w:tcBorders>
              <w:left w:val="single" w:sz="2" w:space="0" w:color="000000"/>
              <w:bottom w:val="single" w:sz="2" w:space="0" w:color="000000"/>
            </w:tcBorders>
            <w:vAlign w:val="center"/>
          </w:tcPr>
          <w:p w:rsidR="000D6D29" w:rsidRPr="000339DA" w:rsidRDefault="000D6D29" w:rsidP="008C014F">
            <w:pPr>
              <w:jc w:val="center"/>
              <w:rPr>
                <w:rFonts w:ascii="Arial" w:hAnsi="Arial" w:cs="Arial"/>
                <w:sz w:val="24"/>
                <w:szCs w:val="24"/>
              </w:rPr>
            </w:pPr>
            <w:r w:rsidRPr="000339DA">
              <w:rPr>
                <w:rFonts w:ascii="Arial" w:hAnsi="Arial" w:cs="Arial"/>
                <w:sz w:val="24"/>
                <w:szCs w:val="24"/>
              </w:rPr>
              <w:t>2</w:t>
            </w:r>
          </w:p>
        </w:tc>
        <w:tc>
          <w:tcPr>
            <w:tcW w:w="2224" w:type="dxa"/>
            <w:tcBorders>
              <w:left w:val="single" w:sz="2" w:space="0" w:color="000000"/>
              <w:bottom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R$ 4.212,48</w:t>
            </w:r>
          </w:p>
        </w:tc>
        <w:tc>
          <w:tcPr>
            <w:tcW w:w="1984" w:type="dxa"/>
            <w:tcBorders>
              <w:left w:val="single" w:sz="2" w:space="0" w:color="000000"/>
              <w:bottom w:val="single" w:sz="2" w:space="0" w:color="000000"/>
              <w:right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R$ 8.424,96</w:t>
            </w:r>
          </w:p>
        </w:tc>
      </w:tr>
      <w:tr w:rsidR="000D6D29" w:rsidRPr="000339DA" w:rsidTr="000D6D29">
        <w:trPr>
          <w:jc w:val="center"/>
        </w:trPr>
        <w:tc>
          <w:tcPr>
            <w:tcW w:w="3904" w:type="dxa"/>
            <w:tcBorders>
              <w:left w:val="single" w:sz="2" w:space="0" w:color="000000"/>
              <w:bottom w:val="single" w:sz="2" w:space="0" w:color="000000"/>
            </w:tcBorders>
          </w:tcPr>
          <w:p w:rsidR="000D6D29" w:rsidRPr="000339DA" w:rsidRDefault="000D6D29">
            <w:pPr>
              <w:jc w:val="both"/>
              <w:rPr>
                <w:rFonts w:ascii="Arial" w:hAnsi="Arial" w:cs="Arial"/>
                <w:sz w:val="24"/>
                <w:szCs w:val="24"/>
              </w:rPr>
            </w:pPr>
            <w:r w:rsidRPr="000339DA">
              <w:rPr>
                <w:rFonts w:ascii="Arial" w:hAnsi="Arial" w:cs="Arial"/>
                <w:sz w:val="24"/>
                <w:szCs w:val="24"/>
              </w:rPr>
              <w:t>Projetista Mecânico</w:t>
            </w:r>
          </w:p>
        </w:tc>
        <w:tc>
          <w:tcPr>
            <w:tcW w:w="1241" w:type="dxa"/>
            <w:tcBorders>
              <w:left w:val="single" w:sz="2" w:space="0" w:color="000000"/>
              <w:bottom w:val="single" w:sz="2" w:space="0" w:color="000000"/>
            </w:tcBorders>
            <w:vAlign w:val="center"/>
          </w:tcPr>
          <w:p w:rsidR="000D6D29" w:rsidRPr="000339DA" w:rsidRDefault="000D6D29" w:rsidP="008C014F">
            <w:pPr>
              <w:jc w:val="center"/>
              <w:rPr>
                <w:rFonts w:ascii="Arial" w:hAnsi="Arial" w:cs="Arial"/>
                <w:sz w:val="24"/>
                <w:szCs w:val="24"/>
              </w:rPr>
            </w:pPr>
            <w:r w:rsidRPr="000339DA">
              <w:rPr>
                <w:rFonts w:ascii="Arial" w:hAnsi="Arial" w:cs="Arial"/>
                <w:sz w:val="24"/>
                <w:szCs w:val="24"/>
              </w:rPr>
              <w:t>1</w:t>
            </w:r>
          </w:p>
        </w:tc>
        <w:tc>
          <w:tcPr>
            <w:tcW w:w="2224" w:type="dxa"/>
            <w:tcBorders>
              <w:left w:val="single" w:sz="2" w:space="0" w:color="000000"/>
              <w:bottom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R$ 7.126,71</w:t>
            </w:r>
          </w:p>
        </w:tc>
        <w:tc>
          <w:tcPr>
            <w:tcW w:w="1984" w:type="dxa"/>
            <w:tcBorders>
              <w:left w:val="single" w:sz="2" w:space="0" w:color="000000"/>
              <w:bottom w:val="single" w:sz="2" w:space="0" w:color="000000"/>
              <w:right w:val="single" w:sz="2" w:space="0" w:color="000000"/>
            </w:tcBorders>
            <w:vAlign w:val="center"/>
          </w:tcPr>
          <w:p w:rsidR="000D6D29" w:rsidRPr="000339DA" w:rsidRDefault="000D6D29" w:rsidP="000D6D29">
            <w:pPr>
              <w:jc w:val="center"/>
              <w:rPr>
                <w:rFonts w:ascii="Arial" w:hAnsi="Arial" w:cs="Arial"/>
                <w:sz w:val="24"/>
                <w:szCs w:val="24"/>
              </w:rPr>
            </w:pPr>
            <w:r w:rsidRPr="000339DA">
              <w:rPr>
                <w:rFonts w:ascii="Arial" w:hAnsi="Arial" w:cs="Arial"/>
                <w:sz w:val="24"/>
                <w:szCs w:val="24"/>
              </w:rPr>
              <w:t>R$ 7.126,71</w:t>
            </w:r>
          </w:p>
        </w:tc>
      </w:tr>
      <w:tr w:rsidR="007B1357" w:rsidRPr="000339DA" w:rsidTr="000D6D29">
        <w:trPr>
          <w:jc w:val="center"/>
        </w:trPr>
        <w:tc>
          <w:tcPr>
            <w:tcW w:w="3904" w:type="dxa"/>
            <w:tcBorders>
              <w:left w:val="single" w:sz="2" w:space="0" w:color="000000"/>
              <w:bottom w:val="single" w:sz="2" w:space="0" w:color="000000"/>
            </w:tcBorders>
            <w:shd w:val="clear" w:color="auto" w:fill="C0C0C0"/>
          </w:tcPr>
          <w:p w:rsidR="007B1357" w:rsidRPr="000339DA" w:rsidRDefault="007B1357" w:rsidP="007B1357">
            <w:pPr>
              <w:pStyle w:val="Cabealho"/>
              <w:shd w:val="clear" w:color="auto" w:fill="C0C0C0"/>
              <w:tabs>
                <w:tab w:val="clear" w:pos="4419"/>
                <w:tab w:val="clear" w:pos="8838"/>
              </w:tabs>
              <w:rPr>
                <w:rFonts w:ascii="Arial" w:hAnsi="Arial"/>
              </w:rPr>
            </w:pPr>
            <w:r w:rsidRPr="000339DA">
              <w:rPr>
                <w:rFonts w:ascii="Arial" w:hAnsi="Arial"/>
              </w:rPr>
              <w:t xml:space="preserve">                   </w:t>
            </w:r>
            <w:r w:rsidRPr="000339DA">
              <w:rPr>
                <w:rFonts w:ascii="Arial" w:hAnsi="Arial"/>
                <w:b/>
                <w:u w:val="single"/>
              </w:rPr>
              <w:t>A1</w:t>
            </w:r>
            <w:r w:rsidRPr="000339DA">
              <w:rPr>
                <w:rFonts w:ascii="Arial" w:hAnsi="Arial"/>
              </w:rPr>
              <w:t xml:space="preserve">                 </w:t>
            </w:r>
            <w:r w:rsidRPr="000339DA">
              <w:rPr>
                <w:rFonts w:ascii="Arial" w:hAnsi="Arial"/>
                <w:b/>
              </w:rPr>
              <w:t>TOTAL</w:t>
            </w:r>
          </w:p>
        </w:tc>
        <w:tc>
          <w:tcPr>
            <w:tcW w:w="1241" w:type="dxa"/>
            <w:tcBorders>
              <w:left w:val="single" w:sz="2" w:space="0" w:color="000000"/>
              <w:bottom w:val="single" w:sz="2" w:space="0" w:color="000000"/>
            </w:tcBorders>
            <w:shd w:val="clear" w:color="auto" w:fill="C0C0C0"/>
            <w:vAlign w:val="bottom"/>
          </w:tcPr>
          <w:p w:rsidR="007B1357" w:rsidRPr="000339DA" w:rsidRDefault="008C014F" w:rsidP="007B1357">
            <w:pPr>
              <w:shd w:val="clear" w:color="auto" w:fill="C0C0C0"/>
              <w:jc w:val="center"/>
              <w:rPr>
                <w:rFonts w:ascii="Arial" w:hAnsi="Arial"/>
                <w:b/>
                <w:sz w:val="24"/>
              </w:rPr>
            </w:pPr>
            <w:r w:rsidRPr="000339DA">
              <w:rPr>
                <w:rFonts w:ascii="Arial" w:hAnsi="Arial"/>
                <w:b/>
                <w:sz w:val="24"/>
              </w:rPr>
              <w:t>24</w:t>
            </w:r>
          </w:p>
        </w:tc>
        <w:tc>
          <w:tcPr>
            <w:tcW w:w="2224" w:type="dxa"/>
            <w:tcBorders>
              <w:left w:val="single" w:sz="2" w:space="0" w:color="000000"/>
              <w:bottom w:val="single" w:sz="2" w:space="0" w:color="000000"/>
            </w:tcBorders>
            <w:shd w:val="clear" w:color="auto" w:fill="C0C0C0"/>
          </w:tcPr>
          <w:p w:rsidR="007B1357" w:rsidRPr="000339DA" w:rsidRDefault="007B1357" w:rsidP="007B1357">
            <w:pPr>
              <w:shd w:val="clear" w:color="auto" w:fill="C0C0C0"/>
              <w:rPr>
                <w:rFonts w:ascii="Arial" w:hAnsi="Arial"/>
                <w:b/>
                <w:sz w:val="24"/>
              </w:rPr>
            </w:pPr>
          </w:p>
        </w:tc>
        <w:tc>
          <w:tcPr>
            <w:tcW w:w="1984" w:type="dxa"/>
            <w:tcBorders>
              <w:left w:val="single" w:sz="2" w:space="0" w:color="000000"/>
              <w:bottom w:val="single" w:sz="2" w:space="0" w:color="000000"/>
              <w:right w:val="single" w:sz="2" w:space="0" w:color="000000"/>
            </w:tcBorders>
            <w:shd w:val="clear" w:color="auto" w:fill="C0C0C0"/>
            <w:vAlign w:val="bottom"/>
          </w:tcPr>
          <w:p w:rsidR="007B1357" w:rsidRPr="000339DA" w:rsidRDefault="00731899" w:rsidP="00731899">
            <w:pPr>
              <w:jc w:val="center"/>
              <w:rPr>
                <w:rFonts w:ascii="Arial" w:hAnsi="Arial"/>
                <w:b/>
                <w:sz w:val="24"/>
              </w:rPr>
            </w:pPr>
            <w:r w:rsidRPr="000339DA">
              <w:rPr>
                <w:rFonts w:ascii="Arial" w:hAnsi="Arial"/>
                <w:b/>
                <w:sz w:val="24"/>
              </w:rPr>
              <w:t xml:space="preserve">R$ </w:t>
            </w:r>
            <w:r w:rsidR="007466BA" w:rsidRPr="007466BA">
              <w:rPr>
                <w:rFonts w:ascii="Arial" w:hAnsi="Arial"/>
                <w:b/>
                <w:sz w:val="24"/>
              </w:rPr>
              <w:t>83</w:t>
            </w:r>
            <w:r w:rsidR="007466BA">
              <w:rPr>
                <w:rFonts w:ascii="Arial" w:hAnsi="Arial"/>
                <w:b/>
                <w:sz w:val="24"/>
              </w:rPr>
              <w:t>.</w:t>
            </w:r>
            <w:r w:rsidR="007466BA" w:rsidRPr="007466BA">
              <w:rPr>
                <w:rFonts w:ascii="Arial" w:hAnsi="Arial"/>
                <w:b/>
                <w:sz w:val="24"/>
              </w:rPr>
              <w:t>667,63</w:t>
            </w:r>
          </w:p>
        </w:tc>
      </w:tr>
    </w:tbl>
    <w:p w:rsidR="007B1357" w:rsidRPr="000339DA" w:rsidRDefault="007B1357" w:rsidP="00B749BA">
      <w:pPr>
        <w:spacing w:before="120" w:after="120"/>
        <w:ind w:left="2124"/>
        <w:jc w:val="both"/>
        <w:rPr>
          <w:rFonts w:ascii="Arial" w:hAnsi="Arial"/>
        </w:rPr>
      </w:pPr>
      <w:r w:rsidRPr="000339DA">
        <w:rPr>
          <w:rFonts w:ascii="Arial" w:hAnsi="Arial"/>
        </w:rPr>
        <w:t xml:space="preserve">* OBSERVADAS AS DISPOSIÇÕES DO </w:t>
      </w:r>
      <w:r w:rsidR="00F0445F" w:rsidRPr="000339DA">
        <w:rPr>
          <w:rFonts w:ascii="Arial" w:hAnsi="Arial"/>
          <w:u w:val="single"/>
        </w:rPr>
        <w:t>TÍTULO 2</w:t>
      </w:r>
      <w:r w:rsidR="00F0445F" w:rsidRPr="000339DA">
        <w:rPr>
          <w:rFonts w:ascii="Arial" w:hAnsi="Arial"/>
        </w:rPr>
        <w:t xml:space="preserve"> DO </w:t>
      </w:r>
      <w:r w:rsidR="00F163C8" w:rsidRPr="000339DA">
        <w:rPr>
          <w:rFonts w:ascii="Arial" w:hAnsi="Arial"/>
        </w:rPr>
        <w:t>ANEXO N. 2</w:t>
      </w:r>
      <w:r w:rsidRPr="000339DA">
        <w:rPr>
          <w:rFonts w:ascii="Arial" w:hAnsi="Arial"/>
        </w:rPr>
        <w:t xml:space="preserve"> PARA A COTAÇÃO DE  SALÁRIOS.</w:t>
      </w:r>
    </w:p>
    <w:p w:rsidR="00EC72D6" w:rsidRPr="000339DA" w:rsidRDefault="00EC72D6" w:rsidP="007B1357">
      <w:pPr>
        <w:spacing w:before="120" w:after="120"/>
        <w:rPr>
          <w:rFonts w:ascii="Arial" w:hAnsi="Arial"/>
          <w:b/>
          <w:sz w:val="24"/>
        </w:rPr>
      </w:pPr>
    </w:p>
    <w:p w:rsidR="00EC72D6" w:rsidRPr="000339DA" w:rsidRDefault="00EC72D6" w:rsidP="007B1357">
      <w:pPr>
        <w:spacing w:before="120" w:after="120"/>
        <w:rPr>
          <w:rFonts w:ascii="Arial" w:hAnsi="Arial"/>
          <w:b/>
          <w:sz w:val="24"/>
        </w:rPr>
      </w:pPr>
    </w:p>
    <w:p w:rsidR="00EC72D6" w:rsidRPr="000339DA" w:rsidRDefault="00EC72D6" w:rsidP="007B1357">
      <w:pPr>
        <w:spacing w:before="120" w:after="120"/>
        <w:rPr>
          <w:rFonts w:ascii="Arial" w:hAnsi="Arial"/>
          <w:b/>
          <w:sz w:val="24"/>
        </w:rPr>
      </w:pPr>
    </w:p>
    <w:p w:rsidR="00EC72D6" w:rsidRPr="000339DA" w:rsidRDefault="00EC72D6" w:rsidP="007B1357">
      <w:pPr>
        <w:spacing w:before="120" w:after="120"/>
        <w:rPr>
          <w:rFonts w:ascii="Arial" w:hAnsi="Arial"/>
          <w:b/>
          <w:sz w:val="24"/>
        </w:rPr>
      </w:pPr>
    </w:p>
    <w:p w:rsidR="00EC72D6" w:rsidRPr="000339DA" w:rsidRDefault="00EC72D6" w:rsidP="00EC72D6">
      <w:pPr>
        <w:spacing w:before="120" w:after="120"/>
        <w:rPr>
          <w:rFonts w:ascii="Arial" w:hAnsi="Arial"/>
          <w:b/>
          <w:sz w:val="24"/>
        </w:rPr>
      </w:pPr>
      <w:r w:rsidRPr="000339DA">
        <w:rPr>
          <w:rFonts w:ascii="Arial" w:hAnsi="Arial"/>
          <w:b/>
          <w:sz w:val="24"/>
        </w:rPr>
        <w:lastRenderedPageBreak/>
        <w:t>2 – ADICIONAL NOTURNO</w:t>
      </w:r>
      <w:r w:rsidR="00C10F3F" w:rsidRPr="000339DA">
        <w:rPr>
          <w:rFonts w:ascii="Arial" w:hAnsi="Arial"/>
          <w:b/>
          <w:sz w:val="24"/>
        </w:rPr>
        <w:t xml:space="preserve"> E DE INSALUBRIDADE</w:t>
      </w:r>
      <w:r w:rsidRPr="000339DA">
        <w:rPr>
          <w:rFonts w:ascii="Arial" w:hAnsi="Arial"/>
          <w:b/>
          <w:bCs/>
          <w:sz w:val="24"/>
        </w:rPr>
        <w:t xml:space="preserve"> </w:t>
      </w:r>
    </w:p>
    <w:p w:rsidR="007B1357" w:rsidRPr="000339DA" w:rsidRDefault="007B1357" w:rsidP="007B1357">
      <w:pPr>
        <w:spacing w:before="120" w:after="120"/>
        <w:rPr>
          <w:rFonts w:ascii="Arial" w:hAnsi="Arial"/>
          <w:b/>
          <w:sz w:val="24"/>
        </w:rPr>
      </w:pPr>
      <w:r w:rsidRPr="000339DA">
        <w:rPr>
          <w:rFonts w:ascii="Arial" w:hAnsi="Arial"/>
          <w:b/>
          <w:sz w:val="24"/>
        </w:rPr>
        <w:t>2</w:t>
      </w:r>
      <w:r w:rsidR="00EC72D6" w:rsidRPr="000339DA">
        <w:rPr>
          <w:rFonts w:ascii="Arial" w:hAnsi="Arial"/>
          <w:b/>
          <w:sz w:val="24"/>
        </w:rPr>
        <w:t>.1</w:t>
      </w:r>
      <w:r w:rsidRPr="000339DA">
        <w:rPr>
          <w:rFonts w:ascii="Arial" w:hAnsi="Arial"/>
          <w:b/>
          <w:sz w:val="24"/>
        </w:rPr>
        <w:t xml:space="preserve"> – ADICIONAL NOTURNO </w:t>
      </w:r>
    </w:p>
    <w:p w:rsidR="007B1357" w:rsidRPr="000339DA" w:rsidRDefault="007B1357" w:rsidP="007B1357">
      <w:pPr>
        <w:spacing w:before="120" w:after="120"/>
        <w:rPr>
          <w:rFonts w:ascii="Arial" w:hAnsi="Arial"/>
          <w:b/>
          <w:sz w:val="24"/>
        </w:rPr>
      </w:pPr>
    </w:p>
    <w:tbl>
      <w:tblPr>
        <w:tblW w:w="13690" w:type="dxa"/>
        <w:jc w:val="center"/>
        <w:tblInd w:w="-2330" w:type="dxa"/>
        <w:tblLayout w:type="fixed"/>
        <w:tblCellMar>
          <w:left w:w="0" w:type="dxa"/>
          <w:right w:w="0" w:type="dxa"/>
        </w:tblCellMar>
        <w:tblLook w:val="04A0" w:firstRow="1" w:lastRow="0" w:firstColumn="1" w:lastColumn="0" w:noHBand="0" w:noVBand="1"/>
      </w:tblPr>
      <w:tblGrid>
        <w:gridCol w:w="1843"/>
        <w:gridCol w:w="1134"/>
        <w:gridCol w:w="1509"/>
        <w:gridCol w:w="1985"/>
        <w:gridCol w:w="1984"/>
        <w:gridCol w:w="1266"/>
        <w:gridCol w:w="2268"/>
        <w:gridCol w:w="1701"/>
      </w:tblGrid>
      <w:tr w:rsidR="00EC72D6" w:rsidRPr="000339DA" w:rsidTr="00EC72D6">
        <w:trPr>
          <w:trHeight w:val="1020"/>
          <w:jc w:val="center"/>
        </w:trPr>
        <w:tc>
          <w:tcPr>
            <w:tcW w:w="1843" w:type="dxa"/>
            <w:tcBorders>
              <w:top w:val="single" w:sz="8" w:space="0" w:color="auto"/>
              <w:left w:val="single" w:sz="8" w:space="0" w:color="auto"/>
              <w:right w:val="single" w:sz="8" w:space="0" w:color="auto"/>
            </w:tcBorders>
            <w:shd w:val="clear" w:color="auto" w:fill="D9D9D9" w:themeFill="background1" w:themeFillShade="D9"/>
            <w:vAlign w:val="center"/>
          </w:tcPr>
          <w:p w:rsidR="00EC72D6" w:rsidRPr="000339DA" w:rsidRDefault="00A75E10" w:rsidP="00EC72D6">
            <w:pPr>
              <w:jc w:val="center"/>
              <w:rPr>
                <w:rFonts w:ascii="Arial" w:hAnsi="Arial" w:cs="Arial"/>
                <w:b/>
                <w:color w:val="000000"/>
                <w:sz w:val="24"/>
                <w:szCs w:val="24"/>
              </w:rPr>
            </w:pPr>
            <w:r w:rsidRPr="000339DA">
              <w:rPr>
                <w:rFonts w:ascii="Arial" w:hAnsi="Arial" w:cs="Arial"/>
                <w:b/>
                <w:color w:val="000000"/>
                <w:sz w:val="24"/>
                <w:szCs w:val="24"/>
              </w:rPr>
              <w:t xml:space="preserve">A2.1 - </w:t>
            </w:r>
            <w:r w:rsidR="00EC72D6" w:rsidRPr="000339DA">
              <w:rPr>
                <w:rFonts w:ascii="Arial" w:hAnsi="Arial" w:cs="Arial"/>
                <w:b/>
                <w:color w:val="000000"/>
                <w:sz w:val="24"/>
                <w:szCs w:val="24"/>
              </w:rPr>
              <w:t>CATEGORIA</w:t>
            </w:r>
          </w:p>
        </w:tc>
        <w:tc>
          <w:tcPr>
            <w:tcW w:w="1134" w:type="dxa"/>
            <w:tcBorders>
              <w:top w:val="single" w:sz="8" w:space="0" w:color="auto"/>
              <w:left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EC72D6" w:rsidRPr="000339DA" w:rsidRDefault="00EC72D6" w:rsidP="00EC72D6">
            <w:pPr>
              <w:jc w:val="center"/>
              <w:rPr>
                <w:rFonts w:ascii="Arial" w:hAnsi="Arial" w:cs="Arial"/>
                <w:b/>
                <w:color w:val="000000"/>
                <w:sz w:val="24"/>
                <w:szCs w:val="24"/>
              </w:rPr>
            </w:pPr>
            <w:r w:rsidRPr="000339DA">
              <w:rPr>
                <w:rFonts w:ascii="Arial" w:hAnsi="Arial" w:cs="Arial"/>
                <w:b/>
                <w:color w:val="000000"/>
                <w:sz w:val="24"/>
                <w:szCs w:val="24"/>
              </w:rPr>
              <w:t>QUANT.</w:t>
            </w:r>
          </w:p>
        </w:tc>
        <w:tc>
          <w:tcPr>
            <w:tcW w:w="1509" w:type="dxa"/>
            <w:tcBorders>
              <w:top w:val="single" w:sz="8" w:space="0" w:color="auto"/>
              <w:left w:val="nil"/>
              <w:right w:val="single" w:sz="8" w:space="0" w:color="auto"/>
            </w:tcBorders>
            <w:shd w:val="clear" w:color="auto" w:fill="D9D9D9" w:themeFill="background1" w:themeFillShade="D9"/>
            <w:tcMar>
              <w:top w:w="0" w:type="dxa"/>
              <w:left w:w="70" w:type="dxa"/>
              <w:bottom w:w="0" w:type="dxa"/>
              <w:right w:w="70" w:type="dxa"/>
            </w:tcMar>
            <w:vAlign w:val="center"/>
            <w:hideMark/>
          </w:tcPr>
          <w:p w:rsidR="00EC72D6" w:rsidRPr="000339DA" w:rsidRDefault="00EC72D6" w:rsidP="00EC72D6">
            <w:pPr>
              <w:jc w:val="center"/>
              <w:rPr>
                <w:rFonts w:ascii="Arial" w:hAnsi="Arial" w:cs="Arial"/>
                <w:b/>
                <w:color w:val="000000"/>
                <w:sz w:val="24"/>
                <w:szCs w:val="24"/>
              </w:rPr>
            </w:pPr>
            <w:r w:rsidRPr="000339DA">
              <w:rPr>
                <w:rFonts w:ascii="Arial" w:hAnsi="Arial" w:cs="Arial"/>
                <w:b/>
                <w:color w:val="000000"/>
                <w:sz w:val="24"/>
                <w:szCs w:val="24"/>
              </w:rPr>
              <w:t>SALÁRIO MENSAL BÁSICO</w:t>
            </w:r>
          </w:p>
        </w:tc>
        <w:tc>
          <w:tcPr>
            <w:tcW w:w="1985" w:type="dxa"/>
            <w:tcBorders>
              <w:top w:val="single" w:sz="8" w:space="0" w:color="auto"/>
              <w:left w:val="nil"/>
              <w:right w:val="single" w:sz="8" w:space="0" w:color="auto"/>
            </w:tcBorders>
            <w:shd w:val="clear" w:color="auto" w:fill="D9D9D9" w:themeFill="background1" w:themeFillShade="D9"/>
            <w:tcMar>
              <w:top w:w="0" w:type="dxa"/>
              <w:left w:w="70" w:type="dxa"/>
              <w:bottom w:w="0" w:type="dxa"/>
              <w:right w:w="70" w:type="dxa"/>
            </w:tcMar>
            <w:vAlign w:val="center"/>
            <w:hideMark/>
          </w:tcPr>
          <w:p w:rsidR="00EC72D6" w:rsidRPr="000339DA" w:rsidRDefault="00EC72D6" w:rsidP="00EC72D6">
            <w:pPr>
              <w:jc w:val="center"/>
              <w:rPr>
                <w:rFonts w:ascii="Arial" w:hAnsi="Arial" w:cs="Arial"/>
                <w:b/>
                <w:color w:val="000000"/>
                <w:sz w:val="24"/>
                <w:szCs w:val="24"/>
              </w:rPr>
            </w:pPr>
            <w:r w:rsidRPr="000339DA">
              <w:rPr>
                <w:rFonts w:ascii="Arial" w:hAnsi="Arial" w:cs="Arial"/>
                <w:b/>
                <w:color w:val="000000"/>
                <w:sz w:val="24"/>
                <w:szCs w:val="24"/>
              </w:rPr>
              <w:t>HORAS REAIS TRABALHADAS POR MÊS</w:t>
            </w:r>
          </w:p>
        </w:tc>
        <w:tc>
          <w:tcPr>
            <w:tcW w:w="1984" w:type="dxa"/>
            <w:tcBorders>
              <w:top w:val="single" w:sz="8" w:space="0" w:color="auto"/>
              <w:left w:val="nil"/>
              <w:right w:val="single" w:sz="8" w:space="0" w:color="auto"/>
            </w:tcBorders>
            <w:shd w:val="clear" w:color="auto" w:fill="D9D9D9" w:themeFill="background1" w:themeFillShade="D9"/>
            <w:tcMar>
              <w:top w:w="0" w:type="dxa"/>
              <w:left w:w="70" w:type="dxa"/>
              <w:bottom w:w="0" w:type="dxa"/>
              <w:right w:w="70" w:type="dxa"/>
            </w:tcMar>
            <w:vAlign w:val="center"/>
            <w:hideMark/>
          </w:tcPr>
          <w:p w:rsidR="00EC72D6" w:rsidRPr="000339DA" w:rsidRDefault="00EC72D6" w:rsidP="00EC72D6">
            <w:pPr>
              <w:jc w:val="center"/>
              <w:rPr>
                <w:rFonts w:ascii="Arial" w:hAnsi="Arial" w:cs="Arial"/>
                <w:b/>
                <w:color w:val="000000"/>
                <w:sz w:val="24"/>
                <w:szCs w:val="24"/>
              </w:rPr>
            </w:pPr>
            <w:r w:rsidRPr="000339DA">
              <w:rPr>
                <w:rFonts w:ascii="Arial" w:hAnsi="Arial" w:cs="Arial"/>
                <w:b/>
                <w:color w:val="000000"/>
                <w:sz w:val="24"/>
                <w:szCs w:val="24"/>
              </w:rPr>
              <w:t>HORAS NOTURNAS TRABALHADAS POR MÊS</w:t>
            </w:r>
          </w:p>
        </w:tc>
        <w:tc>
          <w:tcPr>
            <w:tcW w:w="1266" w:type="dxa"/>
            <w:tcBorders>
              <w:top w:val="single" w:sz="8" w:space="0" w:color="auto"/>
              <w:left w:val="nil"/>
              <w:right w:val="single" w:sz="8" w:space="0" w:color="auto"/>
            </w:tcBorders>
            <w:shd w:val="clear" w:color="auto" w:fill="D9D9D9" w:themeFill="background1" w:themeFillShade="D9"/>
            <w:tcMar>
              <w:top w:w="0" w:type="dxa"/>
              <w:left w:w="70" w:type="dxa"/>
              <w:bottom w:w="0" w:type="dxa"/>
              <w:right w:w="70" w:type="dxa"/>
            </w:tcMar>
            <w:vAlign w:val="center"/>
            <w:hideMark/>
          </w:tcPr>
          <w:p w:rsidR="00EC72D6" w:rsidRPr="000339DA" w:rsidRDefault="00EC72D6" w:rsidP="00EC72D6">
            <w:pPr>
              <w:jc w:val="center"/>
              <w:rPr>
                <w:rFonts w:ascii="Arial" w:hAnsi="Arial" w:cs="Arial"/>
                <w:b/>
                <w:color w:val="000000"/>
                <w:sz w:val="24"/>
                <w:szCs w:val="24"/>
              </w:rPr>
            </w:pPr>
            <w:r w:rsidRPr="000339DA">
              <w:rPr>
                <w:rFonts w:ascii="Arial" w:hAnsi="Arial" w:cs="Arial"/>
                <w:b/>
                <w:color w:val="000000"/>
                <w:sz w:val="24"/>
                <w:szCs w:val="24"/>
              </w:rPr>
              <w:t>HORAS ÚTEIS MENSAIS</w:t>
            </w:r>
          </w:p>
        </w:tc>
        <w:tc>
          <w:tcPr>
            <w:tcW w:w="2268" w:type="dxa"/>
            <w:tcBorders>
              <w:top w:val="single" w:sz="8" w:space="0" w:color="auto"/>
              <w:left w:val="nil"/>
              <w:right w:val="single" w:sz="8" w:space="0" w:color="auto"/>
            </w:tcBorders>
            <w:shd w:val="clear" w:color="auto" w:fill="D9D9D9" w:themeFill="background1" w:themeFillShade="D9"/>
            <w:tcMar>
              <w:top w:w="0" w:type="dxa"/>
              <w:left w:w="70" w:type="dxa"/>
              <w:bottom w:w="0" w:type="dxa"/>
              <w:right w:w="70" w:type="dxa"/>
            </w:tcMar>
            <w:vAlign w:val="center"/>
            <w:hideMark/>
          </w:tcPr>
          <w:p w:rsidR="00EC72D6" w:rsidRPr="000339DA" w:rsidRDefault="00EC72D6" w:rsidP="00EC72D6">
            <w:pPr>
              <w:jc w:val="center"/>
              <w:rPr>
                <w:rFonts w:ascii="Arial" w:hAnsi="Arial" w:cs="Arial"/>
                <w:b/>
                <w:color w:val="000000"/>
                <w:sz w:val="24"/>
                <w:szCs w:val="24"/>
              </w:rPr>
            </w:pPr>
            <w:r w:rsidRPr="000339DA">
              <w:rPr>
                <w:rFonts w:ascii="Arial" w:hAnsi="Arial" w:cs="Arial"/>
                <w:b/>
                <w:color w:val="000000"/>
                <w:sz w:val="24"/>
                <w:szCs w:val="24"/>
              </w:rPr>
              <w:t>VALOR UNITÁRIO DO ADICIONAL</w:t>
            </w:r>
          </w:p>
        </w:tc>
        <w:tc>
          <w:tcPr>
            <w:tcW w:w="1701" w:type="dxa"/>
            <w:tcBorders>
              <w:top w:val="single" w:sz="8" w:space="0" w:color="auto"/>
              <w:left w:val="nil"/>
              <w:right w:val="single" w:sz="8" w:space="0" w:color="auto"/>
            </w:tcBorders>
            <w:shd w:val="clear" w:color="auto" w:fill="D9D9D9" w:themeFill="background1" w:themeFillShade="D9"/>
            <w:tcMar>
              <w:top w:w="0" w:type="dxa"/>
              <w:left w:w="70" w:type="dxa"/>
              <w:bottom w:w="0" w:type="dxa"/>
              <w:right w:w="70" w:type="dxa"/>
            </w:tcMar>
            <w:vAlign w:val="center"/>
            <w:hideMark/>
          </w:tcPr>
          <w:p w:rsidR="00EC72D6" w:rsidRPr="000339DA" w:rsidRDefault="00EC72D6" w:rsidP="00EC72D6">
            <w:pPr>
              <w:jc w:val="center"/>
              <w:rPr>
                <w:rFonts w:ascii="Arial" w:hAnsi="Arial" w:cs="Arial"/>
                <w:b/>
                <w:color w:val="000000"/>
                <w:sz w:val="24"/>
                <w:szCs w:val="24"/>
              </w:rPr>
            </w:pPr>
            <w:r w:rsidRPr="000339DA">
              <w:rPr>
                <w:rFonts w:ascii="Arial" w:hAnsi="Arial" w:cs="Arial"/>
                <w:b/>
                <w:color w:val="000000"/>
                <w:sz w:val="24"/>
                <w:szCs w:val="24"/>
              </w:rPr>
              <w:t>VALOR TOTAL DO ADICIONAL</w:t>
            </w:r>
          </w:p>
        </w:tc>
      </w:tr>
      <w:tr w:rsidR="00EC72D6" w:rsidRPr="000339DA" w:rsidTr="00EC72D6">
        <w:trPr>
          <w:trHeight w:val="300"/>
          <w:jc w:val="center"/>
        </w:trPr>
        <w:tc>
          <w:tcPr>
            <w:tcW w:w="1843" w:type="dxa"/>
            <w:tcBorders>
              <w:left w:val="single" w:sz="4" w:space="0" w:color="auto"/>
              <w:bottom w:val="single" w:sz="4" w:space="0" w:color="auto"/>
              <w:right w:val="single" w:sz="4" w:space="0" w:color="auto"/>
            </w:tcBorders>
            <w:shd w:val="clear" w:color="auto" w:fill="D9D9D9" w:themeFill="background1" w:themeFillShade="D9"/>
            <w:vAlign w:val="center"/>
          </w:tcPr>
          <w:p w:rsidR="00EC72D6" w:rsidRPr="000339DA" w:rsidRDefault="00EC72D6" w:rsidP="00EC72D6">
            <w:pPr>
              <w:jc w:val="center"/>
              <w:rPr>
                <w:rFonts w:ascii="Arial" w:hAnsi="Arial" w:cs="Arial"/>
                <w:color w:val="000000"/>
                <w:sz w:val="24"/>
                <w:szCs w:val="24"/>
              </w:rPr>
            </w:pPr>
          </w:p>
        </w:tc>
        <w:tc>
          <w:tcPr>
            <w:tcW w:w="1134"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(A)</w:t>
            </w:r>
          </w:p>
        </w:tc>
        <w:tc>
          <w:tcPr>
            <w:tcW w:w="1509"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EC72D6" w:rsidRPr="000339DA" w:rsidRDefault="00EC72D6" w:rsidP="00EC72D6">
            <w:pPr>
              <w:jc w:val="center"/>
              <w:rPr>
                <w:rFonts w:ascii="Arial" w:hAnsi="Arial" w:cs="Arial"/>
                <w:sz w:val="24"/>
                <w:szCs w:val="24"/>
              </w:rPr>
            </w:pPr>
            <w:r w:rsidRPr="000339DA">
              <w:rPr>
                <w:rFonts w:ascii="Arial" w:hAnsi="Arial" w:cs="Arial"/>
                <w:sz w:val="24"/>
                <w:szCs w:val="24"/>
              </w:rPr>
              <w:t>(B)</w:t>
            </w:r>
          </w:p>
        </w:tc>
        <w:tc>
          <w:tcPr>
            <w:tcW w:w="1985"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(C)</w:t>
            </w:r>
          </w:p>
        </w:tc>
        <w:tc>
          <w:tcPr>
            <w:tcW w:w="1984"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 xml:space="preserve">(D) = </w:t>
            </w:r>
            <w:r w:rsidRPr="000339DA">
              <w:rPr>
                <w:rFonts w:ascii="Arial" w:hAnsi="Arial" w:cs="Arial"/>
                <w:color w:val="000000"/>
                <w:sz w:val="24"/>
                <w:szCs w:val="24"/>
                <w:u w:val="single"/>
              </w:rPr>
              <w:t>C x 60</w:t>
            </w:r>
          </w:p>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 xml:space="preserve">          52,5</w:t>
            </w:r>
          </w:p>
        </w:tc>
        <w:tc>
          <w:tcPr>
            <w:tcW w:w="1266"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(E)</w:t>
            </w:r>
          </w:p>
        </w:tc>
        <w:tc>
          <w:tcPr>
            <w:tcW w:w="2268"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 xml:space="preserve">(F) = </w:t>
            </w:r>
            <w:r w:rsidRPr="000339DA">
              <w:rPr>
                <w:rFonts w:ascii="Arial" w:hAnsi="Arial" w:cs="Arial"/>
                <w:color w:val="000000"/>
                <w:sz w:val="24"/>
                <w:szCs w:val="24"/>
                <w:u w:val="single"/>
              </w:rPr>
              <w:t>20% x B x D</w:t>
            </w:r>
          </w:p>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 xml:space="preserve">      E</w:t>
            </w:r>
          </w:p>
        </w:tc>
        <w:tc>
          <w:tcPr>
            <w:tcW w:w="1701" w:type="dxa"/>
            <w:tcBorders>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(G) = F x A</w:t>
            </w:r>
          </w:p>
        </w:tc>
      </w:tr>
      <w:tr w:rsidR="00EC72D6" w:rsidRPr="000339DA" w:rsidTr="00EC72D6">
        <w:trPr>
          <w:trHeight w:val="300"/>
          <w:jc w:val="center"/>
        </w:trPr>
        <w:tc>
          <w:tcPr>
            <w:tcW w:w="1843" w:type="dxa"/>
            <w:tcBorders>
              <w:top w:val="single" w:sz="4" w:space="0" w:color="auto"/>
              <w:left w:val="single" w:sz="4" w:space="0" w:color="auto"/>
              <w:bottom w:val="single" w:sz="4" w:space="0" w:color="auto"/>
              <w:right w:val="single" w:sz="4" w:space="0" w:color="auto"/>
            </w:tcBorders>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sz w:val="24"/>
                <w:szCs w:val="24"/>
              </w:rPr>
              <w:t>Auxiliar Técnico de Manutenção em Equipamentos Gráficos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w:t>
            </w:r>
          </w:p>
        </w:tc>
        <w:tc>
          <w:tcPr>
            <w:tcW w:w="15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sz w:val="24"/>
                <w:szCs w:val="24"/>
              </w:rPr>
            </w:pPr>
            <w:r w:rsidRPr="000339DA">
              <w:rPr>
                <w:rFonts w:ascii="Arial" w:hAnsi="Arial" w:cs="Arial"/>
                <w:sz w:val="24"/>
                <w:szCs w:val="24"/>
              </w:rPr>
              <w:t>R$ 1.347,76</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154</w:t>
            </w:r>
          </w:p>
        </w:tc>
        <w:tc>
          <w:tcPr>
            <w:tcW w:w="19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176</w:t>
            </w:r>
          </w:p>
        </w:tc>
        <w:tc>
          <w:tcPr>
            <w:tcW w:w="12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154</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sz w:val="24"/>
                <w:szCs w:val="24"/>
              </w:rPr>
              <w:t xml:space="preserve">R$ </w:t>
            </w:r>
            <w:r w:rsidRPr="000339DA">
              <w:rPr>
                <w:rFonts w:ascii="Arial" w:hAnsi="Arial" w:cs="Arial"/>
                <w:color w:val="000000"/>
                <w:sz w:val="24"/>
                <w:szCs w:val="24"/>
              </w:rPr>
              <w:t>308,06</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sz w:val="24"/>
                <w:szCs w:val="24"/>
              </w:rPr>
              <w:t xml:space="preserve">R$ </w:t>
            </w:r>
            <w:r w:rsidRPr="000339DA">
              <w:rPr>
                <w:rFonts w:ascii="Arial" w:hAnsi="Arial" w:cs="Arial"/>
                <w:color w:val="000000"/>
                <w:sz w:val="24"/>
                <w:szCs w:val="24"/>
              </w:rPr>
              <w:t>308,06</w:t>
            </w:r>
          </w:p>
        </w:tc>
      </w:tr>
      <w:tr w:rsidR="00EC72D6" w:rsidRPr="000339DA" w:rsidTr="00EC72D6">
        <w:trPr>
          <w:trHeight w:val="300"/>
          <w:jc w:val="center"/>
        </w:trPr>
        <w:tc>
          <w:tcPr>
            <w:tcW w:w="1843" w:type="dxa"/>
            <w:tcBorders>
              <w:top w:val="single" w:sz="4" w:space="0" w:color="auto"/>
              <w:left w:val="single" w:sz="4" w:space="0" w:color="auto"/>
              <w:bottom w:val="single" w:sz="4" w:space="0" w:color="auto"/>
              <w:right w:val="single" w:sz="4" w:space="0" w:color="auto"/>
            </w:tcBorders>
            <w:vAlign w:val="center"/>
          </w:tcPr>
          <w:p w:rsidR="00EC72D6" w:rsidRPr="000339DA" w:rsidRDefault="00EC72D6" w:rsidP="00EC72D6">
            <w:pPr>
              <w:jc w:val="center"/>
              <w:rPr>
                <w:rFonts w:ascii="Arial" w:hAnsi="Arial" w:cs="Arial"/>
                <w:sz w:val="24"/>
                <w:szCs w:val="24"/>
              </w:rPr>
            </w:pPr>
            <w:r w:rsidRPr="000339DA">
              <w:rPr>
                <w:rFonts w:ascii="Arial" w:hAnsi="Arial" w:cs="Arial"/>
                <w:sz w:val="24"/>
                <w:szCs w:val="24"/>
              </w:rPr>
              <w:t xml:space="preserve">Mecânico em Equipamentos Gráficos - noturno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w:t>
            </w:r>
          </w:p>
        </w:tc>
        <w:tc>
          <w:tcPr>
            <w:tcW w:w="15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7466BA">
            <w:pPr>
              <w:jc w:val="center"/>
              <w:rPr>
                <w:rFonts w:ascii="Arial" w:hAnsi="Arial" w:cs="Arial"/>
                <w:sz w:val="24"/>
                <w:szCs w:val="24"/>
              </w:rPr>
            </w:pPr>
            <w:r w:rsidRPr="000339DA">
              <w:rPr>
                <w:rFonts w:ascii="Arial" w:hAnsi="Arial" w:cs="Arial"/>
                <w:sz w:val="24"/>
                <w:szCs w:val="24"/>
              </w:rPr>
              <w:t xml:space="preserve">R$ </w:t>
            </w:r>
            <w:r w:rsidR="007466BA">
              <w:rPr>
                <w:rFonts w:ascii="Arial" w:hAnsi="Arial" w:cs="Arial"/>
                <w:sz w:val="24"/>
                <w:szCs w:val="24"/>
              </w:rPr>
              <w:t>6.371,51</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154</w:t>
            </w:r>
          </w:p>
        </w:tc>
        <w:tc>
          <w:tcPr>
            <w:tcW w:w="19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176</w:t>
            </w:r>
          </w:p>
        </w:tc>
        <w:tc>
          <w:tcPr>
            <w:tcW w:w="12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center"/>
              <w:rPr>
                <w:rFonts w:ascii="Arial" w:hAnsi="Arial" w:cs="Arial"/>
                <w:color w:val="000000"/>
                <w:sz w:val="24"/>
                <w:szCs w:val="24"/>
              </w:rPr>
            </w:pPr>
            <w:r w:rsidRPr="000339DA">
              <w:rPr>
                <w:rFonts w:ascii="Arial" w:hAnsi="Arial" w:cs="Arial"/>
                <w:color w:val="000000"/>
                <w:sz w:val="24"/>
                <w:szCs w:val="24"/>
              </w:rPr>
              <w:t>154</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830D22">
            <w:pPr>
              <w:jc w:val="center"/>
              <w:rPr>
                <w:rFonts w:ascii="Arial" w:hAnsi="Arial" w:cs="Arial"/>
                <w:color w:val="000000"/>
                <w:sz w:val="24"/>
                <w:szCs w:val="24"/>
              </w:rPr>
            </w:pPr>
            <w:r w:rsidRPr="000339DA">
              <w:rPr>
                <w:rFonts w:ascii="Arial" w:hAnsi="Arial" w:cs="Arial"/>
                <w:sz w:val="24"/>
                <w:szCs w:val="24"/>
              </w:rPr>
              <w:t xml:space="preserve">R$ </w:t>
            </w:r>
            <w:r w:rsidR="00830D22">
              <w:rPr>
                <w:rFonts w:ascii="Arial" w:hAnsi="Arial" w:cs="Arial"/>
                <w:color w:val="000000"/>
                <w:sz w:val="24"/>
                <w:szCs w:val="24"/>
              </w:rPr>
              <w:t>1.456,35</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830D22">
            <w:pPr>
              <w:jc w:val="center"/>
              <w:rPr>
                <w:rFonts w:ascii="Arial" w:hAnsi="Arial" w:cs="Arial"/>
                <w:color w:val="000000"/>
                <w:sz w:val="24"/>
                <w:szCs w:val="24"/>
              </w:rPr>
            </w:pPr>
            <w:r w:rsidRPr="000339DA">
              <w:rPr>
                <w:rFonts w:ascii="Arial" w:hAnsi="Arial" w:cs="Arial"/>
                <w:sz w:val="24"/>
                <w:szCs w:val="24"/>
              </w:rPr>
              <w:t xml:space="preserve">R$ </w:t>
            </w:r>
            <w:r w:rsidR="00830D22">
              <w:rPr>
                <w:rFonts w:ascii="Arial" w:hAnsi="Arial" w:cs="Arial"/>
                <w:color w:val="000000"/>
                <w:sz w:val="24"/>
                <w:szCs w:val="24"/>
              </w:rPr>
              <w:t>1.456,35</w:t>
            </w:r>
          </w:p>
        </w:tc>
      </w:tr>
      <w:tr w:rsidR="00EC72D6" w:rsidRPr="000339DA" w:rsidTr="00EC72D6">
        <w:trPr>
          <w:trHeight w:val="300"/>
          <w:jc w:val="center"/>
        </w:trPr>
        <w:tc>
          <w:tcPr>
            <w:tcW w:w="11989" w:type="dxa"/>
            <w:gridSpan w:val="7"/>
            <w:tcBorders>
              <w:top w:val="single" w:sz="4" w:space="0" w:color="auto"/>
              <w:left w:val="single" w:sz="4" w:space="0" w:color="auto"/>
              <w:bottom w:val="single" w:sz="4" w:space="0" w:color="auto"/>
              <w:right w:val="single" w:sz="4" w:space="0" w:color="auto"/>
            </w:tcBorders>
            <w:vAlign w:val="center"/>
          </w:tcPr>
          <w:p w:rsidR="00EC72D6" w:rsidRPr="000339DA" w:rsidRDefault="00EC72D6" w:rsidP="00EC72D6">
            <w:pPr>
              <w:jc w:val="right"/>
              <w:rPr>
                <w:rFonts w:ascii="Arial" w:hAnsi="Arial" w:cs="Arial"/>
                <w:b/>
                <w:color w:val="000000"/>
                <w:sz w:val="24"/>
                <w:szCs w:val="24"/>
              </w:rPr>
            </w:pPr>
            <w:r w:rsidRPr="000339DA">
              <w:rPr>
                <w:rFonts w:ascii="Arial" w:hAnsi="Arial" w:cs="Arial"/>
                <w:b/>
                <w:color w:val="000000"/>
                <w:sz w:val="24"/>
                <w:szCs w:val="24"/>
              </w:rPr>
              <w:t>TOTAL (A2.1) R$</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2D6" w:rsidRPr="000339DA" w:rsidRDefault="00EC72D6" w:rsidP="00EC72D6">
            <w:pPr>
              <w:jc w:val="right"/>
              <w:rPr>
                <w:rFonts w:ascii="Arial" w:hAnsi="Arial" w:cs="Arial"/>
                <w:b/>
                <w:bCs/>
                <w:color w:val="000000"/>
                <w:sz w:val="24"/>
                <w:szCs w:val="24"/>
              </w:rPr>
            </w:pPr>
            <w:r w:rsidRPr="000339DA">
              <w:rPr>
                <w:rFonts w:ascii="Arial" w:hAnsi="Arial" w:cs="Arial"/>
                <w:b/>
                <w:sz w:val="24"/>
                <w:szCs w:val="24"/>
              </w:rPr>
              <w:t xml:space="preserve">R$ </w:t>
            </w:r>
            <w:r w:rsidR="00830D22" w:rsidRPr="00830D22">
              <w:rPr>
                <w:rFonts w:ascii="Arial" w:hAnsi="Arial" w:cs="Arial"/>
                <w:b/>
                <w:sz w:val="24"/>
                <w:szCs w:val="24"/>
              </w:rPr>
              <w:t>1</w:t>
            </w:r>
            <w:r w:rsidR="00830D22">
              <w:rPr>
                <w:rFonts w:ascii="Arial" w:hAnsi="Arial" w:cs="Arial"/>
                <w:b/>
                <w:sz w:val="24"/>
                <w:szCs w:val="24"/>
              </w:rPr>
              <w:t>.</w:t>
            </w:r>
            <w:r w:rsidR="00830D22" w:rsidRPr="00830D22">
              <w:rPr>
                <w:rFonts w:ascii="Arial" w:hAnsi="Arial" w:cs="Arial"/>
                <w:b/>
                <w:sz w:val="24"/>
                <w:szCs w:val="24"/>
              </w:rPr>
              <w:t>764,41</w:t>
            </w:r>
          </w:p>
        </w:tc>
      </w:tr>
    </w:tbl>
    <w:p w:rsidR="00EC72D6" w:rsidRPr="000339DA" w:rsidRDefault="00EC72D6" w:rsidP="00EC72D6">
      <w:pPr>
        <w:pStyle w:val="Corpo"/>
        <w:spacing w:after="193"/>
        <w:ind w:hanging="20"/>
        <w:rPr>
          <w:rFonts w:ascii="Arial" w:hAnsi="Arial"/>
          <w:sz w:val="20"/>
        </w:rPr>
      </w:pPr>
      <w:r w:rsidRPr="000339DA">
        <w:rPr>
          <w:rFonts w:ascii="Arial" w:hAnsi="Arial"/>
          <w:sz w:val="20"/>
        </w:rPr>
        <w:t xml:space="preserve">* VER OBSERVAÇÕES CONSTANTES DO </w:t>
      </w:r>
      <w:r w:rsidRPr="000339DA">
        <w:rPr>
          <w:rFonts w:ascii="Arial" w:hAnsi="Arial"/>
          <w:sz w:val="20"/>
          <w:u w:val="single"/>
        </w:rPr>
        <w:t xml:space="preserve">SUBITEM </w:t>
      </w:r>
      <w:r w:rsidR="00A75E10" w:rsidRPr="000339DA">
        <w:rPr>
          <w:rFonts w:ascii="Arial" w:hAnsi="Arial"/>
          <w:sz w:val="20"/>
          <w:u w:val="single"/>
        </w:rPr>
        <w:t>5</w:t>
      </w:r>
      <w:r w:rsidRPr="000339DA">
        <w:rPr>
          <w:rFonts w:ascii="Arial" w:hAnsi="Arial"/>
          <w:sz w:val="20"/>
          <w:u w:val="single"/>
        </w:rPr>
        <w:t>.1.4.1</w:t>
      </w:r>
      <w:r w:rsidRPr="000339DA">
        <w:rPr>
          <w:rFonts w:ascii="Arial" w:hAnsi="Arial"/>
          <w:sz w:val="20"/>
        </w:rPr>
        <w:t xml:space="preserve"> DO ANEXO N. 1.</w:t>
      </w:r>
    </w:p>
    <w:p w:rsidR="00DF28DF" w:rsidRPr="000339DA" w:rsidRDefault="00DF28DF" w:rsidP="007B1357">
      <w:pPr>
        <w:spacing w:before="120" w:after="120"/>
        <w:rPr>
          <w:rFonts w:ascii="Arial" w:hAnsi="Arial"/>
          <w:b/>
          <w:sz w:val="24"/>
        </w:rPr>
      </w:pPr>
    </w:p>
    <w:p w:rsidR="00EC72D6" w:rsidRPr="000339DA" w:rsidRDefault="00EC72D6" w:rsidP="007B1357">
      <w:pPr>
        <w:pStyle w:val="Corpo"/>
        <w:spacing w:after="193"/>
        <w:rPr>
          <w:rFonts w:ascii="Arial" w:hAnsi="Arial"/>
        </w:rPr>
      </w:pPr>
    </w:p>
    <w:p w:rsidR="00EC72D6" w:rsidRPr="000339DA" w:rsidRDefault="00EC72D6" w:rsidP="007B1357">
      <w:pPr>
        <w:pStyle w:val="Corpo"/>
        <w:spacing w:after="193"/>
        <w:rPr>
          <w:rFonts w:ascii="Arial" w:hAnsi="Arial"/>
        </w:rPr>
      </w:pPr>
    </w:p>
    <w:p w:rsidR="00731899" w:rsidRPr="000339DA" w:rsidRDefault="00731899" w:rsidP="007B1357">
      <w:pPr>
        <w:pStyle w:val="Corpo"/>
        <w:spacing w:after="193"/>
        <w:rPr>
          <w:rFonts w:ascii="Arial" w:hAnsi="Arial"/>
        </w:rPr>
      </w:pPr>
    </w:p>
    <w:p w:rsidR="00EC72D6" w:rsidRPr="000339DA" w:rsidRDefault="00EC72D6" w:rsidP="007B1357">
      <w:pPr>
        <w:pStyle w:val="Corpo"/>
        <w:spacing w:after="193"/>
        <w:rPr>
          <w:rFonts w:ascii="Arial" w:hAnsi="Arial"/>
        </w:rPr>
      </w:pPr>
    </w:p>
    <w:p w:rsidR="00C10F3F" w:rsidRPr="000339DA" w:rsidRDefault="00A75E10" w:rsidP="00C10F3F">
      <w:pPr>
        <w:spacing w:before="120" w:after="120"/>
        <w:rPr>
          <w:rFonts w:ascii="Arial" w:hAnsi="Arial"/>
          <w:b/>
          <w:sz w:val="24"/>
        </w:rPr>
      </w:pPr>
      <w:r w:rsidRPr="000339DA">
        <w:rPr>
          <w:rFonts w:ascii="Arial" w:hAnsi="Arial"/>
          <w:b/>
          <w:sz w:val="24"/>
        </w:rPr>
        <w:lastRenderedPageBreak/>
        <w:t>2.2</w:t>
      </w:r>
      <w:r w:rsidR="00C10F3F" w:rsidRPr="000339DA">
        <w:rPr>
          <w:rFonts w:ascii="Arial" w:hAnsi="Arial"/>
          <w:b/>
          <w:sz w:val="24"/>
        </w:rPr>
        <w:t xml:space="preserve"> – ADICIONAL DE INSALUBRIDADE</w:t>
      </w:r>
    </w:p>
    <w:p w:rsidR="007B1357" w:rsidRPr="000339DA" w:rsidRDefault="007B1357" w:rsidP="007B1357">
      <w:pPr>
        <w:pStyle w:val="Corpo"/>
        <w:spacing w:after="193"/>
        <w:rPr>
          <w:rFonts w:ascii="Arial" w:hAnsi="Arial"/>
        </w:rPr>
      </w:pPr>
      <w:r w:rsidRPr="000339DA">
        <w:rPr>
          <w:rFonts w:ascii="Arial" w:hAnsi="Arial"/>
        </w:rPr>
        <w:t xml:space="preserve">O adicional de </w:t>
      </w:r>
      <w:r w:rsidRPr="000339DA">
        <w:rPr>
          <w:rFonts w:ascii="Arial" w:hAnsi="Arial"/>
          <w:u w:val="single"/>
        </w:rPr>
        <w:t>insalubridade</w:t>
      </w:r>
      <w:r w:rsidRPr="000339DA">
        <w:rPr>
          <w:rFonts w:ascii="Arial" w:hAnsi="Arial"/>
        </w:rPr>
        <w:t xml:space="preserve"> é calculado com base no salário profissional fixado em Convenção Coletiva da categoria, conforme Decisão da 3ª Turma do TST, proferida nos autos do processo n. TST-RR-880/2004-402-04-00.0.</w:t>
      </w:r>
    </w:p>
    <w:tbl>
      <w:tblPr>
        <w:tblW w:w="0" w:type="auto"/>
        <w:jc w:val="center"/>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1559"/>
        <w:gridCol w:w="1276"/>
        <w:gridCol w:w="1842"/>
        <w:gridCol w:w="1428"/>
        <w:gridCol w:w="1266"/>
        <w:gridCol w:w="1375"/>
      </w:tblGrid>
      <w:tr w:rsidR="00002D8A" w:rsidRPr="000339DA" w:rsidTr="00412FB5">
        <w:trPr>
          <w:tblHeader/>
          <w:jc w:val="center"/>
        </w:trPr>
        <w:tc>
          <w:tcPr>
            <w:tcW w:w="2694" w:type="dxa"/>
            <w:vAlign w:val="center"/>
          </w:tcPr>
          <w:p w:rsidR="00002D8A" w:rsidRPr="000339DA" w:rsidRDefault="00002D8A" w:rsidP="00BE4D21">
            <w:pPr>
              <w:jc w:val="center"/>
              <w:rPr>
                <w:rFonts w:ascii="Arial" w:hAnsi="Arial"/>
                <w:b/>
                <w:sz w:val="24"/>
                <w:szCs w:val="24"/>
              </w:rPr>
            </w:pPr>
            <w:r w:rsidRPr="000339DA">
              <w:rPr>
                <w:rFonts w:ascii="Arial" w:hAnsi="Arial"/>
                <w:b/>
                <w:sz w:val="24"/>
                <w:szCs w:val="24"/>
                <w:u w:val="single"/>
              </w:rPr>
              <w:t>A2.2</w:t>
            </w:r>
            <w:r w:rsidRPr="000339DA">
              <w:rPr>
                <w:rFonts w:ascii="Arial" w:hAnsi="Arial"/>
                <w:sz w:val="24"/>
                <w:szCs w:val="24"/>
              </w:rPr>
              <w:t xml:space="preserve">– </w:t>
            </w:r>
            <w:r w:rsidRPr="000339DA">
              <w:rPr>
                <w:rFonts w:ascii="Arial" w:hAnsi="Arial"/>
                <w:b/>
                <w:sz w:val="24"/>
                <w:szCs w:val="24"/>
              </w:rPr>
              <w:t>Categoria</w:t>
            </w:r>
          </w:p>
        </w:tc>
        <w:tc>
          <w:tcPr>
            <w:tcW w:w="1559" w:type="dxa"/>
            <w:vAlign w:val="center"/>
          </w:tcPr>
          <w:p w:rsidR="00002D8A" w:rsidRPr="000339DA" w:rsidRDefault="00A75E10" w:rsidP="00BE4D21">
            <w:pPr>
              <w:snapToGrid w:val="0"/>
              <w:jc w:val="center"/>
              <w:rPr>
                <w:rFonts w:ascii="Arial" w:hAnsi="Arial"/>
                <w:b/>
                <w:sz w:val="24"/>
                <w:szCs w:val="24"/>
              </w:rPr>
            </w:pPr>
            <w:r w:rsidRPr="000339DA">
              <w:rPr>
                <w:rFonts w:ascii="Arial" w:hAnsi="Arial"/>
                <w:b/>
                <w:sz w:val="24"/>
                <w:szCs w:val="24"/>
              </w:rPr>
              <w:t>Quant</w:t>
            </w:r>
            <w:r w:rsidR="00002D8A" w:rsidRPr="000339DA">
              <w:rPr>
                <w:rFonts w:ascii="Arial" w:hAnsi="Arial"/>
                <w:b/>
                <w:sz w:val="24"/>
                <w:szCs w:val="24"/>
              </w:rPr>
              <w:t>. de</w:t>
            </w:r>
          </w:p>
          <w:p w:rsidR="00002D8A" w:rsidRPr="000339DA" w:rsidRDefault="00002D8A" w:rsidP="00BE4D21">
            <w:pPr>
              <w:jc w:val="center"/>
              <w:rPr>
                <w:rFonts w:ascii="Arial" w:hAnsi="Arial"/>
                <w:b/>
                <w:sz w:val="24"/>
                <w:szCs w:val="24"/>
              </w:rPr>
            </w:pPr>
            <w:r w:rsidRPr="000339DA">
              <w:rPr>
                <w:rFonts w:ascii="Arial" w:hAnsi="Arial"/>
                <w:b/>
                <w:sz w:val="24"/>
                <w:szCs w:val="24"/>
              </w:rPr>
              <w:t>empregados</w:t>
            </w:r>
          </w:p>
          <w:p w:rsidR="00002D8A" w:rsidRPr="000339DA" w:rsidRDefault="00002D8A" w:rsidP="00BE4D21">
            <w:pPr>
              <w:jc w:val="center"/>
              <w:rPr>
                <w:rFonts w:ascii="Arial" w:hAnsi="Arial"/>
                <w:b/>
                <w:sz w:val="24"/>
                <w:szCs w:val="24"/>
              </w:rPr>
            </w:pPr>
            <w:r w:rsidRPr="000339DA">
              <w:rPr>
                <w:rFonts w:ascii="Arial" w:hAnsi="Arial"/>
                <w:b/>
                <w:sz w:val="24"/>
                <w:szCs w:val="24"/>
              </w:rPr>
              <w:t>(A)</w:t>
            </w:r>
          </w:p>
        </w:tc>
        <w:tc>
          <w:tcPr>
            <w:tcW w:w="1276" w:type="dxa"/>
            <w:vAlign w:val="center"/>
          </w:tcPr>
          <w:p w:rsidR="00002D8A" w:rsidRPr="000339DA" w:rsidRDefault="00002D8A" w:rsidP="00BE4D21">
            <w:pPr>
              <w:snapToGrid w:val="0"/>
              <w:jc w:val="center"/>
              <w:rPr>
                <w:rFonts w:ascii="Arial" w:hAnsi="Arial"/>
                <w:b/>
                <w:sz w:val="24"/>
                <w:szCs w:val="24"/>
              </w:rPr>
            </w:pPr>
            <w:r w:rsidRPr="000339DA">
              <w:rPr>
                <w:rFonts w:ascii="Arial" w:hAnsi="Arial"/>
                <w:b/>
                <w:sz w:val="24"/>
                <w:szCs w:val="24"/>
              </w:rPr>
              <w:t>Percentual</w:t>
            </w:r>
          </w:p>
          <w:p w:rsidR="00002D8A" w:rsidRPr="000339DA" w:rsidRDefault="00002D8A" w:rsidP="00BE4D21">
            <w:pPr>
              <w:jc w:val="center"/>
              <w:rPr>
                <w:rFonts w:ascii="Arial" w:hAnsi="Arial"/>
                <w:b/>
                <w:sz w:val="24"/>
                <w:szCs w:val="24"/>
              </w:rPr>
            </w:pPr>
            <w:r w:rsidRPr="000339DA">
              <w:rPr>
                <w:rFonts w:ascii="Arial" w:hAnsi="Arial"/>
                <w:b/>
                <w:sz w:val="24"/>
                <w:szCs w:val="24"/>
              </w:rPr>
              <w:t>aplicado</w:t>
            </w:r>
          </w:p>
          <w:p w:rsidR="00002D8A" w:rsidRPr="000339DA" w:rsidRDefault="00002D8A" w:rsidP="00BE4D21">
            <w:pPr>
              <w:jc w:val="center"/>
              <w:rPr>
                <w:rFonts w:ascii="Arial" w:hAnsi="Arial"/>
                <w:b/>
                <w:sz w:val="24"/>
                <w:szCs w:val="24"/>
              </w:rPr>
            </w:pPr>
            <w:r w:rsidRPr="000339DA">
              <w:rPr>
                <w:rFonts w:ascii="Arial" w:hAnsi="Arial"/>
                <w:b/>
                <w:sz w:val="24"/>
                <w:szCs w:val="24"/>
              </w:rPr>
              <w:t>(B)</w:t>
            </w:r>
          </w:p>
        </w:tc>
        <w:tc>
          <w:tcPr>
            <w:tcW w:w="1842" w:type="dxa"/>
            <w:vAlign w:val="center"/>
          </w:tcPr>
          <w:p w:rsidR="00002D8A" w:rsidRPr="000339DA" w:rsidRDefault="00002D8A" w:rsidP="00BE4D21">
            <w:pPr>
              <w:snapToGrid w:val="0"/>
              <w:jc w:val="center"/>
              <w:rPr>
                <w:rFonts w:ascii="Arial" w:hAnsi="Arial"/>
                <w:b/>
                <w:sz w:val="24"/>
                <w:szCs w:val="24"/>
              </w:rPr>
            </w:pPr>
            <w:r w:rsidRPr="000339DA">
              <w:rPr>
                <w:rFonts w:ascii="Arial" w:hAnsi="Arial"/>
                <w:b/>
                <w:sz w:val="24"/>
                <w:szCs w:val="24"/>
              </w:rPr>
              <w:t>Adicional</w:t>
            </w:r>
          </w:p>
          <w:p w:rsidR="00002D8A" w:rsidRPr="000339DA" w:rsidRDefault="00002D8A" w:rsidP="00A75E10">
            <w:pPr>
              <w:jc w:val="center"/>
              <w:rPr>
                <w:rFonts w:ascii="Arial" w:hAnsi="Arial"/>
                <w:b/>
                <w:sz w:val="24"/>
                <w:szCs w:val="24"/>
              </w:rPr>
            </w:pPr>
            <w:r w:rsidRPr="000339DA">
              <w:rPr>
                <w:rFonts w:ascii="Arial" w:hAnsi="Arial"/>
                <w:b/>
                <w:sz w:val="24"/>
                <w:szCs w:val="24"/>
              </w:rPr>
              <w:t>Grau de Insalubridade (C)</w:t>
            </w:r>
          </w:p>
        </w:tc>
        <w:tc>
          <w:tcPr>
            <w:tcW w:w="1428" w:type="dxa"/>
            <w:vAlign w:val="center"/>
          </w:tcPr>
          <w:p w:rsidR="00002D8A" w:rsidRPr="000339DA" w:rsidRDefault="00002D8A" w:rsidP="00BE4D21">
            <w:pPr>
              <w:snapToGrid w:val="0"/>
              <w:jc w:val="center"/>
              <w:rPr>
                <w:rFonts w:ascii="Arial" w:hAnsi="Arial"/>
                <w:b/>
                <w:sz w:val="24"/>
                <w:szCs w:val="24"/>
              </w:rPr>
            </w:pPr>
            <w:r w:rsidRPr="000339DA">
              <w:rPr>
                <w:rFonts w:ascii="Arial" w:hAnsi="Arial"/>
                <w:b/>
                <w:sz w:val="24"/>
                <w:szCs w:val="24"/>
              </w:rPr>
              <w:t xml:space="preserve">Salário para cálculo </w:t>
            </w:r>
          </w:p>
          <w:p w:rsidR="00002D8A" w:rsidRPr="000339DA" w:rsidRDefault="00002D8A" w:rsidP="00BE4D21">
            <w:pPr>
              <w:jc w:val="center"/>
              <w:rPr>
                <w:rFonts w:ascii="Arial" w:hAnsi="Arial"/>
                <w:b/>
                <w:sz w:val="24"/>
                <w:szCs w:val="24"/>
              </w:rPr>
            </w:pPr>
            <w:r w:rsidRPr="000339DA">
              <w:rPr>
                <w:rFonts w:ascii="Arial" w:hAnsi="Arial"/>
                <w:b/>
                <w:sz w:val="24"/>
                <w:szCs w:val="24"/>
              </w:rPr>
              <w:t>(D)</w:t>
            </w:r>
          </w:p>
        </w:tc>
        <w:tc>
          <w:tcPr>
            <w:tcW w:w="1266" w:type="dxa"/>
            <w:vAlign w:val="center"/>
          </w:tcPr>
          <w:p w:rsidR="00002D8A" w:rsidRPr="000339DA" w:rsidRDefault="00002D8A" w:rsidP="00BE4D21">
            <w:pPr>
              <w:snapToGrid w:val="0"/>
              <w:jc w:val="center"/>
              <w:rPr>
                <w:rFonts w:ascii="Arial" w:hAnsi="Arial"/>
                <w:b/>
                <w:sz w:val="24"/>
                <w:szCs w:val="24"/>
              </w:rPr>
            </w:pPr>
            <w:r w:rsidRPr="000339DA">
              <w:rPr>
                <w:rFonts w:ascii="Arial" w:hAnsi="Arial"/>
                <w:b/>
                <w:sz w:val="24"/>
                <w:szCs w:val="24"/>
              </w:rPr>
              <w:t>Valor unitário</w:t>
            </w:r>
          </w:p>
          <w:p w:rsidR="00002D8A" w:rsidRPr="000339DA" w:rsidRDefault="00002D8A" w:rsidP="00BE4D21">
            <w:pPr>
              <w:jc w:val="center"/>
              <w:rPr>
                <w:rFonts w:ascii="Arial" w:hAnsi="Arial"/>
                <w:b/>
                <w:sz w:val="24"/>
                <w:szCs w:val="24"/>
              </w:rPr>
            </w:pPr>
            <w:r w:rsidRPr="000339DA">
              <w:rPr>
                <w:rFonts w:ascii="Arial" w:hAnsi="Arial"/>
                <w:b/>
                <w:sz w:val="24"/>
                <w:szCs w:val="24"/>
              </w:rPr>
              <w:t>do adicional</w:t>
            </w:r>
          </w:p>
          <w:p w:rsidR="00002D8A" w:rsidRPr="000339DA" w:rsidRDefault="00002D8A" w:rsidP="00BE4D21">
            <w:pPr>
              <w:jc w:val="center"/>
              <w:rPr>
                <w:rFonts w:ascii="Arial" w:hAnsi="Arial"/>
                <w:b/>
                <w:sz w:val="24"/>
                <w:szCs w:val="24"/>
              </w:rPr>
            </w:pPr>
            <w:r w:rsidRPr="000339DA">
              <w:rPr>
                <w:rFonts w:ascii="Arial" w:hAnsi="Arial"/>
                <w:b/>
                <w:sz w:val="24"/>
                <w:szCs w:val="24"/>
              </w:rPr>
              <w:t>(E) =</w:t>
            </w:r>
          </w:p>
          <w:p w:rsidR="00002D8A" w:rsidRPr="000339DA" w:rsidRDefault="00002D8A" w:rsidP="00BE4D21">
            <w:pPr>
              <w:jc w:val="center"/>
              <w:rPr>
                <w:rFonts w:ascii="Arial" w:hAnsi="Arial"/>
                <w:b/>
                <w:sz w:val="24"/>
                <w:szCs w:val="24"/>
              </w:rPr>
            </w:pPr>
            <w:r w:rsidRPr="000339DA">
              <w:rPr>
                <w:rFonts w:ascii="Arial" w:hAnsi="Arial"/>
                <w:b/>
                <w:sz w:val="24"/>
                <w:szCs w:val="24"/>
              </w:rPr>
              <w:t>(B) x (D)</w:t>
            </w:r>
          </w:p>
        </w:tc>
        <w:tc>
          <w:tcPr>
            <w:tcW w:w="1375" w:type="dxa"/>
            <w:vAlign w:val="center"/>
          </w:tcPr>
          <w:p w:rsidR="00002D8A" w:rsidRPr="000339DA" w:rsidRDefault="00002D8A" w:rsidP="00BE4D21">
            <w:pPr>
              <w:snapToGrid w:val="0"/>
              <w:jc w:val="center"/>
              <w:rPr>
                <w:rFonts w:ascii="Arial" w:hAnsi="Arial"/>
                <w:b/>
                <w:sz w:val="24"/>
                <w:szCs w:val="24"/>
              </w:rPr>
            </w:pPr>
            <w:r w:rsidRPr="000339DA">
              <w:rPr>
                <w:rFonts w:ascii="Arial" w:hAnsi="Arial"/>
                <w:b/>
                <w:sz w:val="24"/>
                <w:szCs w:val="24"/>
              </w:rPr>
              <w:t>Valor total</w:t>
            </w:r>
          </w:p>
          <w:p w:rsidR="00002D8A" w:rsidRPr="000339DA" w:rsidRDefault="00002D8A" w:rsidP="00BE4D21">
            <w:pPr>
              <w:jc w:val="center"/>
              <w:rPr>
                <w:rFonts w:ascii="Arial" w:hAnsi="Arial"/>
                <w:b/>
                <w:sz w:val="24"/>
                <w:szCs w:val="24"/>
              </w:rPr>
            </w:pPr>
            <w:r w:rsidRPr="000339DA">
              <w:rPr>
                <w:rFonts w:ascii="Arial" w:hAnsi="Arial"/>
                <w:b/>
                <w:sz w:val="24"/>
                <w:szCs w:val="24"/>
              </w:rPr>
              <w:t>mês</w:t>
            </w:r>
          </w:p>
          <w:p w:rsidR="00002D8A" w:rsidRPr="000339DA" w:rsidRDefault="00002D8A" w:rsidP="00BE4D21">
            <w:pPr>
              <w:jc w:val="center"/>
              <w:rPr>
                <w:rFonts w:ascii="Arial" w:hAnsi="Arial"/>
                <w:b/>
                <w:sz w:val="24"/>
                <w:szCs w:val="24"/>
              </w:rPr>
            </w:pPr>
            <w:r w:rsidRPr="000339DA">
              <w:rPr>
                <w:rFonts w:ascii="Arial" w:hAnsi="Arial"/>
                <w:b/>
                <w:sz w:val="24"/>
                <w:szCs w:val="24"/>
              </w:rPr>
              <w:t>(F) =</w:t>
            </w:r>
          </w:p>
          <w:p w:rsidR="00002D8A" w:rsidRPr="000339DA" w:rsidRDefault="00002D8A" w:rsidP="00BE4D21">
            <w:pPr>
              <w:jc w:val="center"/>
              <w:rPr>
                <w:rFonts w:ascii="Arial" w:hAnsi="Arial"/>
                <w:b/>
                <w:sz w:val="24"/>
                <w:szCs w:val="24"/>
              </w:rPr>
            </w:pPr>
            <w:r w:rsidRPr="000339DA">
              <w:rPr>
                <w:rFonts w:ascii="Arial" w:hAnsi="Arial"/>
                <w:b/>
                <w:sz w:val="24"/>
                <w:szCs w:val="24"/>
              </w:rPr>
              <w:t>(E) x (A)</w:t>
            </w:r>
          </w:p>
        </w:tc>
      </w:tr>
      <w:tr w:rsidR="00002D8A" w:rsidRPr="000339DA" w:rsidTr="00412FB5">
        <w:trPr>
          <w:jc w:val="center"/>
        </w:trPr>
        <w:tc>
          <w:tcPr>
            <w:tcW w:w="2694" w:type="dxa"/>
            <w:vAlign w:val="center"/>
          </w:tcPr>
          <w:p w:rsidR="00002D8A" w:rsidRPr="000339DA" w:rsidRDefault="00002D8A" w:rsidP="00BE4D21">
            <w:pPr>
              <w:rPr>
                <w:rFonts w:ascii="Arial" w:hAnsi="Arial"/>
                <w:sz w:val="24"/>
                <w:szCs w:val="24"/>
              </w:rPr>
            </w:pPr>
            <w:r w:rsidRPr="000339DA">
              <w:rPr>
                <w:rFonts w:ascii="Arial" w:hAnsi="Arial"/>
                <w:sz w:val="24"/>
                <w:szCs w:val="24"/>
              </w:rPr>
              <w:t>Auxiliar técnico em manutenção de equipamentos gráficos</w:t>
            </w:r>
          </w:p>
        </w:tc>
        <w:tc>
          <w:tcPr>
            <w:tcW w:w="1559" w:type="dxa"/>
            <w:vAlign w:val="center"/>
          </w:tcPr>
          <w:p w:rsidR="00002D8A" w:rsidRPr="000339DA" w:rsidRDefault="00002D8A" w:rsidP="00BE4D21">
            <w:pPr>
              <w:jc w:val="center"/>
              <w:rPr>
                <w:rFonts w:ascii="Arial" w:hAnsi="Arial"/>
                <w:color w:val="000000"/>
                <w:sz w:val="24"/>
                <w:szCs w:val="24"/>
              </w:rPr>
            </w:pPr>
            <w:r w:rsidRPr="000339DA">
              <w:rPr>
                <w:rFonts w:ascii="Arial" w:hAnsi="Arial"/>
                <w:color w:val="000000"/>
                <w:sz w:val="24"/>
                <w:szCs w:val="24"/>
              </w:rPr>
              <w:t>3</w:t>
            </w:r>
          </w:p>
        </w:tc>
        <w:tc>
          <w:tcPr>
            <w:tcW w:w="1276" w:type="dxa"/>
            <w:vAlign w:val="center"/>
          </w:tcPr>
          <w:p w:rsidR="00002D8A" w:rsidRPr="000339DA" w:rsidRDefault="00002D8A" w:rsidP="00BE4D21">
            <w:pPr>
              <w:jc w:val="center"/>
              <w:rPr>
                <w:rFonts w:ascii="Arial" w:hAnsi="Arial"/>
                <w:sz w:val="24"/>
                <w:szCs w:val="24"/>
              </w:rPr>
            </w:pPr>
            <w:r w:rsidRPr="000339DA">
              <w:rPr>
                <w:rFonts w:ascii="Arial" w:hAnsi="Arial"/>
                <w:sz w:val="24"/>
                <w:szCs w:val="24"/>
              </w:rPr>
              <w:t>20</w:t>
            </w:r>
            <w:r w:rsidR="00A75E10" w:rsidRPr="000339DA">
              <w:rPr>
                <w:rFonts w:ascii="Arial" w:hAnsi="Arial"/>
                <w:sz w:val="24"/>
                <w:szCs w:val="24"/>
              </w:rPr>
              <w:t>%</w:t>
            </w:r>
          </w:p>
        </w:tc>
        <w:tc>
          <w:tcPr>
            <w:tcW w:w="1842" w:type="dxa"/>
            <w:vAlign w:val="center"/>
          </w:tcPr>
          <w:p w:rsidR="00002D8A" w:rsidRPr="000339DA" w:rsidRDefault="00002D8A" w:rsidP="00BE4D21">
            <w:pPr>
              <w:jc w:val="center"/>
              <w:rPr>
                <w:rFonts w:ascii="Arial" w:hAnsi="Arial"/>
                <w:sz w:val="24"/>
                <w:szCs w:val="24"/>
              </w:rPr>
            </w:pPr>
            <w:r w:rsidRPr="000339DA">
              <w:rPr>
                <w:rFonts w:ascii="Arial" w:hAnsi="Arial"/>
                <w:sz w:val="24"/>
                <w:szCs w:val="24"/>
              </w:rPr>
              <w:t>Médio</w:t>
            </w:r>
          </w:p>
        </w:tc>
        <w:tc>
          <w:tcPr>
            <w:tcW w:w="1428" w:type="dxa"/>
            <w:vAlign w:val="center"/>
          </w:tcPr>
          <w:p w:rsidR="00002D8A" w:rsidRPr="000339DA" w:rsidRDefault="00002D8A" w:rsidP="00BE4D21">
            <w:pPr>
              <w:jc w:val="center"/>
              <w:rPr>
                <w:rFonts w:ascii="Arial" w:hAnsi="Arial"/>
                <w:sz w:val="24"/>
                <w:szCs w:val="24"/>
              </w:rPr>
            </w:pPr>
            <w:r w:rsidRPr="000339DA">
              <w:rPr>
                <w:rFonts w:ascii="Arial" w:hAnsi="Arial"/>
                <w:sz w:val="24"/>
                <w:szCs w:val="24"/>
              </w:rPr>
              <w:t>887,00</w:t>
            </w:r>
          </w:p>
        </w:tc>
        <w:tc>
          <w:tcPr>
            <w:tcW w:w="1266" w:type="dxa"/>
            <w:vAlign w:val="center"/>
          </w:tcPr>
          <w:p w:rsidR="00002D8A" w:rsidRPr="000339DA" w:rsidRDefault="00002D8A" w:rsidP="00BE4D21">
            <w:pPr>
              <w:jc w:val="center"/>
              <w:rPr>
                <w:rFonts w:ascii="Arial" w:hAnsi="Arial"/>
                <w:snapToGrid w:val="0"/>
                <w:color w:val="000000"/>
                <w:sz w:val="24"/>
                <w:szCs w:val="24"/>
              </w:rPr>
            </w:pPr>
            <w:r w:rsidRPr="000339DA">
              <w:rPr>
                <w:rFonts w:ascii="Arial" w:hAnsi="Arial"/>
                <w:snapToGrid w:val="0"/>
                <w:color w:val="000000"/>
                <w:sz w:val="24"/>
                <w:szCs w:val="24"/>
              </w:rPr>
              <w:t>177,40</w:t>
            </w:r>
          </w:p>
        </w:tc>
        <w:tc>
          <w:tcPr>
            <w:tcW w:w="1375" w:type="dxa"/>
            <w:vAlign w:val="center"/>
          </w:tcPr>
          <w:p w:rsidR="00002D8A" w:rsidRPr="000339DA" w:rsidRDefault="00002D8A" w:rsidP="00BE4D21">
            <w:pPr>
              <w:jc w:val="center"/>
              <w:rPr>
                <w:rFonts w:ascii="Arial" w:hAnsi="Arial"/>
                <w:snapToGrid w:val="0"/>
                <w:color w:val="000000"/>
                <w:sz w:val="24"/>
                <w:szCs w:val="24"/>
              </w:rPr>
            </w:pPr>
            <w:r w:rsidRPr="000339DA">
              <w:rPr>
                <w:rFonts w:ascii="Arial" w:hAnsi="Arial"/>
                <w:snapToGrid w:val="0"/>
                <w:color w:val="000000"/>
                <w:sz w:val="24"/>
                <w:szCs w:val="24"/>
              </w:rPr>
              <w:t>532,2</w:t>
            </w:r>
            <w:r w:rsidR="00A75E10" w:rsidRPr="000339DA">
              <w:rPr>
                <w:rFonts w:ascii="Arial" w:hAnsi="Arial"/>
                <w:snapToGrid w:val="0"/>
                <w:color w:val="000000"/>
                <w:sz w:val="24"/>
                <w:szCs w:val="24"/>
              </w:rPr>
              <w:t>0</w:t>
            </w:r>
          </w:p>
        </w:tc>
      </w:tr>
      <w:tr w:rsidR="00002D8A" w:rsidRPr="000339DA" w:rsidTr="00412FB5">
        <w:trPr>
          <w:jc w:val="center"/>
        </w:trPr>
        <w:tc>
          <w:tcPr>
            <w:tcW w:w="2694" w:type="dxa"/>
            <w:vAlign w:val="center"/>
          </w:tcPr>
          <w:p w:rsidR="00002D8A" w:rsidRPr="000339DA" w:rsidRDefault="00002D8A" w:rsidP="00BE4D21">
            <w:pPr>
              <w:rPr>
                <w:rFonts w:ascii="Arial" w:hAnsi="Arial"/>
                <w:sz w:val="24"/>
                <w:szCs w:val="24"/>
              </w:rPr>
            </w:pPr>
            <w:r w:rsidRPr="000339DA">
              <w:rPr>
                <w:rFonts w:ascii="Arial" w:hAnsi="Arial"/>
                <w:sz w:val="24"/>
                <w:szCs w:val="24"/>
              </w:rPr>
              <w:t>Mecânico em equipamentos gráficos</w:t>
            </w:r>
          </w:p>
        </w:tc>
        <w:tc>
          <w:tcPr>
            <w:tcW w:w="1559" w:type="dxa"/>
            <w:vAlign w:val="center"/>
          </w:tcPr>
          <w:p w:rsidR="00002D8A" w:rsidRPr="000339DA" w:rsidRDefault="00002D8A" w:rsidP="00BE4D21">
            <w:pPr>
              <w:jc w:val="center"/>
              <w:rPr>
                <w:rFonts w:ascii="Arial" w:hAnsi="Arial"/>
                <w:color w:val="000000"/>
                <w:sz w:val="24"/>
                <w:szCs w:val="24"/>
              </w:rPr>
            </w:pPr>
            <w:r w:rsidRPr="000339DA">
              <w:rPr>
                <w:rFonts w:ascii="Arial" w:hAnsi="Arial"/>
                <w:color w:val="000000"/>
                <w:sz w:val="24"/>
                <w:szCs w:val="24"/>
              </w:rPr>
              <w:t>2</w:t>
            </w:r>
          </w:p>
        </w:tc>
        <w:tc>
          <w:tcPr>
            <w:tcW w:w="1276" w:type="dxa"/>
            <w:vAlign w:val="center"/>
          </w:tcPr>
          <w:p w:rsidR="00002D8A" w:rsidRPr="000339DA" w:rsidRDefault="00002D8A" w:rsidP="00BE4D21">
            <w:pPr>
              <w:jc w:val="center"/>
              <w:rPr>
                <w:rFonts w:ascii="Arial" w:hAnsi="Arial"/>
                <w:sz w:val="24"/>
                <w:szCs w:val="24"/>
              </w:rPr>
            </w:pPr>
            <w:r w:rsidRPr="000339DA">
              <w:rPr>
                <w:rFonts w:ascii="Arial" w:hAnsi="Arial"/>
                <w:sz w:val="24"/>
                <w:szCs w:val="24"/>
              </w:rPr>
              <w:t>20</w:t>
            </w:r>
            <w:r w:rsidR="00A75E10" w:rsidRPr="000339DA">
              <w:rPr>
                <w:rFonts w:ascii="Arial" w:hAnsi="Arial"/>
                <w:sz w:val="24"/>
                <w:szCs w:val="24"/>
              </w:rPr>
              <w:t>%</w:t>
            </w:r>
          </w:p>
        </w:tc>
        <w:tc>
          <w:tcPr>
            <w:tcW w:w="1842" w:type="dxa"/>
            <w:vAlign w:val="center"/>
          </w:tcPr>
          <w:p w:rsidR="00002D8A" w:rsidRPr="000339DA" w:rsidRDefault="00002D8A" w:rsidP="00BE4D21">
            <w:pPr>
              <w:jc w:val="center"/>
              <w:rPr>
                <w:rFonts w:ascii="Arial" w:hAnsi="Arial"/>
                <w:sz w:val="24"/>
                <w:szCs w:val="24"/>
              </w:rPr>
            </w:pPr>
            <w:r w:rsidRPr="000339DA">
              <w:rPr>
                <w:rFonts w:ascii="Arial" w:hAnsi="Arial"/>
                <w:sz w:val="24"/>
                <w:szCs w:val="24"/>
              </w:rPr>
              <w:t>Médio</w:t>
            </w:r>
          </w:p>
        </w:tc>
        <w:tc>
          <w:tcPr>
            <w:tcW w:w="1428" w:type="dxa"/>
            <w:vAlign w:val="center"/>
          </w:tcPr>
          <w:p w:rsidR="00002D8A" w:rsidRPr="000339DA" w:rsidRDefault="00002D8A" w:rsidP="00BE4D21">
            <w:pPr>
              <w:jc w:val="center"/>
              <w:rPr>
                <w:rFonts w:ascii="Arial" w:hAnsi="Arial"/>
                <w:sz w:val="24"/>
                <w:szCs w:val="24"/>
              </w:rPr>
            </w:pPr>
            <w:r w:rsidRPr="000339DA">
              <w:rPr>
                <w:rFonts w:ascii="Arial" w:hAnsi="Arial"/>
                <w:sz w:val="24"/>
                <w:szCs w:val="24"/>
              </w:rPr>
              <w:t>887,00</w:t>
            </w:r>
          </w:p>
        </w:tc>
        <w:tc>
          <w:tcPr>
            <w:tcW w:w="1266" w:type="dxa"/>
            <w:vAlign w:val="center"/>
          </w:tcPr>
          <w:p w:rsidR="00002D8A" w:rsidRPr="000339DA" w:rsidRDefault="00002D8A" w:rsidP="00BE4D21">
            <w:pPr>
              <w:jc w:val="center"/>
              <w:rPr>
                <w:rFonts w:ascii="Arial" w:hAnsi="Arial"/>
                <w:snapToGrid w:val="0"/>
                <w:color w:val="000000"/>
                <w:sz w:val="24"/>
                <w:szCs w:val="24"/>
              </w:rPr>
            </w:pPr>
            <w:r w:rsidRPr="000339DA">
              <w:rPr>
                <w:rFonts w:ascii="Arial" w:hAnsi="Arial"/>
                <w:snapToGrid w:val="0"/>
                <w:color w:val="000000"/>
                <w:sz w:val="24"/>
                <w:szCs w:val="24"/>
              </w:rPr>
              <w:t>177,40</w:t>
            </w:r>
          </w:p>
        </w:tc>
        <w:tc>
          <w:tcPr>
            <w:tcW w:w="1375" w:type="dxa"/>
            <w:vAlign w:val="center"/>
          </w:tcPr>
          <w:p w:rsidR="00002D8A" w:rsidRPr="000339DA" w:rsidRDefault="00002D8A" w:rsidP="00BE4D21">
            <w:pPr>
              <w:jc w:val="center"/>
              <w:rPr>
                <w:rFonts w:ascii="Arial" w:hAnsi="Arial"/>
                <w:snapToGrid w:val="0"/>
                <w:color w:val="000000"/>
                <w:sz w:val="24"/>
                <w:szCs w:val="24"/>
              </w:rPr>
            </w:pPr>
            <w:r w:rsidRPr="000339DA">
              <w:rPr>
                <w:rFonts w:ascii="Arial" w:hAnsi="Arial"/>
                <w:snapToGrid w:val="0"/>
                <w:color w:val="000000"/>
                <w:sz w:val="24"/>
                <w:szCs w:val="24"/>
              </w:rPr>
              <w:t>354,80</w:t>
            </w:r>
          </w:p>
        </w:tc>
      </w:tr>
      <w:tr w:rsidR="00002D8A" w:rsidRPr="000339DA" w:rsidTr="00412FB5">
        <w:trPr>
          <w:jc w:val="center"/>
        </w:trPr>
        <w:tc>
          <w:tcPr>
            <w:tcW w:w="10065" w:type="dxa"/>
            <w:gridSpan w:val="6"/>
            <w:vAlign w:val="center"/>
          </w:tcPr>
          <w:p w:rsidR="00002D8A" w:rsidRPr="000339DA" w:rsidRDefault="00002D8A" w:rsidP="00BE4D21">
            <w:pPr>
              <w:rPr>
                <w:rFonts w:ascii="Arial" w:hAnsi="Arial"/>
                <w:b/>
                <w:snapToGrid w:val="0"/>
                <w:color w:val="000000"/>
                <w:sz w:val="24"/>
                <w:szCs w:val="24"/>
              </w:rPr>
            </w:pPr>
            <w:r w:rsidRPr="000339DA">
              <w:rPr>
                <w:rFonts w:ascii="Arial" w:hAnsi="Arial"/>
                <w:b/>
                <w:sz w:val="24"/>
                <w:szCs w:val="24"/>
              </w:rPr>
              <w:t>TOTAL A2.2</w:t>
            </w:r>
          </w:p>
        </w:tc>
        <w:tc>
          <w:tcPr>
            <w:tcW w:w="1375" w:type="dxa"/>
            <w:vAlign w:val="center"/>
          </w:tcPr>
          <w:p w:rsidR="00002D8A" w:rsidRPr="000339DA" w:rsidRDefault="00002D8A" w:rsidP="00BE4D21">
            <w:pPr>
              <w:jc w:val="center"/>
              <w:rPr>
                <w:rFonts w:ascii="Arial" w:hAnsi="Arial"/>
                <w:snapToGrid w:val="0"/>
                <w:color w:val="000000"/>
                <w:sz w:val="24"/>
                <w:szCs w:val="24"/>
              </w:rPr>
            </w:pPr>
            <w:r w:rsidRPr="000339DA">
              <w:rPr>
                <w:rFonts w:ascii="Arial" w:hAnsi="Arial"/>
                <w:b/>
                <w:snapToGrid w:val="0"/>
                <w:color w:val="000000"/>
                <w:sz w:val="24"/>
                <w:szCs w:val="24"/>
              </w:rPr>
              <w:t>887,00</w:t>
            </w:r>
          </w:p>
        </w:tc>
      </w:tr>
    </w:tbl>
    <w:p w:rsidR="007B1357" w:rsidRPr="000339DA" w:rsidRDefault="007B1357" w:rsidP="007B1357">
      <w:pPr>
        <w:pStyle w:val="Corpo"/>
        <w:spacing w:after="193"/>
        <w:ind w:hanging="20"/>
        <w:rPr>
          <w:rFonts w:ascii="Arial" w:hAnsi="Arial"/>
          <w:sz w:val="20"/>
        </w:rPr>
      </w:pPr>
      <w:r w:rsidRPr="000339DA">
        <w:rPr>
          <w:rFonts w:ascii="Arial" w:hAnsi="Arial"/>
          <w:sz w:val="20"/>
        </w:rPr>
        <w:t xml:space="preserve">* VER OBSERVAÇÕES CONSTANTES DO </w:t>
      </w:r>
      <w:r w:rsidRPr="000339DA">
        <w:rPr>
          <w:rFonts w:ascii="Arial" w:hAnsi="Arial"/>
          <w:sz w:val="20"/>
          <w:u w:val="single"/>
        </w:rPr>
        <w:t xml:space="preserve">SUBITEM </w:t>
      </w:r>
      <w:r w:rsidR="00A75E10" w:rsidRPr="000339DA">
        <w:rPr>
          <w:rFonts w:ascii="Arial" w:hAnsi="Arial"/>
          <w:sz w:val="20"/>
          <w:u w:val="single"/>
        </w:rPr>
        <w:t>5</w:t>
      </w:r>
      <w:r w:rsidRPr="000339DA">
        <w:rPr>
          <w:rFonts w:ascii="Arial" w:hAnsi="Arial"/>
          <w:sz w:val="20"/>
          <w:u w:val="single"/>
        </w:rPr>
        <w:t>.1.4.1</w:t>
      </w:r>
      <w:r w:rsidRPr="000339DA">
        <w:rPr>
          <w:rFonts w:ascii="Arial" w:hAnsi="Arial"/>
          <w:sz w:val="20"/>
        </w:rPr>
        <w:t xml:space="preserve"> DO ANEXO N. 1.</w:t>
      </w:r>
    </w:p>
    <w:tbl>
      <w:tblPr>
        <w:tblW w:w="0" w:type="auto"/>
        <w:jc w:val="center"/>
        <w:tblInd w:w="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10"/>
        <w:gridCol w:w="1984"/>
      </w:tblGrid>
      <w:tr w:rsidR="007B1357" w:rsidRPr="000339DA" w:rsidTr="00B238AF">
        <w:trPr>
          <w:jc w:val="center"/>
        </w:trPr>
        <w:tc>
          <w:tcPr>
            <w:tcW w:w="7610" w:type="dxa"/>
            <w:shd w:val="clear" w:color="FFFFFF" w:fill="C0C0C0"/>
          </w:tcPr>
          <w:p w:rsidR="007B1357" w:rsidRPr="000339DA" w:rsidRDefault="007B1357" w:rsidP="007B1357">
            <w:pPr>
              <w:pStyle w:val="Corpo"/>
              <w:ind w:hanging="20"/>
              <w:rPr>
                <w:rFonts w:ascii="Arial" w:hAnsi="Arial"/>
                <w:b/>
              </w:rPr>
            </w:pPr>
            <w:r w:rsidRPr="000339DA">
              <w:rPr>
                <w:rFonts w:ascii="Arial" w:hAnsi="Arial"/>
                <w:b/>
              </w:rPr>
              <w:t>TOTAL A2  (A2.1 + A2.2)</w:t>
            </w:r>
          </w:p>
        </w:tc>
        <w:tc>
          <w:tcPr>
            <w:tcW w:w="1984" w:type="dxa"/>
            <w:shd w:val="clear" w:color="FFFFFF" w:fill="C0C0C0"/>
            <w:vAlign w:val="bottom"/>
          </w:tcPr>
          <w:p w:rsidR="007B1357" w:rsidRPr="000339DA" w:rsidRDefault="00002D8A" w:rsidP="007B1357">
            <w:pPr>
              <w:jc w:val="right"/>
              <w:rPr>
                <w:rFonts w:ascii="Arial" w:hAnsi="Arial"/>
                <w:b/>
                <w:sz w:val="24"/>
              </w:rPr>
            </w:pPr>
            <w:r w:rsidRPr="000339DA">
              <w:rPr>
                <w:rFonts w:ascii="Arial" w:hAnsi="Arial"/>
                <w:b/>
                <w:sz w:val="24"/>
              </w:rPr>
              <w:t xml:space="preserve">R$ </w:t>
            </w:r>
            <w:r w:rsidR="00830D22" w:rsidRPr="00830D22">
              <w:rPr>
                <w:rFonts w:ascii="Arial" w:hAnsi="Arial"/>
                <w:b/>
                <w:sz w:val="24"/>
              </w:rPr>
              <w:t>2</w:t>
            </w:r>
            <w:r w:rsidR="00830D22">
              <w:rPr>
                <w:rFonts w:ascii="Arial" w:hAnsi="Arial"/>
                <w:b/>
                <w:sz w:val="24"/>
              </w:rPr>
              <w:t>.</w:t>
            </w:r>
            <w:r w:rsidR="00830D22" w:rsidRPr="00830D22">
              <w:rPr>
                <w:rFonts w:ascii="Arial" w:hAnsi="Arial"/>
                <w:b/>
                <w:sz w:val="24"/>
              </w:rPr>
              <w:t>651,41</w:t>
            </w:r>
          </w:p>
        </w:tc>
      </w:tr>
    </w:tbl>
    <w:p w:rsidR="007B1357" w:rsidRPr="000339DA" w:rsidRDefault="007B1357" w:rsidP="007B1357">
      <w:pPr>
        <w:rPr>
          <w:rFonts w:ascii="Arial" w:hAnsi="Arial"/>
          <w:b/>
          <w:sz w:val="24"/>
        </w:rPr>
      </w:pPr>
    </w:p>
    <w:p w:rsidR="007B1357" w:rsidRPr="000339DA" w:rsidRDefault="007B1357" w:rsidP="007B1357">
      <w:pPr>
        <w:rPr>
          <w:rFonts w:ascii="Arial" w:hAnsi="Arial"/>
          <w:sz w:val="24"/>
        </w:rPr>
      </w:pPr>
      <w:r w:rsidRPr="000339DA">
        <w:rPr>
          <w:rFonts w:ascii="Arial" w:hAnsi="Arial"/>
          <w:b/>
          <w:sz w:val="24"/>
        </w:rPr>
        <w:t>3 – SUBTOTAL - REMUNERAÇÃO</w:t>
      </w:r>
    </w:p>
    <w:p w:rsidR="00D513B7" w:rsidRPr="000339DA" w:rsidRDefault="00D513B7" w:rsidP="007B1357">
      <w:pPr>
        <w:rPr>
          <w:rFonts w:ascii="Arial" w:hAnsi="Arial"/>
          <w:b/>
          <w:sz w:val="24"/>
        </w:rPr>
      </w:pPr>
    </w:p>
    <w:tbl>
      <w:tblPr>
        <w:tblW w:w="0" w:type="auto"/>
        <w:jc w:val="center"/>
        <w:tblInd w:w="36" w:type="dxa"/>
        <w:tblLayout w:type="fixed"/>
        <w:tblCellMar>
          <w:left w:w="0" w:type="dxa"/>
          <w:right w:w="0" w:type="dxa"/>
        </w:tblCellMar>
        <w:tblLook w:val="0000" w:firstRow="0" w:lastRow="0" w:firstColumn="0" w:lastColumn="0" w:noHBand="0" w:noVBand="0"/>
      </w:tblPr>
      <w:tblGrid>
        <w:gridCol w:w="7687"/>
        <w:gridCol w:w="1917"/>
      </w:tblGrid>
      <w:tr w:rsidR="00162DD7" w:rsidRPr="000339DA" w:rsidTr="00002D8A">
        <w:trPr>
          <w:jc w:val="center"/>
        </w:trPr>
        <w:tc>
          <w:tcPr>
            <w:tcW w:w="7687" w:type="dxa"/>
            <w:tcBorders>
              <w:top w:val="single" w:sz="2" w:space="0" w:color="000000"/>
              <w:left w:val="single" w:sz="2" w:space="0" w:color="000000"/>
              <w:bottom w:val="single" w:sz="2" w:space="0" w:color="000000"/>
            </w:tcBorders>
            <w:shd w:val="clear" w:color="auto" w:fill="C0C0C0"/>
          </w:tcPr>
          <w:p w:rsidR="00162DD7" w:rsidRPr="000339DA" w:rsidRDefault="00162DD7" w:rsidP="004C4994">
            <w:pPr>
              <w:spacing w:before="120" w:after="120"/>
              <w:rPr>
                <w:rFonts w:ascii="Arial" w:hAnsi="Arial"/>
                <w:b/>
                <w:sz w:val="24"/>
              </w:rPr>
            </w:pPr>
            <w:r w:rsidRPr="000339DA">
              <w:rPr>
                <w:rFonts w:ascii="Arial" w:hAnsi="Arial"/>
                <w:b/>
                <w:sz w:val="24"/>
              </w:rPr>
              <w:t>SOMATÓRIO DE A1+A2</w:t>
            </w:r>
          </w:p>
        </w:tc>
        <w:tc>
          <w:tcPr>
            <w:tcW w:w="191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162DD7" w:rsidRPr="000339DA" w:rsidRDefault="00002D8A" w:rsidP="00002D8A">
            <w:pPr>
              <w:jc w:val="center"/>
              <w:rPr>
                <w:rFonts w:ascii="Arial" w:hAnsi="Arial"/>
                <w:b/>
                <w:sz w:val="24"/>
              </w:rPr>
            </w:pPr>
            <w:r w:rsidRPr="000339DA">
              <w:rPr>
                <w:rFonts w:ascii="Arial" w:hAnsi="Arial"/>
                <w:b/>
                <w:sz w:val="24"/>
              </w:rPr>
              <w:t xml:space="preserve">R$ </w:t>
            </w:r>
            <w:r w:rsidR="00830D22" w:rsidRPr="00830D22">
              <w:rPr>
                <w:rFonts w:ascii="Arial" w:hAnsi="Arial"/>
                <w:b/>
                <w:sz w:val="24"/>
              </w:rPr>
              <w:t>86</w:t>
            </w:r>
            <w:r w:rsidR="00830D22">
              <w:rPr>
                <w:rFonts w:ascii="Arial" w:hAnsi="Arial"/>
                <w:b/>
                <w:sz w:val="24"/>
              </w:rPr>
              <w:t>.319,0</w:t>
            </w:r>
            <w:r w:rsidR="00C66AF6">
              <w:rPr>
                <w:rFonts w:ascii="Arial" w:hAnsi="Arial"/>
                <w:b/>
                <w:sz w:val="24"/>
              </w:rPr>
              <w:t>4</w:t>
            </w:r>
          </w:p>
        </w:tc>
      </w:tr>
    </w:tbl>
    <w:p w:rsidR="00162DD7" w:rsidRPr="000339DA" w:rsidRDefault="00162DD7" w:rsidP="007B1357">
      <w:pPr>
        <w:rPr>
          <w:rFonts w:ascii="Arial" w:hAnsi="Arial"/>
          <w:b/>
          <w:sz w:val="24"/>
        </w:rPr>
      </w:pPr>
    </w:p>
    <w:p w:rsidR="00EC72D6" w:rsidRPr="000339DA" w:rsidRDefault="00EC72D6" w:rsidP="007B1357">
      <w:pPr>
        <w:rPr>
          <w:rFonts w:ascii="Arial" w:hAnsi="Arial"/>
          <w:b/>
          <w:sz w:val="24"/>
        </w:rPr>
        <w:sectPr w:rsidR="00EC72D6" w:rsidRPr="000339DA" w:rsidSect="00BA72D7">
          <w:type w:val="continuous"/>
          <w:pgSz w:w="16840" w:h="11907" w:orient="landscape" w:code="9"/>
          <w:pgMar w:top="1701" w:right="1701" w:bottom="1134" w:left="1134" w:header="720" w:footer="720" w:gutter="0"/>
          <w:cols w:space="720"/>
        </w:sectPr>
      </w:pPr>
    </w:p>
    <w:p w:rsidR="007B1357" w:rsidRPr="000339DA" w:rsidRDefault="007B1357" w:rsidP="007B1357">
      <w:pPr>
        <w:rPr>
          <w:rFonts w:ascii="Arial" w:hAnsi="Arial"/>
          <w:sz w:val="24"/>
        </w:rPr>
      </w:pPr>
      <w:r w:rsidRPr="000339DA">
        <w:rPr>
          <w:rFonts w:ascii="Arial" w:hAnsi="Arial"/>
          <w:b/>
          <w:sz w:val="24"/>
        </w:rPr>
        <w:lastRenderedPageBreak/>
        <w:t>4 – ENCARGOS SOCIAIS</w:t>
      </w:r>
    </w:p>
    <w:p w:rsidR="007B1357" w:rsidRPr="000339DA" w:rsidRDefault="007B1357" w:rsidP="007B1357">
      <w:pPr>
        <w:rPr>
          <w:rFonts w:ascii="Arial" w:hAnsi="Arial"/>
          <w:sz w:val="24"/>
        </w:rPr>
      </w:pPr>
    </w:p>
    <w:tbl>
      <w:tblPr>
        <w:tblW w:w="0" w:type="auto"/>
        <w:jc w:val="center"/>
        <w:tblInd w:w="-9" w:type="dxa"/>
        <w:tblLayout w:type="fixed"/>
        <w:tblCellMar>
          <w:left w:w="0" w:type="dxa"/>
          <w:right w:w="0" w:type="dxa"/>
        </w:tblCellMar>
        <w:tblLook w:val="0000" w:firstRow="0" w:lastRow="0" w:firstColumn="0" w:lastColumn="0" w:noHBand="0" w:noVBand="0"/>
      </w:tblPr>
      <w:tblGrid>
        <w:gridCol w:w="7421"/>
        <w:gridCol w:w="2228"/>
      </w:tblGrid>
      <w:tr w:rsidR="007B1357" w:rsidRPr="000339DA" w:rsidTr="000E4F9C">
        <w:trPr>
          <w:jc w:val="center"/>
        </w:trPr>
        <w:tc>
          <w:tcPr>
            <w:tcW w:w="7421" w:type="dxa"/>
            <w:tcBorders>
              <w:top w:val="single" w:sz="2" w:space="0" w:color="000000"/>
              <w:left w:val="single" w:sz="2" w:space="0" w:color="000000"/>
              <w:bottom w:val="single" w:sz="2" w:space="0" w:color="000000"/>
            </w:tcBorders>
          </w:tcPr>
          <w:p w:rsidR="007B1357" w:rsidRPr="000339DA" w:rsidRDefault="007B1357" w:rsidP="0074788E">
            <w:pPr>
              <w:spacing w:before="120" w:after="120"/>
              <w:jc w:val="both"/>
              <w:rPr>
                <w:rFonts w:ascii="Arial" w:hAnsi="Arial"/>
                <w:sz w:val="24"/>
              </w:rPr>
            </w:pPr>
            <w:r w:rsidRPr="000339DA">
              <w:rPr>
                <w:rFonts w:ascii="Arial" w:hAnsi="Arial"/>
                <w:b/>
                <w:sz w:val="24"/>
                <w:u w:val="single"/>
              </w:rPr>
              <w:t xml:space="preserve">A3* </w:t>
            </w:r>
            <w:r w:rsidRPr="000339DA">
              <w:rPr>
                <w:rFonts w:ascii="Arial" w:hAnsi="Arial"/>
                <w:sz w:val="24"/>
              </w:rPr>
              <w:t>-             % ( ...... por cento) correspondentes aos encargos sociais totais, aplicados sobre o valor indicado no Quadro 3 (SUBTOTAL REMUNERAÇÃO)</w:t>
            </w:r>
          </w:p>
        </w:tc>
        <w:tc>
          <w:tcPr>
            <w:tcW w:w="2228" w:type="dxa"/>
            <w:tcBorders>
              <w:top w:val="single" w:sz="2" w:space="0" w:color="000000"/>
              <w:left w:val="single" w:sz="2" w:space="0" w:color="000000"/>
              <w:bottom w:val="single" w:sz="2" w:space="0" w:color="000000"/>
              <w:right w:val="single" w:sz="2" w:space="0" w:color="000000"/>
            </w:tcBorders>
          </w:tcPr>
          <w:p w:rsidR="007B1357" w:rsidRPr="000339DA" w:rsidRDefault="007B1357" w:rsidP="007B1357">
            <w:pPr>
              <w:jc w:val="right"/>
              <w:rPr>
                <w:rFonts w:ascii="Arial" w:hAnsi="Arial"/>
                <w:b/>
                <w:sz w:val="24"/>
              </w:rPr>
            </w:pPr>
          </w:p>
        </w:tc>
      </w:tr>
    </w:tbl>
    <w:p w:rsidR="007B1357" w:rsidRPr="000339DA" w:rsidRDefault="007B1357" w:rsidP="007B1357">
      <w:pPr>
        <w:spacing w:before="120" w:after="120"/>
        <w:ind w:right="-2"/>
        <w:jc w:val="both"/>
        <w:rPr>
          <w:rFonts w:ascii="Arial" w:hAnsi="Arial"/>
        </w:rPr>
      </w:pPr>
      <w:r w:rsidRPr="000339DA">
        <w:rPr>
          <w:rFonts w:ascii="Arial" w:hAnsi="Arial"/>
          <w:b/>
        </w:rPr>
        <w:t>*</w:t>
      </w:r>
      <w:r w:rsidRPr="000339DA">
        <w:rPr>
          <w:rFonts w:ascii="Arial" w:hAnsi="Arial"/>
        </w:rPr>
        <w:t>INDISPENSÁVEL ANEXAR PLANILHA DISCRIMINATIVA DE TODOS OS ITENS E PERCENTUAIS FORMADORES DA PERCENTAGEM FINAL DE ENCARGOS SOCIAIS.</w:t>
      </w:r>
    </w:p>
    <w:p w:rsidR="007B1357" w:rsidRPr="000339DA" w:rsidRDefault="007B1357" w:rsidP="007B1357">
      <w:pPr>
        <w:spacing w:before="120" w:after="120"/>
        <w:rPr>
          <w:rFonts w:ascii="Arial" w:hAnsi="Arial"/>
          <w:sz w:val="24"/>
        </w:rPr>
      </w:pPr>
      <w:r w:rsidRPr="000339DA">
        <w:rPr>
          <w:rFonts w:ascii="Arial" w:hAnsi="Arial"/>
          <w:b/>
          <w:sz w:val="24"/>
        </w:rPr>
        <w:t>5 – TOTAL DO MONTANTE “A”</w:t>
      </w:r>
    </w:p>
    <w:tbl>
      <w:tblPr>
        <w:tblW w:w="0" w:type="auto"/>
        <w:jc w:val="center"/>
        <w:tblInd w:w="6" w:type="dxa"/>
        <w:tblLayout w:type="fixed"/>
        <w:tblCellMar>
          <w:left w:w="0" w:type="dxa"/>
          <w:right w:w="0" w:type="dxa"/>
        </w:tblCellMar>
        <w:tblLook w:val="0000" w:firstRow="0" w:lastRow="0" w:firstColumn="0" w:lastColumn="0" w:noHBand="0" w:noVBand="0"/>
      </w:tblPr>
      <w:tblGrid>
        <w:gridCol w:w="7406"/>
        <w:gridCol w:w="2228"/>
      </w:tblGrid>
      <w:tr w:rsidR="007B1357" w:rsidRPr="000339DA" w:rsidTr="000E4F9C">
        <w:trPr>
          <w:jc w:val="center"/>
        </w:trPr>
        <w:tc>
          <w:tcPr>
            <w:tcW w:w="7406"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spacing w:before="120" w:after="120"/>
              <w:jc w:val="both"/>
              <w:rPr>
                <w:rFonts w:ascii="Arial" w:hAnsi="Arial"/>
                <w:b/>
                <w:sz w:val="24"/>
              </w:rPr>
            </w:pPr>
            <w:r w:rsidRPr="000339DA">
              <w:rPr>
                <w:rFonts w:ascii="Arial" w:hAnsi="Arial"/>
                <w:b/>
                <w:sz w:val="24"/>
              </w:rPr>
              <w:t xml:space="preserve">SOMATÓRIO DO ITEM 3 + ITEM 4 (REMUNERAÇÃO + ENC.SOCIAIS) </w:t>
            </w:r>
          </w:p>
        </w:tc>
        <w:tc>
          <w:tcPr>
            <w:tcW w:w="2228"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rPr>
                <w:rFonts w:ascii="Arial" w:hAnsi="Arial"/>
                <w:b/>
                <w:sz w:val="24"/>
              </w:rPr>
            </w:pPr>
          </w:p>
        </w:tc>
      </w:tr>
    </w:tbl>
    <w:p w:rsidR="007B1357" w:rsidRPr="000339DA" w:rsidRDefault="007B1357" w:rsidP="007B1357">
      <w:pPr>
        <w:rPr>
          <w:rFonts w:ascii="Arial" w:hAnsi="Arial"/>
          <w:b/>
          <w:sz w:val="24"/>
        </w:rPr>
      </w:pPr>
    </w:p>
    <w:p w:rsidR="007B1357" w:rsidRPr="000339DA" w:rsidRDefault="007B1357" w:rsidP="007B1357">
      <w:pPr>
        <w:spacing w:before="120" w:after="120"/>
        <w:rPr>
          <w:rFonts w:ascii="Arial" w:hAnsi="Arial"/>
          <w:sz w:val="24"/>
        </w:rPr>
      </w:pPr>
      <w:r w:rsidRPr="000339DA">
        <w:rPr>
          <w:rFonts w:ascii="Arial" w:hAnsi="Arial"/>
          <w:b/>
          <w:sz w:val="24"/>
          <w:u w:val="single"/>
        </w:rPr>
        <w:t>MONTANTE “B”</w:t>
      </w:r>
    </w:p>
    <w:p w:rsidR="007B1357" w:rsidRPr="000339DA" w:rsidRDefault="007B1357" w:rsidP="007B1357">
      <w:pPr>
        <w:spacing w:before="120" w:after="120"/>
        <w:rPr>
          <w:rFonts w:ascii="Arial" w:hAnsi="Arial"/>
          <w:sz w:val="24"/>
        </w:rPr>
      </w:pPr>
      <w:r w:rsidRPr="000339DA">
        <w:rPr>
          <w:rFonts w:ascii="Arial" w:hAnsi="Arial"/>
          <w:b/>
          <w:sz w:val="24"/>
        </w:rPr>
        <w:t>6 – CUSTOS ADICIONAIS</w:t>
      </w:r>
    </w:p>
    <w:tbl>
      <w:tblPr>
        <w:tblW w:w="9624" w:type="dxa"/>
        <w:jc w:val="center"/>
        <w:tblInd w:w="16" w:type="dxa"/>
        <w:tblLayout w:type="fixed"/>
        <w:tblCellMar>
          <w:left w:w="0" w:type="dxa"/>
          <w:right w:w="0" w:type="dxa"/>
        </w:tblCellMar>
        <w:tblLook w:val="0000" w:firstRow="0" w:lastRow="0" w:firstColumn="0" w:lastColumn="0" w:noHBand="0" w:noVBand="0"/>
      </w:tblPr>
      <w:tblGrid>
        <w:gridCol w:w="7400"/>
        <w:gridCol w:w="2224"/>
      </w:tblGrid>
      <w:tr w:rsidR="007B1357" w:rsidRPr="000339DA" w:rsidTr="00C04915">
        <w:trPr>
          <w:jc w:val="center"/>
        </w:trPr>
        <w:tc>
          <w:tcPr>
            <w:tcW w:w="7400" w:type="dxa"/>
            <w:tcBorders>
              <w:top w:val="single" w:sz="2" w:space="0" w:color="000000"/>
              <w:left w:val="single" w:sz="2" w:space="0" w:color="000000"/>
              <w:bottom w:val="single" w:sz="2" w:space="0" w:color="000000"/>
            </w:tcBorders>
          </w:tcPr>
          <w:p w:rsidR="007B1357" w:rsidRPr="000339DA" w:rsidRDefault="007B1357" w:rsidP="007B1357">
            <w:pPr>
              <w:jc w:val="both"/>
              <w:rPr>
                <w:rFonts w:ascii="Arial" w:hAnsi="Arial"/>
                <w:sz w:val="24"/>
              </w:rPr>
            </w:pPr>
            <w:r w:rsidRPr="000339DA">
              <w:rPr>
                <w:rFonts w:ascii="Arial" w:hAnsi="Arial"/>
                <w:sz w:val="24"/>
              </w:rPr>
              <w:t>AUXÍLIO-ALIMENTAÇÃO</w:t>
            </w:r>
          </w:p>
          <w:p w:rsidR="007B1357" w:rsidRPr="000339DA" w:rsidRDefault="007B1357" w:rsidP="00F163C8">
            <w:pPr>
              <w:rPr>
                <w:rFonts w:ascii="Arial" w:hAnsi="Arial"/>
              </w:rPr>
            </w:pPr>
            <w:r w:rsidRPr="000339DA">
              <w:rPr>
                <w:rFonts w:ascii="Arial" w:hAnsi="Arial"/>
              </w:rPr>
              <w:t xml:space="preserve">(ver observações constantes do </w:t>
            </w:r>
            <w:r w:rsidR="00F0445F" w:rsidRPr="000339DA">
              <w:rPr>
                <w:rFonts w:ascii="Arial" w:hAnsi="Arial"/>
                <w:u w:val="single"/>
              </w:rPr>
              <w:t>Título 6</w:t>
            </w:r>
            <w:r w:rsidR="00F0445F" w:rsidRPr="000339DA">
              <w:rPr>
                <w:rFonts w:ascii="Arial" w:hAnsi="Arial"/>
              </w:rPr>
              <w:t xml:space="preserve"> do </w:t>
            </w:r>
            <w:r w:rsidR="00F163C8" w:rsidRPr="000339DA">
              <w:rPr>
                <w:rFonts w:ascii="Arial" w:hAnsi="Arial"/>
              </w:rPr>
              <w:t>Anexo n. 2</w:t>
            </w:r>
            <w:r w:rsidRPr="000339DA">
              <w:rPr>
                <w:rFonts w:ascii="Arial" w:hAnsi="Arial"/>
              </w:rPr>
              <w:t>)</w:t>
            </w:r>
          </w:p>
        </w:tc>
        <w:tc>
          <w:tcPr>
            <w:tcW w:w="2224" w:type="dxa"/>
            <w:tcBorders>
              <w:top w:val="single" w:sz="2" w:space="0" w:color="000000"/>
              <w:left w:val="single" w:sz="2" w:space="0" w:color="000000"/>
              <w:bottom w:val="single" w:sz="2" w:space="0" w:color="000000"/>
              <w:right w:val="single" w:sz="2" w:space="0" w:color="000000"/>
            </w:tcBorders>
            <w:vAlign w:val="center"/>
          </w:tcPr>
          <w:p w:rsidR="007B1357" w:rsidRPr="000339DA" w:rsidRDefault="00731899" w:rsidP="00731899">
            <w:pPr>
              <w:jc w:val="center"/>
              <w:rPr>
                <w:rFonts w:ascii="Arial" w:hAnsi="Arial" w:cs="Arial"/>
                <w:b/>
                <w:bCs/>
                <w:sz w:val="16"/>
                <w:szCs w:val="16"/>
              </w:rPr>
            </w:pPr>
            <w:r w:rsidRPr="000339DA">
              <w:rPr>
                <w:rFonts w:ascii="Arial" w:hAnsi="Arial"/>
                <w:b/>
                <w:sz w:val="24"/>
              </w:rPr>
              <w:t>R$ 12.835,68</w:t>
            </w:r>
          </w:p>
        </w:tc>
      </w:tr>
      <w:tr w:rsidR="007B1357" w:rsidRPr="000339DA" w:rsidTr="00C04915">
        <w:trPr>
          <w:jc w:val="center"/>
        </w:trPr>
        <w:tc>
          <w:tcPr>
            <w:tcW w:w="7400" w:type="dxa"/>
            <w:tcBorders>
              <w:left w:val="single" w:sz="2" w:space="0" w:color="000000"/>
              <w:bottom w:val="single" w:sz="2" w:space="0" w:color="000000"/>
            </w:tcBorders>
          </w:tcPr>
          <w:p w:rsidR="007B1357" w:rsidRPr="000339DA" w:rsidRDefault="007B1357" w:rsidP="007B1357">
            <w:pPr>
              <w:jc w:val="both"/>
              <w:rPr>
                <w:rFonts w:ascii="Arial" w:hAnsi="Arial"/>
                <w:sz w:val="24"/>
              </w:rPr>
            </w:pPr>
            <w:r w:rsidRPr="000339DA">
              <w:rPr>
                <w:rFonts w:ascii="Arial" w:hAnsi="Arial"/>
                <w:sz w:val="24"/>
              </w:rPr>
              <w:t>AUXÍLIO-TRANSPORTE</w:t>
            </w:r>
          </w:p>
          <w:p w:rsidR="007B1357" w:rsidRPr="000339DA" w:rsidRDefault="007B1357" w:rsidP="007B1357">
            <w:pPr>
              <w:rPr>
                <w:rFonts w:ascii="Arial" w:hAnsi="Arial"/>
                <w:sz w:val="24"/>
              </w:rPr>
            </w:pPr>
            <w:r w:rsidRPr="000339DA">
              <w:rPr>
                <w:rFonts w:ascii="Arial" w:hAnsi="Arial"/>
                <w:sz w:val="24"/>
              </w:rPr>
              <w:t>(detalhar em planilha específica)</w:t>
            </w:r>
          </w:p>
        </w:tc>
        <w:tc>
          <w:tcPr>
            <w:tcW w:w="2224" w:type="dxa"/>
            <w:tcBorders>
              <w:left w:val="single" w:sz="2" w:space="0" w:color="000000"/>
              <w:bottom w:val="single" w:sz="2" w:space="0" w:color="000000"/>
              <w:right w:val="single" w:sz="2" w:space="0" w:color="000000"/>
            </w:tcBorders>
          </w:tcPr>
          <w:p w:rsidR="007B1357" w:rsidRPr="000339DA" w:rsidRDefault="007B1357" w:rsidP="007B1357">
            <w:pPr>
              <w:jc w:val="right"/>
              <w:rPr>
                <w:rFonts w:ascii="Arial" w:hAnsi="Arial"/>
                <w:sz w:val="24"/>
              </w:rPr>
            </w:pPr>
          </w:p>
        </w:tc>
      </w:tr>
      <w:tr w:rsidR="007B1357" w:rsidRPr="000339DA" w:rsidTr="00C04915">
        <w:trPr>
          <w:jc w:val="center"/>
        </w:trPr>
        <w:tc>
          <w:tcPr>
            <w:tcW w:w="7400" w:type="dxa"/>
            <w:tcBorders>
              <w:left w:val="single" w:sz="2" w:space="0" w:color="000000"/>
              <w:bottom w:val="single" w:sz="2" w:space="0" w:color="000000"/>
            </w:tcBorders>
          </w:tcPr>
          <w:p w:rsidR="007B1357" w:rsidRPr="000339DA" w:rsidRDefault="007B1357" w:rsidP="007B1357">
            <w:pPr>
              <w:jc w:val="both"/>
              <w:rPr>
                <w:rFonts w:ascii="Arial" w:hAnsi="Arial"/>
                <w:sz w:val="24"/>
              </w:rPr>
            </w:pPr>
            <w:r w:rsidRPr="000339DA">
              <w:rPr>
                <w:rFonts w:ascii="Arial" w:hAnsi="Arial"/>
                <w:sz w:val="24"/>
              </w:rPr>
              <w:t>UNIFORME</w:t>
            </w:r>
          </w:p>
          <w:p w:rsidR="007B1357" w:rsidRPr="000339DA" w:rsidRDefault="007B1357" w:rsidP="007B1357">
            <w:pPr>
              <w:rPr>
                <w:rFonts w:ascii="Arial" w:hAnsi="Arial"/>
                <w:sz w:val="24"/>
              </w:rPr>
            </w:pPr>
            <w:r w:rsidRPr="000339DA">
              <w:rPr>
                <w:rFonts w:ascii="Arial" w:hAnsi="Arial"/>
                <w:sz w:val="24"/>
              </w:rPr>
              <w:t>(detalhar em planilha específica)</w:t>
            </w:r>
          </w:p>
        </w:tc>
        <w:tc>
          <w:tcPr>
            <w:tcW w:w="2224" w:type="dxa"/>
            <w:tcBorders>
              <w:left w:val="single" w:sz="2" w:space="0" w:color="000000"/>
              <w:bottom w:val="single" w:sz="2" w:space="0" w:color="000000"/>
              <w:right w:val="single" w:sz="2" w:space="0" w:color="000000"/>
            </w:tcBorders>
          </w:tcPr>
          <w:p w:rsidR="007B1357" w:rsidRPr="000339DA" w:rsidRDefault="007B1357" w:rsidP="007B1357">
            <w:pPr>
              <w:jc w:val="right"/>
              <w:rPr>
                <w:rFonts w:ascii="Arial" w:hAnsi="Arial"/>
                <w:sz w:val="24"/>
              </w:rPr>
            </w:pPr>
          </w:p>
        </w:tc>
      </w:tr>
      <w:tr w:rsidR="007B1357" w:rsidRPr="000339DA" w:rsidTr="00C04915">
        <w:trPr>
          <w:jc w:val="center"/>
        </w:trPr>
        <w:tc>
          <w:tcPr>
            <w:tcW w:w="7400" w:type="dxa"/>
            <w:tcBorders>
              <w:left w:val="single" w:sz="2" w:space="0" w:color="000000"/>
              <w:bottom w:val="single" w:sz="2" w:space="0" w:color="000000"/>
            </w:tcBorders>
          </w:tcPr>
          <w:p w:rsidR="00731899" w:rsidRPr="000339DA" w:rsidRDefault="00731899" w:rsidP="00731899">
            <w:pPr>
              <w:pStyle w:val="WW-Corpodotexto"/>
              <w:spacing w:after="0"/>
              <w:rPr>
                <w:rFonts w:ascii="Arial" w:hAnsi="Arial"/>
              </w:rPr>
            </w:pPr>
            <w:r w:rsidRPr="000339DA">
              <w:rPr>
                <w:rFonts w:ascii="Arial" w:hAnsi="Arial"/>
              </w:rPr>
              <w:t>EQUIPAMENTOS DE SEGURANÇA DO TRABALHO</w:t>
            </w:r>
          </w:p>
          <w:p w:rsidR="007B1357" w:rsidRPr="000339DA" w:rsidRDefault="00731899" w:rsidP="00731899">
            <w:pPr>
              <w:pStyle w:val="WW-Corpodotexto"/>
              <w:spacing w:after="0"/>
              <w:rPr>
                <w:rFonts w:ascii="Arial" w:hAnsi="Arial"/>
                <w:snapToGrid/>
              </w:rPr>
            </w:pPr>
            <w:r w:rsidRPr="000339DA">
              <w:rPr>
                <w:rFonts w:ascii="Arial" w:hAnsi="Arial"/>
                <w:snapToGrid/>
              </w:rPr>
              <w:t>(detalhar em planilha específica)</w:t>
            </w:r>
          </w:p>
        </w:tc>
        <w:tc>
          <w:tcPr>
            <w:tcW w:w="2224" w:type="dxa"/>
            <w:tcBorders>
              <w:left w:val="single" w:sz="2" w:space="0" w:color="000000"/>
              <w:bottom w:val="single" w:sz="2" w:space="0" w:color="000000"/>
              <w:right w:val="single" w:sz="2" w:space="0" w:color="000000"/>
            </w:tcBorders>
          </w:tcPr>
          <w:p w:rsidR="007B1357" w:rsidRPr="000339DA" w:rsidRDefault="007B1357" w:rsidP="007B1357">
            <w:pPr>
              <w:jc w:val="right"/>
              <w:rPr>
                <w:rFonts w:ascii="Arial" w:hAnsi="Arial"/>
                <w:b/>
                <w:sz w:val="24"/>
              </w:rPr>
            </w:pPr>
          </w:p>
        </w:tc>
      </w:tr>
      <w:tr w:rsidR="007B1357" w:rsidRPr="000339DA" w:rsidTr="00C04915">
        <w:trPr>
          <w:jc w:val="center"/>
        </w:trPr>
        <w:tc>
          <w:tcPr>
            <w:tcW w:w="7400" w:type="dxa"/>
            <w:tcBorders>
              <w:left w:val="single" w:sz="2" w:space="0" w:color="000000"/>
              <w:bottom w:val="single" w:sz="2" w:space="0" w:color="000000"/>
            </w:tcBorders>
          </w:tcPr>
          <w:p w:rsidR="00731899" w:rsidRPr="000339DA" w:rsidRDefault="00731899" w:rsidP="00731899">
            <w:pPr>
              <w:rPr>
                <w:rFonts w:ascii="Arial" w:hAnsi="Arial"/>
                <w:sz w:val="24"/>
              </w:rPr>
            </w:pPr>
            <w:r w:rsidRPr="000339DA">
              <w:rPr>
                <w:rFonts w:ascii="Arial" w:hAnsi="Arial"/>
                <w:sz w:val="24"/>
              </w:rPr>
              <w:t>FERRAMENTAS</w:t>
            </w:r>
          </w:p>
          <w:p w:rsidR="007B1357" w:rsidRPr="000339DA" w:rsidRDefault="00731899" w:rsidP="00731899">
            <w:pPr>
              <w:pStyle w:val="WW-Corpodotexto"/>
              <w:spacing w:after="0"/>
              <w:rPr>
                <w:rFonts w:ascii="Arial" w:hAnsi="Arial"/>
                <w:snapToGrid/>
              </w:rPr>
            </w:pPr>
            <w:r w:rsidRPr="000339DA">
              <w:rPr>
                <w:rFonts w:ascii="Arial" w:hAnsi="Arial"/>
              </w:rPr>
              <w:t>(detalhar em planilha específica)</w:t>
            </w:r>
          </w:p>
        </w:tc>
        <w:tc>
          <w:tcPr>
            <w:tcW w:w="2224" w:type="dxa"/>
            <w:tcBorders>
              <w:left w:val="single" w:sz="2" w:space="0" w:color="000000"/>
              <w:bottom w:val="single" w:sz="2" w:space="0" w:color="000000"/>
              <w:right w:val="single" w:sz="2" w:space="0" w:color="000000"/>
            </w:tcBorders>
          </w:tcPr>
          <w:p w:rsidR="007B1357" w:rsidRPr="000339DA" w:rsidRDefault="007B1357" w:rsidP="007B1357">
            <w:pPr>
              <w:jc w:val="right"/>
              <w:rPr>
                <w:rFonts w:ascii="Arial" w:hAnsi="Arial"/>
                <w:b/>
                <w:sz w:val="24"/>
              </w:rPr>
            </w:pPr>
          </w:p>
        </w:tc>
      </w:tr>
      <w:tr w:rsidR="00C04915" w:rsidRPr="000339DA" w:rsidTr="00C04915">
        <w:trPr>
          <w:jc w:val="center"/>
        </w:trPr>
        <w:tc>
          <w:tcPr>
            <w:tcW w:w="7400" w:type="dxa"/>
            <w:tcBorders>
              <w:left w:val="single" w:sz="2" w:space="0" w:color="000000"/>
              <w:bottom w:val="single" w:sz="2" w:space="0" w:color="000000"/>
            </w:tcBorders>
          </w:tcPr>
          <w:p w:rsidR="00C04915" w:rsidRPr="000339DA" w:rsidRDefault="00C04915" w:rsidP="00BE4D21">
            <w:pPr>
              <w:jc w:val="both"/>
              <w:rPr>
                <w:rFonts w:ascii="Arial" w:hAnsi="Arial"/>
                <w:sz w:val="24"/>
                <w:szCs w:val="24"/>
              </w:rPr>
            </w:pPr>
            <w:r w:rsidRPr="000339DA">
              <w:rPr>
                <w:rFonts w:ascii="Arial" w:hAnsi="Arial"/>
                <w:sz w:val="24"/>
                <w:szCs w:val="24"/>
              </w:rPr>
              <w:t xml:space="preserve">SEGURO DE VIDA </w:t>
            </w:r>
            <w:r w:rsidR="004C04AA" w:rsidRPr="000339DA">
              <w:rPr>
                <w:rFonts w:ascii="Arial" w:hAnsi="Arial"/>
                <w:sz w:val="24"/>
                <w:szCs w:val="24"/>
              </w:rPr>
              <w:t>E AUXÍLIO FUNERAL (CATEGORIAS: Auxiliar Técnico de Manutenção em Equipamentos Gráficos e Mecânico em Equipamentos Gráficos)</w:t>
            </w:r>
          </w:p>
          <w:p w:rsidR="00C04915" w:rsidRPr="000339DA" w:rsidRDefault="00C04915" w:rsidP="00BE4D21">
            <w:pPr>
              <w:jc w:val="both"/>
              <w:rPr>
                <w:rFonts w:ascii="Arial" w:hAnsi="Arial"/>
                <w:sz w:val="24"/>
                <w:szCs w:val="24"/>
              </w:rPr>
            </w:pPr>
            <w:r w:rsidRPr="000339DA">
              <w:rPr>
                <w:rFonts w:ascii="Arial" w:hAnsi="Arial"/>
                <w:sz w:val="24"/>
                <w:szCs w:val="24"/>
              </w:rPr>
              <w:t>(detalhar em planilha específica)</w:t>
            </w:r>
          </w:p>
        </w:tc>
        <w:tc>
          <w:tcPr>
            <w:tcW w:w="2224" w:type="dxa"/>
            <w:tcBorders>
              <w:left w:val="single" w:sz="2" w:space="0" w:color="000000"/>
              <w:bottom w:val="single" w:sz="2" w:space="0" w:color="000000"/>
              <w:right w:val="single" w:sz="2" w:space="0" w:color="000000"/>
            </w:tcBorders>
          </w:tcPr>
          <w:p w:rsidR="00C04915" w:rsidRPr="000339DA" w:rsidRDefault="00C04915" w:rsidP="007B1357">
            <w:pPr>
              <w:jc w:val="right"/>
              <w:rPr>
                <w:rFonts w:ascii="Arial" w:hAnsi="Arial"/>
                <w:b/>
                <w:sz w:val="24"/>
              </w:rPr>
            </w:pPr>
          </w:p>
        </w:tc>
      </w:tr>
      <w:tr w:rsidR="004C04AA" w:rsidRPr="000339DA" w:rsidTr="00C04915">
        <w:trPr>
          <w:jc w:val="center"/>
        </w:trPr>
        <w:tc>
          <w:tcPr>
            <w:tcW w:w="7400" w:type="dxa"/>
            <w:tcBorders>
              <w:left w:val="single" w:sz="2" w:space="0" w:color="000000"/>
              <w:bottom w:val="single" w:sz="2" w:space="0" w:color="000000"/>
            </w:tcBorders>
          </w:tcPr>
          <w:p w:rsidR="004C04AA" w:rsidRPr="000339DA" w:rsidRDefault="004C04AA" w:rsidP="00BE4D21">
            <w:pPr>
              <w:jc w:val="both"/>
              <w:rPr>
                <w:rFonts w:ascii="Arial" w:hAnsi="Arial"/>
                <w:sz w:val="24"/>
                <w:szCs w:val="24"/>
              </w:rPr>
            </w:pPr>
            <w:r w:rsidRPr="000339DA">
              <w:rPr>
                <w:rFonts w:ascii="Arial" w:hAnsi="Arial"/>
                <w:sz w:val="24"/>
                <w:szCs w:val="24"/>
              </w:rPr>
              <w:t>SEGURO DE VIDA (CATEGORIAS: Supervisor Técnico, Mecânico de Manutenção Oficial, Encarregado de Manutenção Mecânica e Projetista Mecânico)</w:t>
            </w:r>
          </w:p>
          <w:p w:rsidR="004C04AA" w:rsidRPr="000339DA" w:rsidRDefault="004C04AA" w:rsidP="00BE4D21">
            <w:pPr>
              <w:jc w:val="both"/>
              <w:rPr>
                <w:rFonts w:ascii="Arial" w:hAnsi="Arial"/>
                <w:sz w:val="24"/>
                <w:szCs w:val="24"/>
              </w:rPr>
            </w:pPr>
            <w:r w:rsidRPr="000339DA">
              <w:rPr>
                <w:rFonts w:ascii="Arial" w:hAnsi="Arial"/>
                <w:sz w:val="24"/>
                <w:szCs w:val="24"/>
              </w:rPr>
              <w:t>(detalhar em planilha específica)</w:t>
            </w:r>
          </w:p>
        </w:tc>
        <w:tc>
          <w:tcPr>
            <w:tcW w:w="2224" w:type="dxa"/>
            <w:tcBorders>
              <w:left w:val="single" w:sz="2" w:space="0" w:color="000000"/>
              <w:bottom w:val="single" w:sz="2" w:space="0" w:color="000000"/>
              <w:right w:val="single" w:sz="2" w:space="0" w:color="000000"/>
            </w:tcBorders>
          </w:tcPr>
          <w:p w:rsidR="004C04AA" w:rsidRPr="000339DA" w:rsidRDefault="004C04AA" w:rsidP="007B1357">
            <w:pPr>
              <w:jc w:val="right"/>
              <w:rPr>
                <w:rFonts w:ascii="Arial" w:hAnsi="Arial"/>
                <w:b/>
                <w:sz w:val="24"/>
              </w:rPr>
            </w:pPr>
          </w:p>
        </w:tc>
      </w:tr>
      <w:tr w:rsidR="00C04915" w:rsidRPr="000339DA" w:rsidTr="00C04915">
        <w:trPr>
          <w:jc w:val="center"/>
        </w:trPr>
        <w:tc>
          <w:tcPr>
            <w:tcW w:w="7400" w:type="dxa"/>
            <w:tcBorders>
              <w:left w:val="single" w:sz="2" w:space="0" w:color="000000"/>
              <w:bottom w:val="single" w:sz="2" w:space="0" w:color="000000"/>
            </w:tcBorders>
          </w:tcPr>
          <w:p w:rsidR="00C04915" w:rsidRPr="000339DA" w:rsidRDefault="00C04915" w:rsidP="00BE4D21">
            <w:pPr>
              <w:jc w:val="both"/>
              <w:rPr>
                <w:rFonts w:ascii="Arial" w:hAnsi="Arial"/>
                <w:sz w:val="24"/>
                <w:szCs w:val="24"/>
              </w:rPr>
            </w:pPr>
            <w:r w:rsidRPr="000339DA">
              <w:rPr>
                <w:rFonts w:ascii="Arial" w:hAnsi="Arial"/>
                <w:sz w:val="24"/>
                <w:szCs w:val="24"/>
              </w:rPr>
              <w:t>AUXÍLIO CRECHE</w:t>
            </w:r>
            <w:r w:rsidR="004C04AA" w:rsidRPr="000339DA">
              <w:rPr>
                <w:rFonts w:ascii="Arial" w:hAnsi="Arial"/>
                <w:sz w:val="24"/>
                <w:szCs w:val="24"/>
              </w:rPr>
              <w:t xml:space="preserve">  (CATEGORIAS: Auxiliar Técnico de Manutenção em Equipamentos Gráficos e Mecânico em Equipamentos Gráficos)</w:t>
            </w:r>
          </w:p>
          <w:p w:rsidR="00C04915" w:rsidRPr="000339DA" w:rsidRDefault="00C04915" w:rsidP="00BE4D21">
            <w:pPr>
              <w:jc w:val="both"/>
              <w:rPr>
                <w:rFonts w:ascii="Arial" w:hAnsi="Arial"/>
                <w:sz w:val="24"/>
                <w:szCs w:val="24"/>
              </w:rPr>
            </w:pPr>
            <w:r w:rsidRPr="000339DA">
              <w:rPr>
                <w:rFonts w:ascii="Arial" w:hAnsi="Arial"/>
                <w:sz w:val="24"/>
                <w:szCs w:val="24"/>
              </w:rPr>
              <w:t>(detalhar em planilha específica)</w:t>
            </w:r>
          </w:p>
        </w:tc>
        <w:tc>
          <w:tcPr>
            <w:tcW w:w="2224" w:type="dxa"/>
            <w:tcBorders>
              <w:left w:val="single" w:sz="2" w:space="0" w:color="000000"/>
              <w:bottom w:val="single" w:sz="2" w:space="0" w:color="000000"/>
              <w:right w:val="single" w:sz="2" w:space="0" w:color="000000"/>
            </w:tcBorders>
          </w:tcPr>
          <w:p w:rsidR="00C04915" w:rsidRPr="000339DA" w:rsidRDefault="00C04915" w:rsidP="007B1357">
            <w:pPr>
              <w:jc w:val="right"/>
              <w:rPr>
                <w:rFonts w:ascii="Arial" w:hAnsi="Arial"/>
                <w:b/>
                <w:sz w:val="24"/>
              </w:rPr>
            </w:pPr>
          </w:p>
        </w:tc>
      </w:tr>
      <w:tr w:rsidR="00C04915" w:rsidRPr="000339DA" w:rsidTr="00C04915">
        <w:trPr>
          <w:jc w:val="center"/>
        </w:trPr>
        <w:tc>
          <w:tcPr>
            <w:tcW w:w="7400" w:type="dxa"/>
            <w:tcBorders>
              <w:left w:val="single" w:sz="2" w:space="0" w:color="000000"/>
              <w:bottom w:val="single" w:sz="2" w:space="0" w:color="000000"/>
            </w:tcBorders>
          </w:tcPr>
          <w:p w:rsidR="00C04915" w:rsidRPr="000339DA" w:rsidRDefault="00C04915" w:rsidP="00C04915">
            <w:pPr>
              <w:jc w:val="both"/>
              <w:rPr>
                <w:rFonts w:ascii="Arial" w:hAnsi="Arial"/>
                <w:sz w:val="24"/>
                <w:szCs w:val="24"/>
              </w:rPr>
            </w:pPr>
            <w:r w:rsidRPr="000339DA">
              <w:rPr>
                <w:rFonts w:ascii="Arial" w:hAnsi="Arial"/>
                <w:sz w:val="24"/>
                <w:szCs w:val="24"/>
              </w:rPr>
              <w:t>ASSISTÊNCIA A EXCEPCIONAL</w:t>
            </w:r>
            <w:r w:rsidR="004C04AA" w:rsidRPr="000339DA">
              <w:rPr>
                <w:rFonts w:ascii="Arial" w:hAnsi="Arial"/>
                <w:sz w:val="24"/>
                <w:szCs w:val="24"/>
              </w:rPr>
              <w:t xml:space="preserve">  (CATEGORIAS: Auxiliar Técnico de Manutenção em Equipamentos Gráficos e Mecânico em Equipamentos Gráficos)</w:t>
            </w:r>
          </w:p>
          <w:p w:rsidR="00C04915" w:rsidRPr="000339DA" w:rsidRDefault="00C04915" w:rsidP="00C04915">
            <w:pPr>
              <w:jc w:val="both"/>
              <w:rPr>
                <w:rFonts w:ascii="Arial" w:hAnsi="Arial"/>
                <w:sz w:val="24"/>
                <w:szCs w:val="24"/>
              </w:rPr>
            </w:pPr>
            <w:r w:rsidRPr="000339DA">
              <w:rPr>
                <w:rFonts w:ascii="Arial" w:hAnsi="Arial"/>
                <w:sz w:val="24"/>
                <w:szCs w:val="24"/>
              </w:rPr>
              <w:t>(detalhar em planilha específica)</w:t>
            </w:r>
          </w:p>
        </w:tc>
        <w:tc>
          <w:tcPr>
            <w:tcW w:w="2224" w:type="dxa"/>
            <w:tcBorders>
              <w:left w:val="single" w:sz="2" w:space="0" w:color="000000"/>
              <w:bottom w:val="single" w:sz="2" w:space="0" w:color="000000"/>
              <w:right w:val="single" w:sz="2" w:space="0" w:color="000000"/>
            </w:tcBorders>
          </w:tcPr>
          <w:p w:rsidR="00C04915" w:rsidRPr="000339DA" w:rsidRDefault="00C04915" w:rsidP="007B1357">
            <w:pPr>
              <w:jc w:val="right"/>
              <w:rPr>
                <w:rFonts w:ascii="Arial" w:hAnsi="Arial"/>
                <w:b/>
                <w:sz w:val="24"/>
              </w:rPr>
            </w:pPr>
          </w:p>
        </w:tc>
      </w:tr>
      <w:tr w:rsidR="00C04915" w:rsidRPr="000339DA" w:rsidTr="00C04915">
        <w:trPr>
          <w:jc w:val="center"/>
        </w:trPr>
        <w:tc>
          <w:tcPr>
            <w:tcW w:w="7400" w:type="dxa"/>
            <w:tcBorders>
              <w:left w:val="single" w:sz="2" w:space="0" w:color="000000"/>
              <w:bottom w:val="single" w:sz="2" w:space="0" w:color="000000"/>
            </w:tcBorders>
          </w:tcPr>
          <w:p w:rsidR="00C04915" w:rsidRPr="000339DA" w:rsidRDefault="00C04915" w:rsidP="00D849D5">
            <w:pPr>
              <w:rPr>
                <w:rFonts w:ascii="Arial" w:hAnsi="Arial"/>
                <w:sz w:val="24"/>
              </w:rPr>
            </w:pPr>
            <w:r w:rsidRPr="000339DA">
              <w:rPr>
                <w:rFonts w:ascii="Arial" w:hAnsi="Arial"/>
                <w:sz w:val="24"/>
              </w:rPr>
              <w:t>OUTROS (discriminar)</w:t>
            </w:r>
          </w:p>
        </w:tc>
        <w:tc>
          <w:tcPr>
            <w:tcW w:w="2224" w:type="dxa"/>
            <w:tcBorders>
              <w:left w:val="single" w:sz="2" w:space="0" w:color="000000"/>
              <w:bottom w:val="single" w:sz="2" w:space="0" w:color="000000"/>
              <w:right w:val="single" w:sz="2" w:space="0" w:color="000000"/>
            </w:tcBorders>
          </w:tcPr>
          <w:p w:rsidR="00C04915" w:rsidRPr="000339DA" w:rsidRDefault="00C04915" w:rsidP="007B1357">
            <w:pPr>
              <w:jc w:val="right"/>
              <w:rPr>
                <w:rFonts w:ascii="Arial" w:hAnsi="Arial"/>
                <w:b/>
                <w:sz w:val="24"/>
              </w:rPr>
            </w:pPr>
          </w:p>
        </w:tc>
      </w:tr>
      <w:tr w:rsidR="00C04915" w:rsidRPr="000339DA" w:rsidTr="00C04915">
        <w:trPr>
          <w:jc w:val="center"/>
        </w:trPr>
        <w:tc>
          <w:tcPr>
            <w:tcW w:w="7400" w:type="dxa"/>
            <w:tcBorders>
              <w:left w:val="single" w:sz="2" w:space="0" w:color="000000"/>
              <w:bottom w:val="single" w:sz="2" w:space="0" w:color="000000"/>
            </w:tcBorders>
          </w:tcPr>
          <w:p w:rsidR="00C04915" w:rsidRPr="000339DA" w:rsidRDefault="00C04915" w:rsidP="007B1357">
            <w:pPr>
              <w:spacing w:before="120" w:after="120"/>
              <w:rPr>
                <w:rFonts w:ascii="Arial" w:hAnsi="Arial"/>
                <w:b/>
                <w:sz w:val="24"/>
              </w:rPr>
            </w:pPr>
            <w:r w:rsidRPr="000339DA">
              <w:rPr>
                <w:rFonts w:ascii="Arial" w:hAnsi="Arial"/>
                <w:b/>
                <w:sz w:val="24"/>
              </w:rPr>
              <w:t>B1 – TOTAL DOS CUSTOS ADICIONAIS</w:t>
            </w:r>
          </w:p>
        </w:tc>
        <w:tc>
          <w:tcPr>
            <w:tcW w:w="2224" w:type="dxa"/>
            <w:tcBorders>
              <w:left w:val="single" w:sz="2" w:space="0" w:color="000000"/>
              <w:bottom w:val="single" w:sz="2" w:space="0" w:color="000000"/>
              <w:right w:val="single" w:sz="2" w:space="0" w:color="000000"/>
            </w:tcBorders>
          </w:tcPr>
          <w:p w:rsidR="00C04915" w:rsidRPr="000339DA" w:rsidRDefault="00C04915" w:rsidP="007B1357">
            <w:pPr>
              <w:jc w:val="right"/>
              <w:rPr>
                <w:rFonts w:ascii="Arial" w:hAnsi="Arial"/>
                <w:b/>
                <w:sz w:val="24"/>
              </w:rPr>
            </w:pPr>
          </w:p>
        </w:tc>
      </w:tr>
    </w:tbl>
    <w:p w:rsidR="007B1357" w:rsidRPr="000339DA" w:rsidRDefault="007B1357" w:rsidP="007B1357">
      <w:pPr>
        <w:spacing w:before="120" w:after="120"/>
        <w:ind w:right="-2"/>
        <w:jc w:val="both"/>
        <w:rPr>
          <w:rFonts w:ascii="Arial" w:hAnsi="Arial"/>
        </w:rPr>
      </w:pPr>
      <w:r w:rsidRPr="000339DA">
        <w:rPr>
          <w:rFonts w:ascii="Arial" w:hAnsi="Arial"/>
          <w:b/>
        </w:rPr>
        <w:t>*</w:t>
      </w:r>
      <w:r w:rsidRPr="000339DA">
        <w:rPr>
          <w:rFonts w:ascii="Arial" w:hAnsi="Arial"/>
        </w:rPr>
        <w:t>CASO OS VALORES OFERTADOS PARA QUALQUER DOS GRUPOS DE CUSTO RELATIVOS A UNIFORMES</w:t>
      </w:r>
      <w:r w:rsidR="00C11E1B" w:rsidRPr="000339DA">
        <w:rPr>
          <w:rFonts w:ascii="Arial" w:hAnsi="Arial"/>
        </w:rPr>
        <w:t>, EQUIPAMENTOS</w:t>
      </w:r>
      <w:r w:rsidR="00C14714" w:rsidRPr="000339DA">
        <w:rPr>
          <w:rFonts w:ascii="Arial" w:hAnsi="Arial"/>
        </w:rPr>
        <w:t xml:space="preserve"> E</w:t>
      </w:r>
      <w:r w:rsidRPr="000339DA">
        <w:rPr>
          <w:rFonts w:ascii="Arial" w:hAnsi="Arial"/>
        </w:rPr>
        <w:t xml:space="preserve"> FERRAMENTAS</w:t>
      </w:r>
      <w:r w:rsidR="00C14714" w:rsidRPr="000339DA">
        <w:rPr>
          <w:rFonts w:ascii="Arial" w:hAnsi="Arial"/>
        </w:rPr>
        <w:t xml:space="preserve"> </w:t>
      </w:r>
      <w:r w:rsidRPr="000339DA">
        <w:rPr>
          <w:rFonts w:ascii="Arial" w:hAnsi="Arial"/>
        </w:rPr>
        <w:t xml:space="preserve">ESTEJAM ABAIXO DE 70% DO ORÇAMENTO ESTIMADO </w:t>
      </w:r>
      <w:r w:rsidR="00F0445F" w:rsidRPr="000339DA">
        <w:rPr>
          <w:rFonts w:ascii="Arial" w:hAnsi="Arial"/>
        </w:rPr>
        <w:t>CONSTANTE DESTE EDITAL</w:t>
      </w:r>
      <w:r w:rsidRPr="000339DA">
        <w:rPr>
          <w:rFonts w:ascii="Arial" w:hAnsi="Arial"/>
        </w:rPr>
        <w:t>, OBRIGA-SE A LICITANTE A DEMONSTRAR A EXEQUIBILIDADE DE SUA PROPOSTA.</w:t>
      </w:r>
    </w:p>
    <w:p w:rsidR="007B1357" w:rsidRPr="000339DA" w:rsidRDefault="007B1357" w:rsidP="007B1357">
      <w:pPr>
        <w:spacing w:before="120" w:after="120"/>
        <w:rPr>
          <w:rFonts w:ascii="Arial" w:hAnsi="Arial"/>
          <w:sz w:val="24"/>
        </w:rPr>
      </w:pPr>
      <w:r w:rsidRPr="000339DA">
        <w:rPr>
          <w:rFonts w:ascii="Arial" w:hAnsi="Arial"/>
          <w:b/>
          <w:sz w:val="24"/>
        </w:rPr>
        <w:lastRenderedPageBreak/>
        <w:t>7 – MONTANTE “A” + B1</w:t>
      </w:r>
    </w:p>
    <w:tbl>
      <w:tblPr>
        <w:tblW w:w="0" w:type="auto"/>
        <w:jc w:val="center"/>
        <w:tblInd w:w="6" w:type="dxa"/>
        <w:tblLayout w:type="fixed"/>
        <w:tblCellMar>
          <w:left w:w="0" w:type="dxa"/>
          <w:right w:w="0" w:type="dxa"/>
        </w:tblCellMar>
        <w:tblLook w:val="0000" w:firstRow="0" w:lastRow="0" w:firstColumn="0" w:lastColumn="0" w:noHBand="0" w:noVBand="0"/>
      </w:tblPr>
      <w:tblGrid>
        <w:gridCol w:w="7406"/>
        <w:gridCol w:w="2228"/>
      </w:tblGrid>
      <w:tr w:rsidR="007B1357" w:rsidRPr="000339DA" w:rsidTr="000E4F9C">
        <w:trPr>
          <w:jc w:val="center"/>
        </w:trPr>
        <w:tc>
          <w:tcPr>
            <w:tcW w:w="7406" w:type="dxa"/>
            <w:tcBorders>
              <w:top w:val="single" w:sz="2" w:space="0" w:color="000000"/>
              <w:left w:val="single" w:sz="2" w:space="0" w:color="000000"/>
              <w:bottom w:val="single" w:sz="2" w:space="0" w:color="000000"/>
            </w:tcBorders>
            <w:shd w:val="clear" w:color="auto" w:fill="C0C0C0"/>
          </w:tcPr>
          <w:p w:rsidR="007B1357" w:rsidRPr="000339DA" w:rsidRDefault="007B1357" w:rsidP="0074788E">
            <w:pPr>
              <w:spacing w:before="120" w:after="120"/>
              <w:jc w:val="both"/>
              <w:rPr>
                <w:rFonts w:ascii="Arial" w:hAnsi="Arial"/>
                <w:sz w:val="24"/>
              </w:rPr>
            </w:pPr>
            <w:r w:rsidRPr="000339DA">
              <w:rPr>
                <w:rFonts w:ascii="Arial" w:hAnsi="Arial"/>
                <w:sz w:val="24"/>
              </w:rPr>
              <w:t xml:space="preserve">SOMATÓRIO DO ITEM </w:t>
            </w:r>
            <w:r w:rsidRPr="000339DA">
              <w:rPr>
                <w:rFonts w:ascii="Arial" w:hAnsi="Arial"/>
                <w:b/>
                <w:sz w:val="24"/>
              </w:rPr>
              <w:t xml:space="preserve">5 + </w:t>
            </w:r>
            <w:r w:rsidRPr="000339DA">
              <w:rPr>
                <w:rFonts w:ascii="Arial" w:hAnsi="Arial"/>
                <w:sz w:val="24"/>
              </w:rPr>
              <w:t>ITEM</w:t>
            </w:r>
            <w:r w:rsidRPr="000339DA">
              <w:rPr>
                <w:rFonts w:ascii="Arial" w:hAnsi="Arial"/>
                <w:b/>
                <w:sz w:val="24"/>
              </w:rPr>
              <w:t xml:space="preserve"> 6 </w:t>
            </w:r>
            <w:r w:rsidRPr="000339DA">
              <w:rPr>
                <w:rFonts w:ascii="Arial" w:hAnsi="Arial"/>
                <w:sz w:val="24"/>
              </w:rPr>
              <w:t>(</w:t>
            </w:r>
            <w:r w:rsidRPr="000339DA">
              <w:rPr>
                <w:rFonts w:ascii="Arial" w:hAnsi="Arial"/>
                <w:sz w:val="24"/>
                <w:u w:val="single"/>
              </w:rPr>
              <w:t>TOTAL DO MONTANTE “A”</w:t>
            </w:r>
            <w:r w:rsidRPr="000339DA">
              <w:rPr>
                <w:rFonts w:ascii="Arial" w:hAnsi="Arial"/>
                <w:sz w:val="24"/>
              </w:rPr>
              <w:t xml:space="preserve"> + CUSTOS ADICIONAIS)</w:t>
            </w:r>
          </w:p>
        </w:tc>
        <w:tc>
          <w:tcPr>
            <w:tcW w:w="2228"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rPr>
                <w:rFonts w:ascii="Arial" w:hAnsi="Arial"/>
                <w:b/>
                <w:sz w:val="24"/>
              </w:rPr>
            </w:pPr>
          </w:p>
        </w:tc>
      </w:tr>
    </w:tbl>
    <w:p w:rsidR="007B1357" w:rsidRPr="000339DA" w:rsidRDefault="007B1357" w:rsidP="007B1357">
      <w:pPr>
        <w:rPr>
          <w:rFonts w:ascii="Arial" w:hAnsi="Arial"/>
          <w:b/>
          <w:sz w:val="24"/>
        </w:rPr>
      </w:pPr>
    </w:p>
    <w:p w:rsidR="007B1357" w:rsidRPr="000339DA" w:rsidRDefault="007B1357" w:rsidP="007B1357">
      <w:pPr>
        <w:spacing w:after="120"/>
        <w:rPr>
          <w:rFonts w:ascii="Arial" w:hAnsi="Arial"/>
          <w:sz w:val="24"/>
        </w:rPr>
      </w:pPr>
      <w:r w:rsidRPr="000339DA">
        <w:rPr>
          <w:rFonts w:ascii="Arial" w:hAnsi="Arial"/>
          <w:b/>
          <w:sz w:val="24"/>
        </w:rPr>
        <w:t>8 – TAXA DE ADMINISTRAÇÃO:               % (_______ por cento)</w:t>
      </w:r>
    </w:p>
    <w:p w:rsidR="007B1357" w:rsidRPr="000339DA" w:rsidRDefault="007B1357" w:rsidP="00F9757B">
      <w:pPr>
        <w:pBdr>
          <w:top w:val="single" w:sz="4" w:space="13" w:color="auto"/>
          <w:left w:val="single" w:sz="4" w:space="31" w:color="auto"/>
          <w:bottom w:val="single" w:sz="4" w:space="10" w:color="auto"/>
          <w:right w:val="single" w:sz="4" w:space="0" w:color="auto"/>
        </w:pBdr>
        <w:jc w:val="both"/>
        <w:rPr>
          <w:rFonts w:ascii="Arial" w:hAnsi="Arial"/>
          <w:b/>
          <w:sz w:val="24"/>
        </w:rPr>
      </w:pPr>
      <w:r w:rsidRPr="000339DA">
        <w:rPr>
          <w:rFonts w:ascii="Arial" w:hAnsi="Arial"/>
          <w:b/>
          <w:sz w:val="24"/>
        </w:rPr>
        <w:t>8.1. Fórmula para obtenção da Taxa de Administração</w:t>
      </w:r>
      <w:r w:rsidR="00F9757B" w:rsidRPr="000339DA">
        <w:rPr>
          <w:rFonts w:ascii="Arial" w:hAnsi="Arial"/>
          <w:b/>
          <w:sz w:val="24"/>
        </w:rPr>
        <w:t xml:space="preserve"> (em percentual)</w:t>
      </w:r>
      <w:r w:rsidRPr="000339DA">
        <w:rPr>
          <w:rFonts w:ascii="Arial" w:hAnsi="Arial"/>
          <w:b/>
          <w:sz w:val="24"/>
        </w:rPr>
        <w:t xml:space="preserve">: </w:t>
      </w:r>
    </w:p>
    <w:p w:rsidR="00867E61" w:rsidRPr="000339DA" w:rsidRDefault="00867E61" w:rsidP="00F9757B">
      <w:pPr>
        <w:pBdr>
          <w:top w:val="single" w:sz="4" w:space="13" w:color="auto"/>
          <w:left w:val="single" w:sz="4" w:space="31" w:color="auto"/>
          <w:bottom w:val="single" w:sz="4" w:space="10" w:color="auto"/>
          <w:right w:val="single" w:sz="4" w:space="0" w:color="auto"/>
        </w:pBdr>
        <w:jc w:val="both"/>
        <w:rPr>
          <w:rFonts w:ascii="Arial" w:hAnsi="Arial"/>
          <w:b/>
          <w:sz w:val="24"/>
        </w:rPr>
      </w:pPr>
      <w:r w:rsidRPr="000339DA">
        <w:rPr>
          <w:rFonts w:ascii="Arial" w:hAnsi="Arial" w:cs="Arial"/>
          <w:noProof/>
          <w:color w:val="1F497D"/>
          <w:sz w:val="24"/>
          <w:szCs w:val="24"/>
        </w:rPr>
        <mc:AlternateContent>
          <mc:Choice Requires="wpc">
            <w:drawing>
              <wp:inline distT="0" distB="0" distL="0" distR="0" wp14:anchorId="0663A68C" wp14:editId="37F90913">
                <wp:extent cx="5238750" cy="942975"/>
                <wp:effectExtent l="0" t="0" r="66675" b="38100"/>
                <wp:docPr id="573" name="Tela 5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123"/>
                        <wps:cNvSpPr>
                          <a:spLocks noChangeArrowheads="1"/>
                        </wps:cNvSpPr>
                        <wps:spPr bwMode="auto">
                          <a:xfrm>
                            <a:off x="49917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10" name="Rectangle 124"/>
                        <wps:cNvSpPr>
                          <a:spLocks noChangeArrowheads="1"/>
                        </wps:cNvSpPr>
                        <wps:spPr bwMode="auto">
                          <a:xfrm>
                            <a:off x="46361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11" name="Rectangle 125"/>
                        <wps:cNvSpPr>
                          <a:spLocks noChangeArrowheads="1"/>
                        </wps:cNvSpPr>
                        <wps:spPr bwMode="auto">
                          <a:xfrm>
                            <a:off x="2226945" y="71818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12" name="Rectangle 126"/>
                        <wps:cNvSpPr>
                          <a:spLocks noChangeArrowheads="1"/>
                        </wps:cNvSpPr>
                        <wps:spPr bwMode="auto">
                          <a:xfrm>
                            <a:off x="2087880" y="502285"/>
                            <a:ext cx="516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Tributos</w:t>
                              </w:r>
                              <w:proofErr w:type="spellEnd"/>
                            </w:p>
                          </w:txbxContent>
                        </wps:txbx>
                        <wps:bodyPr rot="0" vert="horz" wrap="none" lIns="0" tIns="0" rIns="0" bIns="0" anchor="t" anchorCtr="0">
                          <a:spAutoFit/>
                        </wps:bodyPr>
                      </wps:wsp>
                      <wps:wsp>
                        <wps:cNvPr id="13"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w:t>
                              </w:r>
                            </w:p>
                          </w:txbxContent>
                        </wps:txbx>
                        <wps:bodyPr rot="0" vert="horz" wrap="none" lIns="0" tIns="0" rIns="0" bIns="0" anchor="t" anchorCtr="0">
                          <a:spAutoFit/>
                        </wps:bodyPr>
                      </wps:wsp>
                      <wps:wsp>
                        <wps:cNvPr id="14" name="Rectangle 128"/>
                        <wps:cNvSpPr>
                          <a:spLocks noChangeArrowheads="1"/>
                        </wps:cNvSpPr>
                        <wps:spPr bwMode="auto">
                          <a:xfrm>
                            <a:off x="1836420" y="59817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15" name="Rectangle 129"/>
                        <wps:cNvSpPr>
                          <a:spLocks noChangeArrowheads="1"/>
                        </wps:cNvSpPr>
                        <wps:spPr bwMode="auto">
                          <a:xfrm>
                            <a:off x="36252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16" name="Rectangle 130"/>
                        <wps:cNvSpPr>
                          <a:spLocks noChangeArrowheads="1"/>
                        </wps:cNvSpPr>
                        <wps:spPr bwMode="auto">
                          <a:xfrm>
                            <a:off x="4222115" y="527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txbxContent>
                        </wps:txbx>
                        <wps:bodyPr rot="0" vert="horz" wrap="none" lIns="0" tIns="0" rIns="0" bIns="0" anchor="t" anchorCtr="0">
                          <a:spAutoFit/>
                        </wps:bodyPr>
                      </wps:wsp>
                      <wps:wsp>
                        <wps:cNvPr id="17" name="Rectangle 131"/>
                        <wps:cNvSpPr>
                          <a:spLocks noChangeArrowheads="1"/>
                        </wps:cNvSpPr>
                        <wps:spPr bwMode="auto">
                          <a:xfrm>
                            <a:off x="3583305" y="52705"/>
                            <a:ext cx="702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Financeiras</w:t>
                              </w:r>
                              <w:proofErr w:type="spellEnd"/>
                            </w:p>
                          </w:txbxContent>
                        </wps:txbx>
                        <wps:bodyPr rot="0" vert="horz" wrap="none" lIns="0" tIns="0" rIns="0" bIns="0" anchor="t" anchorCtr="0">
                          <a:spAutoFit/>
                        </wps:bodyPr>
                      </wps:wsp>
                      <wps:wsp>
                        <wps:cNvPr id="18" name="Rectangle 132"/>
                        <wps:cNvSpPr>
                          <a:spLocks noChangeArrowheads="1"/>
                        </wps:cNvSpPr>
                        <wps:spPr bwMode="auto">
                          <a:xfrm>
                            <a:off x="35477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 xml:space="preserve"> </w:t>
                              </w:r>
                            </w:p>
                          </w:txbxContent>
                        </wps:txbx>
                        <wps:bodyPr rot="0" vert="horz" wrap="none" lIns="0" tIns="0" rIns="0" bIns="0" anchor="t" anchorCtr="0">
                          <a:spAutoFit/>
                        </wps:bodyPr>
                      </wps:wsp>
                      <wps:wsp>
                        <wps:cNvPr id="19" name="Rectangle 133"/>
                        <wps:cNvSpPr>
                          <a:spLocks noChangeArrowheads="1"/>
                        </wps:cNvSpPr>
                        <wps:spPr bwMode="auto">
                          <a:xfrm>
                            <a:off x="3211195" y="52705"/>
                            <a:ext cx="35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Desp</w:t>
                              </w:r>
                              <w:proofErr w:type="spellEnd"/>
                              <w:r>
                                <w:rPr>
                                  <w:color w:val="000000"/>
                                  <w:sz w:val="24"/>
                                  <w:szCs w:val="24"/>
                                  <w:lang w:val="en-US"/>
                                </w:rPr>
                                <w:t>.</w:t>
                              </w:r>
                            </w:p>
                          </w:txbxContent>
                        </wps:txbx>
                        <wps:bodyPr rot="0" vert="horz" wrap="none" lIns="0" tIns="0" rIns="0" bIns="0" anchor="t" anchorCtr="0">
                          <a:spAutoFit/>
                        </wps:bodyPr>
                      </wps:wsp>
                      <wps:wsp>
                        <wps:cNvPr id="20" name="Rectangle 134"/>
                        <wps:cNvSpPr>
                          <a:spLocks noChangeArrowheads="1"/>
                        </wps:cNvSpPr>
                        <wps:spPr bwMode="auto">
                          <a:xfrm>
                            <a:off x="29178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21" name="Rectangle 135"/>
                        <wps:cNvSpPr>
                          <a:spLocks noChangeArrowheads="1"/>
                        </wps:cNvSpPr>
                        <wps:spPr bwMode="auto">
                          <a:xfrm>
                            <a:off x="189166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22" name="Rectangle 136"/>
                        <wps:cNvSpPr>
                          <a:spLocks noChangeArrowheads="1"/>
                        </wps:cNvSpPr>
                        <wps:spPr bwMode="auto">
                          <a:xfrm>
                            <a:off x="2046605" y="52705"/>
                            <a:ext cx="533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Indiretas</w:t>
                              </w:r>
                              <w:proofErr w:type="spellEnd"/>
                            </w:p>
                          </w:txbxContent>
                        </wps:txbx>
                        <wps:bodyPr rot="0" vert="horz" wrap="none" lIns="0" tIns="0" rIns="0" bIns="0" anchor="t" anchorCtr="0">
                          <a:spAutoFit/>
                        </wps:bodyPr>
                      </wps:wsp>
                      <wps:wsp>
                        <wps:cNvPr id="23" name="Rectangle 137"/>
                        <wps:cNvSpPr>
                          <a:spLocks noChangeArrowheads="1"/>
                        </wps:cNvSpPr>
                        <wps:spPr bwMode="auto">
                          <a:xfrm>
                            <a:off x="20110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 xml:space="preserve"> </w:t>
                              </w:r>
                            </w:p>
                          </w:txbxContent>
                        </wps:txbx>
                        <wps:bodyPr rot="0" vert="horz" wrap="none" lIns="0" tIns="0" rIns="0" bIns="0" anchor="t" anchorCtr="0">
                          <a:spAutoFit/>
                        </wps:bodyPr>
                      </wps:wsp>
                      <wps:wsp>
                        <wps:cNvPr id="24" name="Rectangle 138"/>
                        <wps:cNvSpPr>
                          <a:spLocks noChangeArrowheads="1"/>
                        </wps:cNvSpPr>
                        <wps:spPr bwMode="auto">
                          <a:xfrm>
                            <a:off x="1450975" y="52705"/>
                            <a:ext cx="567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Despesas</w:t>
                              </w:r>
                              <w:proofErr w:type="spellEnd"/>
                            </w:p>
                          </w:txbxContent>
                        </wps:txbx>
                        <wps:bodyPr rot="0" vert="horz" wrap="none" lIns="0" tIns="0" rIns="0" bIns="0" anchor="t" anchorCtr="0">
                          <a:spAutoFit/>
                        </wps:bodyPr>
                      </wps:wsp>
                      <wps:wsp>
                        <wps:cNvPr id="25" name="Rectangle 139"/>
                        <wps:cNvSpPr>
                          <a:spLocks noChangeArrowheads="1"/>
                        </wps:cNvSpPr>
                        <wps:spPr bwMode="auto">
                          <a:xfrm>
                            <a:off x="1156970"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26" name="Rectangle 140"/>
                        <wps:cNvSpPr>
                          <a:spLocks noChangeArrowheads="1"/>
                        </wps:cNvSpPr>
                        <wps:spPr bwMode="auto">
                          <a:xfrm>
                            <a:off x="5137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27" name="Rectangle 141"/>
                        <wps:cNvSpPr>
                          <a:spLocks noChangeArrowheads="1"/>
                        </wps:cNvSpPr>
                        <wps:spPr bwMode="auto">
                          <a:xfrm>
                            <a:off x="455930" y="52705"/>
                            <a:ext cx="364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Lucro</w:t>
                              </w:r>
                              <w:proofErr w:type="spellEnd"/>
                            </w:p>
                          </w:txbxContent>
                        </wps:txbx>
                        <wps:bodyPr rot="0" vert="horz" wrap="none" lIns="0" tIns="0" rIns="0" bIns="0" anchor="t" anchorCtr="0">
                          <a:spAutoFit/>
                        </wps:bodyPr>
                      </wps:wsp>
                      <wps:wsp>
                        <wps:cNvPr id="28"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w:t>
                              </w:r>
                            </w:p>
                          </w:txbxContent>
                        </wps:txbx>
                        <wps:bodyPr rot="0" vert="horz" wrap="none" lIns="0" tIns="0" rIns="0" bIns="0" anchor="t" anchorCtr="0">
                          <a:spAutoFit/>
                        </wps:bodyPr>
                      </wps:wsp>
                      <wps:wsp>
                        <wps:cNvPr id="29" name="Rectangle 143"/>
                        <wps:cNvSpPr>
                          <a:spLocks noChangeArrowheads="1"/>
                        </wps:cNvSpPr>
                        <wps:spPr bwMode="auto">
                          <a:xfrm>
                            <a:off x="1619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30"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31"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2"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3"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4"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5"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6"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7"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8"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39"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0"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1"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2"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3"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96"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97"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98"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99"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0"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1"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2"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3"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4"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5"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6"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7"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8"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09"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0"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1"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2"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3"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4"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5"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6"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117"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320"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321"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322"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323"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328"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221"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222"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223"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427"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428"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429"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4"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5"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6"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7"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8"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49"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0"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1"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2"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3"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4"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5"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6"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7"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8"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59"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0"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1"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2"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3"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4"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5"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6"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7"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8"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69"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70"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71"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572"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c:wpc>
                  </a:graphicData>
                </a:graphic>
              </wp:inline>
            </w:drawing>
          </mc:Choice>
          <mc:Fallback>
            <w:pict>
              <v:group id="Tela 573" o:spid="_x0000_s1130" editas="canvas" style="width:412.5pt;height:74.25pt;mso-position-horizontal-relative:char;mso-position-vertical-relative:line" coordsize="5238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">
                <v:shape id="_x0000_s1131" type="#_x0000_t75" style="position:absolute;width:52387;height:9429;visibility:visible;mso-wrap-style:square">
                  <v:fill o:detectmouseclick="t"/>
                  <v:path o:connecttype="none"/>
                </v:shape>
                <v:line id="Line 118" o:spid="_x0000_s1132"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jXYsAAAADaAAAADwAAAGRycy9kb3ducmV2LnhtbERPTWsCMRC9F/ofwhS81axVRLZGEbFQ&#10;PBRWPdjbsBk3i5vJmqTr+u8bQfA0PN7nzJe9bURHPtSOFYyGGQji0umaKwWH/df7DESIyBobx6Tg&#10;RgGWi9eXOebaXbmgbhcrkUI45KjAxNjmUobSkMUwdC1x4k7OW4wJ+kpqj9cUbhv5kWVTabHm1GCw&#10;pbWh8rz7swr8bwzH4jLedpNqc/k5e7OnU6HU4K1ffYKI1Men+OH+1mk+3F+5X7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5o12LAAAAA2gAAAA8AAAAAAAAAAAAAAAAA&#10;oQIAAGRycy9kb3ducmV2LnhtbFBLBQYAAAAABAAEAPkAAACOAwAAAAA=&#10;" strokeweight=".25pt"/>
                <v:line id="Line 119" o:spid="_x0000_s1133"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0+sMAAADaAAAADwAAAGRycy9kb3ducmV2LnhtbESPQWsCMRSE70L/Q3gFb5q1isjWKCIW&#10;Sg/Cqgd7e2yem8XNy5qk6/bfm0LB4zAz3zDLdW8b0ZEPtWMFk3EGgrh0uuZKwen4MVqACBFZY+OY&#10;FPxSgPXqZbDEXLs7F9QdYiUShEOOCkyMbS5lKA1ZDGPXEifv4rzFmKSvpPZ4T3DbyLcsm0uLNacF&#10;gy1tDZXXw49V4L9jOBe36Vc3q3a3/dWbI10KpYav/eYdRKQ+PsP/7U+tYAZ/V9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fdPrDAAAA2gAAAA8AAAAAAAAAAAAA&#10;AAAAoQIAAGRycy9kb3ducmV2LnhtbFBLBQYAAAAABAAEAPkAAACRAwAAAAA=&#10;" strokeweight=".25pt"/>
                <v:line id="Line 120" o:spid="_x0000_s1134"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PFsMAAADaAAAADwAAAGRycy9kb3ducmV2LnhtbESPQWsCMRSE70L/Q3gFb5q1isjWKCIW&#10;Sg/Cqgd7e2yem8XNy5qk6/bfG6HQ4zAz3zDLdW8b0ZEPtWMFk3EGgrh0uuZKwen4MVqACBFZY+OY&#10;FPxSgPXqZbDEXLs7F9QdYiUShEOOCkyMbS5lKA1ZDGPXEifv4rzFmKSvpPZ4T3DbyLcsm0uLNacF&#10;gy1tDZXXw49V4L9jOBe36Vc3q3a3/dWbI10KpYav/eYdRKQ+/of/2p9awRyeV9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BTxbDAAAA2gAAAA8AAAAAAAAAAAAA&#10;AAAAoQIAAGRycy9kb3ducmV2LnhtbFBLBQYAAAAABAAEAPkAAACRAwAAAAA=&#10;" strokeweight=".25pt"/>
                <v:line id="Line 121" o:spid="_x0000_s1135"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qjcMAAADaAAAADwAAAGRycy9kb3ducmV2LnhtbESPQWsCMRSE7wX/Q3hCbzVrLVVWo0hR&#10;KD0UVj3o7bF5bhY3L2sS1+2/bwoFj8PMfMMsVr1tREc+1I4VjEcZCOLS6ZorBYf99mUGIkRkjY1j&#10;UvBDAVbLwdMCc+3uXFC3i5VIEA45KjAxtrmUoTRkMYxcS5y8s/MWY5K+ktrjPcFtI1+z7F1arDkt&#10;GGzpw1B52d2sAn+K4VhcJ1/dW7W5fl+82dO5UOp52K/nICL18RH+b39qBVP4u5Ju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N6o3DAAAA2gAAAA8AAAAAAAAAAAAA&#10;AAAAoQIAAGRycy9kb3ducmV2LnhtbFBLBQYAAAAABAAEAPkAAACRAwAAAAA=&#10;" strokeweight=".25pt"/>
                <v:line id="Line 122" o:spid="_x0000_s1136"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rect id="Rectangle 123" o:spid="_x0000_s1137" style="position:absolute;left:49917;top:3740;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100</w:t>
                        </w:r>
                      </w:p>
                    </w:txbxContent>
                  </v:textbox>
                </v:rect>
                <v:rect id="Rectangle 124" o:spid="_x0000_s1138" style="position:absolute;left:46361;top:3740;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100</w:t>
                        </w:r>
                      </w:p>
                    </w:txbxContent>
                  </v:textbox>
                </v:rect>
                <v:rect id="Rectangle 125" o:spid="_x0000_s1139" style="position:absolute;left:22269;top:7181;width:22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100</w:t>
                        </w:r>
                      </w:p>
                    </w:txbxContent>
                  </v:textbox>
                </v:rect>
                <v:rect id="Rectangle 126" o:spid="_x0000_s1140" style="position:absolute;left:20878;top:5022;width:516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CF49DE" w:rsidRDefault="00CF49DE" w:rsidP="00867E61">
                        <w:proofErr w:type="spellStart"/>
                        <w:r>
                          <w:rPr>
                            <w:color w:val="000000"/>
                            <w:sz w:val="24"/>
                            <w:szCs w:val="24"/>
                            <w:lang w:val="en-US"/>
                          </w:rPr>
                          <w:t>Tributos</w:t>
                        </w:r>
                        <w:proofErr w:type="spellEnd"/>
                      </w:p>
                    </w:txbxContent>
                  </v:textbox>
                </v:rect>
                <v:rect id="Rectangle 127" o:spid="_x0000_s1141"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w:t>
                        </w:r>
                      </w:p>
                    </w:txbxContent>
                  </v:textbox>
                </v:rect>
                <v:rect id="Rectangle 128" o:spid="_x0000_s1142" style="position:absolute;left:18364;top:5981;width:7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1</w:t>
                        </w:r>
                      </w:p>
                    </w:txbxContent>
                  </v:textbox>
                </v:rect>
                <v:rect id="Rectangle 129" o:spid="_x0000_s1143" style="position:absolute;left:36252;top:2686;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100</w:t>
                        </w:r>
                      </w:p>
                    </w:txbxContent>
                  </v:textbox>
                </v:rect>
                <v:rect id="Rectangle 130" o:spid="_x0000_s1144" style="position:absolute;left:42221;top:527;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CF49DE" w:rsidRDefault="00CF49DE" w:rsidP="00867E61"/>
                    </w:txbxContent>
                  </v:textbox>
                </v:rect>
                <v:rect id="Rectangle 131" o:spid="_x0000_s1145" style="position:absolute;left:35833;top:527;width:70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CF49DE" w:rsidRDefault="00CF49DE" w:rsidP="00867E61">
                        <w:proofErr w:type="spellStart"/>
                        <w:r>
                          <w:rPr>
                            <w:color w:val="000000"/>
                            <w:sz w:val="24"/>
                            <w:szCs w:val="24"/>
                            <w:lang w:val="en-US"/>
                          </w:rPr>
                          <w:t>Financeiras</w:t>
                        </w:r>
                        <w:proofErr w:type="spellEnd"/>
                      </w:p>
                    </w:txbxContent>
                  </v:textbox>
                </v:rect>
                <v:rect id="Rectangle 132" o:spid="_x0000_s1146" style="position:absolute;left:35477;top:527;width:38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 xml:space="preserve"> </w:t>
                        </w:r>
                      </w:p>
                    </w:txbxContent>
                  </v:textbox>
                </v:rect>
                <v:rect id="Rectangle 133" o:spid="_x0000_s1147" style="position:absolute;left:32111;top:527;width:351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CF49DE" w:rsidRDefault="00CF49DE" w:rsidP="00867E61">
                        <w:proofErr w:type="spellStart"/>
                        <w:r>
                          <w:rPr>
                            <w:color w:val="000000"/>
                            <w:sz w:val="24"/>
                            <w:szCs w:val="24"/>
                            <w:lang w:val="en-US"/>
                          </w:rPr>
                          <w:t>Desp</w:t>
                        </w:r>
                        <w:proofErr w:type="spellEnd"/>
                        <w:r>
                          <w:rPr>
                            <w:color w:val="000000"/>
                            <w:sz w:val="24"/>
                            <w:szCs w:val="24"/>
                            <w:lang w:val="en-US"/>
                          </w:rPr>
                          <w:t>.</w:t>
                        </w:r>
                      </w:p>
                    </w:txbxContent>
                  </v:textbox>
                </v:rect>
                <v:rect id="Rectangle 134" o:spid="_x0000_s1148" style="position:absolute;left:29178;top:1492;width:7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1</w:t>
                        </w:r>
                      </w:p>
                    </w:txbxContent>
                  </v:textbox>
                </v:rect>
                <v:rect id="Rectangle 135" o:spid="_x0000_s1149" style="position:absolute;left:18916;top:2686;width:22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CF49DE" w:rsidRDefault="00CF49DE" w:rsidP="00867E61">
                        <w:r>
                          <w:rPr>
                            <w:color w:val="000000"/>
                            <w:sz w:val="24"/>
                            <w:szCs w:val="24"/>
                            <w:lang w:val="en-US"/>
                          </w:rPr>
                          <w:t>100</w:t>
                        </w:r>
                      </w:p>
                    </w:txbxContent>
                  </v:textbox>
                </v:rect>
                <v:rect id="Rectangle 136" o:spid="_x0000_s1150" style="position:absolute;left:20466;top:527;width:533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CF49DE" w:rsidRDefault="00CF49DE" w:rsidP="00867E61">
                        <w:proofErr w:type="spellStart"/>
                        <w:r>
                          <w:rPr>
                            <w:color w:val="000000"/>
                            <w:sz w:val="24"/>
                            <w:szCs w:val="24"/>
                            <w:lang w:val="en-US"/>
                          </w:rPr>
                          <w:t>Indiretas</w:t>
                        </w:r>
                        <w:proofErr w:type="spellEnd"/>
                      </w:p>
                    </w:txbxContent>
                  </v:textbox>
                </v:rect>
                <v:rect id="Rectangle 137" o:spid="_x0000_s1151" style="position:absolute;left:20110;top:527;width:38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 xml:space="preserve"> </w:t>
                        </w:r>
                      </w:p>
                    </w:txbxContent>
                  </v:textbox>
                </v:rect>
                <v:rect id="Rectangle 138" o:spid="_x0000_s1152" style="position:absolute;left:14509;top:527;width:567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CF49DE" w:rsidRDefault="00CF49DE" w:rsidP="00867E61">
                        <w:proofErr w:type="spellStart"/>
                        <w:r>
                          <w:rPr>
                            <w:color w:val="000000"/>
                            <w:sz w:val="24"/>
                            <w:szCs w:val="24"/>
                            <w:lang w:val="en-US"/>
                          </w:rPr>
                          <w:t>Despesas</w:t>
                        </w:r>
                        <w:proofErr w:type="spellEnd"/>
                      </w:p>
                    </w:txbxContent>
                  </v:textbox>
                </v:rect>
                <v:rect id="Rectangle 139" o:spid="_x0000_s1153" style="position:absolute;left:11569;top:1492;width:76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1</w:t>
                        </w:r>
                      </w:p>
                    </w:txbxContent>
                  </v:textbox>
                </v:rect>
                <v:rect id="Rectangle 140" o:spid="_x0000_s1154" style="position:absolute;left:5137;top:2686;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CF49DE" w:rsidRDefault="00CF49DE" w:rsidP="00867E61">
                        <w:r>
                          <w:rPr>
                            <w:color w:val="000000"/>
                            <w:sz w:val="24"/>
                            <w:szCs w:val="24"/>
                            <w:lang w:val="en-US"/>
                          </w:rPr>
                          <w:t>100</w:t>
                        </w:r>
                      </w:p>
                    </w:txbxContent>
                  </v:textbox>
                </v:rect>
                <v:rect id="Rectangle 141" o:spid="_x0000_s1155" style="position:absolute;left:4559;top:527;width:364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CF49DE" w:rsidRDefault="00CF49DE" w:rsidP="00867E61">
                        <w:proofErr w:type="spellStart"/>
                        <w:r>
                          <w:rPr>
                            <w:color w:val="000000"/>
                            <w:sz w:val="24"/>
                            <w:szCs w:val="24"/>
                            <w:lang w:val="en-US"/>
                          </w:rPr>
                          <w:t>Lucro</w:t>
                        </w:r>
                        <w:proofErr w:type="spellEnd"/>
                      </w:p>
                    </w:txbxContent>
                  </v:textbox>
                </v:rect>
                <v:rect id="Rectangle 142" o:spid="_x0000_s1156"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w:t>
                        </w:r>
                      </w:p>
                    </w:txbxContent>
                  </v:textbox>
                </v:rect>
                <v:rect id="Rectangle 143" o:spid="_x0000_s1157" style="position:absolute;left:1619;top:1492;width:7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1</w:t>
                        </w:r>
                      </w:p>
                    </w:txbxContent>
                  </v:textbox>
                </v:rect>
                <v:rect id="Rectangle 144" o:spid="_x0000_s1158"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5" o:spid="_x0000_s1159"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6" o:spid="_x0000_s1160"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7" o:spid="_x0000_s1161"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HPcIA&#10;AADcAAAADwAAAGRycy9kb3ducmV2LnhtbESPzYoCMRCE74LvEFrwphkV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kc9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8" o:spid="_x0000_s1162"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9" o:spid="_x0000_s1163"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60sIA&#10;AADcAAAADwAAAGRycy9kb3ducmV2LnhtbESPzYoCMRCE74LvEFrYm2ZUXG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3rS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0" o:spid="_x0000_s1164"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1" o:spid="_x0000_s1165"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BPsIA&#10;AADcAAAADwAAAGRycy9kb3ducmV2LnhtbESP3WoCMRSE7wu+QziCdzWrU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UE+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2" o:spid="_x0000_s1166"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VTL8A&#10;AADcAAAADwAAAGRycy9kb3ducmV2LnhtbERPy4rCMBTdC/MP4Q7MTtNRFK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jtVM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3" o:spid="_x0000_s1167"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w18IA&#10;AADcAAAADwAAAGRycy9kb3ducmV2LnhtbESP3WoCMRSE7wu+QziCdzWrU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nDX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4" o:spid="_x0000_s1168"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5" o:spid="_x0000_s1169"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6" o:spid="_x0000_s1170"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7" o:spid="_x0000_s1171"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0QMIA&#10;AADcAAAADwAAAGRycy9kb3ducmV2LnhtbESP3WoCMRSE7wu+QziCdzWrVpHVKFIQbPHG1Qc4bM7+&#10;YHKyJKm7ffumIHg5zMw3zHY/WCMe5EPrWMFsmoEgLp1uuVZwux7f1yBCRNZoHJOCXwqw343etphr&#10;1/OFHkWsRYJwyFFBE2OXSxnKhiyGqeuIk1c5bzEm6WupPfYJbo2cZ9lKWmw5LTTY0WdD5b34sQrk&#10;tTj268L4zH3Pq7P5Ol0qckpNxsNhAyLSEF/hZ/ukFS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DRA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8" o:spid="_x0000_s1172"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9" o:spid="_x0000_s1173"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0" o:spid="_x0000_s1174"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1" o:spid="_x0000_s1175"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2" o:spid="_x0000_s1176"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3" o:spid="_x0000_s1177"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4" o:spid="_x0000_s1178"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5" o:spid="_x0000_s1179"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6" o:spid="_x0000_s1180"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7" o:spid="_x0000_s1181"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8" o:spid="_x0000_s1182"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9" o:spid="_x0000_s1183"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0" o:spid="_x0000_s1184"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1" o:spid="_x0000_s1185"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2" o:spid="_x0000_s1186"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3" o:spid="_x0000_s1187"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4" o:spid="_x0000_s1188"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5" o:spid="_x0000_s1189"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6" o:spid="_x0000_s1190"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7" o:spid="_x0000_s1191"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8" o:spid="_x0000_s1192"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9" o:spid="_x0000_s1193"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0" o:spid="_x0000_s1194"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1" o:spid="_x0000_s1195"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2" o:spid="_x0000_s1196"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3" o:spid="_x0000_s1197"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4" o:spid="_x0000_s1198"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5" o:spid="_x0000_s1199"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6" o:spid="_x0000_s1200"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7" o:spid="_x0000_s1201"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8" o:spid="_x0000_s1202"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YfsIA&#10;AADcAAAADwAAAGRycy9kb3ducmV2LnhtbESP3WoCMRSE7wXfIRzBO826S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dh+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9" o:spid="_x0000_s1203"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0" o:spid="_x0000_s1204"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pl8IA&#10;AADcAAAADwAAAGRycy9kb3ducmV2LnhtbESP3WoCMRSE7wu+QziCdzXrI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mX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1" o:spid="_x0000_s1205"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sNMIA&#10;AADcAAAADwAAAGRycy9kb3ducmV2LnhtbESPzYoCMRCE74LvEFrwphlF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aw0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2" o:spid="_x0000_s1206"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3" o:spid="_x0000_s1207"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4" o:spid="_x0000_s1208"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yQ8IA&#10;AADcAAAADwAAAGRycy9kb3ducmV2LnhtbESP3WoCMRSE7wu+QziCdzWrWJ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JD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5" o:spid="_x0000_s1209"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6" o:spid="_x0000_s1210"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7" o:spid="_x0000_s1211"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8" o:spid="_x0000_s1212"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ZccIA&#10;AADcAAAADwAAAGRycy9kb3ducmV2LnhtbESP3YrCMBSE74V9h3AE72yq4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5lx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9" o:spid="_x0000_s1213"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BsEA&#10;AADcAAAADwAAAGRycy9kb3ducmV2LnhtbESP3YrCMBSE74V9h3CEvdPUg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Bwb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0" o:spid="_x0000_s1214"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ncIA&#10;AADcAAAADwAAAGRycy9kb3ducmV2LnhtbESPzYoCMRCE74LvEFrYm2ZUXG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aKd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1" o:spid="_x0000_s1215"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2" o:spid="_x0000_s1216"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fcsEA&#10;AADcAAAADwAAAGRycy9kb3ducmV2LnhtbESP3YrCMBSE74V9h3CEvdNUo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Qn3L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3" o:spid="_x0000_s1217"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BBcEA&#10;AADcAAAADwAAAGRycy9kb3ducmV2LnhtbESPzYoCMRCE7wu+Q2jB25pRU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CAQX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4" o:spid="_x0000_s1218"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6knsIA&#10;AADcAAAADwAAAGRycy9kb3ducmV2LnhtbESPzYoCMRCE74LvEFrwphkFf5g1igiCLl4c9wGaSc8P&#10;Jp0hyTqzb79ZWPBYVNVX1O4wWCNe5EPrWMFinoEgLp1uuVbw9TjPtiBCRNZoHJOCHwpw2I9HO8y1&#10;6/lOryLWIkE45KigibHLpQxlQxbD3HXEyauctxiT9LXUHvsEt0Yus2wtLbacFhrs6NRQ+Sy+rQL5&#10;KM79tjA+c5/L6maul3tFTqnpZDh+gIg0xHf4v33RClarD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qSe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5" o:spid="_x0000_s1219"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6" o:spid="_x0000_s1220"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Vd8IA&#10;AADcAAAADwAAAGRycy9kb3ducmV2LnhtbESPzYoCMRCE7wu+Q2jB25pRc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ZV3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7" o:spid="_x0000_s1221"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8" o:spid="_x0000_s1222"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TzMEA&#10;AADcAAAADwAAAGRycy9kb3ducmV2LnhtbESPzYoCMRCE7wu+Q2jB25pRU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HU8z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9" o:spid="_x0000_s1223"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0" o:spid="_x0000_s1224"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1" o:spid="_x0000_s1225"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2" o:spid="_x0000_s1226"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3" o:spid="_x0000_s1227"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4" o:spid="_x0000_s1228"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I8IA&#10;AADcAAAADwAAAGRycy9kb3ducmV2LnhtbESPzYoCMRCE74LvEFrYm2YUd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m4j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5" o:spid="_x0000_s1229"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6UcAA&#10;AADcAAAADwAAAGRycy9kb3ducmV2LnhtbERPS2rDMBDdF3IHMYHuGjmGBu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36Uc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6" o:spid="_x0000_s1230"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fysIA&#10;AADcAAAADwAAAGRycy9kb3ducmV2LnhtbESPzYoCMRCE74LvEFrwphkFxR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K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7" o:spid="_x0000_s1231"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gir8A&#10;AADcAAAADwAAAGRycy9kb3ducmV2LnhtbERPy4rCMBTdC/MP4Q7MTtMRfFCNIgOCDm5s/YBLc/vA&#10;5KYk0da/nywGXB7Oe7sfrRFP8qFzrOB7loEgrpzuuFFwK4/TNYgQkTUax6TgRQH2u4/JFnPtBr7S&#10;s4iNSCEcclTQxtjnUoaqJYth5nrixNXOW4wJ+kZqj0MKt0bOs2wpLXacGlrs6ael6l48rAJZFsdh&#10;XRifud95fTHn07Ump9TX53jYgIg0xrf4333SChar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mCK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8" o:spid="_x0000_s1232"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FEcIA&#10;AADcAAAADwAAAGRycy9kb3ducmV2LnhtbESPzYoCMRCE74LvEFrwphkFXR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sUR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9" o:spid="_x0000_s1233"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bZsIA&#10;AADcAAAADwAAAGRycy9kb3ducmV2LnhtbESP3WoCMRSE7wXfIRzBO826Y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Ftm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w10:anchorlock/>
              </v:group>
            </w:pict>
          </mc:Fallback>
        </mc:AlternateContent>
      </w:r>
    </w:p>
    <w:p w:rsidR="007B1357" w:rsidRPr="000339DA" w:rsidRDefault="007B1357" w:rsidP="007B1357">
      <w:pPr>
        <w:rPr>
          <w:rFonts w:ascii="Arial" w:hAnsi="Arial"/>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50"/>
        <w:gridCol w:w="1416"/>
      </w:tblGrid>
      <w:tr w:rsidR="007B1357" w:rsidRPr="000339DA" w:rsidTr="000E4F9C">
        <w:trPr>
          <w:jc w:val="center"/>
        </w:trPr>
        <w:tc>
          <w:tcPr>
            <w:tcW w:w="8150" w:type="dxa"/>
            <w:shd w:val="pct25" w:color="auto" w:fill="FFFFFF"/>
          </w:tcPr>
          <w:p w:rsidR="007B1357" w:rsidRPr="000339DA" w:rsidRDefault="007B1357" w:rsidP="00AA3B3A">
            <w:pPr>
              <w:autoSpaceDE w:val="0"/>
              <w:jc w:val="both"/>
              <w:rPr>
                <w:rFonts w:ascii="Arial" w:hAnsi="Arial"/>
                <w:b/>
                <w:sz w:val="24"/>
              </w:rPr>
            </w:pPr>
            <w:r w:rsidRPr="000339DA">
              <w:rPr>
                <w:rFonts w:ascii="Arial" w:hAnsi="Arial"/>
                <w:b/>
                <w:sz w:val="24"/>
              </w:rPr>
              <w:t xml:space="preserve">8.2. VALOR CORRESPONDENTE À TAXA DE ADMINISTRAÇÃO </w:t>
            </w:r>
            <w:r w:rsidRPr="000339DA">
              <w:rPr>
                <w:rFonts w:ascii="Arial" w:hAnsi="Arial"/>
                <w:sz w:val="24"/>
              </w:rPr>
              <w:t>(montante A+B1)*(Taxa de Administração/100)</w:t>
            </w:r>
            <w:r w:rsidRPr="000339DA">
              <w:rPr>
                <w:rFonts w:ascii="Arial" w:hAnsi="Arial"/>
                <w:b/>
                <w:sz w:val="24"/>
              </w:rPr>
              <w:t xml:space="preserve"> : R$</w:t>
            </w:r>
          </w:p>
          <w:p w:rsidR="007B1357" w:rsidRPr="000339DA" w:rsidRDefault="007B1357" w:rsidP="007B1357">
            <w:pPr>
              <w:autoSpaceDE w:val="0"/>
              <w:rPr>
                <w:rFonts w:ascii="Arial" w:hAnsi="Arial"/>
                <w:sz w:val="24"/>
              </w:rPr>
            </w:pPr>
          </w:p>
        </w:tc>
        <w:tc>
          <w:tcPr>
            <w:tcW w:w="1416" w:type="dxa"/>
            <w:shd w:val="pct25" w:color="auto" w:fill="FFFFFF"/>
          </w:tcPr>
          <w:p w:rsidR="007B1357" w:rsidRPr="000339DA" w:rsidRDefault="007B1357" w:rsidP="007B1357">
            <w:pPr>
              <w:autoSpaceDE w:val="0"/>
              <w:rPr>
                <w:rFonts w:ascii="Arial" w:hAnsi="Arial"/>
                <w:sz w:val="24"/>
              </w:rPr>
            </w:pPr>
          </w:p>
        </w:tc>
      </w:tr>
    </w:tbl>
    <w:p w:rsidR="007B1357" w:rsidRPr="000339DA" w:rsidRDefault="007B1357" w:rsidP="007B1357">
      <w:pPr>
        <w:rPr>
          <w:rFonts w:ascii="Arial" w:hAnsi="Arial"/>
          <w:sz w:val="24"/>
        </w:rPr>
      </w:pPr>
    </w:p>
    <w:p w:rsidR="007B1357" w:rsidRPr="000339DA" w:rsidRDefault="007B1357" w:rsidP="007B1357">
      <w:pPr>
        <w:rPr>
          <w:rFonts w:ascii="Arial" w:hAnsi="Arial"/>
          <w:b/>
          <w:sz w:val="24"/>
        </w:rPr>
      </w:pPr>
    </w:p>
    <w:p w:rsidR="007B1357" w:rsidRPr="000339DA" w:rsidRDefault="007B1357" w:rsidP="007B1357">
      <w:pPr>
        <w:rPr>
          <w:rFonts w:ascii="Arial" w:hAnsi="Arial"/>
          <w:sz w:val="24"/>
        </w:rPr>
      </w:pPr>
      <w:r w:rsidRPr="000339DA">
        <w:rPr>
          <w:rFonts w:ascii="Arial" w:hAnsi="Arial"/>
          <w:b/>
          <w:sz w:val="24"/>
        </w:rPr>
        <w:t>9 – PREÇO BÁSICO MENSAL</w:t>
      </w:r>
    </w:p>
    <w:p w:rsidR="007B1357" w:rsidRPr="000339DA" w:rsidRDefault="007B1357" w:rsidP="007B1357">
      <w:pPr>
        <w:rPr>
          <w:rFonts w:ascii="Arial" w:hAnsi="Arial"/>
          <w:sz w:val="24"/>
        </w:rPr>
      </w:pPr>
    </w:p>
    <w:tbl>
      <w:tblPr>
        <w:tblW w:w="0" w:type="auto"/>
        <w:jc w:val="center"/>
        <w:tblInd w:w="6" w:type="dxa"/>
        <w:tblLayout w:type="fixed"/>
        <w:tblCellMar>
          <w:left w:w="0" w:type="dxa"/>
          <w:right w:w="0" w:type="dxa"/>
        </w:tblCellMar>
        <w:tblLook w:val="0000" w:firstRow="0" w:lastRow="0" w:firstColumn="0" w:lastColumn="0" w:noHBand="0" w:noVBand="0"/>
      </w:tblPr>
      <w:tblGrid>
        <w:gridCol w:w="7406"/>
        <w:gridCol w:w="2228"/>
      </w:tblGrid>
      <w:tr w:rsidR="007B1357" w:rsidRPr="000339DA" w:rsidTr="000E4F9C">
        <w:trPr>
          <w:jc w:val="center"/>
        </w:trPr>
        <w:tc>
          <w:tcPr>
            <w:tcW w:w="7406"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spacing w:before="120" w:after="120"/>
              <w:rPr>
                <w:rFonts w:ascii="Arial" w:hAnsi="Arial"/>
                <w:b/>
                <w:sz w:val="24"/>
              </w:rPr>
            </w:pPr>
            <w:r w:rsidRPr="000339DA">
              <w:rPr>
                <w:rFonts w:ascii="Arial" w:hAnsi="Arial"/>
                <w:b/>
                <w:sz w:val="24"/>
              </w:rPr>
              <w:t>SOMATÓRIO DO ITEM 7 + ITEM 8.2</w:t>
            </w:r>
          </w:p>
        </w:tc>
        <w:tc>
          <w:tcPr>
            <w:tcW w:w="2228"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rPr>
                <w:rFonts w:ascii="Arial" w:hAnsi="Arial"/>
                <w:b/>
                <w:sz w:val="24"/>
              </w:rPr>
            </w:pPr>
          </w:p>
        </w:tc>
      </w:tr>
    </w:tbl>
    <w:p w:rsidR="007B1357" w:rsidRPr="000339DA" w:rsidRDefault="007B1357" w:rsidP="007B1357">
      <w:pPr>
        <w:rPr>
          <w:rFonts w:ascii="Arial" w:hAnsi="Arial"/>
          <w:b/>
          <w:sz w:val="24"/>
        </w:rPr>
      </w:pPr>
    </w:p>
    <w:p w:rsidR="007B1357" w:rsidRPr="000339DA" w:rsidRDefault="007B1357" w:rsidP="007B1357">
      <w:pPr>
        <w:spacing w:before="120" w:after="120"/>
        <w:rPr>
          <w:rFonts w:ascii="Arial" w:hAnsi="Arial"/>
          <w:sz w:val="24"/>
        </w:rPr>
      </w:pPr>
      <w:r w:rsidRPr="000339DA">
        <w:rPr>
          <w:rFonts w:ascii="Arial" w:hAnsi="Arial"/>
          <w:b/>
          <w:sz w:val="24"/>
        </w:rPr>
        <w:t>10 – PREÇO BÁSICO ANUAL</w:t>
      </w:r>
    </w:p>
    <w:tbl>
      <w:tblPr>
        <w:tblW w:w="0" w:type="auto"/>
        <w:jc w:val="center"/>
        <w:tblInd w:w="6" w:type="dxa"/>
        <w:tblLayout w:type="fixed"/>
        <w:tblCellMar>
          <w:left w:w="0" w:type="dxa"/>
          <w:right w:w="0" w:type="dxa"/>
        </w:tblCellMar>
        <w:tblLook w:val="0000" w:firstRow="0" w:lastRow="0" w:firstColumn="0" w:lastColumn="0" w:noHBand="0" w:noVBand="0"/>
      </w:tblPr>
      <w:tblGrid>
        <w:gridCol w:w="7406"/>
        <w:gridCol w:w="2228"/>
      </w:tblGrid>
      <w:tr w:rsidR="007B1357" w:rsidRPr="000339DA" w:rsidTr="000E4F9C">
        <w:trPr>
          <w:jc w:val="center"/>
        </w:trPr>
        <w:tc>
          <w:tcPr>
            <w:tcW w:w="7406"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spacing w:before="120" w:after="120"/>
              <w:rPr>
                <w:rFonts w:ascii="Arial" w:hAnsi="Arial"/>
                <w:b/>
                <w:sz w:val="24"/>
              </w:rPr>
            </w:pPr>
            <w:r w:rsidRPr="000339DA">
              <w:rPr>
                <w:rFonts w:ascii="Arial" w:hAnsi="Arial"/>
                <w:b/>
                <w:sz w:val="24"/>
              </w:rPr>
              <w:t>ITEM 9 (Preço básico mensal) x 12</w:t>
            </w:r>
          </w:p>
        </w:tc>
        <w:tc>
          <w:tcPr>
            <w:tcW w:w="2228"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spacing w:before="120" w:after="120"/>
              <w:rPr>
                <w:rFonts w:ascii="Arial" w:hAnsi="Arial"/>
                <w:b/>
                <w:sz w:val="24"/>
              </w:rPr>
            </w:pPr>
          </w:p>
        </w:tc>
      </w:tr>
    </w:tbl>
    <w:p w:rsidR="007B1357" w:rsidRPr="000339DA" w:rsidRDefault="007B1357" w:rsidP="007B1357">
      <w:pPr>
        <w:spacing w:before="120" w:after="120"/>
        <w:rPr>
          <w:rFonts w:ascii="Arial" w:hAnsi="Arial"/>
          <w:sz w:val="24"/>
        </w:rPr>
      </w:pPr>
      <w:r w:rsidRPr="000339DA">
        <w:rPr>
          <w:rFonts w:ascii="Arial" w:hAnsi="Arial"/>
          <w:b/>
          <w:sz w:val="24"/>
        </w:rPr>
        <w:t>11 – ESTIMATIVA PARA 13º salário</w:t>
      </w:r>
    </w:p>
    <w:tbl>
      <w:tblPr>
        <w:tblW w:w="0" w:type="auto"/>
        <w:jc w:val="center"/>
        <w:tblInd w:w="21" w:type="dxa"/>
        <w:tblLayout w:type="fixed"/>
        <w:tblCellMar>
          <w:left w:w="0" w:type="dxa"/>
          <w:right w:w="0" w:type="dxa"/>
        </w:tblCellMar>
        <w:tblLook w:val="0000" w:firstRow="0" w:lastRow="0" w:firstColumn="0" w:lastColumn="0" w:noHBand="0" w:noVBand="0"/>
      </w:tblPr>
      <w:tblGrid>
        <w:gridCol w:w="7247"/>
        <w:gridCol w:w="2372"/>
      </w:tblGrid>
      <w:tr w:rsidR="007B1357" w:rsidRPr="000339DA" w:rsidTr="000E4F9C">
        <w:trPr>
          <w:jc w:val="center"/>
        </w:trPr>
        <w:tc>
          <w:tcPr>
            <w:tcW w:w="7247" w:type="dxa"/>
            <w:tcBorders>
              <w:top w:val="single" w:sz="2" w:space="0" w:color="000000"/>
              <w:left w:val="single" w:sz="2" w:space="0" w:color="000000"/>
              <w:bottom w:val="single" w:sz="2" w:space="0" w:color="000000"/>
            </w:tcBorders>
            <w:shd w:val="clear" w:color="auto" w:fill="C0C0C0"/>
          </w:tcPr>
          <w:p w:rsidR="007B1357" w:rsidRPr="000339DA" w:rsidRDefault="007B1357" w:rsidP="000E4F9C">
            <w:pPr>
              <w:jc w:val="both"/>
              <w:rPr>
                <w:rFonts w:ascii="Arial" w:hAnsi="Arial"/>
                <w:sz w:val="24"/>
              </w:rPr>
            </w:pPr>
            <w:r w:rsidRPr="000339DA">
              <w:rPr>
                <w:rFonts w:ascii="Arial" w:hAnsi="Arial"/>
                <w:sz w:val="24"/>
              </w:rPr>
              <w:t xml:space="preserve">SOMATÓRIO DO ITEM 3 (REMUNERAÇÃO) multiplicado cumulativamente por (1+X) e por (1+Y), onde: </w:t>
            </w:r>
          </w:p>
          <w:p w:rsidR="007B1357" w:rsidRPr="000339DA" w:rsidRDefault="007B1357" w:rsidP="000E4F9C">
            <w:pPr>
              <w:jc w:val="both"/>
              <w:rPr>
                <w:rFonts w:ascii="Arial" w:hAnsi="Arial"/>
                <w:sz w:val="24"/>
              </w:rPr>
            </w:pPr>
            <w:r w:rsidRPr="000339DA">
              <w:rPr>
                <w:rFonts w:ascii="Arial" w:hAnsi="Arial"/>
                <w:sz w:val="24"/>
              </w:rPr>
              <w:t>X: valor do Grupo “A” dos Encargos Sociais Básicos da proposta da licitante, expresso em decimais.</w:t>
            </w:r>
          </w:p>
          <w:p w:rsidR="007B1357" w:rsidRPr="000339DA" w:rsidRDefault="007B1357" w:rsidP="00162DD7">
            <w:pPr>
              <w:pStyle w:val="t3ftulon3fvel2regular0"/>
              <w:spacing w:before="0" w:after="0"/>
              <w:jc w:val="both"/>
            </w:pPr>
            <w:r w:rsidRPr="000339DA">
              <w:t xml:space="preserve">Y : taxa de administração </w:t>
            </w:r>
            <w:r w:rsidR="00162DD7" w:rsidRPr="000339DA">
              <w:t>proposta pela</w:t>
            </w:r>
            <w:r w:rsidRPr="000339DA">
              <w:t xml:space="preserve"> </w:t>
            </w:r>
            <w:r w:rsidR="00162DD7" w:rsidRPr="000339DA">
              <w:t>licitante, expressa em decimais</w:t>
            </w:r>
            <w:r w:rsidRPr="000339DA">
              <w:t>.</w:t>
            </w:r>
          </w:p>
        </w:tc>
        <w:tc>
          <w:tcPr>
            <w:tcW w:w="2372"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rPr>
                <w:rFonts w:ascii="Arial" w:hAnsi="Arial"/>
                <w:b/>
                <w:sz w:val="24"/>
              </w:rPr>
            </w:pPr>
          </w:p>
        </w:tc>
      </w:tr>
    </w:tbl>
    <w:p w:rsidR="007B1357" w:rsidRPr="000339DA" w:rsidRDefault="007B1357" w:rsidP="007B1357">
      <w:pPr>
        <w:rPr>
          <w:rFonts w:ascii="Arial" w:hAnsi="Arial"/>
          <w:sz w:val="4"/>
        </w:rPr>
      </w:pPr>
    </w:p>
    <w:p w:rsidR="00727A20" w:rsidRPr="000339DA" w:rsidRDefault="00727A20" w:rsidP="00727A20">
      <w:pPr>
        <w:spacing w:before="120" w:after="120"/>
        <w:jc w:val="both"/>
        <w:rPr>
          <w:rFonts w:ascii="Arial" w:hAnsi="Arial"/>
          <w:b/>
          <w:sz w:val="24"/>
        </w:rPr>
      </w:pPr>
      <w:r w:rsidRPr="000339DA">
        <w:rPr>
          <w:rFonts w:ascii="Arial" w:hAnsi="Arial"/>
          <w:b/>
          <w:sz w:val="24"/>
        </w:rPr>
        <w:t>12 – VALOR REFERENTE AO SISTEMA DE REGISTRO ELETRÔNICO DE PONTO</w:t>
      </w:r>
    </w:p>
    <w:tbl>
      <w:tblPr>
        <w:tblW w:w="0" w:type="auto"/>
        <w:jc w:val="center"/>
        <w:tblInd w:w="21" w:type="dxa"/>
        <w:tblLayout w:type="fixed"/>
        <w:tblCellMar>
          <w:left w:w="0" w:type="dxa"/>
          <w:right w:w="0" w:type="dxa"/>
        </w:tblCellMar>
        <w:tblLook w:val="0000" w:firstRow="0" w:lastRow="0" w:firstColumn="0" w:lastColumn="0" w:noHBand="0" w:noVBand="0"/>
      </w:tblPr>
      <w:tblGrid>
        <w:gridCol w:w="7247"/>
        <w:gridCol w:w="2372"/>
      </w:tblGrid>
      <w:tr w:rsidR="00727A20" w:rsidRPr="000339DA" w:rsidTr="00727A20">
        <w:trPr>
          <w:jc w:val="center"/>
        </w:trPr>
        <w:tc>
          <w:tcPr>
            <w:tcW w:w="7247" w:type="dxa"/>
            <w:tcBorders>
              <w:top w:val="single" w:sz="2" w:space="0" w:color="000000"/>
              <w:left w:val="single" w:sz="2" w:space="0" w:color="000000"/>
              <w:bottom w:val="single" w:sz="2" w:space="0" w:color="000000"/>
            </w:tcBorders>
            <w:shd w:val="clear" w:color="auto" w:fill="C0C0C0"/>
          </w:tcPr>
          <w:p w:rsidR="00727A20" w:rsidRPr="000339DA" w:rsidRDefault="00727A20" w:rsidP="00727A20">
            <w:pPr>
              <w:pStyle w:val="t3ftulon3fvel2regular0"/>
              <w:tabs>
                <w:tab w:val="left" w:pos="274"/>
              </w:tabs>
              <w:spacing w:before="0" w:after="0"/>
              <w:jc w:val="both"/>
              <w:rPr>
                <w:b/>
              </w:rPr>
            </w:pPr>
            <w:r w:rsidRPr="000339DA">
              <w:t>VALOR TOTAL ANUAL DE DEPRECIAÇÃO REFERENTE AO SISTEMA DE REGISTRO ELETRÔNICO DE PONTO multiplicado por (1+Y), onde:</w:t>
            </w:r>
          </w:p>
          <w:p w:rsidR="00727A20" w:rsidRPr="000339DA" w:rsidRDefault="00727A20" w:rsidP="00727A20">
            <w:pPr>
              <w:pStyle w:val="t3ftulon3fvel2regular0"/>
              <w:spacing w:before="0" w:after="0"/>
              <w:jc w:val="both"/>
            </w:pPr>
            <w:r w:rsidRPr="000339DA">
              <w:t>Y: taxa de administração proposta pela licitante expressa em decimais.</w:t>
            </w:r>
          </w:p>
        </w:tc>
        <w:tc>
          <w:tcPr>
            <w:tcW w:w="2372" w:type="dxa"/>
            <w:tcBorders>
              <w:top w:val="single" w:sz="2" w:space="0" w:color="000000"/>
              <w:left w:val="single" w:sz="2" w:space="0" w:color="000000"/>
              <w:bottom w:val="single" w:sz="2" w:space="0" w:color="000000"/>
              <w:right w:val="single" w:sz="2" w:space="0" w:color="000000"/>
            </w:tcBorders>
            <w:shd w:val="clear" w:color="auto" w:fill="C0C0C0"/>
          </w:tcPr>
          <w:p w:rsidR="00727A20" w:rsidRPr="000339DA" w:rsidRDefault="00727A20" w:rsidP="00727A20">
            <w:pPr>
              <w:rPr>
                <w:rFonts w:ascii="Arial" w:hAnsi="Arial"/>
                <w:b/>
                <w:sz w:val="24"/>
              </w:rPr>
            </w:pPr>
          </w:p>
        </w:tc>
      </w:tr>
    </w:tbl>
    <w:p w:rsidR="004B12B6" w:rsidRPr="000339DA" w:rsidRDefault="004B12B6" w:rsidP="004B12B6">
      <w:pPr>
        <w:spacing w:before="120" w:after="120"/>
        <w:ind w:right="-2"/>
        <w:jc w:val="both"/>
        <w:rPr>
          <w:rFonts w:ascii="Arial" w:hAnsi="Arial"/>
        </w:rPr>
      </w:pPr>
      <w:r w:rsidRPr="000339DA">
        <w:rPr>
          <w:rFonts w:ascii="Arial" w:hAnsi="Arial"/>
          <w:b/>
        </w:rPr>
        <w:t>*</w:t>
      </w:r>
      <w:r w:rsidRPr="000339DA">
        <w:rPr>
          <w:rFonts w:ascii="Arial" w:hAnsi="Arial"/>
        </w:rPr>
        <w:t>CASO O VALOR OFERTADO PARA O SISTEMA DE REGISTRO ELETRÔNICO DE PONTO ESTEJA ABAIXO DE 70% DO ORÇAMENTO ESTIMADO CONSTANTE DESTE EDITAL, OBRIGA-SE A LICITANTE A DEMONSTRAR A EXEQUIBILIDADE DE SUA PROPOSTA.</w:t>
      </w:r>
    </w:p>
    <w:p w:rsidR="00AA65C1" w:rsidRPr="000339DA" w:rsidRDefault="00D11DC3" w:rsidP="00AA65C1">
      <w:pPr>
        <w:tabs>
          <w:tab w:val="left" w:pos="720"/>
          <w:tab w:val="left" w:pos="1440"/>
          <w:tab w:val="left" w:pos="2880"/>
          <w:tab w:val="left" w:pos="4320"/>
          <w:tab w:val="left" w:pos="5760"/>
        </w:tabs>
        <w:spacing w:before="120" w:after="120"/>
        <w:rPr>
          <w:rFonts w:ascii="Arial" w:hAnsi="Arial"/>
          <w:b/>
          <w:sz w:val="24"/>
        </w:rPr>
      </w:pPr>
      <w:r w:rsidRPr="000339DA">
        <w:rPr>
          <w:rFonts w:ascii="Arial" w:hAnsi="Arial"/>
          <w:b/>
          <w:sz w:val="24"/>
        </w:rPr>
        <w:lastRenderedPageBreak/>
        <w:t>1</w:t>
      </w:r>
      <w:r w:rsidR="009174E1" w:rsidRPr="000339DA">
        <w:rPr>
          <w:rFonts w:ascii="Arial" w:hAnsi="Arial"/>
          <w:b/>
          <w:sz w:val="24"/>
        </w:rPr>
        <w:t>3</w:t>
      </w:r>
      <w:r w:rsidRPr="000339DA">
        <w:rPr>
          <w:rFonts w:ascii="Arial" w:hAnsi="Arial"/>
          <w:b/>
          <w:sz w:val="24"/>
        </w:rPr>
        <w:t xml:space="preserve">- </w:t>
      </w:r>
      <w:r w:rsidR="007B1357" w:rsidRPr="000339DA">
        <w:rPr>
          <w:rFonts w:ascii="Arial" w:hAnsi="Arial"/>
          <w:b/>
          <w:sz w:val="24"/>
        </w:rPr>
        <w:t>PREÇO DE JULGAMENTO</w:t>
      </w:r>
      <w:r w:rsidR="00AA65C1" w:rsidRPr="000339DA">
        <w:rPr>
          <w:rFonts w:ascii="Arial" w:hAnsi="Arial"/>
          <w:b/>
          <w:sz w:val="24"/>
        </w:rPr>
        <w:t xml:space="preserve"> (GLOBAL ANUAL):</w:t>
      </w:r>
    </w:p>
    <w:tbl>
      <w:tblPr>
        <w:tblW w:w="9634" w:type="dxa"/>
        <w:jc w:val="center"/>
        <w:tblInd w:w="6" w:type="dxa"/>
        <w:tblLayout w:type="fixed"/>
        <w:tblCellMar>
          <w:left w:w="0" w:type="dxa"/>
          <w:right w:w="0" w:type="dxa"/>
        </w:tblCellMar>
        <w:tblLook w:val="0000" w:firstRow="0" w:lastRow="0" w:firstColumn="0" w:lastColumn="0" w:noHBand="0" w:noVBand="0"/>
      </w:tblPr>
      <w:tblGrid>
        <w:gridCol w:w="7261"/>
        <w:gridCol w:w="2373"/>
      </w:tblGrid>
      <w:tr w:rsidR="007B1357" w:rsidRPr="000339DA" w:rsidTr="00AA65C1">
        <w:trPr>
          <w:jc w:val="center"/>
        </w:trPr>
        <w:tc>
          <w:tcPr>
            <w:tcW w:w="7261" w:type="dxa"/>
            <w:tcBorders>
              <w:top w:val="single" w:sz="2" w:space="0" w:color="000000"/>
              <w:left w:val="single" w:sz="2" w:space="0" w:color="000000"/>
              <w:bottom w:val="single" w:sz="2" w:space="0" w:color="000000"/>
            </w:tcBorders>
            <w:shd w:val="clear" w:color="auto" w:fill="C0C0C0"/>
          </w:tcPr>
          <w:p w:rsidR="007B1357" w:rsidRPr="000339DA" w:rsidRDefault="007B1357" w:rsidP="002D2C1C">
            <w:pPr>
              <w:spacing w:before="120" w:after="120"/>
              <w:jc w:val="both"/>
              <w:rPr>
                <w:rFonts w:ascii="Arial" w:hAnsi="Arial"/>
                <w:sz w:val="24"/>
              </w:rPr>
            </w:pPr>
            <w:r w:rsidRPr="000339DA">
              <w:rPr>
                <w:rFonts w:ascii="Arial" w:hAnsi="Arial"/>
                <w:sz w:val="24"/>
              </w:rPr>
              <w:t xml:space="preserve">SOMATÓRIO DOS ITENS </w:t>
            </w:r>
            <w:r w:rsidRPr="000339DA">
              <w:rPr>
                <w:rFonts w:ascii="Arial" w:hAnsi="Arial"/>
                <w:b/>
                <w:sz w:val="24"/>
              </w:rPr>
              <w:t>10</w:t>
            </w:r>
            <w:r w:rsidR="002D2C1C" w:rsidRPr="000339DA">
              <w:rPr>
                <w:rFonts w:ascii="Arial" w:hAnsi="Arial"/>
                <w:b/>
                <w:sz w:val="24"/>
              </w:rPr>
              <w:t xml:space="preserve">, </w:t>
            </w:r>
            <w:r w:rsidRPr="000339DA">
              <w:rPr>
                <w:rFonts w:ascii="Arial" w:hAnsi="Arial"/>
                <w:b/>
                <w:sz w:val="24"/>
              </w:rPr>
              <w:t>11</w:t>
            </w:r>
            <w:r w:rsidR="002D2C1C" w:rsidRPr="000339DA">
              <w:rPr>
                <w:rFonts w:ascii="Arial" w:hAnsi="Arial"/>
                <w:b/>
                <w:sz w:val="24"/>
              </w:rPr>
              <w:t xml:space="preserve"> e 12 </w:t>
            </w:r>
            <w:r w:rsidRPr="000339DA">
              <w:rPr>
                <w:rFonts w:ascii="Arial" w:hAnsi="Arial"/>
                <w:sz w:val="24"/>
              </w:rPr>
              <w:t>(Preço básico anual + 13º salário</w:t>
            </w:r>
            <w:r w:rsidR="002D2C1C" w:rsidRPr="000339DA">
              <w:rPr>
                <w:rFonts w:ascii="Arial" w:hAnsi="Arial"/>
                <w:sz w:val="24"/>
              </w:rPr>
              <w:t xml:space="preserve"> + Valor total anual de depreciação referente ao Sistema de Registro Eletrônico de Ponto</w:t>
            </w:r>
            <w:r w:rsidRPr="000339DA">
              <w:rPr>
                <w:rFonts w:ascii="Arial" w:hAnsi="Arial"/>
                <w:sz w:val="24"/>
              </w:rPr>
              <w:t>).</w:t>
            </w:r>
          </w:p>
        </w:tc>
        <w:tc>
          <w:tcPr>
            <w:tcW w:w="2373"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rPr>
                <w:rFonts w:ascii="Arial" w:hAnsi="Arial"/>
                <w:sz w:val="24"/>
              </w:rPr>
            </w:pPr>
          </w:p>
          <w:p w:rsidR="007B1357" w:rsidRPr="000339DA" w:rsidRDefault="007B1357" w:rsidP="00C14714">
            <w:pPr>
              <w:jc w:val="center"/>
              <w:rPr>
                <w:rFonts w:ascii="Arial" w:hAnsi="Arial"/>
                <w:sz w:val="24"/>
              </w:rPr>
            </w:pPr>
            <w:r w:rsidRPr="000339DA">
              <w:rPr>
                <w:rFonts w:ascii="Arial" w:hAnsi="Arial"/>
                <w:sz w:val="24"/>
              </w:rPr>
              <w:t xml:space="preserve">R$ </w:t>
            </w:r>
            <w:r w:rsidRPr="000339DA">
              <w:rPr>
                <w:rFonts w:ascii="Arial" w:hAnsi="Arial"/>
                <w:b/>
                <w:sz w:val="28"/>
              </w:rPr>
              <w:t>(***)</w:t>
            </w:r>
          </w:p>
        </w:tc>
      </w:tr>
    </w:tbl>
    <w:p w:rsidR="007B1357" w:rsidRPr="000339DA" w:rsidRDefault="007B1357" w:rsidP="007B1357">
      <w:pPr>
        <w:tabs>
          <w:tab w:val="left" w:pos="720"/>
          <w:tab w:val="left" w:pos="1440"/>
          <w:tab w:val="left" w:pos="2880"/>
          <w:tab w:val="left" w:pos="4320"/>
          <w:tab w:val="left" w:pos="5760"/>
        </w:tabs>
        <w:spacing w:before="125" w:after="125"/>
        <w:jc w:val="center"/>
        <w:rPr>
          <w:rFonts w:ascii="Arial" w:hAnsi="Arial"/>
          <w:i/>
          <w:color w:val="000000"/>
          <w:sz w:val="24"/>
          <w:u w:val="single"/>
        </w:rPr>
      </w:pPr>
      <w:r w:rsidRPr="000339DA">
        <w:rPr>
          <w:rFonts w:ascii="Arial" w:hAnsi="Arial"/>
          <w:b/>
          <w:i/>
          <w:sz w:val="24"/>
          <w:u w:val="single"/>
        </w:rPr>
        <w:t>(***)</w:t>
      </w:r>
      <w:r w:rsidRPr="000339DA">
        <w:rPr>
          <w:rFonts w:ascii="Arial" w:hAnsi="Arial"/>
          <w:i/>
          <w:sz w:val="24"/>
          <w:u w:val="single"/>
        </w:rPr>
        <w:t xml:space="preserve"> </w:t>
      </w:r>
      <w:r w:rsidRPr="000339DA">
        <w:rPr>
          <w:rFonts w:ascii="Arial" w:hAnsi="Arial"/>
          <w:i/>
          <w:color w:val="000000"/>
          <w:sz w:val="24"/>
          <w:u w:val="single"/>
        </w:rPr>
        <w:t>O valor indicado nesta célula é o valor que deve ser considerado no envio da Proposta Eletrônica</w:t>
      </w:r>
      <w:r w:rsidR="006053D6" w:rsidRPr="000339DA">
        <w:rPr>
          <w:rFonts w:ascii="Arial" w:hAnsi="Arial"/>
          <w:i/>
          <w:color w:val="000000"/>
          <w:sz w:val="24"/>
          <w:u w:val="single"/>
        </w:rPr>
        <w:t xml:space="preserve"> </w:t>
      </w:r>
      <w:r w:rsidRPr="000339DA">
        <w:rPr>
          <w:rFonts w:ascii="Arial" w:hAnsi="Arial"/>
          <w:b/>
          <w:i/>
          <w:color w:val="000000"/>
          <w:sz w:val="24"/>
          <w:u w:val="single"/>
        </w:rPr>
        <w:t>para o item</w:t>
      </w:r>
      <w:r w:rsidR="00C14714" w:rsidRPr="000339DA">
        <w:rPr>
          <w:rFonts w:ascii="Arial" w:hAnsi="Arial"/>
          <w:b/>
          <w:i/>
          <w:color w:val="000000"/>
          <w:sz w:val="24"/>
          <w:u w:val="single"/>
        </w:rPr>
        <w:t xml:space="preserve"> único</w:t>
      </w:r>
      <w:r w:rsidRPr="000339DA">
        <w:rPr>
          <w:rFonts w:ascii="Arial" w:hAnsi="Arial"/>
          <w:i/>
          <w:color w:val="000000"/>
          <w:sz w:val="24"/>
          <w:u w:val="single"/>
        </w:rPr>
        <w:t>).</w:t>
      </w:r>
    </w:p>
    <w:p w:rsidR="00AA65C1" w:rsidRPr="000339DA" w:rsidRDefault="00AA65C1" w:rsidP="007B1357">
      <w:pPr>
        <w:tabs>
          <w:tab w:val="left" w:pos="720"/>
          <w:tab w:val="left" w:pos="1440"/>
          <w:tab w:val="left" w:pos="2880"/>
          <w:tab w:val="left" w:pos="4320"/>
          <w:tab w:val="left" w:pos="5760"/>
        </w:tabs>
        <w:spacing w:before="125" w:after="125"/>
        <w:jc w:val="center"/>
        <w:rPr>
          <w:rFonts w:ascii="Arial" w:hAnsi="Arial"/>
          <w:i/>
          <w:color w:val="000000"/>
          <w:sz w:val="24"/>
          <w:u w:val="single"/>
        </w:rPr>
      </w:pPr>
    </w:p>
    <w:p w:rsidR="007B1357" w:rsidRPr="000339DA" w:rsidRDefault="007B1357" w:rsidP="0074547F">
      <w:pPr>
        <w:pBdr>
          <w:top w:val="single" w:sz="4" w:space="1" w:color="auto"/>
          <w:left w:val="single" w:sz="4" w:space="1" w:color="auto"/>
          <w:bottom w:val="single" w:sz="4" w:space="1" w:color="auto"/>
          <w:right w:val="single" w:sz="4" w:space="1" w:color="auto"/>
        </w:pBdr>
        <w:spacing w:before="120" w:after="120"/>
        <w:rPr>
          <w:rFonts w:ascii="Arial" w:hAnsi="Arial"/>
          <w:b/>
          <w:sz w:val="24"/>
        </w:rPr>
      </w:pPr>
      <w:r w:rsidRPr="000339DA">
        <w:rPr>
          <w:rFonts w:ascii="Arial" w:hAnsi="Arial"/>
          <w:b/>
          <w:sz w:val="24"/>
        </w:rPr>
        <w:t>III – PLANILHA DE FORMAÇÃO DO CUSTO DOS ENCARGOS SOCIAIS</w:t>
      </w:r>
    </w:p>
    <w:p w:rsidR="007B1357" w:rsidRPr="000339DA" w:rsidRDefault="007B1357" w:rsidP="000E4F9C">
      <w:pPr>
        <w:spacing w:before="120" w:after="120"/>
        <w:ind w:firstLine="567"/>
        <w:jc w:val="both"/>
        <w:rPr>
          <w:rFonts w:ascii="Arial" w:hAnsi="Arial"/>
          <w:sz w:val="24"/>
        </w:rPr>
      </w:pPr>
      <w:r w:rsidRPr="000339DA">
        <w:rPr>
          <w:rFonts w:ascii="Arial" w:hAnsi="Arial"/>
          <w:sz w:val="24"/>
        </w:rPr>
        <w:t xml:space="preserve">A licitante deverá apresentar planilha detalhada e nominada de todos os encargos sociais incidentes, 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proofErr w:type="spellStart"/>
      <w:r w:rsidRPr="000339DA">
        <w:rPr>
          <w:rFonts w:ascii="Arial" w:hAnsi="Arial"/>
          <w:sz w:val="24"/>
        </w:rPr>
        <w:t>etc</w:t>
      </w:r>
      <w:proofErr w:type="spellEnd"/>
      <w:r w:rsidRPr="000339DA">
        <w:rPr>
          <w:rFonts w:ascii="Arial" w:hAnsi="Arial"/>
          <w:sz w:val="24"/>
        </w:rPr>
        <w:t>), previsão para indenizações (dispensa sem justa causa, aviso prévio indenizado etc.) e as incidências dos encargos básicos sobre os encargos decorrentes de previsões e estimativas.</w:t>
      </w:r>
    </w:p>
    <w:p w:rsidR="007B1357" w:rsidRPr="000339DA" w:rsidRDefault="007B1357" w:rsidP="000E4F9C">
      <w:pPr>
        <w:spacing w:before="120" w:after="120"/>
        <w:ind w:firstLine="567"/>
        <w:jc w:val="both"/>
        <w:rPr>
          <w:rFonts w:ascii="Arial" w:hAnsi="Arial"/>
          <w:sz w:val="24"/>
        </w:rPr>
      </w:pPr>
      <w:r w:rsidRPr="000339DA">
        <w:rPr>
          <w:rFonts w:ascii="Arial" w:hAnsi="Arial"/>
          <w:sz w:val="24"/>
        </w:rPr>
        <w:t>A planilha deve refletir a situação específica da licitante.</w:t>
      </w:r>
    </w:p>
    <w:p w:rsidR="007B1357" w:rsidRPr="000339DA" w:rsidRDefault="007B1357" w:rsidP="0074547F">
      <w:pPr>
        <w:pStyle w:val="Ttulo7"/>
        <w:pBdr>
          <w:top w:val="single" w:sz="4" w:space="1" w:color="auto"/>
          <w:left w:val="single" w:sz="4" w:space="4" w:color="auto"/>
          <w:bottom w:val="single" w:sz="4" w:space="1" w:color="auto"/>
          <w:right w:val="single" w:sz="4" w:space="4" w:color="auto"/>
        </w:pBdr>
        <w:rPr>
          <w:rFonts w:ascii="Arial" w:hAnsi="Arial" w:cs="Arial"/>
          <w:b/>
        </w:rPr>
      </w:pPr>
      <w:r w:rsidRPr="000339DA">
        <w:rPr>
          <w:rFonts w:ascii="Arial" w:hAnsi="Arial" w:cs="Arial"/>
          <w:b/>
        </w:rPr>
        <w:t>IV - PLANILHA DE FORMAÇÃO DO CUSTO DOS UNIFORMES</w:t>
      </w:r>
    </w:p>
    <w:tbl>
      <w:tblPr>
        <w:tblW w:w="10365" w:type="dxa"/>
        <w:jc w:val="center"/>
        <w:tblInd w:w="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8"/>
        <w:gridCol w:w="2898"/>
        <w:gridCol w:w="567"/>
        <w:gridCol w:w="1842"/>
        <w:gridCol w:w="1276"/>
        <w:gridCol w:w="1434"/>
      </w:tblGrid>
      <w:tr w:rsidR="00212EB5" w:rsidRPr="000339DA" w:rsidTr="00212EB5">
        <w:trPr>
          <w:cantSplit/>
          <w:trHeight w:val="1305"/>
          <w:tblHeader/>
          <w:jc w:val="center"/>
        </w:trPr>
        <w:tc>
          <w:tcPr>
            <w:tcW w:w="2348" w:type="dxa"/>
            <w:vMerge w:val="restart"/>
            <w:shd w:val="pct10" w:color="000000" w:fill="FFFFFF"/>
            <w:vAlign w:val="center"/>
          </w:tcPr>
          <w:p w:rsidR="00212EB5" w:rsidRPr="000339DA" w:rsidRDefault="00212EB5" w:rsidP="00BE4D21">
            <w:pPr>
              <w:keepNext/>
              <w:snapToGrid w:val="0"/>
              <w:spacing w:after="120"/>
              <w:jc w:val="center"/>
              <w:outlineLvl w:val="0"/>
              <w:rPr>
                <w:rFonts w:ascii="Arial" w:hAnsi="Arial" w:cs="Arial"/>
                <w:b/>
                <w:sz w:val="24"/>
                <w:szCs w:val="24"/>
              </w:rPr>
            </w:pPr>
            <w:r w:rsidRPr="000339DA">
              <w:rPr>
                <w:rFonts w:ascii="Arial" w:hAnsi="Arial" w:cs="Arial"/>
                <w:b/>
                <w:sz w:val="24"/>
                <w:szCs w:val="24"/>
              </w:rPr>
              <w:t>CATEGORIA</w:t>
            </w:r>
          </w:p>
        </w:tc>
        <w:tc>
          <w:tcPr>
            <w:tcW w:w="2898" w:type="dxa"/>
            <w:vMerge w:val="restart"/>
            <w:shd w:val="pct12" w:color="000000" w:fill="FFFFFF"/>
            <w:vAlign w:val="center"/>
          </w:tcPr>
          <w:p w:rsidR="00212EB5" w:rsidRPr="000339DA" w:rsidRDefault="00212EB5" w:rsidP="00BE4D21">
            <w:pPr>
              <w:keepNext/>
              <w:snapToGrid w:val="0"/>
              <w:spacing w:after="120"/>
              <w:jc w:val="center"/>
              <w:outlineLvl w:val="0"/>
              <w:rPr>
                <w:rFonts w:ascii="Arial" w:hAnsi="Arial" w:cs="Arial"/>
                <w:b/>
                <w:sz w:val="24"/>
                <w:szCs w:val="24"/>
              </w:rPr>
            </w:pPr>
            <w:r w:rsidRPr="000339DA">
              <w:rPr>
                <w:rFonts w:ascii="Arial" w:hAnsi="Arial" w:cs="Arial"/>
                <w:b/>
                <w:sz w:val="24"/>
                <w:szCs w:val="24"/>
              </w:rPr>
              <w:t>Especificação</w:t>
            </w:r>
          </w:p>
        </w:tc>
        <w:tc>
          <w:tcPr>
            <w:tcW w:w="567" w:type="dxa"/>
            <w:vMerge w:val="restart"/>
            <w:shd w:val="pct12" w:color="000000" w:fill="FFFFFF"/>
            <w:vAlign w:val="center"/>
          </w:tcPr>
          <w:p w:rsidR="00212EB5" w:rsidRPr="000339DA" w:rsidRDefault="00212EB5" w:rsidP="00BE4D21">
            <w:pPr>
              <w:keepNext/>
              <w:snapToGrid w:val="0"/>
              <w:spacing w:after="120"/>
              <w:jc w:val="center"/>
              <w:outlineLvl w:val="0"/>
              <w:rPr>
                <w:rFonts w:ascii="Arial" w:hAnsi="Arial" w:cs="Arial"/>
                <w:b/>
                <w:sz w:val="24"/>
                <w:szCs w:val="24"/>
              </w:rPr>
            </w:pPr>
            <w:r w:rsidRPr="000339DA">
              <w:rPr>
                <w:rFonts w:ascii="Arial" w:hAnsi="Arial" w:cs="Arial"/>
                <w:b/>
                <w:sz w:val="24"/>
                <w:szCs w:val="24"/>
              </w:rPr>
              <w:t>UN</w:t>
            </w:r>
          </w:p>
        </w:tc>
        <w:tc>
          <w:tcPr>
            <w:tcW w:w="1842" w:type="dxa"/>
            <w:tcBorders>
              <w:bottom w:val="single" w:sz="2" w:space="0" w:color="000000"/>
            </w:tcBorders>
            <w:shd w:val="pct12" w:color="000000" w:fill="FFFFFF"/>
            <w:vAlign w:val="center"/>
          </w:tcPr>
          <w:p w:rsidR="00212EB5" w:rsidRPr="000339DA" w:rsidRDefault="00212EB5" w:rsidP="00BE4D21">
            <w:pPr>
              <w:keepNext/>
              <w:snapToGrid w:val="0"/>
              <w:jc w:val="center"/>
              <w:outlineLvl w:val="0"/>
              <w:rPr>
                <w:rFonts w:ascii="Arial" w:hAnsi="Arial" w:cs="Arial"/>
                <w:b/>
                <w:sz w:val="24"/>
                <w:szCs w:val="24"/>
              </w:rPr>
            </w:pPr>
            <w:r w:rsidRPr="000339DA">
              <w:rPr>
                <w:rFonts w:ascii="Arial" w:hAnsi="Arial" w:cs="Arial"/>
                <w:b/>
                <w:sz w:val="24"/>
                <w:szCs w:val="24"/>
              </w:rPr>
              <w:t>Quantidade Total</w:t>
            </w:r>
          </w:p>
          <w:p w:rsidR="00212EB5" w:rsidRPr="000339DA" w:rsidRDefault="00212EB5" w:rsidP="00BE4D21">
            <w:pPr>
              <w:keepNext/>
              <w:snapToGrid w:val="0"/>
              <w:spacing w:after="120"/>
              <w:jc w:val="center"/>
              <w:outlineLvl w:val="0"/>
              <w:rPr>
                <w:rFonts w:ascii="Arial" w:hAnsi="Arial" w:cs="Arial"/>
                <w:sz w:val="24"/>
                <w:szCs w:val="24"/>
              </w:rPr>
            </w:pPr>
            <w:r w:rsidRPr="000339DA">
              <w:rPr>
                <w:rFonts w:ascii="Arial" w:hAnsi="Arial" w:cs="Arial"/>
                <w:sz w:val="24"/>
                <w:szCs w:val="24"/>
              </w:rPr>
              <w:t>(n. de peças por empregado/ por ano x n. de empregados)</w:t>
            </w:r>
          </w:p>
        </w:tc>
        <w:tc>
          <w:tcPr>
            <w:tcW w:w="1276" w:type="dxa"/>
            <w:tcBorders>
              <w:bottom w:val="single" w:sz="2" w:space="0" w:color="000000"/>
            </w:tcBorders>
            <w:shd w:val="pct12" w:color="000000" w:fill="FFFFFF"/>
            <w:vAlign w:val="center"/>
          </w:tcPr>
          <w:p w:rsidR="00212EB5" w:rsidRPr="000339DA" w:rsidRDefault="00212EB5" w:rsidP="00BE4D21">
            <w:pPr>
              <w:jc w:val="center"/>
              <w:rPr>
                <w:rFonts w:ascii="Arial" w:hAnsi="Arial"/>
                <w:b/>
                <w:sz w:val="24"/>
              </w:rPr>
            </w:pPr>
            <w:r w:rsidRPr="000339DA">
              <w:rPr>
                <w:rFonts w:ascii="Arial" w:hAnsi="Arial"/>
                <w:b/>
                <w:sz w:val="24"/>
              </w:rPr>
              <w:t>PREÇO UNITÁRIO</w:t>
            </w:r>
          </w:p>
        </w:tc>
        <w:tc>
          <w:tcPr>
            <w:tcW w:w="1434" w:type="dxa"/>
            <w:tcBorders>
              <w:bottom w:val="single" w:sz="2" w:space="0" w:color="000000"/>
            </w:tcBorders>
            <w:shd w:val="pct12" w:color="000000" w:fill="FFFFFF"/>
            <w:vAlign w:val="center"/>
          </w:tcPr>
          <w:p w:rsidR="00212EB5" w:rsidRPr="000339DA" w:rsidRDefault="00212EB5" w:rsidP="00BE4D21">
            <w:pPr>
              <w:jc w:val="center"/>
              <w:rPr>
                <w:rFonts w:ascii="Arial" w:hAnsi="Arial"/>
                <w:b/>
                <w:sz w:val="24"/>
              </w:rPr>
            </w:pPr>
            <w:r w:rsidRPr="000339DA">
              <w:rPr>
                <w:rFonts w:ascii="Arial" w:hAnsi="Arial"/>
                <w:b/>
                <w:sz w:val="24"/>
              </w:rPr>
              <w:t>PREÇO TOTAL</w:t>
            </w:r>
          </w:p>
          <w:p w:rsidR="00212EB5" w:rsidRPr="000339DA" w:rsidRDefault="00212EB5" w:rsidP="00BE4D21">
            <w:pPr>
              <w:jc w:val="center"/>
              <w:rPr>
                <w:rFonts w:ascii="Arial" w:hAnsi="Arial"/>
                <w:b/>
                <w:sz w:val="24"/>
              </w:rPr>
            </w:pPr>
            <w:r w:rsidRPr="000339DA">
              <w:rPr>
                <w:rFonts w:ascii="Arial" w:hAnsi="Arial"/>
                <w:b/>
                <w:sz w:val="24"/>
              </w:rPr>
              <w:t>MENSAL</w:t>
            </w:r>
          </w:p>
        </w:tc>
      </w:tr>
      <w:tr w:rsidR="00212EB5" w:rsidRPr="000339DA" w:rsidTr="00212EB5">
        <w:trPr>
          <w:cantSplit/>
          <w:trHeight w:val="180"/>
          <w:tblHeader/>
          <w:jc w:val="center"/>
        </w:trPr>
        <w:tc>
          <w:tcPr>
            <w:tcW w:w="2348" w:type="dxa"/>
            <w:vMerge/>
            <w:shd w:val="pct10" w:color="000000" w:fill="FFFFFF"/>
            <w:vAlign w:val="center"/>
          </w:tcPr>
          <w:p w:rsidR="00212EB5" w:rsidRPr="000339DA" w:rsidRDefault="00212EB5" w:rsidP="00BE4D21">
            <w:pPr>
              <w:keepNext/>
              <w:snapToGrid w:val="0"/>
              <w:spacing w:after="120"/>
              <w:jc w:val="center"/>
              <w:outlineLvl w:val="0"/>
              <w:rPr>
                <w:rFonts w:ascii="Arial" w:hAnsi="Arial" w:cs="Arial"/>
                <w:b/>
                <w:sz w:val="24"/>
                <w:szCs w:val="24"/>
              </w:rPr>
            </w:pPr>
          </w:p>
        </w:tc>
        <w:tc>
          <w:tcPr>
            <w:tcW w:w="2898" w:type="dxa"/>
            <w:vMerge/>
            <w:shd w:val="pct12" w:color="000000" w:fill="FFFFFF"/>
            <w:vAlign w:val="center"/>
          </w:tcPr>
          <w:p w:rsidR="00212EB5" w:rsidRPr="000339DA" w:rsidRDefault="00212EB5" w:rsidP="00BE4D21">
            <w:pPr>
              <w:keepNext/>
              <w:snapToGrid w:val="0"/>
              <w:spacing w:after="120"/>
              <w:jc w:val="center"/>
              <w:outlineLvl w:val="0"/>
              <w:rPr>
                <w:rFonts w:ascii="Arial" w:hAnsi="Arial" w:cs="Arial"/>
                <w:b/>
                <w:sz w:val="24"/>
                <w:szCs w:val="24"/>
              </w:rPr>
            </w:pPr>
          </w:p>
        </w:tc>
        <w:tc>
          <w:tcPr>
            <w:tcW w:w="567" w:type="dxa"/>
            <w:vMerge/>
            <w:shd w:val="pct12" w:color="000000" w:fill="FFFFFF"/>
            <w:vAlign w:val="center"/>
          </w:tcPr>
          <w:p w:rsidR="00212EB5" w:rsidRPr="000339DA" w:rsidRDefault="00212EB5" w:rsidP="00BE4D21">
            <w:pPr>
              <w:keepNext/>
              <w:snapToGrid w:val="0"/>
              <w:spacing w:after="120"/>
              <w:jc w:val="center"/>
              <w:outlineLvl w:val="0"/>
              <w:rPr>
                <w:rFonts w:ascii="Arial" w:hAnsi="Arial" w:cs="Arial"/>
                <w:b/>
                <w:sz w:val="24"/>
                <w:szCs w:val="24"/>
              </w:rPr>
            </w:pPr>
          </w:p>
        </w:tc>
        <w:tc>
          <w:tcPr>
            <w:tcW w:w="1842" w:type="dxa"/>
            <w:tcBorders>
              <w:top w:val="single" w:sz="2" w:space="0" w:color="000000"/>
            </w:tcBorders>
            <w:shd w:val="pct12" w:color="000000" w:fill="FFFFFF"/>
            <w:vAlign w:val="center"/>
          </w:tcPr>
          <w:p w:rsidR="00212EB5" w:rsidRPr="000339DA" w:rsidRDefault="00212EB5" w:rsidP="00BE4D21">
            <w:pPr>
              <w:pStyle w:val="Ttulo1"/>
              <w:numPr>
                <w:ilvl w:val="0"/>
                <w:numId w:val="0"/>
              </w:numPr>
              <w:jc w:val="center"/>
              <w:rPr>
                <w:rFonts w:cs="Arial"/>
                <w:b/>
              </w:rPr>
            </w:pPr>
            <w:r w:rsidRPr="000339DA">
              <w:rPr>
                <w:rFonts w:cs="Arial"/>
                <w:b/>
              </w:rPr>
              <w:t>(A)</w:t>
            </w:r>
          </w:p>
        </w:tc>
        <w:tc>
          <w:tcPr>
            <w:tcW w:w="1276" w:type="dxa"/>
            <w:tcBorders>
              <w:top w:val="single" w:sz="2" w:space="0" w:color="000000"/>
            </w:tcBorders>
            <w:shd w:val="pct12" w:color="000000" w:fill="FFFFFF"/>
            <w:vAlign w:val="center"/>
          </w:tcPr>
          <w:p w:rsidR="00212EB5" w:rsidRPr="000339DA" w:rsidRDefault="00212EB5" w:rsidP="00BE4D21">
            <w:pPr>
              <w:jc w:val="center"/>
              <w:rPr>
                <w:rFonts w:ascii="Arial" w:hAnsi="Arial"/>
                <w:b/>
                <w:sz w:val="24"/>
              </w:rPr>
            </w:pPr>
            <w:r w:rsidRPr="000339DA">
              <w:rPr>
                <w:rFonts w:ascii="Arial" w:hAnsi="Arial"/>
                <w:b/>
                <w:sz w:val="24"/>
              </w:rPr>
              <w:t>(B)</w:t>
            </w:r>
          </w:p>
        </w:tc>
        <w:tc>
          <w:tcPr>
            <w:tcW w:w="1434" w:type="dxa"/>
            <w:tcBorders>
              <w:top w:val="single" w:sz="2" w:space="0" w:color="000000"/>
            </w:tcBorders>
            <w:shd w:val="pct12" w:color="000000" w:fill="FFFFFF"/>
            <w:vAlign w:val="center"/>
          </w:tcPr>
          <w:p w:rsidR="00212EB5" w:rsidRPr="000339DA" w:rsidRDefault="00212EB5" w:rsidP="00BE4D21">
            <w:pPr>
              <w:jc w:val="center"/>
              <w:rPr>
                <w:rFonts w:ascii="Arial" w:hAnsi="Arial"/>
                <w:b/>
                <w:sz w:val="24"/>
              </w:rPr>
            </w:pPr>
            <w:r w:rsidRPr="000339DA">
              <w:rPr>
                <w:rFonts w:ascii="Arial" w:hAnsi="Arial"/>
                <w:b/>
                <w:sz w:val="24"/>
              </w:rPr>
              <w:t>(</w:t>
            </w:r>
            <w:proofErr w:type="spellStart"/>
            <w:r w:rsidRPr="000339DA">
              <w:rPr>
                <w:rFonts w:ascii="Arial" w:hAnsi="Arial"/>
                <w:b/>
                <w:sz w:val="24"/>
              </w:rPr>
              <w:t>AxB</w:t>
            </w:r>
            <w:proofErr w:type="spellEnd"/>
            <w:r w:rsidRPr="000339DA">
              <w:rPr>
                <w:rFonts w:ascii="Arial" w:hAnsi="Arial"/>
                <w:b/>
                <w:sz w:val="24"/>
              </w:rPr>
              <w:t>)/12</w:t>
            </w:r>
          </w:p>
        </w:tc>
      </w:tr>
      <w:tr w:rsidR="00212EB5" w:rsidRPr="000339DA" w:rsidTr="00212EB5">
        <w:trPr>
          <w:cantSplit/>
          <w:trHeight w:val="218"/>
          <w:jc w:val="center"/>
        </w:trPr>
        <w:tc>
          <w:tcPr>
            <w:tcW w:w="2348" w:type="dxa"/>
            <w:vMerge w:val="restart"/>
            <w:shd w:val="pct10" w:color="000000" w:fill="FFFFFF"/>
            <w:vAlign w:val="center"/>
          </w:tcPr>
          <w:p w:rsidR="00212EB5" w:rsidRPr="000339DA" w:rsidRDefault="00212EB5" w:rsidP="00C11E1B">
            <w:pPr>
              <w:jc w:val="center"/>
              <w:rPr>
                <w:rFonts w:ascii="Arial" w:hAnsi="Arial" w:cs="Arial"/>
                <w:sz w:val="24"/>
                <w:szCs w:val="24"/>
              </w:rPr>
            </w:pPr>
            <w:r w:rsidRPr="000339DA">
              <w:rPr>
                <w:rFonts w:ascii="Arial" w:hAnsi="Arial" w:cs="Arial"/>
                <w:sz w:val="24"/>
                <w:szCs w:val="24"/>
              </w:rPr>
              <w:t>AUXILIAR TÉCNICO DE MANUTENÇÃO EM EQUIPAMENTOS GRÁFICOS, MECÂNICO DE MANUTENÇÃO OFICIAL, MECÂNICO DE EQUIPAMENTOS GRÁFICOS e PROJETISTA MECÂNICO</w:t>
            </w:r>
          </w:p>
        </w:tc>
        <w:tc>
          <w:tcPr>
            <w:tcW w:w="2898" w:type="dxa"/>
          </w:tcPr>
          <w:p w:rsidR="00212EB5" w:rsidRPr="000339DA" w:rsidRDefault="00212EB5" w:rsidP="00BE4D21">
            <w:pPr>
              <w:jc w:val="both"/>
              <w:rPr>
                <w:rFonts w:ascii="Arial" w:hAnsi="Arial" w:cs="Arial"/>
                <w:sz w:val="24"/>
                <w:szCs w:val="24"/>
              </w:rPr>
            </w:pPr>
            <w:r w:rsidRPr="000339DA">
              <w:rPr>
                <w:rFonts w:ascii="Arial" w:hAnsi="Arial" w:cs="Arial"/>
                <w:sz w:val="24"/>
                <w:szCs w:val="24"/>
              </w:rPr>
              <w:t>Calça jeans cor azul marinho</w:t>
            </w:r>
          </w:p>
        </w:tc>
        <w:tc>
          <w:tcPr>
            <w:tcW w:w="567" w:type="dxa"/>
            <w:vAlign w:val="center"/>
          </w:tcPr>
          <w:p w:rsidR="00212EB5" w:rsidRPr="000339DA" w:rsidRDefault="00212EB5" w:rsidP="00BE4D21">
            <w:pPr>
              <w:snapToGrid w:val="0"/>
              <w:spacing w:after="120"/>
              <w:jc w:val="center"/>
              <w:rPr>
                <w:rFonts w:ascii="Arial" w:hAnsi="Arial" w:cs="Arial"/>
                <w:sz w:val="24"/>
                <w:szCs w:val="24"/>
              </w:rPr>
            </w:pPr>
            <w:r w:rsidRPr="000339DA">
              <w:rPr>
                <w:rFonts w:ascii="Arial" w:hAnsi="Arial" w:cs="Arial"/>
                <w:sz w:val="24"/>
                <w:szCs w:val="24"/>
              </w:rPr>
              <w:t>un</w:t>
            </w:r>
          </w:p>
        </w:tc>
        <w:tc>
          <w:tcPr>
            <w:tcW w:w="1842" w:type="dxa"/>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84</w:t>
            </w:r>
          </w:p>
        </w:tc>
        <w:tc>
          <w:tcPr>
            <w:tcW w:w="1276" w:type="dxa"/>
          </w:tcPr>
          <w:p w:rsidR="00212EB5" w:rsidRPr="000339DA" w:rsidRDefault="00212EB5" w:rsidP="00BE4D21">
            <w:pPr>
              <w:jc w:val="center"/>
              <w:rPr>
                <w:rFonts w:ascii="Arial" w:hAnsi="Arial" w:cs="Arial"/>
                <w:sz w:val="24"/>
                <w:szCs w:val="24"/>
              </w:rPr>
            </w:pPr>
          </w:p>
        </w:tc>
        <w:tc>
          <w:tcPr>
            <w:tcW w:w="1434" w:type="dxa"/>
          </w:tcPr>
          <w:p w:rsidR="00212EB5" w:rsidRPr="000339DA" w:rsidRDefault="00212EB5" w:rsidP="00BE4D21">
            <w:pPr>
              <w:jc w:val="center"/>
              <w:rPr>
                <w:rFonts w:ascii="Arial" w:hAnsi="Arial" w:cs="Arial"/>
                <w:sz w:val="24"/>
                <w:szCs w:val="24"/>
              </w:rPr>
            </w:pPr>
          </w:p>
        </w:tc>
      </w:tr>
      <w:tr w:rsidR="00212EB5" w:rsidRPr="000339DA" w:rsidTr="00212EB5">
        <w:trPr>
          <w:cantSplit/>
          <w:trHeight w:val="218"/>
          <w:jc w:val="center"/>
        </w:trPr>
        <w:tc>
          <w:tcPr>
            <w:tcW w:w="2348" w:type="dxa"/>
            <w:vMerge/>
            <w:shd w:val="pct10" w:color="000000" w:fill="FFFFFF"/>
            <w:vAlign w:val="center"/>
          </w:tcPr>
          <w:p w:rsidR="00212EB5" w:rsidRPr="000339DA" w:rsidRDefault="00212EB5" w:rsidP="00C11E1B">
            <w:pPr>
              <w:snapToGrid w:val="0"/>
              <w:spacing w:after="120"/>
              <w:jc w:val="center"/>
              <w:rPr>
                <w:rFonts w:ascii="Arial" w:hAnsi="Arial" w:cs="Arial"/>
                <w:sz w:val="24"/>
                <w:szCs w:val="24"/>
              </w:rPr>
            </w:pPr>
          </w:p>
        </w:tc>
        <w:tc>
          <w:tcPr>
            <w:tcW w:w="2898" w:type="dxa"/>
          </w:tcPr>
          <w:p w:rsidR="00212EB5" w:rsidRPr="000339DA" w:rsidRDefault="00212EB5" w:rsidP="00BE4D21">
            <w:pPr>
              <w:jc w:val="both"/>
              <w:rPr>
                <w:rFonts w:ascii="Arial" w:hAnsi="Arial" w:cs="Arial"/>
                <w:sz w:val="24"/>
                <w:szCs w:val="24"/>
              </w:rPr>
            </w:pPr>
            <w:r w:rsidRPr="000339DA">
              <w:rPr>
                <w:rFonts w:ascii="Arial" w:hAnsi="Arial" w:cs="Arial"/>
                <w:sz w:val="24"/>
                <w:szCs w:val="24"/>
              </w:rPr>
              <w:t>Guarda pó com manga curta em brim na cor azul marinho</w:t>
            </w:r>
          </w:p>
        </w:tc>
        <w:tc>
          <w:tcPr>
            <w:tcW w:w="567" w:type="dxa"/>
            <w:vAlign w:val="center"/>
          </w:tcPr>
          <w:p w:rsidR="00212EB5" w:rsidRPr="000339DA" w:rsidRDefault="00212EB5" w:rsidP="00BE4D21">
            <w:pPr>
              <w:snapToGrid w:val="0"/>
              <w:spacing w:after="120"/>
              <w:jc w:val="center"/>
              <w:rPr>
                <w:rFonts w:ascii="Arial" w:hAnsi="Arial" w:cs="Arial"/>
                <w:sz w:val="24"/>
                <w:szCs w:val="24"/>
              </w:rPr>
            </w:pPr>
            <w:r w:rsidRPr="000339DA">
              <w:rPr>
                <w:rFonts w:ascii="Arial" w:hAnsi="Arial" w:cs="Arial"/>
                <w:sz w:val="24"/>
                <w:szCs w:val="24"/>
              </w:rPr>
              <w:t>un</w:t>
            </w:r>
          </w:p>
        </w:tc>
        <w:tc>
          <w:tcPr>
            <w:tcW w:w="1842" w:type="dxa"/>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84</w:t>
            </w:r>
          </w:p>
        </w:tc>
        <w:tc>
          <w:tcPr>
            <w:tcW w:w="1276" w:type="dxa"/>
          </w:tcPr>
          <w:p w:rsidR="00212EB5" w:rsidRPr="000339DA" w:rsidRDefault="00212EB5" w:rsidP="00BE4D21">
            <w:pPr>
              <w:jc w:val="center"/>
              <w:rPr>
                <w:rFonts w:ascii="Arial" w:hAnsi="Arial" w:cs="Arial"/>
                <w:sz w:val="24"/>
                <w:szCs w:val="24"/>
              </w:rPr>
            </w:pPr>
          </w:p>
        </w:tc>
        <w:tc>
          <w:tcPr>
            <w:tcW w:w="1434" w:type="dxa"/>
          </w:tcPr>
          <w:p w:rsidR="00212EB5" w:rsidRPr="000339DA" w:rsidRDefault="00212EB5" w:rsidP="00BE4D21">
            <w:pPr>
              <w:jc w:val="center"/>
              <w:rPr>
                <w:rFonts w:ascii="Arial" w:hAnsi="Arial" w:cs="Arial"/>
                <w:sz w:val="24"/>
                <w:szCs w:val="24"/>
              </w:rPr>
            </w:pPr>
          </w:p>
        </w:tc>
      </w:tr>
      <w:tr w:rsidR="00212EB5" w:rsidRPr="000339DA" w:rsidTr="00212EB5">
        <w:trPr>
          <w:cantSplit/>
          <w:trHeight w:val="322"/>
          <w:jc w:val="center"/>
        </w:trPr>
        <w:tc>
          <w:tcPr>
            <w:tcW w:w="2348" w:type="dxa"/>
            <w:vMerge/>
            <w:shd w:val="pct10" w:color="000000" w:fill="FFFFFF"/>
            <w:vAlign w:val="center"/>
          </w:tcPr>
          <w:p w:rsidR="00212EB5" w:rsidRPr="000339DA" w:rsidRDefault="00212EB5" w:rsidP="00C11E1B">
            <w:pPr>
              <w:snapToGrid w:val="0"/>
              <w:spacing w:after="120"/>
              <w:jc w:val="center"/>
              <w:rPr>
                <w:rFonts w:ascii="Arial" w:hAnsi="Arial" w:cs="Arial"/>
                <w:sz w:val="24"/>
                <w:szCs w:val="24"/>
              </w:rPr>
            </w:pPr>
          </w:p>
        </w:tc>
        <w:tc>
          <w:tcPr>
            <w:tcW w:w="2898" w:type="dxa"/>
            <w:vAlign w:val="center"/>
          </w:tcPr>
          <w:p w:rsidR="00212EB5" w:rsidRPr="000339DA" w:rsidRDefault="00212EB5" w:rsidP="00BE4D21">
            <w:pPr>
              <w:jc w:val="both"/>
              <w:rPr>
                <w:rFonts w:ascii="Arial" w:hAnsi="Arial" w:cs="Arial"/>
                <w:sz w:val="24"/>
                <w:szCs w:val="24"/>
              </w:rPr>
            </w:pPr>
            <w:r w:rsidRPr="000339DA">
              <w:rPr>
                <w:rFonts w:ascii="Arial" w:hAnsi="Arial" w:cs="Arial"/>
                <w:sz w:val="24"/>
                <w:szCs w:val="24"/>
              </w:rPr>
              <w:t>Meia confeccionada em lã térmica ou algodão, na cor preta</w:t>
            </w:r>
          </w:p>
        </w:tc>
        <w:tc>
          <w:tcPr>
            <w:tcW w:w="567" w:type="dxa"/>
            <w:vAlign w:val="center"/>
          </w:tcPr>
          <w:p w:rsidR="00212EB5" w:rsidRPr="000339DA" w:rsidRDefault="007B438E" w:rsidP="00BE4D21">
            <w:pPr>
              <w:snapToGrid w:val="0"/>
              <w:spacing w:after="120"/>
              <w:jc w:val="center"/>
              <w:rPr>
                <w:rFonts w:ascii="Arial" w:hAnsi="Arial" w:cs="Arial"/>
                <w:sz w:val="24"/>
                <w:szCs w:val="24"/>
              </w:rPr>
            </w:pPr>
            <w:r w:rsidRPr="000339DA">
              <w:rPr>
                <w:rFonts w:ascii="Arial" w:hAnsi="Arial" w:cs="Arial"/>
                <w:sz w:val="24"/>
                <w:szCs w:val="24"/>
              </w:rPr>
              <w:t>par</w:t>
            </w:r>
          </w:p>
        </w:tc>
        <w:tc>
          <w:tcPr>
            <w:tcW w:w="1842" w:type="dxa"/>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84</w:t>
            </w:r>
          </w:p>
        </w:tc>
        <w:tc>
          <w:tcPr>
            <w:tcW w:w="1276" w:type="dxa"/>
          </w:tcPr>
          <w:p w:rsidR="00212EB5" w:rsidRPr="000339DA" w:rsidRDefault="00212EB5" w:rsidP="00BE4D21">
            <w:pPr>
              <w:jc w:val="center"/>
              <w:rPr>
                <w:rFonts w:ascii="Arial" w:hAnsi="Arial" w:cs="Arial"/>
                <w:sz w:val="24"/>
                <w:szCs w:val="24"/>
              </w:rPr>
            </w:pPr>
          </w:p>
        </w:tc>
        <w:tc>
          <w:tcPr>
            <w:tcW w:w="1434" w:type="dxa"/>
          </w:tcPr>
          <w:p w:rsidR="00212EB5" w:rsidRPr="000339DA" w:rsidRDefault="00212EB5" w:rsidP="00BE4D21">
            <w:pPr>
              <w:jc w:val="center"/>
              <w:rPr>
                <w:rFonts w:ascii="Arial" w:hAnsi="Arial" w:cs="Arial"/>
                <w:sz w:val="24"/>
                <w:szCs w:val="24"/>
              </w:rPr>
            </w:pPr>
          </w:p>
        </w:tc>
      </w:tr>
      <w:tr w:rsidR="00657784" w:rsidRPr="000339DA" w:rsidTr="00212EB5">
        <w:trPr>
          <w:cantSplit/>
          <w:trHeight w:val="218"/>
          <w:jc w:val="center"/>
        </w:trPr>
        <w:tc>
          <w:tcPr>
            <w:tcW w:w="2348" w:type="dxa"/>
            <w:vMerge w:val="restart"/>
            <w:shd w:val="pct10" w:color="000000" w:fill="FFFFFF"/>
            <w:vAlign w:val="center"/>
          </w:tcPr>
          <w:p w:rsidR="00657784" w:rsidRPr="000339DA" w:rsidRDefault="00657784" w:rsidP="00C11E1B">
            <w:pPr>
              <w:keepNext/>
              <w:snapToGrid w:val="0"/>
              <w:spacing w:after="120"/>
              <w:jc w:val="center"/>
              <w:outlineLvl w:val="0"/>
              <w:rPr>
                <w:rFonts w:ascii="Arial" w:hAnsi="Arial" w:cs="Arial"/>
                <w:sz w:val="24"/>
                <w:szCs w:val="24"/>
              </w:rPr>
            </w:pPr>
            <w:r w:rsidRPr="000339DA">
              <w:rPr>
                <w:rFonts w:ascii="Arial" w:hAnsi="Arial" w:cs="Arial"/>
                <w:sz w:val="24"/>
                <w:szCs w:val="24"/>
              </w:rPr>
              <w:t>ENCARREGADO DE MANUTENÇÃO MECÂNICA</w:t>
            </w:r>
          </w:p>
        </w:tc>
        <w:tc>
          <w:tcPr>
            <w:tcW w:w="2898" w:type="dxa"/>
          </w:tcPr>
          <w:p w:rsidR="00657784" w:rsidRPr="000339DA" w:rsidRDefault="00657784" w:rsidP="00BE4D21">
            <w:pPr>
              <w:jc w:val="both"/>
              <w:rPr>
                <w:rFonts w:ascii="Arial" w:hAnsi="Arial" w:cs="Arial"/>
                <w:sz w:val="24"/>
                <w:szCs w:val="24"/>
              </w:rPr>
            </w:pPr>
            <w:r w:rsidRPr="000339DA">
              <w:rPr>
                <w:rFonts w:ascii="Arial" w:hAnsi="Arial" w:cs="Arial"/>
                <w:sz w:val="24"/>
                <w:szCs w:val="24"/>
              </w:rPr>
              <w:t>Calça em microfibra na cor preta</w:t>
            </w:r>
          </w:p>
        </w:tc>
        <w:tc>
          <w:tcPr>
            <w:tcW w:w="567" w:type="dxa"/>
            <w:vAlign w:val="center"/>
          </w:tcPr>
          <w:p w:rsidR="00657784" w:rsidRPr="000339DA" w:rsidRDefault="00657784" w:rsidP="00BE4D21">
            <w:pPr>
              <w:snapToGrid w:val="0"/>
              <w:spacing w:after="120"/>
              <w:jc w:val="center"/>
              <w:rPr>
                <w:rFonts w:ascii="Arial" w:hAnsi="Arial" w:cs="Arial"/>
                <w:sz w:val="24"/>
                <w:szCs w:val="24"/>
              </w:rPr>
            </w:pPr>
            <w:r w:rsidRPr="000339DA">
              <w:rPr>
                <w:rFonts w:ascii="Arial" w:hAnsi="Arial" w:cs="Arial"/>
                <w:sz w:val="24"/>
                <w:szCs w:val="24"/>
              </w:rPr>
              <w:t>un</w:t>
            </w:r>
          </w:p>
        </w:tc>
        <w:tc>
          <w:tcPr>
            <w:tcW w:w="1842" w:type="dxa"/>
            <w:shd w:val="clear" w:color="auto" w:fill="FFFFFF"/>
            <w:vAlign w:val="center"/>
          </w:tcPr>
          <w:p w:rsidR="00657784" w:rsidRPr="000339DA" w:rsidRDefault="00657784" w:rsidP="0074574D">
            <w:pPr>
              <w:jc w:val="center"/>
              <w:rPr>
                <w:rFonts w:ascii="Arial" w:hAnsi="Arial" w:cs="Arial"/>
                <w:sz w:val="24"/>
                <w:szCs w:val="24"/>
              </w:rPr>
            </w:pPr>
            <w:r w:rsidRPr="000339DA">
              <w:rPr>
                <w:rFonts w:ascii="Arial" w:hAnsi="Arial" w:cs="Arial"/>
                <w:sz w:val="24"/>
                <w:szCs w:val="24"/>
              </w:rPr>
              <w:t>8</w:t>
            </w:r>
          </w:p>
        </w:tc>
        <w:tc>
          <w:tcPr>
            <w:tcW w:w="1276" w:type="dxa"/>
            <w:shd w:val="clear" w:color="auto" w:fill="FFFFFF"/>
          </w:tcPr>
          <w:p w:rsidR="00657784" w:rsidRPr="000339DA" w:rsidRDefault="00657784" w:rsidP="00BE4D21">
            <w:pPr>
              <w:jc w:val="center"/>
              <w:rPr>
                <w:rFonts w:ascii="Arial" w:hAnsi="Arial" w:cs="Arial"/>
                <w:sz w:val="24"/>
                <w:szCs w:val="24"/>
              </w:rPr>
            </w:pPr>
          </w:p>
        </w:tc>
        <w:tc>
          <w:tcPr>
            <w:tcW w:w="1434" w:type="dxa"/>
            <w:shd w:val="clear" w:color="auto" w:fill="FFFFFF"/>
          </w:tcPr>
          <w:p w:rsidR="00657784" w:rsidRPr="000339DA" w:rsidRDefault="00657784" w:rsidP="00BE4D21">
            <w:pPr>
              <w:jc w:val="center"/>
              <w:rPr>
                <w:rFonts w:ascii="Arial" w:hAnsi="Arial" w:cs="Arial"/>
                <w:sz w:val="24"/>
                <w:szCs w:val="24"/>
              </w:rPr>
            </w:pPr>
          </w:p>
        </w:tc>
      </w:tr>
      <w:tr w:rsidR="00657784" w:rsidRPr="000339DA" w:rsidTr="00212EB5">
        <w:trPr>
          <w:cantSplit/>
          <w:trHeight w:val="218"/>
          <w:jc w:val="center"/>
        </w:trPr>
        <w:tc>
          <w:tcPr>
            <w:tcW w:w="2348" w:type="dxa"/>
            <w:vMerge/>
            <w:shd w:val="pct10" w:color="000000" w:fill="FFFFFF"/>
            <w:vAlign w:val="center"/>
          </w:tcPr>
          <w:p w:rsidR="00657784" w:rsidRPr="000339DA" w:rsidRDefault="00657784" w:rsidP="00BE4D21">
            <w:pPr>
              <w:snapToGrid w:val="0"/>
              <w:spacing w:after="120"/>
              <w:jc w:val="both"/>
              <w:rPr>
                <w:rFonts w:ascii="Arial" w:hAnsi="Arial" w:cs="Arial"/>
                <w:sz w:val="24"/>
                <w:szCs w:val="24"/>
              </w:rPr>
            </w:pPr>
          </w:p>
        </w:tc>
        <w:tc>
          <w:tcPr>
            <w:tcW w:w="2898" w:type="dxa"/>
          </w:tcPr>
          <w:p w:rsidR="00657784" w:rsidRPr="000339DA" w:rsidRDefault="00657784" w:rsidP="00BE4D21">
            <w:pPr>
              <w:jc w:val="both"/>
              <w:rPr>
                <w:rFonts w:ascii="Arial" w:hAnsi="Arial" w:cs="Arial"/>
                <w:sz w:val="24"/>
                <w:szCs w:val="24"/>
              </w:rPr>
            </w:pPr>
            <w:r w:rsidRPr="000339DA">
              <w:rPr>
                <w:rFonts w:ascii="Arial" w:hAnsi="Arial" w:cs="Arial"/>
                <w:sz w:val="24"/>
                <w:szCs w:val="24"/>
              </w:rPr>
              <w:t>Camisa social com manga comprida em poliéster na cor cinza</w:t>
            </w:r>
          </w:p>
        </w:tc>
        <w:tc>
          <w:tcPr>
            <w:tcW w:w="567" w:type="dxa"/>
            <w:vAlign w:val="center"/>
          </w:tcPr>
          <w:p w:rsidR="00657784" w:rsidRPr="000339DA" w:rsidRDefault="00657784" w:rsidP="00BE4D2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657784" w:rsidRPr="000339DA" w:rsidRDefault="00657784" w:rsidP="0074574D">
            <w:pPr>
              <w:jc w:val="center"/>
            </w:pPr>
            <w:r w:rsidRPr="000339DA">
              <w:rPr>
                <w:rFonts w:ascii="Arial" w:hAnsi="Arial" w:cs="Arial"/>
                <w:sz w:val="24"/>
                <w:szCs w:val="24"/>
              </w:rPr>
              <w:t>8</w:t>
            </w:r>
          </w:p>
        </w:tc>
        <w:tc>
          <w:tcPr>
            <w:tcW w:w="1276" w:type="dxa"/>
            <w:shd w:val="clear" w:color="auto" w:fill="FFFFFF"/>
          </w:tcPr>
          <w:p w:rsidR="00657784" w:rsidRPr="000339DA" w:rsidRDefault="00657784" w:rsidP="00BE4D21">
            <w:pPr>
              <w:jc w:val="center"/>
              <w:rPr>
                <w:rFonts w:ascii="Arial" w:hAnsi="Arial" w:cs="Arial"/>
                <w:sz w:val="24"/>
                <w:szCs w:val="24"/>
              </w:rPr>
            </w:pPr>
          </w:p>
        </w:tc>
        <w:tc>
          <w:tcPr>
            <w:tcW w:w="1434" w:type="dxa"/>
            <w:shd w:val="clear" w:color="auto" w:fill="FFFFFF"/>
          </w:tcPr>
          <w:p w:rsidR="00657784" w:rsidRPr="000339DA" w:rsidRDefault="00657784" w:rsidP="00BE4D21">
            <w:pPr>
              <w:jc w:val="center"/>
              <w:rPr>
                <w:rFonts w:ascii="Arial" w:hAnsi="Arial" w:cs="Arial"/>
                <w:sz w:val="24"/>
                <w:szCs w:val="24"/>
              </w:rPr>
            </w:pPr>
          </w:p>
        </w:tc>
      </w:tr>
      <w:tr w:rsidR="00657784" w:rsidRPr="000339DA" w:rsidTr="00212EB5">
        <w:trPr>
          <w:cantSplit/>
          <w:trHeight w:val="218"/>
          <w:jc w:val="center"/>
        </w:trPr>
        <w:tc>
          <w:tcPr>
            <w:tcW w:w="2348" w:type="dxa"/>
            <w:vMerge/>
            <w:shd w:val="pct10" w:color="000000" w:fill="FFFFFF"/>
            <w:vAlign w:val="center"/>
          </w:tcPr>
          <w:p w:rsidR="00657784" w:rsidRPr="000339DA" w:rsidRDefault="00657784" w:rsidP="00BE4D21">
            <w:pPr>
              <w:snapToGrid w:val="0"/>
              <w:spacing w:after="120"/>
              <w:jc w:val="both"/>
              <w:rPr>
                <w:rFonts w:ascii="Arial" w:hAnsi="Arial" w:cs="Arial"/>
                <w:sz w:val="24"/>
                <w:szCs w:val="24"/>
              </w:rPr>
            </w:pPr>
          </w:p>
        </w:tc>
        <w:tc>
          <w:tcPr>
            <w:tcW w:w="2898" w:type="dxa"/>
          </w:tcPr>
          <w:p w:rsidR="00657784" w:rsidRPr="000339DA" w:rsidRDefault="00657784" w:rsidP="00BE4D21">
            <w:pPr>
              <w:jc w:val="both"/>
              <w:rPr>
                <w:rFonts w:ascii="Arial" w:hAnsi="Arial" w:cs="Arial"/>
                <w:sz w:val="24"/>
                <w:szCs w:val="24"/>
              </w:rPr>
            </w:pPr>
            <w:r w:rsidRPr="000339DA">
              <w:rPr>
                <w:rFonts w:ascii="Arial" w:hAnsi="Arial" w:cs="Arial"/>
                <w:sz w:val="24"/>
                <w:szCs w:val="24"/>
              </w:rPr>
              <w:t>Gravata preta</w:t>
            </w:r>
          </w:p>
        </w:tc>
        <w:tc>
          <w:tcPr>
            <w:tcW w:w="567" w:type="dxa"/>
            <w:vAlign w:val="center"/>
          </w:tcPr>
          <w:p w:rsidR="00657784" w:rsidRPr="000339DA" w:rsidRDefault="00657784" w:rsidP="00BE4D2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657784" w:rsidRPr="000339DA" w:rsidRDefault="00657784" w:rsidP="0074574D">
            <w:pPr>
              <w:jc w:val="center"/>
            </w:pPr>
            <w:r w:rsidRPr="000339DA">
              <w:rPr>
                <w:rFonts w:ascii="Arial" w:hAnsi="Arial" w:cs="Arial"/>
                <w:sz w:val="24"/>
                <w:szCs w:val="24"/>
              </w:rPr>
              <w:t>8</w:t>
            </w:r>
          </w:p>
        </w:tc>
        <w:tc>
          <w:tcPr>
            <w:tcW w:w="1276" w:type="dxa"/>
            <w:shd w:val="clear" w:color="auto" w:fill="FFFFFF"/>
          </w:tcPr>
          <w:p w:rsidR="00657784" w:rsidRPr="000339DA" w:rsidRDefault="00657784" w:rsidP="00BE4D21">
            <w:pPr>
              <w:jc w:val="center"/>
              <w:rPr>
                <w:rFonts w:ascii="Arial" w:hAnsi="Arial" w:cs="Arial"/>
                <w:sz w:val="24"/>
                <w:szCs w:val="24"/>
              </w:rPr>
            </w:pPr>
          </w:p>
        </w:tc>
        <w:tc>
          <w:tcPr>
            <w:tcW w:w="1434" w:type="dxa"/>
            <w:shd w:val="clear" w:color="auto" w:fill="FFFFFF"/>
          </w:tcPr>
          <w:p w:rsidR="00657784" w:rsidRPr="000339DA" w:rsidRDefault="00657784" w:rsidP="00BE4D21">
            <w:pPr>
              <w:jc w:val="center"/>
              <w:rPr>
                <w:rFonts w:ascii="Arial" w:hAnsi="Arial" w:cs="Arial"/>
                <w:sz w:val="24"/>
                <w:szCs w:val="24"/>
              </w:rPr>
            </w:pPr>
          </w:p>
        </w:tc>
      </w:tr>
      <w:tr w:rsidR="00657784" w:rsidRPr="000339DA" w:rsidTr="00212EB5">
        <w:trPr>
          <w:cantSplit/>
          <w:trHeight w:val="70"/>
          <w:jc w:val="center"/>
        </w:trPr>
        <w:tc>
          <w:tcPr>
            <w:tcW w:w="2348" w:type="dxa"/>
            <w:vMerge/>
            <w:shd w:val="pct10" w:color="000000" w:fill="FFFFFF"/>
            <w:vAlign w:val="center"/>
          </w:tcPr>
          <w:p w:rsidR="00657784" w:rsidRPr="000339DA" w:rsidRDefault="00657784" w:rsidP="00BE4D21">
            <w:pPr>
              <w:snapToGrid w:val="0"/>
              <w:spacing w:after="120"/>
              <w:jc w:val="both"/>
              <w:rPr>
                <w:rFonts w:ascii="Arial" w:hAnsi="Arial" w:cs="Arial"/>
                <w:sz w:val="24"/>
                <w:szCs w:val="24"/>
              </w:rPr>
            </w:pPr>
          </w:p>
        </w:tc>
        <w:tc>
          <w:tcPr>
            <w:tcW w:w="2898" w:type="dxa"/>
          </w:tcPr>
          <w:p w:rsidR="00657784" w:rsidRPr="000339DA" w:rsidRDefault="00657784" w:rsidP="00BE4D21">
            <w:pPr>
              <w:jc w:val="both"/>
              <w:rPr>
                <w:rFonts w:ascii="Arial" w:hAnsi="Arial" w:cs="Arial"/>
                <w:sz w:val="24"/>
                <w:szCs w:val="24"/>
              </w:rPr>
            </w:pPr>
            <w:r w:rsidRPr="000339DA">
              <w:rPr>
                <w:rFonts w:ascii="Arial" w:hAnsi="Arial" w:cs="Arial"/>
                <w:sz w:val="24"/>
                <w:szCs w:val="24"/>
              </w:rPr>
              <w:t>Guarda pó com manga curta em poliéster na cor branca</w:t>
            </w:r>
          </w:p>
        </w:tc>
        <w:tc>
          <w:tcPr>
            <w:tcW w:w="567" w:type="dxa"/>
            <w:vAlign w:val="center"/>
          </w:tcPr>
          <w:p w:rsidR="00657784" w:rsidRPr="000339DA" w:rsidRDefault="00657784" w:rsidP="00BE4D2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657784" w:rsidRPr="000339DA" w:rsidRDefault="00657784" w:rsidP="0074574D">
            <w:pPr>
              <w:jc w:val="center"/>
            </w:pPr>
            <w:r w:rsidRPr="000339DA">
              <w:rPr>
                <w:rFonts w:ascii="Arial" w:hAnsi="Arial" w:cs="Arial"/>
                <w:sz w:val="24"/>
                <w:szCs w:val="24"/>
              </w:rPr>
              <w:t>8</w:t>
            </w:r>
          </w:p>
        </w:tc>
        <w:tc>
          <w:tcPr>
            <w:tcW w:w="1276" w:type="dxa"/>
            <w:shd w:val="clear" w:color="auto" w:fill="FFFFFF"/>
          </w:tcPr>
          <w:p w:rsidR="00657784" w:rsidRPr="000339DA" w:rsidRDefault="00657784" w:rsidP="00BE4D21">
            <w:pPr>
              <w:jc w:val="center"/>
              <w:rPr>
                <w:rFonts w:ascii="Arial" w:hAnsi="Arial" w:cs="Arial"/>
                <w:sz w:val="24"/>
                <w:szCs w:val="24"/>
              </w:rPr>
            </w:pPr>
          </w:p>
        </w:tc>
        <w:tc>
          <w:tcPr>
            <w:tcW w:w="1434" w:type="dxa"/>
            <w:shd w:val="clear" w:color="auto" w:fill="FFFFFF"/>
          </w:tcPr>
          <w:p w:rsidR="00657784" w:rsidRPr="000339DA" w:rsidRDefault="00657784" w:rsidP="00BE4D21">
            <w:pPr>
              <w:jc w:val="center"/>
              <w:rPr>
                <w:rFonts w:ascii="Arial" w:hAnsi="Arial" w:cs="Arial"/>
                <w:sz w:val="24"/>
                <w:szCs w:val="24"/>
              </w:rPr>
            </w:pPr>
          </w:p>
        </w:tc>
      </w:tr>
      <w:tr w:rsidR="00657784" w:rsidRPr="000339DA" w:rsidTr="00212EB5">
        <w:trPr>
          <w:cantSplit/>
          <w:trHeight w:val="70"/>
          <w:jc w:val="center"/>
        </w:trPr>
        <w:tc>
          <w:tcPr>
            <w:tcW w:w="2348" w:type="dxa"/>
            <w:vMerge/>
            <w:shd w:val="pct10" w:color="000000" w:fill="FFFFFF"/>
            <w:vAlign w:val="center"/>
          </w:tcPr>
          <w:p w:rsidR="00657784" w:rsidRPr="000339DA" w:rsidRDefault="00657784" w:rsidP="00BE4D21">
            <w:pPr>
              <w:snapToGrid w:val="0"/>
              <w:spacing w:after="120"/>
              <w:jc w:val="both"/>
              <w:rPr>
                <w:rFonts w:ascii="Arial" w:hAnsi="Arial" w:cs="Arial"/>
                <w:sz w:val="24"/>
                <w:szCs w:val="24"/>
              </w:rPr>
            </w:pPr>
          </w:p>
        </w:tc>
        <w:tc>
          <w:tcPr>
            <w:tcW w:w="2898" w:type="dxa"/>
          </w:tcPr>
          <w:p w:rsidR="00657784" w:rsidRPr="000339DA" w:rsidRDefault="00657784" w:rsidP="00BE4D21">
            <w:pPr>
              <w:jc w:val="both"/>
              <w:rPr>
                <w:rFonts w:ascii="Arial" w:hAnsi="Arial" w:cs="Arial"/>
                <w:sz w:val="24"/>
                <w:szCs w:val="24"/>
              </w:rPr>
            </w:pPr>
            <w:r w:rsidRPr="000339DA">
              <w:rPr>
                <w:rFonts w:ascii="Arial" w:hAnsi="Arial" w:cs="Arial"/>
                <w:sz w:val="24"/>
                <w:szCs w:val="24"/>
              </w:rPr>
              <w:t>Meia confeccionada em lã térmica ou algodão, na cor preta</w:t>
            </w:r>
          </w:p>
        </w:tc>
        <w:tc>
          <w:tcPr>
            <w:tcW w:w="567" w:type="dxa"/>
            <w:vAlign w:val="center"/>
          </w:tcPr>
          <w:p w:rsidR="00657784" w:rsidRPr="000339DA" w:rsidRDefault="00657784" w:rsidP="00BE4D21">
            <w:pPr>
              <w:jc w:val="center"/>
              <w:rPr>
                <w:rFonts w:ascii="Arial" w:hAnsi="Arial" w:cs="Arial"/>
                <w:sz w:val="24"/>
                <w:szCs w:val="24"/>
              </w:rPr>
            </w:pPr>
            <w:r w:rsidRPr="000339DA">
              <w:rPr>
                <w:rFonts w:ascii="Arial" w:hAnsi="Arial" w:cs="Arial"/>
                <w:snapToGrid w:val="0"/>
                <w:sz w:val="24"/>
                <w:szCs w:val="24"/>
              </w:rPr>
              <w:t>par</w:t>
            </w:r>
          </w:p>
        </w:tc>
        <w:tc>
          <w:tcPr>
            <w:tcW w:w="1842" w:type="dxa"/>
            <w:shd w:val="clear" w:color="auto" w:fill="FFFFFF"/>
            <w:vAlign w:val="center"/>
          </w:tcPr>
          <w:p w:rsidR="00657784" w:rsidRPr="000339DA" w:rsidRDefault="00657784" w:rsidP="0074574D">
            <w:pPr>
              <w:jc w:val="center"/>
            </w:pPr>
            <w:r w:rsidRPr="000339DA">
              <w:rPr>
                <w:rFonts w:ascii="Arial" w:hAnsi="Arial" w:cs="Arial"/>
                <w:sz w:val="24"/>
                <w:szCs w:val="24"/>
              </w:rPr>
              <w:t>8</w:t>
            </w:r>
          </w:p>
        </w:tc>
        <w:tc>
          <w:tcPr>
            <w:tcW w:w="1276" w:type="dxa"/>
            <w:shd w:val="clear" w:color="auto" w:fill="FFFFFF"/>
          </w:tcPr>
          <w:p w:rsidR="00657784" w:rsidRPr="000339DA" w:rsidRDefault="00657784" w:rsidP="00BE4D21">
            <w:pPr>
              <w:jc w:val="center"/>
              <w:rPr>
                <w:rFonts w:ascii="Arial" w:hAnsi="Arial" w:cs="Arial"/>
                <w:sz w:val="24"/>
                <w:szCs w:val="24"/>
              </w:rPr>
            </w:pPr>
          </w:p>
        </w:tc>
        <w:tc>
          <w:tcPr>
            <w:tcW w:w="1434" w:type="dxa"/>
            <w:shd w:val="clear" w:color="auto" w:fill="FFFFFF"/>
          </w:tcPr>
          <w:p w:rsidR="00657784" w:rsidRPr="000339DA" w:rsidRDefault="00657784" w:rsidP="00BE4D21">
            <w:pPr>
              <w:jc w:val="center"/>
              <w:rPr>
                <w:rFonts w:ascii="Arial" w:hAnsi="Arial" w:cs="Arial"/>
                <w:sz w:val="24"/>
                <w:szCs w:val="24"/>
              </w:rPr>
            </w:pPr>
          </w:p>
        </w:tc>
      </w:tr>
      <w:tr w:rsidR="00212EB5" w:rsidRPr="000339DA" w:rsidTr="00212EB5">
        <w:trPr>
          <w:cantSplit/>
          <w:trHeight w:val="218"/>
          <w:jc w:val="center"/>
        </w:trPr>
        <w:tc>
          <w:tcPr>
            <w:tcW w:w="2348" w:type="dxa"/>
            <w:vMerge w:val="restart"/>
            <w:shd w:val="pct10" w:color="000000" w:fill="FFFFFF"/>
            <w:vAlign w:val="center"/>
          </w:tcPr>
          <w:p w:rsidR="00212EB5" w:rsidRPr="000339DA" w:rsidRDefault="00212EB5" w:rsidP="00C11E1B">
            <w:pPr>
              <w:jc w:val="center"/>
              <w:rPr>
                <w:rFonts w:ascii="Arial" w:hAnsi="Arial" w:cs="Arial"/>
                <w:sz w:val="24"/>
                <w:szCs w:val="24"/>
              </w:rPr>
            </w:pPr>
            <w:r w:rsidRPr="000339DA">
              <w:rPr>
                <w:rFonts w:ascii="Arial" w:hAnsi="Arial" w:cs="Arial"/>
                <w:sz w:val="24"/>
                <w:szCs w:val="24"/>
              </w:rPr>
              <w:t>SUPERVISOR TÉCNICO</w:t>
            </w:r>
          </w:p>
          <w:p w:rsidR="00212EB5" w:rsidRPr="000339DA" w:rsidRDefault="00212EB5" w:rsidP="00BE4D21">
            <w:pPr>
              <w:snapToGrid w:val="0"/>
              <w:spacing w:after="120"/>
              <w:jc w:val="both"/>
              <w:rPr>
                <w:rFonts w:ascii="Arial" w:hAnsi="Arial" w:cs="Arial"/>
                <w:sz w:val="24"/>
                <w:szCs w:val="24"/>
              </w:rPr>
            </w:pPr>
          </w:p>
        </w:tc>
        <w:tc>
          <w:tcPr>
            <w:tcW w:w="2898" w:type="dxa"/>
          </w:tcPr>
          <w:p w:rsidR="00212EB5" w:rsidRPr="000339DA" w:rsidRDefault="00212EB5" w:rsidP="00BE4D21">
            <w:pPr>
              <w:jc w:val="both"/>
              <w:rPr>
                <w:rFonts w:ascii="Arial" w:hAnsi="Arial" w:cs="Arial"/>
                <w:sz w:val="24"/>
                <w:szCs w:val="24"/>
              </w:rPr>
            </w:pPr>
            <w:r w:rsidRPr="000339DA">
              <w:rPr>
                <w:rFonts w:ascii="Arial" w:hAnsi="Arial" w:cs="Arial"/>
                <w:sz w:val="24"/>
                <w:szCs w:val="24"/>
              </w:rPr>
              <w:t>Calça em microfibra na cor preta</w:t>
            </w:r>
          </w:p>
        </w:tc>
        <w:tc>
          <w:tcPr>
            <w:tcW w:w="567" w:type="dxa"/>
            <w:vAlign w:val="center"/>
          </w:tcPr>
          <w:p w:rsidR="00212EB5" w:rsidRPr="000339DA" w:rsidRDefault="00212EB5" w:rsidP="00BE4D2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4</w:t>
            </w:r>
          </w:p>
        </w:tc>
        <w:tc>
          <w:tcPr>
            <w:tcW w:w="1276" w:type="dxa"/>
            <w:shd w:val="clear" w:color="auto" w:fill="FFFFFF"/>
          </w:tcPr>
          <w:p w:rsidR="00212EB5" w:rsidRPr="000339DA" w:rsidRDefault="00212EB5" w:rsidP="00BE4D21">
            <w:pPr>
              <w:jc w:val="center"/>
              <w:rPr>
                <w:rFonts w:ascii="Arial" w:hAnsi="Arial" w:cs="Arial"/>
                <w:sz w:val="24"/>
                <w:szCs w:val="24"/>
              </w:rPr>
            </w:pPr>
          </w:p>
        </w:tc>
        <w:tc>
          <w:tcPr>
            <w:tcW w:w="1434" w:type="dxa"/>
            <w:shd w:val="clear" w:color="auto" w:fill="FFFFFF"/>
          </w:tcPr>
          <w:p w:rsidR="00212EB5" w:rsidRPr="000339DA" w:rsidRDefault="00212EB5" w:rsidP="00BE4D21">
            <w:pPr>
              <w:jc w:val="center"/>
              <w:rPr>
                <w:rFonts w:ascii="Arial" w:hAnsi="Arial" w:cs="Arial"/>
                <w:sz w:val="24"/>
                <w:szCs w:val="24"/>
              </w:rPr>
            </w:pPr>
          </w:p>
        </w:tc>
      </w:tr>
      <w:tr w:rsidR="00212EB5" w:rsidRPr="000339DA" w:rsidTr="00212EB5">
        <w:trPr>
          <w:cantSplit/>
          <w:trHeight w:val="218"/>
          <w:jc w:val="center"/>
        </w:trPr>
        <w:tc>
          <w:tcPr>
            <w:tcW w:w="2348" w:type="dxa"/>
            <w:vMerge/>
            <w:shd w:val="pct10" w:color="000000" w:fill="FFFFFF"/>
            <w:vAlign w:val="center"/>
          </w:tcPr>
          <w:p w:rsidR="00212EB5" w:rsidRPr="000339DA" w:rsidRDefault="00212EB5" w:rsidP="00BE4D21">
            <w:pPr>
              <w:snapToGrid w:val="0"/>
              <w:spacing w:after="120"/>
              <w:jc w:val="both"/>
              <w:rPr>
                <w:rFonts w:ascii="Arial" w:hAnsi="Arial" w:cs="Arial"/>
                <w:sz w:val="24"/>
                <w:szCs w:val="24"/>
              </w:rPr>
            </w:pPr>
          </w:p>
        </w:tc>
        <w:tc>
          <w:tcPr>
            <w:tcW w:w="2898" w:type="dxa"/>
          </w:tcPr>
          <w:p w:rsidR="00212EB5" w:rsidRPr="000339DA" w:rsidRDefault="00212EB5" w:rsidP="00BE4D21">
            <w:pPr>
              <w:jc w:val="both"/>
              <w:rPr>
                <w:rFonts w:ascii="Arial" w:hAnsi="Arial" w:cs="Arial"/>
                <w:sz w:val="24"/>
                <w:szCs w:val="24"/>
              </w:rPr>
            </w:pPr>
            <w:r w:rsidRPr="000339DA">
              <w:rPr>
                <w:rFonts w:ascii="Arial" w:hAnsi="Arial" w:cs="Arial"/>
                <w:sz w:val="24"/>
                <w:szCs w:val="24"/>
              </w:rPr>
              <w:t>Camisa social com manga comprida em poliéster na cor cinza</w:t>
            </w:r>
          </w:p>
        </w:tc>
        <w:tc>
          <w:tcPr>
            <w:tcW w:w="567" w:type="dxa"/>
            <w:vAlign w:val="center"/>
          </w:tcPr>
          <w:p w:rsidR="00212EB5" w:rsidRPr="000339DA" w:rsidRDefault="00212EB5" w:rsidP="00BE4D2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4</w:t>
            </w:r>
          </w:p>
        </w:tc>
        <w:tc>
          <w:tcPr>
            <w:tcW w:w="1276" w:type="dxa"/>
            <w:shd w:val="clear" w:color="auto" w:fill="FFFFFF"/>
          </w:tcPr>
          <w:p w:rsidR="00212EB5" w:rsidRPr="000339DA" w:rsidRDefault="00212EB5" w:rsidP="00BE4D21">
            <w:pPr>
              <w:jc w:val="center"/>
              <w:rPr>
                <w:rFonts w:ascii="Arial" w:hAnsi="Arial" w:cs="Arial"/>
                <w:sz w:val="24"/>
                <w:szCs w:val="24"/>
              </w:rPr>
            </w:pPr>
          </w:p>
        </w:tc>
        <w:tc>
          <w:tcPr>
            <w:tcW w:w="1434" w:type="dxa"/>
            <w:shd w:val="clear" w:color="auto" w:fill="FFFFFF"/>
          </w:tcPr>
          <w:p w:rsidR="00212EB5" w:rsidRPr="000339DA" w:rsidRDefault="00212EB5" w:rsidP="00BE4D21">
            <w:pPr>
              <w:jc w:val="center"/>
              <w:rPr>
                <w:rFonts w:ascii="Arial" w:hAnsi="Arial" w:cs="Arial"/>
                <w:sz w:val="24"/>
                <w:szCs w:val="24"/>
              </w:rPr>
            </w:pPr>
          </w:p>
        </w:tc>
      </w:tr>
      <w:tr w:rsidR="00212EB5" w:rsidRPr="000339DA" w:rsidTr="00212EB5">
        <w:trPr>
          <w:cantSplit/>
          <w:trHeight w:val="218"/>
          <w:jc w:val="center"/>
        </w:trPr>
        <w:tc>
          <w:tcPr>
            <w:tcW w:w="2348" w:type="dxa"/>
            <w:vMerge/>
            <w:shd w:val="pct10" w:color="000000" w:fill="FFFFFF"/>
            <w:vAlign w:val="center"/>
          </w:tcPr>
          <w:p w:rsidR="00212EB5" w:rsidRPr="000339DA" w:rsidRDefault="00212EB5" w:rsidP="00BE4D21">
            <w:pPr>
              <w:snapToGrid w:val="0"/>
              <w:spacing w:after="120"/>
              <w:jc w:val="both"/>
              <w:rPr>
                <w:rFonts w:ascii="Arial" w:hAnsi="Arial" w:cs="Arial"/>
                <w:sz w:val="24"/>
                <w:szCs w:val="24"/>
              </w:rPr>
            </w:pPr>
          </w:p>
        </w:tc>
        <w:tc>
          <w:tcPr>
            <w:tcW w:w="2898" w:type="dxa"/>
          </w:tcPr>
          <w:p w:rsidR="00212EB5" w:rsidRPr="000339DA" w:rsidRDefault="00212EB5" w:rsidP="00BE4D21">
            <w:pPr>
              <w:jc w:val="both"/>
              <w:rPr>
                <w:rFonts w:ascii="Arial" w:hAnsi="Arial" w:cs="Arial"/>
                <w:sz w:val="24"/>
                <w:szCs w:val="24"/>
              </w:rPr>
            </w:pPr>
            <w:r w:rsidRPr="000339DA">
              <w:rPr>
                <w:rFonts w:ascii="Arial" w:hAnsi="Arial" w:cs="Arial"/>
                <w:sz w:val="24"/>
                <w:szCs w:val="24"/>
              </w:rPr>
              <w:t>Gravata preta</w:t>
            </w:r>
          </w:p>
        </w:tc>
        <w:tc>
          <w:tcPr>
            <w:tcW w:w="567" w:type="dxa"/>
            <w:vAlign w:val="center"/>
          </w:tcPr>
          <w:p w:rsidR="00212EB5" w:rsidRPr="000339DA" w:rsidRDefault="00212EB5" w:rsidP="00BE4D2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4</w:t>
            </w:r>
          </w:p>
        </w:tc>
        <w:tc>
          <w:tcPr>
            <w:tcW w:w="1276" w:type="dxa"/>
            <w:shd w:val="clear" w:color="auto" w:fill="FFFFFF"/>
          </w:tcPr>
          <w:p w:rsidR="00212EB5" w:rsidRPr="000339DA" w:rsidRDefault="00212EB5" w:rsidP="00BE4D21">
            <w:pPr>
              <w:jc w:val="center"/>
              <w:rPr>
                <w:rFonts w:ascii="Arial" w:hAnsi="Arial" w:cs="Arial"/>
                <w:sz w:val="24"/>
                <w:szCs w:val="24"/>
              </w:rPr>
            </w:pPr>
          </w:p>
        </w:tc>
        <w:tc>
          <w:tcPr>
            <w:tcW w:w="1434" w:type="dxa"/>
            <w:shd w:val="clear" w:color="auto" w:fill="FFFFFF"/>
          </w:tcPr>
          <w:p w:rsidR="00212EB5" w:rsidRPr="000339DA" w:rsidRDefault="00212EB5" w:rsidP="00BE4D21">
            <w:pPr>
              <w:jc w:val="center"/>
              <w:rPr>
                <w:rFonts w:ascii="Arial" w:hAnsi="Arial" w:cs="Arial"/>
                <w:sz w:val="24"/>
                <w:szCs w:val="24"/>
              </w:rPr>
            </w:pPr>
          </w:p>
        </w:tc>
      </w:tr>
      <w:tr w:rsidR="00212EB5" w:rsidRPr="000339DA" w:rsidTr="00212EB5">
        <w:trPr>
          <w:cantSplit/>
          <w:trHeight w:val="218"/>
          <w:jc w:val="center"/>
        </w:trPr>
        <w:tc>
          <w:tcPr>
            <w:tcW w:w="2348" w:type="dxa"/>
            <w:vMerge/>
            <w:shd w:val="pct10" w:color="000000" w:fill="FFFFFF"/>
            <w:vAlign w:val="center"/>
          </w:tcPr>
          <w:p w:rsidR="00212EB5" w:rsidRPr="000339DA" w:rsidRDefault="00212EB5" w:rsidP="00BE4D21">
            <w:pPr>
              <w:snapToGrid w:val="0"/>
              <w:spacing w:after="120"/>
              <w:jc w:val="both"/>
              <w:rPr>
                <w:rFonts w:ascii="Arial" w:hAnsi="Arial" w:cs="Arial"/>
                <w:sz w:val="24"/>
                <w:szCs w:val="24"/>
              </w:rPr>
            </w:pPr>
          </w:p>
        </w:tc>
        <w:tc>
          <w:tcPr>
            <w:tcW w:w="2898" w:type="dxa"/>
          </w:tcPr>
          <w:p w:rsidR="00212EB5" w:rsidRPr="000339DA" w:rsidRDefault="00212EB5" w:rsidP="00BE4D21">
            <w:pPr>
              <w:jc w:val="both"/>
              <w:rPr>
                <w:rFonts w:ascii="Arial" w:hAnsi="Arial" w:cs="Arial"/>
                <w:sz w:val="24"/>
                <w:szCs w:val="24"/>
              </w:rPr>
            </w:pPr>
            <w:r w:rsidRPr="000339DA">
              <w:rPr>
                <w:rFonts w:ascii="Arial" w:hAnsi="Arial" w:cs="Arial"/>
                <w:sz w:val="24"/>
                <w:szCs w:val="24"/>
              </w:rPr>
              <w:t>Guarda pó com manga curta em poliéster na cor branca</w:t>
            </w:r>
          </w:p>
        </w:tc>
        <w:tc>
          <w:tcPr>
            <w:tcW w:w="567" w:type="dxa"/>
            <w:vAlign w:val="center"/>
          </w:tcPr>
          <w:p w:rsidR="00212EB5" w:rsidRPr="000339DA" w:rsidRDefault="00212EB5" w:rsidP="00BE4D21">
            <w:pPr>
              <w:jc w:val="center"/>
              <w:rPr>
                <w:rFonts w:ascii="Arial" w:hAnsi="Arial" w:cs="Arial"/>
                <w:sz w:val="24"/>
                <w:szCs w:val="24"/>
              </w:rPr>
            </w:pPr>
            <w:r w:rsidRPr="000339DA">
              <w:rPr>
                <w:rFonts w:ascii="Arial" w:hAnsi="Arial" w:cs="Arial"/>
                <w:snapToGrid w:val="0"/>
                <w:sz w:val="24"/>
                <w:szCs w:val="24"/>
              </w:rPr>
              <w:t>un</w:t>
            </w:r>
          </w:p>
        </w:tc>
        <w:tc>
          <w:tcPr>
            <w:tcW w:w="1842" w:type="dxa"/>
            <w:shd w:val="clear" w:color="auto" w:fill="FFFFFF"/>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4</w:t>
            </w:r>
          </w:p>
        </w:tc>
        <w:tc>
          <w:tcPr>
            <w:tcW w:w="1276" w:type="dxa"/>
            <w:shd w:val="clear" w:color="auto" w:fill="FFFFFF"/>
          </w:tcPr>
          <w:p w:rsidR="00212EB5" w:rsidRPr="000339DA" w:rsidRDefault="00212EB5" w:rsidP="00BE4D21">
            <w:pPr>
              <w:jc w:val="center"/>
              <w:rPr>
                <w:rFonts w:ascii="Arial" w:hAnsi="Arial" w:cs="Arial"/>
                <w:sz w:val="24"/>
                <w:szCs w:val="24"/>
              </w:rPr>
            </w:pPr>
          </w:p>
        </w:tc>
        <w:tc>
          <w:tcPr>
            <w:tcW w:w="1434" w:type="dxa"/>
            <w:shd w:val="clear" w:color="auto" w:fill="FFFFFF"/>
          </w:tcPr>
          <w:p w:rsidR="00212EB5" w:rsidRPr="000339DA" w:rsidRDefault="00212EB5" w:rsidP="00BE4D21">
            <w:pPr>
              <w:jc w:val="center"/>
              <w:rPr>
                <w:rFonts w:ascii="Arial" w:hAnsi="Arial" w:cs="Arial"/>
                <w:sz w:val="24"/>
                <w:szCs w:val="24"/>
              </w:rPr>
            </w:pPr>
          </w:p>
        </w:tc>
      </w:tr>
      <w:tr w:rsidR="00212EB5" w:rsidRPr="000339DA" w:rsidTr="00212EB5">
        <w:trPr>
          <w:cantSplit/>
          <w:trHeight w:val="214"/>
          <w:jc w:val="center"/>
        </w:trPr>
        <w:tc>
          <w:tcPr>
            <w:tcW w:w="2348" w:type="dxa"/>
            <w:vMerge/>
            <w:shd w:val="pct10" w:color="000000" w:fill="FFFFFF"/>
            <w:vAlign w:val="center"/>
          </w:tcPr>
          <w:p w:rsidR="00212EB5" w:rsidRPr="000339DA" w:rsidRDefault="00212EB5" w:rsidP="00BE4D21">
            <w:pPr>
              <w:snapToGrid w:val="0"/>
              <w:spacing w:after="120"/>
              <w:jc w:val="both"/>
              <w:rPr>
                <w:rFonts w:ascii="Arial" w:hAnsi="Arial" w:cs="Arial"/>
                <w:sz w:val="24"/>
                <w:szCs w:val="24"/>
              </w:rPr>
            </w:pPr>
          </w:p>
        </w:tc>
        <w:tc>
          <w:tcPr>
            <w:tcW w:w="2898" w:type="dxa"/>
          </w:tcPr>
          <w:p w:rsidR="00212EB5" w:rsidRPr="000339DA" w:rsidRDefault="00212EB5" w:rsidP="00BE4D21">
            <w:pPr>
              <w:jc w:val="both"/>
              <w:rPr>
                <w:rFonts w:ascii="Arial" w:hAnsi="Arial" w:cs="Arial"/>
                <w:sz w:val="24"/>
                <w:szCs w:val="24"/>
              </w:rPr>
            </w:pPr>
            <w:r w:rsidRPr="000339DA">
              <w:rPr>
                <w:rFonts w:ascii="Arial" w:hAnsi="Arial" w:cs="Arial"/>
                <w:sz w:val="24"/>
                <w:szCs w:val="24"/>
              </w:rPr>
              <w:t>Meia preta social</w:t>
            </w:r>
          </w:p>
        </w:tc>
        <w:tc>
          <w:tcPr>
            <w:tcW w:w="567" w:type="dxa"/>
            <w:vAlign w:val="center"/>
          </w:tcPr>
          <w:p w:rsidR="00212EB5" w:rsidRPr="000339DA" w:rsidRDefault="007B438E" w:rsidP="00BE4D21">
            <w:pPr>
              <w:jc w:val="center"/>
              <w:rPr>
                <w:rFonts w:ascii="Arial" w:hAnsi="Arial" w:cs="Arial"/>
                <w:sz w:val="24"/>
                <w:szCs w:val="24"/>
              </w:rPr>
            </w:pPr>
            <w:r w:rsidRPr="000339DA">
              <w:rPr>
                <w:rFonts w:ascii="Arial" w:hAnsi="Arial" w:cs="Arial"/>
                <w:snapToGrid w:val="0"/>
                <w:sz w:val="24"/>
                <w:szCs w:val="24"/>
              </w:rPr>
              <w:t>par</w:t>
            </w:r>
          </w:p>
        </w:tc>
        <w:tc>
          <w:tcPr>
            <w:tcW w:w="1842" w:type="dxa"/>
            <w:shd w:val="clear" w:color="auto" w:fill="FFFFFF"/>
            <w:vAlign w:val="center"/>
          </w:tcPr>
          <w:p w:rsidR="00212EB5" w:rsidRPr="000339DA" w:rsidRDefault="00212EB5" w:rsidP="00BE4D21">
            <w:pPr>
              <w:jc w:val="center"/>
              <w:rPr>
                <w:rFonts w:ascii="Arial" w:hAnsi="Arial" w:cs="Arial"/>
                <w:sz w:val="24"/>
                <w:szCs w:val="24"/>
              </w:rPr>
            </w:pPr>
            <w:r w:rsidRPr="000339DA">
              <w:rPr>
                <w:rFonts w:ascii="Arial" w:hAnsi="Arial" w:cs="Arial"/>
                <w:sz w:val="24"/>
                <w:szCs w:val="24"/>
              </w:rPr>
              <w:t>4</w:t>
            </w:r>
          </w:p>
        </w:tc>
        <w:tc>
          <w:tcPr>
            <w:tcW w:w="1276" w:type="dxa"/>
            <w:shd w:val="clear" w:color="auto" w:fill="FFFFFF"/>
          </w:tcPr>
          <w:p w:rsidR="00212EB5" w:rsidRPr="000339DA" w:rsidRDefault="00212EB5" w:rsidP="00BE4D21">
            <w:pPr>
              <w:jc w:val="center"/>
              <w:rPr>
                <w:rFonts w:ascii="Arial" w:hAnsi="Arial" w:cs="Arial"/>
                <w:sz w:val="24"/>
                <w:szCs w:val="24"/>
              </w:rPr>
            </w:pPr>
          </w:p>
        </w:tc>
        <w:tc>
          <w:tcPr>
            <w:tcW w:w="1434" w:type="dxa"/>
            <w:shd w:val="clear" w:color="auto" w:fill="FFFFFF"/>
          </w:tcPr>
          <w:p w:rsidR="00212EB5" w:rsidRPr="000339DA" w:rsidRDefault="00212EB5" w:rsidP="00BE4D21">
            <w:pPr>
              <w:jc w:val="center"/>
              <w:rPr>
                <w:rFonts w:ascii="Arial" w:hAnsi="Arial" w:cs="Arial"/>
                <w:sz w:val="24"/>
                <w:szCs w:val="24"/>
              </w:rPr>
            </w:pPr>
          </w:p>
        </w:tc>
      </w:tr>
    </w:tbl>
    <w:p w:rsidR="007B1357" w:rsidRPr="000339DA" w:rsidRDefault="007B1357" w:rsidP="000E4F9C">
      <w:pPr>
        <w:pStyle w:val="t3ftulon3fvel2regular0"/>
        <w:spacing w:before="0" w:after="0"/>
        <w:jc w:val="both"/>
        <w:rPr>
          <w:sz w:val="20"/>
        </w:rPr>
      </w:pPr>
      <w:r w:rsidRPr="000339DA">
        <w:rPr>
          <w:sz w:val="20"/>
        </w:rPr>
        <w:t>PARA ESTE ITEM, VALOR TOTAL INFERIOR A 70% DO ORÇAMENTO IMPLICA A OBRIGAÇÃO DE DEMONSTRAR SUA EXEQUIBILIDADE.</w:t>
      </w:r>
    </w:p>
    <w:p w:rsidR="00BE129C" w:rsidRPr="000339DA" w:rsidRDefault="007B1357" w:rsidP="00BE129C">
      <w:pPr>
        <w:pStyle w:val="Legenda"/>
        <w:pBdr>
          <w:top w:val="single" w:sz="4" w:space="0" w:color="auto"/>
          <w:left w:val="single" w:sz="4" w:space="1" w:color="auto"/>
          <w:bottom w:val="single" w:sz="4" w:space="1" w:color="auto"/>
          <w:right w:val="single" w:sz="4" w:space="1" w:color="auto"/>
        </w:pBdr>
        <w:jc w:val="both"/>
      </w:pPr>
      <w:r w:rsidRPr="000339DA">
        <w:t xml:space="preserve">V – PLANILHA DE FORMAÇÃO DO CUSTO </w:t>
      </w:r>
      <w:r w:rsidR="00BE129C" w:rsidRPr="000339DA">
        <w:t>DOS EQUIPAMENTOS DE SEGURANÇA DO TRABALHO</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630"/>
        <w:gridCol w:w="1816"/>
        <w:gridCol w:w="1270"/>
        <w:gridCol w:w="1376"/>
        <w:gridCol w:w="1230"/>
      </w:tblGrid>
      <w:tr w:rsidR="00FC3899" w:rsidRPr="000339DA" w:rsidTr="00BB42AE">
        <w:trPr>
          <w:tblHeader/>
          <w:jc w:val="center"/>
        </w:trPr>
        <w:tc>
          <w:tcPr>
            <w:tcW w:w="9256" w:type="dxa"/>
            <w:gridSpan w:val="6"/>
            <w:tcBorders>
              <w:right w:val="single" w:sz="4" w:space="0" w:color="auto"/>
            </w:tcBorders>
            <w:shd w:val="clear" w:color="auto" w:fill="D9D9D9"/>
            <w:vAlign w:val="center"/>
          </w:tcPr>
          <w:p w:rsidR="00FC3899" w:rsidRPr="000339DA" w:rsidRDefault="00FC3899" w:rsidP="00BE4D21">
            <w:pPr>
              <w:spacing w:before="120" w:after="120"/>
              <w:jc w:val="center"/>
              <w:rPr>
                <w:rFonts w:ascii="Arial" w:hAnsi="Arial" w:cs="Arial"/>
                <w:b/>
                <w:color w:val="000000"/>
                <w:sz w:val="24"/>
                <w:szCs w:val="24"/>
              </w:rPr>
            </w:pPr>
            <w:r w:rsidRPr="000339DA">
              <w:rPr>
                <w:rFonts w:ascii="Arial" w:hAnsi="Arial" w:cs="Arial"/>
                <w:b/>
                <w:color w:val="000000"/>
                <w:sz w:val="24"/>
                <w:szCs w:val="24"/>
              </w:rPr>
              <w:t>EQUIPAMENTOS DE SEGURANÇA DO TRABALHO</w:t>
            </w:r>
          </w:p>
        </w:tc>
      </w:tr>
      <w:tr w:rsidR="00FC3899" w:rsidRPr="000339DA" w:rsidTr="00BB42AE">
        <w:trPr>
          <w:tblHeader/>
          <w:jc w:val="center"/>
        </w:trPr>
        <w:tc>
          <w:tcPr>
            <w:tcW w:w="2934" w:type="dxa"/>
            <w:shd w:val="clear" w:color="auto" w:fill="D9D9D9"/>
            <w:vAlign w:val="center"/>
          </w:tcPr>
          <w:p w:rsidR="00FC3899" w:rsidRPr="000339DA" w:rsidRDefault="00FC3899" w:rsidP="00BE4D21">
            <w:pPr>
              <w:widowControl w:val="0"/>
              <w:suppressAutoHyphens/>
              <w:autoSpaceDE w:val="0"/>
              <w:autoSpaceDN w:val="0"/>
              <w:adjustRightInd w:val="0"/>
              <w:jc w:val="center"/>
              <w:rPr>
                <w:rFonts w:ascii="Arial" w:hAnsi="Arial" w:cs="Arial"/>
                <w:b/>
                <w:color w:val="000000" w:themeColor="text1"/>
                <w:sz w:val="24"/>
                <w:szCs w:val="24"/>
              </w:rPr>
            </w:pPr>
            <w:r w:rsidRPr="000339DA">
              <w:rPr>
                <w:rFonts w:ascii="Arial" w:hAnsi="Arial" w:cs="Arial"/>
                <w:b/>
                <w:color w:val="000000" w:themeColor="text1"/>
                <w:sz w:val="24"/>
                <w:szCs w:val="24"/>
              </w:rPr>
              <w:t>DESCRIÇÃO</w:t>
            </w:r>
          </w:p>
        </w:tc>
        <w:tc>
          <w:tcPr>
            <w:tcW w:w="630" w:type="dxa"/>
            <w:shd w:val="clear" w:color="auto" w:fill="D9D9D9"/>
            <w:vAlign w:val="center"/>
          </w:tcPr>
          <w:p w:rsidR="00FC3899" w:rsidRPr="000339DA" w:rsidRDefault="00FC3899" w:rsidP="00BE4D21">
            <w:pPr>
              <w:widowControl w:val="0"/>
              <w:suppressAutoHyphens/>
              <w:autoSpaceDE w:val="0"/>
              <w:autoSpaceDN w:val="0"/>
              <w:adjustRightInd w:val="0"/>
              <w:jc w:val="center"/>
              <w:rPr>
                <w:rFonts w:ascii="Arial" w:hAnsi="Arial" w:cs="Arial"/>
                <w:b/>
                <w:color w:val="000000" w:themeColor="text1"/>
                <w:sz w:val="24"/>
                <w:szCs w:val="24"/>
              </w:rPr>
            </w:pPr>
            <w:r w:rsidRPr="000339DA">
              <w:rPr>
                <w:rFonts w:ascii="Arial" w:hAnsi="Arial" w:cs="Arial"/>
                <w:b/>
                <w:color w:val="000000" w:themeColor="text1"/>
                <w:sz w:val="24"/>
                <w:szCs w:val="24"/>
              </w:rPr>
              <w:t>UN.</w:t>
            </w:r>
          </w:p>
        </w:tc>
        <w:tc>
          <w:tcPr>
            <w:tcW w:w="1816" w:type="dxa"/>
            <w:shd w:val="clear" w:color="auto" w:fill="D9D9D9"/>
            <w:vAlign w:val="center"/>
          </w:tcPr>
          <w:p w:rsidR="00FC3899" w:rsidRPr="000339DA" w:rsidRDefault="00FC3899" w:rsidP="00BE4D21">
            <w:pPr>
              <w:widowControl w:val="0"/>
              <w:suppressAutoHyphens/>
              <w:autoSpaceDE w:val="0"/>
              <w:autoSpaceDN w:val="0"/>
              <w:adjustRightInd w:val="0"/>
              <w:jc w:val="center"/>
              <w:rPr>
                <w:rFonts w:ascii="Arial" w:hAnsi="Arial" w:cs="Arial"/>
                <w:b/>
                <w:color w:val="000000" w:themeColor="text1"/>
                <w:sz w:val="24"/>
                <w:szCs w:val="24"/>
              </w:rPr>
            </w:pPr>
            <w:r w:rsidRPr="000339DA">
              <w:rPr>
                <w:rFonts w:ascii="Arial" w:hAnsi="Arial" w:cs="Arial"/>
                <w:b/>
                <w:color w:val="000000" w:themeColor="text1"/>
                <w:sz w:val="24"/>
                <w:szCs w:val="24"/>
              </w:rPr>
              <w:t>QUANTIDADE ANUAL</w:t>
            </w:r>
          </w:p>
        </w:tc>
        <w:tc>
          <w:tcPr>
            <w:tcW w:w="1270" w:type="dxa"/>
            <w:tcBorders>
              <w:right w:val="single" w:sz="4" w:space="0" w:color="auto"/>
            </w:tcBorders>
            <w:shd w:val="clear" w:color="auto" w:fill="D9D9D9"/>
            <w:vAlign w:val="center"/>
          </w:tcPr>
          <w:p w:rsidR="00FC3899" w:rsidRPr="000339DA" w:rsidRDefault="00FC3899" w:rsidP="00BE4D21">
            <w:pPr>
              <w:pStyle w:val="WW-T3ftulodaTabela1111"/>
              <w:spacing w:after="0"/>
              <w:rPr>
                <w:rFonts w:ascii="Arial" w:hAnsi="Arial" w:cs="Arial"/>
                <w:i w:val="0"/>
                <w:szCs w:val="24"/>
              </w:rPr>
            </w:pPr>
            <w:r w:rsidRPr="000339DA">
              <w:rPr>
                <w:rFonts w:ascii="Arial" w:hAnsi="Arial" w:cs="Arial"/>
                <w:i w:val="0"/>
                <w:szCs w:val="24"/>
              </w:rPr>
              <w:t>MARCA/</w:t>
            </w:r>
          </w:p>
          <w:p w:rsidR="00FC3899" w:rsidRPr="000339DA" w:rsidRDefault="00FC3899" w:rsidP="00BE4D21">
            <w:pPr>
              <w:pStyle w:val="WW-T3ftulodaTabela1111"/>
              <w:spacing w:after="0"/>
              <w:rPr>
                <w:rFonts w:ascii="Arial" w:hAnsi="Arial" w:cs="Arial"/>
                <w:i w:val="0"/>
                <w:szCs w:val="24"/>
              </w:rPr>
            </w:pPr>
            <w:r w:rsidRPr="000339DA">
              <w:rPr>
                <w:rFonts w:ascii="Arial" w:hAnsi="Arial" w:cs="Arial"/>
                <w:i w:val="0"/>
                <w:szCs w:val="24"/>
              </w:rPr>
              <w:t>MODELO</w:t>
            </w:r>
          </w:p>
        </w:tc>
        <w:tc>
          <w:tcPr>
            <w:tcW w:w="1376" w:type="dxa"/>
            <w:tcBorders>
              <w:top w:val="single" w:sz="4" w:space="0" w:color="auto"/>
              <w:left w:val="single" w:sz="4" w:space="0" w:color="auto"/>
              <w:bottom w:val="single" w:sz="4" w:space="0" w:color="auto"/>
              <w:right w:val="single" w:sz="4" w:space="0" w:color="auto"/>
            </w:tcBorders>
            <w:shd w:val="clear" w:color="auto" w:fill="D9D9D9"/>
            <w:vAlign w:val="center"/>
          </w:tcPr>
          <w:p w:rsidR="00FC3899" w:rsidRPr="000339DA" w:rsidRDefault="00FC3899" w:rsidP="00BE4D21">
            <w:pPr>
              <w:pStyle w:val="WW-T3ftulodaTabela1111"/>
              <w:spacing w:after="0"/>
              <w:rPr>
                <w:rFonts w:ascii="Arial" w:hAnsi="Arial" w:cs="Arial"/>
                <w:i w:val="0"/>
                <w:szCs w:val="24"/>
              </w:rPr>
            </w:pPr>
            <w:r w:rsidRPr="000339DA">
              <w:rPr>
                <w:rFonts w:ascii="Arial" w:hAnsi="Arial" w:cs="Arial"/>
                <w:i w:val="0"/>
                <w:szCs w:val="24"/>
              </w:rPr>
              <w:t>PREÇO UNITÁRIO</w:t>
            </w:r>
          </w:p>
          <w:p w:rsidR="00FC3899" w:rsidRPr="000339DA" w:rsidRDefault="00FC3899" w:rsidP="00BE4D21">
            <w:pPr>
              <w:pStyle w:val="WW-T3ftulodaTabela1111"/>
              <w:spacing w:after="0"/>
              <w:rPr>
                <w:rFonts w:ascii="Arial" w:hAnsi="Arial" w:cs="Arial"/>
                <w:i w:val="0"/>
                <w:szCs w:val="24"/>
              </w:rPr>
            </w:pPr>
            <w:r w:rsidRPr="000339DA">
              <w:rPr>
                <w:rFonts w:ascii="Arial" w:hAnsi="Arial" w:cs="Arial"/>
                <w:i w:val="0"/>
                <w:szCs w:val="24"/>
              </w:rPr>
              <w:t>(B)</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rsidR="00FC3899" w:rsidRPr="000339DA" w:rsidRDefault="00FC3899" w:rsidP="00BE4D21">
            <w:pPr>
              <w:pStyle w:val="WW-T3ftulodaTabela1111"/>
              <w:spacing w:after="0"/>
              <w:rPr>
                <w:rFonts w:ascii="Arial" w:hAnsi="Arial" w:cs="Arial"/>
                <w:i w:val="0"/>
                <w:szCs w:val="24"/>
              </w:rPr>
            </w:pPr>
            <w:r w:rsidRPr="000339DA">
              <w:rPr>
                <w:rFonts w:ascii="Arial" w:hAnsi="Arial" w:cs="Arial"/>
                <w:i w:val="0"/>
                <w:szCs w:val="24"/>
              </w:rPr>
              <w:t>PREÇO MENSAL TOTAL</w:t>
            </w:r>
          </w:p>
          <w:p w:rsidR="00FC3899" w:rsidRPr="000339DA" w:rsidRDefault="00FC3899" w:rsidP="00BE4D21">
            <w:pPr>
              <w:pStyle w:val="WW-T3ftulodaTabela1111"/>
              <w:spacing w:after="0"/>
              <w:rPr>
                <w:rFonts w:ascii="Arial" w:hAnsi="Arial" w:cs="Arial"/>
                <w:i w:val="0"/>
                <w:szCs w:val="24"/>
              </w:rPr>
            </w:pPr>
            <w:r w:rsidRPr="000339DA">
              <w:rPr>
                <w:rFonts w:ascii="Arial" w:hAnsi="Arial" w:cs="Arial"/>
                <w:i w:val="0"/>
                <w:szCs w:val="24"/>
              </w:rPr>
              <w:t>(</w:t>
            </w:r>
            <w:proofErr w:type="spellStart"/>
            <w:r w:rsidRPr="000339DA">
              <w:rPr>
                <w:rFonts w:ascii="Arial" w:hAnsi="Arial" w:cs="Arial"/>
                <w:i w:val="0"/>
                <w:szCs w:val="24"/>
              </w:rPr>
              <w:t>AxB</w:t>
            </w:r>
            <w:proofErr w:type="spellEnd"/>
            <w:r w:rsidRPr="000339DA">
              <w:rPr>
                <w:rFonts w:ascii="Arial" w:hAnsi="Arial" w:cs="Arial"/>
                <w:i w:val="0"/>
                <w:szCs w:val="24"/>
              </w:rPr>
              <w:t>)/12</w:t>
            </w: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Protetor auditivo do tipo concha, constituído por duas conchas em plástico, apresentando almofadas de espuma em suas laterais e em seu interior. Possui uma haste em plástico rígido que mantêm as conchas firmemente seladas contra a região das orelhas do usuário e que </w:t>
            </w:r>
            <w:r w:rsidRPr="000339DA">
              <w:rPr>
                <w:rFonts w:ascii="Arial" w:hAnsi="Arial" w:cs="Arial"/>
                <w:color w:val="000000"/>
                <w:sz w:val="24"/>
                <w:szCs w:val="24"/>
              </w:rPr>
              <w:lastRenderedPageBreak/>
              <w:t xml:space="preserve">sustenta as conchas. Atenuação de 18 dB(A) pelo método </w:t>
            </w:r>
            <w:proofErr w:type="spellStart"/>
            <w:r w:rsidRPr="000339DA">
              <w:rPr>
                <w:rFonts w:ascii="Arial" w:hAnsi="Arial" w:cs="Arial"/>
                <w:color w:val="000000"/>
                <w:sz w:val="24"/>
                <w:szCs w:val="24"/>
              </w:rPr>
              <w:t>NRRsf</w:t>
            </w:r>
            <w:proofErr w:type="spellEnd"/>
            <w:r w:rsidRPr="000339DA">
              <w:rPr>
                <w:rFonts w:ascii="Arial" w:hAnsi="Arial" w:cs="Arial"/>
                <w:color w:val="000000"/>
                <w:sz w:val="24"/>
                <w:szCs w:val="24"/>
              </w:rPr>
              <w:t xml:space="preserve">.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lastRenderedPageBreak/>
              <w:t>un</w:t>
            </w:r>
          </w:p>
        </w:tc>
        <w:tc>
          <w:tcPr>
            <w:tcW w:w="1816" w:type="dxa"/>
            <w:shd w:val="clear" w:color="auto" w:fill="auto"/>
            <w:vAlign w:val="center"/>
          </w:tcPr>
          <w:p w:rsidR="007C538E" w:rsidRPr="000339DA" w:rsidRDefault="007C538E" w:rsidP="007C538E">
            <w:pPr>
              <w:jc w:val="center"/>
              <w:rPr>
                <w:rFonts w:ascii="Arial" w:hAnsi="Arial" w:cs="Arial"/>
                <w:color w:val="000000" w:themeColor="text1"/>
                <w:sz w:val="24"/>
                <w:szCs w:val="24"/>
              </w:rPr>
            </w:pPr>
            <w:r w:rsidRPr="000339DA">
              <w:rPr>
                <w:rFonts w:ascii="Arial" w:hAnsi="Arial" w:cs="Arial"/>
                <w:color w:val="000000" w:themeColor="text1"/>
                <w:sz w:val="24"/>
                <w:szCs w:val="24"/>
              </w:rPr>
              <w:t>32</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376" w:type="dxa"/>
            <w:tcBorders>
              <w:top w:val="single" w:sz="4" w:space="0" w:color="auto"/>
            </w:tcBorders>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230" w:type="dxa"/>
            <w:tcBorders>
              <w:top w:val="single" w:sz="4" w:space="0" w:color="auto"/>
            </w:tcBorders>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C11E1B">
            <w:pPr>
              <w:jc w:val="both"/>
              <w:rPr>
                <w:rFonts w:ascii="Arial" w:hAnsi="Arial" w:cs="Arial"/>
                <w:color w:val="000000"/>
                <w:sz w:val="24"/>
                <w:szCs w:val="24"/>
              </w:rPr>
            </w:pPr>
            <w:r w:rsidRPr="000339DA">
              <w:rPr>
                <w:rFonts w:ascii="Arial" w:hAnsi="Arial" w:cs="Arial"/>
                <w:color w:val="000000"/>
                <w:sz w:val="24"/>
                <w:szCs w:val="24"/>
              </w:rPr>
              <w:lastRenderedPageBreak/>
              <w:t xml:space="preserve">Protetor auricular tipo </w:t>
            </w:r>
            <w:proofErr w:type="spellStart"/>
            <w:r w:rsidRPr="000339DA">
              <w:rPr>
                <w:rFonts w:ascii="Arial" w:hAnsi="Arial" w:cs="Arial"/>
                <w:color w:val="000000"/>
                <w:sz w:val="24"/>
                <w:szCs w:val="24"/>
              </w:rPr>
              <w:t>plug</w:t>
            </w:r>
            <w:proofErr w:type="spellEnd"/>
            <w:r w:rsidRPr="000339DA">
              <w:rPr>
                <w:rFonts w:ascii="Arial" w:hAnsi="Arial" w:cs="Arial"/>
                <w:color w:val="000000"/>
                <w:sz w:val="24"/>
                <w:szCs w:val="24"/>
              </w:rPr>
              <w:t xml:space="preserve"> em silicone, lavável com proteção de </w:t>
            </w:r>
            <w:r w:rsidR="00C11E1B" w:rsidRPr="000339DA">
              <w:rPr>
                <w:rFonts w:ascii="Arial" w:hAnsi="Arial" w:cs="Arial"/>
                <w:color w:val="000000"/>
                <w:sz w:val="24"/>
                <w:szCs w:val="24"/>
              </w:rPr>
              <w:t>24</w:t>
            </w:r>
            <w:r w:rsidRPr="000339DA">
              <w:rPr>
                <w:rFonts w:ascii="Arial" w:hAnsi="Arial" w:cs="Arial"/>
                <w:color w:val="000000"/>
                <w:sz w:val="24"/>
                <w:szCs w:val="24"/>
              </w:rPr>
              <w:t xml:space="preserve"> dB(A) de atenuação pelo método </w:t>
            </w:r>
            <w:proofErr w:type="spellStart"/>
            <w:r w:rsidRPr="000339DA">
              <w:rPr>
                <w:rFonts w:ascii="Arial" w:hAnsi="Arial" w:cs="Arial"/>
                <w:color w:val="000000"/>
                <w:sz w:val="24"/>
                <w:szCs w:val="24"/>
              </w:rPr>
              <w:t>NRRsf</w:t>
            </w:r>
            <w:proofErr w:type="spellEnd"/>
            <w:r w:rsidRPr="000339DA">
              <w:rPr>
                <w:rFonts w:ascii="Arial" w:hAnsi="Arial" w:cs="Arial"/>
                <w:color w:val="000000"/>
                <w:sz w:val="24"/>
                <w:szCs w:val="24"/>
              </w:rPr>
              <w:t xml:space="preserve">, marca de referência 3M.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40</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Óculos de proteção com lente em policarbonato ou cristal ótico com regulagem, </w:t>
            </w:r>
            <w:proofErr w:type="spellStart"/>
            <w:r w:rsidRPr="000339DA">
              <w:rPr>
                <w:rFonts w:ascii="Arial" w:hAnsi="Arial" w:cs="Arial"/>
                <w:color w:val="000000"/>
                <w:sz w:val="24"/>
                <w:szCs w:val="24"/>
              </w:rPr>
              <w:t>antiembaçante</w:t>
            </w:r>
            <w:proofErr w:type="spellEnd"/>
            <w:r w:rsidRPr="000339DA">
              <w:rPr>
                <w:rFonts w:ascii="Arial" w:hAnsi="Arial" w:cs="Arial"/>
                <w:color w:val="000000"/>
                <w:sz w:val="24"/>
                <w:szCs w:val="24"/>
              </w:rPr>
              <w:t xml:space="preserve"> e proteção lateral – </w:t>
            </w:r>
            <w:proofErr w:type="spellStart"/>
            <w:r w:rsidRPr="000339DA">
              <w:rPr>
                <w:rFonts w:ascii="Arial" w:hAnsi="Arial" w:cs="Arial"/>
                <w:color w:val="000000"/>
                <w:sz w:val="24"/>
                <w:szCs w:val="24"/>
              </w:rPr>
              <w:t>Ref</w:t>
            </w:r>
            <w:proofErr w:type="spellEnd"/>
            <w:r w:rsidRPr="000339DA">
              <w:rPr>
                <w:rFonts w:ascii="Arial" w:hAnsi="Arial" w:cs="Arial"/>
                <w:color w:val="000000"/>
                <w:sz w:val="24"/>
                <w:szCs w:val="24"/>
              </w:rPr>
              <w:t xml:space="preserve">: </w:t>
            </w:r>
            <w:proofErr w:type="spellStart"/>
            <w:r w:rsidRPr="000339DA">
              <w:rPr>
                <w:rFonts w:ascii="Arial" w:hAnsi="Arial" w:cs="Arial"/>
                <w:color w:val="000000"/>
                <w:sz w:val="24"/>
                <w:szCs w:val="24"/>
              </w:rPr>
              <w:t>pomp</w:t>
            </w:r>
            <w:proofErr w:type="spellEnd"/>
            <w:r w:rsidRPr="000339DA">
              <w:rPr>
                <w:rFonts w:ascii="Arial" w:hAnsi="Arial" w:cs="Arial"/>
                <w:color w:val="000000"/>
                <w:sz w:val="24"/>
                <w:szCs w:val="24"/>
              </w:rPr>
              <w:t xml:space="preserve"> </w:t>
            </w:r>
            <w:proofErr w:type="spellStart"/>
            <w:r w:rsidRPr="000339DA">
              <w:rPr>
                <w:rFonts w:ascii="Arial" w:hAnsi="Arial" w:cs="Arial"/>
                <w:color w:val="000000"/>
                <w:sz w:val="24"/>
                <w:szCs w:val="24"/>
              </w:rPr>
              <w:t>vision</w:t>
            </w:r>
            <w:proofErr w:type="spellEnd"/>
            <w:r w:rsidRPr="000339DA">
              <w:rPr>
                <w:rFonts w:ascii="Arial" w:hAnsi="Arial" w:cs="Arial"/>
                <w:color w:val="000000"/>
                <w:sz w:val="24"/>
                <w:szCs w:val="24"/>
              </w:rPr>
              <w:t xml:space="preserve"> 3000 AE</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20</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Óculos de proteção com armação em silicone e lente policarbonato (sobrepor) marca de referência </w:t>
            </w:r>
            <w:proofErr w:type="spellStart"/>
            <w:r w:rsidRPr="000339DA">
              <w:rPr>
                <w:rFonts w:ascii="Arial" w:hAnsi="Arial" w:cs="Arial"/>
                <w:color w:val="000000"/>
                <w:sz w:val="24"/>
                <w:szCs w:val="24"/>
              </w:rPr>
              <w:t>Protech</w:t>
            </w:r>
            <w:proofErr w:type="spellEnd"/>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15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Capa de chuva com capuz e manga, confeccionada em PVC laminado transparente cristal com fechamento frontal através de botões plásticos de pressão e costura através de solda eletrônica marca de referência </w:t>
            </w:r>
            <w:proofErr w:type="spellStart"/>
            <w:r w:rsidRPr="000339DA">
              <w:rPr>
                <w:rFonts w:ascii="Arial" w:hAnsi="Arial" w:cs="Arial"/>
                <w:color w:val="000000"/>
                <w:sz w:val="24"/>
                <w:szCs w:val="24"/>
              </w:rPr>
              <w:t>Ledan</w:t>
            </w:r>
            <w:proofErr w:type="spellEnd"/>
            <w:r w:rsidRPr="000339DA">
              <w:rPr>
                <w:rFonts w:ascii="Arial" w:hAnsi="Arial" w:cs="Arial"/>
                <w:color w:val="000000"/>
                <w:sz w:val="24"/>
                <w:szCs w:val="24"/>
              </w:rPr>
              <w:t xml:space="preserve"> tamanhos M e G.</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Capacete classe A na cor azul, o mesmo utilizado na construção civil, com carneira e jugular, com aba frontal tipo II marca de referencia </w:t>
            </w:r>
            <w:proofErr w:type="spellStart"/>
            <w:r w:rsidRPr="000339DA">
              <w:rPr>
                <w:rFonts w:ascii="Arial" w:hAnsi="Arial" w:cs="Arial"/>
                <w:color w:val="000000"/>
                <w:sz w:val="24"/>
                <w:szCs w:val="24"/>
              </w:rPr>
              <w:t>Safety</w:t>
            </w:r>
            <w:proofErr w:type="spellEnd"/>
            <w:r w:rsidRPr="000339DA">
              <w:rPr>
                <w:rFonts w:ascii="Arial" w:hAnsi="Arial" w:cs="Arial"/>
                <w:color w:val="000000"/>
                <w:sz w:val="24"/>
                <w:szCs w:val="24"/>
              </w:rPr>
              <w:t>.</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6</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Respirador purificador de ar tipo peça </w:t>
            </w:r>
            <w:proofErr w:type="spellStart"/>
            <w:r w:rsidRPr="000339DA">
              <w:rPr>
                <w:rFonts w:ascii="Arial" w:hAnsi="Arial" w:cs="Arial"/>
                <w:color w:val="000000"/>
                <w:sz w:val="24"/>
                <w:szCs w:val="24"/>
              </w:rPr>
              <w:t>semifacial</w:t>
            </w:r>
            <w:proofErr w:type="spellEnd"/>
            <w:r w:rsidRPr="000339DA">
              <w:rPr>
                <w:rFonts w:ascii="Arial" w:hAnsi="Arial" w:cs="Arial"/>
                <w:color w:val="000000"/>
                <w:sz w:val="24"/>
                <w:szCs w:val="24"/>
              </w:rPr>
              <w:t xml:space="preserve">, com ajuste de regulagem </w:t>
            </w:r>
            <w:r w:rsidRPr="000339DA">
              <w:rPr>
                <w:rFonts w:ascii="Arial" w:hAnsi="Arial" w:cs="Arial"/>
                <w:color w:val="000000"/>
                <w:sz w:val="24"/>
                <w:szCs w:val="24"/>
              </w:rPr>
              <w:lastRenderedPageBreak/>
              <w:t xml:space="preserve">por tirante localizado na parte inferior da peça, com fivela de fechamento e tirante na parte superior com suporte para a cabeça (cartucho para Vapores Orgânicos) marca de referência 3M.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lastRenderedPageBreak/>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lastRenderedPageBreak/>
              <w:t xml:space="preserve">Filtros para Vapores Orgânicos compatíveis com o respirador purificador de ar tipo peça </w:t>
            </w:r>
            <w:proofErr w:type="spellStart"/>
            <w:r w:rsidRPr="000339DA">
              <w:rPr>
                <w:rFonts w:ascii="Arial" w:hAnsi="Arial" w:cs="Arial"/>
                <w:color w:val="000000"/>
                <w:sz w:val="24"/>
                <w:szCs w:val="24"/>
              </w:rPr>
              <w:t>semifacial</w:t>
            </w:r>
            <w:proofErr w:type="spellEnd"/>
            <w:r w:rsidRPr="000339DA">
              <w:rPr>
                <w:rFonts w:ascii="Arial" w:hAnsi="Arial" w:cs="Arial"/>
                <w:color w:val="000000"/>
                <w:sz w:val="24"/>
                <w:szCs w:val="24"/>
              </w:rPr>
              <w:t xml:space="preserve"> a ser adquirido.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15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Respirador descartável de meia peça facial, com nível de proteção PFF2, marca de Ref. 3M</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100</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Par de luvas de segurança confeccionada com vaqueta, com formato de cinco dedos, com reforço na palma, reforço de costura entre o polegar e o indicador e entre os dedos anelares, cano curto (10 cm) marca de ref. Giovanni B. S. Bonatto</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15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Protetor facial em policarbonato de 8 ou 20 cm, marca de referência 3M.</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Luva de segurança, confeccionada em látex natural, forrada internamente com flocos de algodão; com acabamento antiderrapante na palma, </w:t>
            </w:r>
            <w:r w:rsidRPr="000339DA">
              <w:rPr>
                <w:rFonts w:ascii="Arial" w:hAnsi="Arial" w:cs="Arial"/>
                <w:color w:val="000000"/>
                <w:sz w:val="24"/>
                <w:szCs w:val="24"/>
              </w:rPr>
              <w:lastRenderedPageBreak/>
              <w:t>face palmar dos dedos e ponta dos dedos.</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lastRenderedPageBreak/>
              <w:t>par</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70</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spacing w:line="271" w:lineRule="exact"/>
              <w:ind w:right="7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c>
          <w:tcPr>
            <w:tcW w:w="1230" w:type="dxa"/>
          </w:tcPr>
          <w:p w:rsidR="007C538E" w:rsidRPr="000339DA" w:rsidRDefault="007C538E" w:rsidP="00BE4D21">
            <w:pPr>
              <w:widowControl w:val="0"/>
              <w:suppressAutoHyphens/>
              <w:autoSpaceDE w:val="0"/>
              <w:autoSpaceDN w:val="0"/>
              <w:adjustRightInd w:val="0"/>
              <w:jc w:val="center"/>
              <w:rPr>
                <w:rFonts w:ascii="Arial" w:hAnsi="Arial" w:cs="Arial"/>
                <w:color w:val="000000" w:themeColor="text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lastRenderedPageBreak/>
              <w:t>Par de luvas de raspa de couro em cano longo, marca de ref. Giovanni B. S. Bonatto</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15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Par de luvas de malha pigmentada, tricotada em 4 fios de algodão e poliéster, com pigmentos em PVC antiderrapante na palma e face dos dedos e punho com elástico, na cor preta, marca de referência VONDER.</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60</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Avental de segurança confeccionado em plástico ou </w:t>
            </w:r>
            <w:proofErr w:type="spellStart"/>
            <w:r w:rsidRPr="000339DA">
              <w:rPr>
                <w:rFonts w:ascii="Arial" w:hAnsi="Arial" w:cs="Arial"/>
                <w:color w:val="000000"/>
                <w:sz w:val="24"/>
                <w:szCs w:val="24"/>
              </w:rPr>
              <w:t>pvc</w:t>
            </w:r>
            <w:proofErr w:type="spellEnd"/>
            <w:r w:rsidRPr="000339DA">
              <w:rPr>
                <w:rFonts w:ascii="Arial" w:hAnsi="Arial" w:cs="Arial"/>
                <w:color w:val="000000"/>
                <w:sz w:val="24"/>
                <w:szCs w:val="24"/>
              </w:rPr>
              <w:t xml:space="preserve">, com certificado de aprovação válido e laudo aprovado para proteção do tronco do usuário contra riscos de origem química em acordo ao Anexo I, da NR 06, item E.1, letra c.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10</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ind w:right="67"/>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Avental de raspa de couro sem emenda e sem costuras medindo 110 x 60 cm, marca de Ref. </w:t>
            </w:r>
            <w:proofErr w:type="spellStart"/>
            <w:r w:rsidRPr="000339DA">
              <w:rPr>
                <w:rFonts w:ascii="Arial" w:hAnsi="Arial" w:cs="Arial"/>
                <w:color w:val="000000"/>
                <w:sz w:val="24"/>
                <w:szCs w:val="24"/>
              </w:rPr>
              <w:t>Confort</w:t>
            </w:r>
            <w:proofErr w:type="spellEnd"/>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4</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spacing w:line="271" w:lineRule="exact"/>
              <w:ind w:right="7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spacing w:line="271" w:lineRule="exact"/>
              <w:ind w:right="7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spacing w:line="271" w:lineRule="exact"/>
              <w:ind w:right="7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Cinto de segurança para eletricista tipo paraquedista com talabarte duplo de segurança, modelo </w:t>
            </w:r>
            <w:proofErr w:type="spellStart"/>
            <w:r w:rsidRPr="000339DA">
              <w:rPr>
                <w:rFonts w:ascii="Arial" w:hAnsi="Arial" w:cs="Arial"/>
                <w:color w:val="000000"/>
                <w:sz w:val="24"/>
                <w:szCs w:val="24"/>
              </w:rPr>
              <w:t>evolution</w:t>
            </w:r>
            <w:proofErr w:type="spellEnd"/>
            <w:r w:rsidRPr="000339DA">
              <w:rPr>
                <w:rFonts w:ascii="Arial" w:hAnsi="Arial" w:cs="Arial"/>
                <w:color w:val="000000"/>
                <w:sz w:val="24"/>
                <w:szCs w:val="24"/>
              </w:rPr>
              <w:t xml:space="preserve"> 3P, marca de referência </w:t>
            </w:r>
            <w:proofErr w:type="spellStart"/>
            <w:r w:rsidRPr="000339DA">
              <w:rPr>
                <w:rFonts w:ascii="Arial" w:hAnsi="Arial" w:cs="Arial"/>
                <w:color w:val="000000"/>
                <w:sz w:val="24"/>
                <w:szCs w:val="24"/>
              </w:rPr>
              <w:t>caborgrafite</w:t>
            </w:r>
            <w:proofErr w:type="spellEnd"/>
            <w:r w:rsidRPr="000339DA">
              <w:rPr>
                <w:rFonts w:ascii="Arial" w:hAnsi="Arial" w:cs="Arial"/>
                <w:color w:val="000000"/>
                <w:sz w:val="24"/>
                <w:szCs w:val="24"/>
              </w:rPr>
              <w:t xml:space="preserve"> tamanho 2.</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5</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spacing w:line="271" w:lineRule="exact"/>
              <w:ind w:right="67"/>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spacing w:line="271" w:lineRule="exact"/>
              <w:ind w:right="67"/>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spacing w:line="271" w:lineRule="exact"/>
              <w:ind w:right="67"/>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Óculos para solda oxiacetileno, contra o efeito da soldagem e </w:t>
            </w:r>
            <w:r w:rsidRPr="000339DA">
              <w:rPr>
                <w:rFonts w:ascii="Arial" w:hAnsi="Arial" w:cs="Arial"/>
                <w:color w:val="000000"/>
                <w:sz w:val="24"/>
                <w:szCs w:val="24"/>
              </w:rPr>
              <w:lastRenderedPageBreak/>
              <w:t>raios ultravioletas, produzido em armação única em PVC verde, com visor articulado, marca de referência 3M.</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lastRenderedPageBreak/>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4</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p>
        </w:tc>
        <w:tc>
          <w:tcPr>
            <w:tcW w:w="1230" w:type="dxa"/>
          </w:tcPr>
          <w:p w:rsidR="007C538E" w:rsidRPr="000339DA" w:rsidRDefault="007C538E" w:rsidP="00BE4D21">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lastRenderedPageBreak/>
              <w:t xml:space="preserve">Máscara para solda elétrica de visor fixo com suporte para placa de cobertura e lente de luz, tonalidade 12 para radiação ultravioleta e infravermelha, com carneira regulável através de ajustes simples ou de catraca, marca de referência </w:t>
            </w:r>
            <w:proofErr w:type="spellStart"/>
            <w:r w:rsidRPr="000339DA">
              <w:rPr>
                <w:rFonts w:ascii="Arial" w:hAnsi="Arial" w:cs="Arial"/>
                <w:color w:val="000000"/>
                <w:sz w:val="24"/>
                <w:szCs w:val="24"/>
              </w:rPr>
              <w:t>Ledan</w:t>
            </w:r>
            <w:proofErr w:type="spellEnd"/>
            <w:r w:rsidRPr="000339DA">
              <w:rPr>
                <w:rFonts w:ascii="Arial" w:hAnsi="Arial" w:cs="Arial"/>
                <w:color w:val="000000"/>
                <w:sz w:val="24"/>
                <w:szCs w:val="24"/>
              </w:rPr>
              <w:t xml:space="preserve">.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1</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p>
        </w:tc>
        <w:tc>
          <w:tcPr>
            <w:tcW w:w="1230" w:type="dxa"/>
          </w:tcPr>
          <w:p w:rsidR="007C538E" w:rsidRPr="000339DA" w:rsidRDefault="007C538E" w:rsidP="00BE4D21">
            <w:pPr>
              <w:widowControl w:val="0"/>
              <w:suppressAutoHyphens/>
              <w:autoSpaceDE w:val="0"/>
              <w:autoSpaceDN w:val="0"/>
              <w:adjustRightInd w:val="0"/>
              <w:spacing w:before="11" w:line="260" w:lineRule="exact"/>
              <w:jc w:val="center"/>
              <w:rPr>
                <w:rFonts w:ascii="Arial" w:hAnsi="Arial" w:cs="Arial"/>
                <w:color w:val="000000" w:themeColor="text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Lente de luz, tonalidade 12 para radiação ultravioleta e infravermelha, (correspondente ao tipo de encaixe da máscara para solda elétrica solicitado no item acima).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2</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Botas de segurança com resistência impactos de quedas de objetos , fechamento em elástico, couro preto, forração em tecido, com biqueira plástica, palmilha de montagem têxtil, solado de PU (poliuretano) </w:t>
            </w:r>
            <w:proofErr w:type="spellStart"/>
            <w:r w:rsidRPr="000339DA">
              <w:rPr>
                <w:rFonts w:ascii="Arial" w:hAnsi="Arial" w:cs="Arial"/>
                <w:color w:val="000000"/>
                <w:sz w:val="24"/>
                <w:szCs w:val="24"/>
              </w:rPr>
              <w:t>bidensidade</w:t>
            </w:r>
            <w:proofErr w:type="spellEnd"/>
            <w:r w:rsidRPr="000339DA">
              <w:rPr>
                <w:rFonts w:ascii="Arial" w:hAnsi="Arial" w:cs="Arial"/>
                <w:color w:val="000000"/>
                <w:sz w:val="24"/>
                <w:szCs w:val="24"/>
              </w:rPr>
              <w:t xml:space="preserve"> sem cadarço. Deverá possuir CA vigente, estar de acordo com a NBR 20.345/2008 e deverá possuir selo conforto. </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par</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92</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7C538E" w:rsidP="00355E0F">
            <w:pPr>
              <w:jc w:val="both"/>
              <w:rPr>
                <w:rFonts w:ascii="Arial" w:hAnsi="Arial" w:cs="Arial"/>
                <w:color w:val="000000"/>
                <w:sz w:val="24"/>
                <w:szCs w:val="24"/>
              </w:rPr>
            </w:pPr>
            <w:r w:rsidRPr="000339DA">
              <w:rPr>
                <w:rFonts w:ascii="Arial" w:hAnsi="Arial" w:cs="Arial"/>
                <w:color w:val="000000"/>
                <w:sz w:val="24"/>
                <w:szCs w:val="24"/>
              </w:rPr>
              <w:t xml:space="preserve">Calçado ocupacional uso profissional, modelo </w:t>
            </w:r>
            <w:r w:rsidRPr="000339DA">
              <w:rPr>
                <w:rFonts w:ascii="Arial" w:hAnsi="Arial" w:cs="Arial"/>
                <w:color w:val="000000"/>
                <w:sz w:val="24"/>
                <w:szCs w:val="24"/>
              </w:rPr>
              <w:lastRenderedPageBreak/>
              <w:t xml:space="preserve">sapato tipo "S", confeccionado em couro </w:t>
            </w:r>
            <w:proofErr w:type="spellStart"/>
            <w:r w:rsidRPr="000339DA">
              <w:rPr>
                <w:rFonts w:ascii="Arial" w:hAnsi="Arial" w:cs="Arial"/>
                <w:color w:val="000000"/>
                <w:sz w:val="24"/>
                <w:szCs w:val="24"/>
              </w:rPr>
              <w:t>hidrofugado</w:t>
            </w:r>
            <w:proofErr w:type="spellEnd"/>
            <w:r w:rsidRPr="000339DA">
              <w:rPr>
                <w:rFonts w:ascii="Arial" w:hAnsi="Arial" w:cs="Arial"/>
                <w:color w:val="000000"/>
                <w:sz w:val="24"/>
                <w:szCs w:val="24"/>
              </w:rPr>
              <w:t xml:space="preserve"> curtido ao cromo, fechamento em atacador, palmilha de montagem em não tecido fixada pelo sistema </w:t>
            </w:r>
            <w:proofErr w:type="spellStart"/>
            <w:r w:rsidRPr="000339DA">
              <w:rPr>
                <w:rFonts w:ascii="Arial" w:hAnsi="Arial" w:cs="Arial"/>
                <w:color w:val="000000"/>
                <w:sz w:val="24"/>
                <w:szCs w:val="24"/>
              </w:rPr>
              <w:t>strobel</w:t>
            </w:r>
            <w:proofErr w:type="spellEnd"/>
            <w:r w:rsidRPr="000339DA">
              <w:rPr>
                <w:rFonts w:ascii="Arial" w:hAnsi="Arial" w:cs="Arial"/>
                <w:color w:val="000000"/>
                <w:sz w:val="24"/>
                <w:szCs w:val="24"/>
              </w:rPr>
              <w:t xml:space="preserve">, com biqueira moldada, solado de poliuretano </w:t>
            </w:r>
            <w:proofErr w:type="spellStart"/>
            <w:r w:rsidRPr="000339DA">
              <w:rPr>
                <w:rFonts w:ascii="Arial" w:hAnsi="Arial" w:cs="Arial"/>
                <w:color w:val="000000"/>
                <w:sz w:val="24"/>
                <w:szCs w:val="24"/>
              </w:rPr>
              <w:t>bidensidade</w:t>
            </w:r>
            <w:proofErr w:type="spellEnd"/>
            <w:r w:rsidRPr="000339DA">
              <w:rPr>
                <w:rFonts w:ascii="Arial" w:hAnsi="Arial" w:cs="Arial"/>
                <w:color w:val="000000"/>
                <w:sz w:val="24"/>
                <w:szCs w:val="24"/>
              </w:rPr>
              <w:t xml:space="preserve"> injetado direto no cabedal. Marca </w:t>
            </w:r>
            <w:proofErr w:type="spellStart"/>
            <w:r w:rsidRPr="000339DA">
              <w:rPr>
                <w:rFonts w:ascii="Arial" w:hAnsi="Arial" w:cs="Arial"/>
                <w:color w:val="000000"/>
                <w:sz w:val="24"/>
                <w:szCs w:val="24"/>
              </w:rPr>
              <w:t>Arteflex</w:t>
            </w:r>
            <w:proofErr w:type="spellEnd"/>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lastRenderedPageBreak/>
              <w:t>par</w:t>
            </w:r>
          </w:p>
        </w:tc>
        <w:tc>
          <w:tcPr>
            <w:tcW w:w="1816"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4</w:t>
            </w:r>
          </w:p>
        </w:tc>
        <w:tc>
          <w:tcPr>
            <w:tcW w:w="1270" w:type="dxa"/>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376" w:type="dxa"/>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230" w:type="dxa"/>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r>
      <w:tr w:rsidR="007C538E" w:rsidRPr="000339DA" w:rsidTr="00BB42AE">
        <w:trPr>
          <w:jc w:val="center"/>
        </w:trPr>
        <w:tc>
          <w:tcPr>
            <w:tcW w:w="2934" w:type="dxa"/>
            <w:shd w:val="clear" w:color="auto" w:fill="auto"/>
            <w:vAlign w:val="bottom"/>
          </w:tcPr>
          <w:p w:rsidR="007C538E" w:rsidRPr="000339DA" w:rsidRDefault="00BA72D7" w:rsidP="00355E0F">
            <w:pPr>
              <w:jc w:val="both"/>
              <w:rPr>
                <w:rFonts w:ascii="Arial" w:hAnsi="Arial" w:cs="Arial"/>
                <w:color w:val="000000"/>
                <w:sz w:val="24"/>
                <w:szCs w:val="24"/>
              </w:rPr>
            </w:pPr>
            <w:r w:rsidRPr="000339DA">
              <w:rPr>
                <w:rFonts w:ascii="Arial" w:hAnsi="Arial" w:cs="Arial"/>
                <w:color w:val="000000"/>
                <w:sz w:val="24"/>
                <w:szCs w:val="24"/>
              </w:rPr>
              <w:lastRenderedPageBreak/>
              <w:t>Creme protetor i</w:t>
            </w:r>
            <w:r w:rsidR="007C538E" w:rsidRPr="000339DA">
              <w:rPr>
                <w:rFonts w:ascii="Arial" w:hAnsi="Arial" w:cs="Arial"/>
                <w:color w:val="000000"/>
                <w:sz w:val="24"/>
                <w:szCs w:val="24"/>
              </w:rPr>
              <w:t>ndicado para proteger a pele do usuário contra água, tintas, vernizes, óleos brutos e solúveis, solventes, graxas, cimento, cal, argamassa, lã de vidro, colas instantâneas, resinas, ácidos e bases.</w:t>
            </w:r>
          </w:p>
        </w:tc>
        <w:tc>
          <w:tcPr>
            <w:tcW w:w="630" w:type="dxa"/>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un</w:t>
            </w:r>
          </w:p>
        </w:tc>
        <w:tc>
          <w:tcPr>
            <w:tcW w:w="1816" w:type="dxa"/>
            <w:tcBorders>
              <w:bottom w:val="single" w:sz="4" w:space="0" w:color="auto"/>
            </w:tcBorders>
            <w:shd w:val="clear" w:color="auto" w:fill="auto"/>
            <w:vAlign w:val="center"/>
          </w:tcPr>
          <w:p w:rsidR="007C538E" w:rsidRPr="000339DA" w:rsidRDefault="007C538E" w:rsidP="00BE4D21">
            <w:pPr>
              <w:jc w:val="center"/>
              <w:rPr>
                <w:rFonts w:ascii="Arial" w:hAnsi="Arial" w:cs="Arial"/>
                <w:color w:val="000000" w:themeColor="text1"/>
                <w:sz w:val="24"/>
                <w:szCs w:val="24"/>
              </w:rPr>
            </w:pPr>
            <w:r w:rsidRPr="000339DA">
              <w:rPr>
                <w:rFonts w:ascii="Arial" w:hAnsi="Arial" w:cs="Arial"/>
                <w:color w:val="000000" w:themeColor="text1"/>
                <w:sz w:val="24"/>
                <w:szCs w:val="24"/>
              </w:rPr>
              <w:t>20</w:t>
            </w:r>
          </w:p>
        </w:tc>
        <w:tc>
          <w:tcPr>
            <w:tcW w:w="1270" w:type="dxa"/>
            <w:tcBorders>
              <w:bottom w:val="single" w:sz="4" w:space="0" w:color="auto"/>
            </w:tcBorders>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376" w:type="dxa"/>
            <w:tcBorders>
              <w:bottom w:val="single" w:sz="4" w:space="0" w:color="auto"/>
            </w:tcBorders>
            <w:shd w:val="clear" w:color="auto" w:fill="auto"/>
            <w:vAlign w:val="center"/>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c>
          <w:tcPr>
            <w:tcW w:w="1230" w:type="dxa"/>
            <w:tcBorders>
              <w:bottom w:val="single" w:sz="4" w:space="0" w:color="auto"/>
            </w:tcBorders>
          </w:tcPr>
          <w:p w:rsidR="007C538E" w:rsidRPr="000339DA" w:rsidRDefault="007C538E" w:rsidP="00BE4D21">
            <w:pPr>
              <w:widowControl w:val="0"/>
              <w:suppressAutoHyphens/>
              <w:autoSpaceDE w:val="0"/>
              <w:autoSpaceDN w:val="0"/>
              <w:adjustRightInd w:val="0"/>
              <w:ind w:right="70"/>
              <w:jc w:val="center"/>
              <w:rPr>
                <w:rFonts w:ascii="Arial" w:hAnsi="Arial" w:cs="Arial"/>
                <w:color w:val="000000" w:themeColor="text1"/>
                <w:spacing w:val="1"/>
                <w:sz w:val="24"/>
                <w:szCs w:val="24"/>
              </w:rPr>
            </w:pPr>
          </w:p>
        </w:tc>
      </w:tr>
    </w:tbl>
    <w:p w:rsidR="007B1357" w:rsidRPr="000339DA" w:rsidRDefault="007B1357" w:rsidP="000E4F9C">
      <w:pPr>
        <w:pStyle w:val="t3ftulon3fvel2regular0"/>
        <w:spacing w:before="0" w:after="0"/>
        <w:jc w:val="both"/>
        <w:rPr>
          <w:sz w:val="20"/>
        </w:rPr>
      </w:pPr>
      <w:r w:rsidRPr="000339DA">
        <w:rPr>
          <w:sz w:val="20"/>
        </w:rPr>
        <w:t>PARA ESTE ITEM, VALOR TOTAL INFERIOR A 70% DO ORÇAMENTO IMPLICA A OBRIGAÇÃO DE DEMONSTRAR SUA EXEQUIBILIDADE.</w:t>
      </w:r>
    </w:p>
    <w:p w:rsidR="00FC3899" w:rsidRPr="000339DA" w:rsidRDefault="00097587" w:rsidP="00FC3899">
      <w:pPr>
        <w:pStyle w:val="Legenda"/>
        <w:pBdr>
          <w:top w:val="single" w:sz="4" w:space="0" w:color="auto"/>
          <w:left w:val="single" w:sz="4" w:space="1" w:color="auto"/>
          <w:bottom w:val="single" w:sz="4" w:space="1" w:color="auto"/>
          <w:right w:val="single" w:sz="4" w:space="1" w:color="auto"/>
        </w:pBdr>
        <w:spacing w:after="40"/>
        <w:jc w:val="both"/>
      </w:pPr>
      <w:r w:rsidRPr="000339DA">
        <w:t>VI</w:t>
      </w:r>
      <w:r w:rsidR="00FC3899" w:rsidRPr="000339DA">
        <w:t xml:space="preserve"> – PLANILHA DE FORMAÇÃO DO CUSTO DAS FERRAMENTAS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8"/>
        <w:gridCol w:w="992"/>
        <w:gridCol w:w="1447"/>
        <w:gridCol w:w="1276"/>
        <w:gridCol w:w="1276"/>
        <w:gridCol w:w="1276"/>
      </w:tblGrid>
      <w:tr w:rsidR="00BE4D21" w:rsidRPr="000339DA" w:rsidTr="00BB42AE">
        <w:trPr>
          <w:tblHeader/>
          <w:jc w:val="center"/>
        </w:trPr>
        <w:tc>
          <w:tcPr>
            <w:tcW w:w="3718" w:type="dxa"/>
            <w:vMerge w:val="restart"/>
            <w:shd w:val="clear" w:color="FFFFFF" w:fill="C0C0C0"/>
            <w:vAlign w:val="center"/>
          </w:tcPr>
          <w:p w:rsidR="00BE4D21" w:rsidRPr="000339DA" w:rsidRDefault="00BE4D21" w:rsidP="00BE4D21">
            <w:pPr>
              <w:snapToGrid w:val="0"/>
              <w:jc w:val="center"/>
              <w:rPr>
                <w:rFonts w:ascii="Arial" w:hAnsi="Arial" w:cs="Arial"/>
                <w:b/>
                <w:sz w:val="18"/>
                <w:szCs w:val="18"/>
              </w:rPr>
            </w:pPr>
            <w:r w:rsidRPr="000339DA">
              <w:rPr>
                <w:rFonts w:ascii="Arial" w:hAnsi="Arial" w:cs="Arial"/>
                <w:b/>
                <w:sz w:val="18"/>
                <w:szCs w:val="18"/>
              </w:rPr>
              <w:t>FERRAMENT</w:t>
            </w:r>
            <w:r w:rsidR="00D5552A" w:rsidRPr="000339DA">
              <w:rPr>
                <w:rFonts w:ascii="Arial" w:hAnsi="Arial" w:cs="Arial"/>
                <w:b/>
                <w:sz w:val="18"/>
                <w:szCs w:val="18"/>
              </w:rPr>
              <w:t>AS POR CATEGORIA</w:t>
            </w:r>
          </w:p>
        </w:tc>
        <w:tc>
          <w:tcPr>
            <w:tcW w:w="992" w:type="dxa"/>
            <w:shd w:val="clear" w:color="FFFFFF" w:fill="C0C0C0"/>
            <w:vAlign w:val="center"/>
          </w:tcPr>
          <w:p w:rsidR="00BE4D21" w:rsidRPr="000339DA" w:rsidRDefault="00BE4D21" w:rsidP="00BE4D21">
            <w:pPr>
              <w:snapToGrid w:val="0"/>
              <w:jc w:val="center"/>
              <w:rPr>
                <w:rFonts w:ascii="Arial" w:hAnsi="Arial" w:cs="Arial"/>
                <w:b/>
                <w:sz w:val="18"/>
                <w:szCs w:val="18"/>
              </w:rPr>
            </w:pPr>
            <w:r w:rsidRPr="000339DA">
              <w:rPr>
                <w:rFonts w:ascii="Arial" w:hAnsi="Arial" w:cs="Arial"/>
                <w:b/>
                <w:sz w:val="18"/>
                <w:szCs w:val="18"/>
              </w:rPr>
              <w:t>QUANT. ANUAL</w:t>
            </w:r>
          </w:p>
        </w:tc>
        <w:tc>
          <w:tcPr>
            <w:tcW w:w="1447" w:type="dxa"/>
            <w:shd w:val="clear" w:color="FFFFFF" w:fill="C0C0C0"/>
            <w:vAlign w:val="center"/>
          </w:tcPr>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rPr>
                <w:rFonts w:cs="Arial"/>
                <w:sz w:val="18"/>
                <w:szCs w:val="18"/>
              </w:rPr>
            </w:pPr>
            <w:r w:rsidRPr="000339DA">
              <w:rPr>
                <w:rFonts w:cs="Arial"/>
                <w:sz w:val="18"/>
                <w:szCs w:val="18"/>
              </w:rPr>
              <w:t xml:space="preserve">PREÇO </w:t>
            </w:r>
            <w:r w:rsidR="00C11E1B" w:rsidRPr="000339DA">
              <w:rPr>
                <w:rFonts w:cs="Arial"/>
                <w:sz w:val="18"/>
                <w:szCs w:val="18"/>
              </w:rPr>
              <w:t xml:space="preserve">UNITÁRIO </w:t>
            </w:r>
            <w:r w:rsidRPr="000339DA">
              <w:rPr>
                <w:rFonts w:cs="Arial"/>
                <w:sz w:val="18"/>
                <w:szCs w:val="18"/>
              </w:rPr>
              <w:t>DE AQUISIÇÃO DA FERRAMENTA</w:t>
            </w:r>
          </w:p>
        </w:tc>
        <w:tc>
          <w:tcPr>
            <w:tcW w:w="1276" w:type="dxa"/>
            <w:shd w:val="clear" w:color="FFFFFF" w:fill="C0C0C0"/>
            <w:vAlign w:val="center"/>
          </w:tcPr>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ind w:left="-70" w:right="-71"/>
              <w:rPr>
                <w:rFonts w:cs="Arial"/>
                <w:sz w:val="18"/>
                <w:szCs w:val="18"/>
              </w:rPr>
            </w:pPr>
            <w:r w:rsidRPr="000339DA">
              <w:rPr>
                <w:rFonts w:cs="Arial"/>
                <w:sz w:val="18"/>
                <w:szCs w:val="18"/>
              </w:rPr>
              <w:t>PREÇO TOTAL</w:t>
            </w:r>
            <w:r w:rsidR="00C11E1B" w:rsidRPr="000339DA">
              <w:rPr>
                <w:rFonts w:cs="Arial"/>
                <w:sz w:val="18"/>
                <w:szCs w:val="18"/>
              </w:rPr>
              <w:t xml:space="preserve"> DE AQUISIÇÃO</w:t>
            </w:r>
            <w:r w:rsidRPr="000339DA">
              <w:rPr>
                <w:rFonts w:cs="Arial"/>
                <w:sz w:val="18"/>
                <w:szCs w:val="18"/>
              </w:rPr>
              <w:t xml:space="preserve"> DAS FERR.</w:t>
            </w:r>
          </w:p>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rPr>
                <w:rFonts w:cs="Arial"/>
                <w:sz w:val="18"/>
                <w:szCs w:val="18"/>
              </w:rPr>
            </w:pPr>
          </w:p>
        </w:tc>
        <w:tc>
          <w:tcPr>
            <w:tcW w:w="1276" w:type="dxa"/>
            <w:shd w:val="clear" w:color="FFFFFF" w:fill="C0C0C0"/>
            <w:vAlign w:val="center"/>
          </w:tcPr>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ind w:left="-69" w:right="-71"/>
              <w:rPr>
                <w:rFonts w:cs="Arial"/>
                <w:sz w:val="18"/>
                <w:szCs w:val="18"/>
              </w:rPr>
            </w:pPr>
            <w:r w:rsidRPr="000339DA">
              <w:rPr>
                <w:rFonts w:cs="Arial"/>
                <w:sz w:val="18"/>
                <w:szCs w:val="18"/>
              </w:rPr>
              <w:t>PERCENT. MENSAL PROVÁVEL DEPREC./</w:t>
            </w:r>
          </w:p>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ind w:left="-69" w:right="-71"/>
              <w:rPr>
                <w:rFonts w:cs="Arial"/>
                <w:sz w:val="18"/>
                <w:szCs w:val="18"/>
              </w:rPr>
            </w:pPr>
            <w:r w:rsidRPr="000339DA">
              <w:rPr>
                <w:rFonts w:cs="Arial"/>
                <w:sz w:val="18"/>
                <w:szCs w:val="18"/>
              </w:rPr>
              <w:t>JUROS E MANUT.</w:t>
            </w:r>
          </w:p>
        </w:tc>
        <w:tc>
          <w:tcPr>
            <w:tcW w:w="1276" w:type="dxa"/>
            <w:shd w:val="clear" w:color="FFFFFF" w:fill="C0C0C0"/>
            <w:vAlign w:val="center"/>
          </w:tcPr>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ind w:left="-69" w:right="-70"/>
              <w:rPr>
                <w:rFonts w:cs="Arial"/>
                <w:sz w:val="18"/>
                <w:szCs w:val="18"/>
              </w:rPr>
            </w:pPr>
            <w:r w:rsidRPr="000339DA">
              <w:rPr>
                <w:rFonts w:cs="Arial"/>
                <w:sz w:val="18"/>
                <w:szCs w:val="18"/>
              </w:rPr>
              <w:t>PREÇO TOTAL MENSAL DEPREC. DAS FERR.</w:t>
            </w:r>
          </w:p>
        </w:tc>
      </w:tr>
      <w:tr w:rsidR="00BE4D21" w:rsidRPr="000339DA" w:rsidTr="00BB42AE">
        <w:trPr>
          <w:tblHeader/>
          <w:jc w:val="center"/>
        </w:trPr>
        <w:tc>
          <w:tcPr>
            <w:tcW w:w="3718" w:type="dxa"/>
            <w:vMerge/>
            <w:shd w:val="clear" w:color="FFFFFF" w:fill="C0C0C0"/>
          </w:tcPr>
          <w:p w:rsidR="00BE4D21" w:rsidRPr="000339DA" w:rsidRDefault="00BE4D21" w:rsidP="00BE4D21">
            <w:pPr>
              <w:snapToGrid w:val="0"/>
              <w:jc w:val="center"/>
              <w:rPr>
                <w:rFonts w:ascii="Arial" w:hAnsi="Arial" w:cs="Arial"/>
                <w:b/>
                <w:sz w:val="18"/>
                <w:szCs w:val="18"/>
              </w:rPr>
            </w:pPr>
          </w:p>
        </w:tc>
        <w:tc>
          <w:tcPr>
            <w:tcW w:w="992" w:type="dxa"/>
            <w:shd w:val="clear" w:color="FFFFFF" w:fill="C0C0C0"/>
            <w:vAlign w:val="center"/>
          </w:tcPr>
          <w:p w:rsidR="00BE4D21" w:rsidRPr="000339DA" w:rsidRDefault="00BE4D21" w:rsidP="00BE4D21">
            <w:pPr>
              <w:snapToGrid w:val="0"/>
              <w:jc w:val="center"/>
              <w:rPr>
                <w:rFonts w:ascii="Arial" w:hAnsi="Arial" w:cs="Arial"/>
                <w:b/>
                <w:sz w:val="18"/>
                <w:szCs w:val="18"/>
              </w:rPr>
            </w:pPr>
            <w:r w:rsidRPr="000339DA">
              <w:rPr>
                <w:rFonts w:ascii="Arial" w:hAnsi="Arial" w:cs="Arial"/>
                <w:b/>
                <w:sz w:val="18"/>
                <w:szCs w:val="18"/>
              </w:rPr>
              <w:t>(A)</w:t>
            </w:r>
          </w:p>
        </w:tc>
        <w:tc>
          <w:tcPr>
            <w:tcW w:w="1447" w:type="dxa"/>
            <w:shd w:val="clear" w:color="FFFFFF" w:fill="C0C0C0"/>
            <w:vAlign w:val="center"/>
          </w:tcPr>
          <w:p w:rsidR="00BE4D21" w:rsidRPr="000339DA" w:rsidRDefault="00BE4D21" w:rsidP="00BE4D21">
            <w:pPr>
              <w:jc w:val="center"/>
              <w:rPr>
                <w:rFonts w:ascii="Arial" w:hAnsi="Arial" w:cs="Arial"/>
                <w:b/>
                <w:sz w:val="18"/>
                <w:szCs w:val="18"/>
              </w:rPr>
            </w:pPr>
            <w:r w:rsidRPr="000339DA">
              <w:rPr>
                <w:rFonts w:ascii="Arial" w:hAnsi="Arial" w:cs="Arial"/>
                <w:b/>
                <w:sz w:val="18"/>
                <w:szCs w:val="18"/>
              </w:rPr>
              <w:t>(B)</w:t>
            </w:r>
          </w:p>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rPr>
                <w:rFonts w:cs="Arial"/>
                <w:sz w:val="18"/>
                <w:szCs w:val="18"/>
              </w:rPr>
            </w:pPr>
            <w:r w:rsidRPr="000339DA">
              <w:rPr>
                <w:rFonts w:cs="Arial"/>
                <w:sz w:val="18"/>
                <w:szCs w:val="18"/>
              </w:rPr>
              <w:t>R$</w:t>
            </w:r>
          </w:p>
        </w:tc>
        <w:tc>
          <w:tcPr>
            <w:tcW w:w="1276" w:type="dxa"/>
            <w:shd w:val="clear" w:color="FFFFFF" w:fill="C0C0C0"/>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w:t>
            </w:r>
            <w:r w:rsidRPr="000339DA">
              <w:rPr>
                <w:rFonts w:ascii="Arial" w:hAnsi="Arial" w:cs="Arial"/>
                <w:b/>
                <w:sz w:val="18"/>
                <w:szCs w:val="18"/>
              </w:rPr>
              <w:t>C)=(</w:t>
            </w:r>
            <w:proofErr w:type="spellStart"/>
            <w:r w:rsidRPr="000339DA">
              <w:rPr>
                <w:rFonts w:ascii="Arial" w:hAnsi="Arial" w:cs="Arial"/>
                <w:b/>
                <w:sz w:val="18"/>
                <w:szCs w:val="18"/>
              </w:rPr>
              <w:t>AxB</w:t>
            </w:r>
            <w:proofErr w:type="spellEnd"/>
            <w:r w:rsidRPr="000339DA">
              <w:rPr>
                <w:rFonts w:ascii="Arial" w:hAnsi="Arial" w:cs="Arial"/>
                <w:b/>
                <w:sz w:val="18"/>
                <w:szCs w:val="18"/>
              </w:rPr>
              <w:t>)</w:t>
            </w:r>
          </w:p>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rPr>
                <w:rFonts w:cs="Arial"/>
                <w:sz w:val="18"/>
                <w:szCs w:val="18"/>
              </w:rPr>
            </w:pPr>
            <w:r w:rsidRPr="000339DA">
              <w:rPr>
                <w:rFonts w:cs="Arial"/>
                <w:sz w:val="18"/>
                <w:szCs w:val="18"/>
              </w:rPr>
              <w:t>R$</w:t>
            </w:r>
          </w:p>
        </w:tc>
        <w:tc>
          <w:tcPr>
            <w:tcW w:w="1276" w:type="dxa"/>
            <w:shd w:val="clear" w:color="FFFFFF" w:fill="C0C0C0"/>
            <w:vAlign w:val="center"/>
          </w:tcPr>
          <w:p w:rsidR="00BE4D21" w:rsidRPr="000339DA" w:rsidRDefault="00BE4D21" w:rsidP="00BE4D21">
            <w:pPr>
              <w:jc w:val="center"/>
              <w:rPr>
                <w:rFonts w:ascii="Arial" w:hAnsi="Arial" w:cs="Arial"/>
                <w:b/>
                <w:sz w:val="18"/>
                <w:szCs w:val="18"/>
              </w:rPr>
            </w:pPr>
            <w:r w:rsidRPr="000339DA">
              <w:rPr>
                <w:rFonts w:ascii="Arial" w:hAnsi="Arial" w:cs="Arial"/>
                <w:b/>
                <w:sz w:val="18"/>
                <w:szCs w:val="18"/>
              </w:rPr>
              <w:t>(D)</w:t>
            </w:r>
          </w:p>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rPr>
                <w:rFonts w:cs="Arial"/>
                <w:sz w:val="18"/>
                <w:szCs w:val="18"/>
              </w:rPr>
            </w:pPr>
            <w:r w:rsidRPr="000339DA">
              <w:rPr>
                <w:rFonts w:cs="Arial"/>
                <w:sz w:val="18"/>
                <w:szCs w:val="18"/>
              </w:rPr>
              <w:t>(%)</w:t>
            </w:r>
          </w:p>
        </w:tc>
        <w:tc>
          <w:tcPr>
            <w:tcW w:w="1276" w:type="dxa"/>
            <w:shd w:val="clear" w:color="FFFFFF" w:fill="C0C0C0"/>
            <w:vAlign w:val="center"/>
          </w:tcPr>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ind w:left="-69" w:right="-70"/>
              <w:rPr>
                <w:rFonts w:cs="Arial"/>
                <w:sz w:val="18"/>
                <w:szCs w:val="18"/>
              </w:rPr>
            </w:pPr>
            <w:r w:rsidRPr="000339DA">
              <w:rPr>
                <w:rFonts w:cs="Arial"/>
                <w:sz w:val="18"/>
                <w:szCs w:val="18"/>
              </w:rPr>
              <w:t>(E)=(</w:t>
            </w:r>
            <w:proofErr w:type="spellStart"/>
            <w:r w:rsidRPr="000339DA">
              <w:rPr>
                <w:rFonts w:cs="Arial"/>
                <w:sz w:val="18"/>
                <w:szCs w:val="18"/>
              </w:rPr>
              <w:t>CxD</w:t>
            </w:r>
            <w:proofErr w:type="spellEnd"/>
            <w:r w:rsidRPr="000339DA">
              <w:rPr>
                <w:rFonts w:cs="Arial"/>
                <w:sz w:val="18"/>
                <w:szCs w:val="18"/>
              </w:rPr>
              <w:t>)</w:t>
            </w:r>
          </w:p>
          <w:p w:rsidR="00BE4D21" w:rsidRPr="000339DA" w:rsidRDefault="00BE4D21" w:rsidP="00BE4D21">
            <w:pPr>
              <w:pStyle w:val="Legenda"/>
              <w:pBdr>
                <w:top w:val="none" w:sz="0" w:space="0" w:color="auto"/>
                <w:left w:val="none" w:sz="0" w:space="0" w:color="auto"/>
                <w:bottom w:val="none" w:sz="0" w:space="0" w:color="auto"/>
                <w:right w:val="none" w:sz="0" w:space="0" w:color="auto"/>
              </w:pBdr>
              <w:spacing w:before="0" w:after="0"/>
              <w:ind w:left="-69" w:right="-70"/>
              <w:rPr>
                <w:rFonts w:cs="Arial"/>
                <w:sz w:val="18"/>
                <w:szCs w:val="18"/>
              </w:rPr>
            </w:pPr>
            <w:r w:rsidRPr="000339DA">
              <w:rPr>
                <w:rFonts w:cs="Arial"/>
                <w:sz w:val="18"/>
                <w:szCs w:val="18"/>
              </w:rPr>
              <w:t>R$</w:t>
            </w:r>
          </w:p>
        </w:tc>
      </w:tr>
      <w:tr w:rsidR="00BE4D21" w:rsidRPr="000339DA" w:rsidTr="00BB42AE">
        <w:tblPrEx>
          <w:tblCellMar>
            <w:left w:w="30" w:type="dxa"/>
            <w:right w:w="30" w:type="dxa"/>
          </w:tblCellMar>
        </w:tblPrEx>
        <w:trPr>
          <w:jc w:val="center"/>
        </w:trPr>
        <w:tc>
          <w:tcPr>
            <w:tcW w:w="9985" w:type="dxa"/>
            <w:gridSpan w:val="6"/>
            <w:shd w:val="solid" w:color="C0C0C0" w:fill="auto"/>
          </w:tcPr>
          <w:p w:rsidR="00BE4D21" w:rsidRPr="000339DA" w:rsidRDefault="00BE4D21" w:rsidP="00BE4D21">
            <w:pPr>
              <w:keepNext/>
              <w:jc w:val="both"/>
              <w:outlineLvl w:val="0"/>
              <w:rPr>
                <w:rFonts w:ascii="Arial" w:hAnsi="Arial" w:cs="Arial"/>
                <w:snapToGrid w:val="0"/>
                <w:sz w:val="18"/>
                <w:szCs w:val="18"/>
              </w:rPr>
            </w:pPr>
            <w:r w:rsidRPr="000339DA">
              <w:rPr>
                <w:rFonts w:ascii="Arial" w:hAnsi="Arial" w:cs="Arial"/>
                <w:snapToGrid w:val="0"/>
                <w:sz w:val="18"/>
                <w:szCs w:val="18"/>
              </w:rPr>
              <w:t>MECÂNICO DE MANUTENÇÃO OFICIAL – REFRIGERAÇÃO</w:t>
            </w: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de fenda de 1/8" x 5"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de fenda de 3/16" x 5"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de fenda de 1/4" x 5"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de fenda de 5/16" x 5"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de fenda de 3/8" x 5"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Chave </w:t>
            </w:r>
            <w:proofErr w:type="spellStart"/>
            <w:r w:rsidRPr="000339DA">
              <w:rPr>
                <w:rFonts w:ascii="Arial" w:hAnsi="Arial" w:cs="Arial"/>
                <w:sz w:val="18"/>
                <w:szCs w:val="18"/>
              </w:rPr>
              <w:t>phillips</w:t>
            </w:r>
            <w:proofErr w:type="spellEnd"/>
            <w:r w:rsidRPr="000339DA">
              <w:rPr>
                <w:rFonts w:ascii="Arial" w:hAnsi="Arial" w:cs="Arial"/>
                <w:sz w:val="18"/>
                <w:szCs w:val="18"/>
              </w:rPr>
              <w:t xml:space="preserve"> de 3/16" x 6"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lastRenderedPageBreak/>
              <w:t xml:space="preserve">Chave </w:t>
            </w:r>
            <w:proofErr w:type="spellStart"/>
            <w:r w:rsidRPr="000339DA">
              <w:rPr>
                <w:rFonts w:ascii="Arial" w:hAnsi="Arial" w:cs="Arial"/>
                <w:sz w:val="18"/>
                <w:szCs w:val="18"/>
              </w:rPr>
              <w:t>phillips</w:t>
            </w:r>
            <w:proofErr w:type="spellEnd"/>
            <w:r w:rsidRPr="000339DA">
              <w:rPr>
                <w:rFonts w:ascii="Arial" w:hAnsi="Arial" w:cs="Arial"/>
                <w:sz w:val="18"/>
                <w:szCs w:val="18"/>
              </w:rPr>
              <w:t xml:space="preserve"> de 1/4" x 6"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Chave </w:t>
            </w:r>
            <w:proofErr w:type="spellStart"/>
            <w:r w:rsidRPr="000339DA">
              <w:rPr>
                <w:rFonts w:ascii="Arial" w:hAnsi="Arial" w:cs="Arial"/>
                <w:sz w:val="18"/>
                <w:szCs w:val="18"/>
              </w:rPr>
              <w:t>phillips</w:t>
            </w:r>
            <w:proofErr w:type="spellEnd"/>
            <w:r w:rsidRPr="000339DA">
              <w:rPr>
                <w:rFonts w:ascii="Arial" w:hAnsi="Arial" w:cs="Arial"/>
                <w:sz w:val="18"/>
                <w:szCs w:val="18"/>
              </w:rPr>
              <w:t xml:space="preserve"> 5/16" x 6"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canhão 3/16" x 6"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canhão 1/4" x 6"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canhão 5/16" x 6"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inglesa nº 12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tipo L nº 10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tipo L nº 11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tipo L nº 12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tipo L nº 13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tipo L nº 14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Chave de teste néon com ponta fenda ref. Tramontina</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Jogo de chave ALLEN 1/16 pol. 12 peças, de 1/16’’ a ½’’,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Jogo de chave ALLEN abaulada 9 peças, de ½ a 10 mm,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Jogo de chaves cabo reto tipo </w:t>
            </w:r>
            <w:proofErr w:type="spellStart"/>
            <w:r w:rsidRPr="000339DA">
              <w:rPr>
                <w:rFonts w:ascii="Arial" w:hAnsi="Arial" w:cs="Arial"/>
                <w:sz w:val="18"/>
                <w:szCs w:val="18"/>
              </w:rPr>
              <w:t>Torx</w:t>
            </w:r>
            <w:proofErr w:type="spellEnd"/>
            <w:r w:rsidRPr="000339DA">
              <w:rPr>
                <w:rFonts w:ascii="Arial" w:hAnsi="Arial" w:cs="Arial"/>
                <w:sz w:val="18"/>
                <w:szCs w:val="18"/>
              </w:rPr>
              <w:t xml:space="preserve"> com 7 peças, T10 a T40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Jogo de chave fixa com 8 peças, de 6 a 22 mm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Alicate universal de 8’’, com cabo isolado,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Alicate de pressão de 10’’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Alicate de bico reto de 6"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Alicate de corte diagonal de 6" x 1/4" marca ref. BELZER OU GEDORE</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Trena em aço com 5 m marca ref. STANLEY</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Alicate lacrador de tubos, marca de referência ROTHENBERGER</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Multímetro digital – ET1110 – </w:t>
            </w:r>
            <w:proofErr w:type="spellStart"/>
            <w:r w:rsidRPr="000339DA">
              <w:rPr>
                <w:rFonts w:ascii="Arial" w:hAnsi="Arial" w:cs="Arial"/>
                <w:sz w:val="18"/>
                <w:szCs w:val="18"/>
              </w:rPr>
              <w:t>Minipa</w:t>
            </w:r>
            <w:proofErr w:type="spellEnd"/>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3</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Pistola de solda blindada – 550 W – 220V, marca de referência PHILADELFIA</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1</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Termômetro infravermelho, faixa de medição -20°C a 500°C, marca de ref. VONDER</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1</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Kit </w:t>
            </w:r>
            <w:proofErr w:type="spellStart"/>
            <w:r w:rsidRPr="000339DA">
              <w:rPr>
                <w:rFonts w:ascii="Arial" w:hAnsi="Arial" w:cs="Arial"/>
                <w:sz w:val="18"/>
                <w:szCs w:val="18"/>
              </w:rPr>
              <w:t>flangeador</w:t>
            </w:r>
            <w:proofErr w:type="spellEnd"/>
            <w:r w:rsidRPr="000339DA">
              <w:rPr>
                <w:rFonts w:ascii="Arial" w:hAnsi="Arial" w:cs="Arial"/>
                <w:sz w:val="18"/>
                <w:szCs w:val="18"/>
              </w:rPr>
              <w:t xml:space="preserve"> – 1 </w:t>
            </w:r>
            <w:proofErr w:type="spellStart"/>
            <w:r w:rsidRPr="000339DA">
              <w:rPr>
                <w:rFonts w:ascii="Arial" w:hAnsi="Arial" w:cs="Arial"/>
                <w:sz w:val="18"/>
                <w:szCs w:val="18"/>
              </w:rPr>
              <w:t>flangeador</w:t>
            </w:r>
            <w:proofErr w:type="spellEnd"/>
            <w:r w:rsidRPr="000339DA">
              <w:rPr>
                <w:rFonts w:ascii="Arial" w:hAnsi="Arial" w:cs="Arial"/>
                <w:sz w:val="18"/>
                <w:szCs w:val="18"/>
              </w:rPr>
              <w:t xml:space="preserve"> de 1/8’’- ¾’’, 02 morsas de 1/8’’ – ¾’’, 1 cortador de tubos de 1/8’’ – 1.1/8’’, 1 chave catraca de ¼’’ a 5/16’’, 5 alargadores de tubos de 1/8’’ a ¾’’, maleta própria, marca de ref. VULKAN LOKRING </w:t>
            </w:r>
            <w:r w:rsidRPr="000339DA">
              <w:rPr>
                <w:rFonts w:ascii="Arial" w:hAnsi="Arial" w:cs="Arial"/>
                <w:sz w:val="18"/>
                <w:szCs w:val="18"/>
              </w:rPr>
              <w:lastRenderedPageBreak/>
              <w:t>VLCH-278</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lastRenderedPageBreak/>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proofErr w:type="spellStart"/>
            <w:r w:rsidRPr="000339DA">
              <w:rPr>
                <w:rFonts w:ascii="Arial" w:hAnsi="Arial" w:cs="Arial"/>
                <w:sz w:val="18"/>
                <w:szCs w:val="18"/>
              </w:rPr>
              <w:lastRenderedPageBreak/>
              <w:t>Curvador</w:t>
            </w:r>
            <w:proofErr w:type="spellEnd"/>
            <w:r w:rsidRPr="000339DA">
              <w:rPr>
                <w:rFonts w:ascii="Arial" w:hAnsi="Arial" w:cs="Arial"/>
                <w:sz w:val="18"/>
                <w:szCs w:val="18"/>
              </w:rPr>
              <w:t xml:space="preserve"> 4 em 1, 180° graus, para medidas 3/16, ¼, 3/8, ½, para uso em cobre e alumínio leves para refrigeração (tubos flexíveis), marca de ref. 370-FH IMPERIAL</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Conjunto </w:t>
            </w:r>
            <w:proofErr w:type="spellStart"/>
            <w:r w:rsidRPr="000339DA">
              <w:rPr>
                <w:rFonts w:ascii="Arial" w:hAnsi="Arial" w:cs="Arial"/>
                <w:sz w:val="18"/>
                <w:szCs w:val="18"/>
              </w:rPr>
              <w:t>manifold</w:t>
            </w:r>
            <w:proofErr w:type="spellEnd"/>
            <w:r w:rsidRPr="000339DA">
              <w:rPr>
                <w:rFonts w:ascii="Arial" w:hAnsi="Arial" w:cs="Arial"/>
                <w:sz w:val="18"/>
                <w:szCs w:val="18"/>
              </w:rPr>
              <w:t xml:space="preserve"> para gases R404A, R507c e R134a, com jogo de mangueiras de 90 cm, marca de ref. IMPERIAL modelo 451C</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Conjunto </w:t>
            </w:r>
            <w:proofErr w:type="spellStart"/>
            <w:r w:rsidRPr="000339DA">
              <w:rPr>
                <w:rFonts w:ascii="Arial" w:hAnsi="Arial" w:cs="Arial"/>
                <w:sz w:val="18"/>
                <w:szCs w:val="18"/>
              </w:rPr>
              <w:t>manifold</w:t>
            </w:r>
            <w:proofErr w:type="spellEnd"/>
            <w:r w:rsidRPr="000339DA">
              <w:rPr>
                <w:rFonts w:ascii="Arial" w:hAnsi="Arial" w:cs="Arial"/>
                <w:sz w:val="18"/>
                <w:szCs w:val="18"/>
              </w:rPr>
              <w:t xml:space="preserve"> R22, R410A, R404A, R407C com mangueira de 1,60CM e adaptador para R410A mod.36661-E-V </w:t>
            </w:r>
            <w:proofErr w:type="spellStart"/>
            <w:r w:rsidRPr="000339DA">
              <w:rPr>
                <w:rFonts w:ascii="Arial" w:hAnsi="Arial" w:cs="Arial"/>
                <w:sz w:val="18"/>
                <w:szCs w:val="18"/>
              </w:rPr>
              <w:t>mastercool</w:t>
            </w:r>
            <w:proofErr w:type="spellEnd"/>
            <w:r w:rsidRPr="000339DA">
              <w:rPr>
                <w:rFonts w:ascii="Arial" w:hAnsi="Arial" w:cs="Arial"/>
                <w:sz w:val="18"/>
                <w:szCs w:val="18"/>
              </w:rPr>
              <w:t xml:space="preserve"> </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Caixa de ferramentas modular com 2 gavetas independentes, estrutura metálica, alças dobráveis, com cadeado, rodas de alta resistência, pintura eletrostática, base e puxador para transporte, marca de ref. TRAMONTINA PRO</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Caixa de ferramentas com 7 gavetas e cadeado.</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6</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 xml:space="preserve">Tesoura chapa corte direito 10x1/2" ref. Mundial </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3</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Tesoura chapa corte esquerdo 10x1/2" ref. IRWIN</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3</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Tesoura corneta com 12"  corte de chapa ref. IRWIN</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3</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Cilindro de 1 m³ de oxigênio para PPU</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1</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Cilindro de 1 m³ de acetileno para PPU</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1</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Recarga para cilindro de 1 m³ de oxigênio para PPU</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5</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Recarga para cilindro de 1 m³ de acetileno para PPU</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5</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Recarga para cilindro de 10 m³ de oxigênio para PPU</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Recarga para cilindro de 10 m³ de acetileno para PPU</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2</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3718" w:type="dxa"/>
          </w:tcPr>
          <w:p w:rsidR="00BE4D21" w:rsidRPr="000339DA" w:rsidRDefault="00BE4D21" w:rsidP="00BE4D21">
            <w:pPr>
              <w:jc w:val="both"/>
              <w:rPr>
                <w:rFonts w:ascii="Arial" w:hAnsi="Arial" w:cs="Arial"/>
                <w:sz w:val="18"/>
                <w:szCs w:val="18"/>
              </w:rPr>
            </w:pPr>
            <w:r w:rsidRPr="000339DA">
              <w:rPr>
                <w:rFonts w:ascii="Arial" w:hAnsi="Arial" w:cs="Arial"/>
                <w:sz w:val="18"/>
                <w:szCs w:val="18"/>
              </w:rPr>
              <w:t>Mangueira dupla para PPU – 15 metros de comprimento</w:t>
            </w:r>
          </w:p>
        </w:tc>
        <w:tc>
          <w:tcPr>
            <w:tcW w:w="992" w:type="dxa"/>
            <w:vAlign w:val="center"/>
          </w:tcPr>
          <w:p w:rsidR="00BE4D21" w:rsidRPr="000339DA" w:rsidRDefault="00BE4D21" w:rsidP="00BE4D21">
            <w:pPr>
              <w:jc w:val="center"/>
              <w:rPr>
                <w:rFonts w:ascii="Arial" w:hAnsi="Arial" w:cs="Arial"/>
                <w:sz w:val="18"/>
                <w:szCs w:val="18"/>
              </w:rPr>
            </w:pPr>
            <w:r w:rsidRPr="000339DA">
              <w:rPr>
                <w:rFonts w:ascii="Arial" w:hAnsi="Arial" w:cs="Arial"/>
                <w:sz w:val="18"/>
                <w:szCs w:val="18"/>
              </w:rPr>
              <w:t>3</w:t>
            </w:r>
          </w:p>
        </w:tc>
        <w:tc>
          <w:tcPr>
            <w:tcW w:w="1447"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c>
          <w:tcPr>
            <w:tcW w:w="1276" w:type="dxa"/>
          </w:tcPr>
          <w:p w:rsidR="00BE4D21" w:rsidRPr="000339DA" w:rsidRDefault="00BE4D21" w:rsidP="00BE4D21">
            <w:pPr>
              <w:jc w:val="center"/>
              <w:rPr>
                <w:rFonts w:ascii="Arial" w:hAnsi="Arial" w:cs="Arial"/>
                <w:sz w:val="18"/>
                <w:szCs w:val="18"/>
              </w:rPr>
            </w:pPr>
          </w:p>
        </w:tc>
      </w:tr>
      <w:tr w:rsidR="00BE4D21" w:rsidRPr="000339DA" w:rsidTr="00BB42AE">
        <w:tblPrEx>
          <w:tblCellMar>
            <w:left w:w="30" w:type="dxa"/>
            <w:right w:w="30" w:type="dxa"/>
          </w:tblCellMar>
        </w:tblPrEx>
        <w:trPr>
          <w:jc w:val="center"/>
        </w:trPr>
        <w:tc>
          <w:tcPr>
            <w:tcW w:w="9985" w:type="dxa"/>
            <w:gridSpan w:val="6"/>
            <w:shd w:val="solid" w:color="C0C0C0" w:fill="auto"/>
          </w:tcPr>
          <w:p w:rsidR="008F619A" w:rsidRPr="000339DA" w:rsidRDefault="00BE4D21" w:rsidP="008F619A">
            <w:pPr>
              <w:keepNext/>
              <w:jc w:val="both"/>
              <w:outlineLvl w:val="0"/>
              <w:rPr>
                <w:rFonts w:ascii="Arial" w:hAnsi="Arial" w:cs="Arial"/>
                <w:snapToGrid w:val="0"/>
                <w:sz w:val="18"/>
                <w:szCs w:val="18"/>
              </w:rPr>
            </w:pPr>
            <w:r w:rsidRPr="000339DA">
              <w:rPr>
                <w:rFonts w:ascii="Arial" w:hAnsi="Arial" w:cs="Arial"/>
                <w:snapToGrid w:val="0"/>
                <w:sz w:val="18"/>
                <w:szCs w:val="18"/>
              </w:rPr>
              <w:t>MECÂNICO DE MANUTENÇÃO OFICIAL – TRANSPORTE VERTICAL E HORIZONTAL</w:t>
            </w: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de 1/8" x 5"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de 3/16" x 5"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de 1/4" x 5"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de 3/8" x 6"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de 5/16" x 5"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phillips</w:t>
            </w:r>
            <w:proofErr w:type="spellEnd"/>
            <w:r w:rsidRPr="00BB42AE">
              <w:rPr>
                <w:rFonts w:ascii="Arial" w:eastAsiaTheme="minorEastAsia" w:hAnsi="Arial" w:cs="Arial"/>
                <w:color w:val="000000"/>
                <w:sz w:val="18"/>
                <w:szCs w:val="18"/>
              </w:rPr>
              <w:t xml:space="preserve"> de 3/16" x 6"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phillips</w:t>
            </w:r>
            <w:proofErr w:type="spellEnd"/>
            <w:r w:rsidRPr="00BB42AE">
              <w:rPr>
                <w:rFonts w:ascii="Arial" w:eastAsiaTheme="minorEastAsia" w:hAnsi="Arial" w:cs="Arial"/>
                <w:color w:val="000000"/>
                <w:sz w:val="18"/>
                <w:szCs w:val="18"/>
              </w:rPr>
              <w:t xml:space="preserve"> de 1/4" x 6"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phillips</w:t>
            </w:r>
            <w:proofErr w:type="spellEnd"/>
            <w:r w:rsidRPr="00BB42AE">
              <w:rPr>
                <w:rFonts w:ascii="Arial" w:eastAsiaTheme="minorEastAsia" w:hAnsi="Arial" w:cs="Arial"/>
                <w:color w:val="000000"/>
                <w:sz w:val="18"/>
                <w:szCs w:val="18"/>
              </w:rPr>
              <w:t xml:space="preserve"> 5/16" x 6"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phillips</w:t>
            </w:r>
            <w:proofErr w:type="spellEnd"/>
            <w:r w:rsidRPr="00BB42AE">
              <w:rPr>
                <w:rFonts w:ascii="Arial" w:eastAsiaTheme="minorEastAsia" w:hAnsi="Arial" w:cs="Arial"/>
                <w:color w:val="000000"/>
                <w:sz w:val="18"/>
                <w:szCs w:val="18"/>
              </w:rPr>
              <w:t xml:space="preserve"> de 3/8" x 6" marca ref. </w:t>
            </w:r>
            <w:r w:rsidRPr="00BB42AE">
              <w:rPr>
                <w:rFonts w:ascii="Arial" w:eastAsiaTheme="minorEastAsia" w:hAnsi="Arial" w:cs="Arial"/>
                <w:color w:val="000000"/>
                <w:sz w:val="18"/>
                <w:szCs w:val="18"/>
              </w:rPr>
              <w:lastRenderedPageBreak/>
              <w:t>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lastRenderedPageBreak/>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lastRenderedPageBreak/>
              <w:t>Jogo de chave fixa com 8 peças, de 6 a 22 mm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ALLEN abaulada 9 peças, de ½ a 10 mm,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canhão com 10 peças, 6 mm a 13 mm, ¼’’ a 5/16’’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universal de 8’’, com cabo isolado,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pressão de 10’’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bico reto de 6"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corte 6" x 1/4"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bico curvo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corte diagonal 6"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inglesa nº 12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inglesa nº 8, com cabo isolado,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estrela estriadas, 8 peças, 6 a 23 mm marca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Martelo de unha de 23 mm, ref. TRAMONTINA</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Trena em aço com 5 m marca ref. STANLEY</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Ferro de solda 220 V 30 W, ref. TRAMONTINA</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Caixa para ferramentas medindo 50 x 20 x 21 cm, 5 gavetas com cadeado, ref. BELZER OU GEDORE</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3</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Multímetro digital – ET1110 – </w:t>
            </w:r>
            <w:proofErr w:type="spellStart"/>
            <w:r w:rsidRPr="00BB42AE">
              <w:rPr>
                <w:rFonts w:ascii="Arial" w:eastAsiaTheme="minorEastAsia" w:hAnsi="Arial" w:cs="Arial"/>
                <w:color w:val="000000"/>
                <w:sz w:val="18"/>
                <w:szCs w:val="18"/>
              </w:rPr>
              <w:t>Minipa</w:t>
            </w:r>
            <w:proofErr w:type="spellEnd"/>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9985" w:type="dxa"/>
            <w:gridSpan w:val="6"/>
            <w:shd w:val="solid" w:color="C0C0C0" w:fill="auto"/>
          </w:tcPr>
          <w:p w:rsidR="008F619A" w:rsidRPr="00BB42AE" w:rsidRDefault="008F619A" w:rsidP="00BE4D21">
            <w:pPr>
              <w:jc w:val="both"/>
              <w:rPr>
                <w:rFonts w:ascii="Arial" w:hAnsi="Arial" w:cs="Arial"/>
                <w:snapToGrid w:val="0"/>
                <w:color w:val="000000"/>
                <w:sz w:val="18"/>
                <w:szCs w:val="18"/>
              </w:rPr>
            </w:pPr>
            <w:r w:rsidRPr="00BB42AE">
              <w:rPr>
                <w:rFonts w:ascii="Arial" w:hAnsi="Arial" w:cs="Arial"/>
                <w:snapToGrid w:val="0"/>
                <w:color w:val="000000"/>
                <w:sz w:val="18"/>
                <w:szCs w:val="18"/>
              </w:rPr>
              <w:t xml:space="preserve">MECÂNICO EM EQUIPAMENTOS GRÁFICOS </w:t>
            </w: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broca aço rápido 1/8" a 1/2" marca ref. SKF</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Saca polia com 2 garras e estribo de fixação de 18x5x115mm</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Saca polia com 3 garras de 18x5x115,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universal de 180mm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corte diagonal de 160mm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bico reto de 160mm marca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soquete (6 a 32mm) - (3/8"; 7/16"; 1/2"; 9/16"; 19/32"; 5/8"; 11/16"; 3/4"; 7/8" e 1")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combinada de 6 mm a 22 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Jogo de chave combinada de 3/8" a 1 1/8" </w:t>
            </w:r>
            <w:r w:rsidRPr="00BB42AE">
              <w:rPr>
                <w:rFonts w:ascii="Arial" w:eastAsiaTheme="minorEastAsia" w:hAnsi="Arial" w:cs="Arial"/>
                <w:color w:val="000000"/>
                <w:sz w:val="18"/>
                <w:szCs w:val="18"/>
              </w:rPr>
              <w:lastRenderedPageBreak/>
              <w:t>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lastRenderedPageBreak/>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lastRenderedPageBreak/>
              <w:t>Martelo p/ montador de 280 mm - ref. TRAMONTINA</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Martelo </w:t>
            </w:r>
            <w:proofErr w:type="spellStart"/>
            <w:r w:rsidRPr="00BB42AE">
              <w:rPr>
                <w:rFonts w:ascii="Arial" w:eastAsiaTheme="minorEastAsia" w:hAnsi="Arial" w:cs="Arial"/>
                <w:color w:val="000000"/>
                <w:sz w:val="18"/>
                <w:szCs w:val="18"/>
              </w:rPr>
              <w:t>anti-retrocesso</w:t>
            </w:r>
            <w:proofErr w:type="spellEnd"/>
            <w:r w:rsidRPr="00BB42AE">
              <w:rPr>
                <w:rFonts w:ascii="Arial" w:eastAsiaTheme="minorEastAsia" w:hAnsi="Arial" w:cs="Arial"/>
                <w:color w:val="000000"/>
                <w:sz w:val="18"/>
                <w:szCs w:val="18"/>
              </w:rPr>
              <w:t xml:space="preserve"> de 300x40mm marca ref. TRAMONTINA</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para anéis externos ponta fina de 130mm,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hexagonal longa (1,5mm; 2mm; 2,5mm; 3mm; 4mm; 5mm; 6mm; 7mm e 8 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hexagonal longa  5/15" a 1/2"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Garra de 200mm,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Garra de 250mm,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Garra de 300mm,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ajustável de 8"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ajustável de 12"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Alicate de pressão tipo </w:t>
            </w:r>
            <w:proofErr w:type="spellStart"/>
            <w:r w:rsidRPr="00BB42AE">
              <w:rPr>
                <w:rFonts w:ascii="Arial" w:eastAsiaTheme="minorEastAsia" w:hAnsi="Arial" w:cs="Arial"/>
                <w:color w:val="000000"/>
                <w:sz w:val="18"/>
                <w:szCs w:val="18"/>
              </w:rPr>
              <w:t>grip</w:t>
            </w:r>
            <w:proofErr w:type="spellEnd"/>
            <w:r w:rsidRPr="00BB42AE">
              <w:rPr>
                <w:rFonts w:ascii="Arial" w:eastAsiaTheme="minorEastAsia" w:hAnsi="Arial" w:cs="Arial"/>
                <w:color w:val="000000"/>
                <w:sz w:val="18"/>
                <w:szCs w:val="18"/>
              </w:rPr>
              <w:t xml:space="preserve">  250mm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pressão tipo paralelo de 250mm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com armação de 5/32" a 1/4"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Paquímetro em aço com medida até 120mm marca ref. STARRET</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(talhadeira de 16mm; saca pino cônico de 6mm; saca pino paralelo de 4mm e punção de 4mm),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saca pino paralelo de 2mm, 3mm, 4mm, 5mm, 6mm e 8mm,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philips</w:t>
            </w:r>
            <w:proofErr w:type="spellEnd"/>
            <w:r w:rsidRPr="00BB42AE">
              <w:rPr>
                <w:rFonts w:ascii="Arial" w:eastAsiaTheme="minorEastAsia" w:hAnsi="Arial" w:cs="Arial"/>
                <w:color w:val="000000"/>
                <w:sz w:val="18"/>
                <w:szCs w:val="18"/>
              </w:rPr>
              <w:t xml:space="preserve"> de 4,5x80mm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philips</w:t>
            </w:r>
            <w:proofErr w:type="spellEnd"/>
            <w:r w:rsidRPr="00BB42AE">
              <w:rPr>
                <w:rFonts w:ascii="Arial" w:eastAsiaTheme="minorEastAsia" w:hAnsi="Arial" w:cs="Arial"/>
                <w:color w:val="000000"/>
                <w:sz w:val="18"/>
                <w:szCs w:val="18"/>
              </w:rPr>
              <w:t xml:space="preserve"> de 6,0x150mm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philips</w:t>
            </w:r>
            <w:proofErr w:type="spellEnd"/>
            <w:r w:rsidRPr="00BB42AE">
              <w:rPr>
                <w:rFonts w:ascii="Arial" w:eastAsiaTheme="minorEastAsia" w:hAnsi="Arial" w:cs="Arial"/>
                <w:color w:val="000000"/>
                <w:sz w:val="18"/>
                <w:szCs w:val="18"/>
              </w:rPr>
              <w:t xml:space="preserve"> de 8,0x200mm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3x100mm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4x100mm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6x100mm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8x100mm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3718" w:type="dxa"/>
          </w:tcPr>
          <w:p w:rsidR="008F619A" w:rsidRPr="00BB42AE" w:rsidRDefault="008F619A"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hexagonal abaulado com suportes de 1,5mm a 8 mm marca ref. BELZER</w:t>
            </w:r>
          </w:p>
        </w:tc>
        <w:tc>
          <w:tcPr>
            <w:tcW w:w="992" w:type="dxa"/>
          </w:tcPr>
          <w:p w:rsidR="008F619A" w:rsidRPr="00BB42AE" w:rsidRDefault="008F619A"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2</w:t>
            </w:r>
          </w:p>
        </w:tc>
        <w:tc>
          <w:tcPr>
            <w:tcW w:w="1447"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c>
          <w:tcPr>
            <w:tcW w:w="1276" w:type="dxa"/>
          </w:tcPr>
          <w:p w:rsidR="008F619A" w:rsidRPr="000339DA" w:rsidRDefault="008F619A" w:rsidP="00BE4D21">
            <w:pPr>
              <w:jc w:val="center"/>
              <w:rPr>
                <w:rFonts w:ascii="Arial" w:hAnsi="Arial" w:cs="Arial"/>
                <w:snapToGrid w:val="0"/>
                <w:color w:val="000000"/>
                <w:sz w:val="18"/>
                <w:szCs w:val="18"/>
              </w:rPr>
            </w:pPr>
          </w:p>
        </w:tc>
      </w:tr>
      <w:tr w:rsidR="008F619A" w:rsidRPr="000339DA" w:rsidTr="00BB42AE">
        <w:tblPrEx>
          <w:tblCellMar>
            <w:left w:w="30" w:type="dxa"/>
            <w:right w:w="30" w:type="dxa"/>
          </w:tblCellMar>
        </w:tblPrEx>
        <w:trPr>
          <w:jc w:val="center"/>
        </w:trPr>
        <w:tc>
          <w:tcPr>
            <w:tcW w:w="9985" w:type="dxa"/>
            <w:gridSpan w:val="6"/>
            <w:shd w:val="solid" w:color="C0C0C0" w:fill="auto"/>
            <w:vAlign w:val="center"/>
          </w:tcPr>
          <w:p w:rsidR="008F619A" w:rsidRPr="00BB42AE" w:rsidRDefault="008F619A" w:rsidP="00BE4D21">
            <w:pPr>
              <w:rPr>
                <w:rFonts w:ascii="Arial" w:hAnsi="Arial" w:cs="Arial"/>
                <w:snapToGrid w:val="0"/>
                <w:color w:val="000000"/>
                <w:sz w:val="18"/>
                <w:szCs w:val="18"/>
              </w:rPr>
            </w:pPr>
            <w:r w:rsidRPr="00BB42AE">
              <w:rPr>
                <w:rFonts w:ascii="Arial" w:hAnsi="Arial" w:cs="Arial"/>
                <w:snapToGrid w:val="0"/>
                <w:color w:val="000000"/>
                <w:sz w:val="18"/>
                <w:szCs w:val="18"/>
              </w:rPr>
              <w:t xml:space="preserve">PROJETISTA MECÂNICO </w:t>
            </w: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broca aço rápido 1/8" a 1/2" marca ref. SKF</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Saca polia com 2 garras e estribo de fixação de 18x5x115mm</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Saca polia com 3 garras de 18x5x115,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Alicate universal de 180mm marca ref. </w:t>
            </w:r>
            <w:r w:rsidRPr="00BB42AE">
              <w:rPr>
                <w:rFonts w:ascii="Arial" w:eastAsiaTheme="minorEastAsia" w:hAnsi="Arial" w:cs="Arial"/>
                <w:color w:val="000000"/>
                <w:sz w:val="18"/>
                <w:szCs w:val="18"/>
              </w:rPr>
              <w:lastRenderedPageBreak/>
              <w:t>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lastRenderedPageBreak/>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lastRenderedPageBreak/>
              <w:t>Alicate de corte diagonal de 160mm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bico reto de 160mm marca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soquete (6 a 32mm) - (3/8"; 7/16"; 1/2"; 9/16"; 19/32"; 5/8"; 11/16"; 3/4"; 7/8" e 1")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combinada de 6 mm a 22 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combinada de 3/8" a 1 1/8"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Martelo p/ montador de 280 mm - ref. TRAMONTINA</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Martelo </w:t>
            </w:r>
            <w:proofErr w:type="spellStart"/>
            <w:r w:rsidRPr="00BB42AE">
              <w:rPr>
                <w:rFonts w:ascii="Arial" w:eastAsiaTheme="minorEastAsia" w:hAnsi="Arial" w:cs="Arial"/>
                <w:color w:val="000000"/>
                <w:sz w:val="18"/>
                <w:szCs w:val="18"/>
              </w:rPr>
              <w:t>anti-retrocesso</w:t>
            </w:r>
            <w:proofErr w:type="spellEnd"/>
            <w:r w:rsidRPr="00BB42AE">
              <w:rPr>
                <w:rFonts w:ascii="Arial" w:eastAsiaTheme="minorEastAsia" w:hAnsi="Arial" w:cs="Arial"/>
                <w:color w:val="000000"/>
                <w:sz w:val="18"/>
                <w:szCs w:val="18"/>
              </w:rPr>
              <w:t xml:space="preserve"> de 300x40mm marca ref. TRAMONTINA</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para anéis externos ponta fina de 130mm,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hexagonal longa (1,5mm; 2mm; 2,5mm; 3mm; 4mm; 5mm; 6mm; 7mm e 8 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hexagonal longa  5/15" a 1/2"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Garra de 200mm,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Garra de 250mm,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Garra de 300mm,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ajustável de 8"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ajustável de 12"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Alicate de pressão tipo </w:t>
            </w:r>
            <w:proofErr w:type="spellStart"/>
            <w:r w:rsidRPr="00BB42AE">
              <w:rPr>
                <w:rFonts w:ascii="Arial" w:eastAsiaTheme="minorEastAsia" w:hAnsi="Arial" w:cs="Arial"/>
                <w:color w:val="000000"/>
                <w:sz w:val="18"/>
                <w:szCs w:val="18"/>
              </w:rPr>
              <w:t>grip</w:t>
            </w:r>
            <w:proofErr w:type="spellEnd"/>
            <w:r w:rsidRPr="00BB42AE">
              <w:rPr>
                <w:rFonts w:ascii="Arial" w:eastAsiaTheme="minorEastAsia" w:hAnsi="Arial" w:cs="Arial"/>
                <w:color w:val="000000"/>
                <w:sz w:val="18"/>
                <w:szCs w:val="18"/>
              </w:rPr>
              <w:t xml:space="preserve">  250mm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de pressão tipo paralelo de 250mm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chave com armação de 5/32" a 1/4"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Paquímetro em aço com medida até 120mm marca ref. STARRET</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(talhadeira de 16mm; saca pino cônico de 6mm; saca pino paralelo de 4mm e punção de 4mm),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Jogo de saca pino paralelo de 2mm, 3mm, 4mm, 5mm, 6mm e 8mm,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philips</w:t>
            </w:r>
            <w:proofErr w:type="spellEnd"/>
            <w:r w:rsidRPr="00BB42AE">
              <w:rPr>
                <w:rFonts w:ascii="Arial" w:eastAsiaTheme="minorEastAsia" w:hAnsi="Arial" w:cs="Arial"/>
                <w:color w:val="000000"/>
                <w:sz w:val="18"/>
                <w:szCs w:val="18"/>
              </w:rPr>
              <w:t xml:space="preserve"> de 4,5x80mm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philips</w:t>
            </w:r>
            <w:proofErr w:type="spellEnd"/>
            <w:r w:rsidRPr="00BB42AE">
              <w:rPr>
                <w:rFonts w:ascii="Arial" w:eastAsiaTheme="minorEastAsia" w:hAnsi="Arial" w:cs="Arial"/>
                <w:color w:val="000000"/>
                <w:sz w:val="18"/>
                <w:szCs w:val="18"/>
              </w:rPr>
              <w:t xml:space="preserve"> de 6,0x150mm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 xml:space="preserve">Chave </w:t>
            </w:r>
            <w:proofErr w:type="spellStart"/>
            <w:r w:rsidRPr="00BB42AE">
              <w:rPr>
                <w:rFonts w:ascii="Arial" w:eastAsiaTheme="minorEastAsia" w:hAnsi="Arial" w:cs="Arial"/>
                <w:color w:val="000000"/>
                <w:sz w:val="18"/>
                <w:szCs w:val="18"/>
              </w:rPr>
              <w:t>philips</w:t>
            </w:r>
            <w:proofErr w:type="spellEnd"/>
            <w:r w:rsidRPr="00BB42AE">
              <w:rPr>
                <w:rFonts w:ascii="Arial" w:eastAsiaTheme="minorEastAsia" w:hAnsi="Arial" w:cs="Arial"/>
                <w:color w:val="000000"/>
                <w:sz w:val="18"/>
                <w:szCs w:val="18"/>
              </w:rPr>
              <w:t xml:space="preserve"> de 8,0x200mm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3x100mm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4x100mm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6x100mm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Chave de fenda 8x100mm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lastRenderedPageBreak/>
              <w:t>Jogo de chave hexagonal abaulado com suportes de 1,5mm a 8 mm marca ref. BELZER</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para Anéis Externos Bico Curvo (Aço-Cromo-Vanádio)</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Alicate para Anéis internos Bico Reto (Aço-Cromo-Vanádio)</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Martelo Bola 200g (peso da cabeça)</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Lima Triangular (Cantos redondos) 7x175 MM</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Lima Chata (Bastarda) 12x300 MM</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Lima Redonda (Bastarda) 10x250 MM</w:t>
            </w:r>
          </w:p>
        </w:tc>
        <w:tc>
          <w:tcPr>
            <w:tcW w:w="992" w:type="dxa"/>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c>
          <w:tcPr>
            <w:tcW w:w="1276" w:type="dxa"/>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Borders>
              <w:bottom w:val="single" w:sz="4" w:space="0" w:color="auto"/>
            </w:tcBorders>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Lima Quadrada (Bastarda) 12x300 MM</w:t>
            </w:r>
          </w:p>
        </w:tc>
        <w:tc>
          <w:tcPr>
            <w:tcW w:w="992" w:type="dxa"/>
            <w:tcBorders>
              <w:bottom w:val="single" w:sz="4" w:space="0" w:color="auto"/>
            </w:tcBorders>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Borders>
              <w:bottom w:val="single" w:sz="4" w:space="0" w:color="auto"/>
            </w:tcBorders>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Lima Triangular (Bastarda) 10x250 MM</w:t>
            </w:r>
          </w:p>
        </w:tc>
        <w:tc>
          <w:tcPr>
            <w:tcW w:w="992" w:type="dxa"/>
            <w:tcBorders>
              <w:bottom w:val="single" w:sz="4" w:space="0" w:color="auto"/>
            </w:tcBorders>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3718" w:type="dxa"/>
            <w:tcBorders>
              <w:bottom w:val="single" w:sz="4" w:space="0" w:color="auto"/>
            </w:tcBorders>
          </w:tcPr>
          <w:p w:rsidR="00622C37" w:rsidRPr="00BB42AE" w:rsidRDefault="00622C37" w:rsidP="00A520CD">
            <w:pPr>
              <w:autoSpaceDE w:val="0"/>
              <w:autoSpaceDN w:val="0"/>
              <w:adjustRightInd w:val="0"/>
              <w:rPr>
                <w:rFonts w:ascii="Arial" w:eastAsiaTheme="minorEastAsia" w:hAnsi="Arial" w:cs="Arial"/>
                <w:color w:val="000000"/>
                <w:sz w:val="18"/>
                <w:szCs w:val="18"/>
              </w:rPr>
            </w:pPr>
            <w:r w:rsidRPr="00BB42AE">
              <w:rPr>
                <w:rFonts w:ascii="Arial" w:eastAsiaTheme="minorEastAsia" w:hAnsi="Arial" w:cs="Arial"/>
                <w:color w:val="000000"/>
                <w:sz w:val="18"/>
                <w:szCs w:val="18"/>
              </w:rPr>
              <w:t>Martelo Perfurador Potencia 800W impacto por minuto: 0-5.100 RPM Rotação: 0-1300 RPM Encaixe para acessórios SDS/PLUS</w:t>
            </w:r>
          </w:p>
        </w:tc>
        <w:tc>
          <w:tcPr>
            <w:tcW w:w="992" w:type="dxa"/>
            <w:tcBorders>
              <w:bottom w:val="single" w:sz="4" w:space="0" w:color="auto"/>
            </w:tcBorders>
          </w:tcPr>
          <w:p w:rsidR="00622C37" w:rsidRPr="00BB42AE" w:rsidRDefault="00622C37" w:rsidP="00A520CD">
            <w:pPr>
              <w:autoSpaceDE w:val="0"/>
              <w:autoSpaceDN w:val="0"/>
              <w:adjustRightInd w:val="0"/>
              <w:jc w:val="center"/>
              <w:rPr>
                <w:rFonts w:ascii="Arial" w:eastAsiaTheme="minorEastAsia" w:hAnsi="Arial" w:cs="Arial"/>
                <w:sz w:val="18"/>
                <w:szCs w:val="18"/>
              </w:rPr>
            </w:pPr>
            <w:r w:rsidRPr="00BB42AE">
              <w:rPr>
                <w:rFonts w:ascii="Arial" w:eastAsiaTheme="minorEastAsia" w:hAnsi="Arial" w:cs="Arial"/>
                <w:sz w:val="18"/>
                <w:szCs w:val="18"/>
              </w:rPr>
              <w:t>1</w:t>
            </w:r>
          </w:p>
        </w:tc>
        <w:tc>
          <w:tcPr>
            <w:tcW w:w="1447"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c>
          <w:tcPr>
            <w:tcW w:w="1276" w:type="dxa"/>
            <w:tcBorders>
              <w:bottom w:val="single" w:sz="4" w:space="0" w:color="auto"/>
            </w:tcBorders>
          </w:tcPr>
          <w:p w:rsidR="00622C37" w:rsidRPr="000339DA" w:rsidRDefault="00622C37" w:rsidP="00BE4D21">
            <w:pPr>
              <w:jc w:val="center"/>
              <w:rPr>
                <w:rFonts w:ascii="Arial" w:hAnsi="Arial" w:cs="Arial"/>
                <w:snapToGrid w:val="0"/>
                <w:color w:val="000000"/>
                <w:sz w:val="18"/>
                <w:szCs w:val="18"/>
              </w:rPr>
            </w:pPr>
          </w:p>
        </w:tc>
      </w:tr>
      <w:tr w:rsidR="00622C37" w:rsidRPr="000339DA" w:rsidTr="00BB42AE">
        <w:tblPrEx>
          <w:tblCellMar>
            <w:left w:w="30" w:type="dxa"/>
            <w:right w:w="30" w:type="dxa"/>
          </w:tblCellMar>
        </w:tblPrEx>
        <w:trPr>
          <w:jc w:val="center"/>
        </w:trPr>
        <w:tc>
          <w:tcPr>
            <w:tcW w:w="9985" w:type="dxa"/>
            <w:gridSpan w:val="6"/>
            <w:tcBorders>
              <w:left w:val="nil"/>
              <w:bottom w:val="nil"/>
              <w:right w:val="nil"/>
            </w:tcBorders>
          </w:tcPr>
          <w:p w:rsidR="00622C37" w:rsidRPr="000339DA" w:rsidRDefault="00622C37" w:rsidP="00BE4D21">
            <w:pPr>
              <w:jc w:val="both"/>
              <w:rPr>
                <w:rFonts w:ascii="Arial" w:hAnsi="Arial" w:cs="Arial"/>
                <w:sz w:val="18"/>
                <w:szCs w:val="18"/>
              </w:rPr>
            </w:pPr>
          </w:p>
          <w:p w:rsidR="00622C37" w:rsidRPr="000339DA" w:rsidRDefault="00622C37" w:rsidP="00C11E1B">
            <w:pPr>
              <w:pStyle w:val="t3ftulon3fvel2regular0"/>
              <w:spacing w:before="0" w:after="0"/>
              <w:jc w:val="both"/>
              <w:rPr>
                <w:sz w:val="20"/>
              </w:rPr>
            </w:pPr>
            <w:r w:rsidRPr="000339DA">
              <w:rPr>
                <w:sz w:val="20"/>
              </w:rPr>
              <w:t>PARA ESTE ITEM, VALOR TOTAL INFERIOR A 70% DO ORÇAMENTO IMPLICA A OBRIGAÇÃO DE DEMONSTRAR SUA EXEQUIBILIDADE.</w:t>
            </w:r>
          </w:p>
          <w:p w:rsidR="00622C37" w:rsidRPr="000339DA" w:rsidRDefault="00622C37" w:rsidP="00BE4D21">
            <w:pPr>
              <w:jc w:val="both"/>
              <w:rPr>
                <w:rFonts w:ascii="Arial" w:hAnsi="Arial" w:cs="Arial"/>
                <w:sz w:val="18"/>
                <w:szCs w:val="18"/>
              </w:rPr>
            </w:pPr>
          </w:p>
          <w:p w:rsidR="00622C37" w:rsidRPr="000339DA" w:rsidRDefault="00622C37" w:rsidP="00BE4D21">
            <w:pPr>
              <w:jc w:val="center"/>
              <w:rPr>
                <w:rFonts w:ascii="Arial" w:hAnsi="Arial" w:cs="Arial"/>
                <w:snapToGrid w:val="0"/>
                <w:color w:val="000000"/>
                <w:sz w:val="18"/>
                <w:szCs w:val="18"/>
              </w:rPr>
            </w:pPr>
          </w:p>
        </w:tc>
      </w:tr>
    </w:tbl>
    <w:p w:rsidR="007B1357" w:rsidRPr="000339DA" w:rsidRDefault="007B1357" w:rsidP="00C11E1B">
      <w:pPr>
        <w:pStyle w:val="Ttulo7"/>
        <w:pBdr>
          <w:top w:val="single" w:sz="4" w:space="1" w:color="auto"/>
          <w:left w:val="single" w:sz="4" w:space="4" w:color="auto"/>
          <w:bottom w:val="single" w:sz="4" w:space="1" w:color="auto"/>
          <w:right w:val="single" w:sz="4" w:space="4" w:color="auto"/>
        </w:pBdr>
        <w:spacing w:before="0" w:after="0"/>
        <w:rPr>
          <w:rFonts w:ascii="Arial" w:hAnsi="Arial" w:cs="Arial"/>
          <w:b/>
        </w:rPr>
      </w:pPr>
      <w:r w:rsidRPr="000339DA">
        <w:rPr>
          <w:rFonts w:ascii="Arial" w:hAnsi="Arial" w:cs="Arial"/>
          <w:b/>
        </w:rPr>
        <w:t>VI</w:t>
      </w:r>
      <w:r w:rsidR="00097587" w:rsidRPr="000339DA">
        <w:rPr>
          <w:rFonts w:ascii="Arial" w:hAnsi="Arial" w:cs="Arial"/>
          <w:b/>
        </w:rPr>
        <w:t>I</w:t>
      </w:r>
      <w:r w:rsidRPr="000339DA">
        <w:rPr>
          <w:rFonts w:ascii="Arial" w:hAnsi="Arial" w:cs="Arial"/>
          <w:b/>
        </w:rPr>
        <w:t xml:space="preserve"> – PLANILHA DE FORMAÇÃO DO CUSTO DO AUXÍLIO-TRANSPORTE</w:t>
      </w:r>
    </w:p>
    <w:p w:rsidR="00C11E1B" w:rsidRPr="000339DA" w:rsidRDefault="00C11E1B" w:rsidP="00C11E1B"/>
    <w:tbl>
      <w:tblPr>
        <w:tblW w:w="0" w:type="auto"/>
        <w:jc w:val="center"/>
        <w:tblInd w:w="3" w:type="dxa"/>
        <w:tblLayout w:type="fixed"/>
        <w:tblCellMar>
          <w:left w:w="0" w:type="dxa"/>
          <w:right w:w="0" w:type="dxa"/>
        </w:tblCellMar>
        <w:tblLook w:val="0000" w:firstRow="0" w:lastRow="0" w:firstColumn="0" w:lastColumn="0" w:noHBand="0" w:noVBand="0"/>
      </w:tblPr>
      <w:tblGrid>
        <w:gridCol w:w="2406"/>
        <w:gridCol w:w="2406"/>
        <w:gridCol w:w="2407"/>
        <w:gridCol w:w="2418"/>
      </w:tblGrid>
      <w:tr w:rsidR="007B1357" w:rsidRPr="000339DA" w:rsidTr="000E4F9C">
        <w:trPr>
          <w:tblHeader/>
          <w:jc w:val="center"/>
        </w:trPr>
        <w:tc>
          <w:tcPr>
            <w:tcW w:w="2406"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pStyle w:val="WW-T3ftulodaTabela1111"/>
              <w:rPr>
                <w:rFonts w:ascii="Arial" w:hAnsi="Arial"/>
                <w:i w:val="0"/>
              </w:rPr>
            </w:pPr>
            <w:r w:rsidRPr="000339DA">
              <w:rPr>
                <w:rFonts w:ascii="Arial" w:hAnsi="Arial"/>
                <w:i w:val="0"/>
              </w:rPr>
              <w:t>DESCRIÇÃO</w:t>
            </w:r>
          </w:p>
        </w:tc>
        <w:tc>
          <w:tcPr>
            <w:tcW w:w="2406"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pStyle w:val="WW-T3ftulodaTabela1111"/>
              <w:rPr>
                <w:rFonts w:ascii="Arial" w:hAnsi="Arial"/>
                <w:i w:val="0"/>
              </w:rPr>
            </w:pPr>
            <w:r w:rsidRPr="000339DA">
              <w:rPr>
                <w:rFonts w:ascii="Arial" w:hAnsi="Arial"/>
                <w:i w:val="0"/>
              </w:rPr>
              <w:t>QUANTIDADE</w:t>
            </w:r>
          </w:p>
        </w:tc>
        <w:tc>
          <w:tcPr>
            <w:tcW w:w="2407"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pStyle w:val="WW-T3ftulodaTabela1111"/>
              <w:rPr>
                <w:rFonts w:ascii="Arial" w:hAnsi="Arial"/>
                <w:i w:val="0"/>
              </w:rPr>
            </w:pPr>
            <w:r w:rsidRPr="000339DA">
              <w:rPr>
                <w:rFonts w:ascii="Arial" w:hAnsi="Arial"/>
                <w:i w:val="0"/>
              </w:rPr>
              <w:t>VALOR UNITÁRIO</w:t>
            </w:r>
          </w:p>
        </w:tc>
        <w:tc>
          <w:tcPr>
            <w:tcW w:w="2418"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pStyle w:val="WW-T3ftulodaTabela1111"/>
              <w:rPr>
                <w:rFonts w:ascii="Arial" w:hAnsi="Arial"/>
                <w:i w:val="0"/>
              </w:rPr>
            </w:pPr>
            <w:r w:rsidRPr="000339DA">
              <w:rPr>
                <w:rFonts w:ascii="Arial" w:hAnsi="Arial"/>
                <w:i w:val="0"/>
              </w:rPr>
              <w:t>VALOR TOTAL</w:t>
            </w:r>
          </w:p>
        </w:tc>
      </w:tr>
      <w:tr w:rsidR="007B1357" w:rsidRPr="000339DA" w:rsidTr="000E4F9C">
        <w:trPr>
          <w:jc w:val="center"/>
        </w:trPr>
        <w:tc>
          <w:tcPr>
            <w:tcW w:w="2406" w:type="dxa"/>
            <w:tcBorders>
              <w:left w:val="single" w:sz="2" w:space="0" w:color="000000"/>
            </w:tcBorders>
          </w:tcPr>
          <w:p w:rsidR="007B1357" w:rsidRPr="000339DA" w:rsidRDefault="007B1357" w:rsidP="007B1357">
            <w:pPr>
              <w:pStyle w:val="WW-Conte3fdodaTabela1111"/>
              <w:jc w:val="center"/>
              <w:rPr>
                <w:rFonts w:ascii="Arial" w:hAnsi="Arial"/>
              </w:rPr>
            </w:pPr>
          </w:p>
        </w:tc>
        <w:tc>
          <w:tcPr>
            <w:tcW w:w="2406" w:type="dxa"/>
            <w:tcBorders>
              <w:left w:val="single" w:sz="2" w:space="0" w:color="000000"/>
            </w:tcBorders>
          </w:tcPr>
          <w:p w:rsidR="007B1357" w:rsidRPr="000339DA" w:rsidRDefault="007B1357" w:rsidP="007B1357">
            <w:pPr>
              <w:pStyle w:val="WW-Conte3fdodaTabela1111"/>
              <w:jc w:val="both"/>
              <w:rPr>
                <w:rFonts w:ascii="Arial" w:hAnsi="Arial"/>
              </w:rPr>
            </w:pPr>
          </w:p>
        </w:tc>
        <w:tc>
          <w:tcPr>
            <w:tcW w:w="2407" w:type="dxa"/>
            <w:tcBorders>
              <w:left w:val="single" w:sz="2" w:space="0" w:color="000000"/>
            </w:tcBorders>
          </w:tcPr>
          <w:p w:rsidR="007B1357" w:rsidRPr="000339DA" w:rsidRDefault="007B1357" w:rsidP="007B1357">
            <w:pPr>
              <w:pStyle w:val="WW-Conte3fdodaTabela1111"/>
              <w:jc w:val="both"/>
              <w:rPr>
                <w:rFonts w:ascii="Arial" w:hAnsi="Arial"/>
              </w:rPr>
            </w:pPr>
          </w:p>
        </w:tc>
        <w:tc>
          <w:tcPr>
            <w:tcW w:w="2418" w:type="dxa"/>
            <w:tcBorders>
              <w:left w:val="single" w:sz="2" w:space="0" w:color="000000"/>
              <w:right w:val="single" w:sz="2" w:space="0" w:color="000000"/>
            </w:tcBorders>
          </w:tcPr>
          <w:p w:rsidR="007B1357" w:rsidRPr="000339DA" w:rsidRDefault="007B1357" w:rsidP="007B1357">
            <w:pPr>
              <w:pStyle w:val="WW-Conte3fdodaTabela1111"/>
              <w:jc w:val="both"/>
              <w:rPr>
                <w:rFonts w:ascii="Arial" w:hAnsi="Arial"/>
              </w:rPr>
            </w:pPr>
          </w:p>
        </w:tc>
      </w:tr>
      <w:tr w:rsidR="007B1357" w:rsidRPr="000339DA" w:rsidTr="000E4F9C">
        <w:trPr>
          <w:cantSplit/>
          <w:jc w:val="center"/>
        </w:trPr>
        <w:tc>
          <w:tcPr>
            <w:tcW w:w="7219" w:type="dxa"/>
            <w:gridSpan w:val="3"/>
            <w:tcBorders>
              <w:top w:val="single" w:sz="4" w:space="0" w:color="auto"/>
              <w:left w:val="single" w:sz="4" w:space="0" w:color="auto"/>
              <w:bottom w:val="single" w:sz="4" w:space="0" w:color="auto"/>
              <w:right w:val="single" w:sz="4" w:space="0" w:color="auto"/>
            </w:tcBorders>
            <w:shd w:val="pct20" w:color="auto" w:fill="FFFFFF"/>
          </w:tcPr>
          <w:p w:rsidR="007B1357" w:rsidRPr="000339DA" w:rsidRDefault="007B1357" w:rsidP="007B1357">
            <w:pPr>
              <w:pStyle w:val="WW-Conte3fdodaTabela1111"/>
              <w:jc w:val="right"/>
              <w:rPr>
                <w:rFonts w:ascii="Arial" w:hAnsi="Arial"/>
                <w:b/>
              </w:rPr>
            </w:pPr>
            <w:r w:rsidRPr="000339DA">
              <w:rPr>
                <w:rFonts w:ascii="Arial" w:hAnsi="Arial"/>
                <w:b/>
              </w:rPr>
              <w:t>TOTAL MENSAL DO AUXÍLIO-TRANSPORTE</w:t>
            </w:r>
          </w:p>
        </w:tc>
        <w:tc>
          <w:tcPr>
            <w:tcW w:w="2418" w:type="dxa"/>
            <w:tcBorders>
              <w:left w:val="nil"/>
              <w:bottom w:val="single" w:sz="2" w:space="0" w:color="000000"/>
              <w:right w:val="single" w:sz="2" w:space="0" w:color="000000"/>
            </w:tcBorders>
            <w:shd w:val="pct20" w:color="auto" w:fill="FFFFFF"/>
          </w:tcPr>
          <w:p w:rsidR="007B1357" w:rsidRPr="000339DA" w:rsidRDefault="007B1357" w:rsidP="007B1357">
            <w:pPr>
              <w:pStyle w:val="WW-Conte3fdodaTabela1111"/>
              <w:jc w:val="both"/>
              <w:rPr>
                <w:rFonts w:ascii="Arial" w:hAnsi="Arial"/>
              </w:rPr>
            </w:pPr>
          </w:p>
        </w:tc>
      </w:tr>
    </w:tbl>
    <w:p w:rsidR="007B1357" w:rsidRPr="000339DA" w:rsidRDefault="007B1357" w:rsidP="0074547F">
      <w:pPr>
        <w:pStyle w:val="Ttulo7"/>
        <w:pBdr>
          <w:top w:val="single" w:sz="4" w:space="1" w:color="auto"/>
          <w:left w:val="single" w:sz="4" w:space="4" w:color="auto"/>
          <w:bottom w:val="single" w:sz="4" w:space="1" w:color="auto"/>
          <w:right w:val="single" w:sz="4" w:space="4" w:color="auto"/>
        </w:pBdr>
        <w:spacing w:before="360"/>
        <w:rPr>
          <w:rFonts w:ascii="Arial" w:hAnsi="Arial" w:cs="Arial"/>
          <w:b/>
        </w:rPr>
      </w:pPr>
      <w:r w:rsidRPr="000339DA">
        <w:rPr>
          <w:rFonts w:ascii="Arial" w:hAnsi="Arial" w:cs="Arial"/>
          <w:b/>
        </w:rPr>
        <w:t>VII</w:t>
      </w:r>
      <w:r w:rsidR="00097587" w:rsidRPr="000339DA">
        <w:rPr>
          <w:rFonts w:ascii="Arial" w:hAnsi="Arial" w:cs="Arial"/>
          <w:b/>
        </w:rPr>
        <w:t>I</w:t>
      </w:r>
      <w:r w:rsidRPr="000339DA">
        <w:rPr>
          <w:rFonts w:ascii="Arial" w:hAnsi="Arial" w:cs="Arial"/>
          <w:b/>
        </w:rPr>
        <w:t xml:space="preserve"> – PLANILHA DE FORMAÇÃO DE OUTROS CUSTOS</w:t>
      </w:r>
    </w:p>
    <w:tbl>
      <w:tblPr>
        <w:tblW w:w="9637" w:type="dxa"/>
        <w:jc w:val="center"/>
        <w:tblInd w:w="3" w:type="dxa"/>
        <w:tblLayout w:type="fixed"/>
        <w:tblCellMar>
          <w:left w:w="0" w:type="dxa"/>
          <w:right w:w="0" w:type="dxa"/>
        </w:tblCellMar>
        <w:tblLook w:val="0000" w:firstRow="0" w:lastRow="0" w:firstColumn="0" w:lastColumn="0" w:noHBand="0" w:noVBand="0"/>
      </w:tblPr>
      <w:tblGrid>
        <w:gridCol w:w="2406"/>
        <w:gridCol w:w="2406"/>
        <w:gridCol w:w="2407"/>
        <w:gridCol w:w="2418"/>
      </w:tblGrid>
      <w:tr w:rsidR="007B1357" w:rsidRPr="000339DA" w:rsidTr="00FF1DB2">
        <w:trPr>
          <w:tblHeader/>
          <w:jc w:val="center"/>
        </w:trPr>
        <w:tc>
          <w:tcPr>
            <w:tcW w:w="2406"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pStyle w:val="WW-T3ftulodaTabela1111"/>
              <w:rPr>
                <w:rFonts w:ascii="Arial" w:hAnsi="Arial"/>
                <w:i w:val="0"/>
                <w:szCs w:val="24"/>
              </w:rPr>
            </w:pPr>
            <w:r w:rsidRPr="000339DA">
              <w:rPr>
                <w:rFonts w:ascii="Arial" w:hAnsi="Arial"/>
                <w:i w:val="0"/>
                <w:szCs w:val="24"/>
              </w:rPr>
              <w:t>DESCRIÇÃO</w:t>
            </w:r>
          </w:p>
        </w:tc>
        <w:tc>
          <w:tcPr>
            <w:tcW w:w="2406"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pStyle w:val="WW-T3ftulodaTabela1111"/>
              <w:rPr>
                <w:rFonts w:ascii="Arial" w:hAnsi="Arial"/>
                <w:i w:val="0"/>
                <w:szCs w:val="24"/>
              </w:rPr>
            </w:pPr>
            <w:r w:rsidRPr="000339DA">
              <w:rPr>
                <w:rFonts w:ascii="Arial" w:hAnsi="Arial"/>
                <w:i w:val="0"/>
                <w:szCs w:val="24"/>
              </w:rPr>
              <w:t>QUANTIDADE</w:t>
            </w:r>
          </w:p>
        </w:tc>
        <w:tc>
          <w:tcPr>
            <w:tcW w:w="2407" w:type="dxa"/>
            <w:tcBorders>
              <w:top w:val="single" w:sz="2" w:space="0" w:color="000000"/>
              <w:left w:val="single" w:sz="2" w:space="0" w:color="000000"/>
              <w:bottom w:val="single" w:sz="2" w:space="0" w:color="000000"/>
            </w:tcBorders>
            <w:shd w:val="clear" w:color="auto" w:fill="C0C0C0"/>
          </w:tcPr>
          <w:p w:rsidR="007B1357" w:rsidRPr="000339DA" w:rsidRDefault="007B1357" w:rsidP="007B1357">
            <w:pPr>
              <w:pStyle w:val="WW-T3ftulodaTabela1111"/>
              <w:rPr>
                <w:rFonts w:ascii="Arial" w:hAnsi="Arial"/>
                <w:i w:val="0"/>
                <w:szCs w:val="24"/>
              </w:rPr>
            </w:pPr>
            <w:r w:rsidRPr="000339DA">
              <w:rPr>
                <w:rFonts w:ascii="Arial" w:hAnsi="Arial"/>
                <w:i w:val="0"/>
                <w:szCs w:val="24"/>
              </w:rPr>
              <w:t>VALOR UNITÁRIO</w:t>
            </w:r>
          </w:p>
        </w:tc>
        <w:tc>
          <w:tcPr>
            <w:tcW w:w="2418" w:type="dxa"/>
            <w:tcBorders>
              <w:top w:val="single" w:sz="2" w:space="0" w:color="000000"/>
              <w:left w:val="single" w:sz="2" w:space="0" w:color="000000"/>
              <w:bottom w:val="single" w:sz="2" w:space="0" w:color="000000"/>
              <w:right w:val="single" w:sz="2" w:space="0" w:color="000000"/>
            </w:tcBorders>
            <w:shd w:val="clear" w:color="auto" w:fill="C0C0C0"/>
          </w:tcPr>
          <w:p w:rsidR="007B1357" w:rsidRPr="000339DA" w:rsidRDefault="007B1357" w:rsidP="007B1357">
            <w:pPr>
              <w:pStyle w:val="WW-T3ftulodaTabela1111"/>
              <w:rPr>
                <w:rFonts w:ascii="Arial" w:hAnsi="Arial"/>
                <w:i w:val="0"/>
                <w:szCs w:val="24"/>
              </w:rPr>
            </w:pPr>
            <w:r w:rsidRPr="000339DA">
              <w:rPr>
                <w:rFonts w:ascii="Arial" w:hAnsi="Arial"/>
                <w:i w:val="0"/>
                <w:szCs w:val="24"/>
              </w:rPr>
              <w:t>VALOR MENSAL</w:t>
            </w:r>
          </w:p>
        </w:tc>
      </w:tr>
      <w:tr w:rsidR="00FF1DB2" w:rsidRPr="000339DA" w:rsidTr="00FF1DB2">
        <w:trPr>
          <w:jc w:val="center"/>
        </w:trPr>
        <w:tc>
          <w:tcPr>
            <w:tcW w:w="2406" w:type="dxa"/>
            <w:tcBorders>
              <w:top w:val="single" w:sz="2" w:space="0" w:color="000000"/>
              <w:left w:val="single" w:sz="2" w:space="0" w:color="000000"/>
              <w:bottom w:val="single" w:sz="2" w:space="0" w:color="000000"/>
            </w:tcBorders>
          </w:tcPr>
          <w:p w:rsidR="00FF1DB2" w:rsidRPr="000339DA" w:rsidRDefault="00FF1DB2" w:rsidP="00615102">
            <w:pPr>
              <w:jc w:val="both"/>
              <w:rPr>
                <w:rFonts w:ascii="Arial" w:hAnsi="Arial"/>
                <w:sz w:val="24"/>
                <w:szCs w:val="24"/>
              </w:rPr>
            </w:pPr>
            <w:r w:rsidRPr="000339DA">
              <w:rPr>
                <w:rFonts w:ascii="Arial" w:hAnsi="Arial"/>
                <w:sz w:val="24"/>
                <w:szCs w:val="24"/>
              </w:rPr>
              <w:t>SEGURO DE VIDA E AUXÍLIO-FUNERAL</w:t>
            </w:r>
            <w:r w:rsidR="00C40811" w:rsidRPr="000339DA">
              <w:rPr>
                <w:rFonts w:ascii="Arial" w:hAnsi="Arial"/>
                <w:sz w:val="24"/>
                <w:szCs w:val="24"/>
              </w:rPr>
              <w:t xml:space="preserve"> </w:t>
            </w:r>
            <w:r w:rsidR="00C40811" w:rsidRPr="000339DA">
              <w:rPr>
                <w:rFonts w:ascii="Arial" w:eastAsiaTheme="minorEastAsia" w:hAnsi="Arial" w:cs="Arial"/>
                <w:color w:val="000000"/>
                <w:sz w:val="24"/>
                <w:szCs w:val="24"/>
              </w:rPr>
              <w:t xml:space="preserve"> </w:t>
            </w:r>
            <w:r w:rsidR="00C40811" w:rsidRPr="000339DA">
              <w:rPr>
                <w:rFonts w:ascii="Arial" w:eastAsiaTheme="minorEastAsia" w:hAnsi="Arial" w:cs="Arial"/>
                <w:color w:val="000000"/>
                <w:sz w:val="22"/>
                <w:szCs w:val="22"/>
              </w:rPr>
              <w:t>(CATEGORIAS: Auxiliar Técnico de Manutenção em Equipamentos Gráficos e Mecânico em Equipamentos Gráficos)</w:t>
            </w:r>
          </w:p>
        </w:tc>
        <w:tc>
          <w:tcPr>
            <w:tcW w:w="2406"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07"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18" w:type="dxa"/>
            <w:tcBorders>
              <w:top w:val="single" w:sz="2" w:space="0" w:color="000000"/>
              <w:left w:val="single" w:sz="2" w:space="0" w:color="000000"/>
              <w:bottom w:val="single" w:sz="2" w:space="0" w:color="000000"/>
              <w:right w:val="single" w:sz="2" w:space="0" w:color="000000"/>
            </w:tcBorders>
          </w:tcPr>
          <w:p w:rsidR="00FF1DB2" w:rsidRPr="000339DA" w:rsidRDefault="00FF1DB2" w:rsidP="007B1357">
            <w:pPr>
              <w:pStyle w:val="WW-Conte3fdodaTabela1111"/>
              <w:jc w:val="both"/>
              <w:rPr>
                <w:rFonts w:ascii="Arial" w:hAnsi="Arial"/>
                <w:szCs w:val="24"/>
              </w:rPr>
            </w:pPr>
          </w:p>
        </w:tc>
      </w:tr>
      <w:tr w:rsidR="00C40811" w:rsidRPr="000339DA" w:rsidTr="00FF1DB2">
        <w:trPr>
          <w:jc w:val="center"/>
        </w:trPr>
        <w:tc>
          <w:tcPr>
            <w:tcW w:w="2406" w:type="dxa"/>
            <w:tcBorders>
              <w:top w:val="single" w:sz="2" w:space="0" w:color="000000"/>
              <w:left w:val="single" w:sz="2" w:space="0" w:color="000000"/>
              <w:bottom w:val="single" w:sz="2" w:space="0" w:color="000000"/>
            </w:tcBorders>
          </w:tcPr>
          <w:p w:rsidR="00C40811" w:rsidRPr="000339DA" w:rsidRDefault="00C40811" w:rsidP="00615102">
            <w:pPr>
              <w:jc w:val="both"/>
              <w:rPr>
                <w:rFonts w:ascii="Arial" w:hAnsi="Arial"/>
                <w:sz w:val="24"/>
                <w:szCs w:val="24"/>
              </w:rPr>
            </w:pPr>
            <w:r w:rsidRPr="000339DA">
              <w:rPr>
                <w:rFonts w:ascii="Arial" w:eastAsiaTheme="minorEastAsia" w:hAnsi="Arial" w:cs="Arial"/>
                <w:color w:val="000000"/>
                <w:sz w:val="24"/>
                <w:szCs w:val="24"/>
              </w:rPr>
              <w:t xml:space="preserve">SEGURO DE VIDA </w:t>
            </w:r>
            <w:r w:rsidRPr="000339DA">
              <w:rPr>
                <w:rFonts w:ascii="Arial" w:eastAsiaTheme="minorEastAsia" w:hAnsi="Arial" w:cs="Arial"/>
                <w:color w:val="000000"/>
                <w:sz w:val="22"/>
                <w:szCs w:val="22"/>
              </w:rPr>
              <w:t>(CATEGORIAS: Supervisor Técnico, Mecânico de Manutenção Oficial, Encarregado de Manutenção Mecânica e Projetista Mecânico)</w:t>
            </w:r>
          </w:p>
        </w:tc>
        <w:tc>
          <w:tcPr>
            <w:tcW w:w="2406" w:type="dxa"/>
            <w:tcBorders>
              <w:top w:val="single" w:sz="2" w:space="0" w:color="000000"/>
              <w:left w:val="single" w:sz="2" w:space="0" w:color="000000"/>
              <w:bottom w:val="single" w:sz="2" w:space="0" w:color="000000"/>
            </w:tcBorders>
          </w:tcPr>
          <w:p w:rsidR="00C40811" w:rsidRPr="000339DA" w:rsidRDefault="00C40811" w:rsidP="007B1357">
            <w:pPr>
              <w:pStyle w:val="WW-Conte3fdodaTabela1111"/>
              <w:jc w:val="both"/>
              <w:rPr>
                <w:rFonts w:ascii="Arial" w:hAnsi="Arial"/>
                <w:szCs w:val="24"/>
              </w:rPr>
            </w:pPr>
          </w:p>
        </w:tc>
        <w:tc>
          <w:tcPr>
            <w:tcW w:w="2407" w:type="dxa"/>
            <w:tcBorders>
              <w:top w:val="single" w:sz="2" w:space="0" w:color="000000"/>
              <w:left w:val="single" w:sz="2" w:space="0" w:color="000000"/>
              <w:bottom w:val="single" w:sz="2" w:space="0" w:color="000000"/>
            </w:tcBorders>
          </w:tcPr>
          <w:p w:rsidR="00C40811" w:rsidRPr="000339DA" w:rsidRDefault="00C40811" w:rsidP="007B1357">
            <w:pPr>
              <w:pStyle w:val="WW-Conte3fdodaTabela1111"/>
              <w:jc w:val="both"/>
              <w:rPr>
                <w:rFonts w:ascii="Arial" w:hAnsi="Arial"/>
                <w:szCs w:val="24"/>
              </w:rPr>
            </w:pPr>
          </w:p>
        </w:tc>
        <w:tc>
          <w:tcPr>
            <w:tcW w:w="2418" w:type="dxa"/>
            <w:tcBorders>
              <w:top w:val="single" w:sz="2" w:space="0" w:color="000000"/>
              <w:left w:val="single" w:sz="2" w:space="0" w:color="000000"/>
              <w:bottom w:val="single" w:sz="2" w:space="0" w:color="000000"/>
              <w:right w:val="single" w:sz="2" w:space="0" w:color="000000"/>
            </w:tcBorders>
          </w:tcPr>
          <w:p w:rsidR="00C40811" w:rsidRPr="000339DA" w:rsidRDefault="00C40811" w:rsidP="007B1357">
            <w:pPr>
              <w:pStyle w:val="WW-Conte3fdodaTabela1111"/>
              <w:jc w:val="both"/>
              <w:rPr>
                <w:rFonts w:ascii="Arial" w:hAnsi="Arial"/>
                <w:szCs w:val="24"/>
              </w:rPr>
            </w:pPr>
          </w:p>
        </w:tc>
      </w:tr>
      <w:tr w:rsidR="00FF1DB2" w:rsidRPr="000339DA" w:rsidTr="00FF1DB2">
        <w:trPr>
          <w:jc w:val="center"/>
        </w:trPr>
        <w:tc>
          <w:tcPr>
            <w:tcW w:w="2406" w:type="dxa"/>
            <w:tcBorders>
              <w:top w:val="single" w:sz="2" w:space="0" w:color="000000"/>
              <w:left w:val="single" w:sz="2" w:space="0" w:color="000000"/>
              <w:bottom w:val="single" w:sz="2" w:space="0" w:color="000000"/>
            </w:tcBorders>
          </w:tcPr>
          <w:p w:rsidR="00FF1DB2" w:rsidRPr="000339DA" w:rsidRDefault="00FF1DB2" w:rsidP="00615102">
            <w:pPr>
              <w:jc w:val="both"/>
              <w:rPr>
                <w:rFonts w:ascii="Arial" w:hAnsi="Arial"/>
                <w:sz w:val="24"/>
                <w:szCs w:val="24"/>
              </w:rPr>
            </w:pPr>
            <w:r w:rsidRPr="000339DA">
              <w:rPr>
                <w:rFonts w:ascii="Arial" w:hAnsi="Arial"/>
                <w:sz w:val="24"/>
                <w:szCs w:val="24"/>
              </w:rPr>
              <w:lastRenderedPageBreak/>
              <w:t>AUXÍLIO CRECHE</w:t>
            </w:r>
            <w:r w:rsidR="00C40811" w:rsidRPr="000339DA">
              <w:rPr>
                <w:rFonts w:ascii="Arial" w:hAnsi="Arial"/>
                <w:sz w:val="24"/>
                <w:szCs w:val="24"/>
              </w:rPr>
              <w:t xml:space="preserve"> </w:t>
            </w:r>
            <w:r w:rsidR="00C40811" w:rsidRPr="000339DA">
              <w:rPr>
                <w:rFonts w:ascii="Arial" w:eastAsiaTheme="minorEastAsia" w:hAnsi="Arial" w:cs="Arial"/>
                <w:color w:val="000000"/>
                <w:sz w:val="22"/>
                <w:szCs w:val="22"/>
              </w:rPr>
              <w:t>(CATEGORIAS: Auxiliar Técnico de Manutenção em Equipamentos Gráficos e Mecânico em Equipamentos Gráficos)</w:t>
            </w:r>
          </w:p>
        </w:tc>
        <w:tc>
          <w:tcPr>
            <w:tcW w:w="2406"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07"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18" w:type="dxa"/>
            <w:tcBorders>
              <w:top w:val="single" w:sz="2" w:space="0" w:color="000000"/>
              <w:left w:val="single" w:sz="2" w:space="0" w:color="000000"/>
              <w:bottom w:val="single" w:sz="2" w:space="0" w:color="000000"/>
              <w:right w:val="single" w:sz="2" w:space="0" w:color="000000"/>
            </w:tcBorders>
          </w:tcPr>
          <w:p w:rsidR="00FF1DB2" w:rsidRPr="000339DA" w:rsidRDefault="00FF1DB2" w:rsidP="007B1357">
            <w:pPr>
              <w:pStyle w:val="WW-Conte3fdodaTabela1111"/>
              <w:jc w:val="both"/>
              <w:rPr>
                <w:rFonts w:ascii="Arial" w:hAnsi="Arial"/>
                <w:szCs w:val="24"/>
              </w:rPr>
            </w:pPr>
          </w:p>
        </w:tc>
      </w:tr>
      <w:tr w:rsidR="00FF1DB2" w:rsidRPr="000339DA" w:rsidTr="00FF1DB2">
        <w:trPr>
          <w:jc w:val="center"/>
        </w:trPr>
        <w:tc>
          <w:tcPr>
            <w:tcW w:w="2406" w:type="dxa"/>
            <w:tcBorders>
              <w:top w:val="single" w:sz="2" w:space="0" w:color="000000"/>
              <w:left w:val="single" w:sz="2" w:space="0" w:color="000000"/>
              <w:bottom w:val="single" w:sz="2" w:space="0" w:color="000000"/>
            </w:tcBorders>
          </w:tcPr>
          <w:p w:rsidR="00FF1DB2" w:rsidRPr="000339DA" w:rsidRDefault="00FF1DB2" w:rsidP="00615102">
            <w:pPr>
              <w:jc w:val="both"/>
              <w:rPr>
                <w:rFonts w:ascii="Arial" w:hAnsi="Arial"/>
                <w:sz w:val="24"/>
                <w:szCs w:val="24"/>
              </w:rPr>
            </w:pPr>
            <w:r w:rsidRPr="000339DA">
              <w:rPr>
                <w:rFonts w:ascii="Arial" w:hAnsi="Arial"/>
                <w:sz w:val="24"/>
                <w:szCs w:val="24"/>
              </w:rPr>
              <w:t>ASSISTÊNCIA A EXCEPCIONAL</w:t>
            </w:r>
            <w:r w:rsidR="00C40811" w:rsidRPr="000339DA">
              <w:rPr>
                <w:rFonts w:ascii="Arial" w:hAnsi="Arial"/>
                <w:sz w:val="24"/>
                <w:szCs w:val="24"/>
              </w:rPr>
              <w:t xml:space="preserve"> </w:t>
            </w:r>
            <w:r w:rsidR="00C40811" w:rsidRPr="000339DA">
              <w:rPr>
                <w:rFonts w:ascii="Arial" w:eastAsiaTheme="minorEastAsia" w:hAnsi="Arial" w:cs="Arial"/>
                <w:color w:val="000000"/>
                <w:sz w:val="24"/>
                <w:szCs w:val="24"/>
              </w:rPr>
              <w:t xml:space="preserve"> </w:t>
            </w:r>
            <w:r w:rsidR="00C40811" w:rsidRPr="000339DA">
              <w:rPr>
                <w:rFonts w:ascii="Arial" w:eastAsiaTheme="minorEastAsia" w:hAnsi="Arial" w:cs="Arial"/>
                <w:color w:val="000000"/>
                <w:sz w:val="22"/>
                <w:szCs w:val="22"/>
              </w:rPr>
              <w:t>(CATEGORIAS: Auxiliar Técnico de Manutenção em Equipamentos Gráficos e Mecânico em Equipamentos Gráficos)</w:t>
            </w:r>
          </w:p>
        </w:tc>
        <w:tc>
          <w:tcPr>
            <w:tcW w:w="2406"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07"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18" w:type="dxa"/>
            <w:tcBorders>
              <w:top w:val="single" w:sz="2" w:space="0" w:color="000000"/>
              <w:left w:val="single" w:sz="2" w:space="0" w:color="000000"/>
              <w:bottom w:val="single" w:sz="2" w:space="0" w:color="000000"/>
              <w:right w:val="single" w:sz="2" w:space="0" w:color="000000"/>
            </w:tcBorders>
          </w:tcPr>
          <w:p w:rsidR="00FF1DB2" w:rsidRPr="000339DA" w:rsidRDefault="00FF1DB2" w:rsidP="007B1357">
            <w:pPr>
              <w:pStyle w:val="WW-Conte3fdodaTabela1111"/>
              <w:jc w:val="both"/>
              <w:rPr>
                <w:rFonts w:ascii="Arial" w:hAnsi="Arial"/>
                <w:szCs w:val="24"/>
              </w:rPr>
            </w:pPr>
          </w:p>
        </w:tc>
      </w:tr>
      <w:tr w:rsidR="00FF1DB2" w:rsidRPr="000339DA" w:rsidTr="00FF1DB2">
        <w:trPr>
          <w:jc w:val="center"/>
        </w:trPr>
        <w:tc>
          <w:tcPr>
            <w:tcW w:w="2406" w:type="dxa"/>
            <w:tcBorders>
              <w:top w:val="single" w:sz="2" w:space="0" w:color="000000"/>
              <w:left w:val="single" w:sz="2" w:space="0" w:color="000000"/>
              <w:bottom w:val="single" w:sz="2" w:space="0" w:color="000000"/>
            </w:tcBorders>
          </w:tcPr>
          <w:p w:rsidR="00FF1DB2" w:rsidRPr="000339DA" w:rsidRDefault="00FF1DB2" w:rsidP="00FF1DB2">
            <w:pPr>
              <w:pStyle w:val="WW-Conte3fdodaTabela1111"/>
              <w:rPr>
                <w:rFonts w:ascii="Arial" w:hAnsi="Arial"/>
                <w:szCs w:val="24"/>
              </w:rPr>
            </w:pPr>
            <w:r w:rsidRPr="000339DA">
              <w:rPr>
                <w:rFonts w:ascii="Arial" w:hAnsi="Arial"/>
                <w:szCs w:val="24"/>
              </w:rPr>
              <w:t>Outros (detalhar)</w:t>
            </w:r>
          </w:p>
        </w:tc>
        <w:tc>
          <w:tcPr>
            <w:tcW w:w="2406"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07" w:type="dxa"/>
            <w:tcBorders>
              <w:top w:val="single" w:sz="2" w:space="0" w:color="000000"/>
              <w:left w:val="single" w:sz="2" w:space="0" w:color="000000"/>
              <w:bottom w:val="single" w:sz="2" w:space="0" w:color="000000"/>
            </w:tcBorders>
          </w:tcPr>
          <w:p w:rsidR="00FF1DB2" w:rsidRPr="000339DA" w:rsidRDefault="00FF1DB2" w:rsidP="007B1357">
            <w:pPr>
              <w:pStyle w:val="WW-Conte3fdodaTabela1111"/>
              <w:jc w:val="both"/>
              <w:rPr>
                <w:rFonts w:ascii="Arial" w:hAnsi="Arial"/>
                <w:szCs w:val="24"/>
              </w:rPr>
            </w:pPr>
          </w:p>
        </w:tc>
        <w:tc>
          <w:tcPr>
            <w:tcW w:w="2418" w:type="dxa"/>
            <w:tcBorders>
              <w:top w:val="single" w:sz="2" w:space="0" w:color="000000"/>
              <w:left w:val="single" w:sz="2" w:space="0" w:color="000000"/>
              <w:bottom w:val="single" w:sz="2" w:space="0" w:color="000000"/>
              <w:right w:val="single" w:sz="2" w:space="0" w:color="000000"/>
            </w:tcBorders>
          </w:tcPr>
          <w:p w:rsidR="00FF1DB2" w:rsidRPr="000339DA" w:rsidRDefault="00FF1DB2" w:rsidP="007B1357">
            <w:pPr>
              <w:pStyle w:val="WW-Conte3fdodaTabela1111"/>
              <w:jc w:val="both"/>
              <w:rPr>
                <w:rFonts w:ascii="Arial" w:hAnsi="Arial"/>
                <w:szCs w:val="24"/>
              </w:rPr>
            </w:pPr>
          </w:p>
        </w:tc>
      </w:tr>
      <w:tr w:rsidR="007B1357" w:rsidRPr="000339DA" w:rsidTr="00FF1DB2">
        <w:trPr>
          <w:cantSplit/>
          <w:jc w:val="center"/>
        </w:trPr>
        <w:tc>
          <w:tcPr>
            <w:tcW w:w="7219" w:type="dxa"/>
            <w:gridSpan w:val="3"/>
            <w:tcBorders>
              <w:top w:val="single" w:sz="2" w:space="0" w:color="000000"/>
              <w:left w:val="single" w:sz="4" w:space="0" w:color="auto"/>
              <w:bottom w:val="single" w:sz="4" w:space="0" w:color="auto"/>
              <w:right w:val="single" w:sz="4" w:space="0" w:color="auto"/>
            </w:tcBorders>
            <w:shd w:val="pct20" w:color="auto" w:fill="FFFFFF"/>
          </w:tcPr>
          <w:p w:rsidR="007B1357" w:rsidRPr="000339DA" w:rsidRDefault="007B1357" w:rsidP="007B1357">
            <w:pPr>
              <w:pStyle w:val="WW-Conte3fdodaTabela1111"/>
              <w:jc w:val="right"/>
              <w:rPr>
                <w:rFonts w:ascii="Arial" w:hAnsi="Arial"/>
                <w:b/>
                <w:szCs w:val="24"/>
              </w:rPr>
            </w:pPr>
            <w:r w:rsidRPr="000339DA">
              <w:rPr>
                <w:rFonts w:ascii="Arial" w:hAnsi="Arial"/>
                <w:b/>
                <w:szCs w:val="24"/>
              </w:rPr>
              <w:t>TOTAL MENSAL DE OUTROS CUSTOS</w:t>
            </w:r>
          </w:p>
        </w:tc>
        <w:tc>
          <w:tcPr>
            <w:tcW w:w="2418" w:type="dxa"/>
            <w:tcBorders>
              <w:top w:val="single" w:sz="2" w:space="0" w:color="000000"/>
              <w:left w:val="nil"/>
              <w:bottom w:val="single" w:sz="2" w:space="0" w:color="000000"/>
              <w:right w:val="single" w:sz="2" w:space="0" w:color="000000"/>
            </w:tcBorders>
            <w:shd w:val="pct20" w:color="auto" w:fill="FFFFFF"/>
          </w:tcPr>
          <w:p w:rsidR="007B1357" w:rsidRPr="000339DA" w:rsidRDefault="007B1357" w:rsidP="007B1357">
            <w:pPr>
              <w:pStyle w:val="WW-Conte3fdodaTabela1111"/>
              <w:jc w:val="both"/>
              <w:rPr>
                <w:rFonts w:ascii="Arial" w:hAnsi="Arial"/>
                <w:szCs w:val="24"/>
              </w:rPr>
            </w:pPr>
          </w:p>
        </w:tc>
      </w:tr>
    </w:tbl>
    <w:p w:rsidR="007B1357" w:rsidRPr="000339DA" w:rsidRDefault="007B1357" w:rsidP="000E4F9C">
      <w:pPr>
        <w:autoSpaceDE w:val="0"/>
        <w:spacing w:before="120" w:after="120"/>
        <w:ind w:firstLine="567"/>
        <w:jc w:val="both"/>
        <w:rPr>
          <w:rFonts w:ascii="Arial" w:hAnsi="Arial"/>
          <w:sz w:val="24"/>
        </w:rPr>
      </w:pPr>
      <w:r w:rsidRPr="000339DA">
        <w:rPr>
          <w:rFonts w:ascii="Arial" w:hAnsi="Arial"/>
          <w:sz w:val="24"/>
        </w:rPr>
        <w:t xml:space="preserve">Consignar em planilha específica outros custos que a licitante tenha considerado na planilha resumida, </w:t>
      </w:r>
      <w:r w:rsidRPr="000339DA">
        <w:rPr>
          <w:rFonts w:ascii="Arial" w:hAnsi="Arial"/>
          <w:b/>
          <w:sz w:val="24"/>
        </w:rPr>
        <w:t>especialmente os definidos em convenção coletiva que a licitante entenda exigíveis</w:t>
      </w:r>
      <w:r w:rsidRPr="000339DA">
        <w:rPr>
          <w:rFonts w:ascii="Arial" w:hAnsi="Arial"/>
          <w:sz w:val="24"/>
        </w:rPr>
        <w:t>. (</w:t>
      </w:r>
      <w:r w:rsidRPr="000339DA">
        <w:rPr>
          <w:rFonts w:ascii="Arial" w:hAnsi="Arial"/>
          <w:b/>
          <w:caps/>
          <w:sz w:val="24"/>
          <w:u w:val="single"/>
        </w:rPr>
        <w:t>Não consignar</w:t>
      </w:r>
      <w:r w:rsidR="000E4F9C" w:rsidRPr="000339DA">
        <w:rPr>
          <w:rFonts w:ascii="Arial" w:hAnsi="Arial"/>
          <w:sz w:val="24"/>
        </w:rPr>
        <w:t xml:space="preserve"> </w:t>
      </w:r>
      <w:r w:rsidRPr="000339DA">
        <w:rPr>
          <w:rFonts w:ascii="Arial" w:hAnsi="Arial"/>
          <w:sz w:val="24"/>
        </w:rPr>
        <w:t>as verbas de auxílio-alimentação).</w:t>
      </w:r>
    </w:p>
    <w:p w:rsidR="007B1357" w:rsidRPr="000339DA" w:rsidRDefault="00097587" w:rsidP="0074547F">
      <w:pPr>
        <w:pBdr>
          <w:top w:val="single" w:sz="1" w:space="1" w:color="000000"/>
          <w:left w:val="single" w:sz="1" w:space="1" w:color="000000"/>
          <w:bottom w:val="single" w:sz="1" w:space="1" w:color="000000"/>
          <w:right w:val="single" w:sz="1" w:space="1" w:color="000000"/>
        </w:pBdr>
        <w:autoSpaceDE w:val="0"/>
        <w:spacing w:before="120" w:after="120"/>
        <w:rPr>
          <w:rFonts w:ascii="Arial" w:hAnsi="Arial"/>
          <w:b/>
          <w:sz w:val="24"/>
        </w:rPr>
      </w:pPr>
      <w:r w:rsidRPr="000339DA">
        <w:rPr>
          <w:rFonts w:ascii="Arial" w:hAnsi="Arial"/>
          <w:b/>
          <w:sz w:val="24"/>
        </w:rPr>
        <w:t>IX</w:t>
      </w:r>
      <w:r w:rsidR="007B1357" w:rsidRPr="000339DA">
        <w:rPr>
          <w:rFonts w:ascii="Arial" w:hAnsi="Arial"/>
          <w:b/>
          <w:sz w:val="24"/>
        </w:rPr>
        <w:t xml:space="preserve"> – COMPOSIÇÃO DA TAXA DE ADMINISTRAÇÃO</w:t>
      </w:r>
    </w:p>
    <w:p w:rsidR="007B1357" w:rsidRPr="000339DA" w:rsidRDefault="007B1357" w:rsidP="000E4F9C">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rPr>
          <w:rFonts w:ascii="Arial" w:hAnsi="Arial"/>
          <w:sz w:val="24"/>
        </w:rPr>
      </w:pPr>
      <w:r w:rsidRPr="000339DA">
        <w:rPr>
          <w:rFonts w:ascii="Arial" w:hAnsi="Arial"/>
          <w:sz w:val="24"/>
        </w:rPr>
        <w:t>(Informação que obrigatoriamente deve constar da proposta)</w:t>
      </w:r>
    </w:p>
    <w:p w:rsidR="007B1357" w:rsidRPr="000339DA" w:rsidRDefault="007B1357" w:rsidP="000E4F9C">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rPr>
          <w:rFonts w:ascii="Arial" w:hAnsi="Arial"/>
          <w:sz w:val="24"/>
        </w:rPr>
      </w:pPr>
      <w:r w:rsidRPr="000339DA">
        <w:rPr>
          <w:rFonts w:ascii="Arial" w:hAnsi="Arial"/>
          <w:sz w:val="24"/>
        </w:rPr>
        <w:t>A Taxa de Administração desta proposta foi definida com base nos seguintes percentuais:</w:t>
      </w:r>
    </w:p>
    <w:tbl>
      <w:tblPr>
        <w:tblW w:w="0" w:type="auto"/>
        <w:jc w:val="center"/>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7B1357" w:rsidRPr="000339DA" w:rsidTr="000E4F9C">
        <w:trPr>
          <w:jc w:val="center"/>
        </w:trPr>
        <w:tc>
          <w:tcPr>
            <w:tcW w:w="5954" w:type="dxa"/>
            <w:gridSpan w:val="2"/>
          </w:tcPr>
          <w:p w:rsidR="007B1357" w:rsidRPr="000339DA" w:rsidRDefault="007B1357" w:rsidP="007B1357">
            <w:pPr>
              <w:pStyle w:val="WW-ContedodaTabela111"/>
              <w:autoSpaceDE w:val="0"/>
              <w:spacing w:after="0"/>
              <w:jc w:val="center"/>
              <w:rPr>
                <w:rFonts w:ascii="Arial" w:hAnsi="Arial"/>
                <w:b/>
                <w:sz w:val="24"/>
              </w:rPr>
            </w:pPr>
            <w:r w:rsidRPr="000339DA">
              <w:rPr>
                <w:rFonts w:ascii="Arial" w:hAnsi="Arial"/>
                <w:b/>
                <w:sz w:val="24"/>
              </w:rPr>
              <w:t>Componente</w:t>
            </w:r>
          </w:p>
        </w:tc>
        <w:tc>
          <w:tcPr>
            <w:tcW w:w="1984" w:type="dxa"/>
          </w:tcPr>
          <w:p w:rsidR="007B1357" w:rsidRPr="000339DA" w:rsidRDefault="007B1357" w:rsidP="007B1357">
            <w:pPr>
              <w:pStyle w:val="WW-ContedodaTabela111"/>
              <w:autoSpaceDE w:val="0"/>
              <w:spacing w:after="0"/>
              <w:jc w:val="center"/>
              <w:rPr>
                <w:rFonts w:ascii="Arial" w:hAnsi="Arial"/>
                <w:b/>
                <w:sz w:val="24"/>
              </w:rPr>
            </w:pPr>
            <w:r w:rsidRPr="000339DA">
              <w:rPr>
                <w:rFonts w:ascii="Arial" w:hAnsi="Arial"/>
                <w:b/>
                <w:sz w:val="24"/>
              </w:rPr>
              <w:t>Percentual (%)</w:t>
            </w:r>
          </w:p>
        </w:tc>
      </w:tr>
      <w:tr w:rsidR="007B1357" w:rsidRPr="000339DA" w:rsidTr="000E4F9C">
        <w:trPr>
          <w:cantSplit/>
          <w:jc w:val="center"/>
        </w:trPr>
        <w:tc>
          <w:tcPr>
            <w:tcW w:w="5954" w:type="dxa"/>
            <w:gridSpan w:val="2"/>
          </w:tcPr>
          <w:p w:rsidR="007B1357" w:rsidRPr="000339DA" w:rsidRDefault="007B1357" w:rsidP="007B1357">
            <w:pPr>
              <w:pStyle w:val="WW-ContedodaTabela111"/>
              <w:autoSpaceDE w:val="0"/>
              <w:spacing w:after="0"/>
              <w:ind w:right="5"/>
              <w:rPr>
                <w:rFonts w:ascii="Arial" w:hAnsi="Arial"/>
                <w:sz w:val="24"/>
              </w:rPr>
            </w:pPr>
            <w:r w:rsidRPr="000339DA">
              <w:rPr>
                <w:rFonts w:ascii="Arial" w:hAnsi="Arial"/>
                <w:sz w:val="24"/>
              </w:rPr>
              <w:t>LUCRO</w:t>
            </w:r>
          </w:p>
        </w:tc>
        <w:tc>
          <w:tcPr>
            <w:tcW w:w="1984" w:type="dxa"/>
          </w:tcPr>
          <w:p w:rsidR="007B1357" w:rsidRPr="000339DA" w:rsidRDefault="007B1357" w:rsidP="007B1357">
            <w:pPr>
              <w:pStyle w:val="WW-ContedodaTabela111"/>
              <w:autoSpaceDE w:val="0"/>
              <w:spacing w:after="0"/>
              <w:jc w:val="center"/>
              <w:rPr>
                <w:rFonts w:ascii="Arial" w:hAnsi="Arial"/>
                <w:sz w:val="24"/>
              </w:rPr>
            </w:pPr>
          </w:p>
          <w:p w:rsidR="007B1357" w:rsidRPr="000339DA" w:rsidRDefault="007B1357" w:rsidP="007B1357">
            <w:pPr>
              <w:pStyle w:val="WW-ContedodaTabela111"/>
              <w:autoSpaceDE w:val="0"/>
              <w:spacing w:after="0"/>
              <w:jc w:val="center"/>
              <w:rPr>
                <w:rFonts w:ascii="Arial" w:hAnsi="Arial"/>
                <w:sz w:val="24"/>
              </w:rPr>
            </w:pPr>
          </w:p>
        </w:tc>
      </w:tr>
      <w:tr w:rsidR="007B1357" w:rsidRPr="000339DA" w:rsidTr="00F91713">
        <w:trPr>
          <w:cantSplit/>
          <w:trHeight w:val="446"/>
          <w:jc w:val="center"/>
        </w:trPr>
        <w:tc>
          <w:tcPr>
            <w:tcW w:w="5954" w:type="dxa"/>
            <w:gridSpan w:val="2"/>
          </w:tcPr>
          <w:p w:rsidR="007B1357" w:rsidRPr="000339DA" w:rsidRDefault="007B1357" w:rsidP="007B1357">
            <w:pPr>
              <w:pStyle w:val="WW-ContedodaTabela111"/>
              <w:autoSpaceDE w:val="0"/>
              <w:spacing w:after="0"/>
              <w:jc w:val="both"/>
              <w:rPr>
                <w:rFonts w:ascii="Arial" w:hAnsi="Arial"/>
                <w:sz w:val="24"/>
              </w:rPr>
            </w:pPr>
            <w:r w:rsidRPr="000339DA">
              <w:rPr>
                <w:rFonts w:ascii="Arial" w:hAnsi="Arial"/>
                <w:sz w:val="24"/>
              </w:rPr>
              <w:t>Despesas Indiretas não enquadráveis na planilha de custos do serviço</w:t>
            </w:r>
          </w:p>
        </w:tc>
        <w:tc>
          <w:tcPr>
            <w:tcW w:w="1984" w:type="dxa"/>
          </w:tcPr>
          <w:p w:rsidR="007B1357" w:rsidRPr="000339DA" w:rsidRDefault="007B1357" w:rsidP="007B1357">
            <w:pPr>
              <w:pStyle w:val="WW-ContedodaTabela111"/>
              <w:autoSpaceDE w:val="0"/>
              <w:spacing w:after="0"/>
              <w:jc w:val="center"/>
              <w:rPr>
                <w:rFonts w:ascii="Arial" w:hAnsi="Arial"/>
                <w:sz w:val="24"/>
              </w:rPr>
            </w:pPr>
          </w:p>
        </w:tc>
      </w:tr>
      <w:tr w:rsidR="00F91713" w:rsidRPr="000339DA" w:rsidTr="00F91713">
        <w:trPr>
          <w:cantSplit/>
          <w:trHeight w:val="317"/>
          <w:jc w:val="center"/>
        </w:trPr>
        <w:tc>
          <w:tcPr>
            <w:tcW w:w="5954" w:type="dxa"/>
            <w:gridSpan w:val="2"/>
          </w:tcPr>
          <w:p w:rsidR="00F91713" w:rsidRPr="000339DA" w:rsidRDefault="00F91713" w:rsidP="007B1357">
            <w:pPr>
              <w:pStyle w:val="WW-ContedodaTabela111"/>
              <w:autoSpaceDE w:val="0"/>
              <w:spacing w:after="0"/>
              <w:jc w:val="both"/>
              <w:rPr>
                <w:rFonts w:ascii="Arial" w:hAnsi="Arial"/>
                <w:sz w:val="24"/>
              </w:rPr>
            </w:pPr>
            <w:r w:rsidRPr="000339DA">
              <w:rPr>
                <w:rFonts w:ascii="Arial" w:hAnsi="Arial"/>
                <w:sz w:val="24"/>
              </w:rPr>
              <w:t>Despesas Financeiras</w:t>
            </w:r>
          </w:p>
        </w:tc>
        <w:tc>
          <w:tcPr>
            <w:tcW w:w="1984" w:type="dxa"/>
          </w:tcPr>
          <w:p w:rsidR="00F91713" w:rsidRPr="000339DA" w:rsidRDefault="00F91713" w:rsidP="007B1357">
            <w:pPr>
              <w:pStyle w:val="WW-ContedodaTabela111"/>
              <w:autoSpaceDE w:val="0"/>
              <w:spacing w:after="0"/>
              <w:jc w:val="center"/>
              <w:rPr>
                <w:rFonts w:ascii="Arial" w:hAnsi="Arial"/>
                <w:sz w:val="24"/>
              </w:rPr>
            </w:pPr>
          </w:p>
        </w:tc>
      </w:tr>
      <w:tr w:rsidR="007B1357" w:rsidRPr="000339DA" w:rsidTr="00F91713">
        <w:trPr>
          <w:cantSplit/>
          <w:trHeight w:hRule="exact" w:val="270"/>
          <w:jc w:val="center"/>
        </w:trPr>
        <w:tc>
          <w:tcPr>
            <w:tcW w:w="4678" w:type="dxa"/>
            <w:vMerge w:val="restart"/>
          </w:tcPr>
          <w:p w:rsidR="007B1357" w:rsidRPr="000339DA" w:rsidRDefault="007B1357" w:rsidP="007B1357">
            <w:pPr>
              <w:pStyle w:val="WW-ContedodaTabela111"/>
              <w:autoSpaceDE w:val="0"/>
              <w:rPr>
                <w:rFonts w:ascii="Arial" w:hAnsi="Arial"/>
                <w:sz w:val="24"/>
              </w:rPr>
            </w:pPr>
          </w:p>
          <w:p w:rsidR="007B1357" w:rsidRPr="000339DA" w:rsidRDefault="007B1357" w:rsidP="007B1357">
            <w:pPr>
              <w:pStyle w:val="WW-ContedodaTabela111"/>
              <w:autoSpaceDE w:val="0"/>
              <w:spacing w:after="0"/>
              <w:rPr>
                <w:rFonts w:ascii="Arial" w:hAnsi="Arial"/>
                <w:sz w:val="24"/>
              </w:rPr>
            </w:pPr>
            <w:r w:rsidRPr="000339DA">
              <w:rPr>
                <w:rFonts w:ascii="Arial" w:hAnsi="Arial"/>
                <w:sz w:val="24"/>
              </w:rPr>
              <w:t>TRIBUTOS</w:t>
            </w:r>
          </w:p>
        </w:tc>
        <w:tc>
          <w:tcPr>
            <w:tcW w:w="1276" w:type="dxa"/>
          </w:tcPr>
          <w:p w:rsidR="007B1357" w:rsidRPr="000339DA" w:rsidRDefault="007B1357" w:rsidP="007B1357">
            <w:pPr>
              <w:pStyle w:val="WW-ContedodaTabela111"/>
              <w:autoSpaceDE w:val="0"/>
              <w:spacing w:after="0"/>
              <w:rPr>
                <w:rFonts w:ascii="Arial" w:hAnsi="Arial"/>
                <w:sz w:val="24"/>
              </w:rPr>
            </w:pPr>
            <w:r w:rsidRPr="000339DA">
              <w:rPr>
                <w:rFonts w:ascii="Arial" w:hAnsi="Arial"/>
                <w:sz w:val="24"/>
              </w:rPr>
              <w:t>ISS</w:t>
            </w:r>
          </w:p>
        </w:tc>
        <w:tc>
          <w:tcPr>
            <w:tcW w:w="1984" w:type="dxa"/>
          </w:tcPr>
          <w:p w:rsidR="007B1357" w:rsidRPr="000339DA" w:rsidRDefault="007B1357" w:rsidP="007B1357">
            <w:pPr>
              <w:pStyle w:val="WW-ContedodaTabela111"/>
              <w:autoSpaceDE w:val="0"/>
              <w:spacing w:after="0"/>
              <w:jc w:val="center"/>
              <w:rPr>
                <w:rFonts w:ascii="Arial" w:hAnsi="Arial"/>
                <w:sz w:val="24"/>
              </w:rPr>
            </w:pPr>
          </w:p>
        </w:tc>
      </w:tr>
      <w:tr w:rsidR="007B1357" w:rsidRPr="000339DA" w:rsidTr="00F91713">
        <w:trPr>
          <w:cantSplit/>
          <w:trHeight w:hRule="exact" w:val="270"/>
          <w:jc w:val="center"/>
        </w:trPr>
        <w:tc>
          <w:tcPr>
            <w:tcW w:w="4678" w:type="dxa"/>
            <w:vMerge/>
          </w:tcPr>
          <w:p w:rsidR="007B1357" w:rsidRPr="000339DA" w:rsidRDefault="007B1357" w:rsidP="007B1357"/>
        </w:tc>
        <w:tc>
          <w:tcPr>
            <w:tcW w:w="1276" w:type="dxa"/>
          </w:tcPr>
          <w:p w:rsidR="007B1357" w:rsidRPr="000339DA" w:rsidRDefault="007B1357" w:rsidP="007B1357">
            <w:pPr>
              <w:pStyle w:val="WW-ContedodaTabela111"/>
              <w:autoSpaceDE w:val="0"/>
              <w:spacing w:after="0"/>
              <w:rPr>
                <w:rFonts w:ascii="Arial" w:hAnsi="Arial"/>
                <w:sz w:val="24"/>
              </w:rPr>
            </w:pPr>
            <w:r w:rsidRPr="000339DA">
              <w:rPr>
                <w:rFonts w:ascii="Arial" w:hAnsi="Arial"/>
                <w:sz w:val="24"/>
              </w:rPr>
              <w:t>COFINS</w:t>
            </w:r>
          </w:p>
        </w:tc>
        <w:tc>
          <w:tcPr>
            <w:tcW w:w="1984" w:type="dxa"/>
          </w:tcPr>
          <w:p w:rsidR="007B1357" w:rsidRPr="000339DA" w:rsidRDefault="007B1357" w:rsidP="007B1357">
            <w:pPr>
              <w:pStyle w:val="WW-ContedodaTabela111"/>
              <w:autoSpaceDE w:val="0"/>
              <w:spacing w:after="0"/>
              <w:jc w:val="center"/>
              <w:rPr>
                <w:rFonts w:ascii="Arial" w:hAnsi="Arial"/>
                <w:sz w:val="24"/>
              </w:rPr>
            </w:pPr>
          </w:p>
        </w:tc>
      </w:tr>
      <w:tr w:rsidR="007B1357" w:rsidRPr="000339DA" w:rsidTr="00F91713">
        <w:trPr>
          <w:cantSplit/>
          <w:jc w:val="center"/>
        </w:trPr>
        <w:tc>
          <w:tcPr>
            <w:tcW w:w="4678" w:type="dxa"/>
            <w:vMerge/>
          </w:tcPr>
          <w:p w:rsidR="007B1357" w:rsidRPr="000339DA" w:rsidRDefault="007B1357" w:rsidP="007B1357"/>
        </w:tc>
        <w:tc>
          <w:tcPr>
            <w:tcW w:w="1276" w:type="dxa"/>
          </w:tcPr>
          <w:p w:rsidR="007B1357" w:rsidRPr="000339DA" w:rsidRDefault="007B1357" w:rsidP="00F91713">
            <w:pPr>
              <w:pStyle w:val="WW-ContedodaTabela111"/>
              <w:autoSpaceDE w:val="0"/>
              <w:spacing w:after="0"/>
              <w:rPr>
                <w:rFonts w:ascii="Arial" w:hAnsi="Arial"/>
                <w:sz w:val="22"/>
              </w:rPr>
            </w:pPr>
            <w:r w:rsidRPr="000339DA">
              <w:rPr>
                <w:rFonts w:ascii="Arial" w:hAnsi="Arial"/>
                <w:sz w:val="22"/>
              </w:rPr>
              <w:t>PIS/P</w:t>
            </w:r>
            <w:r w:rsidR="00F91713" w:rsidRPr="000339DA">
              <w:rPr>
                <w:rFonts w:ascii="Arial" w:hAnsi="Arial"/>
                <w:sz w:val="22"/>
              </w:rPr>
              <w:t>ASEP</w:t>
            </w:r>
          </w:p>
        </w:tc>
        <w:tc>
          <w:tcPr>
            <w:tcW w:w="1984" w:type="dxa"/>
          </w:tcPr>
          <w:p w:rsidR="007B1357" w:rsidRPr="000339DA" w:rsidRDefault="007B1357" w:rsidP="007B1357">
            <w:pPr>
              <w:pStyle w:val="WW-ContedodaTabela111"/>
              <w:autoSpaceDE w:val="0"/>
              <w:spacing w:after="0"/>
              <w:jc w:val="center"/>
              <w:rPr>
                <w:rFonts w:ascii="Arial" w:hAnsi="Arial"/>
                <w:sz w:val="24"/>
              </w:rPr>
            </w:pPr>
          </w:p>
        </w:tc>
      </w:tr>
    </w:tbl>
    <w:p w:rsidR="007B1357" w:rsidRPr="000339DA" w:rsidRDefault="007B1357" w:rsidP="007B1357">
      <w:pPr>
        <w:pBdr>
          <w:top w:val="double" w:sz="4" w:space="1" w:color="auto"/>
          <w:left w:val="double" w:sz="4" w:space="4" w:color="auto"/>
          <w:bottom w:val="double" w:sz="4" w:space="1" w:color="auto"/>
          <w:right w:val="double" w:sz="4" w:space="4" w:color="auto"/>
        </w:pBd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jc w:val="both"/>
        <w:rPr>
          <w:rFonts w:ascii="Arial" w:hAnsi="Arial"/>
          <w:sz w:val="24"/>
        </w:rPr>
      </w:pPr>
      <w:r w:rsidRPr="000339DA">
        <w:rPr>
          <w:rFonts w:ascii="Arial" w:hAnsi="Arial"/>
          <w:b/>
          <w:sz w:val="24"/>
        </w:rPr>
        <w:t>Fórmula para obtenção da Taxa de Administração</w:t>
      </w:r>
      <w:r w:rsidR="00F9757B" w:rsidRPr="000339DA">
        <w:rPr>
          <w:rFonts w:ascii="Arial" w:hAnsi="Arial"/>
          <w:b/>
          <w:sz w:val="24"/>
        </w:rPr>
        <w:t xml:space="preserve"> (em percentual)</w:t>
      </w:r>
      <w:r w:rsidRPr="000339DA">
        <w:rPr>
          <w:rFonts w:ascii="Arial" w:hAnsi="Arial"/>
          <w:b/>
          <w:sz w:val="24"/>
        </w:rPr>
        <w:t>:</w:t>
      </w:r>
      <w:r w:rsidRPr="000339DA">
        <w:rPr>
          <w:rFonts w:ascii="Arial" w:hAnsi="Arial"/>
          <w:sz w:val="24"/>
        </w:rPr>
        <w:t xml:space="preserve"> </w:t>
      </w:r>
    </w:p>
    <w:p w:rsidR="00F9757B" w:rsidRPr="000339DA" w:rsidRDefault="00F9757B" w:rsidP="007B1357">
      <w:pPr>
        <w:pBdr>
          <w:top w:val="double" w:sz="4" w:space="1" w:color="auto"/>
          <w:left w:val="double" w:sz="4" w:space="4" w:color="auto"/>
          <w:bottom w:val="double" w:sz="4" w:space="1" w:color="auto"/>
          <w:right w:val="double" w:sz="4" w:space="4" w:color="auto"/>
        </w:pBdr>
        <w:tabs>
          <w:tab w:val="left" w:pos="2977"/>
          <w:tab w:val="left" w:pos="7200"/>
          <w:tab w:val="left" w:pos="7920"/>
          <w:tab w:val="left" w:pos="8640"/>
        </w:tabs>
        <w:autoSpaceDE w:val="0"/>
        <w:jc w:val="both"/>
        <w:rPr>
          <w:rFonts w:cs="Arial"/>
          <w:b/>
          <w:sz w:val="24"/>
          <w:szCs w:val="24"/>
        </w:rPr>
      </w:pPr>
    </w:p>
    <w:p w:rsidR="00F91713" w:rsidRPr="000339DA" w:rsidRDefault="00867E61" w:rsidP="007B1357">
      <w:pPr>
        <w:pBdr>
          <w:top w:val="double" w:sz="4" w:space="1" w:color="auto"/>
          <w:left w:val="double" w:sz="4" w:space="4" w:color="auto"/>
          <w:bottom w:val="double" w:sz="4" w:space="1" w:color="auto"/>
          <w:right w:val="double" w:sz="4" w:space="4" w:color="auto"/>
        </w:pBdr>
        <w:tabs>
          <w:tab w:val="left" w:pos="2977"/>
          <w:tab w:val="left" w:pos="7200"/>
          <w:tab w:val="left" w:pos="7920"/>
          <w:tab w:val="left" w:pos="8640"/>
        </w:tabs>
        <w:autoSpaceDE w:val="0"/>
        <w:jc w:val="both"/>
        <w:rPr>
          <w:rFonts w:cs="Arial"/>
          <w:b/>
          <w:sz w:val="24"/>
          <w:szCs w:val="24"/>
        </w:rPr>
      </w:pPr>
      <w:r w:rsidRPr="000339DA">
        <w:rPr>
          <w:rFonts w:ascii="Arial" w:hAnsi="Arial" w:cs="Arial"/>
          <w:noProof/>
          <w:color w:val="1F497D"/>
          <w:sz w:val="24"/>
          <w:szCs w:val="24"/>
        </w:rPr>
        <mc:AlternateContent>
          <mc:Choice Requires="wpc">
            <w:drawing>
              <wp:inline distT="0" distB="0" distL="0" distR="0" wp14:anchorId="67DDEAED" wp14:editId="478A7BCF">
                <wp:extent cx="5238750" cy="942975"/>
                <wp:effectExtent l="0" t="0" r="66675" b="38100"/>
                <wp:docPr id="676" name="Tela 6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4"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Rectangle 123"/>
                        <wps:cNvSpPr>
                          <a:spLocks noChangeArrowheads="1"/>
                        </wps:cNvSpPr>
                        <wps:spPr bwMode="auto">
                          <a:xfrm>
                            <a:off x="49917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580" name="Rectangle 124"/>
                        <wps:cNvSpPr>
                          <a:spLocks noChangeArrowheads="1"/>
                        </wps:cNvSpPr>
                        <wps:spPr bwMode="auto">
                          <a:xfrm>
                            <a:off x="4636135" y="3740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581" name="Rectangle 125"/>
                        <wps:cNvSpPr>
                          <a:spLocks noChangeArrowheads="1"/>
                        </wps:cNvSpPr>
                        <wps:spPr bwMode="auto">
                          <a:xfrm>
                            <a:off x="2226945" y="71818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582" name="Rectangle 126"/>
                        <wps:cNvSpPr>
                          <a:spLocks noChangeArrowheads="1"/>
                        </wps:cNvSpPr>
                        <wps:spPr bwMode="auto">
                          <a:xfrm>
                            <a:off x="2087880" y="502285"/>
                            <a:ext cx="516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Tributos</w:t>
                              </w:r>
                              <w:proofErr w:type="spellEnd"/>
                            </w:p>
                          </w:txbxContent>
                        </wps:txbx>
                        <wps:bodyPr rot="0" vert="horz" wrap="none" lIns="0" tIns="0" rIns="0" bIns="0" anchor="t" anchorCtr="0">
                          <a:spAutoFit/>
                        </wps:bodyPr>
                      </wps:wsp>
                      <wps:wsp>
                        <wps:cNvPr id="583"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w:t>
                              </w:r>
                            </w:p>
                          </w:txbxContent>
                        </wps:txbx>
                        <wps:bodyPr rot="0" vert="horz" wrap="none" lIns="0" tIns="0" rIns="0" bIns="0" anchor="t" anchorCtr="0">
                          <a:spAutoFit/>
                        </wps:bodyPr>
                      </wps:wsp>
                      <wps:wsp>
                        <wps:cNvPr id="584" name="Rectangle 128"/>
                        <wps:cNvSpPr>
                          <a:spLocks noChangeArrowheads="1"/>
                        </wps:cNvSpPr>
                        <wps:spPr bwMode="auto">
                          <a:xfrm>
                            <a:off x="1836420" y="59817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585" name="Rectangle 129"/>
                        <wps:cNvSpPr>
                          <a:spLocks noChangeArrowheads="1"/>
                        </wps:cNvSpPr>
                        <wps:spPr bwMode="auto">
                          <a:xfrm>
                            <a:off x="36252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586" name="Rectangle 130"/>
                        <wps:cNvSpPr>
                          <a:spLocks noChangeArrowheads="1"/>
                        </wps:cNvSpPr>
                        <wps:spPr bwMode="auto">
                          <a:xfrm>
                            <a:off x="4222115" y="527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txbxContent>
                        </wps:txbx>
                        <wps:bodyPr rot="0" vert="horz" wrap="none" lIns="0" tIns="0" rIns="0" bIns="0" anchor="t" anchorCtr="0">
                          <a:spAutoFit/>
                        </wps:bodyPr>
                      </wps:wsp>
                      <wps:wsp>
                        <wps:cNvPr id="587" name="Rectangle 131"/>
                        <wps:cNvSpPr>
                          <a:spLocks noChangeArrowheads="1"/>
                        </wps:cNvSpPr>
                        <wps:spPr bwMode="auto">
                          <a:xfrm>
                            <a:off x="3583305" y="52705"/>
                            <a:ext cx="702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Financeiras</w:t>
                              </w:r>
                              <w:proofErr w:type="spellEnd"/>
                            </w:p>
                          </w:txbxContent>
                        </wps:txbx>
                        <wps:bodyPr rot="0" vert="horz" wrap="none" lIns="0" tIns="0" rIns="0" bIns="0" anchor="t" anchorCtr="0">
                          <a:spAutoFit/>
                        </wps:bodyPr>
                      </wps:wsp>
                      <wps:wsp>
                        <wps:cNvPr id="588" name="Rectangle 132"/>
                        <wps:cNvSpPr>
                          <a:spLocks noChangeArrowheads="1"/>
                        </wps:cNvSpPr>
                        <wps:spPr bwMode="auto">
                          <a:xfrm>
                            <a:off x="35477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 xml:space="preserve"> </w:t>
                              </w:r>
                            </w:p>
                          </w:txbxContent>
                        </wps:txbx>
                        <wps:bodyPr rot="0" vert="horz" wrap="none" lIns="0" tIns="0" rIns="0" bIns="0" anchor="t" anchorCtr="0">
                          <a:spAutoFit/>
                        </wps:bodyPr>
                      </wps:wsp>
                      <wps:wsp>
                        <wps:cNvPr id="589" name="Rectangle 133"/>
                        <wps:cNvSpPr>
                          <a:spLocks noChangeArrowheads="1"/>
                        </wps:cNvSpPr>
                        <wps:spPr bwMode="auto">
                          <a:xfrm>
                            <a:off x="3211195" y="52705"/>
                            <a:ext cx="35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Desp</w:t>
                              </w:r>
                              <w:proofErr w:type="spellEnd"/>
                              <w:r>
                                <w:rPr>
                                  <w:color w:val="000000"/>
                                  <w:sz w:val="24"/>
                                  <w:szCs w:val="24"/>
                                  <w:lang w:val="en-US"/>
                                </w:rPr>
                                <w:t>.</w:t>
                              </w:r>
                            </w:p>
                          </w:txbxContent>
                        </wps:txbx>
                        <wps:bodyPr rot="0" vert="horz" wrap="none" lIns="0" tIns="0" rIns="0" bIns="0" anchor="t" anchorCtr="0">
                          <a:spAutoFit/>
                        </wps:bodyPr>
                      </wps:wsp>
                      <wps:wsp>
                        <wps:cNvPr id="590" name="Rectangle 134"/>
                        <wps:cNvSpPr>
                          <a:spLocks noChangeArrowheads="1"/>
                        </wps:cNvSpPr>
                        <wps:spPr bwMode="auto">
                          <a:xfrm>
                            <a:off x="29178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591" name="Rectangle 135"/>
                        <wps:cNvSpPr>
                          <a:spLocks noChangeArrowheads="1"/>
                        </wps:cNvSpPr>
                        <wps:spPr bwMode="auto">
                          <a:xfrm>
                            <a:off x="189166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592" name="Rectangle 136"/>
                        <wps:cNvSpPr>
                          <a:spLocks noChangeArrowheads="1"/>
                        </wps:cNvSpPr>
                        <wps:spPr bwMode="auto">
                          <a:xfrm>
                            <a:off x="2046605" y="52705"/>
                            <a:ext cx="533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Indiretas</w:t>
                              </w:r>
                              <w:proofErr w:type="spellEnd"/>
                            </w:p>
                          </w:txbxContent>
                        </wps:txbx>
                        <wps:bodyPr rot="0" vert="horz" wrap="none" lIns="0" tIns="0" rIns="0" bIns="0" anchor="t" anchorCtr="0">
                          <a:spAutoFit/>
                        </wps:bodyPr>
                      </wps:wsp>
                      <wps:wsp>
                        <wps:cNvPr id="593" name="Rectangle 137"/>
                        <wps:cNvSpPr>
                          <a:spLocks noChangeArrowheads="1"/>
                        </wps:cNvSpPr>
                        <wps:spPr bwMode="auto">
                          <a:xfrm>
                            <a:off x="2011045" y="52705"/>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 xml:space="preserve"> </w:t>
                              </w:r>
                            </w:p>
                          </w:txbxContent>
                        </wps:txbx>
                        <wps:bodyPr rot="0" vert="horz" wrap="none" lIns="0" tIns="0" rIns="0" bIns="0" anchor="t" anchorCtr="0">
                          <a:spAutoFit/>
                        </wps:bodyPr>
                      </wps:wsp>
                      <wps:wsp>
                        <wps:cNvPr id="594" name="Rectangle 138"/>
                        <wps:cNvSpPr>
                          <a:spLocks noChangeArrowheads="1"/>
                        </wps:cNvSpPr>
                        <wps:spPr bwMode="auto">
                          <a:xfrm>
                            <a:off x="1450975" y="52705"/>
                            <a:ext cx="567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Despesas</w:t>
                              </w:r>
                              <w:proofErr w:type="spellEnd"/>
                            </w:p>
                          </w:txbxContent>
                        </wps:txbx>
                        <wps:bodyPr rot="0" vert="horz" wrap="none" lIns="0" tIns="0" rIns="0" bIns="0" anchor="t" anchorCtr="0">
                          <a:spAutoFit/>
                        </wps:bodyPr>
                      </wps:wsp>
                      <wps:wsp>
                        <wps:cNvPr id="595" name="Rectangle 139"/>
                        <wps:cNvSpPr>
                          <a:spLocks noChangeArrowheads="1"/>
                        </wps:cNvSpPr>
                        <wps:spPr bwMode="auto">
                          <a:xfrm>
                            <a:off x="1156970"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596" name="Rectangle 140"/>
                        <wps:cNvSpPr>
                          <a:spLocks noChangeArrowheads="1"/>
                        </wps:cNvSpPr>
                        <wps:spPr bwMode="auto">
                          <a:xfrm>
                            <a:off x="513715" y="2686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100</w:t>
                              </w:r>
                            </w:p>
                          </w:txbxContent>
                        </wps:txbx>
                        <wps:bodyPr rot="0" vert="horz" wrap="none" lIns="0" tIns="0" rIns="0" bIns="0" anchor="t" anchorCtr="0">
                          <a:spAutoFit/>
                        </wps:bodyPr>
                      </wps:wsp>
                      <wps:wsp>
                        <wps:cNvPr id="597" name="Rectangle 141"/>
                        <wps:cNvSpPr>
                          <a:spLocks noChangeArrowheads="1"/>
                        </wps:cNvSpPr>
                        <wps:spPr bwMode="auto">
                          <a:xfrm>
                            <a:off x="455930" y="52705"/>
                            <a:ext cx="364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proofErr w:type="spellStart"/>
                              <w:r>
                                <w:rPr>
                                  <w:color w:val="000000"/>
                                  <w:sz w:val="24"/>
                                  <w:szCs w:val="24"/>
                                  <w:lang w:val="en-US"/>
                                </w:rPr>
                                <w:t>Lucro</w:t>
                              </w:r>
                              <w:proofErr w:type="spellEnd"/>
                            </w:p>
                          </w:txbxContent>
                        </wps:txbx>
                        <wps:bodyPr rot="0" vert="horz" wrap="none" lIns="0" tIns="0" rIns="0" bIns="0" anchor="t" anchorCtr="0">
                          <a:spAutoFit/>
                        </wps:bodyPr>
                      </wps:wsp>
                      <wps:wsp>
                        <wps:cNvPr id="598"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w:t>
                              </w:r>
                            </w:p>
                          </w:txbxContent>
                        </wps:txbx>
                        <wps:bodyPr rot="0" vert="horz" wrap="none" lIns="0" tIns="0" rIns="0" bIns="0" anchor="t" anchorCtr="0">
                          <a:spAutoFit/>
                        </wps:bodyPr>
                      </wps:wsp>
                      <wps:wsp>
                        <wps:cNvPr id="599" name="Rectangle 143"/>
                        <wps:cNvSpPr>
                          <a:spLocks noChangeArrowheads="1"/>
                        </wps:cNvSpPr>
                        <wps:spPr bwMode="auto">
                          <a:xfrm>
                            <a:off x="161925" y="1492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color w:val="000000"/>
                                  <w:sz w:val="24"/>
                                  <w:szCs w:val="24"/>
                                  <w:lang w:val="en-US"/>
                                </w:rPr>
                                <w:t>1</w:t>
                              </w:r>
                            </w:p>
                          </w:txbxContent>
                        </wps:txbx>
                        <wps:bodyPr rot="0" vert="horz" wrap="none" lIns="0" tIns="0" rIns="0" bIns="0" anchor="t" anchorCtr="0">
                          <a:spAutoFit/>
                        </wps:bodyPr>
                      </wps:wsp>
                      <wps:wsp>
                        <wps:cNvPr id="600"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1"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2"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3"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4"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5"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6"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7"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8"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09"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0"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1"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2"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3"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4"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5"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6"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7"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8"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19"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0"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1"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2"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3"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4"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5"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6"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7"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8"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29"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0"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1"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2"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3"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4"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5"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6"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7"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8"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39"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0"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1"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2"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3"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4"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5"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6"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7"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8"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49"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0"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1"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2"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3"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4"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5"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6"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7"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8"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59"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0"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1"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2"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3"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4"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5"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6"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7"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8"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69"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70"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71"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72"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73"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74"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s:wsp>
                        <wps:cNvPr id="675"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DE" w:rsidRDefault="00CF49DE" w:rsidP="00867E61">
                              <w:r>
                                <w:rPr>
                                  <w:rFonts w:ascii="Symbol" w:hAnsi="Symbol" w:cs="Symbol"/>
                                  <w:color w:val="000000"/>
                                  <w:sz w:val="24"/>
                                  <w:szCs w:val="24"/>
                                  <w:lang w:val="en-US"/>
                                </w:rPr>
                                <w:t></w:t>
                              </w:r>
                            </w:p>
                          </w:txbxContent>
                        </wps:txbx>
                        <wps:bodyPr rot="0" vert="horz" wrap="none" lIns="0" tIns="0" rIns="0" bIns="0" anchor="t" anchorCtr="0">
                          <a:spAutoFit/>
                        </wps:bodyPr>
                      </wps:wsp>
                    </wpc:wpc>
                  </a:graphicData>
                </a:graphic>
              </wp:inline>
            </w:drawing>
          </mc:Choice>
          <mc:Fallback>
            <w:pict>
              <v:group id="Tela 676" o:spid="_x0000_s1234" editas="canvas" style="width:412.5pt;height:74.25pt;mso-position-horizontal-relative:char;mso-position-vertical-relative:line" coordsize="5238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">
                <v:shape id="_x0000_s1235" type="#_x0000_t75" style="position:absolute;width:52387;height:9429;visibility:visible;mso-wrap-style:square">
                  <v:fill o:detectmouseclick="t"/>
                  <v:path o:connecttype="none"/>
                </v:shape>
                <v:line id="Line 118" o:spid="_x0000_s1236"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NMYAAADcAAAADwAAAGRycy9kb3ducmV2LnhtbESPT2sCMRTE7wW/Q3iCt5r1T21ZjSKl&#10;QumhsOqhvT02z83i5mVN4rr99k2h4HGYmd8wq01vG9GRD7VjBZNxBoK4dLrmSsHxsHt8AREissbG&#10;MSn4oQCb9eBhhbl2Ny6o28dKJAiHHBWYGNtcylAashjGriVO3sl5izFJX0nt8ZbgtpHTLFtIizWn&#10;BYMtvRoqz/urVeC/Y/gqLrOPbl69XT7P3hzoVCg1GvbbJYhIfbyH/9vvWsHT8xz+zq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mnDTGAAAA3AAAAA8AAAAAAAAA&#10;AAAAAAAAoQIAAGRycy9kb3ducmV2LnhtbFBLBQYAAAAABAAEAPkAAACUAwAAAAA=&#10;" strokeweight=".25pt"/>
                <v:line id="Line 119" o:spid="_x0000_s1237"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o5r8UAAADcAAAADwAAAGRycy9kb3ducmV2LnhtbESPQWsCMRSE7wX/Q3iCt5pVqy2rUaRU&#10;KD0UVj20t8fmuVncvKxJXLf/vikUPA4z8w2z2vS2ER35UDtWMBlnIIhLp2uuFBwPu8cXECEia2wc&#10;k4IfCrBZDx5WmGt344K6faxEgnDIUYGJsc2lDKUhi2HsWuLknZy3GJP0ldQebwluGznNsoW0WHNa&#10;MNjSq6HyvL9aBf47hq/iMvvonqq3y+fZmwOdCqVGw367BBGpj/fwf/tdK5g/z+HvTD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o5r8UAAADcAAAADwAAAAAAAAAA&#10;AAAAAAChAgAAZHJzL2Rvd25yZXYueG1sUEsFBgAAAAAEAAQA+QAAAJMDAAAAAA==&#10;" strokeweight=".25pt"/>
                <v:line id="Line 120" o:spid="_x0000_s1238"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in2MUAAADcAAAADwAAAGRycy9kb3ducmV2LnhtbESPQWsCMRSE7wX/Q3iCt5pVW1tWo0ip&#10;UHoorHpob4/Nc7O4eVmTuG7/fVMQPA4z8w2zXPe2ER35UDtWMBlnIIhLp2uuFBz228dXECEia2wc&#10;k4JfCrBeDR6WmGt35YK6XaxEgnDIUYGJsc2lDKUhi2HsWuLkHZ23GJP0ldQerwluGznNsrm0WHNa&#10;MNjSm6HytLtYBf4nhu/iPPvsnqr389fJmz0dC6VGw36zABGpj/fwrf2hFTy/zOH/TDo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in2MUAAADcAAAADwAAAAAAAAAA&#10;AAAAAAChAgAAZHJzL2Rvd25yZXYueG1sUEsFBgAAAAAEAAQA+QAAAJMDAAAAAA==&#10;" strokeweight=".25pt"/>
                <v:line id="Line 121" o:spid="_x0000_s1239"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QCQ8UAAADcAAAADwAAAGRycy9kb3ducmV2LnhtbESPQWsCMRSE70L/Q3gFb5ptrVq2RilF&#10;QXoorHpob4/Nc7O4eVmTuG7/fVMQPA4z8w2zWPW2ER35UDtW8DTOQBCXTtdcKTjsN6NXECEia2wc&#10;k4JfCrBaPgwWmGt35YK6XaxEgnDIUYGJsc2lDKUhi2HsWuLkHZ23GJP0ldQerwluG/mcZTNpsea0&#10;YLClD0PlaXexCvxPDN/FefLZvVTr89fJmz0dC6WGj/37G4hIfbyHb+2tVjCdz+H/TD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QCQ8UAAADcAAAADwAAAAAAAAAA&#10;AAAAAAChAgAAZHJzL2Rvd25yZXYueG1sUEsFBgAAAAAEAAQA+QAAAJMDAAAAAA==&#10;" strokeweight=".25pt"/>
                <v:line id="Line 122" o:spid="_x0000_s1240"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Dz6sEAAADcAAAADwAAAGRycy9kb3ducmV2LnhtbERPy4rCMBTdC/MP4Q6403TEFx2jzCiC&#10;4EKqbmZ3aa5tneamJFGrX28WgsvDec8WranFlZyvLCv46icgiHOrKy4UHA/r3hSED8gaa8uk4E4e&#10;FvOPzgxTbW+c0XUfChFD2KeooAyhSaX0eUkGfd82xJE7WWcwROgKqR3eYrip5SBJxtJgxbGhxIaW&#10;JeX/+4tRMD00fnVf/q3tzp0f2XaY0RB/lep+tj/fIAK14S1+uTdawWgS18Y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4PPqwQAAANwAAAAPAAAAAAAAAAAAAAAA&#10;AKECAABkcnMvZG93bnJldi54bWxQSwUGAAAAAAQABAD5AAAAjwMAAAAA&#10;" strokeweight=".5pt"/>
                <v:rect id="Rectangle 123" o:spid="_x0000_s1241" style="position:absolute;left:49917;top:3740;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JF8IA&#10;AADcAAAADwAAAGRycy9kb3ducmV2LnhtbESP3WoCMRSE7wu+QziCdzWrY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MkX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100</w:t>
                        </w:r>
                      </w:p>
                    </w:txbxContent>
                  </v:textbox>
                </v:rect>
                <v:rect id="Rectangle 124" o:spid="_x0000_s1242" style="position:absolute;left:46361;top:3740;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Qrb4A&#10;AADcAAAADwAAAGRycy9kb3ducmV2LnhtbERPy4rCMBTdD/gP4QruxlTB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HEK2+AAAA3A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100</w:t>
                        </w:r>
                      </w:p>
                    </w:txbxContent>
                  </v:textbox>
                </v:rect>
                <v:rect id="Rectangle 125" o:spid="_x0000_s1243" style="position:absolute;left:22269;top:7181;width:22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1NsEA&#10;AADcAAAADwAAAGRycy9kb3ducmV2LnhtbESP3YrCMBSE7xd8h3AE79ZUw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tTbBAAAA3A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100</w:t>
                        </w:r>
                      </w:p>
                    </w:txbxContent>
                  </v:textbox>
                </v:rect>
                <v:rect id="Rectangle 126" o:spid="_x0000_s1244" style="position:absolute;left:20878;top:5022;width:516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rQcIA&#10;AADcAAAADwAAAGRycy9kb3ducmV2LnhtbESP3WoCMRSE7wu+QziCdzXbBcu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StBwgAAANwAAAAPAAAAAAAAAAAAAAAAAJgCAABkcnMvZG93&#10;bnJldi54bWxQSwUGAAAAAAQABAD1AAAAhwMAAAAA&#10;" filled="f" stroked="f">
                  <v:textbox style="mso-fit-shape-to-text:t" inset="0,0,0,0">
                    <w:txbxContent>
                      <w:p w:rsidR="00CF49DE" w:rsidRDefault="00CF49DE" w:rsidP="00867E61">
                        <w:proofErr w:type="spellStart"/>
                        <w:r>
                          <w:rPr>
                            <w:color w:val="000000"/>
                            <w:sz w:val="24"/>
                            <w:szCs w:val="24"/>
                            <w:lang w:val="en-US"/>
                          </w:rPr>
                          <w:t>Tributos</w:t>
                        </w:r>
                        <w:proofErr w:type="spellEnd"/>
                      </w:p>
                    </w:txbxContent>
                  </v:textbox>
                </v:rect>
                <v:rect id="Rectangle 127" o:spid="_x0000_s1245"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WO2sIA&#10;AADcAAAADwAAAGRycy9kb3ducmV2LnhtbESP3WoCMRSE74W+QzgF7zRbR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Y7a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w:t>
                        </w:r>
                      </w:p>
                    </w:txbxContent>
                  </v:textbox>
                </v:rect>
                <v:rect id="Rectangle 128" o:spid="_x0000_s1246" style="position:absolute;left:18364;top:5981;width:7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WrsIA&#10;AADcAAAADwAAAGRycy9kb3ducmV2LnhtbESP3WoCMRSE74W+QzgF7zRbU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Bau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1</w:t>
                        </w:r>
                      </w:p>
                    </w:txbxContent>
                  </v:textbox>
                </v:rect>
                <v:rect id="Rectangle 129" o:spid="_x0000_s1247" style="position:absolute;left:36252;top:2686;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NcEA&#10;AADcAAAADwAAAGRycy9kb3ducmV2LnhtbESP3YrCMBSE7xd8h3AE79ZUw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wszXBAAAA3AAAAA8AAAAAAAAAAAAAAAAAmAIAAGRycy9kb3du&#10;cmV2LnhtbFBLBQYAAAAABAAEAPUAAACGAwAAAAA=&#10;" filled="f" stroked="f">
                  <v:textbox style="mso-fit-shape-to-text:t" inset="0,0,0,0">
                    <w:txbxContent>
                      <w:p w:rsidR="00CF49DE" w:rsidRDefault="00CF49DE" w:rsidP="00867E61">
                        <w:r>
                          <w:rPr>
                            <w:color w:val="000000"/>
                            <w:sz w:val="24"/>
                            <w:szCs w:val="24"/>
                            <w:lang w:val="en-US"/>
                          </w:rPr>
                          <w:t>100</w:t>
                        </w:r>
                      </w:p>
                    </w:txbxContent>
                  </v:textbox>
                </v:rect>
                <v:rect id="Rectangle 130" o:spid="_x0000_s1248" style="position:absolute;left:42221;top:527;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QsEA&#10;AADcAAAADwAAAGRycy9kb3ducmV2LnhtbESP3YrCMBSE7xd8h3AE79ZUQ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iLULBAAAA3AAAAA8AAAAAAAAAAAAAAAAAmAIAAGRycy9kb3du&#10;cmV2LnhtbFBLBQYAAAAABAAEAPUAAACGAwAAAAA=&#10;" filled="f" stroked="f">
                  <v:textbox style="mso-fit-shape-to-text:t" inset="0,0,0,0">
                    <w:txbxContent>
                      <w:p w:rsidR="00CF49DE" w:rsidRDefault="00CF49DE" w:rsidP="00867E61"/>
                    </w:txbxContent>
                  </v:textbox>
                </v:rect>
                <v:rect id="Rectangle 131" o:spid="_x0000_s1249" style="position:absolute;left:35833;top:527;width:70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I2cIA&#10;AADcAAAADwAAAGRycy9kb3ducmV2LnhtbESP3WoCMRSE74W+QzgF7zRbQ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ojZwgAAANwAAAAPAAAAAAAAAAAAAAAAAJgCAABkcnMvZG93&#10;bnJldi54bWxQSwUGAAAAAAQABAD1AAAAhwMAAAAA&#10;" filled="f" stroked="f">
                  <v:textbox style="mso-fit-shape-to-text:t" inset="0,0,0,0">
                    <w:txbxContent>
                      <w:p w:rsidR="00CF49DE" w:rsidRDefault="00CF49DE" w:rsidP="00867E61">
                        <w:proofErr w:type="spellStart"/>
                        <w:r>
                          <w:rPr>
                            <w:color w:val="000000"/>
                            <w:sz w:val="24"/>
                            <w:szCs w:val="24"/>
                            <w:lang w:val="en-US"/>
                          </w:rPr>
                          <w:t>Financeiras</w:t>
                        </w:r>
                        <w:proofErr w:type="spellEnd"/>
                      </w:p>
                    </w:txbxContent>
                  </v:textbox>
                </v:rect>
                <v:rect id="Rectangle 132" o:spid="_x0000_s1250" style="position:absolute;left:35477;top:527;width:38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cq74A&#10;AADcAAAADwAAAGRycy9kb3ducmV2LnhtbERPy4rCMBTdD/gP4QruxlTB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HKu+AAAA3A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 xml:space="preserve"> </w:t>
                        </w:r>
                      </w:p>
                    </w:txbxContent>
                  </v:textbox>
                </v:rect>
                <v:rect id="Rectangle 133" o:spid="_x0000_s1251" style="position:absolute;left:32111;top:527;width:351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5MMIA&#10;AADcAAAADwAAAGRycy9kb3ducmV2LnhtbESP3WoCMRSE7wXfIRzBO80qtK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bkwwgAAANwAAAAPAAAAAAAAAAAAAAAAAJgCAABkcnMvZG93&#10;bnJldi54bWxQSwUGAAAAAAQABAD1AAAAhwMAAAAA&#10;" filled="f" stroked="f">
                  <v:textbox style="mso-fit-shape-to-text:t" inset="0,0,0,0">
                    <w:txbxContent>
                      <w:p w:rsidR="00CF49DE" w:rsidRDefault="00CF49DE" w:rsidP="00867E61">
                        <w:proofErr w:type="spellStart"/>
                        <w:r>
                          <w:rPr>
                            <w:color w:val="000000"/>
                            <w:sz w:val="24"/>
                            <w:szCs w:val="24"/>
                            <w:lang w:val="en-US"/>
                          </w:rPr>
                          <w:t>Desp</w:t>
                        </w:r>
                        <w:proofErr w:type="spellEnd"/>
                        <w:r>
                          <w:rPr>
                            <w:color w:val="000000"/>
                            <w:sz w:val="24"/>
                            <w:szCs w:val="24"/>
                            <w:lang w:val="en-US"/>
                          </w:rPr>
                          <w:t>.</w:t>
                        </w:r>
                      </w:p>
                    </w:txbxContent>
                  </v:textbox>
                </v:rect>
                <v:rect id="Rectangle 134" o:spid="_x0000_s1252" style="position:absolute;left:29178;top:1492;width:7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GcL4A&#10;AADcAAAADwAAAGRycy9kb3ducmV2LnhtbERPy4rCMBTdC/5DuII7TUdQ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ehnC+AAAA3A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1</w:t>
                        </w:r>
                      </w:p>
                    </w:txbxContent>
                  </v:textbox>
                </v:rect>
                <v:rect id="Rectangle 135" o:spid="_x0000_s1253" style="position:absolute;left:18916;top:2686;width:22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j68IA&#10;AADcAAAADwAAAGRycy9kb3ducmV2LnhtbESPzYoCMRCE74LvEFrwphkFF3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iPr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100</w:t>
                        </w:r>
                      </w:p>
                    </w:txbxContent>
                  </v:textbox>
                </v:rect>
                <v:rect id="Rectangle 136" o:spid="_x0000_s1254" style="position:absolute;left:20466;top:527;width:533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fit-shape-to-text:t" inset="0,0,0,0">
                    <w:txbxContent>
                      <w:p w:rsidR="00CF49DE" w:rsidRDefault="00CF49DE" w:rsidP="00867E61">
                        <w:proofErr w:type="spellStart"/>
                        <w:r>
                          <w:rPr>
                            <w:color w:val="000000"/>
                            <w:sz w:val="24"/>
                            <w:szCs w:val="24"/>
                            <w:lang w:val="en-US"/>
                          </w:rPr>
                          <w:t>Indiretas</w:t>
                        </w:r>
                        <w:proofErr w:type="spellEnd"/>
                      </w:p>
                    </w:txbxContent>
                  </v:textbox>
                </v:rect>
                <v:rect id="Rectangle 137" o:spid="_x0000_s1255" style="position:absolute;left:20110;top:527;width:38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YB8IA&#10;AADcAAAADwAAAGRycy9kb3ducmV2LnhtbESP3WoCMRSE7wu+QziCdzWrU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BgH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 xml:space="preserve"> </w:t>
                        </w:r>
                      </w:p>
                    </w:txbxContent>
                  </v:textbox>
                </v:rect>
                <v:rect id="Rectangle 138" o:spid="_x0000_s1256" style="position:absolute;left:14509;top:527;width:567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Ac8IA&#10;AADcAAAADwAAAGRycy9kb3ducmV2LnhtbESP3WoCMRSE7wu+QziCdzWrWN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YBzwgAAANwAAAAPAAAAAAAAAAAAAAAAAJgCAABkcnMvZG93&#10;bnJldi54bWxQSwUGAAAAAAQABAD1AAAAhwMAAAAA&#10;" filled="f" stroked="f">
                  <v:textbox style="mso-fit-shape-to-text:t" inset="0,0,0,0">
                    <w:txbxContent>
                      <w:p w:rsidR="00CF49DE" w:rsidRDefault="00CF49DE" w:rsidP="00867E61">
                        <w:proofErr w:type="spellStart"/>
                        <w:r>
                          <w:rPr>
                            <w:color w:val="000000"/>
                            <w:sz w:val="24"/>
                            <w:szCs w:val="24"/>
                            <w:lang w:val="en-US"/>
                          </w:rPr>
                          <w:t>Despesas</w:t>
                        </w:r>
                        <w:proofErr w:type="spellEnd"/>
                      </w:p>
                    </w:txbxContent>
                  </v:textbox>
                </v:rect>
                <v:rect id="Rectangle 139" o:spid="_x0000_s1257" style="position:absolute;left:11569;top:1492;width:76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6MIA&#10;AADcAAAADwAAAGRycy9kb3ducmV2LnhtbESPzYoCMRCE7wu+Q2jB25pRc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SXo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1</w:t>
                        </w:r>
                      </w:p>
                    </w:txbxContent>
                  </v:textbox>
                </v:rect>
                <v:rect id="Rectangle 140" o:spid="_x0000_s1258" style="position:absolute;left:5137;top:2686;width:22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100</w:t>
                        </w:r>
                      </w:p>
                    </w:txbxContent>
                  </v:textbox>
                </v:rect>
                <v:rect id="Rectangle 141" o:spid="_x0000_s1259" style="position:absolute;left:4559;top:527;width:364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fit-shape-to-text:t" inset="0,0,0,0">
                    <w:txbxContent>
                      <w:p w:rsidR="00CF49DE" w:rsidRDefault="00CF49DE" w:rsidP="00867E61">
                        <w:proofErr w:type="spellStart"/>
                        <w:r>
                          <w:rPr>
                            <w:color w:val="000000"/>
                            <w:sz w:val="24"/>
                            <w:szCs w:val="24"/>
                            <w:lang w:val="en-US"/>
                          </w:rPr>
                          <w:t>Lucro</w:t>
                        </w:r>
                        <w:proofErr w:type="spellEnd"/>
                      </w:p>
                    </w:txbxContent>
                  </v:textbox>
                </v:rect>
                <v:rect id="Rectangle 142" o:spid="_x0000_s1260"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Kdr4A&#10;AADcAAAADwAAAGRycy9kb3ducmV2LnhtbERPy4rCMBTdC/5DuII7TUdQ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oina+AAAA3AAAAA8AAAAAAAAAAAAAAAAAmAIAAGRycy9kb3ducmV2&#10;LnhtbFBLBQYAAAAABAAEAPUAAACDAwAAAAA=&#10;" filled="f" stroked="f">
                  <v:textbox style="mso-fit-shape-to-text:t" inset="0,0,0,0">
                    <w:txbxContent>
                      <w:p w:rsidR="00CF49DE" w:rsidRDefault="00CF49DE" w:rsidP="00867E61">
                        <w:r>
                          <w:rPr>
                            <w:color w:val="000000"/>
                            <w:sz w:val="24"/>
                            <w:szCs w:val="24"/>
                            <w:lang w:val="en-US"/>
                          </w:rPr>
                          <w:t>+</w:t>
                        </w:r>
                      </w:p>
                    </w:txbxContent>
                  </v:textbox>
                </v:rect>
                <v:rect id="Rectangle 143" o:spid="_x0000_s1261" style="position:absolute;left:1619;top:1492;width:7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v7cIA&#10;AADcAAAADwAAAGRycy9kb3ducmV2LnhtbESPzYoCMRCE74LvEFrwphkFF5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C/twgAAANwAAAAPAAAAAAAAAAAAAAAAAJgCAABkcnMvZG93&#10;bnJldi54bWxQSwUGAAAAAAQABAD1AAAAhwMAAAAA&#10;" filled="f" stroked="f">
                  <v:textbox style="mso-fit-shape-to-text:t" inset="0,0,0,0">
                    <w:txbxContent>
                      <w:p w:rsidR="00CF49DE" w:rsidRDefault="00CF49DE" w:rsidP="00867E61">
                        <w:r>
                          <w:rPr>
                            <w:color w:val="000000"/>
                            <w:sz w:val="24"/>
                            <w:szCs w:val="24"/>
                            <w:lang w:val="en-US"/>
                          </w:rPr>
                          <w:t>1</w:t>
                        </w:r>
                      </w:p>
                    </w:txbxContent>
                  </v:textbox>
                </v:rect>
                <v:rect id="Rectangle 144" o:spid="_x0000_s1262"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5" o:spid="_x0000_s1263"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EMEA&#10;AADcAAAADwAAAGRycy9kb3ducmV2LnhtbESPzYoCMRCE78K+Q+gFb5roQWQ0yrIgqHhx9AGaSc8P&#10;m3SGJOuMb28WFjwWVfUVtd2PzooHhdh51rCYKxDElTcdNxrut8NsDSImZIPWM2l4UoT97mOyxcL4&#10;ga/0KFMjMoRjgRralPpCyli15DDOfU+cvdoHhynL0EgTcMhwZ+VSqZV02HFeaLGn75aqn/LXaZC3&#10;8jCsSxuUPy/riz0drzV5raef49cGRKIxvcP/7aPRsFIL+Du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91xD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6" o:spid="_x0000_s1264"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7" o:spid="_x0000_s1265"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s/MEA&#10;AADcAAAADwAAAGRycy9kb3ducmV2LnhtbESP3WoCMRSE74W+QzhC7zTRg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7Pz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8" o:spid="_x0000_s1266"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0iMEA&#10;AADcAAAADwAAAGRycy9kb3ducmV2LnhtbESP3WoCMRSE74W+QzhC7zRRi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dIj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49" o:spid="_x0000_s1267"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RE8EA&#10;AADcAAAADwAAAGRycy9kb3ducmV2LnhtbESP3WoCMRSE74W+QzhC7zRRqM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0RP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0" o:spid="_x0000_s1268"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1" o:spid="_x0000_s1269"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8IA&#10;AADcAAAADwAAAGRycy9kb3ducmV2LnhtbESP3WoCMRSE74W+QzhC7zTRC5WtUUQQrPTG1Qc4bM7+&#10;0ORkSVJ3+/amUPBymJlvmO1+dFY8KMTOs4bFXIEgrrzpuNFwv51mGxAxIRu0nknDL0XY794mWyyM&#10;H/hKjzI1IkM4FqihTakvpIxVSw7j3PfE2at9cJiyDI00AYcMd1YulVpJhx3nhRZ7OrZUfZc/ToO8&#10;ladhU9qg/GVZf9nP87Umr/X7dDx8gEg0plf4v302GlZqDX9n8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Or/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2" o:spid="_x0000_s1270"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jb4A&#10;AADcAAAADwAAAGRycy9kb3ducmV2LnhtbERPS4oCMRDdD3iHUMLsxmRciLRGkQFBxY2tByg61R9M&#10;Kk0S7fb2ZjHg8vH+6+3orHhSiJ1nDb8zBYK48qbjRsPtuv9ZgogJ2aD1TBpeFGG7mXytsTB+4As9&#10;y9SIHMKxQA1tSn0hZaxachhnvifOXO2Dw5RhaKQJOORwZ+VcqYV02HFuaLGnv5aqe/lwGuS13A/L&#10;0gblT/P6bI+HS01e6+/puFuBSDSmj/jffTAaFiqvzW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Hfo2+AAAA3AAAAA8AAAAAAAAAAAAAAAAAmAIAAGRycy9kb3ducmV2&#10;LnhtbFBLBQYAAAAABAAEAPUAAACD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3" o:spid="_x0000_s1271"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4" o:spid="_x0000_s1272"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kVr8A&#10;AADcAAAADwAAAGRycy9kb3ducmV2LnhtbERPy4rCMBTdC/5DuMLsbFoXItVYRBAcmY11PuDS3D4w&#10;uSlJxta/nywGZnk470M1WyNe5MPgWEGR5SCIG6cH7hR8Py7rHYgQkTUax6TgTQGq43JxwFK7ie/0&#10;qmMnUgiHEhX0MY6llKHpyWLI3EicuNZ5izFB30ntcUrh1shNnm+lxYFTQ48jnXtqnvWPVSAf9WXa&#10;1cbn7rZpv8zn9d6SU+pjNZ/2ICLN8V/8575qBdsizU9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aORW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5" o:spid="_x0000_s1273"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BzcIA&#10;AADcAAAADwAAAGRycy9kb3ducmV2LnhtbESP3YrCMBSE7xd8h3CEvdum9UKkGkUEwZW9sfoAh+b0&#10;B5OTkkTbfXuzsODlMDPfMJvdZI14kg+9YwVFloMgrp3uuVVwux6/ViBCRNZoHJOCXwqw284+Nlhq&#10;N/KFnlVsRYJwKFFBF+NQShnqjiyGzA3EyWuctxiT9K3UHscEt0Yu8nwpLfacFjoc6NBRfa8eVoG8&#10;VsdxVRmfu/Oi+THfp0tDTqnP+bRfg4g0xXf4v33SCpZFAX9n0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EHN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6" o:spid="_x0000_s1274"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fusEA&#10;AADcAAAADwAAAGRycy9kb3ducmV2LnhtbESPzYoCMRCE74LvEFrYm2acg8hoFBEElb047gM0k54f&#10;TDpDEp3x7c3Cwh6LqvqK2u5Ha8SLfOgcK1guMhDEldMdNwp+7qf5GkSIyBqNY1LwpgD73XSyxUK7&#10;gW/0KmMjEoRDgQraGPtCylC1ZDEsXE+cvNp5izFJ30jtcUhwa2SeZStpseO00GJPx5aqR/m0CuS9&#10;PA3r0vjMXfP621zOt5qcUl+z8bABEWmM/+G/9lkrWC1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237r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7" o:spid="_x0000_s1275"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8" o:spid="_x0000_s1276"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59" o:spid="_x0000_s1277"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0" o:spid="_x0000_s1278"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ZucEA&#10;AADcAAAADwAAAGRycy9kb3ducmV2LnhtbESPzYoCMRCE74LvEFrYm2b0MMhoFBEElb047gM0k54f&#10;TDpDEp3x7c3Cwh6LqvqK2u5Ha8SLfOgcK1guMhDEldMdNwp+7qf5GkSIyBqNY1LwpgD73XSyxUK7&#10;gW/0KmMjEoRDgQraGPtCylC1ZDEsXE+cvNp5izFJ30jtcUhwa+Qqy3JpseO00GJPx5aqR/m0CuS9&#10;PA3r0vjMXVf1t7mcbzU5pb5m42EDItIY/8N/7bNWkC9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2bn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1" o:spid="_x0000_s1279"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8IsIA&#10;AADcAAAADwAAAGRycy9kb3ducmV2LnhtbESPzYoCMRCE78K+Q2jBm5PRgyu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wi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2" o:spid="_x0000_s1280"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7oUL8A&#10;AADcAAAADwAAAGRycy9kb3ducmV2LnhtbERPy4rCMBTdC/5DuMLsbFoXItVYRBAcmY11PuDS3D4w&#10;uSlJxta/nywGZnk470M1WyNe5MPgWEGR5SCIG6cH7hR8Py7rHYgQkTUax6TgTQGq43JxwFK7ie/0&#10;qmMnUgiHEhX0MY6llKHpyWLI3EicuNZ5izFB30ntcUrh1shNnm+lxYFTQ48jnXtqnvWPVSAf9WXa&#10;1cbn7rZpv8zn9d6SU+pjNZ/2ICLN8V/8575qBdsirU1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uhQ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3" o:spid="_x0000_s1281"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4" o:spid="_x0000_s1282"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u678A&#10;AADcAAAADwAAAGRycy9kb3ducmV2LnhtbERPy4rCMBTdC/MP4Q6403S6EKlGGQYKHXFj9QMuze2D&#10;SW5KkrH1781CcHk47/1xtkbcyYfBsYKvdQaCuHF64E7B7VqutiBCRNZoHJOCBwU4Hj4Weyy0m/hC&#10;9zp2IoVwKFBBH+NYSBmaniyGtRuJE9c6bzEm6DupPU4p3BqZZ9lGWhw4NfQ40k9PzV/9bxXIa11O&#10;29r4zJ3y9mx+q0tLTqnl5/y9AxFpjm/xy11pBZs8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BC7r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5" o:spid="_x0000_s1283"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6" o:spid="_x0000_s1284"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VB8EA&#10;AADcAAAADwAAAGRycy9kb3ducmV2LnhtbESPzYoCMRCE74LvEFrYm2acg8hoFBEEV/biuA/QTHp+&#10;MOkMSXRm394Iwh6LqvqK2u5Ha8STfOgcK1guMhDEldMdNwp+b6f5GkSIyBqNY1LwRwH2u+lki4V2&#10;A1/pWcZGJAiHAhW0MfaFlKFqyWJYuJ44ebXzFmOSvpHa45Dg1sg8y1bSYsdpocWeji1V9/JhFchb&#10;eRrWpfGZu+T1j/k+X2tySn3NxsMGRKQx/oc/7bNWsMpz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aFQf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7" o:spid="_x0000_s1285"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wnMEA&#10;AADcAAAADwAAAGRycy9kb3ducmV2LnhtbESP3YrCMBSE7xd8h3AWvFvTrSB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sJz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8" o:spid="_x0000_s1286"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o6MEA&#10;AADcAAAADwAAAGRycy9kb3ducmV2LnhtbESP3YrCMBSE7xd8h3AWvFvTLSJ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Oj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69" o:spid="_x0000_s1287"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0" o:spid="_x0000_s1288"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1" o:spid="_x0000_s1289"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2" o:spid="_x0000_s1290"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i7b8A&#10;AADcAAAADwAAAGRycy9kb3ducmV2LnhtbERPy4rCMBTdC/MP4Q6403S6EKlGGQYKHXFj9QMuze2D&#10;SW5KkrH1781CcHk47/1xtkbcyYfBsYKvdQaCuHF64E7B7VqutiBCRNZoHJOCBwU4Hj4Weyy0m/hC&#10;9zp2IoVwKFBBH+NYSBmaniyGtRuJE9c6bzEm6DupPU4p3BqZZ9lGWhw4NfQ40k9PzV/9bxXIa11O&#10;29r4zJ3y9mx+q0tLTqnl5/y9AxFpjm/xy11pBZs8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iLtvwAAANwAAAAPAAAAAAAAAAAAAAAAAJgCAABkcnMvZG93bnJl&#10;di54bWxQSwUGAAAAAAQABAD1AAAAhA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3" o:spid="_x0000_s1291"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4" o:spid="_x0000_s1292"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4NsAA&#10;AADcAAAADwAAAGRycy9kb3ducmV2LnhtbERPS2rDMBDdF3IHMYHuGjku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24Ns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5" o:spid="_x0000_s1293"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6" o:spid="_x0000_s1294"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2sEA&#10;AADcAAAADwAAAGRycy9kb3ducmV2LnhtbESP3YrCMBSE7xd8h3AWvFvTrSB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g9r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7" o:spid="_x0000_s1295"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8" o:spid="_x0000_s1296"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NcIA&#10;AADcAAAADwAAAGRycy9kb3ducmV2LnhtbESPzYoCMRCE74LvEFrwphl1E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r41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79" o:spid="_x0000_s1297"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brsIA&#10;AADcAAAADwAAAGRycy9kb3ducmV2LnhtbESPzYoCMRCE74LvEFrwphmV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huu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0" o:spid="_x0000_s1298"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F2cEA&#10;AADcAAAADwAAAGRycy9kb3ducmV2LnhtbESP3YrCMBSE7xd8h3AE79ZUh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4hdn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1" o:spid="_x0000_s1299"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gQsIA&#10;AADcAAAADwAAAGRycy9kb3ducmV2LnhtbESPzYoCMRCE74LvEFrYm2ZUc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CBC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2" o:spid="_x0000_s1300"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0MMAA&#10;AADcAAAADwAAAGRycy9kb3ducmV2LnhtbERPS2rDMBDdF3IHMYHuGjku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u0MM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3" o:spid="_x0000_s1301"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q8IA&#10;AADcAAAADwAAAGRycy9kb3ducmV2LnhtbESPzYoCMRCE74LvEFrwphkV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xGr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4" o:spid="_x0000_s1302"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LS8AA&#10;AADcAAAADwAAAGRycy9kb3ducmV2LnhtbERPS2rDMBDdF3IHMYHuGjmm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vLS8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5" o:spid="_x0000_s1303"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u0MEA&#10;AADcAAAADwAAAGRycy9kb3ducmV2LnhtbESPzYoCMRCE7wu+Q2jB25pRR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btD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6" o:spid="_x0000_s1304"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wp8EA&#10;AADcAAAADwAAAGRycy9kb3ducmV2LnhtbESP3YrCMBSE7xd8h3AWvFvTLSJ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F8Kf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7" o:spid="_x0000_s1305"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VPMIA&#10;AADcAAAADwAAAGRycy9kb3ducmV2LnhtbESPzYoCMRCE74LvEFrwphl1E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VU8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8" o:spid="_x0000_s1306"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NSMEA&#10;AADcAAAADwAAAGRycy9kb3ducmV2LnhtbESPzYoCMRCE7wu+Q2jB25pRR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zUj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89" o:spid="_x0000_s1307"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o08IA&#10;AADcAAAADwAAAGRycy9kb3ducmV2LnhtbESPzYoCMRCE74LvEFrwphnF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GjT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0" o:spid="_x0000_s1308"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2pMEA&#10;AADcAAAADwAAAGRycy9kb3ducmV2LnhtbESP3YrCMBSE7xd8h3AE79ZUk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9qT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1" o:spid="_x0000_s1309"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TP8IA&#10;AADcAAAADwAAAGRycy9kb3ducmV2LnhtbESPzYoCMRCE74LvEFrYm2YUcW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M/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2" o:spid="_x0000_s1310"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HTcAA&#10;AADcAAAADwAAAGRycy9kb3ducmV2LnhtbERPS2rDMBDdF3IHMYHuGjmm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3HTc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3" o:spid="_x0000_s1311"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1sIA&#10;AADcAAAADwAAAGRycy9kb3ducmV2LnhtbESPzYoCMRCE74LvEFrwphlF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4WLW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4" o:spid="_x0000_s1312"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dlsAA&#10;AADcAAAADwAAAGRycy9kb3ducmV2LnhtbERPS2rDMBDdF3IHMYHuGjmGBu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Jdls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5" o:spid="_x0000_s1313"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74DcEA&#10;AADcAAAADwAAAGRycy9kb3ducmV2LnhtbESPzYoCMRCE7wu+Q2jB25pRU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A3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6" o:spid="_x0000_s1314"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mesEA&#10;AADcAAAADwAAAGRycy9kb3ducmV2LnhtbESP3YrCMBSE7xd8h3AWvFvTLSh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cZnr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7" o:spid="_x0000_s1315"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8" o:spid="_x0000_s1316"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blcIA&#10;AADcAAAADwAAAGRycy9kb3ducmV2LnhtbESPzYoCMRCE74LvEFrwphnF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uV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199" o:spid="_x0000_s1317"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0" o:spid="_x0000_s1318"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gecEA&#10;AADcAAAADwAAAGRycy9kb3ducmV2LnhtbESP3YrCMBSE7xd8h3AE79ZUw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nYHn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1" o:spid="_x0000_s1319"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2" o:spid="_x0000_s1320"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RkMAA&#10;AADcAAAADwAAAGRycy9kb3ducmV2LnhtbERPS2rDMBDdF3IHMYHuGjmGBu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RkM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3" o:spid="_x0000_s1321"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0C8IA&#10;AADcAAAADwAAAGRycy9kb3ducmV2LnhtbESPzYoCMRCE74LvEFrwphkFxR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PQL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4" o:spid="_x0000_s1322"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XK70A&#10;AADcAAAADwAAAGRycy9kb3ducmV2LnhtbERPy4rCMBTdD/gP4QruxlQXRapRRBBU3FjnAy7N7QOT&#10;m5JEW//eLIRZHs57sxutES/yoXOsYDHPQBBXTnfcKPi7H39XIEJE1mgck4I3BdhtJz8bLLQb+Eav&#10;MjYihXAoUEEbY19IGaqWLIa564kTVztvMSboG6k9DincGrnMslxa7Dg1tNjToaXqUT6tAnkvj8Oq&#10;ND5zl2V9NefTrSan1Gw67tcgIo3xX/x1n7SCPE/z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W6XK70AAADcAAAADwAAAAAAAAAAAAAAAACYAgAAZHJzL2Rvd25yZXYu&#10;eG1sUEsFBgAAAAAEAAQA9QAAAII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5" o:spid="_x0000_s1323"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ysMEA&#10;AADcAAAADwAAAGRycy9kb3ducmV2LnhtbESPzYoCMRCE74LvEFrYm2b0MMhoFBEElb047gM0k54f&#10;TDpDEp3x7c3Cwh6LqvqK2u5Ha8SLfOgcK1guMhDEldMdNwp+7qf5GkSIyBqNY1LwpgD73XSyxUK7&#10;gW/0KmMjEoRDgQraGPtCylC1ZDEsXE+cvNp5izFJ30jtcUhwa+Qqy3JpseO00GJPx5aqR/m0CuS9&#10;PA3r0vjMXVf1t7mcbzU5pb5m42EDItIY/8N/7bNWkO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MrD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6" o:spid="_x0000_s1324"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sx8EA&#10;AADcAAAADwAAAGRycy9kb3ducmV2LnhtbESP3YrCMBSE7xd8h3AWvFvT7UWRapRlQXDFG6sPcGhO&#10;fzA5KUm03bc3guDlMDPfMOvtZI24kw+9YwXfiwwEce10z62Cy3n3tQQRIrJG45gU/FOA7Wb2scZS&#10;u5FPdK9iKxKEQ4kKuhiHUspQd2QxLNxAnLzGeYsxSd9K7XFMcGtknmWFtNhzWuhwoN+O6mt1swrk&#10;udqNy8r4zB3y5mj+9qeGnFLzz+lnBSLSFN/hV3uvFRRFDs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wrMf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7" o:spid="_x0000_s1325"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JXMEA&#10;AADcAAAADwAAAGRycy9kb3ducmV2LnhtbESP3YrCMBSE7xd8h3AE79ZUh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8CVz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8" o:spid="_x0000_s1326"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RKMEA&#10;AADcAAAADwAAAGRycy9kb3ducmV2LnhtbESP3YrCMBSE7xd8h3AE79ZUk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VkSj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09" o:spid="_x0000_s1327"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0s8EA&#10;AADcAAAADwAAAGRycy9kb3ducmV2LnhtbESP3YrCMBSE7xd8h3AE79ZUw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NLP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0" o:spid="_x0000_s1328"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qxMEA&#10;AADcAAAADwAAAGRycy9kb3ducmV2LnhtbESPzYoCMRCE7wu+Q2jB25rRwyCzRhFBUPHiuA/QTHp+&#10;2KQzJNEZ394Iwh6LqvqKWm9Ha8SDfOgcK1jMMxDEldMdNwp+b4fvFYgQkTUax6TgSQG2m8nXGgvt&#10;Br7So4yNSBAOBSpoY+wLKUPVksUwdz1x8mrnLcYkfSO1xyHBrZHLLMulxY7TQos97Vuq/sq7VSBv&#10;5WFYlcZn7rysL+Z0vNbklJpNx90PiEhj/A9/2ketIM9zeJ9JR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LqsTBAAAA3AAAAA8AAAAAAAAAAAAAAAAAmAIAAGRycy9kb3du&#10;cmV2LnhtbFBLBQYAAAAABAAEAPUAAACGAw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1" o:spid="_x0000_s1329"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X8IA&#10;AADcAAAADwAAAGRycy9kb3ducmV2LnhtbESPzYoCMRCE78K+Q2hhb5rRw6yMRhFBcMWLow/QTHp+&#10;MOkMSdaZfXuzIOyxqKqvqM1utEY8yYfOsYLFPANBXDndcaPgfjvOViBCRNZoHJOCXwqw235MNlho&#10;N/CVnmVsRIJwKFBBG2NfSBmqliyGueuJk1c7bzEm6RupPQ4Jbo1cZlkuLXacFlrs6dBS9Sh/rAJ5&#10;K4/DqjQ+c+dlfTHfp2tNTqnP6bhfg4g0xv/wu33SCvL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w9f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2" o:spid="_x0000_s1330"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bLb0A&#10;AADcAAAADwAAAGRycy9kb3ducmV2LnhtbERPy4rCMBTdD/gP4QruxlQXRapRRBBU3FjnAy7N7QOT&#10;m5JEW//eLIRZHs57sxutES/yoXOsYDHPQBBXTnfcKPi7H39XIEJE1mgck4I3BdhtJz8bLLQb+Eav&#10;MjYihXAoUEEbY19IGaqWLIa564kTVztvMSboG6k9DincGrnMslxa7Dg1tNjToaXqUT6tAnkvj8Oq&#10;ND5zl2V9NefTrSan1Gw67tcgIo3xX/x1n7SCPE9r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ibLb0AAADcAAAADwAAAAAAAAAAAAAAAACYAgAAZHJzL2Rvd25yZXYu&#10;eG1sUEsFBgAAAAAEAAQA9QAAAII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3" o:spid="_x0000_s1331"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tsIA&#10;AADcAAAADwAAAGRycy9kb3ducmV2LnhtbESPzYoCMRCE7wv7DqGFva0ZPQzuaBQRBBUvjj5AM+n5&#10;waQzJFlnfHuzIOyxqKqvqNVmtEY8yIfOsYLZNANBXDndcaPgdt1/L0CEiKzROCYFTwqwWX9+rLDQ&#10;buALPcrYiAThUKCCNsa+kDJULVkMU9cTJ6923mJM0jdSexwS3Bo5z7JcWuw4LbTY066l6l7+WgXy&#10;Wu6HRWl85k7z+myOh0tNTqmvybhdgog0xv/wu33QCvL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D62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4" o:spid="_x0000_s1332"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B9sAA&#10;AADcAAAADwAAAGRycy9kb3ducmV2LnhtbERPS2rDMBDdF3IHMYHsGrlZpMa1HEohkIRsYvcAgzX+&#10;UGlkJCV2b18tAl0+3r88LNaIB/kwOlbwts1AELdOj9wr+G6OrzmIEJE1Gsek4JcCHKrVS4mFdjPf&#10;6FHHXqQQDgUqGGKcCilDO5DFsHUTceI65y3GBH0vtcc5hVsjd1m2lxZHTg0DTvQ1UPtT360C2dTH&#10;Oa+Nz9xl113N+XTryCm1WS+fHyAiLfFf/HSftIL9e5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cB9sAAAADcAAAADwAAAAAAAAAAAAAAAACYAgAAZHJzL2Rvd25y&#10;ZXYueG1sUEsFBgAAAAAEAAQA9QAAAIUDA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5" o:spid="_x0000_s1333"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bcIA&#10;AADcAAAADwAAAGRycy9kb3ducmV2LnhtbESPzYoCMRCE78K+Q2jBm5PRgyu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Rt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6" o:spid="_x0000_s1334"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6GsIA&#10;AADcAAAADwAAAGRycy9kb3ducmV2LnhtbESPzYoCMRCE78K+Q2hhb5pxDq6MRhFBcMWLow/QTHp+&#10;MOkMSdaZfXuzIOyxqKqvqM1utEY8yYfOsYLFPANBXDndcaPgfjvOViBCRNZoHJOCXwqw235MNlho&#10;N/CVnmVsRIJwKFBBG2NfSBmqliyGueuJk1c7bzEm6RupPQ4Jbo3Ms2wpLXacFlrs6dBS9Sh/rAJ5&#10;K4/DqjQ+c+e8vpjv07Ump9TndNyvQUQa43/43T5pBcuv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Toa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7" o:spid="_x0000_s1335"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fgcIA&#10;AADcAAAADwAAAGRycy9kb3ducmV2LnhtbESPzYoCMRCE74LvEFrYm2ZUc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Z+B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8" o:spid="_x0000_s1336"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H9cIA&#10;AADcAAAADwAAAGRycy9kb3ducmV2LnhtbESPzYoCMRCE74LvEFrYm2YUcW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Af1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v:rect id="Rectangle 219" o:spid="_x0000_s1337"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ibsIA&#10;AADcAAAADwAAAGRycy9kb3ducmV2LnhtbESPzYoCMRCE74LvEFrYm2YUd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JuwgAAANwAAAAPAAAAAAAAAAAAAAAAAJgCAABkcnMvZG93&#10;bnJldi54bWxQSwUGAAAAAAQABAD1AAAAhwMAAAAA&#10;" filled="f" stroked="f">
                  <v:textbox style="mso-fit-shape-to-text:t" inset="0,0,0,0">
                    <w:txbxContent>
                      <w:p w:rsidR="00CF49DE" w:rsidRDefault="00CF49DE" w:rsidP="00867E61">
                        <w:r>
                          <w:rPr>
                            <w:rFonts w:ascii="Symbol" w:hAnsi="Symbol" w:cs="Symbol"/>
                            <w:color w:val="000000"/>
                            <w:sz w:val="24"/>
                            <w:szCs w:val="24"/>
                            <w:lang w:val="en-US"/>
                          </w:rPr>
                          <w:t></w:t>
                        </w:r>
                      </w:p>
                    </w:txbxContent>
                  </v:textbox>
                </v:rect>
                <w10:anchorlock/>
              </v:group>
            </w:pict>
          </mc:Fallback>
        </mc:AlternateContent>
      </w:r>
    </w:p>
    <w:p w:rsidR="00F91713" w:rsidRPr="000339DA" w:rsidRDefault="00F91713" w:rsidP="007B1357">
      <w:pPr>
        <w:pBdr>
          <w:top w:val="double" w:sz="4" w:space="1" w:color="auto"/>
          <w:left w:val="double" w:sz="4" w:space="4" w:color="auto"/>
          <w:bottom w:val="double" w:sz="4" w:space="1" w:color="auto"/>
          <w:right w:val="double" w:sz="4" w:space="4" w:color="auto"/>
        </w:pBdr>
        <w:tabs>
          <w:tab w:val="left" w:pos="2977"/>
          <w:tab w:val="left" w:pos="7200"/>
          <w:tab w:val="left" w:pos="7920"/>
          <w:tab w:val="left" w:pos="8640"/>
        </w:tabs>
        <w:autoSpaceDE w:val="0"/>
        <w:jc w:val="both"/>
        <w:rPr>
          <w:rFonts w:ascii="Arial" w:hAnsi="Arial" w:cs="Arial"/>
          <w:b/>
          <w:sz w:val="24"/>
          <w:szCs w:val="24"/>
        </w:rPr>
      </w:pPr>
    </w:p>
    <w:p w:rsidR="007B1357" w:rsidRPr="000339DA" w:rsidRDefault="007B1357" w:rsidP="002F6354">
      <w:pPr>
        <w:pBdr>
          <w:top w:val="double" w:sz="4" w:space="1" w:color="auto"/>
          <w:left w:val="double" w:sz="4" w:space="4" w:color="auto"/>
          <w:bottom w:val="double" w:sz="4" w:space="1" w:color="auto"/>
          <w:right w:val="double" w:sz="4" w:space="4" w:color="auto"/>
        </w:pBdr>
        <w:tabs>
          <w:tab w:val="left" w:pos="2977"/>
          <w:tab w:val="left" w:pos="7200"/>
          <w:tab w:val="left" w:pos="7920"/>
          <w:tab w:val="left" w:pos="8640"/>
        </w:tabs>
        <w:autoSpaceDE w:val="0"/>
        <w:rPr>
          <w:rFonts w:ascii="Arial" w:hAnsi="Arial"/>
          <w:sz w:val="24"/>
        </w:rPr>
      </w:pPr>
      <w:r w:rsidRPr="000339DA">
        <w:rPr>
          <w:rFonts w:ascii="Arial" w:hAnsi="Arial"/>
          <w:b/>
        </w:rPr>
        <w:t>VALOR CORRESPONDENTE À TAXA DE ADMINISTRAÇÃO</w:t>
      </w:r>
      <w:r w:rsidRPr="000339DA">
        <w:rPr>
          <w:rFonts w:ascii="Arial" w:hAnsi="Arial"/>
        </w:rPr>
        <w:t xml:space="preserve"> =</w:t>
      </w:r>
      <w:r w:rsidR="002F6354" w:rsidRPr="000339DA">
        <w:rPr>
          <w:rFonts w:ascii="Arial" w:hAnsi="Arial"/>
        </w:rPr>
        <w:t xml:space="preserve"> </w:t>
      </w:r>
      <w:r w:rsidRPr="000339DA">
        <w:rPr>
          <w:rFonts w:ascii="Arial" w:hAnsi="Arial"/>
          <w:sz w:val="24"/>
        </w:rPr>
        <w:t>(montante A+B1)*(Taxa de Administração/100)</w:t>
      </w:r>
    </w:p>
    <w:p w:rsidR="004B12B6" w:rsidRPr="000339DA" w:rsidRDefault="004B12B6" w:rsidP="004B12B6">
      <w:pPr>
        <w:pBdr>
          <w:top w:val="single" w:sz="1" w:space="1" w:color="000000"/>
          <w:left w:val="single" w:sz="1" w:space="1" w:color="000000"/>
          <w:bottom w:val="single" w:sz="1" w:space="1" w:color="000000"/>
          <w:right w:val="single" w:sz="1" w:space="1" w:color="000000"/>
        </w:pBdr>
        <w:autoSpaceDE w:val="0"/>
        <w:spacing w:before="120" w:after="120"/>
        <w:jc w:val="center"/>
        <w:rPr>
          <w:rFonts w:ascii="Arial" w:hAnsi="Arial"/>
          <w:sz w:val="24"/>
          <w:u w:val="single"/>
        </w:rPr>
      </w:pPr>
      <w:r w:rsidRPr="000339DA">
        <w:rPr>
          <w:rFonts w:ascii="Arial" w:hAnsi="Arial"/>
          <w:b/>
          <w:sz w:val="24"/>
        </w:rPr>
        <w:lastRenderedPageBreak/>
        <w:t>X - TABELA REFERENTE AO SISTEMA ELETRÔNICO BIOMÉTRICO DE CONTROLE DE FREQUÊNCIA DE PESSOAL</w:t>
      </w:r>
    </w:p>
    <w:tbl>
      <w:tblPr>
        <w:tblW w:w="1091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567"/>
        <w:gridCol w:w="850"/>
        <w:gridCol w:w="1134"/>
        <w:gridCol w:w="1276"/>
        <w:gridCol w:w="1276"/>
        <w:gridCol w:w="1276"/>
        <w:gridCol w:w="1417"/>
      </w:tblGrid>
      <w:tr w:rsidR="004B12B6" w:rsidRPr="000339DA" w:rsidTr="00DE603C">
        <w:trPr>
          <w:trHeight w:val="1307"/>
          <w:tblHeader/>
        </w:trPr>
        <w:tc>
          <w:tcPr>
            <w:tcW w:w="3119" w:type="dxa"/>
            <w:shd w:val="clear" w:color="auto" w:fill="BFBFBF" w:themeFill="background1" w:themeFillShade="BF"/>
            <w:noWrap/>
            <w:vAlign w:val="center"/>
            <w:hideMark/>
          </w:tcPr>
          <w:p w:rsidR="004B12B6" w:rsidRPr="000339DA" w:rsidRDefault="004B12B6" w:rsidP="00511959">
            <w:pPr>
              <w:jc w:val="center"/>
              <w:rPr>
                <w:rFonts w:ascii="Arial" w:hAnsi="Arial" w:cs="Arial"/>
                <w:b/>
              </w:rPr>
            </w:pPr>
            <w:r w:rsidRPr="000339DA">
              <w:rPr>
                <w:rFonts w:ascii="Arial" w:hAnsi="Arial" w:cs="Arial"/>
                <w:b/>
              </w:rPr>
              <w:t>Descrição</w:t>
            </w:r>
          </w:p>
        </w:tc>
        <w:tc>
          <w:tcPr>
            <w:tcW w:w="567" w:type="dxa"/>
            <w:shd w:val="clear" w:color="auto" w:fill="BFBFBF" w:themeFill="background1" w:themeFillShade="BF"/>
            <w:vAlign w:val="center"/>
          </w:tcPr>
          <w:p w:rsidR="004B12B6" w:rsidRPr="000339DA" w:rsidRDefault="004B12B6" w:rsidP="00511959">
            <w:pPr>
              <w:jc w:val="center"/>
              <w:rPr>
                <w:rFonts w:ascii="Arial" w:hAnsi="Arial" w:cs="Arial"/>
                <w:b/>
              </w:rPr>
            </w:pPr>
            <w:r w:rsidRPr="000339DA">
              <w:rPr>
                <w:rFonts w:ascii="Arial" w:hAnsi="Arial" w:cs="Arial"/>
                <w:b/>
              </w:rPr>
              <w:t>Un.</w:t>
            </w:r>
          </w:p>
        </w:tc>
        <w:tc>
          <w:tcPr>
            <w:tcW w:w="850" w:type="dxa"/>
            <w:shd w:val="clear" w:color="auto" w:fill="BFBFBF" w:themeFill="background1" w:themeFillShade="BF"/>
            <w:noWrap/>
            <w:vAlign w:val="center"/>
            <w:hideMark/>
          </w:tcPr>
          <w:p w:rsidR="004B12B6" w:rsidRPr="000339DA" w:rsidRDefault="004B12B6" w:rsidP="00511959">
            <w:pPr>
              <w:jc w:val="center"/>
              <w:rPr>
                <w:rFonts w:ascii="Arial" w:hAnsi="Arial" w:cs="Arial"/>
                <w:b/>
              </w:rPr>
            </w:pPr>
            <w:r w:rsidRPr="000339DA">
              <w:rPr>
                <w:rFonts w:ascii="Arial" w:hAnsi="Arial" w:cs="Arial"/>
                <w:b/>
              </w:rPr>
              <w:t>Quant. Anual</w:t>
            </w:r>
          </w:p>
          <w:p w:rsidR="004B12B6" w:rsidRPr="000339DA" w:rsidRDefault="004B12B6" w:rsidP="00511959">
            <w:pPr>
              <w:jc w:val="center"/>
              <w:rPr>
                <w:rFonts w:ascii="Arial" w:hAnsi="Arial" w:cs="Arial"/>
                <w:b/>
                <w:i/>
              </w:rPr>
            </w:pPr>
            <w:r w:rsidRPr="000339DA">
              <w:rPr>
                <w:rFonts w:ascii="Arial" w:hAnsi="Arial" w:cs="Arial"/>
                <w:b/>
                <w:i/>
              </w:rPr>
              <w:t>(A)</w:t>
            </w:r>
          </w:p>
        </w:tc>
        <w:tc>
          <w:tcPr>
            <w:tcW w:w="1134" w:type="dxa"/>
            <w:shd w:val="clear" w:color="auto" w:fill="BFBFBF" w:themeFill="background1" w:themeFillShade="BF"/>
            <w:noWrap/>
            <w:vAlign w:val="center"/>
          </w:tcPr>
          <w:p w:rsidR="004B12B6" w:rsidRPr="000339DA" w:rsidRDefault="004B12B6" w:rsidP="00511959">
            <w:pPr>
              <w:jc w:val="center"/>
              <w:rPr>
                <w:rFonts w:ascii="Arial" w:hAnsi="Arial" w:cs="Arial"/>
                <w:b/>
              </w:rPr>
            </w:pPr>
            <w:r w:rsidRPr="000339DA">
              <w:rPr>
                <w:rFonts w:ascii="Arial" w:hAnsi="Arial" w:cs="Arial"/>
                <w:b/>
              </w:rPr>
              <w:t xml:space="preserve">Preço Unitário de Aquisição </w:t>
            </w:r>
          </w:p>
          <w:p w:rsidR="004B12B6" w:rsidRPr="000339DA" w:rsidRDefault="004B12B6" w:rsidP="00511959">
            <w:pPr>
              <w:jc w:val="center"/>
              <w:rPr>
                <w:rFonts w:ascii="Arial" w:hAnsi="Arial" w:cs="Arial"/>
                <w:b/>
              </w:rPr>
            </w:pPr>
            <w:r w:rsidRPr="000339DA">
              <w:rPr>
                <w:rFonts w:ascii="Arial" w:hAnsi="Arial" w:cs="Arial"/>
                <w:b/>
              </w:rPr>
              <w:t>R$</w:t>
            </w:r>
          </w:p>
          <w:p w:rsidR="004B12B6" w:rsidRPr="000339DA" w:rsidRDefault="004B12B6" w:rsidP="00511959">
            <w:pPr>
              <w:jc w:val="center"/>
              <w:rPr>
                <w:rFonts w:ascii="Arial" w:hAnsi="Arial" w:cs="Arial"/>
                <w:b/>
                <w:i/>
              </w:rPr>
            </w:pPr>
            <w:r w:rsidRPr="000339DA">
              <w:rPr>
                <w:rFonts w:ascii="Arial" w:hAnsi="Arial" w:cs="Arial"/>
                <w:b/>
                <w:i/>
              </w:rPr>
              <w:t>(B)</w:t>
            </w:r>
          </w:p>
          <w:p w:rsidR="004B12B6" w:rsidRPr="000339DA" w:rsidRDefault="004B12B6" w:rsidP="00511959">
            <w:pPr>
              <w:jc w:val="center"/>
              <w:rPr>
                <w:rFonts w:ascii="Arial" w:hAnsi="Arial" w:cs="Arial"/>
                <w:b/>
              </w:rPr>
            </w:pPr>
          </w:p>
        </w:tc>
        <w:tc>
          <w:tcPr>
            <w:tcW w:w="1276" w:type="dxa"/>
            <w:shd w:val="clear" w:color="auto" w:fill="BFBFBF" w:themeFill="background1" w:themeFillShade="BF"/>
          </w:tcPr>
          <w:p w:rsidR="004B12B6" w:rsidRPr="000339DA" w:rsidRDefault="004B12B6" w:rsidP="00511959">
            <w:pPr>
              <w:jc w:val="center"/>
              <w:rPr>
                <w:rFonts w:ascii="Arial" w:hAnsi="Arial" w:cs="Arial"/>
                <w:b/>
              </w:rPr>
            </w:pPr>
            <w:r w:rsidRPr="000339DA">
              <w:rPr>
                <w:rFonts w:ascii="Arial" w:hAnsi="Arial" w:cs="Arial"/>
                <w:b/>
              </w:rPr>
              <w:t>Preço Total de Aquisição</w:t>
            </w:r>
          </w:p>
          <w:p w:rsidR="004B12B6" w:rsidRPr="000339DA" w:rsidRDefault="004B12B6" w:rsidP="00511959">
            <w:pPr>
              <w:jc w:val="center"/>
              <w:rPr>
                <w:rFonts w:ascii="Arial" w:hAnsi="Arial" w:cs="Arial"/>
                <w:b/>
              </w:rPr>
            </w:pPr>
            <w:r w:rsidRPr="000339DA">
              <w:rPr>
                <w:rFonts w:ascii="Arial" w:hAnsi="Arial" w:cs="Arial"/>
                <w:b/>
              </w:rPr>
              <w:t>R$</w:t>
            </w:r>
          </w:p>
          <w:p w:rsidR="004B12B6" w:rsidRPr="000339DA" w:rsidRDefault="004B12B6" w:rsidP="00511959">
            <w:pPr>
              <w:jc w:val="center"/>
              <w:rPr>
                <w:rFonts w:ascii="Arial" w:hAnsi="Arial" w:cs="Arial"/>
                <w:b/>
              </w:rPr>
            </w:pPr>
            <w:r w:rsidRPr="000339DA">
              <w:rPr>
                <w:rFonts w:ascii="Arial" w:hAnsi="Arial" w:cs="Arial"/>
                <w:b/>
                <w:i/>
              </w:rPr>
              <w:t>(C)=(A)x(B)</w:t>
            </w:r>
          </w:p>
          <w:p w:rsidR="004B12B6" w:rsidRPr="000339DA" w:rsidRDefault="004B12B6" w:rsidP="00511959">
            <w:pPr>
              <w:jc w:val="center"/>
              <w:rPr>
                <w:rFonts w:ascii="Arial" w:hAnsi="Arial" w:cs="Arial"/>
                <w:b/>
              </w:rPr>
            </w:pPr>
          </w:p>
          <w:p w:rsidR="004B12B6" w:rsidRPr="000339DA" w:rsidRDefault="004B12B6" w:rsidP="00511959">
            <w:pPr>
              <w:jc w:val="center"/>
              <w:rPr>
                <w:rFonts w:ascii="Arial" w:hAnsi="Arial" w:cs="Arial"/>
                <w:b/>
              </w:rPr>
            </w:pPr>
          </w:p>
        </w:tc>
        <w:tc>
          <w:tcPr>
            <w:tcW w:w="1276" w:type="dxa"/>
            <w:shd w:val="clear" w:color="auto" w:fill="BFBFBF" w:themeFill="background1" w:themeFillShade="BF"/>
            <w:vAlign w:val="center"/>
          </w:tcPr>
          <w:p w:rsidR="004B12B6" w:rsidRPr="000339DA" w:rsidRDefault="004B12B6" w:rsidP="00511959">
            <w:pPr>
              <w:jc w:val="center"/>
              <w:rPr>
                <w:rFonts w:ascii="Arial" w:hAnsi="Arial" w:cs="Arial"/>
                <w:b/>
                <w:i/>
              </w:rPr>
            </w:pPr>
            <w:r w:rsidRPr="000339DA">
              <w:rPr>
                <w:rFonts w:ascii="Arial" w:hAnsi="Arial" w:cs="Arial"/>
                <w:b/>
              </w:rPr>
              <w:t>Percentual de Depreciação</w:t>
            </w:r>
          </w:p>
          <w:p w:rsidR="004B12B6" w:rsidRPr="000339DA" w:rsidRDefault="004B12B6" w:rsidP="00511959">
            <w:pPr>
              <w:jc w:val="center"/>
              <w:rPr>
                <w:rFonts w:ascii="Arial" w:hAnsi="Arial" w:cs="Arial"/>
                <w:b/>
              </w:rPr>
            </w:pPr>
            <w:r w:rsidRPr="000339DA">
              <w:rPr>
                <w:rFonts w:ascii="Arial" w:hAnsi="Arial" w:cs="Arial"/>
                <w:b/>
              </w:rPr>
              <w:t>%</w:t>
            </w:r>
          </w:p>
          <w:p w:rsidR="004B12B6" w:rsidRPr="000339DA" w:rsidRDefault="004B12B6" w:rsidP="00511959">
            <w:pPr>
              <w:jc w:val="center"/>
              <w:rPr>
                <w:rFonts w:ascii="Arial" w:hAnsi="Arial" w:cs="Arial"/>
                <w:b/>
                <w:i/>
              </w:rPr>
            </w:pPr>
            <w:r w:rsidRPr="000339DA">
              <w:rPr>
                <w:rFonts w:ascii="Arial" w:hAnsi="Arial" w:cs="Arial"/>
                <w:b/>
                <w:i/>
              </w:rPr>
              <w:t>(D)</w:t>
            </w:r>
          </w:p>
        </w:tc>
        <w:tc>
          <w:tcPr>
            <w:tcW w:w="1276" w:type="dxa"/>
            <w:shd w:val="clear" w:color="auto" w:fill="BFBFBF" w:themeFill="background1" w:themeFillShade="BF"/>
          </w:tcPr>
          <w:p w:rsidR="004B12B6" w:rsidRPr="000339DA" w:rsidRDefault="004B12B6" w:rsidP="00511959">
            <w:pPr>
              <w:snapToGrid w:val="0"/>
              <w:jc w:val="center"/>
              <w:rPr>
                <w:rFonts w:ascii="Arial" w:hAnsi="Arial" w:cs="Arial"/>
                <w:b/>
              </w:rPr>
            </w:pPr>
            <w:r w:rsidRPr="000339DA">
              <w:rPr>
                <w:rFonts w:ascii="Arial" w:hAnsi="Arial" w:cs="Arial"/>
                <w:b/>
              </w:rPr>
              <w:t>Preço Total Mensal de Depreciação</w:t>
            </w:r>
          </w:p>
          <w:p w:rsidR="004B12B6" w:rsidRPr="000339DA" w:rsidRDefault="004B12B6" w:rsidP="00511959">
            <w:pPr>
              <w:snapToGrid w:val="0"/>
              <w:jc w:val="center"/>
              <w:rPr>
                <w:rFonts w:ascii="Arial" w:hAnsi="Arial" w:cs="Arial"/>
                <w:b/>
              </w:rPr>
            </w:pPr>
            <w:r w:rsidRPr="000339DA">
              <w:rPr>
                <w:rFonts w:ascii="Arial" w:hAnsi="Arial" w:cs="Arial"/>
                <w:b/>
              </w:rPr>
              <w:t>R$</w:t>
            </w:r>
          </w:p>
          <w:p w:rsidR="004B12B6" w:rsidRPr="000339DA" w:rsidRDefault="004B12B6" w:rsidP="00511959">
            <w:pPr>
              <w:jc w:val="center"/>
              <w:rPr>
                <w:rFonts w:ascii="Arial" w:hAnsi="Arial" w:cs="Arial"/>
                <w:b/>
              </w:rPr>
            </w:pPr>
            <w:r w:rsidRPr="000339DA">
              <w:rPr>
                <w:rFonts w:ascii="Arial" w:hAnsi="Arial" w:cs="Arial"/>
                <w:b/>
              </w:rPr>
              <w:t>(</w:t>
            </w:r>
            <w:r w:rsidRPr="000339DA">
              <w:rPr>
                <w:rFonts w:ascii="Arial" w:hAnsi="Arial" w:cs="Arial"/>
                <w:b/>
                <w:i/>
              </w:rPr>
              <w:t>E)=(C)x(D)</w:t>
            </w:r>
          </w:p>
        </w:tc>
        <w:tc>
          <w:tcPr>
            <w:tcW w:w="1417" w:type="dxa"/>
            <w:shd w:val="clear" w:color="auto" w:fill="BFBFBF" w:themeFill="background1" w:themeFillShade="BF"/>
          </w:tcPr>
          <w:p w:rsidR="004B12B6" w:rsidRPr="000339DA" w:rsidRDefault="004B12B6" w:rsidP="00511959">
            <w:pPr>
              <w:snapToGrid w:val="0"/>
              <w:jc w:val="center"/>
              <w:rPr>
                <w:rFonts w:ascii="Arial" w:hAnsi="Arial" w:cs="Arial"/>
                <w:b/>
              </w:rPr>
            </w:pPr>
            <w:r w:rsidRPr="000339DA">
              <w:rPr>
                <w:rFonts w:ascii="Arial" w:hAnsi="Arial" w:cs="Arial"/>
                <w:b/>
              </w:rPr>
              <w:t>Preço Total Anual de Depreciação</w:t>
            </w:r>
          </w:p>
          <w:p w:rsidR="004B12B6" w:rsidRPr="000339DA" w:rsidRDefault="004B12B6" w:rsidP="00511959">
            <w:pPr>
              <w:snapToGrid w:val="0"/>
              <w:jc w:val="center"/>
              <w:rPr>
                <w:rFonts w:ascii="Arial" w:hAnsi="Arial" w:cs="Arial"/>
                <w:b/>
              </w:rPr>
            </w:pPr>
            <w:r w:rsidRPr="000339DA">
              <w:rPr>
                <w:rFonts w:ascii="Arial" w:hAnsi="Arial" w:cs="Arial"/>
                <w:b/>
              </w:rPr>
              <w:t>R$</w:t>
            </w:r>
          </w:p>
          <w:p w:rsidR="004B12B6" w:rsidRPr="000339DA" w:rsidRDefault="004B12B6" w:rsidP="00511959">
            <w:pPr>
              <w:snapToGrid w:val="0"/>
              <w:jc w:val="center"/>
              <w:rPr>
                <w:rFonts w:ascii="Arial" w:hAnsi="Arial" w:cs="Arial"/>
                <w:b/>
                <w:i/>
              </w:rPr>
            </w:pPr>
            <w:r w:rsidRPr="000339DA">
              <w:rPr>
                <w:rFonts w:ascii="Arial" w:hAnsi="Arial" w:cs="Arial"/>
                <w:b/>
                <w:i/>
              </w:rPr>
              <w:t>(F)=(E)*12</w:t>
            </w:r>
          </w:p>
        </w:tc>
      </w:tr>
      <w:tr w:rsidR="00C82C0E" w:rsidRPr="000339DA" w:rsidTr="00DE603C">
        <w:trPr>
          <w:trHeight w:val="255"/>
        </w:trPr>
        <w:tc>
          <w:tcPr>
            <w:tcW w:w="3119" w:type="dxa"/>
            <w:shd w:val="clear" w:color="auto" w:fill="auto"/>
            <w:vAlign w:val="center"/>
            <w:hideMark/>
          </w:tcPr>
          <w:p w:rsidR="00C82C0E" w:rsidRPr="000339DA" w:rsidRDefault="00C82C0E" w:rsidP="00FA6451">
            <w:pPr>
              <w:jc w:val="both"/>
              <w:rPr>
                <w:rFonts w:ascii="Arial" w:hAnsi="Arial" w:cs="Arial"/>
                <w:sz w:val="22"/>
                <w:szCs w:val="22"/>
              </w:rPr>
            </w:pPr>
            <w:r w:rsidRPr="000339DA">
              <w:rPr>
                <w:rFonts w:ascii="Arial" w:hAnsi="Arial" w:cs="Arial"/>
                <w:sz w:val="22"/>
                <w:szCs w:val="22"/>
              </w:rPr>
              <w:t>Relógio biométrico, conforme portaria do MTE, com display gráfico, capacidade de gerenciamento de, no mínimo, 50 usuários. Utilização de sistema embarcado de gerenciamento, sem necessidade de instalação de software na máquina cliente, com interface de controle através de navegador web e sistema de importação/exportação de dados por USB.</w:t>
            </w:r>
          </w:p>
        </w:tc>
        <w:tc>
          <w:tcPr>
            <w:tcW w:w="567" w:type="dxa"/>
            <w:vAlign w:val="center"/>
          </w:tcPr>
          <w:p w:rsidR="00C82C0E" w:rsidRPr="000339DA" w:rsidRDefault="00C82C0E" w:rsidP="00FA6451">
            <w:pPr>
              <w:pStyle w:val="Corpoalfabeto"/>
              <w:spacing w:before="0" w:after="0"/>
              <w:jc w:val="center"/>
              <w:rPr>
                <w:rFonts w:cs="Arial"/>
                <w:sz w:val="20"/>
              </w:rPr>
            </w:pPr>
            <w:r w:rsidRPr="000339DA">
              <w:rPr>
                <w:rFonts w:cs="Arial"/>
                <w:sz w:val="20"/>
              </w:rPr>
              <w:t>un</w:t>
            </w:r>
          </w:p>
        </w:tc>
        <w:tc>
          <w:tcPr>
            <w:tcW w:w="850" w:type="dxa"/>
            <w:shd w:val="clear" w:color="auto" w:fill="auto"/>
            <w:noWrap/>
            <w:vAlign w:val="center"/>
            <w:hideMark/>
          </w:tcPr>
          <w:p w:rsidR="00C82C0E" w:rsidRPr="000339DA" w:rsidRDefault="00C82C0E" w:rsidP="00FA6451">
            <w:pPr>
              <w:jc w:val="center"/>
              <w:rPr>
                <w:rFonts w:ascii="Arial" w:hAnsi="Arial" w:cs="Arial"/>
              </w:rPr>
            </w:pPr>
            <w:r w:rsidRPr="000339DA">
              <w:rPr>
                <w:rFonts w:ascii="Arial" w:hAnsi="Arial" w:cs="Arial"/>
              </w:rPr>
              <w:t>3</w:t>
            </w:r>
          </w:p>
        </w:tc>
        <w:tc>
          <w:tcPr>
            <w:tcW w:w="1134" w:type="dxa"/>
            <w:shd w:val="clear" w:color="auto" w:fill="auto"/>
            <w:noWrap/>
            <w:vAlign w:val="bottom"/>
          </w:tcPr>
          <w:p w:rsidR="00C82C0E" w:rsidRPr="000339DA" w:rsidRDefault="00C82C0E" w:rsidP="00511959">
            <w:pPr>
              <w:jc w:val="right"/>
              <w:rPr>
                <w:rFonts w:ascii="Arial" w:hAnsi="Arial" w:cs="Arial"/>
              </w:rPr>
            </w:pPr>
          </w:p>
        </w:tc>
        <w:tc>
          <w:tcPr>
            <w:tcW w:w="1276" w:type="dxa"/>
            <w:vAlign w:val="bottom"/>
          </w:tcPr>
          <w:p w:rsidR="00C82C0E" w:rsidRPr="000339DA" w:rsidRDefault="00C82C0E" w:rsidP="00511959">
            <w:pPr>
              <w:jc w:val="right"/>
              <w:rPr>
                <w:rFonts w:ascii="Arial" w:hAnsi="Arial" w:cs="Arial"/>
              </w:rPr>
            </w:pPr>
          </w:p>
        </w:tc>
        <w:tc>
          <w:tcPr>
            <w:tcW w:w="1276" w:type="dxa"/>
            <w:shd w:val="clear" w:color="auto" w:fill="auto"/>
            <w:noWrap/>
            <w:vAlign w:val="bottom"/>
          </w:tcPr>
          <w:p w:rsidR="00C82C0E" w:rsidRPr="000339DA" w:rsidRDefault="00C82C0E" w:rsidP="00511959">
            <w:pPr>
              <w:jc w:val="right"/>
              <w:rPr>
                <w:rFonts w:ascii="Arial" w:hAnsi="Arial" w:cs="Arial"/>
              </w:rPr>
            </w:pPr>
          </w:p>
        </w:tc>
        <w:tc>
          <w:tcPr>
            <w:tcW w:w="1276" w:type="dxa"/>
          </w:tcPr>
          <w:p w:rsidR="00C82C0E" w:rsidRPr="000339DA" w:rsidRDefault="00C82C0E" w:rsidP="00511959">
            <w:pPr>
              <w:jc w:val="right"/>
              <w:rPr>
                <w:rFonts w:ascii="Arial" w:hAnsi="Arial" w:cs="Arial"/>
              </w:rPr>
            </w:pPr>
          </w:p>
        </w:tc>
        <w:tc>
          <w:tcPr>
            <w:tcW w:w="1417" w:type="dxa"/>
          </w:tcPr>
          <w:p w:rsidR="00C82C0E" w:rsidRPr="000339DA" w:rsidRDefault="00C82C0E" w:rsidP="00511959">
            <w:pPr>
              <w:jc w:val="right"/>
              <w:rPr>
                <w:rFonts w:ascii="Arial" w:hAnsi="Arial" w:cs="Arial"/>
              </w:rPr>
            </w:pPr>
          </w:p>
        </w:tc>
      </w:tr>
      <w:tr w:rsidR="004B12B6" w:rsidRPr="000339DA" w:rsidTr="00511959">
        <w:trPr>
          <w:trHeight w:val="255"/>
        </w:trPr>
        <w:tc>
          <w:tcPr>
            <w:tcW w:w="8222" w:type="dxa"/>
            <w:gridSpan w:val="6"/>
            <w:shd w:val="clear" w:color="auto" w:fill="auto"/>
          </w:tcPr>
          <w:p w:rsidR="004B12B6" w:rsidRPr="000339DA" w:rsidRDefault="004B12B6" w:rsidP="00511959">
            <w:pPr>
              <w:jc w:val="right"/>
              <w:rPr>
                <w:rFonts w:ascii="Arial" w:hAnsi="Arial" w:cs="Arial"/>
                <w:b/>
              </w:rPr>
            </w:pPr>
            <w:r w:rsidRPr="000339DA">
              <w:rPr>
                <w:rFonts w:ascii="Arial" w:hAnsi="Arial" w:cs="Arial"/>
                <w:b/>
              </w:rPr>
              <w:t xml:space="preserve">PREÇO TOTAL MENSAL R$ </w:t>
            </w:r>
            <w:r w:rsidRPr="000339DA">
              <w:rPr>
                <w:rFonts w:ascii="Arial" w:hAnsi="Arial" w:cs="Arial"/>
                <w:b/>
                <w:i/>
              </w:rPr>
              <w:t>(E)</w:t>
            </w:r>
          </w:p>
        </w:tc>
        <w:tc>
          <w:tcPr>
            <w:tcW w:w="1276" w:type="dxa"/>
          </w:tcPr>
          <w:p w:rsidR="004B12B6" w:rsidRPr="000339DA" w:rsidRDefault="004B12B6" w:rsidP="00511959">
            <w:pPr>
              <w:jc w:val="right"/>
              <w:rPr>
                <w:rFonts w:ascii="Arial" w:hAnsi="Arial" w:cs="Arial"/>
                <w:b/>
              </w:rPr>
            </w:pPr>
          </w:p>
        </w:tc>
        <w:tc>
          <w:tcPr>
            <w:tcW w:w="1417" w:type="dxa"/>
            <w:shd w:val="thinDiagStripe" w:color="auto" w:fill="auto"/>
          </w:tcPr>
          <w:p w:rsidR="004B12B6" w:rsidRPr="000339DA" w:rsidRDefault="004B12B6" w:rsidP="00511959">
            <w:pPr>
              <w:jc w:val="right"/>
              <w:rPr>
                <w:rFonts w:ascii="Arial" w:hAnsi="Arial" w:cs="Arial"/>
                <w:b/>
              </w:rPr>
            </w:pPr>
          </w:p>
        </w:tc>
      </w:tr>
    </w:tbl>
    <w:p w:rsidR="003C334C" w:rsidRPr="000339DA" w:rsidRDefault="003C334C" w:rsidP="003C334C">
      <w:pPr>
        <w:pStyle w:val="t3ftulon3fvel2regular0"/>
        <w:spacing w:before="0" w:after="0"/>
        <w:jc w:val="both"/>
        <w:rPr>
          <w:sz w:val="20"/>
        </w:rPr>
      </w:pPr>
      <w:r w:rsidRPr="000339DA">
        <w:rPr>
          <w:sz w:val="20"/>
        </w:rPr>
        <w:t>PARA ESTE ITEM, VALOR TOTAL INFERIOR A 70% DO ORÇAMENTO IMPLICA A OBRIGAÇÃO DE DEMONSTRAR SUA EXEQUIBILIDADE.</w:t>
      </w:r>
    </w:p>
    <w:p w:rsidR="007B1357" w:rsidRDefault="007B1357" w:rsidP="007B135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hAnsi="Arial"/>
          <w:sz w:val="24"/>
          <w:u w:val="single"/>
        </w:rPr>
      </w:pPr>
      <w:r w:rsidRPr="000339DA">
        <w:rPr>
          <w:rFonts w:ascii="Arial" w:hAnsi="Arial"/>
          <w:sz w:val="24"/>
          <w:u w:val="single"/>
        </w:rPr>
        <w:t>DECLARAÇÕES</w:t>
      </w:r>
    </w:p>
    <w:p w:rsidR="00061500" w:rsidRDefault="00061500" w:rsidP="007B135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hAnsi="Arial"/>
          <w:sz w:val="24"/>
          <w:u w:val="single"/>
        </w:rPr>
      </w:pPr>
    </w:p>
    <w:p w:rsidR="00061500" w:rsidRDefault="00061500" w:rsidP="000615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sz w:val="24"/>
        </w:rPr>
      </w:pPr>
      <w:r w:rsidRPr="000339DA">
        <w:rPr>
          <w:rFonts w:ascii="Arial" w:hAnsi="Arial"/>
          <w:sz w:val="24"/>
        </w:rPr>
        <w:t>Declaramos que</w:t>
      </w:r>
      <w:r>
        <w:rPr>
          <w:rFonts w:ascii="Arial" w:hAnsi="Arial"/>
          <w:sz w:val="24"/>
        </w:rPr>
        <w:t>:</w:t>
      </w:r>
    </w:p>
    <w:p w:rsidR="00061500" w:rsidRPr="00061500" w:rsidRDefault="00061500" w:rsidP="00061500">
      <w:pPr>
        <w:pStyle w:val="PargrafodaLista"/>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cs="Arial"/>
          <w:sz w:val="24"/>
          <w:szCs w:val="24"/>
        </w:rPr>
      </w:pPr>
      <w:r w:rsidRPr="00061500">
        <w:rPr>
          <w:rFonts w:ascii="Arial" w:hAnsi="Arial" w:cs="Arial"/>
          <w:sz w:val="24"/>
          <w:szCs w:val="24"/>
        </w:rPr>
        <w:t>a partir do momento em que o somatório dos valores mensais pagos a título de depreciação, consignados no campo “</w:t>
      </w:r>
      <w:r w:rsidRPr="00061500">
        <w:rPr>
          <w:rFonts w:ascii="Arial" w:hAnsi="Arial" w:cs="Arial"/>
          <w:i/>
          <w:sz w:val="24"/>
          <w:szCs w:val="24"/>
        </w:rPr>
        <w:t xml:space="preserve">Preço Total Mensal de Deprec. das </w:t>
      </w:r>
      <w:proofErr w:type="spellStart"/>
      <w:r w:rsidRPr="00061500">
        <w:rPr>
          <w:rFonts w:ascii="Arial" w:hAnsi="Arial" w:cs="Arial"/>
          <w:i/>
          <w:sz w:val="24"/>
          <w:szCs w:val="24"/>
        </w:rPr>
        <w:t>Ferr</w:t>
      </w:r>
      <w:proofErr w:type="spellEnd"/>
      <w:r w:rsidRPr="00061500">
        <w:rPr>
          <w:rFonts w:ascii="Arial" w:hAnsi="Arial" w:cs="Arial"/>
          <w:i/>
          <w:sz w:val="24"/>
          <w:szCs w:val="24"/>
        </w:rPr>
        <w:t>.”</w:t>
      </w:r>
      <w:r w:rsidRPr="00061500">
        <w:rPr>
          <w:rFonts w:ascii="Arial" w:hAnsi="Arial" w:cs="Arial"/>
          <w:sz w:val="24"/>
          <w:szCs w:val="24"/>
        </w:rPr>
        <w:t xml:space="preserve"> da planilha VI (Ferramentas) da Proposta, alcançar o próprio custo de aquisição, demonstrado no campo “</w:t>
      </w:r>
      <w:r w:rsidRPr="00061500">
        <w:rPr>
          <w:rFonts w:ascii="Arial" w:hAnsi="Arial" w:cs="Arial"/>
          <w:i/>
          <w:sz w:val="24"/>
          <w:szCs w:val="24"/>
        </w:rPr>
        <w:t>Preço TOTAL da Ferramenta.</w:t>
      </w:r>
      <w:r w:rsidRPr="00061500">
        <w:rPr>
          <w:rFonts w:ascii="Arial" w:hAnsi="Arial" w:cs="Arial"/>
          <w:sz w:val="24"/>
          <w:szCs w:val="24"/>
        </w:rPr>
        <w:t>” da mesma planilha, considerando-se eventuais prorrogações de vigência, a propriedade de tais equipamentos será transferida à Câmara dos Deputados</w:t>
      </w:r>
      <w:r>
        <w:rPr>
          <w:rFonts w:ascii="Arial" w:hAnsi="Arial" w:cs="Arial"/>
          <w:sz w:val="24"/>
          <w:szCs w:val="24"/>
        </w:rPr>
        <w:t>;</w:t>
      </w:r>
    </w:p>
    <w:p w:rsidR="00061500" w:rsidRDefault="00061500" w:rsidP="00061500">
      <w:pPr>
        <w:pStyle w:val="PargrafodaLista"/>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rPr>
      </w:pPr>
      <w:r w:rsidRPr="000339DA">
        <w:rPr>
          <w:rFonts w:ascii="Arial" w:hAnsi="Arial"/>
          <w:sz w:val="24"/>
        </w:rPr>
        <w:t xml:space="preserve">seremos responsáveis pelo descarte ambientalmente responsável de qualquer resíduo do serviço a ser prestado – incluindo consumíveis, peças usadas, embalagens – e de que temos conhecimento da legislação ambiental sobre o descarte de materiais, em especial a Lei n. 9.605/1998 e a Lei n. 12.305/2010, além da NBR 10.004. </w:t>
      </w:r>
    </w:p>
    <w:p w:rsidR="00061500" w:rsidRDefault="00061500" w:rsidP="00061500">
      <w:pPr>
        <w:pStyle w:val="PargrafodaLis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left="1494"/>
        <w:jc w:val="both"/>
        <w:rPr>
          <w:rFonts w:ascii="Arial" w:hAnsi="Arial"/>
          <w:sz w:val="24"/>
        </w:rPr>
      </w:pPr>
    </w:p>
    <w:p w:rsidR="00061500" w:rsidRDefault="00061500" w:rsidP="00061500">
      <w:pPr>
        <w:pStyle w:val="PargrafodaLis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left="1494"/>
        <w:jc w:val="both"/>
        <w:rPr>
          <w:rFonts w:ascii="Arial" w:hAnsi="Arial"/>
          <w:sz w:val="24"/>
        </w:rPr>
      </w:pPr>
    </w:p>
    <w:p w:rsidR="00061500" w:rsidRDefault="00061500" w:rsidP="00061500">
      <w:pPr>
        <w:pStyle w:val="PargrafodaLis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left="1494"/>
        <w:jc w:val="both"/>
        <w:rPr>
          <w:rFonts w:ascii="Arial" w:hAnsi="Arial"/>
          <w:sz w:val="24"/>
        </w:rPr>
      </w:pPr>
    </w:p>
    <w:p w:rsidR="00061500" w:rsidRPr="000339DA" w:rsidRDefault="00061500" w:rsidP="00061500">
      <w:pPr>
        <w:pStyle w:val="PargrafodaList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left="1494"/>
        <w:jc w:val="both"/>
        <w:rPr>
          <w:rFonts w:ascii="Arial" w:hAnsi="Arial"/>
          <w:sz w:val="24"/>
        </w:rPr>
      </w:pPr>
    </w:p>
    <w:p w:rsidR="00061500" w:rsidRPr="000339DA" w:rsidRDefault="00061500" w:rsidP="007B135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hAnsi="Arial"/>
          <w:sz w:val="24"/>
          <w:u w:val="single"/>
        </w:rPr>
      </w:pPr>
    </w:p>
    <w:p w:rsidR="006C4FE2" w:rsidRPr="000339DA" w:rsidRDefault="006C4FE2" w:rsidP="006C4FE2">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rFonts w:ascii="Arial" w:hAnsi="Arial"/>
          <w:b/>
          <w:sz w:val="24"/>
        </w:rPr>
      </w:pPr>
      <w:r w:rsidRPr="000339DA">
        <w:rPr>
          <w:rFonts w:ascii="Arial" w:hAnsi="Arial"/>
          <w:b/>
          <w:sz w:val="24"/>
          <w:u w:val="single"/>
        </w:rPr>
        <w:lastRenderedPageBreak/>
        <w:t>A SEREM PRESTADAS SOMENTE NA HIPÓTESE DE LICITANTE MICROEMPRESA OU EMPRESA DE PEQUENO PORTE, EM CONFORMIDADE COM OS ARTS. 17, 18, 30 E 31 DA LEI COMPLEMENTAR N. 123, de 2006, E O ACÓRDÃO TCU 2798/2010-PLENÁRIO</w:t>
      </w:r>
    </w:p>
    <w:p w:rsidR="006C4FE2" w:rsidRPr="000339DA" w:rsidRDefault="006C4FE2" w:rsidP="006C4FE2">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ascii="Arial" w:hAnsi="Arial" w:cs="Arial"/>
          <w:sz w:val="24"/>
          <w:szCs w:val="24"/>
        </w:rPr>
      </w:pPr>
      <w:r w:rsidRPr="000339DA">
        <w:rPr>
          <w:rFonts w:ascii="Arial" w:hAnsi="Arial"/>
          <w:sz w:val="24"/>
        </w:rPr>
        <w:t>Declaramos que</w:t>
      </w:r>
      <w:r w:rsidRPr="000339DA">
        <w:rPr>
          <w:rFonts w:ascii="Arial" w:hAnsi="Arial" w:cs="Arial"/>
          <w:sz w:val="24"/>
          <w:szCs w:val="24"/>
        </w:rPr>
        <w:t>:</w:t>
      </w:r>
    </w:p>
    <w:p w:rsidR="006C4FE2" w:rsidRPr="000339DA" w:rsidRDefault="006C4FE2" w:rsidP="002D2C1C">
      <w:pPr>
        <w:numPr>
          <w:ilvl w:val="1"/>
          <w:numId w:val="24"/>
        </w:numPr>
        <w:tabs>
          <w:tab w:val="left" w:pos="1560"/>
          <w:tab w:val="left" w:pos="1843"/>
          <w:tab w:val="left" w:pos="3600"/>
          <w:tab w:val="left" w:pos="4320"/>
          <w:tab w:val="left" w:pos="5040"/>
          <w:tab w:val="left" w:pos="5760"/>
          <w:tab w:val="left" w:pos="6480"/>
          <w:tab w:val="left" w:pos="7200"/>
          <w:tab w:val="left" w:pos="7920"/>
          <w:tab w:val="left" w:pos="8640"/>
        </w:tabs>
        <w:autoSpaceDE w:val="0"/>
        <w:spacing w:before="120" w:after="113" w:line="240" w:lineRule="exact"/>
        <w:ind w:left="1560" w:hanging="426"/>
        <w:jc w:val="both"/>
        <w:rPr>
          <w:rFonts w:ascii="Arial" w:hAnsi="Arial" w:cs="Arial"/>
          <w:sz w:val="24"/>
          <w:szCs w:val="24"/>
        </w:rPr>
      </w:pPr>
      <w:r w:rsidRPr="000339DA">
        <w:rPr>
          <w:rFonts w:ascii="Arial" w:hAnsi="Arial" w:cs="Arial"/>
          <w:sz w:val="24"/>
          <w:szCs w:val="24"/>
        </w:rPr>
        <w:t>em se tratando dos serviços vedados descritos no art. 17 da Lei Complementar n. 123/2006, notadamente os descritos no inciso XII (cessão ou locação de mão de obra), ressalvados os serviços listados nos parágrafos 5</w:t>
      </w:r>
      <w:r w:rsidRPr="000339DA">
        <w:rPr>
          <w:rFonts w:ascii="Arial" w:hAnsi="Arial" w:cs="Arial"/>
          <w:sz w:val="24"/>
          <w:szCs w:val="24"/>
          <w:u w:val="single"/>
          <w:vertAlign w:val="superscript"/>
        </w:rPr>
        <w:t>o</w:t>
      </w:r>
      <w:r w:rsidRPr="000339DA">
        <w:rPr>
          <w:rFonts w:ascii="Arial" w:hAnsi="Arial" w:cs="Arial"/>
          <w:sz w:val="24"/>
          <w:szCs w:val="24"/>
        </w:rPr>
        <w:t>-B a 5</w:t>
      </w:r>
      <w:r w:rsidRPr="000339DA">
        <w:rPr>
          <w:rFonts w:ascii="Arial" w:hAnsi="Arial" w:cs="Arial"/>
          <w:sz w:val="24"/>
          <w:szCs w:val="24"/>
          <w:u w:val="single"/>
          <w:vertAlign w:val="superscript"/>
        </w:rPr>
        <w:t>o</w:t>
      </w:r>
      <w:r w:rsidRPr="000339DA">
        <w:rPr>
          <w:rFonts w:ascii="Arial" w:hAnsi="Arial" w:cs="Arial"/>
          <w:sz w:val="24"/>
          <w:szCs w:val="24"/>
        </w:rPr>
        <w:t xml:space="preserve">-E do art. 18 da referida lei, </w:t>
      </w:r>
      <w:r w:rsidRPr="000339DA">
        <w:rPr>
          <w:rFonts w:ascii="Arial" w:hAnsi="Arial" w:cs="Arial"/>
          <w:b/>
          <w:sz w:val="24"/>
          <w:szCs w:val="24"/>
        </w:rPr>
        <w:t>a proposta apresentada não contempla qualquer benefício tributário referente ao SIMPLES NACIONAL</w:t>
      </w:r>
      <w:r w:rsidRPr="000339DA">
        <w:rPr>
          <w:rFonts w:ascii="Arial" w:hAnsi="Arial" w:cs="Arial"/>
          <w:sz w:val="24"/>
          <w:szCs w:val="24"/>
        </w:rPr>
        <w:t>, conforme os subitens 4.6 e 4.7 do Edital;</w:t>
      </w:r>
    </w:p>
    <w:p w:rsidR="006C4FE2" w:rsidRPr="000339DA" w:rsidRDefault="006C4FE2" w:rsidP="002D2C1C">
      <w:pPr>
        <w:widowControl w:val="0"/>
        <w:numPr>
          <w:ilvl w:val="1"/>
          <w:numId w:val="24"/>
        </w:numPr>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hanging="426"/>
        <w:jc w:val="both"/>
        <w:rPr>
          <w:rFonts w:ascii="Arial" w:hAnsi="Arial"/>
          <w:sz w:val="24"/>
        </w:rPr>
      </w:pPr>
      <w:r w:rsidRPr="000339DA">
        <w:rPr>
          <w:rFonts w:ascii="Arial" w:hAnsi="Arial" w:cs="Arial"/>
          <w:sz w:val="24"/>
          <w:szCs w:val="24"/>
        </w:rPr>
        <w:t xml:space="preserve">na hipótese de contratação desta Microempresa ou Empresa de Pequeno Porte inscrita no SIMPLES NACIONAL e executora de atividade vedada, </w:t>
      </w:r>
      <w:r w:rsidRPr="000339DA">
        <w:rPr>
          <w:rFonts w:ascii="Arial" w:hAnsi="Arial" w:cs="Arial"/>
          <w:sz w:val="24"/>
          <w:szCs w:val="24"/>
          <w:u w:val="single"/>
        </w:rPr>
        <w:t>ficamos sujeitos</w:t>
      </w:r>
      <w:r w:rsidRPr="000339DA">
        <w:rPr>
          <w:rFonts w:ascii="Arial" w:hAnsi="Arial" w:cs="Arial"/>
          <w:sz w:val="24"/>
          <w:szCs w:val="24"/>
        </w:rPr>
        <w:t xml:space="preserve"> à exclusão obrigatória no SIMPLES NACIONAL a contar do mês seguinte ao da contratação, em consequência do que dispõem o art. 17, inciso XII e o art. 31, inciso II, da Lei Complementar 123/2006,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 30, parágrafo primeiro, inciso II, da Lei Complementar 123, de 2006</w:t>
      </w:r>
      <w:r w:rsidR="005D5849" w:rsidRPr="000339DA">
        <w:rPr>
          <w:rFonts w:ascii="Arial" w:hAnsi="Arial" w:cs="Arial"/>
          <w:sz w:val="24"/>
          <w:szCs w:val="24"/>
        </w:rPr>
        <w:t>.</w:t>
      </w:r>
    </w:p>
    <w:p w:rsidR="00E431BB" w:rsidRPr="000339DA" w:rsidRDefault="00E431BB" w:rsidP="00E431BB">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rPr>
          <w:rFonts w:ascii="Arial" w:hAnsi="Arial"/>
          <w:sz w:val="24"/>
        </w:rPr>
      </w:pPr>
    </w:p>
    <w:p w:rsidR="003E0FCF" w:rsidRPr="000339DA" w:rsidRDefault="003E0FCF" w:rsidP="00FA6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szCs w:val="24"/>
        </w:rPr>
      </w:pPr>
    </w:p>
    <w:p w:rsidR="00CC697E" w:rsidRPr="000339DA" w:rsidRDefault="00CC697E" w:rsidP="00CC697E">
      <w:pPr>
        <w:pBdr>
          <w:top w:val="single" w:sz="4" w:space="1" w:color="auto"/>
          <w:left w:val="single" w:sz="4" w:space="4" w:color="auto"/>
          <w:bottom w:val="single" w:sz="4" w:space="1" w:color="auto"/>
          <w:right w:val="single" w:sz="4" w:space="4" w:color="auto"/>
        </w:pBdr>
        <w:jc w:val="center"/>
        <w:rPr>
          <w:rFonts w:ascii="Arial" w:hAnsi="Arial" w:cs="Arial"/>
        </w:rPr>
      </w:pPr>
      <w:r w:rsidRPr="000339DA">
        <w:rPr>
          <w:rFonts w:ascii="Arial" w:hAnsi="Arial" w:cs="Arial"/>
          <w:b/>
        </w:rPr>
        <w:t xml:space="preserve">É OBRIGATÓRIA A COMPROVAÇÃO A QUE SE REFERE A ALÍNEA “A” DO </w:t>
      </w:r>
      <w:r w:rsidRPr="000339DA">
        <w:rPr>
          <w:rFonts w:ascii="Arial" w:hAnsi="Arial" w:cs="Arial"/>
          <w:b/>
          <w:u w:val="single"/>
        </w:rPr>
        <w:t>ITEM 9.3</w:t>
      </w:r>
      <w:r w:rsidRPr="000339DA">
        <w:rPr>
          <w:rFonts w:ascii="Arial" w:hAnsi="Arial" w:cs="Arial"/>
          <w:b/>
        </w:rPr>
        <w:t xml:space="preserve"> DO EDITAL.</w:t>
      </w:r>
    </w:p>
    <w:p w:rsidR="003E0FCF" w:rsidRPr="000339DA" w:rsidRDefault="003E0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0339D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339DA">
        <w:rPr>
          <w:rFonts w:ascii="Arial" w:hAnsi="Arial"/>
          <w:sz w:val="24"/>
        </w:rPr>
        <w:t xml:space="preserve">Brasília,     de                     </w:t>
      </w:r>
      <w:proofErr w:type="spellStart"/>
      <w:r w:rsidRPr="000339DA">
        <w:rPr>
          <w:rFonts w:ascii="Arial" w:hAnsi="Arial"/>
          <w:sz w:val="24"/>
        </w:rPr>
        <w:t>de</w:t>
      </w:r>
      <w:proofErr w:type="spellEnd"/>
      <w:r w:rsidRPr="000339DA">
        <w:rPr>
          <w:rFonts w:ascii="Arial" w:hAnsi="Arial"/>
          <w:sz w:val="24"/>
        </w:rPr>
        <w:t xml:space="preserve"> </w:t>
      </w:r>
      <w:r w:rsidR="00BB0858" w:rsidRPr="000339DA">
        <w:rPr>
          <w:rFonts w:ascii="Arial" w:hAnsi="Arial"/>
          <w:sz w:val="24"/>
        </w:rPr>
        <w:t>201</w:t>
      </w:r>
      <w:r w:rsidR="00CF49DE">
        <w:rPr>
          <w:rFonts w:ascii="Arial" w:hAnsi="Arial"/>
          <w:sz w:val="24"/>
        </w:rPr>
        <w:t>6</w:t>
      </w:r>
      <w:r w:rsidRPr="000339DA">
        <w:rPr>
          <w:rFonts w:ascii="Arial" w:hAnsi="Arial"/>
          <w:sz w:val="24"/>
        </w:rPr>
        <w:t>.</w:t>
      </w:r>
    </w:p>
    <w:p w:rsidR="008B562F" w:rsidRPr="000339DA" w:rsidRDefault="008B562F">
      <w:pPr>
        <w:pStyle w:val="Ttulo4"/>
        <w:widowControl w:val="0"/>
        <w:spacing w:before="0" w:after="0"/>
        <w:jc w:val="center"/>
        <w:rPr>
          <w:rFonts w:ascii="Arial" w:hAnsi="Arial"/>
          <w:b w:val="0"/>
          <w:sz w:val="24"/>
        </w:rPr>
      </w:pPr>
      <w:r w:rsidRPr="000339DA">
        <w:rPr>
          <w:rFonts w:ascii="Arial" w:hAnsi="Arial"/>
          <w:b w:val="0"/>
          <w:sz w:val="24"/>
        </w:rPr>
        <w:t>________________________________</w:t>
      </w:r>
    </w:p>
    <w:p w:rsidR="008B562F" w:rsidRPr="000339DA" w:rsidRDefault="008B562F">
      <w:pPr>
        <w:pStyle w:val="Ttulo4"/>
        <w:widowControl w:val="0"/>
        <w:spacing w:before="0" w:after="0"/>
        <w:jc w:val="center"/>
        <w:rPr>
          <w:rFonts w:ascii="Arial" w:hAnsi="Arial"/>
          <w:b w:val="0"/>
          <w:sz w:val="24"/>
        </w:rPr>
      </w:pPr>
      <w:r w:rsidRPr="000339DA">
        <w:rPr>
          <w:rFonts w:ascii="Arial" w:hAnsi="Arial"/>
          <w:b w:val="0"/>
          <w:sz w:val="24"/>
        </w:rPr>
        <w:t>Assinatura do representante legal da empresa</w:t>
      </w:r>
    </w:p>
    <w:p w:rsidR="008B562F" w:rsidRPr="000339DA"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339DA">
        <w:rPr>
          <w:rFonts w:ascii="Arial" w:hAnsi="Arial"/>
          <w:sz w:val="24"/>
        </w:rPr>
        <w:t>________________________________</w:t>
      </w:r>
    </w:p>
    <w:p w:rsidR="008B562F" w:rsidRPr="000339DA" w:rsidRDefault="008B562F">
      <w:pPr>
        <w:pStyle w:val="Ttulo4"/>
        <w:spacing w:before="0" w:after="0"/>
        <w:jc w:val="center"/>
        <w:rPr>
          <w:rFonts w:ascii="Arial" w:hAnsi="Arial"/>
          <w:b w:val="0"/>
          <w:sz w:val="24"/>
        </w:rPr>
      </w:pPr>
      <w:r w:rsidRPr="000339DA">
        <w:rPr>
          <w:rFonts w:ascii="Arial" w:hAnsi="Arial"/>
          <w:b w:val="0"/>
          <w:sz w:val="24"/>
        </w:rPr>
        <w:t>Nome do representante legal da empresa</w:t>
      </w:r>
    </w:p>
    <w:p w:rsidR="007B1357" w:rsidRPr="000339DA" w:rsidRDefault="007B1357" w:rsidP="007B1357"/>
    <w:p w:rsidR="007B1357" w:rsidRPr="000339DA" w:rsidRDefault="007B1357" w:rsidP="007B1357"/>
    <w:p w:rsidR="008B562F" w:rsidRPr="000339DA" w:rsidRDefault="00F3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8B562F" w:rsidRPr="000339DA">
        <w:rPr>
          <w:rFonts w:ascii="Arial" w:hAnsi="Arial"/>
          <w:sz w:val="24"/>
        </w:rPr>
        <w:t>.</w:t>
      </w:r>
    </w:p>
    <w:p w:rsidR="005145C6" w:rsidRDefault="00514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Pr="000339DA" w:rsidRDefault="00362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8B562F" w:rsidRPr="000339DA" w:rsidRDefault="00362397" w:rsidP="00FA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FA6451"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FA6451" w:rsidRPr="000339DA" w:rsidSect="00BA72D7">
          <w:pgSz w:w="11907" w:h="16840" w:code="9"/>
          <w:pgMar w:top="1701" w:right="1134" w:bottom="1134" w:left="1701" w:header="720" w:footer="720" w:gutter="0"/>
          <w:cols w:space="720"/>
        </w:sectPr>
      </w:pPr>
      <w:r w:rsidRPr="000339DA">
        <w:rPr>
          <w:rFonts w:ascii="Arial" w:hAnsi="Arial"/>
        </w:rPr>
        <w:br w:type="page"/>
      </w:r>
    </w:p>
    <w:p w:rsidR="008B562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b/>
        </w:rPr>
        <w:lastRenderedPageBreak/>
        <w:t xml:space="preserve">ANEXO N. </w:t>
      </w:r>
      <w:r w:rsidR="00EA4221" w:rsidRPr="000339DA">
        <w:rPr>
          <w:rFonts w:ascii="Arial" w:hAnsi="Arial"/>
          <w:b/>
        </w:rPr>
        <w:t>6</w:t>
      </w:r>
    </w:p>
    <w:p w:rsidR="009B089F" w:rsidRPr="000339D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339DA">
        <w:rPr>
          <w:rFonts w:ascii="Arial" w:hAnsi="Arial"/>
          <w:b/>
        </w:rPr>
        <w:t>ORÇAMENTO ESTIMADO</w:t>
      </w:r>
      <w:r w:rsidR="00CF1410" w:rsidRPr="000339DA">
        <w:rPr>
          <w:rFonts w:ascii="Arial" w:hAnsi="Arial"/>
          <w:szCs w:val="24"/>
        </w:rPr>
        <w:fldChar w:fldCharType="begin"/>
      </w:r>
      <w:r w:rsidR="00CF1410" w:rsidRPr="000339DA">
        <w:instrText xml:space="preserve"> XE "</w:instrText>
      </w:r>
      <w:r w:rsidR="00CF1410" w:rsidRPr="000339DA">
        <w:rPr>
          <w:rFonts w:ascii="Arial" w:hAnsi="Arial"/>
          <w:szCs w:val="24"/>
        </w:rPr>
        <w:instrText xml:space="preserve">ANEXO N. 6 - </w:instrText>
      </w:r>
      <w:r w:rsidR="00CF1410" w:rsidRPr="000339DA">
        <w:rPr>
          <w:rFonts w:ascii="Arial" w:hAnsi="Arial"/>
        </w:rPr>
        <w:instrText>ORÇAMENTO ESTIMADO</w:instrText>
      </w:r>
      <w:r w:rsidR="00CF1410" w:rsidRPr="000339DA">
        <w:rPr>
          <w:rFonts w:ascii="Arial" w:hAnsi="Arial"/>
          <w:szCs w:val="24"/>
        </w:rPr>
        <w:instrText xml:space="preserve">; </w:instrText>
      </w:r>
      <w:r w:rsidR="00BB779C" w:rsidRPr="000339DA">
        <w:rPr>
          <w:rFonts w:ascii="Arial" w:hAnsi="Arial"/>
        </w:rPr>
        <w:instrText>t</w:instrText>
      </w:r>
      <w:r w:rsidR="00CF1410" w:rsidRPr="000339DA">
        <w:instrText xml:space="preserve">" </w:instrText>
      </w:r>
      <w:r w:rsidR="00CF1410" w:rsidRPr="000339DA">
        <w:rPr>
          <w:rFonts w:ascii="Arial" w:hAnsi="Arial"/>
          <w:szCs w:val="24"/>
        </w:rPr>
        <w:fldChar w:fldCharType="end"/>
      </w:r>
    </w:p>
    <w:p w:rsidR="00372CEA" w:rsidRDefault="00372CEA" w:rsidP="00FD6311">
      <w:pPr>
        <w:spacing w:after="120"/>
      </w:pPr>
      <w:r>
        <w:fldChar w:fldCharType="begin"/>
      </w:r>
      <w:r>
        <w:instrText xml:space="preserve"> LINK Excel.Sheet.8 "C:\\Users\\P_5352\\AppData\\Local\\Microsoft\\Windows\\Temporary Internet Files\\Content.Outlook\\BQFMZ2TC\\2015-105136_ORC_manut.equip.graf.transp.ind.8.12.2015-des.xls" "MANUT EQUIP ELETRÔNICOS!L8C1:L472C12" \a \f 4 \r  \* MERGEFORMAT </w:instrText>
      </w:r>
      <w:r>
        <w:fldChar w:fldCharType="separate"/>
      </w:r>
    </w:p>
    <w:tbl>
      <w:tblPr>
        <w:tblW w:w="0" w:type="auto"/>
        <w:jc w:val="center"/>
        <w:tblInd w:w="40" w:type="dxa"/>
        <w:tblLayout w:type="fixed"/>
        <w:tblCellMar>
          <w:left w:w="70" w:type="dxa"/>
          <w:right w:w="70" w:type="dxa"/>
        </w:tblCellMar>
        <w:tblLook w:val="0000" w:firstRow="0" w:lastRow="0" w:firstColumn="0" w:lastColumn="0" w:noHBand="0" w:noVBand="0"/>
      </w:tblPr>
      <w:tblGrid>
        <w:gridCol w:w="160"/>
        <w:gridCol w:w="780"/>
        <w:gridCol w:w="3761"/>
        <w:gridCol w:w="950"/>
        <w:gridCol w:w="951"/>
        <w:gridCol w:w="950"/>
        <w:gridCol w:w="922"/>
        <w:gridCol w:w="1065"/>
        <w:gridCol w:w="1208"/>
        <w:gridCol w:w="950"/>
        <w:gridCol w:w="950"/>
        <w:gridCol w:w="1349"/>
      </w:tblGrid>
      <w:tr w:rsidR="00372CEA" w:rsidRPr="00372CEA" w:rsidTr="00941654">
        <w:trPr>
          <w:trHeight w:val="235"/>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01.00.00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MÃO-DE-OBRA</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doub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p>
        </w:tc>
        <w:tc>
          <w:tcPr>
            <w:tcW w:w="3761"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p>
        </w:tc>
        <w:tc>
          <w:tcPr>
            <w:tcW w:w="950"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51"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950"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Salário mensal</w:t>
            </w:r>
          </w:p>
        </w:tc>
        <w:tc>
          <w:tcPr>
            <w:tcW w:w="922"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dos</w:t>
            </w:r>
          </w:p>
        </w:tc>
        <w:tc>
          <w:tcPr>
            <w:tcW w:w="1065"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Salário mensal</w:t>
            </w:r>
          </w:p>
        </w:tc>
        <w:tc>
          <w:tcPr>
            <w:tcW w:w="1208"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doub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doub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pessoas</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 categorias</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adicionais das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 categ. com</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das cate-</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 categorias</w:t>
            </w:r>
          </w:p>
        </w:tc>
      </w:tr>
      <w:tr w:rsidR="00372CEA" w:rsidRPr="00372CEA" w:rsidTr="00941654">
        <w:trPr>
          <w:trHeight w:val="168"/>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2"/>
                <w:szCs w:val="12"/>
              </w:rPr>
            </w:pPr>
            <w:r w:rsidRPr="00372CEA">
              <w:rPr>
                <w:rFonts w:ascii="Arial" w:eastAsiaTheme="minorEastAsia" w:hAnsi="Arial" w:cs="Arial"/>
                <w:color w:val="000000"/>
                <w:sz w:val="12"/>
                <w:szCs w:val="12"/>
              </w:rPr>
              <w:t>(por categoria)</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categorias</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categ.</w:t>
            </w:r>
            <w:r w:rsidRPr="00372CEA">
              <w:rPr>
                <w:rFonts w:ascii="Arial" w:eastAsiaTheme="minorEastAsia" w:hAnsi="Arial" w:cs="Arial"/>
                <w:color w:val="000000"/>
                <w:sz w:val="14"/>
                <w:szCs w:val="14"/>
              </w:rPr>
              <w:t xml:space="preserve"> (real)</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adicionais</w:t>
            </w:r>
            <w:r w:rsidRPr="00372CEA">
              <w:rPr>
                <w:rFonts w:ascii="Arial" w:eastAsiaTheme="minorEastAsia" w:hAnsi="Arial" w:cs="Arial"/>
                <w:color w:val="000000"/>
                <w:sz w:val="14"/>
                <w:szCs w:val="14"/>
              </w:rPr>
              <w:t xml:space="preserve"> (real)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gorias</w:t>
            </w:r>
            <w:proofErr w:type="spellEnd"/>
            <w:r w:rsidRPr="00372CEA">
              <w:rPr>
                <w:rFonts w:ascii="Arial" w:eastAsiaTheme="minorEastAsia" w:hAnsi="Arial" w:cs="Arial"/>
                <w:b/>
                <w:bCs/>
                <w:color w:val="000000"/>
                <w:sz w:val="12"/>
                <w:szCs w:val="12"/>
              </w:rPr>
              <w:t xml:space="preserve">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130"/>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CATEGORIAS - ESCALA NORMAL - 22 DIAS</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 = (2) + (3)</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 = (1) x (4)</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 = (5) x (6)</w:t>
            </w:r>
          </w:p>
        </w:tc>
      </w:tr>
      <w:tr w:rsidR="00372CEA" w:rsidRPr="00372CEA" w:rsidTr="00941654">
        <w:trPr>
          <w:trHeight w:val="588"/>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Auxiliar Técnico de Manutenção em Equipamentos Gráficos (inclusive adicional de insalubridade de grau médio - 20% sobre o piso da categoria)</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1.347,76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177,40</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1.525,16</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3.050,32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36.603,84</w:t>
            </w:r>
          </w:p>
        </w:tc>
      </w:tr>
      <w:tr w:rsidR="00372CEA" w:rsidRPr="00372CEA" w:rsidTr="00941654">
        <w:trPr>
          <w:trHeight w:val="785"/>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01.01.02</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Auxiliar Técnico de Manutenção em Equipamentos Gráficos - noturno (das 22 às 05h) -  (inclusive adicional de insalubridade de grau médio - 20% sobre o piso da categoria)</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1.347,76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485,46</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1.833,22</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1.833,22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21.998,63</w:t>
            </w:r>
          </w:p>
        </w:tc>
      </w:tr>
      <w:tr w:rsidR="00372CEA" w:rsidRPr="00372CEA" w:rsidTr="00941654">
        <w:trPr>
          <w:trHeight w:val="197"/>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01.01.03</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Supervisor Técnico</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6.094,31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6.094,31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6.094,31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73.131,72</w:t>
            </w:r>
          </w:p>
        </w:tc>
      </w:tr>
      <w:tr w:rsidR="00372CEA" w:rsidRPr="00372CEA" w:rsidTr="00941654">
        <w:trPr>
          <w:trHeight w:val="197"/>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01.01.04</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Mecânico de Manutenção Oficial</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15,00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3.015,69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3.015,69</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45.235,35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542.824,20</w:t>
            </w:r>
          </w:p>
        </w:tc>
      </w:tr>
      <w:tr w:rsidR="00372CEA" w:rsidRPr="00372CEA" w:rsidTr="00941654">
        <w:trPr>
          <w:trHeight w:val="588"/>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01.01.05</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Mecânico em Equipamentos Gráficos  (inclusive adicional de insalubridade de grau médio - 20% sobre o piso da categoria)</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6.371,51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177,40</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6.548,91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6.548,91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78.586,92</w:t>
            </w:r>
          </w:p>
        </w:tc>
      </w:tr>
      <w:tr w:rsidR="00372CEA" w:rsidRPr="00372CEA" w:rsidTr="00941654">
        <w:trPr>
          <w:trHeight w:val="588"/>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01.01.06</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Mecânico em Equipamentos Gráficos - noturno (das 22 às 05h) -  (inclusive adicional de insalubridade de grau médio - 20% sobre o piso da categoria)</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6.371,51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1.633,75</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8.005,26</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8.005,26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96.063,06</w:t>
            </w:r>
          </w:p>
        </w:tc>
      </w:tr>
      <w:tr w:rsidR="00372CEA" w:rsidRPr="00372CEA" w:rsidTr="00941654">
        <w:trPr>
          <w:trHeight w:val="197"/>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01.01.07</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Encarregado de Manutenção Mecânica</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4.212,48</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4.212,48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8.424,96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101.099,52</w:t>
            </w:r>
          </w:p>
        </w:tc>
      </w:tr>
      <w:tr w:rsidR="00372CEA" w:rsidRPr="00372CEA" w:rsidTr="00941654">
        <w:trPr>
          <w:trHeight w:val="197"/>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01.01.08</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Projetista Mecânico</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7.126,71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7.126,71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7.126,71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85.520,52</w:t>
            </w:r>
          </w:p>
        </w:tc>
      </w:tr>
      <w:tr w:rsidR="00372CEA" w:rsidRPr="00372CEA" w:rsidTr="00941654">
        <w:trPr>
          <w:trHeight w:val="197"/>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b/>
                <w:bCs/>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42"/>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99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FF99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categoria 22 dias</w:t>
            </w: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24,00</w:t>
            </w:r>
          </w:p>
        </w:tc>
        <w:tc>
          <w:tcPr>
            <w:tcW w:w="951"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22"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86.319,03</w:t>
            </w: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1.035.828,41</w:t>
            </w:r>
          </w:p>
        </w:tc>
      </w:tr>
      <w:tr w:rsidR="00372CEA" w:rsidRPr="00372CEA" w:rsidTr="00941654">
        <w:trPr>
          <w:trHeight w:val="156"/>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A1</w:t>
            </w:r>
          </w:p>
        </w:tc>
        <w:tc>
          <w:tcPr>
            <w:tcW w:w="376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categorias</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24,00</w:t>
            </w:r>
          </w:p>
        </w:tc>
        <w:tc>
          <w:tcPr>
            <w:tcW w:w="95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22"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86.319,03</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1.035.828,41</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 das</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leis sociais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w:t>
            </w:r>
            <w:r w:rsidRPr="00372CEA">
              <w:rPr>
                <w:rFonts w:ascii="Arial" w:eastAsiaTheme="minorEastAsia" w:hAnsi="Arial" w:cs="Arial"/>
                <w:b/>
                <w:bCs/>
                <w:color w:val="000000"/>
                <w:sz w:val="10"/>
                <w:szCs w:val="10"/>
              </w:rPr>
              <w:t>das</w:t>
            </w:r>
            <w:r w:rsidRPr="00372CEA">
              <w:rPr>
                <w:rFonts w:ascii="Arial" w:eastAsiaTheme="minorEastAsia" w:hAnsi="Arial" w:cs="Arial"/>
                <w:b/>
                <w:bCs/>
                <w:color w:val="000000"/>
                <w:sz w:val="12"/>
                <w:szCs w:val="12"/>
              </w:rPr>
              <w:t xml:space="preserve"> </w:t>
            </w:r>
            <w:proofErr w:type="spellStart"/>
            <w:r w:rsidRPr="00372CEA">
              <w:rPr>
                <w:rFonts w:ascii="Arial" w:eastAsiaTheme="minorEastAsia" w:hAnsi="Arial" w:cs="Arial"/>
                <w:b/>
                <w:bCs/>
                <w:color w:val="000000"/>
                <w:sz w:val="12"/>
                <w:szCs w:val="12"/>
              </w:rPr>
              <w:t>ca</w:t>
            </w:r>
            <w:proofErr w:type="spellEnd"/>
            <w:r w:rsidRPr="00372CEA">
              <w:rPr>
                <w:rFonts w:ascii="Arial" w:eastAsiaTheme="minorEastAsia" w:hAnsi="Arial" w:cs="Arial"/>
                <w:b/>
                <w:bCs/>
                <w:color w:val="000000"/>
                <w:sz w:val="12"/>
                <w:szCs w:val="12"/>
              </w:rPr>
              <w:t>-</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das leis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 leis sociais</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leis sociais</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tegorias</w:t>
            </w:r>
            <w:proofErr w:type="spellEnd"/>
            <w:r w:rsidRPr="00372CEA">
              <w:rPr>
                <w:rFonts w:ascii="Arial" w:eastAsiaTheme="minorEastAsia" w:hAnsi="Arial" w:cs="Arial"/>
                <w:b/>
                <w:bCs/>
                <w:color w:val="000000"/>
                <w:sz w:val="12"/>
                <w:szCs w:val="12"/>
              </w:rPr>
              <w:t xml:space="preserve"> </w:t>
            </w: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sociais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14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314"/>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01.02.00</w:t>
            </w:r>
          </w:p>
        </w:tc>
        <w:tc>
          <w:tcPr>
            <w:tcW w:w="5662" w:type="dxa"/>
            <w:gridSpan w:val="3"/>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4"/>
                <w:szCs w:val="14"/>
              </w:rPr>
            </w:pPr>
            <w:r w:rsidRPr="00372CEA">
              <w:rPr>
                <w:rFonts w:ascii="Arial" w:eastAsiaTheme="minorEastAsia" w:hAnsi="Arial" w:cs="Arial"/>
                <w:color w:val="000000"/>
                <w:sz w:val="14"/>
                <w:szCs w:val="14"/>
              </w:rPr>
              <w:t>LEIS SOCIAIS e RISCOS do TRABALHO sem o 13º SALÁRIO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(9)</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(10) = (8) x (9)</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(11)</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(12) = (10) x (11)</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01.02.01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Leis sociais (conforme tabela anexa)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800000"/>
                <w:sz w:val="16"/>
                <w:szCs w:val="16"/>
              </w:rPr>
            </w:pPr>
            <w:r w:rsidRPr="00372CEA">
              <w:rPr>
                <w:rFonts w:ascii="Arial" w:eastAsiaTheme="minorEastAsia" w:hAnsi="Arial" w:cs="Arial"/>
                <w:color w:val="800000"/>
                <w:sz w:val="16"/>
                <w:szCs w:val="16"/>
              </w:rPr>
              <w:t>40,44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86.319,03</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34.907,42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418.889,01</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b/>
                <w:bCs/>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A2</w:t>
            </w:r>
          </w:p>
        </w:tc>
        <w:tc>
          <w:tcPr>
            <w:tcW w:w="4711" w:type="dxa"/>
            <w:gridSpan w:val="2"/>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Leis Sociais sem o 13º salário</w:t>
            </w:r>
          </w:p>
        </w:tc>
        <w:tc>
          <w:tcPr>
            <w:tcW w:w="95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34.907,42</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418.889,01</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2" w:space="0" w:color="auto"/>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2" w:space="0" w:color="auto"/>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A</w:t>
            </w:r>
          </w:p>
        </w:tc>
        <w:tc>
          <w:tcPr>
            <w:tcW w:w="3761" w:type="dxa"/>
            <w:tcBorders>
              <w:top w:val="nil"/>
              <w:left w:val="nil"/>
              <w:bottom w:val="nil"/>
              <w:right w:val="nil"/>
            </w:tcBorders>
            <w:shd w:val="solid" w:color="FFCC99"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Somatório do item 01.00.00</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1"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MENSAL:</w:t>
            </w:r>
          </w:p>
        </w:tc>
        <w:tc>
          <w:tcPr>
            <w:tcW w:w="1208"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R$ 121.226,45</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ANUAL</w:t>
            </w:r>
          </w:p>
        </w:tc>
        <w:tc>
          <w:tcPr>
            <w:tcW w:w="1349" w:type="dxa"/>
            <w:tcBorders>
              <w:top w:val="nil"/>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R$ 1.454.717,43</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2" w:space="0" w:color="auto"/>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02.00.00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UNIFORME</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 de</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de</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do</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pessoas</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unif. / ano /</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uniformes / </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uniforme</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dos uni-</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 uniformes</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pessoa </w:t>
            </w:r>
            <w:r w:rsidRPr="00372CEA">
              <w:rPr>
                <w:rFonts w:ascii="Arial" w:eastAsiaTheme="minorEastAsia" w:hAnsi="Arial" w:cs="Arial"/>
                <w:color w:val="000000"/>
                <w:sz w:val="14"/>
                <w:szCs w:val="14"/>
              </w:rPr>
              <w:t>(un)</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ano </w:t>
            </w:r>
            <w:r w:rsidRPr="00372CEA">
              <w:rPr>
                <w:rFonts w:ascii="Arial" w:eastAsiaTheme="minorEastAsia" w:hAnsi="Arial" w:cs="Arial"/>
                <w:color w:val="000000"/>
                <w:sz w:val="14"/>
                <w:szCs w:val="14"/>
              </w:rPr>
              <w:t>(un)</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uniformes</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formes</w:t>
            </w:r>
            <w:r w:rsidRPr="00372CEA">
              <w:rPr>
                <w:rFonts w:ascii="Arial" w:eastAsiaTheme="minorEastAsia" w:hAnsi="Arial" w:cs="Arial"/>
                <w:color w:val="000000"/>
                <w:sz w:val="14"/>
                <w:szCs w:val="14"/>
              </w:rPr>
              <w:t xml:space="preserve"> (real)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p>
        </w:tc>
        <w:tc>
          <w:tcPr>
            <w:tcW w:w="4711" w:type="dxa"/>
            <w:gridSpan w:val="2"/>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CATEGORIAS - ESCALA NORMAL - 22 DIAS</w:t>
            </w:r>
          </w:p>
        </w:tc>
        <w:tc>
          <w:tcPr>
            <w:tcW w:w="951" w:type="dxa"/>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nil"/>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6" w:space="0" w:color="auto"/>
              <w:left w:val="nil"/>
              <w:bottom w:val="nil"/>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98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02.01.00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AUXILIAR TÉCNICO DE MANUTENÇÃO EM EQUIPAMENTOS GRÁFICOS, MECÂNICO DE MANUTENÇÃO OFICIAL, MECÂNICO DE EQUIPAMENTOS GRÁFICOS e PROJETISTA MECÂNICO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(13)</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(14)</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(15)</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(16)</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(19) = (18) / (17)</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(17)</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(18) = (15) x (16)</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02.01.01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Calça jeans cor azul marinho</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52,92</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370,44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4.445,28</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02.01.02</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Guarda pó com manga curta em brim na cor azul marinho</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46,05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322,35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3.868,20</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02.01.03</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Meia confeccionada em lã térmica ou algodão, na cor preta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17,25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120,75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1.449,00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02.02.00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ENCARREGADO DE MANUTENÇÃO MECÂNICA</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(13)</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(14)</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(15)</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(16)</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(19) = (18) / (17)</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(17)</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(18) = (15) x (16)</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02.02.01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Calça em microfibra na cor preta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72,94</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48,63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583,52</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02.02.02</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Camisa social com manga comprida em poliéster na cor cinza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70,51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47,01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564,08</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02.02.03</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Gravata preta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22,98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15,32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183,84</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02.02.04</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Guarda pó com manga curta em poliéster na cor branca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63,65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42,43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509,20</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02.02.05</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Meia confeccionada em lã térmica ou algodão, na cor preta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17,25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11,50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138,00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02.03.00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SUPERVISOR TÉCNICO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(13)</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(14)</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(15)</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(16)</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(19) = (18) / (17)</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(17)</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(18) = (15) x (16)</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02.03.01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Calça em microfibra na cor preta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72,94</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24,31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291,76</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02.03.02</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Camisa social com manga comprida em poliéster na cor cinza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70,51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23,50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282,04</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02.03.03</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Gravata preta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22,98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7,66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91,92</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02.03.04</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Guarda pó com manga curta em poliéster na cor branca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63,65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21,22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254,60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02.03.05</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Meia preta social</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12,36</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49,44</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09"/>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2" w:space="0" w:color="auto"/>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2" w:space="0" w:color="auto"/>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B1</w:t>
            </w:r>
          </w:p>
        </w:tc>
        <w:tc>
          <w:tcPr>
            <w:tcW w:w="3761" w:type="dxa"/>
            <w:tcBorders>
              <w:top w:val="nil"/>
              <w:left w:val="nil"/>
              <w:bottom w:val="nil"/>
              <w:right w:val="nil"/>
            </w:tcBorders>
            <w:shd w:val="solid" w:color="FFCC99"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Somatório do item 02.00.00</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1"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MENSAL:</w:t>
            </w:r>
          </w:p>
        </w:tc>
        <w:tc>
          <w:tcPr>
            <w:tcW w:w="1208"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R$ 1.059,24</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ANUAL</w:t>
            </w:r>
          </w:p>
        </w:tc>
        <w:tc>
          <w:tcPr>
            <w:tcW w:w="1349" w:type="dxa"/>
            <w:tcBorders>
              <w:top w:val="nil"/>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R$ 12.710,88</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2" w:space="0" w:color="auto"/>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03.00.00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BENEFÍCIOS COMUNS</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Dias úteis</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de vales</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dos</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no mês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pessoas</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no mês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vales</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dos vales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 vales</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(dias)</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03.01.00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ALIMENTAÇÃO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(20)</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(21)</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2"/>
                <w:szCs w:val="12"/>
              </w:rPr>
            </w:pPr>
            <w:r w:rsidRPr="00372CEA">
              <w:rPr>
                <w:rFonts w:ascii="Arial" w:eastAsiaTheme="minorEastAsia" w:hAnsi="Arial" w:cs="Arial"/>
                <w:color w:val="000000"/>
                <w:sz w:val="12"/>
                <w:szCs w:val="12"/>
              </w:rPr>
              <w:t>(22) = (20) x (21)</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(23)</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(24) = (22) x (23)</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(25)</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(26) = (24) x (25)</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03.01.01</w:t>
            </w:r>
          </w:p>
        </w:tc>
        <w:tc>
          <w:tcPr>
            <w:tcW w:w="4711" w:type="dxa"/>
            <w:gridSpan w:val="2"/>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Ticket alimentação (para categorias escala normal) - 22 dias trabalhados no mês</w:t>
            </w: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528,00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24,31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12.835,68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154.028,16</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alimentação</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4"/>
                <w:szCs w:val="14"/>
              </w:rPr>
            </w:pPr>
          </w:p>
        </w:tc>
        <w:tc>
          <w:tcPr>
            <w:tcW w:w="922"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12.835,68</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154.028,16</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Dias úteis</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de vales</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do</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 usuários</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no mês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pessoas</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no mês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vale</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dos vales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 vales</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(dias)</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vertAlign w:val="superscript"/>
              </w:rPr>
            </w:pPr>
            <w:r w:rsidRPr="00372CEA">
              <w:rPr>
                <w:rFonts w:ascii="Arial" w:eastAsiaTheme="minorEastAsia" w:hAnsi="Arial" w:cs="Arial"/>
                <w:color w:val="000000"/>
                <w:sz w:val="16"/>
                <w:szCs w:val="16"/>
              </w:rPr>
              <w:t>TRANSPORTE - ESCALA NORMAL 22 DIAS (CATEGORIAS: Auxiliar Técnico de Manutenção em Equipamentos Gráficos e Mecânico em Equipamentos Gráficos)</w:t>
            </w:r>
            <w:r w:rsidRPr="00372CEA">
              <w:rPr>
                <w:rFonts w:ascii="Arial" w:eastAsiaTheme="minorEastAsia" w:hAnsi="Arial" w:cs="Arial"/>
                <w:color w:val="000000"/>
                <w:sz w:val="16"/>
                <w:szCs w:val="16"/>
                <w:vertAlign w:val="superscript"/>
              </w:rPr>
              <w:t xml:space="preserve"> 1</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(27)</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(29)</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(30)</w:t>
            </w:r>
            <w:r w:rsidRPr="00372CEA">
              <w:rPr>
                <w:rFonts w:ascii="Arial" w:eastAsiaTheme="minorEastAsia" w:hAnsi="Arial" w:cs="Arial"/>
                <w:color w:val="000000"/>
                <w:sz w:val="16"/>
                <w:szCs w:val="16"/>
                <w:vertAlign w:val="superscript"/>
              </w:rPr>
              <w:t xml:space="preserve"> 2</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(31)</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(32) = (30) x (31)</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(33)</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(34) = (32) x (33)</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Vale-transporte cidade-satélite</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60,00%</w:t>
            </w: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132,00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528,00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6.336,00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03.02.02</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Vale-transporte região do entorno</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40,00%</w:t>
            </w: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88,00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5,55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488,40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5.860,80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03.02.03</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Vale-transporte Plano Piloto</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03.02.04</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vertAlign w:val="superscript"/>
              </w:rPr>
            </w:pPr>
            <w:r w:rsidRPr="00372CEA">
              <w:rPr>
                <w:rFonts w:ascii="Arial" w:eastAsiaTheme="minorEastAsia" w:hAnsi="Arial" w:cs="Arial"/>
                <w:color w:val="000000"/>
                <w:sz w:val="16"/>
                <w:szCs w:val="16"/>
              </w:rPr>
              <w:t>Vale-transporte Esplanada (segundo transporte)</w:t>
            </w:r>
            <w:r w:rsidRPr="00372CEA">
              <w:rPr>
                <w:rFonts w:ascii="Arial" w:eastAsiaTheme="minorEastAsia" w:hAnsi="Arial" w:cs="Arial"/>
                <w:color w:val="000000"/>
                <w:sz w:val="16"/>
                <w:szCs w:val="16"/>
                <w:vertAlign w:val="superscript"/>
              </w:rPr>
              <w:t xml:space="preserve"> 3</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 xml:space="preserve">obs. 1: </w:t>
            </w:r>
          </w:p>
        </w:tc>
        <w:tc>
          <w:tcPr>
            <w:tcW w:w="10757" w:type="dxa"/>
            <w:gridSpan w:val="8"/>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Verdana" w:eastAsiaTheme="minorEastAsia" w:hAnsi="Verdana" w:cs="Verdana"/>
                <w:color w:val="008000"/>
                <w:sz w:val="13"/>
                <w:szCs w:val="13"/>
              </w:rPr>
            </w:pPr>
            <w:r w:rsidRPr="00372CEA">
              <w:rPr>
                <w:rFonts w:ascii="Verdana" w:eastAsiaTheme="minorEastAsia" w:hAnsi="Verdana" w:cs="Verdana"/>
                <w:color w:val="008000"/>
                <w:sz w:val="13"/>
                <w:szCs w:val="13"/>
              </w:rPr>
              <w:t>Para efeito de cálculo desta planilha orçamentária será computado somente as categorias (devida à proporção adotada das moradias) com salários médios até o valor de:</w:t>
            </w: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r w:rsidRPr="00372CEA">
              <w:rPr>
                <w:rFonts w:ascii="Arial" w:eastAsiaTheme="minorEastAsia" w:hAnsi="Arial" w:cs="Arial"/>
                <w:color w:val="000000"/>
                <w:sz w:val="13"/>
                <w:szCs w:val="13"/>
              </w:rPr>
              <w:t>20.328,00</w:t>
            </w: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Arial" w:eastAsiaTheme="minorEastAsia" w:hAnsi="Arial" w:cs="Arial"/>
                <w:color w:val="0000FF"/>
                <w:sz w:val="13"/>
                <w:szCs w:val="13"/>
              </w:rPr>
            </w:pPr>
            <w:r w:rsidRPr="00372CEA">
              <w:rPr>
                <w:rFonts w:ascii="Arial" w:eastAsiaTheme="minorEastAsia" w:hAnsi="Arial" w:cs="Arial"/>
                <w:color w:val="0000FF"/>
                <w:sz w:val="13"/>
                <w:szCs w:val="13"/>
              </w:rPr>
              <w:t>reais</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 xml:space="preserve">obs. 2: </w:t>
            </w: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(30) = (27) x (28) x (29) x 2</w:t>
            </w:r>
          </w:p>
        </w:tc>
        <w:tc>
          <w:tcPr>
            <w:tcW w:w="9295" w:type="dxa"/>
            <w:gridSpan w:val="9"/>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obs. 3:  O transporte entre a Câmara dos Deputados e a Rodoviária do Plano Piloto é feito pelo transporte integrado, sem cobrança adicional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FF99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6612" w:type="dxa"/>
            <w:gridSpan w:val="4"/>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vale-transporte sem o desconto - escala normal 22 dias</w:t>
            </w:r>
          </w:p>
        </w:tc>
        <w:tc>
          <w:tcPr>
            <w:tcW w:w="922"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1.016,40</w:t>
            </w: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12.196,80</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das cat.</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do </w:t>
            </w:r>
            <w:proofErr w:type="spellStart"/>
            <w:r w:rsidRPr="00372CEA">
              <w:rPr>
                <w:rFonts w:ascii="Arial" w:eastAsiaTheme="minorEastAsia" w:hAnsi="Arial" w:cs="Arial"/>
                <w:b/>
                <w:bCs/>
                <w:color w:val="000000"/>
                <w:sz w:val="12"/>
                <w:szCs w:val="12"/>
              </w:rPr>
              <w:t>des</w:t>
            </w:r>
            <w:proofErr w:type="spellEnd"/>
            <w:r w:rsidRPr="00372CEA">
              <w:rPr>
                <w:rFonts w:ascii="Arial" w:eastAsiaTheme="minorEastAsia" w:hAnsi="Arial" w:cs="Arial"/>
                <w:b/>
                <w:bCs/>
                <w:color w:val="000000"/>
                <w:sz w:val="12"/>
                <w:szCs w:val="12"/>
              </w:rPr>
              <w:t>-</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desconto</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desconto</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desconto</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de desc. </w:t>
            </w: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conto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03.03.00</w:t>
            </w:r>
          </w:p>
        </w:tc>
        <w:tc>
          <w:tcPr>
            <w:tcW w:w="5662" w:type="dxa"/>
            <w:gridSpan w:val="3"/>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DESCONTO do VALE-TRANSPORTE 22 DIAS (CATEGORIAS: Auxiliar Técnico de Manutenção em Equipamentos Gráficos e Mecânico em Equipamentos Gráficos)</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(35)</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(36)</w:t>
            </w:r>
            <w:r w:rsidRPr="00372CEA">
              <w:rPr>
                <w:rFonts w:ascii="Arial" w:eastAsiaTheme="minorEastAsia" w:hAnsi="Arial" w:cs="Arial"/>
                <w:color w:val="000000"/>
                <w:sz w:val="16"/>
                <w:szCs w:val="16"/>
                <w:vertAlign w:val="superscript"/>
              </w:rPr>
              <w:t xml:space="preserve"> 4</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(37) = (35) x (36)</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(39) = (37) x  (38)</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03.03.01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Desconto do vale-transporte</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FF0000"/>
                <w:sz w:val="16"/>
                <w:szCs w:val="16"/>
              </w:rPr>
            </w:pPr>
            <w:r w:rsidRPr="00372CEA">
              <w:rPr>
                <w:rFonts w:ascii="Arial" w:eastAsiaTheme="minorEastAsia" w:hAnsi="Arial" w:cs="Arial"/>
                <w:color w:val="FF0000"/>
                <w:sz w:val="16"/>
                <w:szCs w:val="16"/>
              </w:rPr>
              <w:t>-1,00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19.437,70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FF0000"/>
                <w:sz w:val="16"/>
                <w:szCs w:val="16"/>
              </w:rPr>
            </w:pPr>
            <w:r w:rsidRPr="00372CEA">
              <w:rPr>
                <w:rFonts w:ascii="Arial" w:eastAsiaTheme="minorEastAsia" w:hAnsi="Arial" w:cs="Arial"/>
                <w:color w:val="FF0000"/>
                <w:sz w:val="16"/>
                <w:szCs w:val="16"/>
              </w:rPr>
              <w:t>-194,38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FF0000"/>
                <w:sz w:val="16"/>
                <w:szCs w:val="16"/>
              </w:rPr>
            </w:pPr>
            <w:r w:rsidRPr="00372CEA">
              <w:rPr>
                <w:rFonts w:ascii="Arial" w:eastAsiaTheme="minorEastAsia" w:hAnsi="Arial" w:cs="Arial"/>
                <w:color w:val="FF0000"/>
                <w:sz w:val="16"/>
                <w:szCs w:val="16"/>
              </w:rPr>
              <w:t>-2.332,52</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b/>
                <w:bCs/>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33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 xml:space="preserve">obs. 4: </w:t>
            </w:r>
          </w:p>
        </w:tc>
        <w:tc>
          <w:tcPr>
            <w:tcW w:w="13056" w:type="dxa"/>
            <w:gridSpan w:val="10"/>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Verdana" w:eastAsiaTheme="minorEastAsia" w:hAnsi="Verdana" w:cs="Verdana"/>
                <w:color w:val="008000"/>
                <w:sz w:val="13"/>
                <w:szCs w:val="13"/>
              </w:rPr>
            </w:pPr>
            <w:r w:rsidRPr="00372CEA">
              <w:rPr>
                <w:rFonts w:ascii="Verdana" w:eastAsiaTheme="minorEastAsia" w:hAnsi="Verdana" w:cs="Verdana"/>
                <w:color w:val="008000"/>
                <w:sz w:val="13"/>
                <w:szCs w:val="13"/>
              </w:rPr>
              <w:t>Descontado do somatório dos salários médios das categorias levadas em consideração para efeito do cálculo do vale-transporte nesta planilha orçamentária . Conforme Cláusula Décima Sexta da CCT, o desconto do Vale Transporte será de 1%</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Verdana" w:eastAsiaTheme="minorEastAsia" w:hAnsi="Verdana" w:cs="Verdana"/>
                <w:color w:val="000000"/>
                <w:sz w:val="14"/>
                <w:szCs w:val="14"/>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4"/>
                <w:szCs w:val="14"/>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EEEEEE" w:fill="FF99CC"/>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6612" w:type="dxa"/>
            <w:gridSpan w:val="4"/>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vale-transporte - escala normal 22 dias - STIG</w:t>
            </w:r>
          </w:p>
        </w:tc>
        <w:tc>
          <w:tcPr>
            <w:tcW w:w="922"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822,02</w:t>
            </w:r>
          </w:p>
        </w:tc>
        <w:tc>
          <w:tcPr>
            <w:tcW w:w="950"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9.864,28</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Dias úteis</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de vales</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do</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 usuários</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no mês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pessoas</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no mês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vale</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dos vales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 vales</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(dias)</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vertAlign w:val="superscript"/>
              </w:rPr>
            </w:pPr>
            <w:r w:rsidRPr="00372CEA">
              <w:rPr>
                <w:rFonts w:ascii="Arial" w:eastAsiaTheme="minorEastAsia" w:hAnsi="Arial" w:cs="Arial"/>
                <w:color w:val="000000"/>
                <w:sz w:val="16"/>
                <w:szCs w:val="16"/>
              </w:rPr>
              <w:t>TRANSPORTE - ESCALA NORMAL 22 DIAS (CATEGORIAS: Supervisor Técnico, Mecânico de Manutenção Oficial, Encarregado de Manutenção Mecânica e Projetista Mecânico)</w:t>
            </w:r>
            <w:r w:rsidRPr="00372CEA">
              <w:rPr>
                <w:rFonts w:ascii="Arial" w:eastAsiaTheme="minorEastAsia" w:hAnsi="Arial" w:cs="Arial"/>
                <w:color w:val="000000"/>
                <w:sz w:val="16"/>
                <w:szCs w:val="16"/>
                <w:vertAlign w:val="superscript"/>
              </w:rPr>
              <w:t xml:space="preserve"> 1</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(27)</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(29)</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(30)</w:t>
            </w:r>
            <w:r w:rsidRPr="00372CEA">
              <w:rPr>
                <w:rFonts w:ascii="Arial" w:eastAsiaTheme="minorEastAsia" w:hAnsi="Arial" w:cs="Arial"/>
                <w:color w:val="000000"/>
                <w:sz w:val="16"/>
                <w:szCs w:val="16"/>
                <w:vertAlign w:val="superscript"/>
              </w:rPr>
              <w:t xml:space="preserve"> 2</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(31)</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(32) = (30) x (31)</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(33)</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(34) = (32) x (33)</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Vale-transporte cidade-satélite</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60,00%</w:t>
            </w: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501,60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2.006,40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24.076,80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03.02.02</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Vale-transporte região do entorno</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40,00%</w:t>
            </w: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334,40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5,55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1.855,92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22.271,04</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03.02.03</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Vale-transporte Plano Piloto</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03.02.04</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vertAlign w:val="superscript"/>
              </w:rPr>
            </w:pPr>
            <w:r w:rsidRPr="00372CEA">
              <w:rPr>
                <w:rFonts w:ascii="Arial" w:eastAsiaTheme="minorEastAsia" w:hAnsi="Arial" w:cs="Arial"/>
                <w:color w:val="000000"/>
                <w:sz w:val="16"/>
                <w:szCs w:val="16"/>
              </w:rPr>
              <w:t>Vale-transporte Esplanada (segundo transporte)</w:t>
            </w:r>
            <w:r w:rsidRPr="00372CEA">
              <w:rPr>
                <w:rFonts w:ascii="Arial" w:eastAsiaTheme="minorEastAsia" w:hAnsi="Arial" w:cs="Arial"/>
                <w:color w:val="000000"/>
                <w:sz w:val="16"/>
                <w:szCs w:val="16"/>
                <w:vertAlign w:val="superscript"/>
              </w:rPr>
              <w:t xml:space="preserve"> 3</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p>
        </w:tc>
        <w:tc>
          <w:tcPr>
            <w:tcW w:w="951"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 xml:space="preserve">obs. 1: </w:t>
            </w: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Verdana" w:eastAsiaTheme="minorEastAsia" w:hAnsi="Verdana" w:cs="Verdana"/>
                <w:color w:val="008000"/>
                <w:sz w:val="13"/>
                <w:szCs w:val="13"/>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8000"/>
                <w:sz w:val="13"/>
                <w:szCs w:val="13"/>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8000"/>
                <w:sz w:val="13"/>
                <w:szCs w:val="13"/>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0000"/>
                <w:sz w:val="13"/>
                <w:szCs w:val="13"/>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 xml:space="preserve">obs. 2: </w:t>
            </w: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(30) = (27) x (28) x (29) x 2</w:t>
            </w:r>
          </w:p>
        </w:tc>
        <w:tc>
          <w:tcPr>
            <w:tcW w:w="9295" w:type="dxa"/>
            <w:gridSpan w:val="9"/>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obs. 3:  O transporte entre a Câmara dos Deputados e a Rodoviária do Plano Piloto é feito pelo transporte integrado, sem cobrança adicional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FF99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6612" w:type="dxa"/>
            <w:gridSpan w:val="4"/>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vale-transporte sem o desconto - escala normal 22 dias</w:t>
            </w:r>
          </w:p>
        </w:tc>
        <w:tc>
          <w:tcPr>
            <w:tcW w:w="922"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3.862,32</w:t>
            </w: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FF99CC"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46.347,84</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das cat.</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do </w:t>
            </w:r>
            <w:proofErr w:type="spellStart"/>
            <w:r w:rsidRPr="00372CEA">
              <w:rPr>
                <w:rFonts w:ascii="Arial" w:eastAsiaTheme="minorEastAsia" w:hAnsi="Arial" w:cs="Arial"/>
                <w:b/>
                <w:bCs/>
                <w:color w:val="000000"/>
                <w:sz w:val="12"/>
                <w:szCs w:val="12"/>
              </w:rPr>
              <w:t>des</w:t>
            </w:r>
            <w:proofErr w:type="spellEnd"/>
            <w:r w:rsidRPr="00372CEA">
              <w:rPr>
                <w:rFonts w:ascii="Arial" w:eastAsiaTheme="minorEastAsia" w:hAnsi="Arial" w:cs="Arial"/>
                <w:b/>
                <w:bCs/>
                <w:color w:val="000000"/>
                <w:sz w:val="12"/>
                <w:szCs w:val="12"/>
              </w:rPr>
              <w:t>-</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desconto</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desconto</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desconto</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de desc. </w:t>
            </w: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conto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03.03.00</w:t>
            </w:r>
          </w:p>
        </w:tc>
        <w:tc>
          <w:tcPr>
            <w:tcW w:w="5662" w:type="dxa"/>
            <w:gridSpan w:val="3"/>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DESCONTO do VALE-TRANSPORTE 22 DIAS (CATEGORIAS: Supervisor Técnico, Mecânico de Manutenção Oficial, Encarregado de Manutenção Mecânica e Projetista Mecânico)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(35)</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(36)</w:t>
            </w:r>
            <w:r w:rsidRPr="00372CEA">
              <w:rPr>
                <w:rFonts w:ascii="Arial" w:eastAsiaTheme="minorEastAsia" w:hAnsi="Arial" w:cs="Arial"/>
                <w:color w:val="000000"/>
                <w:sz w:val="16"/>
                <w:szCs w:val="16"/>
                <w:vertAlign w:val="superscript"/>
              </w:rPr>
              <w:t xml:space="preserve"> 4</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(37) = (35) x (36)</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(39) = (37) x  (38)</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03.03.01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Desconto do vale-transporte</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FF0000"/>
                <w:sz w:val="16"/>
                <w:szCs w:val="16"/>
              </w:rPr>
            </w:pP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66.881,33</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FF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FF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b/>
                <w:bCs/>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 xml:space="preserve">obs. 4: </w:t>
            </w:r>
          </w:p>
        </w:tc>
        <w:tc>
          <w:tcPr>
            <w:tcW w:w="13056" w:type="dxa"/>
            <w:gridSpan w:val="10"/>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Verdana" w:eastAsiaTheme="minorEastAsia" w:hAnsi="Verdana" w:cs="Verdana"/>
                <w:color w:val="008000"/>
                <w:sz w:val="13"/>
                <w:szCs w:val="13"/>
              </w:rPr>
            </w:pPr>
            <w:r w:rsidRPr="00372CEA">
              <w:rPr>
                <w:rFonts w:ascii="Verdana" w:eastAsiaTheme="minorEastAsia" w:hAnsi="Verdana" w:cs="Verdana"/>
                <w:color w:val="008000"/>
                <w:sz w:val="13"/>
                <w:szCs w:val="13"/>
              </w:rPr>
              <w:t>Descontado do somatório dos salários médios das categorias levadas em consideração para efeito do cálculo do vale-transporte nesta planilha orçamentária . Não serão descontados os vales-transportes dos funcionários de acordo com a Convenção Coletiva do STICMB / SINDUSCON - DF</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Verdana" w:eastAsiaTheme="minorEastAsia" w:hAnsi="Verdana" w:cs="Verdana"/>
                <w:color w:val="000000"/>
                <w:sz w:val="14"/>
                <w:szCs w:val="14"/>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4"/>
                <w:szCs w:val="14"/>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EEEEEE" w:fill="FF99CC"/>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7534" w:type="dxa"/>
            <w:gridSpan w:val="5"/>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vale-transporte - escala normal 22 dias - SINDUSCON</w:t>
            </w:r>
          </w:p>
        </w:tc>
        <w:tc>
          <w:tcPr>
            <w:tcW w:w="1065"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3.862,32</w:t>
            </w:r>
          </w:p>
        </w:tc>
        <w:tc>
          <w:tcPr>
            <w:tcW w:w="950"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EEEEEE" w:fill="FF99CC"/>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46.347,84</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vales-transportes</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i/>
                <w:iCs/>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4.684,34</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56.212,12</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7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2" w:space="0" w:color="auto"/>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2" w:space="0" w:color="auto"/>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B2</w:t>
            </w:r>
          </w:p>
        </w:tc>
        <w:tc>
          <w:tcPr>
            <w:tcW w:w="3761" w:type="dxa"/>
            <w:tcBorders>
              <w:top w:val="nil"/>
              <w:left w:val="nil"/>
              <w:bottom w:val="nil"/>
              <w:right w:val="nil"/>
            </w:tcBorders>
            <w:shd w:val="solid" w:color="FFCC99"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Somatório do item 03.00.00</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1"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MENSAL:</w:t>
            </w:r>
          </w:p>
        </w:tc>
        <w:tc>
          <w:tcPr>
            <w:tcW w:w="1208"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R$ 17.520,02</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ANUAL</w:t>
            </w:r>
          </w:p>
        </w:tc>
        <w:tc>
          <w:tcPr>
            <w:tcW w:w="1349" w:type="dxa"/>
            <w:tcBorders>
              <w:top w:val="nil"/>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R$ 210.240,28</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2" w:space="0" w:color="auto"/>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04.00.00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BENEFÍCIOS ESPECIAIS</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4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Verdana" w:eastAsiaTheme="minorEastAsia" w:hAnsi="Verdana" w:cs="Verdana"/>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3"/>
                <w:szCs w:val="13"/>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 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Valor mensal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contratados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 contribuição</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da </w:t>
            </w:r>
            <w:proofErr w:type="spellStart"/>
            <w:r w:rsidRPr="00372CEA">
              <w:rPr>
                <w:rFonts w:ascii="Arial" w:eastAsiaTheme="minorEastAsia" w:hAnsi="Arial" w:cs="Arial"/>
                <w:b/>
                <w:bCs/>
                <w:color w:val="000000"/>
                <w:sz w:val="12"/>
                <w:szCs w:val="12"/>
              </w:rPr>
              <w:t>contri</w:t>
            </w:r>
            <w:proofErr w:type="spellEnd"/>
            <w:r w:rsidRPr="00372CEA">
              <w:rPr>
                <w:rFonts w:ascii="Arial" w:eastAsiaTheme="minorEastAsia" w:hAnsi="Arial" w:cs="Arial"/>
                <w:b/>
                <w:bCs/>
                <w:color w:val="000000"/>
                <w:sz w:val="12"/>
                <w:szCs w:val="12"/>
              </w:rPr>
              <w:t>-</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 contribuição o-</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p/ pessoa </w:t>
            </w: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buição</w:t>
            </w:r>
            <w:proofErr w:type="spellEnd"/>
            <w:r w:rsidRPr="00372CEA">
              <w:rPr>
                <w:rFonts w:ascii="Arial" w:eastAsiaTheme="minorEastAsia" w:hAnsi="Arial" w:cs="Arial"/>
                <w:color w:val="000000"/>
                <w:sz w:val="14"/>
                <w:szCs w:val="14"/>
              </w:rPr>
              <w:t xml:space="preserve"> (real)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dontológica</w:t>
            </w:r>
            <w:proofErr w:type="spellEnd"/>
            <w:r w:rsidRPr="00372CEA">
              <w:rPr>
                <w:rFonts w:ascii="Arial" w:eastAsiaTheme="minorEastAsia" w:hAnsi="Arial" w:cs="Arial"/>
                <w:color w:val="000000"/>
                <w:sz w:val="14"/>
                <w:szCs w:val="14"/>
              </w:rPr>
              <w:t xml:space="preserve"> (real)</w:t>
            </w:r>
          </w:p>
        </w:tc>
      </w:tr>
      <w:tr w:rsidR="00372CEA" w:rsidRPr="00372CEA" w:rsidTr="00941654">
        <w:trPr>
          <w:trHeight w:val="6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78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04.01.00</w:t>
            </w:r>
          </w:p>
        </w:tc>
        <w:tc>
          <w:tcPr>
            <w:tcW w:w="6612" w:type="dxa"/>
            <w:gridSpan w:val="4"/>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SEGURO DE VIDA E AUXÍLIO FUNERAL (CATEGORIAS: Auxiliar Técnico de Manutenção em Equipamentos Gráficos e Mecânico em Equipamentos Gráficos)</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(39)</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(40)</w:t>
            </w:r>
            <w:r w:rsidRPr="00372CEA">
              <w:rPr>
                <w:rFonts w:ascii="Arial" w:eastAsiaTheme="minorEastAsia" w:hAnsi="Arial" w:cs="Arial"/>
                <w:color w:val="000000"/>
                <w:sz w:val="16"/>
                <w:szCs w:val="16"/>
                <w:vertAlign w:val="superscript"/>
              </w:rPr>
              <w:t xml:space="preserve"> 5</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(41) = (39) x (40)</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(42)</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(43) = (41) x (42)</w:t>
            </w:r>
          </w:p>
        </w:tc>
      </w:tr>
      <w:tr w:rsidR="00372CEA" w:rsidRPr="00372CEA" w:rsidTr="00941654">
        <w:trPr>
          <w:trHeight w:val="58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04.01.01</w:t>
            </w:r>
          </w:p>
        </w:tc>
        <w:tc>
          <w:tcPr>
            <w:tcW w:w="6612" w:type="dxa"/>
            <w:gridSpan w:val="4"/>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Apólice de seguro de vida em benefício dos empregados, para cobertura de auxílio funeral (Cláusula Décima Oitava da CCT do STIG/DF)</w:t>
            </w:r>
          </w:p>
        </w:tc>
        <w:tc>
          <w:tcPr>
            <w:tcW w:w="922"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3,93</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19,65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235,80</w:t>
            </w:r>
          </w:p>
        </w:tc>
      </w:tr>
      <w:tr w:rsidR="00372CEA" w:rsidRPr="00372CEA" w:rsidTr="00941654">
        <w:trPr>
          <w:trHeight w:val="14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Verdana" w:eastAsiaTheme="minorEastAsia" w:hAnsi="Verdana" w:cs="Verdana"/>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3"/>
                <w:szCs w:val="13"/>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 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Valor mensal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contratados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 contribuição</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da </w:t>
            </w:r>
            <w:proofErr w:type="spellStart"/>
            <w:r w:rsidRPr="00372CEA">
              <w:rPr>
                <w:rFonts w:ascii="Arial" w:eastAsiaTheme="minorEastAsia" w:hAnsi="Arial" w:cs="Arial"/>
                <w:b/>
                <w:bCs/>
                <w:color w:val="000000"/>
                <w:sz w:val="12"/>
                <w:szCs w:val="12"/>
              </w:rPr>
              <w:t>contri</w:t>
            </w:r>
            <w:proofErr w:type="spellEnd"/>
            <w:r w:rsidRPr="00372CEA">
              <w:rPr>
                <w:rFonts w:ascii="Arial" w:eastAsiaTheme="minorEastAsia" w:hAnsi="Arial" w:cs="Arial"/>
                <w:b/>
                <w:bCs/>
                <w:color w:val="000000"/>
                <w:sz w:val="12"/>
                <w:szCs w:val="12"/>
              </w:rPr>
              <w:t>-</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 contribuição o-</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p/ pessoa </w:t>
            </w: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buição</w:t>
            </w:r>
            <w:proofErr w:type="spellEnd"/>
            <w:r w:rsidRPr="00372CEA">
              <w:rPr>
                <w:rFonts w:ascii="Arial" w:eastAsiaTheme="minorEastAsia" w:hAnsi="Arial" w:cs="Arial"/>
                <w:color w:val="000000"/>
                <w:sz w:val="14"/>
                <w:szCs w:val="14"/>
              </w:rPr>
              <w:t xml:space="preserve"> (real)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dontológica</w:t>
            </w:r>
            <w:proofErr w:type="spellEnd"/>
            <w:r w:rsidRPr="00372CEA">
              <w:rPr>
                <w:rFonts w:ascii="Arial" w:eastAsiaTheme="minorEastAsia" w:hAnsi="Arial" w:cs="Arial"/>
                <w:color w:val="000000"/>
                <w:sz w:val="14"/>
                <w:szCs w:val="14"/>
              </w:rPr>
              <w:t xml:space="preserve"> (real)</w:t>
            </w:r>
          </w:p>
        </w:tc>
      </w:tr>
      <w:tr w:rsidR="00372CEA" w:rsidRPr="00372CEA" w:rsidTr="00941654">
        <w:trPr>
          <w:trHeight w:val="6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78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04.02.00</w:t>
            </w:r>
          </w:p>
        </w:tc>
        <w:tc>
          <w:tcPr>
            <w:tcW w:w="6612" w:type="dxa"/>
            <w:gridSpan w:val="4"/>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SEGURO DE VIDA (CATEGORIAS: Supervisor Técnico, Mecânico de Manutenção Oficial, Encarregado de Manutenção Mecânica e Projetista Mecânico)</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(39)</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(40)</w:t>
            </w:r>
            <w:r w:rsidRPr="00372CEA">
              <w:rPr>
                <w:rFonts w:ascii="Arial" w:eastAsiaTheme="minorEastAsia" w:hAnsi="Arial" w:cs="Arial"/>
                <w:color w:val="000000"/>
                <w:sz w:val="16"/>
                <w:szCs w:val="16"/>
                <w:vertAlign w:val="superscript"/>
              </w:rPr>
              <w:t xml:space="preserve"> 5</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(41) = (39) x (40)</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(42)</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(43) = (41) x (42)</w:t>
            </w:r>
          </w:p>
        </w:tc>
      </w:tr>
      <w:tr w:rsidR="00372CEA" w:rsidRPr="00372CEA" w:rsidTr="00941654">
        <w:trPr>
          <w:trHeight w:val="391"/>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04.02.01</w:t>
            </w:r>
          </w:p>
        </w:tc>
        <w:tc>
          <w:tcPr>
            <w:tcW w:w="6612" w:type="dxa"/>
            <w:gridSpan w:val="4"/>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Seguro de vida em benefício dos empregados (Cláusula Sétima da CCT do SINDUSCON/DF)</w:t>
            </w:r>
          </w:p>
        </w:tc>
        <w:tc>
          <w:tcPr>
            <w:tcW w:w="922"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19,00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7,98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151,62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1.819,44</w:t>
            </w:r>
          </w:p>
        </w:tc>
      </w:tr>
      <w:tr w:rsidR="00372CEA" w:rsidRPr="00372CEA" w:rsidTr="00941654">
        <w:trPr>
          <w:trHeight w:val="197"/>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 xml:space="preserve">obs. 5: </w:t>
            </w:r>
          </w:p>
        </w:tc>
        <w:tc>
          <w:tcPr>
            <w:tcW w:w="13056" w:type="dxa"/>
            <w:gridSpan w:val="10"/>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Verdana" w:eastAsiaTheme="minorEastAsia" w:hAnsi="Verdana" w:cs="Verdana"/>
                <w:color w:val="008000"/>
                <w:sz w:val="13"/>
                <w:szCs w:val="13"/>
              </w:rPr>
            </w:pPr>
            <w:r w:rsidRPr="00372CEA">
              <w:rPr>
                <w:rFonts w:ascii="Verdana" w:eastAsiaTheme="minorEastAsia" w:hAnsi="Verdana" w:cs="Verdana"/>
                <w:color w:val="008000"/>
                <w:sz w:val="13"/>
                <w:szCs w:val="13"/>
              </w:rPr>
              <w:t>Valores de mercado, cotados em julho/2015 (04.01) e maio/2015 (04.02), no site: https://wwws.portoseguro.com.br/vendaonline/vidamaissimples/valorseguro.ns</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Verdana" w:eastAsiaTheme="minorEastAsia" w:hAnsi="Verdana" w:cs="Verdana"/>
                <w:color w:val="000000"/>
                <w:sz w:val="14"/>
                <w:szCs w:val="14"/>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4"/>
                <w:szCs w:val="14"/>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4"/>
                <w:szCs w:val="14"/>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4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Verdana" w:eastAsiaTheme="minorEastAsia" w:hAnsi="Verdana" w:cs="Verdana"/>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3"/>
                <w:szCs w:val="13"/>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 de</w:t>
            </w: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 de</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 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Valor da parcela</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contratados</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mulheres</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filhos até 6</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beneficiários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reembolso</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de </w:t>
            </w:r>
            <w:proofErr w:type="spellStart"/>
            <w:r w:rsidRPr="00372CEA">
              <w:rPr>
                <w:rFonts w:ascii="Arial" w:eastAsiaTheme="minorEastAsia" w:hAnsi="Arial" w:cs="Arial"/>
                <w:b/>
                <w:bCs/>
                <w:color w:val="000000"/>
                <w:sz w:val="12"/>
                <w:szCs w:val="12"/>
              </w:rPr>
              <w:t>reem</w:t>
            </w:r>
            <w:proofErr w:type="spellEnd"/>
            <w:r w:rsidRPr="00372CEA">
              <w:rPr>
                <w:rFonts w:ascii="Arial" w:eastAsiaTheme="minorEastAsia" w:hAnsi="Arial" w:cs="Arial"/>
                <w:b/>
                <w:bCs/>
                <w:color w:val="000000"/>
                <w:sz w:val="12"/>
                <w:szCs w:val="12"/>
              </w:rPr>
              <w:t xml:space="preserve"> -</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reembolso</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anos</w:t>
            </w:r>
            <w:r w:rsidRPr="00372CEA">
              <w:rPr>
                <w:rFonts w:ascii="Arial" w:eastAsiaTheme="minorEastAsia" w:hAnsi="Arial" w:cs="Arial"/>
                <w:color w:val="000000"/>
                <w:sz w:val="14"/>
                <w:szCs w:val="14"/>
              </w:rPr>
              <w:t xml:space="preserve"> (%)</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bolso</w:t>
            </w:r>
            <w:r w:rsidRPr="00372CEA">
              <w:rPr>
                <w:rFonts w:ascii="Arial" w:eastAsiaTheme="minorEastAsia" w:hAnsi="Arial" w:cs="Arial"/>
                <w:color w:val="000000"/>
                <w:sz w:val="12"/>
                <w:szCs w:val="12"/>
              </w:rPr>
              <w:t xml:space="preserve">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58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04.03.00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AUXÍLIO CRECHE (CATEGORIAS: Auxiliar Técnico de Manutenção em Equipamentos Gráficos e Mecânico em Equipamentos Gráficos)</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(54)</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(55)</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(56)</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(57)</w:t>
            </w:r>
            <w:r w:rsidRPr="00372CEA">
              <w:rPr>
                <w:rFonts w:ascii="Arial" w:eastAsiaTheme="minorEastAsia" w:hAnsi="Arial" w:cs="Arial"/>
                <w:color w:val="000000"/>
                <w:sz w:val="16"/>
                <w:szCs w:val="16"/>
                <w:vertAlign w:val="superscript"/>
              </w:rPr>
              <w:t>11</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(58)</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(59) = (57) x (58)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(60)</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(61) = (59) x (60)</w:t>
            </w:r>
          </w:p>
        </w:tc>
      </w:tr>
      <w:tr w:rsidR="00372CEA" w:rsidRPr="00372CEA" w:rsidTr="00941654">
        <w:trPr>
          <w:trHeight w:val="58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04.03.01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Reembolso em forma de auxílio creche aos empregados com filhos até 6 anos (Cláusula Décima Nona da CCT do SINDIGRAF/DF)</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50,00%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0,750</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327,00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245,25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2.943,00</w:t>
            </w:r>
          </w:p>
        </w:tc>
      </w:tr>
      <w:tr w:rsidR="00372CEA" w:rsidRPr="00372CEA" w:rsidTr="00941654">
        <w:trPr>
          <w:trHeight w:val="197"/>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obs. 11:</w:t>
            </w: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(57) = (54) x (55) x (56)</w:t>
            </w: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8000"/>
                <w:sz w:val="13"/>
                <w:szCs w:val="13"/>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0000"/>
                <w:sz w:val="13"/>
                <w:szCs w:val="13"/>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6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 de</w:t>
            </w: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 de</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 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Valor da parcela</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contratados</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pessoas c/</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filhos </w:t>
            </w:r>
            <w:proofErr w:type="spellStart"/>
            <w:r w:rsidRPr="00372CEA">
              <w:rPr>
                <w:rFonts w:ascii="Arial" w:eastAsiaTheme="minorEastAsia" w:hAnsi="Arial" w:cs="Arial"/>
                <w:b/>
                <w:bCs/>
                <w:color w:val="000000"/>
                <w:sz w:val="12"/>
                <w:szCs w:val="12"/>
              </w:rPr>
              <w:t>exce</w:t>
            </w:r>
            <w:proofErr w:type="spellEnd"/>
            <w:r w:rsidRPr="00372CEA">
              <w:rPr>
                <w:rFonts w:ascii="Arial" w:eastAsiaTheme="minorEastAsia" w:hAnsi="Arial" w:cs="Arial"/>
                <w:b/>
                <w:bCs/>
                <w:color w:val="000000"/>
                <w:sz w:val="12"/>
                <w:szCs w:val="12"/>
              </w:rPr>
              <w:t xml:space="preserve"> -</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beneficiários</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reembolso</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de </w:t>
            </w:r>
            <w:proofErr w:type="spellStart"/>
            <w:r w:rsidRPr="00372CEA">
              <w:rPr>
                <w:rFonts w:ascii="Arial" w:eastAsiaTheme="minorEastAsia" w:hAnsi="Arial" w:cs="Arial"/>
                <w:b/>
                <w:bCs/>
                <w:color w:val="000000"/>
                <w:sz w:val="12"/>
                <w:szCs w:val="12"/>
              </w:rPr>
              <w:t>reem</w:t>
            </w:r>
            <w:proofErr w:type="spellEnd"/>
            <w:r w:rsidRPr="00372CEA">
              <w:rPr>
                <w:rFonts w:ascii="Arial" w:eastAsiaTheme="minorEastAsia" w:hAnsi="Arial" w:cs="Arial"/>
                <w:b/>
                <w:bCs/>
                <w:color w:val="000000"/>
                <w:sz w:val="12"/>
                <w:szCs w:val="12"/>
              </w:rPr>
              <w:t xml:space="preserve"> -</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reembolso</w:t>
            </w:r>
          </w:p>
        </w:tc>
      </w:tr>
      <w:tr w:rsidR="00372CEA" w:rsidRPr="00372CEA" w:rsidTr="00941654">
        <w:trPr>
          <w:trHeight w:val="16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filhos</w:t>
            </w:r>
            <w:r w:rsidRPr="00372CEA">
              <w:rPr>
                <w:rFonts w:ascii="Arial" w:eastAsiaTheme="minorEastAsia" w:hAnsi="Arial" w:cs="Arial"/>
                <w:b/>
                <w:bCs/>
                <w:color w:val="000000"/>
                <w:sz w:val="14"/>
                <w:szCs w:val="14"/>
              </w:rPr>
              <w:t xml:space="preserve"> </w:t>
            </w:r>
            <w:r w:rsidRPr="00372CEA">
              <w:rPr>
                <w:rFonts w:ascii="Arial" w:eastAsiaTheme="minorEastAsia" w:hAnsi="Arial" w:cs="Arial"/>
                <w:color w:val="000000"/>
                <w:sz w:val="14"/>
                <w:szCs w:val="14"/>
              </w:rPr>
              <w:t>(%)</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pcionais</w:t>
            </w:r>
            <w:proofErr w:type="spellEnd"/>
            <w:r w:rsidRPr="00372CEA">
              <w:rPr>
                <w:rFonts w:ascii="Arial" w:eastAsiaTheme="minorEastAsia" w:hAnsi="Arial" w:cs="Arial"/>
                <w:color w:val="000000"/>
                <w:sz w:val="14"/>
                <w:szCs w:val="14"/>
              </w:rPr>
              <w:t xml:space="preserve"> (%)</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(un)</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bolso</w:t>
            </w:r>
            <w:r w:rsidRPr="00372CEA">
              <w:rPr>
                <w:rFonts w:ascii="Arial" w:eastAsiaTheme="minorEastAsia" w:hAnsi="Arial" w:cs="Arial"/>
                <w:color w:val="000000"/>
                <w:sz w:val="12"/>
                <w:szCs w:val="12"/>
              </w:rPr>
              <w:t xml:space="preserve">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58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04.04.00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ASSISTÊNCIA a EXCEPCIONAL (CATEGORIAS: Auxiliar Técnico de Manutenção em Equipamentos Gráficos e Mecânico em Equipamentos Gráficos)</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(62)</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(63)</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(64)</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 xml:space="preserve">(65) </w:t>
            </w:r>
            <w:r w:rsidRPr="00372CEA">
              <w:rPr>
                <w:rFonts w:ascii="Arial" w:eastAsiaTheme="minorEastAsia" w:hAnsi="Arial" w:cs="Arial"/>
                <w:color w:val="000000"/>
                <w:sz w:val="16"/>
                <w:szCs w:val="16"/>
                <w:vertAlign w:val="superscript"/>
              </w:rPr>
              <w:t>12</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(66)</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(67) = (65) x (66)</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(69) = (67) x (68)</w:t>
            </w:r>
          </w:p>
        </w:tc>
      </w:tr>
      <w:tr w:rsidR="00372CEA" w:rsidRPr="00372CEA" w:rsidTr="00941654">
        <w:trPr>
          <w:trHeight w:val="588"/>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04.04.01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Despesa com auxílio assistência a excepcional (Cláusula </w:t>
            </w:r>
            <w:proofErr w:type="spellStart"/>
            <w:r w:rsidRPr="00372CEA">
              <w:rPr>
                <w:rFonts w:ascii="Arial" w:eastAsiaTheme="minorEastAsia" w:hAnsi="Arial" w:cs="Arial"/>
                <w:color w:val="000000"/>
                <w:sz w:val="16"/>
                <w:szCs w:val="16"/>
              </w:rPr>
              <w:t>Cécima</w:t>
            </w:r>
            <w:proofErr w:type="spellEnd"/>
            <w:r w:rsidRPr="00372CEA">
              <w:rPr>
                <w:rFonts w:ascii="Arial" w:eastAsiaTheme="minorEastAsia" w:hAnsi="Arial" w:cs="Arial"/>
                <w:color w:val="000000"/>
                <w:sz w:val="16"/>
                <w:szCs w:val="16"/>
              </w:rPr>
              <w:t xml:space="preserve"> Terceira da CCT do SINDIGRAF/DF)</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w:t>
            </w:r>
          </w:p>
        </w:tc>
        <w:tc>
          <w:tcPr>
            <w:tcW w:w="951"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0,10%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0,002</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887,00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1,33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15,97</w:t>
            </w:r>
          </w:p>
        </w:tc>
      </w:tr>
      <w:tr w:rsidR="00372CEA" w:rsidRPr="00372CEA" w:rsidTr="00941654">
        <w:trPr>
          <w:trHeight w:val="197"/>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obs. 12:</w:t>
            </w: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(65) = (62) x (63) x (64)</w:t>
            </w:r>
          </w:p>
        </w:tc>
        <w:tc>
          <w:tcPr>
            <w:tcW w:w="6046" w:type="dxa"/>
            <w:gridSpan w:val="6"/>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O percentual de filhos excepcionais considerado é de 1 em cada 1.000 - dados do IBGE - 2006</w:t>
            </w:r>
          </w:p>
        </w:tc>
        <w:tc>
          <w:tcPr>
            <w:tcW w:w="3249" w:type="dxa"/>
            <w:gridSpan w:val="3"/>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3"/>
                <w:szCs w:val="13"/>
              </w:rPr>
            </w:pPr>
            <w:r w:rsidRPr="00372CEA">
              <w:rPr>
                <w:rFonts w:ascii="Arial" w:eastAsiaTheme="minorEastAsia" w:hAnsi="Arial" w:cs="Arial"/>
                <w:color w:val="000000"/>
                <w:sz w:val="13"/>
                <w:szCs w:val="13"/>
              </w:rPr>
              <w:t>Percentual de casados segundo IBGE - 2006</w:t>
            </w:r>
          </w:p>
        </w:tc>
      </w:tr>
      <w:tr w:rsidR="00372CEA" w:rsidRPr="00372CEA" w:rsidTr="00941654">
        <w:trPr>
          <w:trHeight w:val="142"/>
          <w:jc w:val="center"/>
        </w:trPr>
        <w:tc>
          <w:tcPr>
            <w:tcW w:w="160" w:type="dxa"/>
            <w:tcBorders>
              <w:top w:val="nil"/>
              <w:left w:val="nil"/>
              <w:bottom w:val="nil"/>
              <w:right w:val="nil"/>
            </w:tcBorders>
            <w:shd w:val="solid" w:color="FFFF00"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2" w:space="0" w:color="auto"/>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2" w:space="0" w:color="auto"/>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B3</w:t>
            </w:r>
          </w:p>
        </w:tc>
        <w:tc>
          <w:tcPr>
            <w:tcW w:w="3761" w:type="dxa"/>
            <w:tcBorders>
              <w:top w:val="nil"/>
              <w:left w:val="nil"/>
              <w:bottom w:val="nil"/>
              <w:right w:val="nil"/>
            </w:tcBorders>
            <w:shd w:val="solid" w:color="FFCC99"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Somatório do item 04.00.00</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1"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MENSAL:</w:t>
            </w:r>
          </w:p>
        </w:tc>
        <w:tc>
          <w:tcPr>
            <w:tcW w:w="1208"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R$ 416,52</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ANUAL</w:t>
            </w:r>
          </w:p>
        </w:tc>
        <w:tc>
          <w:tcPr>
            <w:tcW w:w="1349" w:type="dxa"/>
            <w:tcBorders>
              <w:top w:val="nil"/>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R$ 4.998,24</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2" w:space="0" w:color="auto"/>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2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05.00.00</w:t>
            </w:r>
          </w:p>
        </w:tc>
        <w:tc>
          <w:tcPr>
            <w:tcW w:w="4711" w:type="dxa"/>
            <w:gridSpan w:val="2"/>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EQUIPAMENTOS DE SEGURANÇA DO TRABALHO</w:t>
            </w: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Preço de </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anual de</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aquisição do</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dos </w:t>
            </w:r>
            <w:proofErr w:type="spellStart"/>
            <w:r w:rsidRPr="00372CEA">
              <w:rPr>
                <w:rFonts w:ascii="Arial" w:eastAsiaTheme="minorEastAsia" w:hAnsi="Arial" w:cs="Arial"/>
                <w:b/>
                <w:bCs/>
                <w:color w:val="000000"/>
                <w:sz w:val="12"/>
                <w:szCs w:val="12"/>
              </w:rPr>
              <w:t>EPI's</w:t>
            </w:r>
            <w:proofErr w:type="spellEnd"/>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dos </w:t>
            </w:r>
            <w:proofErr w:type="spellStart"/>
            <w:r w:rsidRPr="00372CEA">
              <w:rPr>
                <w:rFonts w:ascii="Arial" w:eastAsiaTheme="minorEastAsia" w:hAnsi="Arial" w:cs="Arial"/>
                <w:b/>
                <w:bCs/>
                <w:color w:val="000000"/>
                <w:sz w:val="12"/>
                <w:szCs w:val="12"/>
              </w:rPr>
              <w:t>EPI's</w:t>
            </w:r>
            <w:proofErr w:type="spellEnd"/>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EPI's</w:t>
            </w:r>
            <w:proofErr w:type="spellEnd"/>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EPI</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EPI</w:t>
            </w:r>
            <w:r w:rsidRPr="00372CEA">
              <w:rPr>
                <w:rFonts w:ascii="Arial" w:eastAsiaTheme="minorEastAsia" w:hAnsi="Arial" w:cs="Arial"/>
                <w:color w:val="000000"/>
                <w:sz w:val="14"/>
                <w:szCs w:val="14"/>
              </w:rPr>
              <w:t xml:space="preserve"> (real)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roofErr w:type="spellStart"/>
            <w:r w:rsidRPr="00372CEA">
              <w:rPr>
                <w:rFonts w:ascii="Arial" w:eastAsiaTheme="minorEastAsia" w:hAnsi="Arial" w:cs="Arial"/>
                <w:color w:val="000000"/>
                <w:sz w:val="16"/>
                <w:szCs w:val="16"/>
              </w:rPr>
              <w:t>EPI's</w:t>
            </w:r>
            <w:proofErr w:type="spellEnd"/>
            <w:r w:rsidRPr="00372CEA">
              <w:rPr>
                <w:rFonts w:ascii="Arial" w:eastAsiaTheme="minorEastAsia" w:hAnsi="Arial" w:cs="Arial"/>
                <w:color w:val="000000"/>
                <w:sz w:val="16"/>
                <w:szCs w:val="16"/>
              </w:rPr>
              <w:t xml:space="preserve"> DIVERSOS</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(48)</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(49)</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(52) = (51) / (50)</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(50)</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(51) = (48) * (49)</w:t>
            </w:r>
          </w:p>
        </w:tc>
      </w:tr>
      <w:tr w:rsidR="00372CEA" w:rsidRPr="00372CEA" w:rsidTr="00941654">
        <w:trPr>
          <w:trHeight w:val="137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05.01.01</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Protetor auditivo do tipo concha, constituído por duas conchas em plástico, apresentando almofadas de espuma em suas laterais e em seu interior. Possui uma haste em plástico rígido que mantêm as conchas firmemente seladas contra a região das orelhas do usuário e que sustenta as conchas. Atenuação de 18 dB(A) pelo método </w:t>
            </w:r>
            <w:proofErr w:type="spellStart"/>
            <w:r w:rsidRPr="00372CEA">
              <w:rPr>
                <w:rFonts w:ascii="Arial" w:eastAsiaTheme="minorEastAsia" w:hAnsi="Arial" w:cs="Arial"/>
                <w:color w:val="000000"/>
                <w:sz w:val="16"/>
                <w:szCs w:val="16"/>
              </w:rPr>
              <w:t>NRRsf</w:t>
            </w:r>
            <w:proofErr w:type="spellEnd"/>
            <w:r w:rsidRPr="00372CEA">
              <w:rPr>
                <w:rFonts w:ascii="Arial" w:eastAsiaTheme="minorEastAsia" w:hAnsi="Arial" w:cs="Arial"/>
                <w:color w:val="000000"/>
                <w:sz w:val="16"/>
                <w:szCs w:val="16"/>
              </w:rPr>
              <w:t xml:space="preserve">.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32,00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37,35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99,60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1.195,20</w:t>
            </w:r>
          </w:p>
        </w:tc>
      </w:tr>
      <w:tr w:rsidR="00372CEA" w:rsidRPr="00372CEA" w:rsidTr="00941654">
        <w:trPr>
          <w:trHeight w:val="58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05.01.02</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Protetor auricular tipo </w:t>
            </w:r>
            <w:proofErr w:type="spellStart"/>
            <w:r w:rsidRPr="00372CEA">
              <w:rPr>
                <w:rFonts w:ascii="Arial" w:eastAsiaTheme="minorEastAsia" w:hAnsi="Arial" w:cs="Arial"/>
                <w:color w:val="000000"/>
                <w:sz w:val="16"/>
                <w:szCs w:val="16"/>
              </w:rPr>
              <w:t>plug</w:t>
            </w:r>
            <w:proofErr w:type="spellEnd"/>
            <w:r w:rsidRPr="00372CEA">
              <w:rPr>
                <w:rFonts w:ascii="Arial" w:eastAsiaTheme="minorEastAsia" w:hAnsi="Arial" w:cs="Arial"/>
                <w:color w:val="000000"/>
                <w:sz w:val="16"/>
                <w:szCs w:val="16"/>
              </w:rPr>
              <w:t xml:space="preserve"> em silicone, lavável com proteção de 24 dB(A) de atenuação pelo método </w:t>
            </w:r>
            <w:proofErr w:type="spellStart"/>
            <w:r w:rsidRPr="00372CEA">
              <w:rPr>
                <w:rFonts w:ascii="Arial" w:eastAsiaTheme="minorEastAsia" w:hAnsi="Arial" w:cs="Arial"/>
                <w:color w:val="000000"/>
                <w:sz w:val="16"/>
                <w:szCs w:val="16"/>
              </w:rPr>
              <w:t>NRRsf</w:t>
            </w:r>
            <w:proofErr w:type="spellEnd"/>
            <w:r w:rsidRPr="00372CEA">
              <w:rPr>
                <w:rFonts w:ascii="Arial" w:eastAsiaTheme="minorEastAsia" w:hAnsi="Arial" w:cs="Arial"/>
                <w:color w:val="000000"/>
                <w:sz w:val="16"/>
                <w:szCs w:val="16"/>
              </w:rPr>
              <w:t xml:space="preserve">, marca de referência 3M.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2,92</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9,73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116,80</w:t>
            </w:r>
          </w:p>
        </w:tc>
      </w:tr>
      <w:tr w:rsidR="00372CEA" w:rsidRPr="00372CEA" w:rsidTr="00941654">
        <w:trPr>
          <w:trHeight w:val="58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05.01.03</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Óculos de proteção com lente em policarbonato ou cristal ótico com regulagem, </w:t>
            </w:r>
            <w:proofErr w:type="spellStart"/>
            <w:r w:rsidRPr="00372CEA">
              <w:rPr>
                <w:rFonts w:ascii="Arial" w:eastAsiaTheme="minorEastAsia" w:hAnsi="Arial" w:cs="Arial"/>
                <w:color w:val="000000"/>
                <w:sz w:val="16"/>
                <w:szCs w:val="16"/>
              </w:rPr>
              <w:t>antiembaçante</w:t>
            </w:r>
            <w:proofErr w:type="spellEnd"/>
            <w:r w:rsidRPr="00372CEA">
              <w:rPr>
                <w:rFonts w:ascii="Arial" w:eastAsiaTheme="minorEastAsia" w:hAnsi="Arial" w:cs="Arial"/>
                <w:color w:val="000000"/>
                <w:sz w:val="16"/>
                <w:szCs w:val="16"/>
              </w:rPr>
              <w:t xml:space="preserve"> e proteção lateral – </w:t>
            </w:r>
            <w:proofErr w:type="spellStart"/>
            <w:r w:rsidRPr="00372CEA">
              <w:rPr>
                <w:rFonts w:ascii="Arial" w:eastAsiaTheme="minorEastAsia" w:hAnsi="Arial" w:cs="Arial"/>
                <w:color w:val="000000"/>
                <w:sz w:val="16"/>
                <w:szCs w:val="16"/>
              </w:rPr>
              <w:t>Ref</w:t>
            </w:r>
            <w:proofErr w:type="spellEnd"/>
            <w:r w:rsidRPr="00372CEA">
              <w:rPr>
                <w:rFonts w:ascii="Arial" w:eastAsiaTheme="minorEastAsia" w:hAnsi="Arial" w:cs="Arial"/>
                <w:color w:val="000000"/>
                <w:sz w:val="16"/>
                <w:szCs w:val="16"/>
              </w:rPr>
              <w:t xml:space="preserve">: </w:t>
            </w:r>
            <w:proofErr w:type="spellStart"/>
            <w:r w:rsidRPr="00372CEA">
              <w:rPr>
                <w:rFonts w:ascii="Arial" w:eastAsiaTheme="minorEastAsia" w:hAnsi="Arial" w:cs="Arial"/>
                <w:color w:val="000000"/>
                <w:sz w:val="16"/>
                <w:szCs w:val="16"/>
              </w:rPr>
              <w:t>pomp</w:t>
            </w:r>
            <w:proofErr w:type="spellEnd"/>
            <w:r w:rsidRPr="00372CEA">
              <w:rPr>
                <w:rFonts w:ascii="Arial" w:eastAsiaTheme="minorEastAsia" w:hAnsi="Arial" w:cs="Arial"/>
                <w:color w:val="000000"/>
                <w:sz w:val="16"/>
                <w:szCs w:val="16"/>
              </w:rPr>
              <w:t xml:space="preserve"> </w:t>
            </w:r>
            <w:proofErr w:type="spellStart"/>
            <w:r w:rsidRPr="00372CEA">
              <w:rPr>
                <w:rFonts w:ascii="Arial" w:eastAsiaTheme="minorEastAsia" w:hAnsi="Arial" w:cs="Arial"/>
                <w:color w:val="000000"/>
                <w:sz w:val="16"/>
                <w:szCs w:val="16"/>
              </w:rPr>
              <w:t>vision</w:t>
            </w:r>
            <w:proofErr w:type="spellEnd"/>
            <w:r w:rsidRPr="00372CEA">
              <w:rPr>
                <w:rFonts w:ascii="Arial" w:eastAsiaTheme="minorEastAsia" w:hAnsi="Arial" w:cs="Arial"/>
                <w:color w:val="000000"/>
                <w:sz w:val="16"/>
                <w:szCs w:val="16"/>
              </w:rPr>
              <w:t xml:space="preserve"> 3000 AE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4,13</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82,60</w:t>
            </w:r>
          </w:p>
        </w:tc>
      </w:tr>
      <w:tr w:rsidR="00372CEA" w:rsidRPr="00372CEA" w:rsidTr="00941654">
        <w:trPr>
          <w:trHeight w:val="58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05.01.04</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Óculos de proteção com armação em silicone e lente policarbonato (sobrepor) marca de referência </w:t>
            </w:r>
            <w:proofErr w:type="spellStart"/>
            <w:r w:rsidRPr="00372CEA">
              <w:rPr>
                <w:rFonts w:ascii="Arial" w:eastAsiaTheme="minorEastAsia" w:hAnsi="Arial" w:cs="Arial"/>
                <w:color w:val="000000"/>
                <w:sz w:val="16"/>
                <w:szCs w:val="16"/>
              </w:rPr>
              <w:t>Protech</w:t>
            </w:r>
            <w:proofErr w:type="spellEnd"/>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6,41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96,15</w:t>
            </w:r>
          </w:p>
        </w:tc>
      </w:tr>
      <w:tr w:rsidR="00372CEA" w:rsidRPr="00372CEA" w:rsidTr="00941654">
        <w:trPr>
          <w:trHeight w:val="98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05.01.05</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Capa de chuva com capuz e manga, confeccionada em PVC laminado transparente cristal com fechamento frontal através de botões plásticos de pressão e costura através de solda eletrônica marca de referência </w:t>
            </w:r>
            <w:proofErr w:type="spellStart"/>
            <w:r w:rsidRPr="00372CEA">
              <w:rPr>
                <w:rFonts w:ascii="Arial" w:eastAsiaTheme="minorEastAsia" w:hAnsi="Arial" w:cs="Arial"/>
                <w:color w:val="000000"/>
                <w:sz w:val="16"/>
                <w:szCs w:val="16"/>
              </w:rPr>
              <w:t>Ledan</w:t>
            </w:r>
            <w:proofErr w:type="spellEnd"/>
            <w:r w:rsidRPr="00372CEA">
              <w:rPr>
                <w:rFonts w:ascii="Arial" w:eastAsiaTheme="minorEastAsia" w:hAnsi="Arial" w:cs="Arial"/>
                <w:color w:val="000000"/>
                <w:sz w:val="16"/>
                <w:szCs w:val="16"/>
              </w:rPr>
              <w:t xml:space="preserve"> tamanhos M e G.</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13,61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68,05</w:t>
            </w:r>
          </w:p>
        </w:tc>
      </w:tr>
      <w:tr w:rsidR="00372CEA" w:rsidRPr="00372CEA" w:rsidTr="00941654">
        <w:trPr>
          <w:trHeight w:val="58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05.01.06</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Capacete classe A na cor azul, o mesmo utilizado na construção civil, com carneira e jugular, com aba frontal tipo II marca de referencia </w:t>
            </w:r>
            <w:proofErr w:type="spellStart"/>
            <w:r w:rsidRPr="00372CEA">
              <w:rPr>
                <w:rFonts w:ascii="Arial" w:eastAsiaTheme="minorEastAsia" w:hAnsi="Arial" w:cs="Arial"/>
                <w:color w:val="000000"/>
                <w:sz w:val="16"/>
                <w:szCs w:val="16"/>
              </w:rPr>
              <w:t>Safety</w:t>
            </w:r>
            <w:proofErr w:type="spellEnd"/>
            <w:r w:rsidRPr="00372CEA">
              <w:rPr>
                <w:rFonts w:ascii="Arial" w:eastAsiaTheme="minorEastAsia" w:hAnsi="Arial" w:cs="Arial"/>
                <w:color w:val="000000"/>
                <w:sz w:val="16"/>
                <w:szCs w:val="16"/>
              </w:rPr>
              <w:t>.</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9,97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59,82</w:t>
            </w:r>
          </w:p>
        </w:tc>
      </w:tr>
      <w:tr w:rsidR="00372CEA" w:rsidRPr="00372CEA" w:rsidTr="00941654">
        <w:trPr>
          <w:trHeight w:val="117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05.01.07</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Respirador purificador de ar tipo peça </w:t>
            </w:r>
            <w:proofErr w:type="spellStart"/>
            <w:r w:rsidRPr="00372CEA">
              <w:rPr>
                <w:rFonts w:ascii="Arial" w:eastAsiaTheme="minorEastAsia" w:hAnsi="Arial" w:cs="Arial"/>
                <w:color w:val="000000"/>
                <w:sz w:val="16"/>
                <w:szCs w:val="16"/>
              </w:rPr>
              <w:t>semifacial</w:t>
            </w:r>
            <w:proofErr w:type="spellEnd"/>
            <w:r w:rsidRPr="00372CEA">
              <w:rPr>
                <w:rFonts w:ascii="Arial" w:eastAsiaTheme="minorEastAsia" w:hAnsi="Arial" w:cs="Arial"/>
                <w:color w:val="000000"/>
                <w:sz w:val="16"/>
                <w:szCs w:val="16"/>
              </w:rPr>
              <w:t xml:space="preserve">, com ajuste de regulagem por tirante localizado na parte inferior da peça, com fivela de fechamento e tirante na parte superior com suporte para a cabeça (cartucho para Vapores Orgânicos) marca de referência 3M.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153,51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63,96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767,55</w:t>
            </w:r>
          </w:p>
        </w:tc>
      </w:tr>
      <w:tr w:rsidR="00372CEA" w:rsidRPr="00372CEA" w:rsidTr="00941654">
        <w:trPr>
          <w:trHeight w:val="58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05.01.08</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Filtros para Vapores Orgânicos compatíveis com o respirador purificador de ar tipo peça </w:t>
            </w:r>
            <w:proofErr w:type="spellStart"/>
            <w:r w:rsidRPr="00372CEA">
              <w:rPr>
                <w:rFonts w:ascii="Arial" w:eastAsiaTheme="minorEastAsia" w:hAnsi="Arial" w:cs="Arial"/>
                <w:color w:val="000000"/>
                <w:sz w:val="16"/>
                <w:szCs w:val="16"/>
              </w:rPr>
              <w:t>semifacial</w:t>
            </w:r>
            <w:proofErr w:type="spellEnd"/>
            <w:r w:rsidRPr="00372CEA">
              <w:rPr>
                <w:rFonts w:ascii="Arial" w:eastAsiaTheme="minorEastAsia" w:hAnsi="Arial" w:cs="Arial"/>
                <w:color w:val="000000"/>
                <w:sz w:val="16"/>
                <w:szCs w:val="16"/>
              </w:rPr>
              <w:t xml:space="preserve"> a ser adquirido.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74,45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93,06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1.116,75</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05.01.09</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Respirador descartável de meia peça facial, com nível de proteção PFF2, marca de Ref. 3M</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23,17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278,00</w:t>
            </w:r>
          </w:p>
        </w:tc>
      </w:tr>
      <w:tr w:rsidR="00372CEA" w:rsidRPr="00372CEA" w:rsidTr="00941654">
        <w:trPr>
          <w:trHeight w:val="98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05.01.10</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Par de luvas de segurança confeccionada com vaqueta, com formato de cinco dedos, com reforço na palma, reforço de costura entre o polegar e o indicador e entre os dedos anelares, cano curto (10 cm) marca de ref. Giovanni B. S. Bonatto</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par</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18,97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23,71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284,55</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05.01.11</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Protetor facial em policarbonato de 8 ou 20 cm, marca de referência 3M.</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18,62</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7,76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93,10</w:t>
            </w: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05.01.12</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Luva de segurança, confeccionada em látex natural, forrada internamente com flocos de algodão; com acabamento antiderrapante na palma, face palmar dos dedos e ponta dos dedos.</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70,00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par</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3,88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22,63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271,60</w:t>
            </w:r>
          </w:p>
        </w:tc>
      </w:tr>
      <w:tr w:rsidR="00372CEA" w:rsidRPr="00372CEA" w:rsidTr="00941654">
        <w:trPr>
          <w:trHeight w:val="391"/>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05.01.13</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Par de luvas de raspa de couro em cano longo, marca de ref. Giovanni B. S. Bonatto</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par</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13,98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17,48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209,70</w:t>
            </w:r>
          </w:p>
        </w:tc>
      </w:tr>
      <w:tr w:rsidR="00372CEA" w:rsidRPr="00372CEA" w:rsidTr="00941654">
        <w:trPr>
          <w:trHeight w:val="83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05.01.14</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Par de luvas de malha pigmentada, tricotada em 4 fios de algodão e poliéster, com pigmentos em PVC antiderrapante na palma e face dos dedos e punho com elástico, na cor preta, marca de referência VONDER.</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par</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9,90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118,80</w:t>
            </w:r>
          </w:p>
        </w:tc>
      </w:tr>
      <w:tr w:rsidR="00372CEA" w:rsidRPr="00372CEA" w:rsidTr="00941654">
        <w:trPr>
          <w:trHeight w:val="98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05.01.15</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Avental de segurança confeccionado em plástico ou </w:t>
            </w:r>
            <w:proofErr w:type="spellStart"/>
            <w:r w:rsidRPr="00372CEA">
              <w:rPr>
                <w:rFonts w:ascii="Arial" w:eastAsiaTheme="minorEastAsia" w:hAnsi="Arial" w:cs="Arial"/>
                <w:color w:val="000000"/>
                <w:sz w:val="16"/>
                <w:szCs w:val="16"/>
              </w:rPr>
              <w:t>pvc</w:t>
            </w:r>
            <w:proofErr w:type="spellEnd"/>
            <w:r w:rsidRPr="00372CEA">
              <w:rPr>
                <w:rFonts w:ascii="Arial" w:eastAsiaTheme="minorEastAsia" w:hAnsi="Arial" w:cs="Arial"/>
                <w:color w:val="000000"/>
                <w:sz w:val="16"/>
                <w:szCs w:val="16"/>
              </w:rPr>
              <w:t xml:space="preserve">, com certificado de aprovação válido e laudo aprovado para proteção do tronco do usuário contra riscos de origem química em acordo ao Anexo I, da NR 06, item E.1, letra c.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9,28</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7,73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92,80</w:t>
            </w:r>
          </w:p>
        </w:tc>
      </w:tr>
      <w:tr w:rsidR="00372CEA" w:rsidRPr="00372CEA" w:rsidTr="00941654">
        <w:trPr>
          <w:trHeight w:val="58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05.01.16</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Avental de raspa de couro sem emenda e sem costuras medindo 110 x 60 cm, marca de Ref. </w:t>
            </w:r>
            <w:proofErr w:type="spellStart"/>
            <w:r w:rsidRPr="00372CEA">
              <w:rPr>
                <w:rFonts w:ascii="Arial" w:eastAsiaTheme="minorEastAsia" w:hAnsi="Arial" w:cs="Arial"/>
                <w:color w:val="000000"/>
                <w:sz w:val="16"/>
                <w:szCs w:val="16"/>
              </w:rPr>
              <w:t>Confort</w:t>
            </w:r>
            <w:proofErr w:type="spellEnd"/>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35,23</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11,74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140,92</w:t>
            </w: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05.01.17</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Cinto de segurança para eletricista tipo paraquedista com talabarte duplo de segurança, modelo </w:t>
            </w:r>
            <w:proofErr w:type="spellStart"/>
            <w:r w:rsidRPr="00372CEA">
              <w:rPr>
                <w:rFonts w:ascii="Arial" w:eastAsiaTheme="minorEastAsia" w:hAnsi="Arial" w:cs="Arial"/>
                <w:color w:val="000000"/>
                <w:sz w:val="16"/>
                <w:szCs w:val="16"/>
              </w:rPr>
              <w:t>evolution</w:t>
            </w:r>
            <w:proofErr w:type="spellEnd"/>
            <w:r w:rsidRPr="00372CEA">
              <w:rPr>
                <w:rFonts w:ascii="Arial" w:eastAsiaTheme="minorEastAsia" w:hAnsi="Arial" w:cs="Arial"/>
                <w:color w:val="000000"/>
                <w:sz w:val="16"/>
                <w:szCs w:val="16"/>
              </w:rPr>
              <w:t xml:space="preserve"> 3P, marca de referência </w:t>
            </w:r>
            <w:proofErr w:type="spellStart"/>
            <w:r w:rsidRPr="00372CEA">
              <w:rPr>
                <w:rFonts w:ascii="Arial" w:eastAsiaTheme="minorEastAsia" w:hAnsi="Arial" w:cs="Arial"/>
                <w:color w:val="000000"/>
                <w:sz w:val="16"/>
                <w:szCs w:val="16"/>
              </w:rPr>
              <w:t>caborgrafite</w:t>
            </w:r>
            <w:proofErr w:type="spellEnd"/>
            <w:r w:rsidRPr="00372CEA">
              <w:rPr>
                <w:rFonts w:ascii="Arial" w:eastAsiaTheme="minorEastAsia" w:hAnsi="Arial" w:cs="Arial"/>
                <w:color w:val="000000"/>
                <w:sz w:val="16"/>
                <w:szCs w:val="16"/>
              </w:rPr>
              <w:t xml:space="preserve"> tamanho 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407,21</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169,67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2.036,05</w:t>
            </w: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05.01.18</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Óculos para solda oxiacetileno, contra o efeito da soldagem e raios ultravioletas, produzido em armação única em PVC verde, com visor articulado, marca de referência 3M.</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28,76</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9,59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115,04</w:t>
            </w:r>
          </w:p>
        </w:tc>
      </w:tr>
      <w:tr w:rsidR="00372CEA" w:rsidRPr="00372CEA" w:rsidTr="00941654">
        <w:trPr>
          <w:trHeight w:val="117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05.01.19</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Máscara para solda elétrica de visor fixo com suporte para placa de cobertura e lente de luz, tonalidade 12 para radiação ultravioleta e infravermelha, com carneira regulável através de ajustes simples ou de catraca, marca de referência </w:t>
            </w:r>
            <w:proofErr w:type="spellStart"/>
            <w:r w:rsidRPr="00372CEA">
              <w:rPr>
                <w:rFonts w:ascii="Arial" w:eastAsiaTheme="minorEastAsia" w:hAnsi="Arial" w:cs="Arial"/>
                <w:color w:val="000000"/>
                <w:sz w:val="16"/>
                <w:szCs w:val="16"/>
              </w:rPr>
              <w:t>Ledan</w:t>
            </w:r>
            <w:proofErr w:type="spellEnd"/>
            <w:r w:rsidRPr="00372CEA">
              <w:rPr>
                <w:rFonts w:ascii="Arial" w:eastAsiaTheme="minorEastAsia" w:hAnsi="Arial" w:cs="Arial"/>
                <w:color w:val="000000"/>
                <w:sz w:val="16"/>
                <w:szCs w:val="16"/>
              </w:rPr>
              <w:t xml:space="preserve">.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31,10</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31,10</w:t>
            </w:r>
          </w:p>
        </w:tc>
      </w:tr>
      <w:tr w:rsidR="00372CEA" w:rsidRPr="00372CEA" w:rsidTr="00941654">
        <w:trPr>
          <w:trHeight w:val="78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05.01.20</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Lente de luz, tonalidade 12 para radiação ultravioleta e infravermelha, (correspondente ao tipo de encaixe da máscara para solda elétrica solicitado no item acima).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1,69</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0,28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3,38</w:t>
            </w:r>
          </w:p>
        </w:tc>
      </w:tr>
      <w:tr w:rsidR="00372CEA" w:rsidRPr="00372CEA" w:rsidTr="00941654">
        <w:trPr>
          <w:trHeight w:val="137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05.01.21</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Botas de segurança com resistência impactos de quedas de objetos , fechamento em elástico, couro preto, forração em tecido, com biqueira plástica, palmilha de montagem têxtil, solado de PU (poliuretano) </w:t>
            </w:r>
            <w:proofErr w:type="spellStart"/>
            <w:r w:rsidRPr="00372CEA">
              <w:rPr>
                <w:rFonts w:ascii="Arial" w:eastAsiaTheme="minorEastAsia" w:hAnsi="Arial" w:cs="Arial"/>
                <w:color w:val="000000"/>
                <w:sz w:val="16"/>
                <w:szCs w:val="16"/>
              </w:rPr>
              <w:t>bidensidade</w:t>
            </w:r>
            <w:proofErr w:type="spellEnd"/>
            <w:r w:rsidRPr="00372CEA">
              <w:rPr>
                <w:rFonts w:ascii="Arial" w:eastAsiaTheme="minorEastAsia" w:hAnsi="Arial" w:cs="Arial"/>
                <w:color w:val="000000"/>
                <w:sz w:val="16"/>
                <w:szCs w:val="16"/>
              </w:rPr>
              <w:t xml:space="preserve"> sem cadarço. Deverá possuir CA vigente, estar de acordo com a NBR 20.345/2008 e deverá possuir selo conforto.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92,00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par</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64,16</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491,89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5.902,72</w:t>
            </w:r>
          </w:p>
        </w:tc>
      </w:tr>
      <w:tr w:rsidR="00372CEA" w:rsidRPr="00372CEA" w:rsidTr="00941654">
        <w:trPr>
          <w:trHeight w:val="137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05.01.22</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Calçado ocupacional uso profissional, modelo sapato tipo "S", confeccionado em couro </w:t>
            </w:r>
            <w:proofErr w:type="spellStart"/>
            <w:r w:rsidRPr="00372CEA">
              <w:rPr>
                <w:rFonts w:ascii="Arial" w:eastAsiaTheme="minorEastAsia" w:hAnsi="Arial" w:cs="Arial"/>
                <w:color w:val="000000"/>
                <w:sz w:val="16"/>
                <w:szCs w:val="16"/>
              </w:rPr>
              <w:t>hidrofugado</w:t>
            </w:r>
            <w:proofErr w:type="spellEnd"/>
            <w:r w:rsidRPr="00372CEA">
              <w:rPr>
                <w:rFonts w:ascii="Arial" w:eastAsiaTheme="minorEastAsia" w:hAnsi="Arial" w:cs="Arial"/>
                <w:color w:val="000000"/>
                <w:sz w:val="16"/>
                <w:szCs w:val="16"/>
              </w:rPr>
              <w:t xml:space="preserve"> curtido ao cromo, fechamento em atacador, palmilha de montagem em não tecido fixada pelo sistema </w:t>
            </w:r>
            <w:proofErr w:type="spellStart"/>
            <w:r w:rsidRPr="00372CEA">
              <w:rPr>
                <w:rFonts w:ascii="Arial" w:eastAsiaTheme="minorEastAsia" w:hAnsi="Arial" w:cs="Arial"/>
                <w:color w:val="000000"/>
                <w:sz w:val="16"/>
                <w:szCs w:val="16"/>
              </w:rPr>
              <w:t>strobel</w:t>
            </w:r>
            <w:proofErr w:type="spellEnd"/>
            <w:r w:rsidRPr="00372CEA">
              <w:rPr>
                <w:rFonts w:ascii="Arial" w:eastAsiaTheme="minorEastAsia" w:hAnsi="Arial" w:cs="Arial"/>
                <w:color w:val="000000"/>
                <w:sz w:val="16"/>
                <w:szCs w:val="16"/>
              </w:rPr>
              <w:t xml:space="preserve">, com biqueira moldada, solado de poliuretano </w:t>
            </w:r>
            <w:proofErr w:type="spellStart"/>
            <w:r w:rsidRPr="00372CEA">
              <w:rPr>
                <w:rFonts w:ascii="Arial" w:eastAsiaTheme="minorEastAsia" w:hAnsi="Arial" w:cs="Arial"/>
                <w:color w:val="000000"/>
                <w:sz w:val="16"/>
                <w:szCs w:val="16"/>
              </w:rPr>
              <w:t>bidensidade</w:t>
            </w:r>
            <w:proofErr w:type="spellEnd"/>
            <w:r w:rsidRPr="00372CEA">
              <w:rPr>
                <w:rFonts w:ascii="Arial" w:eastAsiaTheme="minorEastAsia" w:hAnsi="Arial" w:cs="Arial"/>
                <w:color w:val="000000"/>
                <w:sz w:val="16"/>
                <w:szCs w:val="16"/>
              </w:rPr>
              <w:t xml:space="preserve"> injetado direto no cabedal. Marca </w:t>
            </w:r>
            <w:proofErr w:type="spellStart"/>
            <w:r w:rsidRPr="00372CEA">
              <w:rPr>
                <w:rFonts w:ascii="Arial" w:eastAsiaTheme="minorEastAsia" w:hAnsi="Arial" w:cs="Arial"/>
                <w:color w:val="000000"/>
                <w:sz w:val="16"/>
                <w:szCs w:val="16"/>
              </w:rPr>
              <w:t>Arteflex</w:t>
            </w:r>
            <w:proofErr w:type="spellEnd"/>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4,00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par</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81,34</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27,11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325,36</w:t>
            </w:r>
          </w:p>
        </w:tc>
      </w:tr>
      <w:tr w:rsidR="00372CEA" w:rsidRPr="00372CEA" w:rsidTr="00941654">
        <w:trPr>
          <w:trHeight w:val="98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05.01.23</w:t>
            </w:r>
          </w:p>
        </w:tc>
        <w:tc>
          <w:tcPr>
            <w:tcW w:w="5662" w:type="dxa"/>
            <w:gridSpan w:val="3"/>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Creme protetor indicado para proteger a pele do usuário contra água, tintas, vernizes, óleos brutos e solúveis, solventes, graxas, cimento, cal, argamassa, lã de vidro, colas instantâneas, resinas, ácidos e bases.</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un</w:t>
            </w: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10,79</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17,98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215,80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2" w:space="0" w:color="auto"/>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2" w:space="0" w:color="auto"/>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2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B4</w:t>
            </w:r>
          </w:p>
        </w:tc>
        <w:tc>
          <w:tcPr>
            <w:tcW w:w="3761" w:type="dxa"/>
            <w:tcBorders>
              <w:top w:val="nil"/>
              <w:left w:val="nil"/>
              <w:bottom w:val="nil"/>
              <w:right w:val="nil"/>
            </w:tcBorders>
            <w:shd w:val="solid" w:color="FFCC99"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Somatório do item 05.00.00</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1"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065"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MENSAL:</w:t>
            </w:r>
          </w:p>
        </w:tc>
        <w:tc>
          <w:tcPr>
            <w:tcW w:w="1208"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R$ 1.135,15</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ANUAL</w:t>
            </w:r>
          </w:p>
        </w:tc>
        <w:tc>
          <w:tcPr>
            <w:tcW w:w="1349" w:type="dxa"/>
            <w:tcBorders>
              <w:top w:val="nil"/>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R$ 13.621,84</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2" w:space="0" w:color="auto"/>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23"/>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06.00.00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FERRAMENTAS</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6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Quantidade </w:t>
            </w: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de aqui -</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total</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Perc</w:t>
            </w:r>
            <w:proofErr w:type="spellEnd"/>
            <w:r w:rsidRPr="00372CEA">
              <w:rPr>
                <w:rFonts w:ascii="Arial" w:eastAsiaTheme="minorEastAsia" w:hAnsi="Arial" w:cs="Arial"/>
                <w:b/>
                <w:bCs/>
                <w:color w:val="000000"/>
                <w:sz w:val="12"/>
                <w:szCs w:val="12"/>
              </w:rPr>
              <w:t>. provável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 méd.</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 das</w:t>
            </w:r>
          </w:p>
        </w:tc>
      </w:tr>
      <w:tr w:rsidR="00372CEA" w:rsidRPr="00372CEA" w:rsidTr="00941654">
        <w:trPr>
          <w:trHeight w:val="16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anual de </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sição</w:t>
            </w:r>
            <w:proofErr w:type="spellEnd"/>
            <w:r w:rsidRPr="00372CEA">
              <w:rPr>
                <w:rFonts w:ascii="Arial" w:eastAsiaTheme="minorEastAsia" w:hAnsi="Arial" w:cs="Arial"/>
                <w:b/>
                <w:bCs/>
                <w:color w:val="000000"/>
                <w:sz w:val="12"/>
                <w:szCs w:val="12"/>
              </w:rPr>
              <w:t xml:space="preserve"> da ferra -</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 ferram. de</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depr./ juros e</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das ferramentas de</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ferramentas de bens</w:t>
            </w:r>
          </w:p>
        </w:tc>
      </w:tr>
      <w:tr w:rsidR="00372CEA" w:rsidRPr="00372CEA" w:rsidTr="00941654">
        <w:trPr>
          <w:trHeight w:val="16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ferramentas</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ferramenta</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menta </w:t>
            </w:r>
            <w:r w:rsidRPr="00372CEA">
              <w:rPr>
                <w:rFonts w:ascii="Arial" w:eastAsiaTheme="minorEastAsia" w:hAnsi="Arial" w:cs="Arial"/>
                <w:color w:val="000000"/>
                <w:sz w:val="14"/>
                <w:szCs w:val="14"/>
              </w:rPr>
              <w:t>(real)</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bens dur.</w:t>
            </w:r>
            <w:r w:rsidRPr="00372CEA">
              <w:rPr>
                <w:rFonts w:ascii="Arial" w:eastAsiaTheme="minorEastAsia" w:hAnsi="Arial" w:cs="Arial"/>
                <w:color w:val="000000"/>
                <w:sz w:val="14"/>
                <w:szCs w:val="14"/>
              </w:rPr>
              <w:t>(real)</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2"/>
                <w:szCs w:val="12"/>
              </w:rPr>
            </w:pPr>
            <w:r w:rsidRPr="00372CEA">
              <w:rPr>
                <w:rFonts w:ascii="Arial" w:eastAsiaTheme="minorEastAsia" w:hAnsi="Arial" w:cs="Arial"/>
                <w:b/>
                <w:bCs/>
                <w:color w:val="000000"/>
                <w:sz w:val="12"/>
                <w:szCs w:val="12"/>
              </w:rPr>
              <w:t>manutenção</w:t>
            </w:r>
            <w:r w:rsidRPr="00372CEA">
              <w:rPr>
                <w:rFonts w:ascii="Arial" w:eastAsiaTheme="minorEastAsia" w:hAnsi="Arial" w:cs="Arial"/>
                <w:color w:val="000000"/>
                <w:sz w:val="12"/>
                <w:szCs w:val="12"/>
              </w:rPr>
              <w:t xml:space="preserve"> (%)</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bens duráveis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duráveis </w:t>
            </w: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MECÂNICO DE MANUTENÇÃO OFICIAL – REFRIGERAÇÃO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(53)</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(54)</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(55)</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 xml:space="preserve">(56) </w:t>
            </w:r>
            <w:r w:rsidRPr="00372CEA">
              <w:rPr>
                <w:rFonts w:ascii="Arial" w:eastAsiaTheme="minorEastAsia" w:hAnsi="Arial" w:cs="Arial"/>
                <w:color w:val="000000"/>
                <w:sz w:val="16"/>
                <w:szCs w:val="16"/>
                <w:vertAlign w:val="superscript"/>
              </w:rPr>
              <w:t>9</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(57) = (55) * (56) %</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(59) = (57) * (58)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06.01.01</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1/8" x 5"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28,86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0,48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06.01.02</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3/16" x 5"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5,30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31,80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0,53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6,36</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06.01.03</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1/4" x 5"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6,70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40,20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8,04</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06.01.04</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5/16" x 5"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9,16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54,96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0,92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10,99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06.01.05</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3/8" x 5"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10,16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60,96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12,19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06.01.06</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phillips</w:t>
            </w:r>
            <w:proofErr w:type="spellEnd"/>
            <w:r w:rsidRPr="00372CEA">
              <w:rPr>
                <w:rFonts w:ascii="Arial" w:eastAsiaTheme="minorEastAsia" w:hAnsi="Arial" w:cs="Arial"/>
                <w:color w:val="000000"/>
                <w:sz w:val="16"/>
                <w:szCs w:val="16"/>
              </w:rPr>
              <w:t xml:space="preserve"> de 3/16" x 6"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37,50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7,50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06.01.07</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phillips</w:t>
            </w:r>
            <w:proofErr w:type="spellEnd"/>
            <w:r w:rsidRPr="00372CEA">
              <w:rPr>
                <w:rFonts w:ascii="Arial" w:eastAsiaTheme="minorEastAsia" w:hAnsi="Arial" w:cs="Arial"/>
                <w:color w:val="000000"/>
                <w:sz w:val="16"/>
                <w:szCs w:val="16"/>
              </w:rPr>
              <w:t xml:space="preserve"> de 1/4" x 6"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7,75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46,50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0,78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9,30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06.01.08</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phillips</w:t>
            </w:r>
            <w:proofErr w:type="spellEnd"/>
            <w:r w:rsidRPr="00372CEA">
              <w:rPr>
                <w:rFonts w:ascii="Arial" w:eastAsiaTheme="minorEastAsia" w:hAnsi="Arial" w:cs="Arial"/>
                <w:color w:val="000000"/>
                <w:sz w:val="16"/>
                <w:szCs w:val="16"/>
              </w:rPr>
              <w:t xml:space="preserve"> 5/16" x 6"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10,30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61,80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12,36</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06.01.09</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canhão 3/16" x 6"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16,91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101,46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20,29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06.01.10</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canhão 1/4" x 6"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16,40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98,40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19,68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06.01.11</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canhão 5/16" x 6"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17,92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107,52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21,50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06.01.12</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inglesa nº 12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60,49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362,94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72,59</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06.01.13</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tipo L nº 10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119,94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23,99</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06.01.14</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tipo L nº 11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19,43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116,58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23,32</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06.01.15</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tipo L nº 12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21,45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128,70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25,74</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06.01.16</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tipo L nº 13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21,96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131,76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26,35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06.01.17</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tipo L nº 14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21,42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128,52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25,70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06.01.18</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teste néon com ponta fenda ref. Tramontina</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6,28</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37,68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7,54</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06.01.19</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ALLEN 1/16 pol. 12 peças, de 1/16’’ a ½’’,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41,84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251,04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50,21</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06.01.20</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ALLEN abaulada 9 peças, de ½ a 10 mm,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56,23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337,38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67,48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06.01.21</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Jogo de chaves cabo reto tipo </w:t>
            </w:r>
            <w:proofErr w:type="spellStart"/>
            <w:r w:rsidRPr="00372CEA">
              <w:rPr>
                <w:rFonts w:ascii="Arial" w:eastAsiaTheme="minorEastAsia" w:hAnsi="Arial" w:cs="Arial"/>
                <w:color w:val="000000"/>
                <w:sz w:val="16"/>
                <w:szCs w:val="16"/>
              </w:rPr>
              <w:t>Torx</w:t>
            </w:r>
            <w:proofErr w:type="spellEnd"/>
            <w:r w:rsidRPr="00372CEA">
              <w:rPr>
                <w:rFonts w:ascii="Arial" w:eastAsiaTheme="minorEastAsia" w:hAnsi="Arial" w:cs="Arial"/>
                <w:color w:val="000000"/>
                <w:sz w:val="16"/>
                <w:szCs w:val="16"/>
              </w:rPr>
              <w:t xml:space="preserve"> com 7 peças, T10 a T40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75,02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450,12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7,50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90,02</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06.01.22</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fixa com 8 peças, de 6 a 22 mm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100,13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600,78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120,16</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06.01.23</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universal de 8’’, com cabo isolado,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45,44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272,64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54,53</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06.01.24</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pressão de 10’’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215,94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43,19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06.01.25</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bico reto de 6"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57,11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342,66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68,53</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06.01.26</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corte 6" x 1/4" marca ref. BELZER OU GEDORE</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56,25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337,50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67,50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06.01.27</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Trena em aço com 5 m marca ref. STANLEY</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13,30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79,80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15,96</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06.01.28</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lacrador de tubos, marca de referência ROTHENBERGER</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113,45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226,90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45,38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06.01.29</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Multímetro digital – ET1110 – </w:t>
            </w:r>
            <w:proofErr w:type="spellStart"/>
            <w:r w:rsidRPr="00372CEA">
              <w:rPr>
                <w:rFonts w:ascii="Arial" w:eastAsiaTheme="minorEastAsia" w:hAnsi="Arial" w:cs="Arial"/>
                <w:color w:val="000000"/>
                <w:sz w:val="16"/>
                <w:szCs w:val="16"/>
              </w:rPr>
              <w:t>Minipa</w:t>
            </w:r>
            <w:proofErr w:type="spellEnd"/>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91,99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275,97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4,60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55,19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06.01.30</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Pistola de solda blindada – 550 W – 220V, marca de referência PHILADELFIA</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134,65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134,65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26,93</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06.01.31</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Termômetro infravermelho, faixa de medição -20°C a 500°C, marca de ref. VONDER</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336,39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336,39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67,28</w:t>
            </w:r>
          </w:p>
        </w:tc>
      </w:tr>
      <w:tr w:rsidR="00372CEA" w:rsidRPr="00372CEA" w:rsidTr="00941654">
        <w:trPr>
          <w:trHeight w:val="982"/>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06.01.32</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Kit </w:t>
            </w:r>
            <w:proofErr w:type="spellStart"/>
            <w:r w:rsidRPr="00372CEA">
              <w:rPr>
                <w:rFonts w:ascii="Arial" w:eastAsiaTheme="minorEastAsia" w:hAnsi="Arial" w:cs="Arial"/>
                <w:color w:val="000000"/>
                <w:sz w:val="16"/>
                <w:szCs w:val="16"/>
              </w:rPr>
              <w:t>flangeador</w:t>
            </w:r>
            <w:proofErr w:type="spellEnd"/>
            <w:r w:rsidRPr="00372CEA">
              <w:rPr>
                <w:rFonts w:ascii="Arial" w:eastAsiaTheme="minorEastAsia" w:hAnsi="Arial" w:cs="Arial"/>
                <w:color w:val="000000"/>
                <w:sz w:val="16"/>
                <w:szCs w:val="16"/>
              </w:rPr>
              <w:t xml:space="preserve"> – 1 </w:t>
            </w:r>
            <w:proofErr w:type="spellStart"/>
            <w:r w:rsidRPr="00372CEA">
              <w:rPr>
                <w:rFonts w:ascii="Arial" w:eastAsiaTheme="minorEastAsia" w:hAnsi="Arial" w:cs="Arial"/>
                <w:color w:val="000000"/>
                <w:sz w:val="16"/>
                <w:szCs w:val="16"/>
              </w:rPr>
              <w:t>flangeador</w:t>
            </w:r>
            <w:proofErr w:type="spellEnd"/>
            <w:r w:rsidRPr="00372CEA">
              <w:rPr>
                <w:rFonts w:ascii="Arial" w:eastAsiaTheme="minorEastAsia" w:hAnsi="Arial" w:cs="Arial"/>
                <w:color w:val="000000"/>
                <w:sz w:val="16"/>
                <w:szCs w:val="16"/>
              </w:rPr>
              <w:t xml:space="preserve"> de 1/8’’- ¾’’, 02 morsas de 1/8’’ – ¾’’, 1 cortador de tubos de 1/8’’ – 1.1/8’’, 1 chave catraca de ¼’’ a 5/16’’, 5 alargadores de tubos de 1/8’’ a ¾’’, maleta própria, marca de ref. VULKAN LOKRING VLCH-278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167,78</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335,56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5,59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67,11</w:t>
            </w:r>
          </w:p>
        </w:tc>
      </w:tr>
      <w:tr w:rsidR="00372CEA" w:rsidRPr="00372CEA" w:rsidTr="00941654">
        <w:trPr>
          <w:trHeight w:val="785"/>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06.01.33</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roofErr w:type="spellStart"/>
            <w:r w:rsidRPr="00372CEA">
              <w:rPr>
                <w:rFonts w:ascii="Arial" w:eastAsiaTheme="minorEastAsia" w:hAnsi="Arial" w:cs="Arial"/>
                <w:color w:val="000000"/>
                <w:sz w:val="16"/>
                <w:szCs w:val="16"/>
              </w:rPr>
              <w:t>Curvador</w:t>
            </w:r>
            <w:proofErr w:type="spellEnd"/>
            <w:r w:rsidRPr="00372CEA">
              <w:rPr>
                <w:rFonts w:ascii="Arial" w:eastAsiaTheme="minorEastAsia" w:hAnsi="Arial" w:cs="Arial"/>
                <w:color w:val="000000"/>
                <w:sz w:val="16"/>
                <w:szCs w:val="16"/>
              </w:rPr>
              <w:t xml:space="preserve"> 4 em 1, 180° graus, para medidas 3/16, ¼, 3/8, ½, para uso em cobre e alumínio leves para refrigeração (tubos flexíveis), marca de ref. 370-FH IMPERIAL</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296,44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592,88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118,58</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06.01.34</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Conjunto </w:t>
            </w:r>
            <w:proofErr w:type="spellStart"/>
            <w:r w:rsidRPr="00372CEA">
              <w:rPr>
                <w:rFonts w:ascii="Arial" w:eastAsiaTheme="minorEastAsia" w:hAnsi="Arial" w:cs="Arial"/>
                <w:color w:val="000000"/>
                <w:sz w:val="16"/>
                <w:szCs w:val="16"/>
              </w:rPr>
              <w:t>manifold</w:t>
            </w:r>
            <w:proofErr w:type="spellEnd"/>
            <w:r w:rsidRPr="00372CEA">
              <w:rPr>
                <w:rFonts w:ascii="Arial" w:eastAsiaTheme="minorEastAsia" w:hAnsi="Arial" w:cs="Arial"/>
                <w:color w:val="000000"/>
                <w:sz w:val="16"/>
                <w:szCs w:val="16"/>
              </w:rPr>
              <w:t xml:space="preserve"> para gases R404A, R507c e R134a, com jogo de mangueiras de 90 cm, marca de ref. IMPERIAL modelo 451C</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393,75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787,50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13,13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157,50</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06.01.35</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Conjunto </w:t>
            </w:r>
            <w:proofErr w:type="spellStart"/>
            <w:r w:rsidRPr="00372CEA">
              <w:rPr>
                <w:rFonts w:ascii="Arial" w:eastAsiaTheme="minorEastAsia" w:hAnsi="Arial" w:cs="Arial"/>
                <w:color w:val="000000"/>
                <w:sz w:val="16"/>
                <w:szCs w:val="16"/>
              </w:rPr>
              <w:t>manifold</w:t>
            </w:r>
            <w:proofErr w:type="spellEnd"/>
            <w:r w:rsidRPr="00372CEA">
              <w:rPr>
                <w:rFonts w:ascii="Arial" w:eastAsiaTheme="minorEastAsia" w:hAnsi="Arial" w:cs="Arial"/>
                <w:color w:val="000000"/>
                <w:sz w:val="16"/>
                <w:szCs w:val="16"/>
              </w:rPr>
              <w:t xml:space="preserve"> R22, R410A, R404A, R407C com mangueira de 1,60CM e adaptador para R410A mod.36661-E-V </w:t>
            </w:r>
            <w:proofErr w:type="spellStart"/>
            <w:r w:rsidRPr="00372CEA">
              <w:rPr>
                <w:rFonts w:ascii="Arial" w:eastAsiaTheme="minorEastAsia" w:hAnsi="Arial" w:cs="Arial"/>
                <w:color w:val="000000"/>
                <w:sz w:val="16"/>
                <w:szCs w:val="16"/>
              </w:rPr>
              <w:t>mastercool</w:t>
            </w:r>
            <w:proofErr w:type="spellEnd"/>
            <w:r w:rsidRPr="00372CEA">
              <w:rPr>
                <w:rFonts w:ascii="Arial" w:eastAsiaTheme="minorEastAsia" w:hAnsi="Arial" w:cs="Arial"/>
                <w:color w:val="000000"/>
                <w:sz w:val="16"/>
                <w:szCs w:val="16"/>
              </w:rPr>
              <w:t xml:space="preserve">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331,96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663,92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11,07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132,78</w:t>
            </w:r>
          </w:p>
        </w:tc>
      </w:tr>
      <w:tr w:rsidR="00372CEA" w:rsidRPr="00372CEA" w:rsidTr="00941654">
        <w:trPr>
          <w:trHeight w:val="982"/>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06.01.36</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Caixa de ferramentas modular com 2 gavetas independentes, estrutura metálica, alças dobráveis, com cadeado, rodas de alta resistência, pintura eletrostática, base e puxador para transporte, marca de ref. TRAMONTINA PRO</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327,15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654,30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10,91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130,86</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06.01.37</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Caixa de ferramentas com 7 gavetas e cadeado.</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6,00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98,91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593,46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118,69</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06.01.38</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Tesoura chapa corte direito 10x1/2" ref. Mundial </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51,12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153,36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30,67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06.01.39</w:t>
            </w:r>
          </w:p>
        </w:tc>
        <w:tc>
          <w:tcPr>
            <w:tcW w:w="3761" w:type="dxa"/>
            <w:tcBorders>
              <w:top w:val="single" w:sz="2" w:space="0" w:color="auto"/>
              <w:left w:val="single" w:sz="2"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Tesoura chapa corte esquerdo 10x1/2" ref. IRWIN</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52,78</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158,34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2,64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31,67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Tesoura corneta com 12"  corte de chapa ref. IRWIN</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79,41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238,23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47,65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Cilindro de 1 m³ de oxigênio para PPU</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577,50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577,50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9,63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115,50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Cilindro de 1 m³ de acetileno para PPU</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792,87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792,87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13,21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158,57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Recarga para cilindro de 1 m³ de oxigênio para PPU</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5,00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250,00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50,00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Recarga para cilindro de 1 m³ de acetileno para PPU</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5,00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82,50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412,50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82,50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Recarga para cilindro de 10 m³ de oxigênio para PPU</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105,00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210,00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Recarga para cilindro de 10 m³ de acetileno para PPU</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294,50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589,00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117,80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06.01.47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Mangueira dupla para PPU – 15 metros de comprimento</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6,95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20,85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0,35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MECÂNICO DE MANUTENÇÃO OFICIAL – TRANSPORTE VERTICAL E HORIZONTAL</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(53)</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(54)</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(55)</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 xml:space="preserve">(56) </w:t>
            </w:r>
            <w:r w:rsidRPr="00372CEA">
              <w:rPr>
                <w:rFonts w:ascii="Arial" w:eastAsiaTheme="minorEastAsia" w:hAnsi="Arial" w:cs="Arial"/>
                <w:color w:val="000000"/>
                <w:sz w:val="16"/>
                <w:szCs w:val="16"/>
                <w:vertAlign w:val="superscript"/>
              </w:rPr>
              <w:t>9</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(57) = (55) * (56) %</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(59) = (57) * (58)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1/8" x 5"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14,43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0,24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3/16" x 5"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5,30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15,90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0,27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1/4" x 5"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6,70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20,10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0,34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4,02</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3/8" x 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9,96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29,88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0,50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5,98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de 5/16" x 5"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9,16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27,48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0,46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5,50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phillips</w:t>
            </w:r>
            <w:proofErr w:type="spellEnd"/>
            <w:r w:rsidRPr="00372CEA">
              <w:rPr>
                <w:rFonts w:ascii="Arial" w:eastAsiaTheme="minorEastAsia" w:hAnsi="Arial" w:cs="Arial"/>
                <w:color w:val="000000"/>
                <w:sz w:val="16"/>
                <w:szCs w:val="16"/>
              </w:rPr>
              <w:t xml:space="preserve"> de 3/16" x 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18,75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0,31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3,75</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phillips</w:t>
            </w:r>
            <w:proofErr w:type="spellEnd"/>
            <w:r w:rsidRPr="00372CEA">
              <w:rPr>
                <w:rFonts w:ascii="Arial" w:eastAsiaTheme="minorEastAsia" w:hAnsi="Arial" w:cs="Arial"/>
                <w:color w:val="000000"/>
                <w:sz w:val="16"/>
                <w:szCs w:val="16"/>
              </w:rPr>
              <w:t xml:space="preserve"> de 1/4" x 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7,75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23,25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0,39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4,65</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phillips</w:t>
            </w:r>
            <w:proofErr w:type="spellEnd"/>
            <w:r w:rsidRPr="00372CEA">
              <w:rPr>
                <w:rFonts w:ascii="Arial" w:eastAsiaTheme="minorEastAsia" w:hAnsi="Arial" w:cs="Arial"/>
                <w:color w:val="000000"/>
                <w:sz w:val="16"/>
                <w:szCs w:val="16"/>
              </w:rPr>
              <w:t xml:space="preserve"> 5/16" x 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10,30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30,90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0,52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6,18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06.02.09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phillips</w:t>
            </w:r>
            <w:proofErr w:type="spellEnd"/>
            <w:r w:rsidRPr="00372CEA">
              <w:rPr>
                <w:rFonts w:ascii="Arial" w:eastAsiaTheme="minorEastAsia" w:hAnsi="Arial" w:cs="Arial"/>
                <w:color w:val="000000"/>
                <w:sz w:val="16"/>
                <w:szCs w:val="16"/>
              </w:rPr>
              <w:t xml:space="preserve"> de 3/8" x 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12,85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38,55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7,71</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fixa com 8 peças, de 6 a 22 mm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100,13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300,39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5,01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60,08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ALLEN abaulada 9 peças, de ½ a 10 mm,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56,23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168,69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33,74</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canhão com 10 peças, 6 mm a 13 mm, ¼’’ a 5/16’’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177,37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177,37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35,47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universal de 8’’, com cabo isolado,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45,44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136,32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27,26</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pressão de 10’’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107,97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21,59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bico reto de 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57,11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171,33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34,27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corte 6" x 1/4"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56,25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168,75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33,75</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bico curvo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61,30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183,90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36,78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corte diagonal 6"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39,72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119,16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23,83</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06.02.19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inglesa nº 12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60,49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181,47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36,29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06.02.20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inglesa nº 8, com cabo isolado,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49,64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148,92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2,48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29,78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06.02.21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estrela estriadas, 8 peças, 6 a 23 mm marca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157,68</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473,04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7,88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94,61</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06.02.22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Martelo de unha de 23 mm, ref. TRAMONTINA</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17,75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53,25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0,89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10,65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06.02.23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Trena em aço com 5 m marca ref. STANLEY</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13,30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39,90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7,98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06.02.24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Ferro de solda 220 V 30 W, ref. TRAMONTINA</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60,67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182,01</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36,40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06.02.25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Caixa para ferramentas medindo 50 x 20 x 21 cm, 5 gavetas com cadeado, ref. BELZER OU GEDORE</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3,00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75,42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226,26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45,25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06.02.26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Multímetro digital – ET1110 – </w:t>
            </w:r>
            <w:proofErr w:type="spellStart"/>
            <w:r w:rsidRPr="00372CEA">
              <w:rPr>
                <w:rFonts w:ascii="Arial" w:eastAsiaTheme="minorEastAsia" w:hAnsi="Arial" w:cs="Arial"/>
                <w:color w:val="000000"/>
                <w:sz w:val="16"/>
                <w:szCs w:val="16"/>
              </w:rPr>
              <w:t>Minipa</w:t>
            </w:r>
            <w:proofErr w:type="spellEnd"/>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91,99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91,99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18,40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MECÂNICO EM EQUIPAMENTOS GRÁFICOS</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(53)</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(54)</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(55)</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 xml:space="preserve">(56) </w:t>
            </w:r>
            <w:r w:rsidRPr="00372CEA">
              <w:rPr>
                <w:rFonts w:ascii="Arial" w:eastAsiaTheme="minorEastAsia" w:hAnsi="Arial" w:cs="Arial"/>
                <w:color w:val="000000"/>
                <w:sz w:val="16"/>
                <w:szCs w:val="16"/>
                <w:vertAlign w:val="superscript"/>
              </w:rPr>
              <w:t>9</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(57) = (55) * (56) %</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(59) = (57) * (58)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broca aço rápido 1/8" a 1/2" marca ref. SKF</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170,01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340,02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5,67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68,00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Saca polia com 2 garras e estribo de fixação de 18x5x115mm</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941,17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1.882,34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31,37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376,47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Saca polia com 3 garras de 18x5x115,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233,15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466,30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7,77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93,26</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universal de 180mm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35,60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71,20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14,24</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corte diagonal de 160mm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41,63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83,26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bico reto de 160mm marca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57,01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114,02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22,80</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soquete (6 a 32mm) - (3/8"; 7/16"; 1/2"; 9/16"; 19/32"; 5/8"; 11/16"; 3/4"; 7/8" e 1")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342,99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685,98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11,43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137,20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combinada de 6 mm a 22 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228,45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456,90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7,62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91,38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06.03.09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combinada de 3/8" a 1 1/8"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208,75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417,50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6,96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83,50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Martelo p/ montador de 280 mm - ref. TRAMONTINA</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80,08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16,02</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Martelo </w:t>
            </w:r>
            <w:proofErr w:type="spellStart"/>
            <w:r w:rsidRPr="00372CEA">
              <w:rPr>
                <w:rFonts w:ascii="Arial" w:eastAsiaTheme="minorEastAsia" w:hAnsi="Arial" w:cs="Arial"/>
                <w:color w:val="000000"/>
                <w:sz w:val="16"/>
                <w:szCs w:val="16"/>
              </w:rPr>
              <w:t>anti-retrocesso</w:t>
            </w:r>
            <w:proofErr w:type="spellEnd"/>
            <w:r w:rsidRPr="00372CEA">
              <w:rPr>
                <w:rFonts w:ascii="Arial" w:eastAsiaTheme="minorEastAsia" w:hAnsi="Arial" w:cs="Arial"/>
                <w:color w:val="000000"/>
                <w:sz w:val="16"/>
                <w:szCs w:val="16"/>
              </w:rPr>
              <w:t xml:space="preserve"> de 300x40mm marca ref. TRAMONTINA</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103,06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206,12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41,22</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para anéis externos ponta fina de 130mm,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84,08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16,82</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hexagonal longa (1,5mm; 2mm; 2,5mm; 3mm; 4mm; 5mm; 6mm; 7mm e 8 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47,99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95,98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19,20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hexagonal longa  5/15" a 1/2"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53,40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106,80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21,36</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Garra de 200mm,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447,83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895,66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14,93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179,13</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Garra de 250mm,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494,71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989,42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16,49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197,88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Garra de 300mm,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494,71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989,42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16,49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197,88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ajustável de 8"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84,04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16,81</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06.03.19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ajustável de 12"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62,92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125,84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25,17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Alicate de pressão tipo </w:t>
            </w:r>
            <w:proofErr w:type="spellStart"/>
            <w:r w:rsidRPr="00372CEA">
              <w:rPr>
                <w:rFonts w:ascii="Arial" w:eastAsiaTheme="minorEastAsia" w:hAnsi="Arial" w:cs="Arial"/>
                <w:color w:val="000000"/>
                <w:sz w:val="16"/>
                <w:szCs w:val="16"/>
              </w:rPr>
              <w:t>grip</w:t>
            </w:r>
            <w:proofErr w:type="spellEnd"/>
            <w:r w:rsidRPr="00372CEA">
              <w:rPr>
                <w:rFonts w:ascii="Arial" w:eastAsiaTheme="minorEastAsia" w:hAnsi="Arial" w:cs="Arial"/>
                <w:color w:val="000000"/>
                <w:sz w:val="16"/>
                <w:szCs w:val="16"/>
              </w:rPr>
              <w:t xml:space="preserve">  250mm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37,33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74,66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14,93</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pressão tipo paralelo de 250mm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83,87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167,74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33,55</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com armação de 5/32" a 1/4"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34,37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68,74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13,75</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Paquímetro em aço com medida até 120mm marca ref. STARRET</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216,40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432,80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7,21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86,56</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(talhadeira de 16mm; saca pino cônico de 6mm; saca pino paralelo de 4mm e punção de 4mm),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158,53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317,06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5,28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63,41</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saca pino paralelo de 2mm, 3mm, 4mm, 5mm, 6mm e 8mm,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104,99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209,98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philips</w:t>
            </w:r>
            <w:proofErr w:type="spellEnd"/>
            <w:r w:rsidRPr="00372CEA">
              <w:rPr>
                <w:rFonts w:ascii="Arial" w:eastAsiaTheme="minorEastAsia" w:hAnsi="Arial" w:cs="Arial"/>
                <w:color w:val="000000"/>
                <w:sz w:val="16"/>
                <w:szCs w:val="16"/>
              </w:rPr>
              <w:t xml:space="preserve"> de 4,5x80mm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5,83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11,66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2,33</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philips</w:t>
            </w:r>
            <w:proofErr w:type="spellEnd"/>
            <w:r w:rsidRPr="00372CEA">
              <w:rPr>
                <w:rFonts w:ascii="Arial" w:eastAsiaTheme="minorEastAsia" w:hAnsi="Arial" w:cs="Arial"/>
                <w:color w:val="000000"/>
                <w:sz w:val="16"/>
                <w:szCs w:val="16"/>
              </w:rPr>
              <w:t xml:space="preserve"> de 6,0x150mm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7,48</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14,96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0,25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2,99</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philips</w:t>
            </w:r>
            <w:proofErr w:type="spellEnd"/>
            <w:r w:rsidRPr="00372CEA">
              <w:rPr>
                <w:rFonts w:ascii="Arial" w:eastAsiaTheme="minorEastAsia" w:hAnsi="Arial" w:cs="Arial"/>
                <w:color w:val="000000"/>
                <w:sz w:val="16"/>
                <w:szCs w:val="16"/>
              </w:rPr>
              <w:t xml:space="preserve"> de 8,0x200mm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10,72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21,44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0,36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4,29</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06.03.29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3x100mm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4,34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8,68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1,74</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06.03.30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4x100mm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9,98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06.03.31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6x100mm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12,52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0,21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2,50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06.03.32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8x100mm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9,74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19,48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0,32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06.03.33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hexagonal abaulado com suportes de 1,5mm a 8 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2,00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48,72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97,44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19,49</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06.04.00</w:t>
            </w:r>
          </w:p>
        </w:tc>
        <w:tc>
          <w:tcPr>
            <w:tcW w:w="376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PROJETISTA MECÂNICO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(53)</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(54)</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(55)</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 xml:space="preserve">(56) </w:t>
            </w:r>
            <w:r w:rsidRPr="00372CEA">
              <w:rPr>
                <w:rFonts w:ascii="Arial" w:eastAsiaTheme="minorEastAsia" w:hAnsi="Arial" w:cs="Arial"/>
                <w:color w:val="000000"/>
                <w:sz w:val="16"/>
                <w:szCs w:val="16"/>
                <w:vertAlign w:val="superscript"/>
              </w:rPr>
              <w:t>9</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(57) = (55) * (56) %</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(59) = (57) * (58)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broca aço rápido 1/8" a 1/2" marca ref. SKF</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170,01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170,01</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34,00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Saca polia com 2 garras e estribo de fixação de 18x5x115mm</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941,17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941,17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15,69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188,23</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Saca polia com 3 garras de 18x5x115,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233,15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233,15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3,89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46,63</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universal de 180mm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35,60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35,60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0,59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7,12</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corte diagonal de 160mm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41,63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41,63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8,33</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bico reto de 160mm marca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57,01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57,01</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0,95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11,40</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soquete (6 a 32mm) - (3/8"; 7/16"; 1/2"; 9/16"; 19/32"; 5/8"; 11/16"; 3/4"; 7/8" e 1")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342,99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342,99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68,60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combinada de 6 mm a 22 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228,45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228,45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3,81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45,69</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06.04.09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combinada de 3/8" a 1 1/8"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208,75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208,75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41,75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Martelo p/ montador de 280 mm - ref. TRAMONTINA</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8,01</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Martelo </w:t>
            </w:r>
            <w:proofErr w:type="spellStart"/>
            <w:r w:rsidRPr="00372CEA">
              <w:rPr>
                <w:rFonts w:ascii="Arial" w:eastAsiaTheme="minorEastAsia" w:hAnsi="Arial" w:cs="Arial"/>
                <w:color w:val="000000"/>
                <w:sz w:val="16"/>
                <w:szCs w:val="16"/>
              </w:rPr>
              <w:t>anti-retrocesso</w:t>
            </w:r>
            <w:proofErr w:type="spellEnd"/>
            <w:r w:rsidRPr="00372CEA">
              <w:rPr>
                <w:rFonts w:ascii="Arial" w:eastAsiaTheme="minorEastAsia" w:hAnsi="Arial" w:cs="Arial"/>
                <w:color w:val="000000"/>
                <w:sz w:val="16"/>
                <w:szCs w:val="16"/>
              </w:rPr>
              <w:t xml:space="preserve"> de 300x40mm marca ref. TRAMONTINA</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103,06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103,06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20,61</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para anéis externos ponta fina de 130mm,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0,70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8,41</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hexagonal longa (1,5mm; 2mm; 2,5mm; 3mm; 4mm; 5mm; 6mm; 7mm e 8 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47,99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47,99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0,80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9,60</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hexagonal longa  5/15" a 1/2"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53,40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53,40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0,89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10,68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Garra de 200mm,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447,83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447,83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7,46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89,57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Garra de 250mm,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494,71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494,71</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8,25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98,94</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Garra de 300mm,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494,71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494,71</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8,25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98,94</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ajustável de 8"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42,02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0,70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06.04.19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ajustável de 12"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62,92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62,92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12,58</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Alicate de pressão tipo </w:t>
            </w:r>
            <w:proofErr w:type="spellStart"/>
            <w:r w:rsidRPr="00372CEA">
              <w:rPr>
                <w:rFonts w:ascii="Arial" w:eastAsiaTheme="minorEastAsia" w:hAnsi="Arial" w:cs="Arial"/>
                <w:color w:val="000000"/>
                <w:sz w:val="16"/>
                <w:szCs w:val="16"/>
              </w:rPr>
              <w:t>grip</w:t>
            </w:r>
            <w:proofErr w:type="spellEnd"/>
            <w:r w:rsidRPr="00372CEA">
              <w:rPr>
                <w:rFonts w:ascii="Arial" w:eastAsiaTheme="minorEastAsia" w:hAnsi="Arial" w:cs="Arial"/>
                <w:color w:val="000000"/>
                <w:sz w:val="16"/>
                <w:szCs w:val="16"/>
              </w:rPr>
              <w:t xml:space="preserve">  250mm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37,33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37,33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7,47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de pressão tipo paralelo de 250mm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83,87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83,87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16,77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com armação de 5/32" a 1/4"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34,37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34,37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0,57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6,87</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Paquímetro em aço com medida até 120mm marca ref. STARRET</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216,40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216,40</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43,28</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(talhadeira de 16mm; saca pino cônico de 6mm; saca pino paralelo de 4mm e punção de 4mm),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158,53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158,53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2,64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31,71</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saca pino paralelo de 2mm, 3mm, 4mm, 5mm, 6mm e 8mm,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104,99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104,99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1,75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21,00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philips</w:t>
            </w:r>
            <w:proofErr w:type="spellEnd"/>
            <w:r w:rsidRPr="00372CEA">
              <w:rPr>
                <w:rFonts w:ascii="Arial" w:eastAsiaTheme="minorEastAsia" w:hAnsi="Arial" w:cs="Arial"/>
                <w:color w:val="000000"/>
                <w:sz w:val="16"/>
                <w:szCs w:val="16"/>
              </w:rPr>
              <w:t xml:space="preserve"> de 4,5x80mm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5,83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5,83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1,17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philips</w:t>
            </w:r>
            <w:proofErr w:type="spellEnd"/>
            <w:r w:rsidRPr="00372CEA">
              <w:rPr>
                <w:rFonts w:ascii="Arial" w:eastAsiaTheme="minorEastAsia" w:hAnsi="Arial" w:cs="Arial"/>
                <w:color w:val="000000"/>
                <w:sz w:val="16"/>
                <w:szCs w:val="16"/>
              </w:rPr>
              <w:t xml:space="preserve"> de 6,0x150mm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7,48</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7,48</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0,12</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 xml:space="preserve">Chave </w:t>
            </w:r>
            <w:proofErr w:type="spellStart"/>
            <w:r w:rsidRPr="00372CEA">
              <w:rPr>
                <w:rFonts w:ascii="Arial" w:eastAsiaTheme="minorEastAsia" w:hAnsi="Arial" w:cs="Arial"/>
                <w:color w:val="000000"/>
                <w:sz w:val="16"/>
                <w:szCs w:val="16"/>
              </w:rPr>
              <w:t>philips</w:t>
            </w:r>
            <w:proofErr w:type="spellEnd"/>
            <w:r w:rsidRPr="00372CEA">
              <w:rPr>
                <w:rFonts w:ascii="Arial" w:eastAsiaTheme="minorEastAsia" w:hAnsi="Arial" w:cs="Arial"/>
                <w:color w:val="000000"/>
                <w:sz w:val="16"/>
                <w:szCs w:val="16"/>
              </w:rPr>
              <w:t xml:space="preserve"> de 8,0x200mm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10,72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10,72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2,14</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06.04.29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3x100mm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4,34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4,34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0,07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0,87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4x100mm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4,99</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4,99</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0,08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1,00</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6x100mm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Chave de fenda 8x100mm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9,74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9,74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0,16</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1,95</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06.04.33</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Jogo de chave hexagonal abaulado com suportes de 1,5mm a 8 mm marca ref. BELZER</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48,72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48,72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0,81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9,74</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06.04.34</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para Anéis Externos Bico Curvo (Aço-Cromo-Vanádio)</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40,04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8,01</w:t>
            </w:r>
          </w:p>
        </w:tc>
      </w:tr>
      <w:tr w:rsidR="00372CEA" w:rsidRPr="00372CEA" w:rsidTr="00941654">
        <w:trPr>
          <w:trHeight w:val="391"/>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06.04.35</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Alicate para Anéis internos Bico Reto (Aço-Cromo-Vanádio)</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39,06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39,06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7,81</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06.04.36</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Martelo Bola 200g (peso da cabeça)</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28,64</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28,64</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0,48</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5,73</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06.04.37</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Lima Triangular (Cantos redondos) 7x175 MM</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27,96</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27,96</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0,47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5,59</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06.04.38</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Lima Chata (Bastarda) 12x300 MM</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41,42</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41,42</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0,69</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8,28</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06.04.39</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Lima Redonda (Bastarda) 10x250 MM</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20,63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20,63</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0,34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4,13</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06.04.40</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Lima Quadrada (Bastarda) 12x300 MM</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24,85</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24,85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0,41</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4,97</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06.04.41</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Lima Triangular (Bastarda) 10x250 MM</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36,21</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36,21</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0,60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7,24</w:t>
            </w:r>
          </w:p>
        </w:tc>
      </w:tr>
      <w:tr w:rsidR="00372CEA" w:rsidRPr="00372CEA" w:rsidTr="00941654">
        <w:trPr>
          <w:trHeight w:val="58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06.04.42</w:t>
            </w:r>
          </w:p>
        </w:tc>
        <w:tc>
          <w:tcPr>
            <w:tcW w:w="3761" w:type="dxa"/>
            <w:tcBorders>
              <w:top w:val="single" w:sz="2" w:space="0" w:color="auto"/>
              <w:left w:val="nil"/>
              <w:bottom w:val="nil"/>
              <w:right w:val="single" w:sz="6" w:space="0" w:color="auto"/>
            </w:tcBorders>
            <w:shd w:val="solid" w:color="FFFF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Martelo Perfurador Potencia 800W impacto por minuto: 0-5.100 RPM Rotação: 0-1300 RPM Encaixe para acessórios SDS/PLUS</w:t>
            </w:r>
          </w:p>
        </w:tc>
        <w:tc>
          <w:tcPr>
            <w:tcW w:w="950" w:type="dxa"/>
            <w:tcBorders>
              <w:top w:val="single" w:sz="2"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1" w:type="dxa"/>
            <w:tcBorders>
              <w:top w:val="single" w:sz="2" w:space="0" w:color="000000"/>
              <w:left w:val="single" w:sz="6" w:space="0" w:color="000000"/>
              <w:bottom w:val="single" w:sz="2" w:space="0" w:color="000000"/>
              <w:right w:val="single" w:sz="6" w:space="0" w:color="000000"/>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peça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627,27</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627,27</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10,45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125,45</w:t>
            </w: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Ferramentas</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518,12</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6.217,46</w:t>
            </w:r>
          </w:p>
        </w:tc>
      </w:tr>
      <w:tr w:rsidR="00372CEA" w:rsidRPr="00372CEA" w:rsidTr="00941654">
        <w:trPr>
          <w:trHeight w:val="156"/>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obs. 9:</w:t>
            </w:r>
          </w:p>
        </w:tc>
        <w:tc>
          <w:tcPr>
            <w:tcW w:w="10757" w:type="dxa"/>
            <w:gridSpan w:val="8"/>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Aplicado o percentual de 20% anuais de depreciação, dividido por 12 meses, conforme IN SRF 162, de 31/12/1998, Anexo I</w:t>
            </w:r>
          </w:p>
        </w:tc>
        <w:tc>
          <w:tcPr>
            <w:tcW w:w="950" w:type="dxa"/>
            <w:tcBorders>
              <w:top w:val="single" w:sz="6" w:space="0" w:color="auto"/>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0000"/>
                <w:sz w:val="13"/>
                <w:szCs w:val="13"/>
              </w:rPr>
            </w:pPr>
          </w:p>
        </w:tc>
        <w:tc>
          <w:tcPr>
            <w:tcW w:w="1349" w:type="dxa"/>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156"/>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2" w:space="0" w:color="auto"/>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2" w:space="0" w:color="auto"/>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B5</w:t>
            </w:r>
          </w:p>
        </w:tc>
        <w:tc>
          <w:tcPr>
            <w:tcW w:w="3761" w:type="dxa"/>
            <w:tcBorders>
              <w:top w:val="nil"/>
              <w:left w:val="nil"/>
              <w:bottom w:val="nil"/>
              <w:right w:val="nil"/>
            </w:tcBorders>
            <w:shd w:val="solid" w:color="FFCC99"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Somatório do item 06.00.00</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1"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MENSAL:</w:t>
            </w:r>
          </w:p>
        </w:tc>
        <w:tc>
          <w:tcPr>
            <w:tcW w:w="1208"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R$ 518,12</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ANUAL</w:t>
            </w:r>
          </w:p>
        </w:tc>
        <w:tc>
          <w:tcPr>
            <w:tcW w:w="1349" w:type="dxa"/>
            <w:tcBorders>
              <w:top w:val="nil"/>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R$ 6.217,46</w:t>
            </w:r>
          </w:p>
        </w:tc>
      </w:tr>
      <w:tr w:rsidR="00372CEA" w:rsidRPr="00372CEA" w:rsidTr="00941654">
        <w:trPr>
          <w:trHeight w:val="65"/>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2" w:space="0" w:color="auto"/>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rPr>
                <w:rFonts w:ascii="Arial" w:eastAsiaTheme="minorEastAsia" w:hAnsi="Arial" w:cs="Arial"/>
                <w:color w:val="000000"/>
                <w:sz w:val="13"/>
                <w:szCs w:val="13"/>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223"/>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07.00.00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EQUIPAMENTO DE REGISTRO DE FREQUÊNCIA</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6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de aqui -</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Preço total</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Perc</w:t>
            </w:r>
            <w:proofErr w:type="spellEnd"/>
            <w:r w:rsidRPr="00372CEA">
              <w:rPr>
                <w:rFonts w:ascii="Arial" w:eastAsiaTheme="minorEastAsia" w:hAnsi="Arial" w:cs="Arial"/>
                <w:b/>
                <w:bCs/>
                <w:color w:val="000000"/>
                <w:sz w:val="12"/>
                <w:szCs w:val="12"/>
              </w:rPr>
              <w:t>. provável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 dos</w:t>
            </w:r>
          </w:p>
        </w:tc>
      </w:tr>
      <w:tr w:rsidR="00372CEA" w:rsidRPr="00372CEA" w:rsidTr="00941654">
        <w:trPr>
          <w:trHeight w:val="16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equipa-</w:t>
            </w: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sição</w:t>
            </w:r>
            <w:proofErr w:type="spellEnd"/>
            <w:r w:rsidRPr="00372CEA">
              <w:rPr>
                <w:rFonts w:ascii="Arial" w:eastAsiaTheme="minorEastAsia" w:hAnsi="Arial" w:cs="Arial"/>
                <w:b/>
                <w:bCs/>
                <w:color w:val="000000"/>
                <w:sz w:val="12"/>
                <w:szCs w:val="12"/>
              </w:rPr>
              <w:t xml:space="preserve"> do</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dos equipa-</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depr./ juros e</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dos equipa-</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equipamentos</w:t>
            </w:r>
          </w:p>
        </w:tc>
      </w:tr>
      <w:tr w:rsidR="00372CEA" w:rsidRPr="00372CEA" w:rsidTr="00941654">
        <w:trPr>
          <w:trHeight w:val="168"/>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mentos</w:t>
            </w: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equipamento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equipamento</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mentos</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manutenção</w:t>
            </w:r>
            <w:r w:rsidRPr="00372CEA">
              <w:rPr>
                <w:rFonts w:ascii="Arial" w:eastAsiaTheme="minorEastAsia" w:hAnsi="Arial" w:cs="Arial"/>
                <w:color w:val="000000"/>
                <w:sz w:val="14"/>
                <w:szCs w:val="14"/>
              </w:rPr>
              <w:t xml:space="preserve"> (%)</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mentos</w:t>
            </w:r>
            <w:r w:rsidRPr="00372CEA">
              <w:rPr>
                <w:rFonts w:ascii="Arial" w:eastAsiaTheme="minorEastAsia" w:hAnsi="Arial" w:cs="Arial"/>
                <w:color w:val="000000"/>
                <w:sz w:val="12"/>
                <w:szCs w:val="12"/>
              </w:rPr>
              <w:t xml:space="preserve">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c>
          <w:tcPr>
            <w:tcW w:w="950" w:type="dxa"/>
            <w:tcBorders>
              <w:top w:val="nil"/>
              <w:left w:val="nil"/>
              <w:bottom w:val="nil"/>
              <w:right w:val="nil"/>
            </w:tcBorders>
          </w:tcPr>
          <w:p w:rsidR="00372CEA" w:rsidRPr="00372CEA" w:rsidRDefault="00372CEA" w:rsidP="00372CEA">
            <w:pPr>
              <w:autoSpaceDE w:val="0"/>
              <w:autoSpaceDN w:val="0"/>
              <w:adjustRightInd w:val="0"/>
              <w:rPr>
                <w:rFonts w:ascii="Arial" w:eastAsiaTheme="minorEastAsia" w:hAnsi="Arial" w:cs="Arial"/>
                <w:color w:val="000000"/>
                <w:sz w:val="13"/>
                <w:szCs w:val="13"/>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3"/>
                <w:szCs w:val="13"/>
              </w:rPr>
            </w:pP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07.01.00</w:t>
            </w:r>
          </w:p>
        </w:tc>
        <w:tc>
          <w:tcPr>
            <w:tcW w:w="3761" w:type="dxa"/>
            <w:tcBorders>
              <w:top w:val="single" w:sz="2"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RELÓGIO DE PONTO ELETRÔNICO</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(62)</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(63)</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(64)</w:t>
            </w: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vertAlign w:val="superscript"/>
              </w:rPr>
            </w:pPr>
            <w:r w:rsidRPr="00372CEA">
              <w:rPr>
                <w:rFonts w:ascii="Arial" w:eastAsiaTheme="minorEastAsia" w:hAnsi="Arial" w:cs="Arial"/>
                <w:color w:val="000000"/>
                <w:sz w:val="13"/>
                <w:szCs w:val="13"/>
              </w:rPr>
              <w:t xml:space="preserve">(65) </w:t>
            </w:r>
            <w:r w:rsidRPr="00372CEA">
              <w:rPr>
                <w:rFonts w:ascii="Arial" w:eastAsiaTheme="minorEastAsia" w:hAnsi="Arial" w:cs="Arial"/>
                <w:color w:val="000000"/>
                <w:sz w:val="16"/>
                <w:szCs w:val="16"/>
                <w:vertAlign w:val="superscript"/>
              </w:rPr>
              <w:t>9</w:t>
            </w:r>
          </w:p>
        </w:tc>
        <w:tc>
          <w:tcPr>
            <w:tcW w:w="1208" w:type="dxa"/>
            <w:tcBorders>
              <w:top w:val="single" w:sz="2"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(66) = (64) x (65)%</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(67)</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(68) = (66) x (67)</w:t>
            </w:r>
          </w:p>
        </w:tc>
      </w:tr>
      <w:tr w:rsidR="00372CEA" w:rsidRPr="00372CEA" w:rsidTr="00941654">
        <w:trPr>
          <w:trHeight w:val="1452"/>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07.01.01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Relógio biométrico, conforme portaria do MTE, com display gráfico, capacidade de gerenciamento de, no mínimo, 50 usuários. Utilização de sistema embarcado de gerenciamento, sem necessidade de instalação de software na máquina cliente, com interface de controle através de navegador web e sistema de importação/exportação de dados por USB</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3,00</w:t>
            </w:r>
          </w:p>
        </w:tc>
        <w:tc>
          <w:tcPr>
            <w:tcW w:w="951" w:type="dxa"/>
            <w:tcBorders>
              <w:top w:val="single" w:sz="2" w:space="0" w:color="auto"/>
              <w:left w:val="single" w:sz="6"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roofErr w:type="spellStart"/>
            <w:r w:rsidRPr="00372CEA">
              <w:rPr>
                <w:rFonts w:ascii="Arial" w:eastAsiaTheme="minorEastAsia" w:hAnsi="Arial" w:cs="Arial"/>
                <w:color w:val="000000"/>
                <w:sz w:val="16"/>
                <w:szCs w:val="16"/>
              </w:rPr>
              <w:t>unid</w:t>
            </w:r>
            <w:proofErr w:type="spellEnd"/>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1.630,75</w:t>
            </w:r>
          </w:p>
        </w:tc>
        <w:tc>
          <w:tcPr>
            <w:tcW w:w="922" w:type="dxa"/>
            <w:tcBorders>
              <w:top w:val="single" w:sz="2" w:space="0" w:color="auto"/>
              <w:left w:val="single" w:sz="6" w:space="0" w:color="auto"/>
              <w:bottom w:val="single" w:sz="2" w:space="0" w:color="auto"/>
              <w:right w:val="single" w:sz="6" w:space="0" w:color="auto"/>
            </w:tcBorders>
            <w:shd w:val="solid" w:color="FF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4.892,25</w:t>
            </w:r>
          </w:p>
        </w:tc>
        <w:tc>
          <w:tcPr>
            <w:tcW w:w="1065"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1,6667</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81,54</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978,45</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8000"/>
                <w:sz w:val="13"/>
                <w:szCs w:val="13"/>
              </w:rPr>
            </w:pPr>
            <w:r w:rsidRPr="00372CEA">
              <w:rPr>
                <w:rFonts w:ascii="Arial" w:eastAsiaTheme="minorEastAsia" w:hAnsi="Arial" w:cs="Arial"/>
                <w:color w:val="008000"/>
                <w:sz w:val="13"/>
                <w:szCs w:val="13"/>
              </w:rPr>
              <w:t>obs. 9:</w:t>
            </w:r>
          </w:p>
        </w:tc>
        <w:tc>
          <w:tcPr>
            <w:tcW w:w="13056" w:type="dxa"/>
            <w:gridSpan w:val="10"/>
            <w:tcBorders>
              <w:top w:val="single" w:sz="6" w:space="0" w:color="auto"/>
              <w:left w:val="nil"/>
              <w:bottom w:val="single" w:sz="6" w:space="0" w:color="auto"/>
              <w:right w:val="double" w:sz="6" w:space="0" w:color="auto"/>
            </w:tcBorders>
          </w:tcPr>
          <w:p w:rsidR="00372CEA" w:rsidRPr="00372CEA" w:rsidRDefault="00372CEA" w:rsidP="00372CEA">
            <w:pPr>
              <w:autoSpaceDE w:val="0"/>
              <w:autoSpaceDN w:val="0"/>
              <w:adjustRightInd w:val="0"/>
              <w:rPr>
                <w:rFonts w:ascii="Arial" w:eastAsiaTheme="minorEastAsia" w:hAnsi="Arial" w:cs="Arial"/>
                <w:color w:val="008000"/>
                <w:sz w:val="13"/>
                <w:szCs w:val="13"/>
              </w:rPr>
            </w:pPr>
            <w:r w:rsidRPr="00372CEA">
              <w:rPr>
                <w:rFonts w:ascii="Arial" w:eastAsiaTheme="minorEastAsia" w:hAnsi="Arial" w:cs="Arial"/>
                <w:color w:val="008000"/>
                <w:sz w:val="13"/>
                <w:szCs w:val="13"/>
              </w:rPr>
              <w:t>Aplicado o percentual de 20% anuais de depreciação, dividido por 12 meses, conforme IN SRF 162, de 31/12/1998, Anexo I (utilizado prazo igual ao de ferramentas, de 5 anos)</w:t>
            </w:r>
          </w:p>
        </w:tc>
      </w:tr>
      <w:tr w:rsidR="00372CEA" w:rsidRPr="00372CEA" w:rsidTr="00941654">
        <w:trPr>
          <w:trHeight w:val="103"/>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2" w:space="0" w:color="auto"/>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2" w:space="0" w:color="auto"/>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2" w:space="0" w:color="auto"/>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B7</w:t>
            </w:r>
          </w:p>
        </w:tc>
        <w:tc>
          <w:tcPr>
            <w:tcW w:w="3761" w:type="dxa"/>
            <w:tcBorders>
              <w:top w:val="nil"/>
              <w:left w:val="nil"/>
              <w:bottom w:val="nil"/>
              <w:right w:val="nil"/>
            </w:tcBorders>
            <w:shd w:val="solid" w:color="FFCC99"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Somatório do item 08.00.00</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1"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MENSAL:</w:t>
            </w:r>
          </w:p>
        </w:tc>
        <w:tc>
          <w:tcPr>
            <w:tcW w:w="1208"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R$ 81,54</w:t>
            </w: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i/>
                <w:iCs/>
                <w:color w:val="000000"/>
                <w:sz w:val="14"/>
                <w:szCs w:val="14"/>
              </w:rPr>
            </w:pPr>
            <w:r w:rsidRPr="00372CEA">
              <w:rPr>
                <w:rFonts w:ascii="Arial" w:eastAsiaTheme="minorEastAsia" w:hAnsi="Arial" w:cs="Arial"/>
                <w:i/>
                <w:iCs/>
                <w:color w:val="000000"/>
                <w:sz w:val="14"/>
                <w:szCs w:val="14"/>
              </w:rPr>
              <w:t>ANUAL</w:t>
            </w:r>
          </w:p>
        </w:tc>
        <w:tc>
          <w:tcPr>
            <w:tcW w:w="1349" w:type="dxa"/>
            <w:tcBorders>
              <w:top w:val="nil"/>
              <w:left w:val="nil"/>
              <w:bottom w:val="nil"/>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R$ 978,45</w:t>
            </w:r>
          </w:p>
        </w:tc>
      </w:tr>
      <w:tr w:rsidR="00372CEA" w:rsidRPr="00372CEA" w:rsidTr="00941654">
        <w:trPr>
          <w:trHeight w:val="65"/>
          <w:jc w:val="center"/>
        </w:trPr>
        <w:tc>
          <w:tcPr>
            <w:tcW w:w="160" w:type="dxa"/>
            <w:tcBorders>
              <w:top w:val="nil"/>
              <w:left w:val="nil"/>
              <w:bottom w:val="nil"/>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2" w:space="0" w:color="auto"/>
              <w:right w:val="nil"/>
            </w:tcBorders>
            <w:shd w:val="solid" w:color="FFCC99"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2" w:space="0" w:color="auto"/>
              <w:right w:val="nil"/>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09"/>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8" w:space="0" w:color="auto"/>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8" w:space="0" w:color="auto"/>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C</w:t>
            </w:r>
          </w:p>
        </w:tc>
        <w:tc>
          <w:tcPr>
            <w:tcW w:w="7534" w:type="dxa"/>
            <w:gridSpan w:val="5"/>
            <w:tcBorders>
              <w:top w:val="nil"/>
              <w:left w:val="nil"/>
              <w:bottom w:val="nil"/>
              <w:right w:val="nil"/>
            </w:tcBorders>
            <w:shd w:val="solid" w:color="CCCCFF"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CUSTO PARCIAL DA PLANILHA ORÇAMENTÁRIA [ somatório dos totais itens anteriores - ( A + B ) ]</w:t>
            </w:r>
          </w:p>
        </w:tc>
        <w:tc>
          <w:tcPr>
            <w:tcW w:w="1065"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MENSAL:</w:t>
            </w:r>
          </w:p>
        </w:tc>
        <w:tc>
          <w:tcPr>
            <w:tcW w:w="1208"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R$ 141.957,05</w:t>
            </w: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ANUAL:</w:t>
            </w:r>
          </w:p>
        </w:tc>
        <w:tc>
          <w:tcPr>
            <w:tcW w:w="1349" w:type="dxa"/>
            <w:tcBorders>
              <w:top w:val="nil"/>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R$ 1.703.484,57</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8" w:space="0" w:color="auto"/>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8"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09"/>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2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08.00.00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BENEFÍCIOS E DESPESAS INDIRETAS</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22"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065"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Custo total</w:t>
            </w:r>
          </w:p>
        </w:tc>
        <w:tc>
          <w:tcPr>
            <w:tcW w:w="1208"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Total mensal </w:t>
            </w:r>
            <w:proofErr w:type="spellStart"/>
            <w:r w:rsidRPr="00372CEA">
              <w:rPr>
                <w:rFonts w:ascii="Arial" w:eastAsiaTheme="minorEastAsia" w:hAnsi="Arial" w:cs="Arial"/>
                <w:b/>
                <w:bCs/>
                <w:color w:val="000000"/>
                <w:sz w:val="12"/>
                <w:szCs w:val="12"/>
              </w:rPr>
              <w:t>mé</w:t>
            </w:r>
            <w:proofErr w:type="spellEnd"/>
            <w:r w:rsidRPr="00372CEA">
              <w:rPr>
                <w:rFonts w:ascii="Arial" w:eastAsiaTheme="minorEastAsia" w:hAnsi="Arial" w:cs="Arial"/>
                <w:b/>
                <w:bCs/>
                <w:color w:val="000000"/>
                <w:sz w:val="12"/>
                <w:szCs w:val="12"/>
              </w:rPr>
              <w:t>-</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 do BDI</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22"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1065"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mensal do</w:t>
            </w:r>
          </w:p>
        </w:tc>
        <w:tc>
          <w:tcPr>
            <w:tcW w:w="1208"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dio</w:t>
            </w:r>
            <w:proofErr w:type="spellEnd"/>
            <w:r w:rsidRPr="00372CEA">
              <w:rPr>
                <w:rFonts w:ascii="Arial" w:eastAsiaTheme="minorEastAsia" w:hAnsi="Arial" w:cs="Arial"/>
                <w:b/>
                <w:bCs/>
                <w:color w:val="000000"/>
                <w:sz w:val="12"/>
                <w:szCs w:val="12"/>
              </w:rPr>
              <w:t xml:space="preserve"> do BDI sobre 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sobre o custo parcial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BDI</w:t>
            </w:r>
          </w:p>
        </w:tc>
        <w:tc>
          <w:tcPr>
            <w:tcW w:w="922"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BDI</w:t>
            </w:r>
          </w:p>
        </w:tc>
        <w:tc>
          <w:tcPr>
            <w:tcW w:w="1065"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contrato </w:t>
            </w: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custo parcial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FFFFCC"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08.01.00</w:t>
            </w:r>
          </w:p>
        </w:tc>
        <w:tc>
          <w:tcPr>
            <w:tcW w:w="4711" w:type="dxa"/>
            <w:gridSpan w:val="2"/>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BDI ou TAXA de ADMINISTRAÇÃO sobre (A + B)</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(73)</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(74)</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(75) = (73) * (74)</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(76)</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(77) = (75) x (76)</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08.01.01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Taxa do BDI (conforme tabela anexa)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800000"/>
                <w:sz w:val="16"/>
                <w:szCs w:val="16"/>
              </w:rPr>
            </w:pPr>
            <w:r w:rsidRPr="00372CEA">
              <w:rPr>
                <w:rFonts w:ascii="Arial" w:eastAsiaTheme="minorEastAsia" w:hAnsi="Arial" w:cs="Arial"/>
                <w:color w:val="800000"/>
                <w:sz w:val="16"/>
                <w:szCs w:val="16"/>
              </w:rPr>
              <w:t>27,63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141.957,05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39.222,73</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470.672,79</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09"/>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8" w:space="0" w:color="auto"/>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8" w:space="0" w:color="auto"/>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D</w:t>
            </w:r>
          </w:p>
        </w:tc>
        <w:tc>
          <w:tcPr>
            <w:tcW w:w="5662" w:type="dxa"/>
            <w:gridSpan w:val="3"/>
            <w:tcBorders>
              <w:top w:val="nil"/>
              <w:left w:val="nil"/>
              <w:bottom w:val="nil"/>
              <w:right w:val="nil"/>
            </w:tcBorders>
            <w:shd w:val="solid" w:color="CCCCFF"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VALOR PARCIAL ( 1 ) DA PLANILHA ORÇAMENTÁRIA ( C + BDI )</w:t>
            </w: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22"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1065"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MENSAL:</w:t>
            </w:r>
          </w:p>
        </w:tc>
        <w:tc>
          <w:tcPr>
            <w:tcW w:w="1208"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R$ 181.179,78</w:t>
            </w: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ANUAL:</w:t>
            </w:r>
          </w:p>
        </w:tc>
        <w:tc>
          <w:tcPr>
            <w:tcW w:w="1349" w:type="dxa"/>
            <w:tcBorders>
              <w:top w:val="nil"/>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R$ 2.174.157,36</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8" w:space="0" w:color="auto"/>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8"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09"/>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22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b/>
                <w:bCs/>
                <w:color w:val="000000"/>
              </w:rPr>
            </w:pPr>
            <w:r w:rsidRPr="00372CEA">
              <w:rPr>
                <w:rFonts w:ascii="Arial" w:eastAsiaTheme="minorEastAsia" w:hAnsi="Arial" w:cs="Arial"/>
                <w:b/>
                <w:bCs/>
                <w:color w:val="000000"/>
              </w:rPr>
              <w:t>09.00.00</w:t>
            </w:r>
          </w:p>
        </w:tc>
        <w:tc>
          <w:tcPr>
            <w:tcW w:w="376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rPr>
                <w:rFonts w:ascii="Arial" w:eastAsiaTheme="minorEastAsia" w:hAnsi="Arial" w:cs="Arial"/>
                <w:b/>
                <w:bCs/>
                <w:color w:val="000000"/>
              </w:rPr>
            </w:pPr>
            <w:r w:rsidRPr="00372CEA">
              <w:rPr>
                <w:rFonts w:ascii="Arial" w:eastAsiaTheme="minorEastAsia" w:hAnsi="Arial" w:cs="Arial"/>
                <w:b/>
                <w:bCs/>
                <w:color w:val="000000"/>
              </w:rPr>
              <w:t>LEIS SOCIAIS - COMPLEMENTARES</w:t>
            </w: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b/>
                <w:bCs/>
                <w:color w:val="000000"/>
              </w:rPr>
            </w:pPr>
          </w:p>
        </w:tc>
        <w:tc>
          <w:tcPr>
            <w:tcW w:w="951"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22"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065"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1208"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c>
          <w:tcPr>
            <w:tcW w:w="950" w:type="dxa"/>
            <w:tcBorders>
              <w:top w:val="single" w:sz="6" w:space="0" w:color="auto"/>
              <w:left w:val="nil"/>
              <w:bottom w:val="single" w:sz="6" w:space="0" w:color="auto"/>
              <w:right w:val="nil"/>
            </w:tcBorders>
            <w:shd w:val="solid" w:color="FFFF99" w:fill="auto"/>
          </w:tcPr>
          <w:p w:rsidR="00372CEA" w:rsidRPr="00372CEA" w:rsidRDefault="00372CEA" w:rsidP="00372CEA">
            <w:pPr>
              <w:autoSpaceDE w:val="0"/>
              <w:autoSpaceDN w:val="0"/>
              <w:adjustRightInd w:val="0"/>
              <w:jc w:val="center"/>
              <w:rPr>
                <w:rFonts w:ascii="Arial" w:eastAsiaTheme="minorEastAsia" w:hAnsi="Arial" w:cs="Arial"/>
                <w:color w:val="000000"/>
              </w:rPr>
            </w:pPr>
          </w:p>
        </w:tc>
        <w:tc>
          <w:tcPr>
            <w:tcW w:w="1349" w:type="dxa"/>
            <w:tcBorders>
              <w:top w:val="single" w:sz="6" w:space="0" w:color="auto"/>
              <w:left w:val="nil"/>
              <w:bottom w:val="single" w:sz="6" w:space="0" w:color="auto"/>
              <w:right w:val="double" w:sz="6" w:space="0" w:color="auto"/>
            </w:tcBorders>
            <w:shd w:val="solid" w:color="FFFF99" w:fill="auto"/>
          </w:tcPr>
          <w:p w:rsidR="00372CEA" w:rsidRPr="00372CEA" w:rsidRDefault="00372CEA" w:rsidP="00372CEA">
            <w:pPr>
              <w:autoSpaceDE w:val="0"/>
              <w:autoSpaceDN w:val="0"/>
              <w:adjustRightInd w:val="0"/>
              <w:jc w:val="right"/>
              <w:rPr>
                <w:rFonts w:ascii="Arial" w:eastAsiaTheme="minorEastAsia" w:hAnsi="Arial" w:cs="Arial"/>
                <w:color w:val="000000"/>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22"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1065"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1208"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Total mensal </w:t>
            </w:r>
            <w:proofErr w:type="spellStart"/>
            <w:r w:rsidRPr="00372CEA">
              <w:rPr>
                <w:rFonts w:ascii="Arial" w:eastAsiaTheme="minorEastAsia" w:hAnsi="Arial" w:cs="Arial"/>
                <w:b/>
                <w:bCs/>
                <w:color w:val="000000"/>
                <w:sz w:val="12"/>
                <w:szCs w:val="12"/>
              </w:rPr>
              <w:t>mé</w:t>
            </w:r>
            <w:proofErr w:type="spellEnd"/>
            <w:r w:rsidRPr="00372CEA">
              <w:rPr>
                <w:rFonts w:ascii="Arial" w:eastAsiaTheme="minorEastAsia" w:hAnsi="Arial" w:cs="Arial"/>
                <w:b/>
                <w:bCs/>
                <w:color w:val="000000"/>
                <w:sz w:val="12"/>
                <w:szCs w:val="12"/>
              </w:rPr>
              <w:t>-</w:t>
            </w: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Quantidade</w:t>
            </w: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1349" w:type="dxa"/>
            <w:tcBorders>
              <w:top w:val="single" w:sz="6" w:space="0" w:color="auto"/>
              <w:left w:val="single" w:sz="6" w:space="0" w:color="auto"/>
              <w:bottom w:val="nil"/>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Total anual do 13º </w:t>
            </w:r>
            <w:proofErr w:type="spellStart"/>
            <w:r w:rsidRPr="00372CEA">
              <w:rPr>
                <w:rFonts w:ascii="Arial" w:eastAsiaTheme="minorEastAsia" w:hAnsi="Arial" w:cs="Arial"/>
                <w:b/>
                <w:bCs/>
                <w:color w:val="000000"/>
                <w:sz w:val="12"/>
                <w:szCs w:val="12"/>
              </w:rPr>
              <w:t>sa</w:t>
            </w:r>
            <w:proofErr w:type="spellEnd"/>
            <w:r w:rsidRPr="00372CEA">
              <w:rPr>
                <w:rFonts w:ascii="Arial" w:eastAsiaTheme="minorEastAsia" w:hAnsi="Arial" w:cs="Arial"/>
                <w:b/>
                <w:bCs/>
                <w:color w:val="000000"/>
                <w:sz w:val="12"/>
                <w:szCs w:val="12"/>
              </w:rPr>
              <w:t>-</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22"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1065"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1208"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dio</w:t>
            </w:r>
            <w:proofErr w:type="spellEnd"/>
            <w:r w:rsidRPr="00372CEA">
              <w:rPr>
                <w:rFonts w:ascii="Arial" w:eastAsiaTheme="minorEastAsia" w:hAnsi="Arial" w:cs="Arial"/>
                <w:b/>
                <w:bCs/>
                <w:color w:val="000000"/>
                <w:sz w:val="12"/>
                <w:szCs w:val="12"/>
              </w:rPr>
              <w:t xml:space="preserve"> do 13º sem em-</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de salário</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das </w:t>
            </w:r>
            <w:proofErr w:type="spellStart"/>
            <w:r w:rsidRPr="00372CEA">
              <w:rPr>
                <w:rFonts w:ascii="Arial" w:eastAsiaTheme="minorEastAsia" w:hAnsi="Arial" w:cs="Arial"/>
                <w:b/>
                <w:bCs/>
                <w:color w:val="000000"/>
                <w:sz w:val="12"/>
                <w:szCs w:val="12"/>
              </w:rPr>
              <w:t>ca</w:t>
            </w:r>
            <w:proofErr w:type="spellEnd"/>
            <w:r w:rsidRPr="00372CEA">
              <w:rPr>
                <w:rFonts w:ascii="Arial" w:eastAsiaTheme="minorEastAsia" w:hAnsi="Arial" w:cs="Arial"/>
                <w:b/>
                <w:bCs/>
                <w:color w:val="000000"/>
                <w:sz w:val="12"/>
                <w:szCs w:val="12"/>
              </w:rPr>
              <w:t>-</w:t>
            </w:r>
          </w:p>
        </w:tc>
        <w:tc>
          <w:tcPr>
            <w:tcW w:w="1349" w:type="dxa"/>
            <w:tcBorders>
              <w:top w:val="nil"/>
              <w:left w:val="single" w:sz="6" w:space="0" w:color="auto"/>
              <w:bottom w:val="nil"/>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roofErr w:type="spellStart"/>
            <w:r w:rsidRPr="00372CEA">
              <w:rPr>
                <w:rFonts w:ascii="Arial" w:eastAsiaTheme="minorEastAsia" w:hAnsi="Arial" w:cs="Arial"/>
                <w:b/>
                <w:bCs/>
                <w:color w:val="000000"/>
                <w:sz w:val="12"/>
                <w:szCs w:val="12"/>
              </w:rPr>
              <w:t>lário</w:t>
            </w:r>
            <w:proofErr w:type="spellEnd"/>
            <w:r w:rsidRPr="00372CEA">
              <w:rPr>
                <w:rFonts w:ascii="Arial" w:eastAsiaTheme="minorEastAsia" w:hAnsi="Arial" w:cs="Arial"/>
                <w:b/>
                <w:bCs/>
                <w:color w:val="000000"/>
                <w:sz w:val="12"/>
                <w:szCs w:val="12"/>
              </w:rPr>
              <w:t xml:space="preserve"> sem os </w:t>
            </w:r>
            <w:proofErr w:type="spellStart"/>
            <w:r w:rsidRPr="00372CEA">
              <w:rPr>
                <w:rFonts w:ascii="Arial" w:eastAsiaTheme="minorEastAsia" w:hAnsi="Arial" w:cs="Arial"/>
                <w:b/>
                <w:bCs/>
                <w:color w:val="000000"/>
                <w:sz w:val="12"/>
                <w:szCs w:val="12"/>
              </w:rPr>
              <w:t>encar</w:t>
            </w:r>
            <w:proofErr w:type="spellEnd"/>
            <w:r w:rsidRPr="00372CEA">
              <w:rPr>
                <w:rFonts w:ascii="Arial" w:eastAsiaTheme="minorEastAsia" w:hAnsi="Arial" w:cs="Arial"/>
                <w:b/>
                <w:bCs/>
                <w:color w:val="000000"/>
                <w:sz w:val="12"/>
                <w:szCs w:val="12"/>
              </w:rPr>
              <w:t>-</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22"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1065"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1208"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cargos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no ano </w:t>
            </w:r>
            <w:r w:rsidRPr="00372CEA">
              <w:rPr>
                <w:rFonts w:ascii="Arial" w:eastAsiaTheme="minorEastAsia" w:hAnsi="Arial" w:cs="Arial"/>
                <w:color w:val="000000"/>
                <w:sz w:val="14"/>
                <w:szCs w:val="14"/>
              </w:rPr>
              <w:t>(un)</w:t>
            </w: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gorias</w:t>
            </w:r>
            <w:proofErr w:type="spellEnd"/>
            <w:r w:rsidRPr="00372CEA">
              <w:rPr>
                <w:rFonts w:ascii="Arial" w:eastAsiaTheme="minorEastAsia" w:hAnsi="Arial" w:cs="Arial"/>
                <w:color w:val="000000"/>
                <w:sz w:val="14"/>
                <w:szCs w:val="14"/>
              </w:rPr>
              <w:t xml:space="preserve"> (real)</w:t>
            </w:r>
          </w:p>
        </w:tc>
        <w:tc>
          <w:tcPr>
            <w:tcW w:w="1349" w:type="dxa"/>
            <w:tcBorders>
              <w:top w:val="nil"/>
              <w:left w:val="single" w:sz="6" w:space="0" w:color="auto"/>
              <w:bottom w:val="single" w:sz="6" w:space="0" w:color="auto"/>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gos básicos </w:t>
            </w: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09.01.00</w:t>
            </w:r>
          </w:p>
        </w:tc>
        <w:tc>
          <w:tcPr>
            <w:tcW w:w="4711" w:type="dxa"/>
            <w:gridSpan w:val="2"/>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4"/>
                <w:szCs w:val="14"/>
              </w:rPr>
            </w:pPr>
            <w:r w:rsidRPr="00372CEA">
              <w:rPr>
                <w:rFonts w:ascii="Arial" w:eastAsiaTheme="minorEastAsia" w:hAnsi="Arial" w:cs="Arial"/>
                <w:color w:val="000000"/>
                <w:sz w:val="14"/>
                <w:szCs w:val="14"/>
              </w:rPr>
              <w:t>13º SALÁRIO sem os ENCARGOS SOCIAIS BÁSICOS</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(81) = (80) / 12</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(79)</w:t>
            </w: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(80) = (78) * (79)</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09.01.01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13º salário (um mês de salário - por ano)</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7.193,25</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1,00</w:t>
            </w:r>
          </w:p>
        </w:tc>
        <w:tc>
          <w:tcPr>
            <w:tcW w:w="950"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86.319,03</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86.319,03</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b/>
                <w:bCs/>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22"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 dos</w:t>
            </w:r>
          </w:p>
        </w:tc>
        <w:tc>
          <w:tcPr>
            <w:tcW w:w="1065"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1208"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Total anual dos </w:t>
            </w:r>
            <w:proofErr w:type="spellStart"/>
            <w:r w:rsidRPr="00372CEA">
              <w:rPr>
                <w:rFonts w:ascii="Arial" w:eastAsiaTheme="minorEastAsia" w:hAnsi="Arial" w:cs="Arial"/>
                <w:b/>
                <w:bCs/>
                <w:color w:val="000000"/>
                <w:sz w:val="12"/>
                <w:szCs w:val="12"/>
              </w:rPr>
              <w:t>en</w:t>
            </w:r>
            <w:proofErr w:type="spellEnd"/>
            <w:r w:rsidRPr="00372CEA">
              <w:rPr>
                <w:rFonts w:ascii="Arial" w:eastAsiaTheme="minorEastAsia" w:hAnsi="Arial" w:cs="Arial"/>
                <w:b/>
                <w:bCs/>
                <w:color w:val="000000"/>
                <w:sz w:val="12"/>
                <w:szCs w:val="12"/>
              </w:rPr>
              <w:t>-</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0"/>
                <w:szCs w:val="10"/>
              </w:rPr>
              <w:t xml:space="preserve">dos </w:t>
            </w:r>
            <w:r w:rsidRPr="00372CEA">
              <w:rPr>
                <w:rFonts w:ascii="Arial" w:eastAsiaTheme="minorEastAsia" w:hAnsi="Arial" w:cs="Arial"/>
                <w:b/>
                <w:bCs/>
                <w:color w:val="000000"/>
                <w:sz w:val="12"/>
                <w:szCs w:val="12"/>
              </w:rPr>
              <w:t>encargos</w:t>
            </w:r>
          </w:p>
        </w:tc>
        <w:tc>
          <w:tcPr>
            <w:tcW w:w="922"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encargos</w:t>
            </w:r>
          </w:p>
        </w:tc>
        <w:tc>
          <w:tcPr>
            <w:tcW w:w="1065"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médio do 13º</w:t>
            </w:r>
          </w:p>
        </w:tc>
        <w:tc>
          <w:tcPr>
            <w:tcW w:w="1208"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dos </w:t>
            </w:r>
            <w:proofErr w:type="spellStart"/>
            <w:r w:rsidRPr="00372CEA">
              <w:rPr>
                <w:rFonts w:ascii="Arial" w:eastAsiaTheme="minorEastAsia" w:hAnsi="Arial" w:cs="Arial"/>
                <w:b/>
                <w:bCs/>
                <w:color w:val="000000"/>
                <w:sz w:val="12"/>
                <w:szCs w:val="12"/>
              </w:rPr>
              <w:t>en</w:t>
            </w:r>
            <w:proofErr w:type="spellEnd"/>
            <w:r w:rsidRPr="00372CEA">
              <w:rPr>
                <w:rFonts w:ascii="Arial" w:eastAsiaTheme="minorEastAsia" w:hAnsi="Arial" w:cs="Arial"/>
                <w:b/>
                <w:bCs/>
                <w:color w:val="000000"/>
                <w:sz w:val="12"/>
                <w:szCs w:val="12"/>
              </w:rPr>
              <w:t>-</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cargos sociais</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0"/>
                <w:szCs w:val="10"/>
              </w:rPr>
            </w:pPr>
            <w:r w:rsidRPr="00372CEA">
              <w:rPr>
                <w:rFonts w:ascii="Arial" w:eastAsiaTheme="minorEastAsia" w:hAnsi="Arial" w:cs="Arial"/>
                <w:b/>
                <w:bCs/>
                <w:color w:val="000000"/>
                <w:sz w:val="12"/>
                <w:szCs w:val="12"/>
              </w:rPr>
              <w:t>sociais</w:t>
            </w:r>
            <w:r w:rsidRPr="00372CEA">
              <w:rPr>
                <w:rFonts w:ascii="Arial" w:eastAsiaTheme="minorEastAsia" w:hAnsi="Arial" w:cs="Arial"/>
                <w:b/>
                <w:bCs/>
                <w:color w:val="000000"/>
                <w:sz w:val="10"/>
                <w:szCs w:val="10"/>
              </w:rPr>
              <w:t xml:space="preserve"> básicos</w:t>
            </w:r>
          </w:p>
        </w:tc>
        <w:tc>
          <w:tcPr>
            <w:tcW w:w="922"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w:t>
            </w:r>
          </w:p>
        </w:tc>
        <w:tc>
          <w:tcPr>
            <w:tcW w:w="1065"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cargos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básicos </w:t>
            </w: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1"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09.02.00</w:t>
            </w:r>
          </w:p>
        </w:tc>
        <w:tc>
          <w:tcPr>
            <w:tcW w:w="4711" w:type="dxa"/>
            <w:gridSpan w:val="2"/>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4"/>
                <w:szCs w:val="14"/>
              </w:rPr>
            </w:pPr>
            <w:r w:rsidRPr="00372CEA">
              <w:rPr>
                <w:rFonts w:ascii="Arial" w:eastAsiaTheme="minorEastAsia" w:hAnsi="Arial" w:cs="Arial"/>
                <w:color w:val="000000"/>
                <w:sz w:val="14"/>
                <w:szCs w:val="14"/>
              </w:rPr>
              <w:t>ENCARGOS SOCIAIS BÁSICOS sobre o 13º SALÁRIO</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(82)</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(83)</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(84) = (82) x (83)</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(85)</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(86) = (84) x (85)</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09.02.01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Encargos sociais básicos (conforme tabela anexa)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800000"/>
                <w:sz w:val="16"/>
                <w:szCs w:val="16"/>
              </w:rPr>
            </w:pPr>
            <w:r w:rsidRPr="00372CEA">
              <w:rPr>
                <w:rFonts w:ascii="Arial" w:eastAsiaTheme="minorEastAsia" w:hAnsi="Arial" w:cs="Arial"/>
                <w:color w:val="800000"/>
                <w:sz w:val="16"/>
                <w:szCs w:val="16"/>
              </w:rPr>
              <w:t>17,80</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7.193,25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1.280,40</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15.364,79</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b/>
                <w:bCs/>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6" w:space="0" w:color="auto"/>
              <w:right w:val="nil"/>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6" w:space="0" w:color="auto"/>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single" w:sz="6" w:space="0" w:color="auto"/>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r w:rsidRPr="00372CEA">
              <w:rPr>
                <w:rFonts w:ascii="Arial" w:eastAsiaTheme="minorEastAsia" w:hAnsi="Arial" w:cs="Arial"/>
                <w:b/>
                <w:bCs/>
                <w:color w:val="000000"/>
                <w:sz w:val="14"/>
                <w:szCs w:val="14"/>
              </w:rPr>
              <w:t>E1</w:t>
            </w:r>
          </w:p>
        </w:tc>
        <w:tc>
          <w:tcPr>
            <w:tcW w:w="6612" w:type="dxa"/>
            <w:gridSpan w:val="4"/>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rPr>
                <w:rFonts w:ascii="Arial" w:eastAsiaTheme="minorEastAsia" w:hAnsi="Arial" w:cs="Arial"/>
                <w:i/>
                <w:iCs/>
                <w:color w:val="000000"/>
                <w:sz w:val="16"/>
                <w:szCs w:val="16"/>
              </w:rPr>
            </w:pPr>
            <w:r w:rsidRPr="00372CEA">
              <w:rPr>
                <w:rFonts w:ascii="Arial" w:eastAsiaTheme="minorEastAsia" w:hAnsi="Arial" w:cs="Arial"/>
                <w:i/>
                <w:iCs/>
                <w:color w:val="000000"/>
                <w:sz w:val="16"/>
                <w:szCs w:val="16"/>
              </w:rPr>
              <w:t>Somatório do subitem LS - 13º salário com os encargos sociais básicos</w:t>
            </w:r>
          </w:p>
        </w:tc>
        <w:tc>
          <w:tcPr>
            <w:tcW w:w="922"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8.473,65</w:t>
            </w: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6" w:space="0" w:color="auto"/>
              <w:left w:val="nil"/>
              <w:bottom w:val="single" w:sz="6" w:space="0" w:color="auto"/>
              <w:right w:val="nil"/>
            </w:tcBorders>
            <w:shd w:val="solid" w:color="CCFF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single" w:sz="6" w:space="0" w:color="auto"/>
              <w:left w:val="nil"/>
              <w:bottom w:val="single" w:sz="6" w:space="0" w:color="auto"/>
              <w:right w:val="double" w:sz="6" w:space="0" w:color="auto"/>
            </w:tcBorders>
            <w:shd w:val="solid" w:color="CCFF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101.683,82</w:t>
            </w:r>
          </w:p>
        </w:tc>
      </w:tr>
      <w:tr w:rsidR="00372CEA" w:rsidRPr="00372CEA" w:rsidTr="00941654">
        <w:trPr>
          <w:trHeight w:val="326"/>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Percentual</w:t>
            </w:r>
          </w:p>
        </w:tc>
        <w:tc>
          <w:tcPr>
            <w:tcW w:w="922"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065"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Custo total</w:t>
            </w:r>
          </w:p>
        </w:tc>
        <w:tc>
          <w:tcPr>
            <w:tcW w:w="1208"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mensal</w:t>
            </w: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Prazo</w:t>
            </w:r>
          </w:p>
        </w:tc>
        <w:tc>
          <w:tcPr>
            <w:tcW w:w="950" w:type="dxa"/>
            <w:tcBorders>
              <w:top w:val="single" w:sz="6" w:space="0" w:color="auto"/>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Unidade</w:t>
            </w:r>
          </w:p>
        </w:tc>
        <w:tc>
          <w:tcPr>
            <w:tcW w:w="1349" w:type="dxa"/>
            <w:tcBorders>
              <w:top w:val="single" w:sz="6" w:space="0" w:color="auto"/>
              <w:left w:val="single" w:sz="6" w:space="0" w:color="auto"/>
              <w:bottom w:val="nil"/>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Total anual</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Item</w:t>
            </w:r>
          </w:p>
        </w:tc>
        <w:tc>
          <w:tcPr>
            <w:tcW w:w="3761"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Discriminação</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22"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1065"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mensal do 13º</w:t>
            </w:r>
          </w:p>
        </w:tc>
        <w:tc>
          <w:tcPr>
            <w:tcW w:w="1208"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médio do BDI </w:t>
            </w:r>
            <w:proofErr w:type="spellStart"/>
            <w:r w:rsidRPr="00372CEA">
              <w:rPr>
                <w:rFonts w:ascii="Arial" w:eastAsiaTheme="minorEastAsia" w:hAnsi="Arial" w:cs="Arial"/>
                <w:b/>
                <w:bCs/>
                <w:color w:val="000000"/>
                <w:sz w:val="12"/>
                <w:szCs w:val="12"/>
              </w:rPr>
              <w:t>so</w:t>
            </w:r>
            <w:proofErr w:type="spellEnd"/>
            <w:r w:rsidRPr="00372CEA">
              <w:rPr>
                <w:rFonts w:ascii="Arial" w:eastAsiaTheme="minorEastAsia" w:hAnsi="Arial" w:cs="Arial"/>
                <w:b/>
                <w:bCs/>
                <w:color w:val="000000"/>
                <w:sz w:val="12"/>
                <w:szCs w:val="12"/>
              </w:rPr>
              <w:t>-</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w:t>
            </w:r>
          </w:p>
        </w:tc>
        <w:tc>
          <w:tcPr>
            <w:tcW w:w="950" w:type="dxa"/>
            <w:tcBorders>
              <w:top w:val="nil"/>
              <w:left w:val="single" w:sz="6" w:space="0" w:color="auto"/>
              <w:bottom w:val="nil"/>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do prazo</w:t>
            </w:r>
          </w:p>
        </w:tc>
        <w:tc>
          <w:tcPr>
            <w:tcW w:w="1349" w:type="dxa"/>
            <w:tcBorders>
              <w:top w:val="nil"/>
              <w:left w:val="single" w:sz="6" w:space="0" w:color="auto"/>
              <w:bottom w:val="nil"/>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 xml:space="preserve">do BDI sobre o </w:t>
            </w:r>
          </w:p>
        </w:tc>
      </w:tr>
      <w:tr w:rsidR="00372CEA" w:rsidRPr="00372CEA" w:rsidTr="00941654">
        <w:trPr>
          <w:trHeight w:val="168"/>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3761"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4"/>
                <w:szCs w:val="14"/>
              </w:rPr>
            </w:pP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1"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BDI</w:t>
            </w:r>
          </w:p>
        </w:tc>
        <w:tc>
          <w:tcPr>
            <w:tcW w:w="922"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BDI</w:t>
            </w:r>
          </w:p>
        </w:tc>
        <w:tc>
          <w:tcPr>
            <w:tcW w:w="1065"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salário </w:t>
            </w:r>
            <w:r w:rsidRPr="00372CEA">
              <w:rPr>
                <w:rFonts w:ascii="Arial" w:eastAsiaTheme="minorEastAsia" w:hAnsi="Arial" w:cs="Arial"/>
                <w:color w:val="000000"/>
                <w:sz w:val="14"/>
                <w:szCs w:val="14"/>
              </w:rPr>
              <w:t>(real)</w:t>
            </w:r>
          </w:p>
        </w:tc>
        <w:tc>
          <w:tcPr>
            <w:tcW w:w="1208"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proofErr w:type="spellStart"/>
            <w:r w:rsidRPr="00372CEA">
              <w:rPr>
                <w:rFonts w:ascii="Arial" w:eastAsiaTheme="minorEastAsia" w:hAnsi="Arial" w:cs="Arial"/>
                <w:b/>
                <w:bCs/>
                <w:color w:val="000000"/>
                <w:sz w:val="12"/>
                <w:szCs w:val="12"/>
              </w:rPr>
              <w:t>bre</w:t>
            </w:r>
            <w:proofErr w:type="spellEnd"/>
            <w:r w:rsidRPr="00372CEA">
              <w:rPr>
                <w:rFonts w:ascii="Arial" w:eastAsiaTheme="minorEastAsia" w:hAnsi="Arial" w:cs="Arial"/>
                <w:b/>
                <w:bCs/>
                <w:color w:val="000000"/>
                <w:sz w:val="12"/>
                <w:szCs w:val="12"/>
              </w:rPr>
              <w:t xml:space="preserve"> o 13º  </w:t>
            </w:r>
            <w:r w:rsidRPr="00372CEA">
              <w:rPr>
                <w:rFonts w:ascii="Arial" w:eastAsiaTheme="minorEastAsia" w:hAnsi="Arial" w:cs="Arial"/>
                <w:color w:val="000000"/>
                <w:sz w:val="14"/>
                <w:szCs w:val="14"/>
              </w:rPr>
              <w:t>(real)</w:t>
            </w: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contrato</w:t>
            </w:r>
          </w:p>
        </w:tc>
        <w:tc>
          <w:tcPr>
            <w:tcW w:w="950" w:type="dxa"/>
            <w:tcBorders>
              <w:top w:val="nil"/>
              <w:left w:val="single" w:sz="6" w:space="0" w:color="auto"/>
              <w:bottom w:val="single" w:sz="6" w:space="0" w:color="auto"/>
              <w:right w:val="sing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b/>
                <w:bCs/>
                <w:color w:val="000000"/>
                <w:sz w:val="12"/>
                <w:szCs w:val="12"/>
              </w:rPr>
            </w:pPr>
            <w:r w:rsidRPr="00372CEA">
              <w:rPr>
                <w:rFonts w:ascii="Arial" w:eastAsiaTheme="minorEastAsia" w:hAnsi="Arial" w:cs="Arial"/>
                <w:b/>
                <w:bCs/>
                <w:color w:val="000000"/>
                <w:sz w:val="12"/>
                <w:szCs w:val="12"/>
              </w:rPr>
              <w:t>contratual</w:t>
            </w:r>
          </w:p>
        </w:tc>
        <w:tc>
          <w:tcPr>
            <w:tcW w:w="1349" w:type="dxa"/>
            <w:tcBorders>
              <w:top w:val="nil"/>
              <w:left w:val="single" w:sz="6" w:space="0" w:color="auto"/>
              <w:bottom w:val="single" w:sz="6" w:space="0" w:color="auto"/>
              <w:right w:val="double" w:sz="6" w:space="0" w:color="auto"/>
            </w:tcBorders>
            <w:shd w:val="solid" w:color="EEEEEE" w:fill="auto"/>
          </w:tcPr>
          <w:p w:rsidR="00372CEA" w:rsidRPr="00372CEA" w:rsidRDefault="00372CEA" w:rsidP="00372CEA">
            <w:pPr>
              <w:autoSpaceDE w:val="0"/>
              <w:autoSpaceDN w:val="0"/>
              <w:adjustRightInd w:val="0"/>
              <w:jc w:val="center"/>
              <w:rPr>
                <w:rFonts w:ascii="Arial" w:eastAsiaTheme="minorEastAsia" w:hAnsi="Arial" w:cs="Arial"/>
                <w:color w:val="000000"/>
                <w:sz w:val="14"/>
                <w:szCs w:val="14"/>
              </w:rPr>
            </w:pPr>
            <w:r w:rsidRPr="00372CEA">
              <w:rPr>
                <w:rFonts w:ascii="Arial" w:eastAsiaTheme="minorEastAsia" w:hAnsi="Arial" w:cs="Arial"/>
                <w:b/>
                <w:bCs/>
                <w:color w:val="000000"/>
                <w:sz w:val="12"/>
                <w:szCs w:val="12"/>
              </w:rPr>
              <w:t xml:space="preserve">13º </w:t>
            </w:r>
            <w:r w:rsidRPr="00372CEA">
              <w:rPr>
                <w:rFonts w:ascii="Arial" w:eastAsiaTheme="minorEastAsia" w:hAnsi="Arial" w:cs="Arial"/>
                <w:color w:val="000000"/>
                <w:sz w:val="14"/>
                <w:szCs w:val="14"/>
              </w:rPr>
              <w:t>(real)</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6" w:space="0" w:color="auto"/>
              <w:left w:val="doub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09.03.00</w:t>
            </w:r>
          </w:p>
        </w:tc>
        <w:tc>
          <w:tcPr>
            <w:tcW w:w="4711" w:type="dxa"/>
            <w:gridSpan w:val="2"/>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BDI ou TAXA de ADMINISTRAÇÃO sobre o 13º</w:t>
            </w:r>
          </w:p>
        </w:tc>
        <w:tc>
          <w:tcPr>
            <w:tcW w:w="951"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(87)</w:t>
            </w:r>
          </w:p>
        </w:tc>
        <w:tc>
          <w:tcPr>
            <w:tcW w:w="922"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065"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(88)</w:t>
            </w:r>
          </w:p>
        </w:tc>
        <w:tc>
          <w:tcPr>
            <w:tcW w:w="1208"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(89) = (87) x (88)</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(90)</w:t>
            </w:r>
          </w:p>
        </w:tc>
        <w:tc>
          <w:tcPr>
            <w:tcW w:w="950" w:type="dxa"/>
            <w:tcBorders>
              <w:top w:val="single" w:sz="6" w:space="0" w:color="auto"/>
              <w:left w:val="single" w:sz="6" w:space="0" w:color="auto"/>
              <w:bottom w:val="single" w:sz="2" w:space="0" w:color="auto"/>
              <w:right w:val="sing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p>
        </w:tc>
        <w:tc>
          <w:tcPr>
            <w:tcW w:w="1349" w:type="dxa"/>
            <w:tcBorders>
              <w:top w:val="single" w:sz="6" w:space="0" w:color="auto"/>
              <w:left w:val="single" w:sz="6" w:space="0" w:color="auto"/>
              <w:bottom w:val="single" w:sz="2" w:space="0" w:color="auto"/>
              <w:right w:val="double" w:sz="6" w:space="0" w:color="auto"/>
            </w:tcBorders>
            <w:shd w:val="solid" w:color="CC99FF" w:fill="auto"/>
          </w:tcPr>
          <w:p w:rsidR="00372CEA" w:rsidRPr="00372CEA" w:rsidRDefault="00372CEA" w:rsidP="00372CEA">
            <w:pPr>
              <w:autoSpaceDE w:val="0"/>
              <w:autoSpaceDN w:val="0"/>
              <w:adjustRightInd w:val="0"/>
              <w:jc w:val="center"/>
              <w:rPr>
                <w:rFonts w:ascii="Arial" w:eastAsiaTheme="minorEastAsia" w:hAnsi="Arial" w:cs="Arial"/>
                <w:color w:val="000000"/>
                <w:sz w:val="13"/>
                <w:szCs w:val="13"/>
              </w:rPr>
            </w:pPr>
            <w:r w:rsidRPr="00372CEA">
              <w:rPr>
                <w:rFonts w:ascii="Arial" w:eastAsiaTheme="minorEastAsia" w:hAnsi="Arial" w:cs="Arial"/>
                <w:color w:val="000000"/>
                <w:sz w:val="13"/>
                <w:szCs w:val="13"/>
              </w:rPr>
              <w:t>(91) = (89) x (90)</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09.03.01</w:t>
            </w:r>
          </w:p>
        </w:tc>
        <w:tc>
          <w:tcPr>
            <w:tcW w:w="376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rPr>
                <w:rFonts w:ascii="Arial" w:eastAsiaTheme="minorEastAsia" w:hAnsi="Arial" w:cs="Arial"/>
                <w:color w:val="000000"/>
                <w:sz w:val="16"/>
                <w:szCs w:val="16"/>
              </w:rPr>
            </w:pPr>
            <w:r w:rsidRPr="00372CEA">
              <w:rPr>
                <w:rFonts w:ascii="Arial" w:eastAsiaTheme="minorEastAsia" w:hAnsi="Arial" w:cs="Arial"/>
                <w:color w:val="000000"/>
                <w:sz w:val="16"/>
                <w:szCs w:val="16"/>
              </w:rPr>
              <w:t>Taxa do BDI (conforme tabela anexa)</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2" w:space="0" w:color="auto"/>
              <w:right w:val="single" w:sz="6" w:space="0" w:color="auto"/>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800000"/>
                <w:sz w:val="16"/>
                <w:szCs w:val="16"/>
              </w:rPr>
            </w:pPr>
            <w:r w:rsidRPr="00372CEA">
              <w:rPr>
                <w:rFonts w:ascii="Arial" w:eastAsiaTheme="minorEastAsia" w:hAnsi="Arial" w:cs="Arial"/>
                <w:color w:val="800000"/>
                <w:sz w:val="16"/>
                <w:szCs w:val="16"/>
              </w:rPr>
              <w:t>27,63</w:t>
            </w:r>
          </w:p>
        </w:tc>
        <w:tc>
          <w:tcPr>
            <w:tcW w:w="922"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w:t>
            </w:r>
          </w:p>
        </w:tc>
        <w:tc>
          <w:tcPr>
            <w:tcW w:w="1065" w:type="dxa"/>
            <w:tcBorders>
              <w:top w:val="single" w:sz="2" w:space="0" w:color="auto"/>
              <w:left w:val="single" w:sz="6" w:space="0" w:color="auto"/>
              <w:bottom w:val="single" w:sz="2" w:space="0" w:color="auto"/>
              <w:right w:val="single" w:sz="6" w:space="0" w:color="auto"/>
            </w:tcBorders>
            <w:shd w:val="solid" w:color="FF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r w:rsidRPr="00372CEA">
              <w:rPr>
                <w:rFonts w:ascii="Arial" w:eastAsiaTheme="minorEastAsia" w:hAnsi="Arial" w:cs="Arial"/>
                <w:color w:val="000000"/>
                <w:sz w:val="16"/>
                <w:szCs w:val="16"/>
              </w:rPr>
              <w:t>8.473,65</w:t>
            </w:r>
          </w:p>
        </w:tc>
        <w:tc>
          <w:tcPr>
            <w:tcW w:w="1208" w:type="dxa"/>
            <w:tcBorders>
              <w:top w:val="single" w:sz="2" w:space="0" w:color="auto"/>
              <w:left w:val="single" w:sz="6" w:space="0" w:color="auto"/>
              <w:bottom w:val="single" w:sz="2" w:space="0" w:color="auto"/>
              <w:right w:val="sing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2.341,27</w:t>
            </w:r>
          </w:p>
        </w:tc>
        <w:tc>
          <w:tcPr>
            <w:tcW w:w="950" w:type="dxa"/>
            <w:tcBorders>
              <w:top w:val="single" w:sz="2" w:space="0" w:color="auto"/>
              <w:left w:val="single" w:sz="6" w:space="0" w:color="auto"/>
              <w:bottom w:val="single" w:sz="2" w:space="0" w:color="auto"/>
              <w:right w:val="single" w:sz="6" w:space="0" w:color="auto"/>
            </w:tcBorders>
            <w:shd w:val="solid" w:color="EEEEEE" w:fill="auto"/>
          </w:tcPr>
          <w:p w:rsidR="00372CEA" w:rsidRPr="00372CEA" w:rsidRDefault="00372CEA" w:rsidP="00372CEA">
            <w:pPr>
              <w:autoSpaceDE w:val="0"/>
              <w:autoSpaceDN w:val="0"/>
              <w:adjustRightInd w:val="0"/>
              <w:jc w:val="right"/>
              <w:rPr>
                <w:rFonts w:ascii="Arial" w:eastAsiaTheme="minorEastAsia" w:hAnsi="Arial" w:cs="Arial"/>
                <w:color w:val="0000FF"/>
                <w:sz w:val="16"/>
                <w:szCs w:val="16"/>
              </w:rPr>
            </w:pPr>
            <w:r w:rsidRPr="00372CEA">
              <w:rPr>
                <w:rFonts w:ascii="Arial" w:eastAsiaTheme="minorEastAsia" w:hAnsi="Arial" w:cs="Arial"/>
                <w:color w:val="0000FF"/>
                <w:sz w:val="16"/>
                <w:szCs w:val="16"/>
              </w:rPr>
              <w:t>12,00</w:t>
            </w:r>
          </w:p>
        </w:tc>
        <w:tc>
          <w:tcPr>
            <w:tcW w:w="950" w:type="dxa"/>
            <w:tcBorders>
              <w:top w:val="single" w:sz="2" w:space="0" w:color="auto"/>
              <w:left w:val="single" w:sz="6" w:space="0" w:color="auto"/>
              <w:bottom w:val="single" w:sz="2" w:space="0" w:color="auto"/>
              <w:right w:val="single" w:sz="6" w:space="0" w:color="auto"/>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r w:rsidRPr="00372CEA">
              <w:rPr>
                <w:rFonts w:ascii="Arial" w:eastAsiaTheme="minorEastAsia" w:hAnsi="Arial" w:cs="Arial"/>
                <w:color w:val="000000"/>
                <w:sz w:val="16"/>
                <w:szCs w:val="16"/>
              </w:rPr>
              <w:t>mês</w:t>
            </w:r>
          </w:p>
        </w:tc>
        <w:tc>
          <w:tcPr>
            <w:tcW w:w="1349" w:type="dxa"/>
            <w:tcBorders>
              <w:top w:val="single" w:sz="2" w:space="0" w:color="auto"/>
              <w:left w:val="single" w:sz="6" w:space="0" w:color="auto"/>
              <w:bottom w:val="single" w:sz="2" w:space="0" w:color="auto"/>
              <w:right w:val="double" w:sz="6" w:space="0" w:color="auto"/>
            </w:tcBorders>
            <w:shd w:val="solid" w:color="FFCC99"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28.095,24</w:t>
            </w: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2" w:space="0" w:color="auto"/>
              <w:left w:val="doub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2" w:space="0" w:color="auto"/>
              <w:left w:val="single" w:sz="6" w:space="0" w:color="auto"/>
              <w:bottom w:val="single" w:sz="6" w:space="0" w:color="auto"/>
              <w:right w:val="sing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2" w:space="0" w:color="auto"/>
              <w:left w:val="single" w:sz="6" w:space="0" w:color="auto"/>
              <w:bottom w:val="single" w:sz="6"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8" w:space="0" w:color="auto"/>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8" w:space="0" w:color="auto"/>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E</w:t>
            </w:r>
          </w:p>
        </w:tc>
        <w:tc>
          <w:tcPr>
            <w:tcW w:w="5662" w:type="dxa"/>
            <w:gridSpan w:val="3"/>
            <w:tcBorders>
              <w:top w:val="nil"/>
              <w:left w:val="nil"/>
              <w:bottom w:val="nil"/>
              <w:right w:val="nil"/>
            </w:tcBorders>
            <w:shd w:val="solid" w:color="CCCCFF"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VALOR PARCIAL ( 2 ) DA PLANILHA ORÇAMENTÁRIA ( E1 + BDI )</w:t>
            </w: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22"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1065"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MENSAL:</w:t>
            </w:r>
          </w:p>
        </w:tc>
        <w:tc>
          <w:tcPr>
            <w:tcW w:w="1208"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R$ 10.814,92</w:t>
            </w: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ANUAL:</w:t>
            </w:r>
          </w:p>
        </w:tc>
        <w:tc>
          <w:tcPr>
            <w:tcW w:w="1349" w:type="dxa"/>
            <w:tcBorders>
              <w:top w:val="nil"/>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R$ 129.779,06</w:t>
            </w:r>
          </w:p>
        </w:tc>
      </w:tr>
      <w:tr w:rsidR="00372CEA" w:rsidRPr="00372CEA" w:rsidTr="00941654">
        <w:trPr>
          <w:trHeight w:val="65"/>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8" w:space="0" w:color="auto"/>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8"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30"/>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nil"/>
              <w:right w:val="nil"/>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nil"/>
              <w:right w:val="double" w:sz="6" w:space="0" w:color="auto"/>
            </w:tcBorders>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82"/>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single" w:sz="18" w:space="0" w:color="auto"/>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single" w:sz="18" w:space="0" w:color="auto"/>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single" w:sz="18" w:space="0" w:color="auto"/>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H</w:t>
            </w:r>
          </w:p>
        </w:tc>
        <w:tc>
          <w:tcPr>
            <w:tcW w:w="7534" w:type="dxa"/>
            <w:gridSpan w:val="5"/>
            <w:tcBorders>
              <w:top w:val="nil"/>
              <w:left w:val="nil"/>
              <w:bottom w:val="nil"/>
              <w:right w:val="nil"/>
            </w:tcBorders>
            <w:shd w:val="solid" w:color="CCCCFF" w:fill="auto"/>
          </w:tcPr>
          <w:p w:rsidR="00372CEA" w:rsidRPr="00372CEA" w:rsidRDefault="00372CEA" w:rsidP="00372CEA">
            <w:pPr>
              <w:autoSpaceDE w:val="0"/>
              <w:autoSpaceDN w:val="0"/>
              <w:adjustRightInd w:val="0"/>
              <w:rPr>
                <w:rFonts w:ascii="Arial" w:eastAsiaTheme="minorEastAsia" w:hAnsi="Arial" w:cs="Arial"/>
                <w:b/>
                <w:bCs/>
                <w:i/>
                <w:iCs/>
                <w:color w:val="000000"/>
                <w:sz w:val="16"/>
                <w:szCs w:val="16"/>
              </w:rPr>
            </w:pPr>
            <w:r w:rsidRPr="00372CEA">
              <w:rPr>
                <w:rFonts w:ascii="Arial" w:eastAsiaTheme="minorEastAsia" w:hAnsi="Arial" w:cs="Arial"/>
                <w:b/>
                <w:bCs/>
                <w:i/>
                <w:iCs/>
                <w:color w:val="000000"/>
                <w:sz w:val="16"/>
                <w:szCs w:val="16"/>
              </w:rPr>
              <w:t>VALOR TOTAL DA PLANILHA ORÇAMENTÁRIA [ soma dos valores parciais 1 e 2 - ( D + E ) ]</w:t>
            </w:r>
          </w:p>
        </w:tc>
        <w:tc>
          <w:tcPr>
            <w:tcW w:w="1065"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MENSAL:</w:t>
            </w:r>
          </w:p>
        </w:tc>
        <w:tc>
          <w:tcPr>
            <w:tcW w:w="1208"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R$ 191.994,70</w:t>
            </w: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i/>
                <w:iCs/>
                <w:color w:val="000000"/>
                <w:sz w:val="16"/>
                <w:szCs w:val="16"/>
              </w:rPr>
            </w:pPr>
          </w:p>
        </w:tc>
        <w:tc>
          <w:tcPr>
            <w:tcW w:w="950" w:type="dxa"/>
            <w:tcBorders>
              <w:top w:val="nil"/>
              <w:left w:val="nil"/>
              <w:bottom w:val="nil"/>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b/>
                <w:bCs/>
                <w:i/>
                <w:iCs/>
                <w:color w:val="000000"/>
                <w:sz w:val="14"/>
                <w:szCs w:val="14"/>
              </w:rPr>
            </w:pPr>
            <w:r w:rsidRPr="00372CEA">
              <w:rPr>
                <w:rFonts w:ascii="Arial" w:eastAsiaTheme="minorEastAsia" w:hAnsi="Arial" w:cs="Arial"/>
                <w:b/>
                <w:bCs/>
                <w:i/>
                <w:iCs/>
                <w:color w:val="000000"/>
                <w:sz w:val="14"/>
                <w:szCs w:val="14"/>
              </w:rPr>
              <w:t>ANUAL:</w:t>
            </w:r>
          </w:p>
        </w:tc>
        <w:tc>
          <w:tcPr>
            <w:tcW w:w="1349" w:type="dxa"/>
            <w:tcBorders>
              <w:top w:val="nil"/>
              <w:left w:val="nil"/>
              <w:bottom w:val="nil"/>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b/>
                <w:bCs/>
                <w:color w:val="000000"/>
                <w:sz w:val="16"/>
                <w:szCs w:val="16"/>
              </w:rPr>
            </w:pPr>
            <w:r w:rsidRPr="00372CEA">
              <w:rPr>
                <w:rFonts w:ascii="Arial" w:eastAsiaTheme="minorEastAsia" w:hAnsi="Arial" w:cs="Arial"/>
                <w:b/>
                <w:bCs/>
                <w:color w:val="000000"/>
                <w:sz w:val="16"/>
                <w:szCs w:val="16"/>
              </w:rPr>
              <w:t>R$ 2.303.936,42</w:t>
            </w:r>
          </w:p>
        </w:tc>
      </w:tr>
      <w:tr w:rsidR="00372CEA" w:rsidRPr="00372CEA" w:rsidTr="00941654">
        <w:trPr>
          <w:trHeight w:val="103"/>
          <w:jc w:val="center"/>
        </w:trPr>
        <w:tc>
          <w:tcPr>
            <w:tcW w:w="160" w:type="dxa"/>
            <w:tcBorders>
              <w:top w:val="nil"/>
              <w:left w:val="nil"/>
              <w:bottom w:val="nil"/>
              <w:right w:val="nil"/>
            </w:tcBorders>
            <w:shd w:val="solid" w:color="CCFFCC"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780" w:type="dxa"/>
            <w:tcBorders>
              <w:top w:val="nil"/>
              <w:left w:val="double" w:sz="6" w:space="0" w:color="auto"/>
              <w:bottom w:val="single" w:sz="18" w:space="0" w:color="auto"/>
              <w:right w:val="nil"/>
            </w:tcBorders>
            <w:shd w:val="solid" w:color="CCCCFF" w:fill="auto"/>
          </w:tcPr>
          <w:p w:rsidR="00372CEA" w:rsidRPr="00372CEA" w:rsidRDefault="00372CEA" w:rsidP="00372CEA">
            <w:pPr>
              <w:autoSpaceDE w:val="0"/>
              <w:autoSpaceDN w:val="0"/>
              <w:adjustRightInd w:val="0"/>
              <w:jc w:val="center"/>
              <w:rPr>
                <w:rFonts w:ascii="Arial" w:eastAsiaTheme="minorEastAsia" w:hAnsi="Arial" w:cs="Arial"/>
                <w:color w:val="000000"/>
                <w:sz w:val="16"/>
                <w:szCs w:val="16"/>
              </w:rPr>
            </w:pPr>
          </w:p>
        </w:tc>
        <w:tc>
          <w:tcPr>
            <w:tcW w:w="376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1"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22"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065"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208"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950" w:type="dxa"/>
            <w:tcBorders>
              <w:top w:val="nil"/>
              <w:left w:val="nil"/>
              <w:bottom w:val="single" w:sz="18" w:space="0" w:color="auto"/>
              <w:right w:val="nil"/>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c>
          <w:tcPr>
            <w:tcW w:w="1349" w:type="dxa"/>
            <w:tcBorders>
              <w:top w:val="nil"/>
              <w:left w:val="nil"/>
              <w:bottom w:val="single" w:sz="18" w:space="0" w:color="auto"/>
              <w:right w:val="double" w:sz="6" w:space="0" w:color="auto"/>
            </w:tcBorders>
            <w:shd w:val="solid" w:color="CCCCFF" w:fill="auto"/>
          </w:tcPr>
          <w:p w:rsidR="00372CEA" w:rsidRPr="00372CEA" w:rsidRDefault="00372CEA" w:rsidP="00372CEA">
            <w:pPr>
              <w:autoSpaceDE w:val="0"/>
              <w:autoSpaceDN w:val="0"/>
              <w:adjustRightInd w:val="0"/>
              <w:jc w:val="right"/>
              <w:rPr>
                <w:rFonts w:ascii="Arial" w:eastAsiaTheme="minorEastAsia" w:hAnsi="Arial" w:cs="Arial"/>
                <w:color w:val="000000"/>
                <w:sz w:val="16"/>
                <w:szCs w:val="16"/>
              </w:rPr>
            </w:pPr>
          </w:p>
        </w:tc>
      </w:tr>
      <w:tr w:rsidR="00372CEA" w:rsidRPr="00372CEA" w:rsidTr="00941654">
        <w:trPr>
          <w:trHeight w:val="197"/>
          <w:jc w:val="center"/>
        </w:trPr>
        <w:tc>
          <w:tcPr>
            <w:tcW w:w="13996" w:type="dxa"/>
            <w:gridSpan w:val="12"/>
            <w:tcBorders>
              <w:top w:val="nil"/>
              <w:left w:val="nil"/>
              <w:bottom w:val="nil"/>
              <w:right w:val="double" w:sz="6" w:space="0" w:color="auto"/>
            </w:tcBorders>
            <w:shd w:val="solid" w:color="CCFFCC" w:fill="auto"/>
          </w:tcPr>
          <w:p w:rsidR="00372CEA" w:rsidRPr="00372CEA" w:rsidRDefault="00372CEA" w:rsidP="00372CEA">
            <w:pPr>
              <w:autoSpaceDE w:val="0"/>
              <w:autoSpaceDN w:val="0"/>
              <w:adjustRightInd w:val="0"/>
              <w:jc w:val="center"/>
              <w:rPr>
                <w:rFonts w:ascii="Verdana" w:eastAsiaTheme="minorEastAsia" w:hAnsi="Verdana" w:cs="Verdana"/>
                <w:b/>
                <w:bCs/>
                <w:color w:val="000000"/>
                <w:sz w:val="18"/>
                <w:szCs w:val="18"/>
              </w:rPr>
            </w:pPr>
            <w:r w:rsidRPr="00372CEA">
              <w:rPr>
                <w:rFonts w:ascii="Verdana" w:eastAsiaTheme="minorEastAsia" w:hAnsi="Verdana" w:cs="Verdana"/>
                <w:b/>
                <w:bCs/>
                <w:color w:val="000000"/>
                <w:sz w:val="18"/>
                <w:szCs w:val="18"/>
              </w:rPr>
              <w:t>O máximo preço GLOBAL aceitável para o presente orçamento é de:</w:t>
            </w:r>
            <w:r>
              <w:rPr>
                <w:rFonts w:ascii="Verdana" w:eastAsiaTheme="minorEastAsia" w:hAnsi="Verdana" w:cs="Verdana"/>
                <w:b/>
                <w:bCs/>
                <w:color w:val="000000"/>
                <w:sz w:val="18"/>
                <w:szCs w:val="18"/>
              </w:rPr>
              <w:t xml:space="preserve"> </w:t>
            </w:r>
            <w:r w:rsidRPr="00372CEA">
              <w:rPr>
                <w:rFonts w:ascii="Verdana" w:eastAsiaTheme="minorEastAsia" w:hAnsi="Verdana" w:cs="Verdana"/>
                <w:b/>
                <w:bCs/>
                <w:color w:val="000000"/>
                <w:sz w:val="18"/>
                <w:szCs w:val="18"/>
              </w:rPr>
              <w:t>R$ 2.303.936,42</w:t>
            </w:r>
          </w:p>
          <w:p w:rsidR="00372CEA" w:rsidRPr="00372CEA" w:rsidRDefault="00372CEA" w:rsidP="00372CEA">
            <w:pPr>
              <w:autoSpaceDE w:val="0"/>
              <w:autoSpaceDN w:val="0"/>
              <w:adjustRightInd w:val="0"/>
              <w:jc w:val="center"/>
              <w:rPr>
                <w:rFonts w:ascii="Verdana" w:eastAsiaTheme="minorEastAsia" w:hAnsi="Verdana" w:cs="Verdana"/>
                <w:b/>
                <w:bCs/>
                <w:color w:val="000000"/>
                <w:sz w:val="18"/>
                <w:szCs w:val="18"/>
              </w:rPr>
            </w:pPr>
            <w:r w:rsidRPr="00372CEA">
              <w:rPr>
                <w:rFonts w:ascii="Verdana" w:eastAsiaTheme="minorEastAsia" w:hAnsi="Verdana" w:cs="Verdana"/>
                <w:b/>
                <w:bCs/>
                <w:color w:val="000000"/>
                <w:sz w:val="18"/>
                <w:szCs w:val="18"/>
              </w:rPr>
              <w:t>(dois milhões, duzentos e sessenta e dois mil, setecentos e quarenta reais e vinte e sete centavos)</w:t>
            </w:r>
          </w:p>
        </w:tc>
      </w:tr>
    </w:tbl>
    <w:p w:rsidR="00372CEA" w:rsidRDefault="00372CEA" w:rsidP="00FD6311">
      <w:pPr>
        <w:spacing w:after="120"/>
        <w:rPr>
          <w:rFonts w:ascii="Arial" w:hAnsi="Arial"/>
          <w:b/>
          <w:sz w:val="24"/>
        </w:rPr>
      </w:pPr>
      <w:r>
        <w:rPr>
          <w:rFonts w:ascii="Arial" w:hAnsi="Arial"/>
          <w:b/>
          <w:sz w:val="24"/>
        </w:rPr>
        <w:fldChar w:fldCharType="end"/>
      </w:r>
    </w:p>
    <w:p w:rsidR="004B167F" w:rsidRPr="000339DA" w:rsidRDefault="004B167F" w:rsidP="00372CEA">
      <w:pPr>
        <w:spacing w:after="120"/>
        <w:jc w:val="both"/>
        <w:rPr>
          <w:rFonts w:ascii="Arial" w:hAnsi="Arial"/>
          <w:b/>
          <w:sz w:val="24"/>
        </w:rPr>
      </w:pPr>
      <w:r w:rsidRPr="000339DA">
        <w:rPr>
          <w:rFonts w:ascii="Arial" w:hAnsi="Arial"/>
          <w:b/>
          <w:sz w:val="24"/>
        </w:rPr>
        <w:t xml:space="preserve">Observação: O </w:t>
      </w:r>
      <w:r w:rsidRPr="000339DA">
        <w:rPr>
          <w:rFonts w:ascii="Arial" w:hAnsi="Arial"/>
          <w:b/>
          <w:sz w:val="24"/>
          <w:u w:val="single"/>
        </w:rPr>
        <w:t>preço global anual</w:t>
      </w:r>
      <w:r w:rsidRPr="000339DA">
        <w:rPr>
          <w:rFonts w:ascii="Arial" w:hAnsi="Arial"/>
          <w:b/>
          <w:sz w:val="24"/>
        </w:rPr>
        <w:t xml:space="preserve"> constante deste anexo é o </w:t>
      </w:r>
      <w:r w:rsidRPr="000339DA">
        <w:rPr>
          <w:rFonts w:ascii="Arial" w:hAnsi="Arial"/>
          <w:b/>
          <w:sz w:val="24"/>
          <w:u w:val="single"/>
        </w:rPr>
        <w:t>máximo aceitável</w:t>
      </w:r>
      <w:r w:rsidRPr="000339DA">
        <w:rPr>
          <w:rFonts w:ascii="Arial" w:hAnsi="Arial"/>
          <w:b/>
          <w:sz w:val="24"/>
        </w:rPr>
        <w:t>, em conformidade com o disposto no subitem 9.2.1 do Edital.</w:t>
      </w:r>
    </w:p>
    <w:p w:rsidR="00FA6451" w:rsidRPr="000339DA" w:rsidRDefault="00372CEA" w:rsidP="00C9435B">
      <w:pPr>
        <w:pStyle w:val="TextosemFormatao"/>
        <w:spacing w:before="120" w:after="120"/>
        <w:jc w:val="center"/>
        <w:rPr>
          <w:rFonts w:ascii="Arial" w:hAnsi="Arial"/>
          <w:b/>
          <w:sz w:val="24"/>
        </w:rPr>
      </w:pPr>
      <w:r w:rsidRPr="00372CEA">
        <w:rPr>
          <w:noProof/>
        </w:rPr>
        <w:lastRenderedPageBreak/>
        <w:drawing>
          <wp:inline distT="0" distB="0" distL="0" distR="0" wp14:anchorId="0672658D" wp14:editId="6DAE85EC">
            <wp:extent cx="8893175" cy="4942118"/>
            <wp:effectExtent l="0" t="0" r="317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3175" cy="4942118"/>
                    </a:xfrm>
                    <a:prstGeom prst="rect">
                      <a:avLst/>
                    </a:prstGeom>
                    <a:noFill/>
                    <a:ln>
                      <a:noFill/>
                    </a:ln>
                  </pic:spPr>
                </pic:pic>
              </a:graphicData>
            </a:graphic>
          </wp:inline>
        </w:drawing>
      </w:r>
    </w:p>
    <w:p w:rsidR="00FF1DB2" w:rsidRPr="000339DA" w:rsidRDefault="00FF1DB2" w:rsidP="00D11DC3">
      <w:pPr>
        <w:sectPr w:rsidR="00FF1DB2" w:rsidRPr="000339DA" w:rsidSect="00BA72D7">
          <w:pgSz w:w="16840" w:h="11907" w:orient="landscape" w:code="9"/>
          <w:pgMar w:top="1701" w:right="1701" w:bottom="1134" w:left="1134" w:header="720" w:footer="720" w:gutter="0"/>
          <w:cols w:space="720"/>
        </w:sectPr>
      </w:pPr>
    </w:p>
    <w:p w:rsidR="00BE28D1" w:rsidRPr="000339DA" w:rsidRDefault="00C9435B" w:rsidP="004C04AA">
      <w:r w:rsidRPr="000339DA">
        <w:lastRenderedPageBreak/>
        <w:fldChar w:fldCharType="begin"/>
      </w:r>
      <w:r w:rsidRPr="000339DA">
        <w:instrText xml:space="preserve"> LINK Excel.Sheet.8 "C:\\Users\\P_5352\\AppData\\Local\\Microsoft\\Windows\\Temporary Internet Files\\Content.Outlook\\BQFMZ2TC\\2015-105136_ORC_manut equip graf transp ind 03 08 2015-com desoneracao.xls" "LEIS SOCIAIS e MO - sem o 13º!L1C2:L77C7" \a \f 4 \r  \* MERGEFORMAT </w:instrText>
      </w:r>
      <w:r w:rsidRPr="000339DA">
        <w:fldChar w:fldCharType="separate"/>
      </w:r>
      <w:r w:rsidR="00BE28D1" w:rsidRPr="000339DA">
        <w:fldChar w:fldCharType="begin"/>
      </w:r>
      <w:r w:rsidR="00BE28D1" w:rsidRPr="000339DA">
        <w:instrText xml:space="preserve"> LINK Excel.Sheet.8 "C:\\Users\\P_5352\\AppData\\Local\\Microsoft\\Windows\\Temporary Internet Files\\Content.Outlook\\BQFMZ2TC\\2015-105136_ORC_manut equip graf transp ind 17 09 2015-com desoneracao.xls" "LEIS SOCIAIS e MO - sem o 13º!L1C2:L77C7" \a \f 4 \r  \* MERGEFORMAT </w:instrText>
      </w:r>
      <w:r w:rsidR="00BE28D1" w:rsidRPr="000339DA">
        <w:fldChar w:fldCharType="separate"/>
      </w:r>
    </w:p>
    <w:p w:rsidR="005356F0" w:rsidRDefault="00BE28D1"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0339DA">
        <w:rPr>
          <w:rFonts w:ascii="Arial" w:hAnsi="Arial"/>
          <w:sz w:val="24"/>
        </w:rPr>
        <w:fldChar w:fldCharType="end"/>
      </w:r>
      <w:r w:rsidR="005356F0">
        <w:rPr>
          <w:rFonts w:ascii="Arial" w:hAnsi="Arial"/>
          <w:sz w:val="24"/>
        </w:rPr>
        <w:fldChar w:fldCharType="begin"/>
      </w:r>
      <w:r w:rsidR="005356F0">
        <w:rPr>
          <w:rFonts w:ascii="Arial" w:hAnsi="Arial"/>
          <w:sz w:val="24"/>
        </w:rPr>
        <w:instrText xml:space="preserve"> LINK Excel.Sheet.8 "C:\\Users\\P_5352\\AppData\\Local\\Microsoft\\Windows\\Temporary Internet Files\\Content.Outlook\\BQFMZ2TC\\2015-105136_ORC_manut.equip.graf.transp.ind.8.12.2015-des.xls" "LEIS SOCIAIS e MO - sem o 13º!L8C2:L77C7" \a \f 4 \r  \* MERGEFORMAT </w:instrText>
      </w:r>
      <w:r w:rsidR="005356F0">
        <w:rPr>
          <w:rFonts w:ascii="Arial" w:hAnsi="Arial"/>
          <w:sz w:val="24"/>
        </w:rPr>
        <w:fldChar w:fldCharType="separate"/>
      </w:r>
    </w:p>
    <w:tbl>
      <w:tblPr>
        <w:tblW w:w="8222" w:type="dxa"/>
        <w:jc w:val="center"/>
        <w:tblInd w:w="-72" w:type="dxa"/>
        <w:tblLayout w:type="fixed"/>
        <w:tblCellMar>
          <w:left w:w="70" w:type="dxa"/>
          <w:right w:w="70" w:type="dxa"/>
        </w:tblCellMar>
        <w:tblLook w:val="0000" w:firstRow="0" w:lastRow="0" w:firstColumn="0" w:lastColumn="0" w:noHBand="0" w:noVBand="0"/>
      </w:tblPr>
      <w:tblGrid>
        <w:gridCol w:w="921"/>
        <w:gridCol w:w="3242"/>
        <w:gridCol w:w="809"/>
        <w:gridCol w:w="2184"/>
        <w:gridCol w:w="682"/>
        <w:gridCol w:w="384"/>
      </w:tblGrid>
      <w:tr w:rsidR="005356F0" w:rsidRPr="005356F0" w:rsidTr="005356F0">
        <w:trPr>
          <w:trHeight w:val="209"/>
          <w:jc w:val="center"/>
        </w:trPr>
        <w:tc>
          <w:tcPr>
            <w:tcW w:w="921" w:type="dxa"/>
            <w:tcBorders>
              <w:top w:val="double" w:sz="6" w:space="0" w:color="auto"/>
              <w:left w:val="double" w:sz="6" w:space="0" w:color="auto"/>
              <w:bottom w:val="nil"/>
              <w:right w:val="single" w:sz="6" w:space="0" w:color="auto"/>
            </w:tcBorders>
          </w:tcPr>
          <w:p w:rsidR="005356F0" w:rsidRPr="005356F0" w:rsidRDefault="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GRUPO</w:t>
            </w:r>
          </w:p>
        </w:tc>
        <w:tc>
          <w:tcPr>
            <w:tcW w:w="3242" w:type="dxa"/>
            <w:tcBorders>
              <w:top w:val="doub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doub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doub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doub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double" w:sz="6" w:space="0" w:color="auto"/>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A</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ENCARGOS SOCIAIS BÁSICOS</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b/>
                <w:bCs/>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b/>
                <w:bCs/>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17,80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61"/>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A.1</w:t>
            </w:r>
          </w:p>
        </w:tc>
        <w:tc>
          <w:tcPr>
            <w:tcW w:w="3242" w:type="dxa"/>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Previdência Social (INSS)</w:t>
            </w: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0,00</w:t>
            </w:r>
          </w:p>
        </w:tc>
        <w:tc>
          <w:tcPr>
            <w:tcW w:w="384" w:type="dxa"/>
            <w:tcBorders>
              <w:top w:val="nil"/>
              <w:left w:val="nil"/>
              <w:bottom w:val="nil"/>
              <w:right w:val="double" w:sz="6" w:space="0" w:color="auto"/>
            </w:tcBorders>
            <w:shd w:val="solid" w:color="FFCC99" w:fill="auto"/>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49"/>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A.2</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Serviço Social da Indústria (SESI)</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1,50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2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A.3</w:t>
            </w:r>
          </w:p>
        </w:tc>
        <w:tc>
          <w:tcPr>
            <w:tcW w:w="6235" w:type="dxa"/>
            <w:gridSpan w:val="3"/>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Serviço Nacional de Aprendizagem da Indústria (SENAI)</w:t>
            </w: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1,00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49"/>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A.4</w:t>
            </w:r>
          </w:p>
        </w:tc>
        <w:tc>
          <w:tcPr>
            <w:tcW w:w="6235" w:type="dxa"/>
            <w:gridSpan w:val="3"/>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Instituto Nacional de Colonização e Reforma Agrária (INCRA)</w:t>
            </w: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0,20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61"/>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A.5</w:t>
            </w:r>
          </w:p>
        </w:tc>
        <w:tc>
          <w:tcPr>
            <w:tcW w:w="6235" w:type="dxa"/>
            <w:gridSpan w:val="3"/>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Serviço de Apoio à Pequena e Média Empresa (SEBRAE)</w:t>
            </w: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0,60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49"/>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A.6</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Salário Educação</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2,50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2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A.7</w:t>
            </w:r>
          </w:p>
        </w:tc>
        <w:tc>
          <w:tcPr>
            <w:tcW w:w="6235" w:type="dxa"/>
            <w:gridSpan w:val="3"/>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Seguro contra o Riscos de Acidentes do Trabalho (SAT)</w:t>
            </w: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3,00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6917" w:type="dxa"/>
            <w:gridSpan w:val="4"/>
            <w:tcBorders>
              <w:top w:val="nil"/>
              <w:left w:val="nil"/>
              <w:bottom w:val="single" w:sz="6" w:space="0" w:color="auto"/>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 xml:space="preserve">(Conforme Decreto nº 6.042/2007 - Anexo 5: Atividade CNAE - 3314-7/07) </w:t>
            </w: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A.8</w:t>
            </w:r>
          </w:p>
        </w:tc>
        <w:tc>
          <w:tcPr>
            <w:tcW w:w="6235" w:type="dxa"/>
            <w:gridSpan w:val="3"/>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Fundo de Garantia por Tempo de Serviço (FGTS)</w:t>
            </w: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8,00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15"/>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A.9</w:t>
            </w:r>
          </w:p>
        </w:tc>
        <w:tc>
          <w:tcPr>
            <w:tcW w:w="324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SECONCI</w:t>
            </w: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1,00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15"/>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809"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2184"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682"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GRUPO</w:t>
            </w: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B</w:t>
            </w:r>
          </w:p>
        </w:tc>
        <w:tc>
          <w:tcPr>
            <w:tcW w:w="6235" w:type="dxa"/>
            <w:gridSpan w:val="3"/>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ENCARGOS SOCIAIS QUE RECEBEM AS INCIDÊNCIAS DE A</w:t>
            </w: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8,20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15"/>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B.1</w:t>
            </w:r>
          </w:p>
        </w:tc>
        <w:tc>
          <w:tcPr>
            <w:tcW w:w="6235" w:type="dxa"/>
            <w:gridSpan w:val="3"/>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Repouso Semanal Remunerado (não considerado para mensalistas)</w:t>
            </w: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39"/>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B.2</w:t>
            </w:r>
          </w:p>
        </w:tc>
        <w:tc>
          <w:tcPr>
            <w:tcW w:w="4051" w:type="dxa"/>
            <w:gridSpan w:val="2"/>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Feriados (não considerado para mensalistas)</w:t>
            </w: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2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B.3</w:t>
            </w:r>
          </w:p>
        </w:tc>
        <w:tc>
          <w:tcPr>
            <w:tcW w:w="3242" w:type="dxa"/>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Auxílio Enfermidade</w:t>
            </w: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0,69</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03"/>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B.4</w:t>
            </w:r>
          </w:p>
        </w:tc>
        <w:tc>
          <w:tcPr>
            <w:tcW w:w="4051" w:type="dxa"/>
            <w:gridSpan w:val="2"/>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13º Salário (calculado à parte na tabela)</w:t>
            </w: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0,00</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2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B.5</w:t>
            </w:r>
          </w:p>
        </w:tc>
        <w:tc>
          <w:tcPr>
            <w:tcW w:w="3242" w:type="dxa"/>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Licença Paternidade</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0,06</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39"/>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B.6</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Faltas Justificadas</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0,56</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49"/>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B.7</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Dias de Chuva</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0,00</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49"/>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B.8</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Auxílio Acidente de Trabalho</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0,09</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39"/>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B.9</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Férias Gozadas</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6,78</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2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B.10</w:t>
            </w:r>
          </w:p>
        </w:tc>
        <w:tc>
          <w:tcPr>
            <w:tcW w:w="3242" w:type="dxa"/>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Salário Maternidade</w:t>
            </w: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0,02</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809"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2184"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682"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GRUPO</w:t>
            </w: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C</w:t>
            </w:r>
          </w:p>
        </w:tc>
        <w:tc>
          <w:tcPr>
            <w:tcW w:w="6235" w:type="dxa"/>
            <w:gridSpan w:val="3"/>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ENCARGOS SOCIAIS QUE NÃO RECEBEM AS INCIDÊNCIAS DE A</w:t>
            </w: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12,61</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C.1</w:t>
            </w:r>
          </w:p>
        </w:tc>
        <w:tc>
          <w:tcPr>
            <w:tcW w:w="3242" w:type="dxa"/>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Aviso Prévio Indenizado</w:t>
            </w: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4,35</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C.2</w:t>
            </w:r>
          </w:p>
        </w:tc>
        <w:tc>
          <w:tcPr>
            <w:tcW w:w="3242" w:type="dxa"/>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Aviso Prévio Trabalhado</w:t>
            </w: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0,10</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C.3</w:t>
            </w:r>
          </w:p>
        </w:tc>
        <w:tc>
          <w:tcPr>
            <w:tcW w:w="3242" w:type="dxa"/>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Férias Indenizadas</w:t>
            </w: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3,90</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C.4</w:t>
            </w:r>
          </w:p>
        </w:tc>
        <w:tc>
          <w:tcPr>
            <w:tcW w:w="4051" w:type="dxa"/>
            <w:gridSpan w:val="2"/>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Depósito Rescisão Sem Justa Causa</w:t>
            </w: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3,89</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C.5</w:t>
            </w:r>
          </w:p>
        </w:tc>
        <w:tc>
          <w:tcPr>
            <w:tcW w:w="324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Indenização Adicional</w:t>
            </w: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sing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0,37</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682"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GRUPO</w:t>
            </w:r>
          </w:p>
        </w:tc>
        <w:tc>
          <w:tcPr>
            <w:tcW w:w="3242"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nil"/>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D</w:t>
            </w:r>
          </w:p>
        </w:tc>
        <w:tc>
          <w:tcPr>
            <w:tcW w:w="4051" w:type="dxa"/>
            <w:gridSpan w:val="2"/>
            <w:tcBorders>
              <w:top w:val="nil"/>
              <w:left w:val="nil"/>
              <w:bottom w:val="nil"/>
              <w:right w:val="nil"/>
            </w:tcBorders>
          </w:tcPr>
          <w:p w:rsidR="005356F0" w:rsidRPr="005356F0" w:rsidRDefault="005356F0" w:rsidP="005356F0">
            <w:pPr>
              <w:autoSpaceDE w:val="0"/>
              <w:autoSpaceDN w:val="0"/>
              <w:adjustRightInd w:val="0"/>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TAXAS DAS REINCIDÊNCIAS E OUTROS</w:t>
            </w:r>
          </w:p>
        </w:tc>
        <w:tc>
          <w:tcPr>
            <w:tcW w:w="2184" w:type="dxa"/>
            <w:tcBorders>
              <w:top w:val="nil"/>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b/>
                <w:bCs/>
                <w:color w:val="000000"/>
                <w:sz w:val="18"/>
                <w:szCs w:val="18"/>
              </w:rPr>
            </w:pPr>
          </w:p>
        </w:tc>
        <w:tc>
          <w:tcPr>
            <w:tcW w:w="682" w:type="dxa"/>
            <w:tcBorders>
              <w:top w:val="nil"/>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b/>
                <w:bCs/>
                <w:color w:val="000000"/>
                <w:sz w:val="18"/>
                <w:szCs w:val="18"/>
              </w:rPr>
            </w:pPr>
            <w:r w:rsidRPr="005356F0">
              <w:rPr>
                <w:rFonts w:ascii="Arial" w:eastAsiaTheme="minorEastAsia" w:hAnsi="Arial" w:cs="Arial"/>
                <w:b/>
                <w:bCs/>
                <w:color w:val="000000"/>
                <w:sz w:val="18"/>
                <w:szCs w:val="18"/>
              </w:rPr>
              <w:t>1,83</w:t>
            </w:r>
          </w:p>
        </w:tc>
        <w:tc>
          <w:tcPr>
            <w:tcW w:w="384" w:type="dxa"/>
            <w:tcBorders>
              <w:top w:val="nil"/>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D.1</w:t>
            </w:r>
          </w:p>
        </w:tc>
        <w:tc>
          <w:tcPr>
            <w:tcW w:w="4051" w:type="dxa"/>
            <w:gridSpan w:val="2"/>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Reincidência do Grupo A sobre o Grupo B</w:t>
            </w: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1,46</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nil"/>
              <w:left w:val="double" w:sz="6" w:space="0" w:color="auto"/>
              <w:bottom w:val="single" w:sz="6" w:space="0" w:color="auto"/>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809"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2184" w:type="dxa"/>
            <w:tcBorders>
              <w:top w:val="nil"/>
              <w:left w:val="nil"/>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682" w:type="dxa"/>
            <w:tcBorders>
              <w:top w:val="nil"/>
              <w:left w:val="single" w:sz="6" w:space="0" w:color="auto"/>
              <w:bottom w:val="single" w:sz="6" w:space="0" w:color="auto"/>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c>
          <w:tcPr>
            <w:tcW w:w="384" w:type="dxa"/>
            <w:tcBorders>
              <w:top w:val="nil"/>
              <w:left w:val="nil"/>
              <w:bottom w:val="single" w:sz="6" w:space="0" w:color="auto"/>
              <w:right w:val="double" w:sz="6" w:space="0" w:color="auto"/>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p>
        </w:tc>
      </w:tr>
      <w:tr w:rsidR="005356F0" w:rsidRPr="005356F0" w:rsidTr="005356F0">
        <w:trPr>
          <w:trHeight w:val="545"/>
          <w:jc w:val="center"/>
        </w:trPr>
        <w:tc>
          <w:tcPr>
            <w:tcW w:w="921" w:type="dxa"/>
            <w:tcBorders>
              <w:top w:val="single" w:sz="6" w:space="0" w:color="auto"/>
              <w:left w:val="double" w:sz="6" w:space="0" w:color="auto"/>
              <w:bottom w:val="nil"/>
              <w:right w:val="sing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r w:rsidRPr="005356F0">
              <w:rPr>
                <w:rFonts w:ascii="Arial" w:eastAsiaTheme="minorEastAsia" w:hAnsi="Arial" w:cs="Arial"/>
                <w:color w:val="000000"/>
                <w:sz w:val="18"/>
                <w:szCs w:val="18"/>
              </w:rPr>
              <w:t>D.2</w:t>
            </w:r>
          </w:p>
        </w:tc>
        <w:tc>
          <w:tcPr>
            <w:tcW w:w="6235" w:type="dxa"/>
            <w:gridSpan w:val="3"/>
            <w:tcBorders>
              <w:top w:val="single" w:sz="6" w:space="0" w:color="auto"/>
              <w:left w:val="nil"/>
              <w:bottom w:val="nil"/>
              <w:right w:val="nil"/>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Reincidência do Grupo A sobre o Aviso Prévio Trabalhado e Reincidência do FGTS sobre o Aviso Prévio Indenizado</w:t>
            </w:r>
          </w:p>
        </w:tc>
        <w:tc>
          <w:tcPr>
            <w:tcW w:w="682" w:type="dxa"/>
            <w:tcBorders>
              <w:top w:val="single" w:sz="6" w:space="0" w:color="auto"/>
              <w:left w:val="single" w:sz="6" w:space="0" w:color="auto"/>
              <w:bottom w:val="nil"/>
              <w:right w:val="nil"/>
            </w:tcBorders>
          </w:tcPr>
          <w:p w:rsidR="005356F0" w:rsidRPr="005356F0" w:rsidRDefault="005356F0" w:rsidP="005356F0">
            <w:pPr>
              <w:autoSpaceDE w:val="0"/>
              <w:autoSpaceDN w:val="0"/>
              <w:adjustRightInd w:val="0"/>
              <w:jc w:val="right"/>
              <w:rPr>
                <w:rFonts w:ascii="Arial" w:eastAsiaTheme="minorEastAsia" w:hAnsi="Arial" w:cs="Arial"/>
                <w:color w:val="000000"/>
                <w:sz w:val="18"/>
                <w:szCs w:val="18"/>
              </w:rPr>
            </w:pPr>
            <w:r w:rsidRPr="005356F0">
              <w:rPr>
                <w:rFonts w:ascii="Arial" w:eastAsiaTheme="minorEastAsia" w:hAnsi="Arial" w:cs="Arial"/>
                <w:color w:val="000000"/>
                <w:sz w:val="18"/>
                <w:szCs w:val="18"/>
              </w:rPr>
              <w:t>0,37</w:t>
            </w: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rPr>
                <w:rFonts w:ascii="Arial" w:eastAsiaTheme="minorEastAsia" w:hAnsi="Arial" w:cs="Arial"/>
                <w:color w:val="000000"/>
                <w:sz w:val="18"/>
                <w:szCs w:val="18"/>
              </w:rPr>
            </w:pPr>
            <w:r w:rsidRPr="005356F0">
              <w:rPr>
                <w:rFonts w:ascii="Arial" w:eastAsiaTheme="minorEastAsia" w:hAnsi="Arial" w:cs="Arial"/>
                <w:color w:val="000000"/>
                <w:sz w:val="18"/>
                <w:szCs w:val="18"/>
              </w:rPr>
              <w:t>%</w:t>
            </w:r>
          </w:p>
        </w:tc>
      </w:tr>
      <w:tr w:rsidR="005356F0" w:rsidRPr="005356F0" w:rsidTr="005356F0">
        <w:trPr>
          <w:trHeight w:val="197"/>
          <w:jc w:val="center"/>
        </w:trPr>
        <w:tc>
          <w:tcPr>
            <w:tcW w:w="921" w:type="dxa"/>
            <w:tcBorders>
              <w:top w:val="single" w:sz="6" w:space="0" w:color="auto"/>
              <w:left w:val="double" w:sz="6" w:space="0" w:color="auto"/>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242" w:type="dxa"/>
            <w:tcBorders>
              <w:top w:val="single" w:sz="6" w:space="0" w:color="auto"/>
              <w:left w:val="nil"/>
              <w:bottom w:val="single" w:sz="6" w:space="0" w:color="auto"/>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809"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2184"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682" w:type="dxa"/>
            <w:tcBorders>
              <w:top w:val="single" w:sz="6" w:space="0" w:color="auto"/>
              <w:left w:val="nil"/>
              <w:bottom w:val="nil"/>
              <w:right w:val="nil"/>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c>
          <w:tcPr>
            <w:tcW w:w="384" w:type="dxa"/>
            <w:tcBorders>
              <w:top w:val="single" w:sz="6" w:space="0" w:color="auto"/>
              <w:left w:val="nil"/>
              <w:bottom w:val="nil"/>
              <w:right w:val="double" w:sz="6" w:space="0" w:color="auto"/>
            </w:tcBorders>
          </w:tcPr>
          <w:p w:rsidR="005356F0" w:rsidRPr="005356F0" w:rsidRDefault="005356F0" w:rsidP="005356F0">
            <w:pPr>
              <w:autoSpaceDE w:val="0"/>
              <w:autoSpaceDN w:val="0"/>
              <w:adjustRightInd w:val="0"/>
              <w:jc w:val="center"/>
              <w:rPr>
                <w:rFonts w:ascii="Arial" w:eastAsiaTheme="minorEastAsia" w:hAnsi="Arial" w:cs="Arial"/>
                <w:color w:val="000000"/>
                <w:sz w:val="18"/>
                <w:szCs w:val="18"/>
              </w:rPr>
            </w:pPr>
          </w:p>
        </w:tc>
      </w:tr>
      <w:tr w:rsidR="005356F0" w:rsidRPr="005356F0" w:rsidTr="005356F0">
        <w:trPr>
          <w:trHeight w:val="197"/>
          <w:jc w:val="center"/>
        </w:trPr>
        <w:tc>
          <w:tcPr>
            <w:tcW w:w="921" w:type="dxa"/>
            <w:tcBorders>
              <w:top w:val="single" w:sz="6" w:space="0" w:color="auto"/>
              <w:left w:val="double" w:sz="6" w:space="0" w:color="auto"/>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3242" w:type="dxa"/>
            <w:tcBorders>
              <w:top w:val="single" w:sz="6" w:space="0" w:color="auto"/>
              <w:left w:val="nil"/>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809" w:type="dxa"/>
            <w:tcBorders>
              <w:top w:val="single" w:sz="6" w:space="0" w:color="auto"/>
              <w:left w:val="nil"/>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2184" w:type="dxa"/>
            <w:tcBorders>
              <w:top w:val="single" w:sz="6" w:space="0" w:color="auto"/>
              <w:left w:val="nil"/>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682" w:type="dxa"/>
            <w:tcBorders>
              <w:top w:val="single" w:sz="6" w:space="0" w:color="auto"/>
              <w:left w:val="single" w:sz="6" w:space="0" w:color="auto"/>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384" w:type="dxa"/>
            <w:tcBorders>
              <w:top w:val="single" w:sz="6" w:space="0" w:color="auto"/>
              <w:left w:val="nil"/>
              <w:bottom w:val="nil"/>
              <w:right w:val="double" w:sz="6" w:space="0" w:color="auto"/>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r>
      <w:tr w:rsidR="005356F0" w:rsidRPr="005356F0" w:rsidTr="005356F0">
        <w:trPr>
          <w:trHeight w:val="197"/>
          <w:jc w:val="center"/>
        </w:trPr>
        <w:tc>
          <w:tcPr>
            <w:tcW w:w="921" w:type="dxa"/>
            <w:tcBorders>
              <w:top w:val="nil"/>
              <w:left w:val="double" w:sz="6" w:space="0" w:color="auto"/>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6235" w:type="dxa"/>
            <w:gridSpan w:val="3"/>
            <w:tcBorders>
              <w:top w:val="nil"/>
              <w:left w:val="nil"/>
              <w:bottom w:val="nil"/>
              <w:right w:val="nil"/>
            </w:tcBorders>
            <w:shd w:val="solid" w:color="FFCC99" w:fill="auto"/>
          </w:tcPr>
          <w:p w:rsidR="005356F0" w:rsidRPr="005356F0" w:rsidRDefault="005356F0" w:rsidP="005356F0">
            <w:pPr>
              <w:autoSpaceDE w:val="0"/>
              <w:autoSpaceDN w:val="0"/>
              <w:adjustRightInd w:val="0"/>
              <w:rPr>
                <w:rFonts w:ascii="Arial" w:eastAsiaTheme="minorEastAsia" w:hAnsi="Arial" w:cs="Arial"/>
                <w:b/>
                <w:bCs/>
                <w:color w:val="000000"/>
                <w:sz w:val="12"/>
                <w:szCs w:val="12"/>
              </w:rPr>
            </w:pPr>
            <w:r w:rsidRPr="005356F0">
              <w:rPr>
                <w:rFonts w:ascii="Arial" w:eastAsiaTheme="minorEastAsia" w:hAnsi="Arial" w:cs="Arial"/>
                <w:b/>
                <w:bCs/>
                <w:color w:val="000000"/>
                <w:sz w:val="12"/>
                <w:szCs w:val="12"/>
              </w:rPr>
              <w:t>TOTAL DAS LEIS SOCIAIS PARA A PRESTAÇÃO DE SERVIÇOS</w:t>
            </w:r>
          </w:p>
        </w:tc>
        <w:tc>
          <w:tcPr>
            <w:tcW w:w="682" w:type="dxa"/>
            <w:tcBorders>
              <w:top w:val="nil"/>
              <w:left w:val="single" w:sz="6" w:space="0" w:color="auto"/>
              <w:bottom w:val="nil"/>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b/>
                <w:bCs/>
                <w:color w:val="000000"/>
              </w:rPr>
            </w:pPr>
            <w:r w:rsidRPr="005356F0">
              <w:rPr>
                <w:rFonts w:ascii="Arial" w:eastAsiaTheme="minorEastAsia" w:hAnsi="Arial" w:cs="Arial"/>
                <w:b/>
                <w:bCs/>
                <w:color w:val="000000"/>
              </w:rPr>
              <w:t>40,44</w:t>
            </w:r>
          </w:p>
        </w:tc>
        <w:tc>
          <w:tcPr>
            <w:tcW w:w="384" w:type="dxa"/>
            <w:tcBorders>
              <w:top w:val="nil"/>
              <w:left w:val="nil"/>
              <w:bottom w:val="nil"/>
              <w:right w:val="double" w:sz="6" w:space="0" w:color="auto"/>
            </w:tcBorders>
            <w:shd w:val="solid" w:color="FFCC99" w:fill="auto"/>
          </w:tcPr>
          <w:p w:rsidR="005356F0" w:rsidRPr="005356F0" w:rsidRDefault="005356F0" w:rsidP="005356F0">
            <w:pPr>
              <w:autoSpaceDE w:val="0"/>
              <w:autoSpaceDN w:val="0"/>
              <w:adjustRightInd w:val="0"/>
              <w:rPr>
                <w:rFonts w:ascii="Arial" w:eastAsiaTheme="minorEastAsia" w:hAnsi="Arial" w:cs="Arial"/>
                <w:color w:val="000000"/>
              </w:rPr>
            </w:pPr>
            <w:r w:rsidRPr="005356F0">
              <w:rPr>
                <w:rFonts w:ascii="Arial" w:eastAsiaTheme="minorEastAsia" w:hAnsi="Arial" w:cs="Arial"/>
                <w:color w:val="000000"/>
              </w:rPr>
              <w:t>%</w:t>
            </w:r>
          </w:p>
        </w:tc>
      </w:tr>
      <w:tr w:rsidR="005356F0" w:rsidRPr="005356F0" w:rsidTr="005356F0">
        <w:trPr>
          <w:trHeight w:val="209"/>
          <w:jc w:val="center"/>
        </w:trPr>
        <w:tc>
          <w:tcPr>
            <w:tcW w:w="921" w:type="dxa"/>
            <w:tcBorders>
              <w:top w:val="nil"/>
              <w:left w:val="double" w:sz="6" w:space="0" w:color="auto"/>
              <w:bottom w:val="double" w:sz="6" w:space="0" w:color="auto"/>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3242" w:type="dxa"/>
            <w:tcBorders>
              <w:top w:val="nil"/>
              <w:left w:val="nil"/>
              <w:bottom w:val="double" w:sz="6" w:space="0" w:color="auto"/>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sz w:val="12"/>
                <w:szCs w:val="12"/>
              </w:rPr>
            </w:pPr>
          </w:p>
        </w:tc>
        <w:tc>
          <w:tcPr>
            <w:tcW w:w="809" w:type="dxa"/>
            <w:tcBorders>
              <w:top w:val="nil"/>
              <w:left w:val="nil"/>
              <w:bottom w:val="double" w:sz="6" w:space="0" w:color="auto"/>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sz w:val="12"/>
                <w:szCs w:val="12"/>
              </w:rPr>
            </w:pPr>
          </w:p>
        </w:tc>
        <w:tc>
          <w:tcPr>
            <w:tcW w:w="2184" w:type="dxa"/>
            <w:tcBorders>
              <w:top w:val="nil"/>
              <w:left w:val="nil"/>
              <w:bottom w:val="double" w:sz="6" w:space="0" w:color="auto"/>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sz w:val="12"/>
                <w:szCs w:val="12"/>
              </w:rPr>
            </w:pPr>
          </w:p>
        </w:tc>
        <w:tc>
          <w:tcPr>
            <w:tcW w:w="682" w:type="dxa"/>
            <w:tcBorders>
              <w:top w:val="nil"/>
              <w:left w:val="single" w:sz="6" w:space="0" w:color="auto"/>
              <w:bottom w:val="double" w:sz="6" w:space="0" w:color="auto"/>
              <w:right w:val="nil"/>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c>
          <w:tcPr>
            <w:tcW w:w="384" w:type="dxa"/>
            <w:tcBorders>
              <w:top w:val="nil"/>
              <w:left w:val="nil"/>
              <w:bottom w:val="double" w:sz="6" w:space="0" w:color="auto"/>
              <w:right w:val="double" w:sz="6" w:space="0" w:color="auto"/>
            </w:tcBorders>
            <w:shd w:val="solid" w:color="FFCC99" w:fill="auto"/>
          </w:tcPr>
          <w:p w:rsidR="005356F0" w:rsidRPr="005356F0" w:rsidRDefault="005356F0" w:rsidP="005356F0">
            <w:pPr>
              <w:autoSpaceDE w:val="0"/>
              <w:autoSpaceDN w:val="0"/>
              <w:adjustRightInd w:val="0"/>
              <w:jc w:val="right"/>
              <w:rPr>
                <w:rFonts w:ascii="Arial" w:eastAsiaTheme="minorEastAsia" w:hAnsi="Arial" w:cs="Arial"/>
                <w:color w:val="000000"/>
              </w:rPr>
            </w:pPr>
          </w:p>
        </w:tc>
      </w:tr>
    </w:tbl>
    <w:p w:rsidR="00FF1DB2" w:rsidRPr="000339DA" w:rsidRDefault="005356F0"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fldChar w:fldCharType="end"/>
      </w:r>
    </w:p>
    <w:p w:rsidR="00FF1DB2" w:rsidRPr="000339DA" w:rsidRDefault="00FF1DB2"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F1DB2" w:rsidRPr="000339DA" w:rsidRDefault="00F31049"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FF1DB2" w:rsidRPr="000339DA">
        <w:rPr>
          <w:rFonts w:ascii="Arial" w:hAnsi="Arial"/>
          <w:sz w:val="24"/>
        </w:rPr>
        <w:t>.</w:t>
      </w:r>
    </w:p>
    <w:p w:rsidR="00FF1DB2" w:rsidRPr="000339DA" w:rsidRDefault="00FF1DB2"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FF1DB2" w:rsidRPr="000339DA" w:rsidRDefault="00FF1DB2"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FF1DB2" w:rsidRPr="000339DA" w:rsidRDefault="00362397"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FF1DB2" w:rsidRPr="000339DA" w:rsidRDefault="00362397" w:rsidP="00FF1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sz w:val="24"/>
        </w:rPr>
        <w:t>Pregoeira</w:t>
      </w:r>
    </w:p>
    <w:p w:rsidR="00FF1DB2" w:rsidRPr="000339DA" w:rsidRDefault="00FF1DB2" w:rsidP="00D11DC3">
      <w:pPr>
        <w:rPr>
          <w:rFonts w:ascii="Arial" w:hAnsi="Arial" w:cs="Arial"/>
          <w:b/>
          <w:sz w:val="24"/>
          <w:szCs w:val="24"/>
          <w:u w:val="single"/>
        </w:rPr>
        <w:sectPr w:rsidR="00FF1DB2" w:rsidRPr="000339DA" w:rsidSect="00BA72D7">
          <w:pgSz w:w="11907" w:h="16840" w:code="9"/>
          <w:pgMar w:top="1701" w:right="1134" w:bottom="1134" w:left="1701" w:header="720" w:footer="720" w:gutter="0"/>
          <w:cols w:space="720"/>
        </w:sectPr>
      </w:pPr>
    </w:p>
    <w:p w:rsidR="00126A67" w:rsidRPr="000339DA" w:rsidRDefault="00C9435B" w:rsidP="00D80ACC">
      <w:pPr>
        <w:jc w:val="center"/>
        <w:rPr>
          <w:rFonts w:ascii="Arial" w:hAnsi="Arial"/>
          <w:b/>
          <w:sz w:val="24"/>
          <w:szCs w:val="24"/>
        </w:rPr>
      </w:pPr>
      <w:r w:rsidRPr="000339DA">
        <w:rPr>
          <w:rFonts w:ascii="Arial" w:hAnsi="Arial" w:cs="Arial"/>
          <w:b/>
          <w:sz w:val="24"/>
          <w:szCs w:val="24"/>
          <w:u w:val="single"/>
        </w:rPr>
        <w:lastRenderedPageBreak/>
        <w:fldChar w:fldCharType="end"/>
      </w:r>
      <w:r w:rsidR="00126A67" w:rsidRPr="000339DA">
        <w:rPr>
          <w:rFonts w:ascii="Arial" w:hAnsi="Arial"/>
          <w:b/>
          <w:sz w:val="24"/>
          <w:szCs w:val="24"/>
        </w:rPr>
        <w:t xml:space="preserve">ANEXO N. </w:t>
      </w:r>
      <w:r w:rsidR="001F17D6" w:rsidRPr="000339DA">
        <w:rPr>
          <w:rFonts w:ascii="Arial" w:hAnsi="Arial"/>
          <w:b/>
          <w:sz w:val="24"/>
          <w:szCs w:val="24"/>
        </w:rPr>
        <w:t>7</w:t>
      </w:r>
    </w:p>
    <w:p w:rsidR="00126A67" w:rsidRPr="000339DA" w:rsidRDefault="00126A6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szCs w:val="24"/>
        </w:rPr>
      </w:pPr>
      <w:r w:rsidRPr="000339DA">
        <w:rPr>
          <w:rFonts w:ascii="Arial" w:hAnsi="Arial"/>
          <w:b/>
          <w:sz w:val="24"/>
          <w:szCs w:val="24"/>
        </w:rPr>
        <w:t>MODELO DOS ARQUIVOS</w:t>
      </w:r>
      <w:r w:rsidR="00CF1410" w:rsidRPr="000339DA">
        <w:rPr>
          <w:rFonts w:ascii="Arial" w:hAnsi="Arial"/>
          <w:sz w:val="24"/>
          <w:szCs w:val="24"/>
        </w:rPr>
        <w:fldChar w:fldCharType="begin"/>
      </w:r>
      <w:r w:rsidR="00CF1410" w:rsidRPr="000339DA">
        <w:rPr>
          <w:sz w:val="24"/>
          <w:szCs w:val="24"/>
        </w:rPr>
        <w:instrText xml:space="preserve"> XE "</w:instrText>
      </w:r>
      <w:r w:rsidR="00CF1410" w:rsidRPr="000339DA">
        <w:rPr>
          <w:rFonts w:ascii="Arial" w:hAnsi="Arial"/>
          <w:sz w:val="24"/>
          <w:szCs w:val="24"/>
        </w:rPr>
        <w:instrText>ANEXO N. 7 - MODELO DOS ARQUIVOS</w:instrText>
      </w:r>
      <w:r w:rsidR="00BB779C" w:rsidRPr="000339DA">
        <w:rPr>
          <w:rFonts w:ascii="Arial" w:hAnsi="Arial"/>
          <w:sz w:val="24"/>
          <w:szCs w:val="24"/>
        </w:rPr>
        <w:instrText>; u</w:instrText>
      </w:r>
      <w:r w:rsidR="00CF1410" w:rsidRPr="000339DA">
        <w:rPr>
          <w:sz w:val="24"/>
          <w:szCs w:val="24"/>
        </w:rPr>
        <w:instrText xml:space="preserve">" </w:instrText>
      </w:r>
      <w:r w:rsidR="00CF1410" w:rsidRPr="000339DA">
        <w:rPr>
          <w:rFonts w:ascii="Arial" w:hAnsi="Arial"/>
          <w:sz w:val="24"/>
          <w:szCs w:val="24"/>
        </w:rPr>
        <w:fldChar w:fldCharType="end"/>
      </w:r>
    </w:p>
    <w:p w:rsidR="00126A67" w:rsidRPr="000339DA" w:rsidRDefault="00126A67" w:rsidP="00126A67">
      <w:pPr>
        <w:tabs>
          <w:tab w:val="left" w:pos="720"/>
          <w:tab w:val="left" w:pos="1440"/>
          <w:tab w:val="left" w:pos="2880"/>
          <w:tab w:val="left" w:pos="4320"/>
          <w:tab w:val="left" w:pos="5760"/>
        </w:tabs>
        <w:jc w:val="both"/>
        <w:rPr>
          <w:rFonts w:ascii="Arial" w:hAnsi="Arial"/>
          <w:sz w:val="24"/>
        </w:rPr>
      </w:pPr>
      <w:r w:rsidRPr="000339DA">
        <w:rPr>
          <w:rFonts w:ascii="Arial" w:hAnsi="Arial"/>
          <w:sz w:val="24"/>
        </w:rPr>
        <w:t xml:space="preserve">Modelos dos arquivos com os campos necessários para conferência das informações exigidas nas alíneas “a”, “d” e “f” do </w:t>
      </w:r>
      <w:r w:rsidRPr="000339DA">
        <w:rPr>
          <w:rFonts w:ascii="Arial" w:hAnsi="Arial"/>
          <w:sz w:val="24"/>
          <w:u w:val="single"/>
        </w:rPr>
        <w:t>subitem 4.2.2</w:t>
      </w:r>
      <w:r w:rsidRPr="000339DA">
        <w:rPr>
          <w:rFonts w:ascii="Arial" w:hAnsi="Arial"/>
          <w:sz w:val="24"/>
        </w:rPr>
        <w:t xml:space="preserve"> do </w:t>
      </w:r>
      <w:r w:rsidR="0001134E" w:rsidRPr="000339DA">
        <w:rPr>
          <w:rFonts w:ascii="Arial" w:hAnsi="Arial"/>
          <w:sz w:val="24"/>
        </w:rPr>
        <w:t xml:space="preserve">Anexo n. </w:t>
      </w:r>
      <w:r w:rsidR="009022AE" w:rsidRPr="000339DA">
        <w:rPr>
          <w:rFonts w:ascii="Arial" w:hAnsi="Arial"/>
          <w:sz w:val="24"/>
        </w:rPr>
        <w:t>3</w:t>
      </w:r>
      <w:r w:rsidRPr="000339DA">
        <w:rPr>
          <w:rFonts w:ascii="Arial" w:hAnsi="Arial"/>
          <w:sz w:val="24"/>
        </w:rPr>
        <w:t>:</w:t>
      </w:r>
    </w:p>
    <w:p w:rsidR="00126A67" w:rsidRPr="000339DA" w:rsidRDefault="00126A67" w:rsidP="00126A67">
      <w:pPr>
        <w:tabs>
          <w:tab w:val="left" w:pos="720"/>
          <w:tab w:val="left" w:pos="1440"/>
          <w:tab w:val="left" w:pos="2880"/>
          <w:tab w:val="left" w:pos="4320"/>
          <w:tab w:val="left" w:pos="5760"/>
        </w:tabs>
        <w:jc w:val="center"/>
        <w:rPr>
          <w:rFonts w:ascii="Arial" w:hAnsi="Arial"/>
          <w:sz w:val="24"/>
        </w:rPr>
      </w:pPr>
    </w:p>
    <w:p w:rsidR="00126A67" w:rsidRPr="000339DA" w:rsidRDefault="00126A67" w:rsidP="00126A67">
      <w:pPr>
        <w:shd w:val="clear" w:color="auto" w:fill="C0C0C0"/>
        <w:rPr>
          <w:rFonts w:ascii="Arial" w:hAnsi="Arial"/>
          <w:b/>
          <w:sz w:val="24"/>
        </w:rPr>
      </w:pPr>
      <w:r w:rsidRPr="000339DA">
        <w:rPr>
          <w:rFonts w:ascii="Arial" w:hAnsi="Arial"/>
          <w:b/>
          <w:sz w:val="24"/>
        </w:rPr>
        <w:t>1. Folha de Pagamento</w:t>
      </w:r>
    </w:p>
    <w:p w:rsidR="00126A67" w:rsidRPr="000339DA" w:rsidRDefault="00126A67" w:rsidP="00126A67">
      <w:pPr>
        <w:spacing w:before="57"/>
        <w:rPr>
          <w:rFonts w:ascii="Arial" w:hAnsi="Arial"/>
          <w:sz w:val="24"/>
        </w:rPr>
      </w:pPr>
      <w:r w:rsidRPr="000339DA">
        <w:rPr>
          <w:rFonts w:ascii="Arial" w:hAnsi="Arial"/>
          <w:sz w:val="24"/>
        </w:rPr>
        <w:t xml:space="preserve"> • MATRÍCULA</w:t>
      </w:r>
    </w:p>
    <w:p w:rsidR="00126A67" w:rsidRPr="000339DA" w:rsidRDefault="00126A67" w:rsidP="00126A67">
      <w:pPr>
        <w:rPr>
          <w:rFonts w:ascii="Arial" w:hAnsi="Arial"/>
          <w:sz w:val="24"/>
        </w:rPr>
      </w:pPr>
      <w:r w:rsidRPr="000339DA">
        <w:rPr>
          <w:rFonts w:ascii="Arial" w:hAnsi="Arial"/>
          <w:sz w:val="24"/>
        </w:rPr>
        <w:t xml:space="preserve"> • CPF</w:t>
      </w:r>
    </w:p>
    <w:p w:rsidR="00126A67" w:rsidRPr="000339DA" w:rsidRDefault="00126A67" w:rsidP="00126A67">
      <w:pPr>
        <w:rPr>
          <w:rFonts w:ascii="Arial" w:hAnsi="Arial"/>
          <w:sz w:val="24"/>
        </w:rPr>
      </w:pPr>
      <w:r w:rsidRPr="000339DA">
        <w:rPr>
          <w:rFonts w:ascii="Arial" w:hAnsi="Arial"/>
          <w:sz w:val="24"/>
        </w:rPr>
        <w:t xml:space="preserve"> • NOME</w:t>
      </w:r>
    </w:p>
    <w:p w:rsidR="00126A67" w:rsidRPr="000339DA" w:rsidRDefault="00126A67" w:rsidP="00126A67">
      <w:pPr>
        <w:rPr>
          <w:rFonts w:ascii="Arial" w:hAnsi="Arial"/>
          <w:sz w:val="24"/>
        </w:rPr>
      </w:pPr>
      <w:r w:rsidRPr="000339DA">
        <w:rPr>
          <w:rFonts w:ascii="Arial" w:hAnsi="Arial"/>
          <w:sz w:val="24"/>
        </w:rPr>
        <w:t xml:space="preserve"> • DATA ADMISSÃO</w:t>
      </w:r>
    </w:p>
    <w:p w:rsidR="00126A67" w:rsidRPr="000339DA" w:rsidRDefault="00126A67" w:rsidP="00126A67">
      <w:pPr>
        <w:rPr>
          <w:rFonts w:ascii="Arial" w:hAnsi="Arial"/>
          <w:sz w:val="24"/>
        </w:rPr>
      </w:pPr>
      <w:r w:rsidRPr="000339DA">
        <w:rPr>
          <w:rFonts w:ascii="Arial" w:hAnsi="Arial"/>
          <w:sz w:val="24"/>
        </w:rPr>
        <w:t xml:space="preserve"> • FUNÇÃO/CATEGORIA</w:t>
      </w:r>
    </w:p>
    <w:p w:rsidR="00126A67" w:rsidRPr="000339DA" w:rsidRDefault="00126A67" w:rsidP="00126A67">
      <w:pPr>
        <w:rPr>
          <w:rFonts w:ascii="Arial" w:hAnsi="Arial"/>
          <w:sz w:val="24"/>
        </w:rPr>
      </w:pPr>
      <w:r w:rsidRPr="000339DA">
        <w:rPr>
          <w:rFonts w:ascii="Arial" w:hAnsi="Arial"/>
          <w:sz w:val="24"/>
        </w:rPr>
        <w:t xml:space="preserve"> • SALÁRIO BASE</w:t>
      </w:r>
    </w:p>
    <w:p w:rsidR="00126A67" w:rsidRPr="000339DA" w:rsidRDefault="00126A67" w:rsidP="00126A67">
      <w:pPr>
        <w:rPr>
          <w:rFonts w:ascii="Arial" w:hAnsi="Arial"/>
          <w:sz w:val="24"/>
        </w:rPr>
      </w:pPr>
      <w:r w:rsidRPr="000339DA">
        <w:rPr>
          <w:rFonts w:ascii="Arial" w:hAnsi="Arial"/>
          <w:sz w:val="24"/>
        </w:rPr>
        <w:t xml:space="preserve"> • DIAS TRABALHADOS</w:t>
      </w:r>
    </w:p>
    <w:p w:rsidR="00126A67" w:rsidRPr="000339DA" w:rsidRDefault="00126A67" w:rsidP="00126A67">
      <w:pPr>
        <w:rPr>
          <w:rFonts w:ascii="Arial" w:hAnsi="Arial"/>
          <w:sz w:val="24"/>
        </w:rPr>
      </w:pPr>
      <w:r w:rsidRPr="000339DA">
        <w:rPr>
          <w:rFonts w:ascii="Arial" w:hAnsi="Arial"/>
          <w:sz w:val="24"/>
        </w:rPr>
        <w:t xml:space="preserve"> • GRATIFICAÇÕES</w:t>
      </w:r>
    </w:p>
    <w:p w:rsidR="00126A67" w:rsidRPr="000339DA" w:rsidRDefault="00126A67" w:rsidP="00126A67">
      <w:pPr>
        <w:rPr>
          <w:rFonts w:ascii="Arial" w:hAnsi="Arial"/>
          <w:sz w:val="24"/>
        </w:rPr>
      </w:pPr>
      <w:r w:rsidRPr="000339DA">
        <w:rPr>
          <w:rFonts w:ascii="Arial" w:hAnsi="Arial"/>
          <w:sz w:val="24"/>
        </w:rPr>
        <w:t xml:space="preserve"> • HORAS EXTRAS NORMAIS (50, 70 e 100%)</w:t>
      </w:r>
    </w:p>
    <w:p w:rsidR="00126A67" w:rsidRPr="000339DA" w:rsidRDefault="00126A67" w:rsidP="00126A67">
      <w:pPr>
        <w:ind w:firstLine="1080"/>
        <w:rPr>
          <w:rFonts w:ascii="Arial" w:hAnsi="Arial"/>
          <w:sz w:val="24"/>
        </w:rPr>
      </w:pPr>
      <w:r w:rsidRPr="000339DA">
        <w:rPr>
          <w:rFonts w:ascii="Arial" w:hAnsi="Arial"/>
          <w:sz w:val="24"/>
        </w:rPr>
        <w:t xml:space="preserve"> • QUANTIDADE DE HORAS</w:t>
      </w:r>
    </w:p>
    <w:p w:rsidR="00126A67" w:rsidRPr="000339DA" w:rsidRDefault="00126A67" w:rsidP="00126A67">
      <w:pPr>
        <w:ind w:left="1134"/>
        <w:rPr>
          <w:rFonts w:ascii="Arial" w:hAnsi="Arial"/>
          <w:sz w:val="24"/>
        </w:rPr>
      </w:pPr>
      <w:r w:rsidRPr="000339DA">
        <w:rPr>
          <w:rFonts w:ascii="Arial" w:hAnsi="Arial"/>
          <w:sz w:val="24"/>
        </w:rPr>
        <w:t>• DATA DA REALIZAÇÃO</w:t>
      </w:r>
    </w:p>
    <w:p w:rsidR="00126A67" w:rsidRPr="000339DA" w:rsidRDefault="00126A67" w:rsidP="00126A67">
      <w:pPr>
        <w:rPr>
          <w:rFonts w:ascii="Arial" w:hAnsi="Arial"/>
          <w:sz w:val="24"/>
        </w:rPr>
      </w:pPr>
      <w:r w:rsidRPr="000339DA">
        <w:rPr>
          <w:rFonts w:ascii="Arial" w:hAnsi="Arial"/>
          <w:sz w:val="24"/>
        </w:rPr>
        <w:t xml:space="preserve"> • HORAS EXTRAS NOTURNAS (50, 70 e 100%)</w:t>
      </w:r>
    </w:p>
    <w:p w:rsidR="00126A67" w:rsidRPr="000339DA" w:rsidRDefault="00126A67" w:rsidP="00126A67">
      <w:pPr>
        <w:ind w:firstLine="1095"/>
        <w:rPr>
          <w:rFonts w:ascii="Arial" w:hAnsi="Arial"/>
          <w:sz w:val="24"/>
        </w:rPr>
      </w:pPr>
      <w:r w:rsidRPr="000339DA">
        <w:rPr>
          <w:rFonts w:ascii="Arial" w:hAnsi="Arial"/>
          <w:sz w:val="24"/>
        </w:rPr>
        <w:t xml:space="preserve"> • QUANTIDADE DE HORAS</w:t>
      </w:r>
    </w:p>
    <w:p w:rsidR="00126A67" w:rsidRPr="000339DA" w:rsidRDefault="00126A67" w:rsidP="00126A67">
      <w:pPr>
        <w:ind w:left="1134"/>
        <w:rPr>
          <w:rFonts w:ascii="Arial" w:hAnsi="Arial"/>
          <w:sz w:val="24"/>
        </w:rPr>
      </w:pPr>
      <w:r w:rsidRPr="000339DA">
        <w:rPr>
          <w:rFonts w:ascii="Arial" w:hAnsi="Arial"/>
          <w:sz w:val="24"/>
        </w:rPr>
        <w:t>• DATA DA REALIZAÇÃO</w:t>
      </w:r>
    </w:p>
    <w:p w:rsidR="00126A67" w:rsidRPr="000339DA" w:rsidRDefault="00126A67" w:rsidP="00126A67">
      <w:pPr>
        <w:rPr>
          <w:rFonts w:ascii="Arial" w:hAnsi="Arial"/>
          <w:sz w:val="24"/>
        </w:rPr>
      </w:pPr>
      <w:r w:rsidRPr="000339DA">
        <w:rPr>
          <w:rFonts w:ascii="Arial" w:hAnsi="Arial"/>
          <w:sz w:val="24"/>
        </w:rPr>
        <w:t xml:space="preserve"> • ADICIONAL</w:t>
      </w:r>
    </w:p>
    <w:p w:rsidR="00126A67" w:rsidRPr="000339DA" w:rsidRDefault="00126A67" w:rsidP="00126A67">
      <w:pPr>
        <w:ind w:firstLine="1110"/>
        <w:rPr>
          <w:rFonts w:ascii="Arial" w:hAnsi="Arial"/>
          <w:sz w:val="24"/>
        </w:rPr>
      </w:pPr>
      <w:r w:rsidRPr="000339DA">
        <w:rPr>
          <w:rFonts w:ascii="Arial" w:hAnsi="Arial"/>
          <w:sz w:val="24"/>
        </w:rPr>
        <w:t xml:space="preserve"> • NOTURNO</w:t>
      </w:r>
    </w:p>
    <w:p w:rsidR="00126A67" w:rsidRPr="000339DA" w:rsidRDefault="00126A67" w:rsidP="00126A67">
      <w:pPr>
        <w:ind w:left="1134"/>
        <w:rPr>
          <w:rFonts w:ascii="Arial" w:hAnsi="Arial"/>
          <w:sz w:val="24"/>
        </w:rPr>
      </w:pPr>
      <w:r w:rsidRPr="000339DA">
        <w:rPr>
          <w:rFonts w:ascii="Arial" w:hAnsi="Arial"/>
          <w:sz w:val="24"/>
        </w:rPr>
        <w:t xml:space="preserve"> • INSALUBRIDADE</w:t>
      </w:r>
    </w:p>
    <w:p w:rsidR="00126A67" w:rsidRPr="000339DA" w:rsidRDefault="00126A67" w:rsidP="00126A67">
      <w:pPr>
        <w:ind w:left="1134"/>
        <w:rPr>
          <w:rFonts w:ascii="Arial" w:hAnsi="Arial"/>
          <w:sz w:val="24"/>
        </w:rPr>
      </w:pPr>
      <w:r w:rsidRPr="000339DA">
        <w:rPr>
          <w:rFonts w:ascii="Arial" w:hAnsi="Arial"/>
          <w:sz w:val="24"/>
        </w:rPr>
        <w:t xml:space="preserve"> • PERICULOSIDADE</w:t>
      </w:r>
    </w:p>
    <w:p w:rsidR="00126A67" w:rsidRPr="000339DA" w:rsidRDefault="00126A67" w:rsidP="00126A67">
      <w:pPr>
        <w:rPr>
          <w:rFonts w:ascii="Arial" w:hAnsi="Arial"/>
          <w:sz w:val="24"/>
        </w:rPr>
      </w:pPr>
      <w:r w:rsidRPr="000339DA">
        <w:rPr>
          <w:rFonts w:ascii="Arial" w:hAnsi="Arial"/>
          <w:sz w:val="24"/>
        </w:rPr>
        <w:t xml:space="preserve"> • FÉRIAS</w:t>
      </w:r>
    </w:p>
    <w:p w:rsidR="00126A67" w:rsidRPr="000339DA" w:rsidRDefault="00126A67" w:rsidP="00126A67">
      <w:pPr>
        <w:ind w:firstLine="1095"/>
        <w:rPr>
          <w:rFonts w:ascii="Arial" w:hAnsi="Arial"/>
          <w:sz w:val="24"/>
        </w:rPr>
      </w:pPr>
      <w:r w:rsidRPr="000339DA">
        <w:rPr>
          <w:rFonts w:ascii="Arial" w:hAnsi="Arial"/>
          <w:sz w:val="24"/>
        </w:rPr>
        <w:t xml:space="preserve"> • 1/3</w:t>
      </w:r>
    </w:p>
    <w:p w:rsidR="00126A67" w:rsidRPr="000339DA" w:rsidRDefault="00126A67" w:rsidP="00126A67">
      <w:pPr>
        <w:ind w:left="1134"/>
        <w:rPr>
          <w:rFonts w:ascii="Arial" w:hAnsi="Arial"/>
          <w:sz w:val="24"/>
        </w:rPr>
      </w:pPr>
      <w:r w:rsidRPr="000339DA">
        <w:rPr>
          <w:rFonts w:ascii="Arial" w:hAnsi="Arial"/>
          <w:sz w:val="24"/>
        </w:rPr>
        <w:t xml:space="preserve"> • ABONO PECUNIÁRIO</w:t>
      </w:r>
    </w:p>
    <w:p w:rsidR="00126A67" w:rsidRPr="000339DA" w:rsidRDefault="00126A67" w:rsidP="00126A67">
      <w:pPr>
        <w:ind w:left="1134"/>
        <w:rPr>
          <w:rFonts w:ascii="Arial" w:hAnsi="Arial"/>
          <w:sz w:val="24"/>
        </w:rPr>
      </w:pPr>
      <w:r w:rsidRPr="000339DA">
        <w:rPr>
          <w:rFonts w:ascii="Arial" w:hAnsi="Arial"/>
          <w:sz w:val="24"/>
        </w:rPr>
        <w:t xml:space="preserve"> • PERÍODO AQUISITIVO</w:t>
      </w:r>
    </w:p>
    <w:p w:rsidR="00126A67" w:rsidRPr="000339DA" w:rsidRDefault="00126A67" w:rsidP="00126A67">
      <w:pPr>
        <w:ind w:left="1134"/>
        <w:rPr>
          <w:rFonts w:ascii="Arial" w:hAnsi="Arial"/>
          <w:sz w:val="24"/>
        </w:rPr>
      </w:pPr>
      <w:r w:rsidRPr="000339DA">
        <w:rPr>
          <w:rFonts w:ascii="Arial" w:hAnsi="Arial"/>
          <w:sz w:val="24"/>
        </w:rPr>
        <w:t xml:space="preserve"> • PERÍODO DE GOZO</w:t>
      </w:r>
    </w:p>
    <w:p w:rsidR="00126A67" w:rsidRPr="000339DA" w:rsidRDefault="00126A67" w:rsidP="00126A67">
      <w:pPr>
        <w:rPr>
          <w:rFonts w:ascii="Arial" w:hAnsi="Arial"/>
          <w:sz w:val="24"/>
        </w:rPr>
      </w:pPr>
      <w:r w:rsidRPr="000339DA">
        <w:rPr>
          <w:rFonts w:ascii="Arial" w:hAnsi="Arial"/>
          <w:sz w:val="24"/>
        </w:rPr>
        <w:t xml:space="preserve"> • ADIANTAMENTO DE 13º SALÁRIO</w:t>
      </w:r>
    </w:p>
    <w:p w:rsidR="00126A67" w:rsidRPr="000339DA" w:rsidRDefault="00126A67" w:rsidP="00126A67">
      <w:pPr>
        <w:ind w:firstLine="1095"/>
        <w:rPr>
          <w:rFonts w:ascii="Arial" w:hAnsi="Arial"/>
          <w:sz w:val="24"/>
        </w:rPr>
      </w:pPr>
      <w:r w:rsidRPr="000339DA">
        <w:rPr>
          <w:rFonts w:ascii="Arial" w:hAnsi="Arial"/>
          <w:sz w:val="24"/>
        </w:rPr>
        <w:t xml:space="preserve"> • PROPORCIONALIDADE (AVOS)</w:t>
      </w:r>
    </w:p>
    <w:p w:rsidR="00126A67" w:rsidRPr="000339DA" w:rsidRDefault="00126A67" w:rsidP="00126A67">
      <w:pPr>
        <w:rPr>
          <w:rFonts w:ascii="Arial" w:hAnsi="Arial"/>
          <w:sz w:val="24"/>
        </w:rPr>
      </w:pPr>
      <w:r w:rsidRPr="000339DA">
        <w:rPr>
          <w:rFonts w:ascii="Arial" w:hAnsi="Arial"/>
          <w:sz w:val="24"/>
        </w:rPr>
        <w:t xml:space="preserve"> • AUXÍLIO</w:t>
      </w:r>
    </w:p>
    <w:p w:rsidR="00126A67" w:rsidRPr="000339DA" w:rsidRDefault="00126A67" w:rsidP="00126A67">
      <w:pPr>
        <w:ind w:firstLine="1110"/>
        <w:rPr>
          <w:rFonts w:ascii="Arial" w:hAnsi="Arial"/>
          <w:sz w:val="24"/>
        </w:rPr>
      </w:pPr>
      <w:r w:rsidRPr="000339DA">
        <w:rPr>
          <w:rFonts w:ascii="Arial" w:hAnsi="Arial"/>
          <w:sz w:val="24"/>
        </w:rPr>
        <w:t xml:space="preserve"> • ALIMENTAÇÃO</w:t>
      </w:r>
    </w:p>
    <w:p w:rsidR="00126A67" w:rsidRPr="000339DA" w:rsidRDefault="00126A67" w:rsidP="00126A67">
      <w:pPr>
        <w:ind w:left="1134"/>
        <w:rPr>
          <w:rFonts w:ascii="Arial" w:hAnsi="Arial"/>
          <w:sz w:val="24"/>
        </w:rPr>
      </w:pPr>
      <w:r w:rsidRPr="000339DA">
        <w:rPr>
          <w:rFonts w:ascii="Arial" w:hAnsi="Arial"/>
          <w:sz w:val="24"/>
        </w:rPr>
        <w:t xml:space="preserve"> • TRANSPORTE</w:t>
      </w:r>
    </w:p>
    <w:p w:rsidR="00126A67" w:rsidRPr="000339DA" w:rsidRDefault="00126A67" w:rsidP="00126A67">
      <w:pPr>
        <w:rPr>
          <w:rFonts w:ascii="Arial" w:hAnsi="Arial"/>
          <w:sz w:val="24"/>
        </w:rPr>
      </w:pPr>
      <w:r w:rsidRPr="000339DA">
        <w:rPr>
          <w:rFonts w:ascii="Arial" w:hAnsi="Arial"/>
          <w:sz w:val="24"/>
        </w:rPr>
        <w:t xml:space="preserve"> • DIFERENÇA</w:t>
      </w:r>
    </w:p>
    <w:p w:rsidR="00126A67" w:rsidRPr="000339DA" w:rsidRDefault="00126A67" w:rsidP="00126A67">
      <w:pPr>
        <w:ind w:firstLine="1140"/>
        <w:rPr>
          <w:rFonts w:ascii="Arial" w:hAnsi="Arial"/>
          <w:sz w:val="24"/>
        </w:rPr>
      </w:pPr>
      <w:r w:rsidRPr="000339DA">
        <w:rPr>
          <w:rFonts w:ascii="Arial" w:hAnsi="Arial"/>
          <w:sz w:val="24"/>
        </w:rPr>
        <w:t xml:space="preserve"> • FÉRIAS</w:t>
      </w:r>
    </w:p>
    <w:p w:rsidR="00126A67" w:rsidRPr="000339DA" w:rsidRDefault="00126A67" w:rsidP="00126A67">
      <w:pPr>
        <w:ind w:left="1134"/>
        <w:rPr>
          <w:rFonts w:ascii="Arial" w:hAnsi="Arial"/>
          <w:sz w:val="24"/>
        </w:rPr>
      </w:pPr>
      <w:r w:rsidRPr="000339DA">
        <w:rPr>
          <w:rFonts w:ascii="Arial" w:hAnsi="Arial"/>
          <w:sz w:val="24"/>
        </w:rPr>
        <w:t xml:space="preserve"> • AUXÍLIO</w:t>
      </w:r>
    </w:p>
    <w:p w:rsidR="00126A67" w:rsidRPr="000339DA" w:rsidRDefault="00126A67" w:rsidP="00126A67">
      <w:pPr>
        <w:ind w:firstLine="2268"/>
        <w:rPr>
          <w:rFonts w:ascii="Arial" w:hAnsi="Arial"/>
          <w:sz w:val="24"/>
        </w:rPr>
      </w:pPr>
      <w:r w:rsidRPr="000339DA">
        <w:rPr>
          <w:rFonts w:ascii="Arial" w:hAnsi="Arial"/>
          <w:sz w:val="24"/>
        </w:rPr>
        <w:t xml:space="preserve"> • ALIMENTAÇÃO</w:t>
      </w:r>
    </w:p>
    <w:p w:rsidR="00126A67" w:rsidRPr="000339DA" w:rsidRDefault="00126A67" w:rsidP="00126A67">
      <w:pPr>
        <w:ind w:left="2268"/>
        <w:rPr>
          <w:rFonts w:ascii="Arial" w:hAnsi="Arial"/>
          <w:sz w:val="24"/>
        </w:rPr>
      </w:pPr>
      <w:r w:rsidRPr="000339DA">
        <w:rPr>
          <w:rFonts w:ascii="Arial" w:hAnsi="Arial"/>
          <w:sz w:val="24"/>
        </w:rPr>
        <w:t xml:space="preserve"> • TRANSPORTE</w:t>
      </w:r>
    </w:p>
    <w:p w:rsidR="00126A67" w:rsidRPr="000339DA" w:rsidRDefault="00126A67" w:rsidP="00126A67">
      <w:pPr>
        <w:rPr>
          <w:rFonts w:ascii="Arial" w:hAnsi="Arial"/>
          <w:sz w:val="24"/>
        </w:rPr>
      </w:pPr>
      <w:r w:rsidRPr="000339DA">
        <w:rPr>
          <w:rFonts w:ascii="Arial" w:hAnsi="Arial"/>
          <w:sz w:val="24"/>
        </w:rPr>
        <w:t xml:space="preserve"> • SALÁRIO FAMÍLIA</w:t>
      </w:r>
    </w:p>
    <w:p w:rsidR="00126A67" w:rsidRPr="000339DA" w:rsidRDefault="00126A67" w:rsidP="00126A67">
      <w:pPr>
        <w:rPr>
          <w:rFonts w:ascii="Arial" w:hAnsi="Arial"/>
          <w:sz w:val="24"/>
        </w:rPr>
      </w:pPr>
      <w:r w:rsidRPr="000339DA">
        <w:rPr>
          <w:rFonts w:ascii="Arial" w:hAnsi="Arial"/>
          <w:sz w:val="24"/>
        </w:rPr>
        <w:t xml:space="preserve"> • DIÁRIAS</w:t>
      </w:r>
    </w:p>
    <w:p w:rsidR="00126A67" w:rsidRPr="000339DA" w:rsidRDefault="00126A67" w:rsidP="00126A67">
      <w:pPr>
        <w:rPr>
          <w:rFonts w:ascii="Arial" w:hAnsi="Arial"/>
          <w:sz w:val="24"/>
        </w:rPr>
      </w:pPr>
      <w:r w:rsidRPr="000339DA">
        <w:rPr>
          <w:rFonts w:ascii="Arial" w:hAnsi="Arial"/>
          <w:sz w:val="24"/>
        </w:rPr>
        <w:t xml:space="preserve"> • ABONO</w:t>
      </w:r>
    </w:p>
    <w:p w:rsidR="00126A67" w:rsidRPr="000339DA" w:rsidRDefault="00126A67" w:rsidP="00126A67">
      <w:pPr>
        <w:rPr>
          <w:rFonts w:ascii="Arial" w:hAnsi="Arial"/>
          <w:sz w:val="24"/>
        </w:rPr>
      </w:pPr>
      <w:r w:rsidRPr="000339DA">
        <w:rPr>
          <w:rFonts w:ascii="Arial" w:hAnsi="Arial"/>
          <w:sz w:val="24"/>
        </w:rPr>
        <w:t xml:space="preserve"> • SALÁRIO BRUTO</w:t>
      </w:r>
    </w:p>
    <w:p w:rsidR="00126A67" w:rsidRPr="000339DA" w:rsidRDefault="00126A67" w:rsidP="00126A67">
      <w:pPr>
        <w:rPr>
          <w:rFonts w:ascii="Arial" w:hAnsi="Arial"/>
          <w:sz w:val="24"/>
        </w:rPr>
      </w:pPr>
      <w:r w:rsidRPr="000339DA">
        <w:rPr>
          <w:rFonts w:ascii="Arial" w:hAnsi="Arial"/>
          <w:sz w:val="24"/>
        </w:rPr>
        <w:t xml:space="preserve"> • AFASTAMENTOS (PREVISTOS PELA CLT)</w:t>
      </w:r>
    </w:p>
    <w:p w:rsidR="00126A67" w:rsidRPr="000339DA" w:rsidRDefault="00126A67" w:rsidP="00126A67">
      <w:pPr>
        <w:rPr>
          <w:rFonts w:ascii="Arial" w:hAnsi="Arial"/>
          <w:sz w:val="24"/>
        </w:rPr>
      </w:pPr>
      <w:r w:rsidRPr="000339DA">
        <w:rPr>
          <w:rFonts w:ascii="Arial" w:hAnsi="Arial"/>
          <w:sz w:val="24"/>
        </w:rPr>
        <w:t xml:space="preserve"> • FALTAS</w:t>
      </w:r>
    </w:p>
    <w:p w:rsidR="00126A67" w:rsidRPr="000339DA" w:rsidRDefault="00126A67" w:rsidP="00126A67">
      <w:pPr>
        <w:rPr>
          <w:rFonts w:ascii="Arial" w:hAnsi="Arial"/>
          <w:sz w:val="24"/>
        </w:rPr>
      </w:pPr>
      <w:r w:rsidRPr="000339DA">
        <w:rPr>
          <w:rFonts w:ascii="Arial" w:hAnsi="Arial"/>
          <w:sz w:val="24"/>
        </w:rPr>
        <w:t xml:space="preserve"> • DESCONTOS</w:t>
      </w:r>
    </w:p>
    <w:p w:rsidR="00126A67" w:rsidRPr="000339DA" w:rsidRDefault="00126A67" w:rsidP="00126A67">
      <w:pPr>
        <w:ind w:firstLine="1170"/>
        <w:rPr>
          <w:rFonts w:ascii="Arial" w:hAnsi="Arial"/>
          <w:sz w:val="24"/>
        </w:rPr>
      </w:pPr>
      <w:r w:rsidRPr="000339DA">
        <w:rPr>
          <w:rFonts w:ascii="Arial" w:hAnsi="Arial"/>
          <w:sz w:val="24"/>
        </w:rPr>
        <w:t xml:space="preserve"> • IMPOSTO DE RENDA</w:t>
      </w:r>
    </w:p>
    <w:p w:rsidR="00126A67" w:rsidRPr="000339DA" w:rsidRDefault="00126A67" w:rsidP="00126A67">
      <w:pPr>
        <w:ind w:left="1134"/>
        <w:rPr>
          <w:rFonts w:ascii="Arial" w:hAnsi="Arial"/>
          <w:sz w:val="24"/>
        </w:rPr>
      </w:pPr>
      <w:r w:rsidRPr="000339DA">
        <w:rPr>
          <w:rFonts w:ascii="Arial" w:hAnsi="Arial"/>
          <w:sz w:val="24"/>
        </w:rPr>
        <w:lastRenderedPageBreak/>
        <w:t xml:space="preserve"> • INSS</w:t>
      </w:r>
    </w:p>
    <w:p w:rsidR="00126A67" w:rsidRPr="000339DA" w:rsidRDefault="00126A67" w:rsidP="00126A67">
      <w:pPr>
        <w:ind w:left="1134"/>
        <w:rPr>
          <w:rFonts w:ascii="Arial" w:hAnsi="Arial"/>
          <w:sz w:val="24"/>
        </w:rPr>
      </w:pPr>
      <w:r w:rsidRPr="000339DA">
        <w:rPr>
          <w:rFonts w:ascii="Arial" w:hAnsi="Arial"/>
          <w:sz w:val="24"/>
        </w:rPr>
        <w:t xml:space="preserve"> • AUXÍLIO ALIMENTAÇÃO</w:t>
      </w:r>
    </w:p>
    <w:p w:rsidR="00126A67" w:rsidRPr="000339DA" w:rsidRDefault="00126A67" w:rsidP="00126A67">
      <w:pPr>
        <w:ind w:left="1134"/>
        <w:rPr>
          <w:rFonts w:ascii="Arial" w:hAnsi="Arial"/>
          <w:sz w:val="24"/>
        </w:rPr>
      </w:pPr>
      <w:r w:rsidRPr="000339DA">
        <w:rPr>
          <w:rFonts w:ascii="Arial" w:hAnsi="Arial"/>
          <w:sz w:val="24"/>
        </w:rPr>
        <w:t xml:space="preserve"> • AUXILIO TRANSPORTE</w:t>
      </w:r>
    </w:p>
    <w:p w:rsidR="00126A67" w:rsidRPr="000339DA" w:rsidRDefault="00126A67" w:rsidP="00126A67">
      <w:pPr>
        <w:ind w:left="1134"/>
        <w:rPr>
          <w:rFonts w:ascii="Arial" w:hAnsi="Arial"/>
          <w:sz w:val="24"/>
        </w:rPr>
      </w:pPr>
      <w:r w:rsidRPr="000339DA">
        <w:rPr>
          <w:rFonts w:ascii="Arial" w:hAnsi="Arial"/>
          <w:sz w:val="24"/>
        </w:rPr>
        <w:t xml:space="preserve"> • PENSÃO ALIMENTÍCIA</w:t>
      </w:r>
    </w:p>
    <w:p w:rsidR="00126A67" w:rsidRPr="000339DA" w:rsidRDefault="00126A67" w:rsidP="00126A67">
      <w:pPr>
        <w:ind w:left="1134"/>
        <w:rPr>
          <w:rFonts w:ascii="Arial" w:hAnsi="Arial"/>
          <w:sz w:val="24"/>
        </w:rPr>
      </w:pPr>
      <w:r w:rsidRPr="000339DA">
        <w:rPr>
          <w:rFonts w:ascii="Arial" w:hAnsi="Arial"/>
          <w:sz w:val="24"/>
        </w:rPr>
        <w:t xml:space="preserve"> • SALÁRIO FAMÍLIA</w:t>
      </w:r>
    </w:p>
    <w:p w:rsidR="00126A67" w:rsidRPr="000339DA" w:rsidRDefault="00126A67" w:rsidP="00126A67">
      <w:pPr>
        <w:ind w:left="1134"/>
        <w:rPr>
          <w:rFonts w:ascii="Arial" w:hAnsi="Arial"/>
          <w:sz w:val="24"/>
        </w:rPr>
      </w:pPr>
      <w:r w:rsidRPr="000339DA">
        <w:rPr>
          <w:rFonts w:ascii="Arial" w:hAnsi="Arial"/>
          <w:sz w:val="24"/>
        </w:rPr>
        <w:t xml:space="preserve"> • RECEBIMENTOS INDEVIDOS (A DISCRIMINAR)</w:t>
      </w:r>
    </w:p>
    <w:p w:rsidR="00126A67" w:rsidRPr="000339DA" w:rsidRDefault="00126A67" w:rsidP="00126A67">
      <w:pPr>
        <w:ind w:left="1134"/>
        <w:rPr>
          <w:rFonts w:ascii="Arial" w:hAnsi="Arial"/>
          <w:sz w:val="24"/>
        </w:rPr>
      </w:pPr>
      <w:r w:rsidRPr="000339DA">
        <w:rPr>
          <w:rFonts w:ascii="Arial" w:hAnsi="Arial"/>
          <w:sz w:val="24"/>
        </w:rPr>
        <w:t xml:space="preserve"> • CONTRIBUIÇÃO SINDICAL</w:t>
      </w:r>
    </w:p>
    <w:p w:rsidR="00126A67" w:rsidRPr="000339DA" w:rsidRDefault="00126A67" w:rsidP="00126A67">
      <w:pPr>
        <w:ind w:firstLine="2130"/>
        <w:rPr>
          <w:rFonts w:ascii="Arial" w:hAnsi="Arial"/>
          <w:sz w:val="24"/>
        </w:rPr>
      </w:pPr>
      <w:r w:rsidRPr="000339DA">
        <w:rPr>
          <w:rFonts w:ascii="Arial" w:hAnsi="Arial"/>
          <w:sz w:val="24"/>
        </w:rPr>
        <w:t xml:space="preserve"> • ANUAL</w:t>
      </w:r>
    </w:p>
    <w:p w:rsidR="00126A67" w:rsidRPr="000339DA" w:rsidRDefault="00126A67" w:rsidP="00126A67">
      <w:pPr>
        <w:ind w:left="2127"/>
        <w:rPr>
          <w:rFonts w:ascii="Arial" w:hAnsi="Arial"/>
          <w:sz w:val="24"/>
        </w:rPr>
      </w:pPr>
      <w:r w:rsidRPr="000339DA">
        <w:rPr>
          <w:rFonts w:ascii="Arial" w:hAnsi="Arial"/>
          <w:sz w:val="24"/>
        </w:rPr>
        <w:t xml:space="preserve"> • MENSAL</w:t>
      </w:r>
    </w:p>
    <w:p w:rsidR="00126A67" w:rsidRPr="000339DA" w:rsidRDefault="00126A67" w:rsidP="00126A67">
      <w:pPr>
        <w:ind w:left="2127"/>
        <w:rPr>
          <w:rFonts w:ascii="Arial" w:hAnsi="Arial"/>
          <w:sz w:val="24"/>
        </w:rPr>
      </w:pPr>
      <w:r w:rsidRPr="000339DA">
        <w:rPr>
          <w:rFonts w:ascii="Arial" w:hAnsi="Arial"/>
          <w:sz w:val="24"/>
        </w:rPr>
        <w:t xml:space="preserve"> • DISSÍDIO COLETIVO</w:t>
      </w:r>
    </w:p>
    <w:p w:rsidR="00126A67" w:rsidRPr="000339DA" w:rsidRDefault="00126A67" w:rsidP="00126A67">
      <w:pPr>
        <w:rPr>
          <w:rFonts w:ascii="Arial" w:hAnsi="Arial"/>
          <w:sz w:val="24"/>
        </w:rPr>
      </w:pPr>
      <w:r w:rsidRPr="000339DA">
        <w:rPr>
          <w:rFonts w:ascii="Arial" w:hAnsi="Arial"/>
          <w:sz w:val="24"/>
        </w:rPr>
        <w:t xml:space="preserve"> • FGTS ( A RECOLHER)</w:t>
      </w:r>
    </w:p>
    <w:p w:rsidR="00126A67" w:rsidRPr="000339DA" w:rsidRDefault="00126A67" w:rsidP="00126A67">
      <w:pPr>
        <w:rPr>
          <w:rFonts w:ascii="Arial" w:hAnsi="Arial"/>
          <w:sz w:val="24"/>
        </w:rPr>
      </w:pPr>
      <w:r w:rsidRPr="000339DA">
        <w:rPr>
          <w:rFonts w:ascii="Arial" w:hAnsi="Arial"/>
          <w:sz w:val="24"/>
        </w:rPr>
        <w:t xml:space="preserve"> • SALÁRIO LÍQUIDO</w:t>
      </w:r>
    </w:p>
    <w:p w:rsidR="00126A67" w:rsidRPr="000339DA" w:rsidRDefault="00126A67" w:rsidP="00126A67">
      <w:pPr>
        <w:rPr>
          <w:rFonts w:ascii="Arial" w:hAnsi="Arial"/>
          <w:b/>
          <w:sz w:val="24"/>
        </w:rPr>
      </w:pPr>
    </w:p>
    <w:p w:rsidR="00126A67" w:rsidRPr="000339DA" w:rsidRDefault="00126A67" w:rsidP="00126A67">
      <w:pPr>
        <w:shd w:val="clear" w:color="auto" w:fill="C0C0C0"/>
        <w:spacing w:before="57"/>
        <w:rPr>
          <w:rFonts w:ascii="Arial" w:hAnsi="Arial"/>
          <w:b/>
          <w:sz w:val="24"/>
        </w:rPr>
      </w:pPr>
      <w:r w:rsidRPr="000339DA">
        <w:rPr>
          <w:rFonts w:ascii="Arial" w:hAnsi="Arial"/>
          <w:b/>
          <w:sz w:val="24"/>
        </w:rPr>
        <w:t>2. 13º salário</w:t>
      </w:r>
    </w:p>
    <w:p w:rsidR="00126A67" w:rsidRPr="000339DA" w:rsidRDefault="00126A67" w:rsidP="00126A67">
      <w:pPr>
        <w:spacing w:before="57"/>
        <w:rPr>
          <w:rFonts w:ascii="Arial" w:hAnsi="Arial"/>
          <w:sz w:val="24"/>
        </w:rPr>
      </w:pPr>
      <w:r w:rsidRPr="000339DA">
        <w:rPr>
          <w:rFonts w:ascii="Arial" w:hAnsi="Arial"/>
          <w:sz w:val="24"/>
        </w:rPr>
        <w:t xml:space="preserve"> • MATRÍCULA</w:t>
      </w:r>
    </w:p>
    <w:p w:rsidR="00126A67" w:rsidRPr="000339DA" w:rsidRDefault="00126A67" w:rsidP="00126A67">
      <w:pPr>
        <w:rPr>
          <w:rFonts w:ascii="Arial" w:hAnsi="Arial"/>
          <w:sz w:val="24"/>
        </w:rPr>
      </w:pPr>
      <w:r w:rsidRPr="000339DA">
        <w:rPr>
          <w:rFonts w:ascii="Arial" w:hAnsi="Arial"/>
          <w:sz w:val="24"/>
        </w:rPr>
        <w:t xml:space="preserve"> • CPF</w:t>
      </w:r>
    </w:p>
    <w:p w:rsidR="00126A67" w:rsidRPr="000339DA" w:rsidRDefault="00126A67" w:rsidP="00126A67">
      <w:pPr>
        <w:rPr>
          <w:rFonts w:ascii="Arial" w:hAnsi="Arial"/>
          <w:sz w:val="24"/>
        </w:rPr>
      </w:pPr>
      <w:r w:rsidRPr="000339DA">
        <w:rPr>
          <w:rFonts w:ascii="Arial" w:hAnsi="Arial"/>
          <w:sz w:val="24"/>
        </w:rPr>
        <w:t xml:space="preserve"> • NOME</w:t>
      </w:r>
    </w:p>
    <w:p w:rsidR="00126A67" w:rsidRPr="000339DA" w:rsidRDefault="00126A67" w:rsidP="00126A67">
      <w:pPr>
        <w:rPr>
          <w:rFonts w:ascii="Arial" w:hAnsi="Arial"/>
          <w:sz w:val="24"/>
        </w:rPr>
      </w:pPr>
      <w:r w:rsidRPr="000339DA">
        <w:rPr>
          <w:rFonts w:ascii="Arial" w:hAnsi="Arial"/>
          <w:sz w:val="24"/>
        </w:rPr>
        <w:t xml:space="preserve"> • DATA ADMISSÃO</w:t>
      </w:r>
    </w:p>
    <w:p w:rsidR="00126A67" w:rsidRPr="000339DA" w:rsidRDefault="00126A67" w:rsidP="00126A67">
      <w:pPr>
        <w:rPr>
          <w:rFonts w:ascii="Arial" w:hAnsi="Arial"/>
          <w:sz w:val="24"/>
        </w:rPr>
      </w:pPr>
      <w:r w:rsidRPr="000339DA">
        <w:rPr>
          <w:rFonts w:ascii="Arial" w:hAnsi="Arial"/>
          <w:sz w:val="24"/>
        </w:rPr>
        <w:t xml:space="preserve"> • DATA DEMISSÃO</w:t>
      </w:r>
    </w:p>
    <w:p w:rsidR="00126A67" w:rsidRPr="000339DA" w:rsidRDefault="00126A67" w:rsidP="00126A67">
      <w:pPr>
        <w:rPr>
          <w:rFonts w:ascii="Arial" w:hAnsi="Arial"/>
          <w:sz w:val="24"/>
        </w:rPr>
      </w:pPr>
      <w:r w:rsidRPr="000339DA">
        <w:rPr>
          <w:rFonts w:ascii="Arial" w:hAnsi="Arial"/>
          <w:sz w:val="24"/>
        </w:rPr>
        <w:t xml:space="preserve"> • FUNÇÃO/CATEGORIA</w:t>
      </w:r>
    </w:p>
    <w:p w:rsidR="00126A67" w:rsidRPr="000339DA" w:rsidRDefault="00126A67" w:rsidP="00126A67">
      <w:pPr>
        <w:rPr>
          <w:rFonts w:ascii="Arial" w:hAnsi="Arial"/>
          <w:sz w:val="24"/>
        </w:rPr>
      </w:pPr>
      <w:r w:rsidRPr="000339DA">
        <w:rPr>
          <w:rFonts w:ascii="Arial" w:hAnsi="Arial"/>
          <w:sz w:val="24"/>
        </w:rPr>
        <w:t xml:space="preserve"> • SALÁRIO BASE</w:t>
      </w:r>
    </w:p>
    <w:p w:rsidR="00126A67" w:rsidRPr="000339DA" w:rsidRDefault="00126A67" w:rsidP="00126A67">
      <w:pPr>
        <w:rPr>
          <w:rFonts w:ascii="Arial" w:hAnsi="Arial"/>
          <w:sz w:val="24"/>
        </w:rPr>
      </w:pPr>
      <w:r w:rsidRPr="000339DA">
        <w:rPr>
          <w:rFonts w:ascii="Arial" w:hAnsi="Arial"/>
          <w:sz w:val="24"/>
        </w:rPr>
        <w:t xml:space="preserve"> • ADICIONAIS (DISCRIMINAR)</w:t>
      </w:r>
    </w:p>
    <w:p w:rsidR="00126A67" w:rsidRPr="000339DA" w:rsidRDefault="00126A67" w:rsidP="00126A67">
      <w:pPr>
        <w:rPr>
          <w:rFonts w:ascii="Arial" w:hAnsi="Arial"/>
          <w:sz w:val="24"/>
        </w:rPr>
      </w:pPr>
      <w:r w:rsidRPr="000339DA">
        <w:rPr>
          <w:rFonts w:ascii="Arial" w:hAnsi="Arial"/>
          <w:sz w:val="24"/>
        </w:rPr>
        <w:t xml:space="preserve"> • DESCONTOS (DISCRIMINAR)</w:t>
      </w:r>
    </w:p>
    <w:p w:rsidR="00126A67" w:rsidRPr="000339DA" w:rsidRDefault="00126A67" w:rsidP="00126A67">
      <w:pPr>
        <w:rPr>
          <w:rFonts w:ascii="Arial" w:hAnsi="Arial"/>
          <w:sz w:val="24"/>
        </w:rPr>
      </w:pPr>
      <w:r w:rsidRPr="000339DA">
        <w:rPr>
          <w:rFonts w:ascii="Arial" w:hAnsi="Arial"/>
          <w:sz w:val="24"/>
        </w:rPr>
        <w:t xml:space="preserve"> • PROPORCIONALIDADE (AVOS)</w:t>
      </w:r>
    </w:p>
    <w:p w:rsidR="00126A67" w:rsidRPr="000339DA" w:rsidRDefault="00126A67" w:rsidP="00126A67">
      <w:pPr>
        <w:rPr>
          <w:rFonts w:ascii="Arial" w:hAnsi="Arial"/>
          <w:sz w:val="24"/>
        </w:rPr>
      </w:pPr>
      <w:r w:rsidRPr="000339DA">
        <w:rPr>
          <w:rFonts w:ascii="Arial" w:hAnsi="Arial"/>
          <w:sz w:val="24"/>
        </w:rPr>
        <w:t xml:space="preserve"> • DIFERENÇA</w:t>
      </w:r>
    </w:p>
    <w:p w:rsidR="00126A67" w:rsidRPr="000339DA" w:rsidRDefault="00126A67" w:rsidP="00126A67">
      <w:pPr>
        <w:spacing w:before="57"/>
        <w:rPr>
          <w:rFonts w:ascii="Arial" w:hAnsi="Arial"/>
          <w:b/>
          <w:sz w:val="24"/>
        </w:rPr>
      </w:pPr>
    </w:p>
    <w:p w:rsidR="00126A67" w:rsidRPr="000339DA" w:rsidRDefault="00126A67" w:rsidP="00126A67">
      <w:pPr>
        <w:shd w:val="clear" w:color="auto" w:fill="C0C0C0"/>
        <w:spacing w:before="57"/>
        <w:rPr>
          <w:rFonts w:ascii="Arial" w:hAnsi="Arial"/>
          <w:b/>
          <w:sz w:val="24"/>
        </w:rPr>
      </w:pPr>
      <w:r w:rsidRPr="000339DA">
        <w:rPr>
          <w:rFonts w:ascii="Arial" w:hAnsi="Arial"/>
          <w:b/>
          <w:sz w:val="24"/>
        </w:rPr>
        <w:t>3. Quitação bancária</w:t>
      </w:r>
    </w:p>
    <w:p w:rsidR="00126A67" w:rsidRPr="000339DA" w:rsidRDefault="00126A67" w:rsidP="00126A67">
      <w:pPr>
        <w:spacing w:before="57"/>
        <w:rPr>
          <w:rFonts w:ascii="Arial" w:hAnsi="Arial"/>
          <w:sz w:val="24"/>
        </w:rPr>
      </w:pPr>
      <w:r w:rsidRPr="000339DA">
        <w:rPr>
          <w:rFonts w:ascii="Arial" w:hAnsi="Arial"/>
          <w:sz w:val="24"/>
        </w:rPr>
        <w:t xml:space="preserve"> • CPF</w:t>
      </w:r>
    </w:p>
    <w:p w:rsidR="00126A67" w:rsidRPr="000339DA" w:rsidRDefault="00126A67" w:rsidP="00126A67">
      <w:pPr>
        <w:rPr>
          <w:rFonts w:ascii="Arial" w:hAnsi="Arial"/>
          <w:sz w:val="24"/>
        </w:rPr>
      </w:pPr>
      <w:r w:rsidRPr="000339DA">
        <w:rPr>
          <w:rFonts w:ascii="Arial" w:hAnsi="Arial"/>
          <w:sz w:val="24"/>
        </w:rPr>
        <w:t xml:space="preserve"> • NOME</w:t>
      </w:r>
    </w:p>
    <w:p w:rsidR="00126A67" w:rsidRPr="000339DA" w:rsidRDefault="00126A67" w:rsidP="00126A67">
      <w:pPr>
        <w:rPr>
          <w:rFonts w:ascii="Arial" w:hAnsi="Arial"/>
          <w:sz w:val="24"/>
        </w:rPr>
      </w:pPr>
      <w:r w:rsidRPr="000339DA">
        <w:rPr>
          <w:rFonts w:ascii="Arial" w:hAnsi="Arial"/>
          <w:sz w:val="24"/>
        </w:rPr>
        <w:t xml:space="preserve"> • FUNÇÃO</w:t>
      </w:r>
    </w:p>
    <w:p w:rsidR="00126A67" w:rsidRPr="000339DA" w:rsidRDefault="00126A67" w:rsidP="00126A67">
      <w:pPr>
        <w:rPr>
          <w:rFonts w:ascii="Arial" w:hAnsi="Arial"/>
          <w:sz w:val="24"/>
        </w:rPr>
      </w:pPr>
      <w:r w:rsidRPr="000339DA">
        <w:rPr>
          <w:rFonts w:ascii="Arial" w:hAnsi="Arial"/>
          <w:sz w:val="24"/>
        </w:rPr>
        <w:t xml:space="preserve"> • VALOR DEPOSITADO</w:t>
      </w:r>
    </w:p>
    <w:p w:rsidR="00126A67" w:rsidRPr="000339DA" w:rsidRDefault="00126A67" w:rsidP="00126A67">
      <w:pPr>
        <w:rPr>
          <w:rFonts w:ascii="Arial" w:hAnsi="Arial"/>
          <w:sz w:val="24"/>
        </w:rPr>
      </w:pPr>
      <w:r w:rsidRPr="000339DA">
        <w:rPr>
          <w:rFonts w:ascii="Arial" w:hAnsi="Arial"/>
          <w:sz w:val="24"/>
        </w:rPr>
        <w:t xml:space="preserve"> • AGÊNCIA</w:t>
      </w:r>
    </w:p>
    <w:p w:rsidR="00126A67" w:rsidRPr="000339DA" w:rsidRDefault="00126A67" w:rsidP="00126A67">
      <w:pPr>
        <w:rPr>
          <w:rFonts w:ascii="Arial" w:hAnsi="Arial"/>
          <w:sz w:val="24"/>
        </w:rPr>
      </w:pPr>
      <w:r w:rsidRPr="000339DA">
        <w:rPr>
          <w:rFonts w:ascii="Arial" w:hAnsi="Arial"/>
          <w:sz w:val="24"/>
        </w:rPr>
        <w:t xml:space="preserve"> • CONTA CORRENTE</w:t>
      </w:r>
    </w:p>
    <w:p w:rsidR="00126A67" w:rsidRPr="000339DA" w:rsidRDefault="00126A67" w:rsidP="00126A67">
      <w:pPr>
        <w:spacing w:before="120" w:after="120"/>
        <w:jc w:val="both"/>
        <w:rPr>
          <w:rFonts w:ascii="Arial" w:hAnsi="Arial"/>
          <w:b/>
          <w:sz w:val="24"/>
        </w:rPr>
      </w:pPr>
      <w:r w:rsidRPr="000339DA">
        <w:rPr>
          <w:rFonts w:ascii="Arial" w:hAnsi="Arial"/>
          <w:b/>
          <w:sz w:val="24"/>
        </w:rPr>
        <w:t>OBSERVAÇÕES:</w:t>
      </w:r>
    </w:p>
    <w:p w:rsidR="00126A67" w:rsidRPr="000339DA" w:rsidRDefault="00126A67" w:rsidP="00126A67">
      <w:pPr>
        <w:spacing w:before="120" w:after="120"/>
        <w:ind w:firstLine="1935"/>
        <w:jc w:val="both"/>
        <w:rPr>
          <w:rFonts w:ascii="Arial" w:hAnsi="Arial"/>
          <w:sz w:val="24"/>
        </w:rPr>
      </w:pPr>
      <w:r w:rsidRPr="000339DA">
        <w:rPr>
          <w:rFonts w:ascii="Arial" w:hAnsi="Arial"/>
          <w:sz w:val="24"/>
        </w:rPr>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00F0445F" w:rsidRPr="000339DA">
        <w:rPr>
          <w:rFonts w:ascii="Arial" w:hAnsi="Arial"/>
          <w:sz w:val="24"/>
          <w:u w:val="single"/>
        </w:rPr>
        <w:t xml:space="preserve">Título </w:t>
      </w:r>
      <w:r w:rsidRPr="000339DA">
        <w:rPr>
          <w:rFonts w:ascii="Arial" w:hAnsi="Arial"/>
          <w:sz w:val="24"/>
          <w:u w:val="single"/>
        </w:rPr>
        <w:t>4</w:t>
      </w:r>
      <w:r w:rsidRPr="000339DA">
        <w:rPr>
          <w:rFonts w:ascii="Arial" w:hAnsi="Arial"/>
          <w:sz w:val="24"/>
        </w:rPr>
        <w:t xml:space="preserve"> do </w:t>
      </w:r>
      <w:r w:rsidR="00F0445F" w:rsidRPr="000339DA">
        <w:rPr>
          <w:rFonts w:ascii="Arial" w:hAnsi="Arial"/>
          <w:sz w:val="24"/>
        </w:rPr>
        <w:t xml:space="preserve">Anexo n. </w:t>
      </w:r>
      <w:r w:rsidR="001322B5" w:rsidRPr="000339DA">
        <w:rPr>
          <w:rFonts w:ascii="Arial" w:hAnsi="Arial"/>
          <w:sz w:val="24"/>
        </w:rPr>
        <w:t>3</w:t>
      </w:r>
      <w:r w:rsidR="00F0445F" w:rsidRPr="000339DA">
        <w:rPr>
          <w:rFonts w:ascii="Arial" w:hAnsi="Arial"/>
          <w:sz w:val="24"/>
        </w:rPr>
        <w:t xml:space="preserve"> do Edital</w:t>
      </w:r>
      <w:r w:rsidRPr="000339DA">
        <w:rPr>
          <w:rFonts w:ascii="Arial" w:hAnsi="Arial"/>
          <w:sz w:val="24"/>
        </w:rPr>
        <w:t>.</w:t>
      </w:r>
    </w:p>
    <w:p w:rsidR="00126A67" w:rsidRPr="000339DA" w:rsidRDefault="00F31049"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126A67" w:rsidRPr="000339DA">
        <w:rPr>
          <w:rFonts w:ascii="Arial" w:hAnsi="Arial"/>
          <w:sz w:val="24"/>
        </w:rPr>
        <w:t>.</w:t>
      </w:r>
    </w:p>
    <w:p w:rsidR="00126A67" w:rsidRPr="000339DA" w:rsidRDefault="00126A6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26A67" w:rsidRPr="000339DA" w:rsidRDefault="0036239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8B562F" w:rsidRPr="000339DA" w:rsidRDefault="0036239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sz w:val="24"/>
        </w:rPr>
        <w:t>Pregoeira</w:t>
      </w:r>
    </w:p>
    <w:p w:rsidR="009B089F" w:rsidRPr="000339DA" w:rsidRDefault="009B089F" w:rsidP="009B089F">
      <w:pPr>
        <w:jc w:val="center"/>
        <w:outlineLvl w:val="0"/>
        <w:rPr>
          <w:rFonts w:ascii="Arial" w:hAnsi="Arial"/>
          <w:b/>
          <w:sz w:val="24"/>
          <w:szCs w:val="24"/>
        </w:rPr>
      </w:pPr>
      <w:r w:rsidRPr="000339DA">
        <w:rPr>
          <w:rFonts w:ascii="Arial" w:hAnsi="Arial"/>
          <w:b/>
        </w:rPr>
        <w:br w:type="page"/>
      </w:r>
      <w:r w:rsidRPr="000339DA">
        <w:rPr>
          <w:rFonts w:ascii="Arial" w:hAnsi="Arial"/>
          <w:b/>
          <w:sz w:val="24"/>
          <w:szCs w:val="24"/>
        </w:rPr>
        <w:lastRenderedPageBreak/>
        <w:t xml:space="preserve">ANEXO N. </w:t>
      </w:r>
      <w:r w:rsidR="00EA4221" w:rsidRPr="000339DA">
        <w:rPr>
          <w:rFonts w:ascii="Arial" w:hAnsi="Arial"/>
          <w:b/>
          <w:sz w:val="24"/>
          <w:szCs w:val="24"/>
        </w:rPr>
        <w:t>8</w:t>
      </w:r>
    </w:p>
    <w:p w:rsidR="009B089F" w:rsidRPr="000339DA" w:rsidRDefault="009B089F" w:rsidP="009B089F">
      <w:pPr>
        <w:jc w:val="center"/>
        <w:outlineLvl w:val="0"/>
        <w:rPr>
          <w:rFonts w:ascii="Arial" w:hAnsi="Arial"/>
          <w:b/>
        </w:rPr>
      </w:pPr>
    </w:p>
    <w:p w:rsidR="009B089F" w:rsidRPr="000339DA" w:rsidRDefault="009B089F" w:rsidP="009B089F">
      <w:pPr>
        <w:jc w:val="center"/>
        <w:outlineLvl w:val="0"/>
        <w:rPr>
          <w:rStyle w:val="ttulo"/>
          <w:rFonts w:ascii="Arial" w:hAnsi="Arial"/>
          <w:color w:val="000000"/>
          <w:sz w:val="24"/>
          <w:szCs w:val="24"/>
        </w:rPr>
      </w:pPr>
      <w:r w:rsidRPr="000339DA">
        <w:rPr>
          <w:rStyle w:val="ttulo"/>
          <w:rFonts w:ascii="Arial" w:hAnsi="Arial"/>
          <w:color w:val="000000"/>
          <w:sz w:val="24"/>
          <w:szCs w:val="24"/>
        </w:rPr>
        <w:t>TERMO DE CONCILIAÇÃO JUDICIAL FIRMADO ENTRE O MINISTÉRIO PÚBLICO DO TRABALHO E A UNIÃO</w:t>
      </w:r>
      <w:r w:rsidR="00CF1410" w:rsidRPr="000339DA">
        <w:rPr>
          <w:rFonts w:ascii="Arial" w:hAnsi="Arial" w:cs="Arial"/>
          <w:sz w:val="24"/>
          <w:szCs w:val="24"/>
        </w:rPr>
        <w:fldChar w:fldCharType="begin"/>
      </w:r>
      <w:r w:rsidR="00CF1410" w:rsidRPr="000339DA">
        <w:rPr>
          <w:rFonts w:ascii="Arial" w:hAnsi="Arial" w:cs="Arial"/>
          <w:sz w:val="24"/>
          <w:szCs w:val="24"/>
        </w:rPr>
        <w:instrText xml:space="preserve"> XE "ANEXO N. 8 - TERMO DE CONCILIAÇÃO JUDICIAL FIRMADO ENTRE O MINISTÉRIO PÚBLICO DO TRABALHO E A UNIÃO; </w:instrText>
      </w:r>
      <w:r w:rsidR="00BB779C" w:rsidRPr="000339DA">
        <w:rPr>
          <w:rFonts w:ascii="Arial" w:hAnsi="Arial" w:cs="Arial"/>
          <w:sz w:val="24"/>
          <w:szCs w:val="24"/>
        </w:rPr>
        <w:instrText>v</w:instrText>
      </w:r>
      <w:r w:rsidR="00CF1410" w:rsidRPr="000339DA">
        <w:rPr>
          <w:rFonts w:ascii="Arial" w:hAnsi="Arial" w:cs="Arial"/>
          <w:sz w:val="24"/>
          <w:szCs w:val="24"/>
        </w:rPr>
        <w:instrText xml:space="preserve">" </w:instrText>
      </w:r>
      <w:r w:rsidR="00CF1410" w:rsidRPr="000339DA">
        <w:rPr>
          <w:rFonts w:ascii="Arial" w:hAnsi="Arial" w:cs="Arial"/>
          <w:sz w:val="24"/>
          <w:szCs w:val="24"/>
        </w:rPr>
        <w:fldChar w:fldCharType="end"/>
      </w:r>
    </w:p>
    <w:p w:rsidR="009B089F" w:rsidRPr="000339DA" w:rsidRDefault="009B089F" w:rsidP="009B089F">
      <w:pPr>
        <w:pStyle w:val="WW-Corpodetexto2"/>
        <w:rPr>
          <w:rFonts w:ascii="Arial" w:hAnsi="Arial"/>
        </w:rPr>
      </w:pPr>
    </w:p>
    <w:p w:rsidR="009B089F" w:rsidRPr="000339DA" w:rsidRDefault="009B089F" w:rsidP="009B089F">
      <w:pPr>
        <w:pStyle w:val="WW-Corpodetexto2"/>
        <w:spacing w:before="120" w:after="120"/>
        <w:rPr>
          <w:rFonts w:ascii="Arial" w:hAnsi="Arial"/>
        </w:rPr>
      </w:pPr>
      <w:r w:rsidRPr="000339DA">
        <w:rPr>
          <w:rFonts w:ascii="Arial" w:hAnsi="Arial"/>
        </w:rPr>
        <w:t xml:space="preserve">O MINISTÉRIO PÚBLICO DO TRABALHO, neste ato representado pelo Procurador-Geral do Trabalho, Dr. Guilherme </w:t>
      </w:r>
      <w:proofErr w:type="spellStart"/>
      <w:r w:rsidRPr="000339DA">
        <w:rPr>
          <w:rFonts w:ascii="Arial" w:hAnsi="Arial"/>
        </w:rPr>
        <w:t>Mastrichi</w:t>
      </w:r>
      <w:proofErr w:type="spellEnd"/>
      <w:r w:rsidRPr="000339DA">
        <w:rPr>
          <w:rFonts w:ascii="Arial" w:hAnsi="Arial"/>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0339DA">
        <w:rPr>
          <w:rFonts w:ascii="Arial" w:hAnsi="Arial"/>
        </w:rPr>
        <w:t>Helia</w:t>
      </w:r>
      <w:proofErr w:type="spellEnd"/>
      <w:r w:rsidRPr="000339DA">
        <w:rPr>
          <w:rFonts w:ascii="Arial" w:hAnsi="Arial"/>
        </w:rPr>
        <w:t xml:space="preserve"> Maria de Oliveira </w:t>
      </w:r>
      <w:proofErr w:type="spellStart"/>
      <w:r w:rsidRPr="000339DA">
        <w:rPr>
          <w:rFonts w:ascii="Arial" w:hAnsi="Arial"/>
        </w:rPr>
        <w:t>Bettero</w:t>
      </w:r>
      <w:proofErr w:type="spellEnd"/>
      <w:r w:rsidRPr="000339DA">
        <w:rPr>
          <w:rFonts w:ascii="Arial" w:hAnsi="Arial"/>
        </w:rPr>
        <w:t xml:space="preserve"> e pelo Advogado da União, Dr. Mário Luiz Guerreiro; </w:t>
      </w:r>
    </w:p>
    <w:p w:rsidR="009B089F" w:rsidRPr="000339DA" w:rsidRDefault="009B089F" w:rsidP="009B089F">
      <w:pPr>
        <w:spacing w:before="120" w:after="120"/>
        <w:jc w:val="both"/>
        <w:rPr>
          <w:rFonts w:ascii="Arial" w:hAnsi="Arial"/>
          <w:color w:val="000000"/>
          <w:sz w:val="24"/>
        </w:rPr>
      </w:pPr>
      <w:r w:rsidRPr="000339DA">
        <w:rPr>
          <w:rFonts w:ascii="Arial" w:hAnsi="Arial"/>
          <w:color w:val="000000"/>
          <w:sz w:val="24"/>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rsidR="009B089F" w:rsidRPr="000339DA" w:rsidRDefault="009B089F" w:rsidP="009B089F">
      <w:pPr>
        <w:spacing w:before="120" w:after="120"/>
        <w:jc w:val="both"/>
        <w:rPr>
          <w:rFonts w:ascii="Arial" w:hAnsi="Arial"/>
          <w:color w:val="000000"/>
          <w:sz w:val="24"/>
        </w:rPr>
      </w:pPr>
      <w:r w:rsidRPr="000339DA">
        <w:rPr>
          <w:rFonts w:ascii="Arial" w:hAnsi="Arial"/>
          <w:color w:val="000000"/>
          <w:sz w:val="24"/>
        </w:rPr>
        <w:t xml:space="preserve">CONSIDERANDO que a legislação consolidada em seu art. 9º, comina de nulidade absoluta todos os atos praticados com o intuito de desvirtuar, impedir ou fraudar a aplicação da lei trabalhista; </w:t>
      </w:r>
    </w:p>
    <w:p w:rsidR="009B089F" w:rsidRPr="000339DA" w:rsidRDefault="009B089F" w:rsidP="009B089F">
      <w:pPr>
        <w:spacing w:before="120" w:after="120"/>
        <w:jc w:val="both"/>
        <w:rPr>
          <w:rFonts w:ascii="Arial" w:hAnsi="Arial"/>
          <w:color w:val="000000"/>
          <w:sz w:val="24"/>
        </w:rPr>
      </w:pPr>
      <w:r w:rsidRPr="000339DA">
        <w:rPr>
          <w:rFonts w:ascii="Arial" w:hAnsi="Arial"/>
          <w:color w:val="000000"/>
          <w:sz w:val="24"/>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rsidR="009B089F" w:rsidRPr="000339DA" w:rsidRDefault="009B089F" w:rsidP="009B089F">
      <w:pPr>
        <w:spacing w:before="120" w:after="120"/>
        <w:jc w:val="both"/>
        <w:rPr>
          <w:rFonts w:ascii="Arial" w:hAnsi="Arial"/>
          <w:color w:val="000000"/>
          <w:sz w:val="24"/>
        </w:rPr>
      </w:pPr>
      <w:r w:rsidRPr="000339DA">
        <w:rPr>
          <w:rFonts w:ascii="Arial" w:hAnsi="Arial"/>
          <w:color w:val="000000"/>
          <w:sz w:val="24"/>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 </w:t>
      </w:r>
    </w:p>
    <w:p w:rsidR="009B089F" w:rsidRPr="000339DA" w:rsidRDefault="009B089F" w:rsidP="009B089F">
      <w:pPr>
        <w:spacing w:before="120" w:after="120"/>
        <w:jc w:val="both"/>
        <w:rPr>
          <w:rFonts w:ascii="Arial" w:hAnsi="Arial"/>
          <w:color w:val="000000"/>
          <w:sz w:val="24"/>
        </w:rPr>
      </w:pPr>
      <w:r w:rsidRPr="000339DA">
        <w:rPr>
          <w:rFonts w:ascii="Arial" w:hAnsi="Arial"/>
          <w:color w:val="000000"/>
          <w:sz w:val="24"/>
        </w:rPr>
        <w:t xml:space="preserve">CONSIDERANDO que a administração pública está inexoravelmente jungida ao princípio da legalidade, e que a prática do </w:t>
      </w:r>
      <w:proofErr w:type="spellStart"/>
      <w:r w:rsidRPr="000339DA">
        <w:rPr>
          <w:rFonts w:ascii="Arial" w:hAnsi="Arial"/>
          <w:color w:val="000000"/>
          <w:sz w:val="24"/>
        </w:rPr>
        <w:t>merchandage</w:t>
      </w:r>
      <w:proofErr w:type="spellEnd"/>
      <w:r w:rsidRPr="000339DA">
        <w:rPr>
          <w:rFonts w:ascii="Arial" w:hAnsi="Arial"/>
          <w:color w:val="000000"/>
          <w:sz w:val="24"/>
        </w:rPr>
        <w:t xml:space="preserve"> é vedada pelo art. 3º, da CLT e repelida pela jurisprudência sumulada do C. TST (</w:t>
      </w:r>
      <w:proofErr w:type="spellStart"/>
      <w:r w:rsidRPr="000339DA">
        <w:rPr>
          <w:rFonts w:ascii="Arial" w:hAnsi="Arial"/>
          <w:color w:val="000000"/>
          <w:sz w:val="24"/>
        </w:rPr>
        <w:t>En</w:t>
      </w:r>
      <w:proofErr w:type="spellEnd"/>
      <w:r w:rsidRPr="000339DA">
        <w:rPr>
          <w:rFonts w:ascii="Arial" w:hAnsi="Arial"/>
          <w:color w:val="000000"/>
          <w:sz w:val="24"/>
        </w:rPr>
        <w:t xml:space="preserve">. 331); </w:t>
      </w:r>
    </w:p>
    <w:p w:rsidR="009B089F" w:rsidRPr="000339DA" w:rsidRDefault="009B089F" w:rsidP="009B089F">
      <w:pPr>
        <w:spacing w:before="120" w:after="120"/>
        <w:jc w:val="both"/>
        <w:outlineLvl w:val="0"/>
        <w:rPr>
          <w:rStyle w:val="ttulo"/>
          <w:rFonts w:ascii="Arial" w:hAnsi="Arial"/>
          <w:b w:val="0"/>
          <w:color w:val="000000"/>
          <w:sz w:val="24"/>
        </w:rPr>
      </w:pPr>
      <w:r w:rsidRPr="000339DA">
        <w:rPr>
          <w:rFonts w:ascii="Arial" w:hAnsi="Arial"/>
          <w:color w:val="000000"/>
          <w:sz w:val="24"/>
        </w:rPr>
        <w:t>CONSIDERANDO que os trabalhadores aliciados por cooperativas de mão-de-obra,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0339DA">
        <w:rPr>
          <w:rFonts w:ascii="Arial" w:hAnsi="Arial"/>
          <w:color w:val="000000"/>
          <w:sz w:val="24"/>
        </w:rPr>
        <w:t>arts</w:t>
      </w:r>
      <w:proofErr w:type="spellEnd"/>
      <w:r w:rsidRPr="000339DA">
        <w:rPr>
          <w:rFonts w:ascii="Arial" w:hAnsi="Arial"/>
          <w:color w:val="000000"/>
          <w:sz w:val="24"/>
        </w:rPr>
        <w:t>. 5º, caput e 1º, III e IV da Constituição Federal);</w:t>
      </w:r>
    </w:p>
    <w:p w:rsidR="009B089F" w:rsidRPr="000339DA" w:rsidRDefault="009B089F" w:rsidP="009B089F">
      <w:pPr>
        <w:pStyle w:val="ttulonvel2regular"/>
        <w:spacing w:before="120" w:after="120"/>
      </w:pPr>
      <w:r w:rsidRPr="000339DA">
        <w:t xml:space="preserve">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w:t>
      </w:r>
      <w:r w:rsidRPr="000339DA">
        <w:lastRenderedPageBreak/>
        <w:t xml:space="preserve">presença dos requisitos do art. 3º, da CLT na atividade de intermediação de mão-de-obra patrocinada por falsas cooperativas;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CONSIDERANDO o teor da Recomendação Para a Promoção das Cooperativas aprovada na 90ª sessão, da OIT – Organização Internacional do Trabalho, em junho de 2002, dispondo que os Estados devem implementar políticas nos sentido de: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“8.1.b Garantir que as cooperativas não sejam criadas para, ou direcionadas a, o não cumprimento das lei do trabalho ou usadas para estabelecer relações de emprego disfarçados, e combater </w:t>
      </w:r>
      <w:proofErr w:type="spellStart"/>
      <w:r w:rsidRPr="000339DA">
        <w:rPr>
          <w:rFonts w:ascii="Arial" w:hAnsi="Arial"/>
          <w:sz w:val="24"/>
        </w:rPr>
        <w:t>pseudocooperativas</w:t>
      </w:r>
      <w:proofErr w:type="spellEnd"/>
      <w:r w:rsidRPr="000339DA">
        <w:rPr>
          <w:rFonts w:ascii="Arial" w:hAnsi="Arial"/>
          <w:sz w:val="24"/>
        </w:rPr>
        <w:t xml:space="preserve"> que violam os direitos dos trabalhadores velando para que a lei trabalhista seja aplicada em todas as pessoas jurídicas.”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RESOLVEM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Celebrar CONCILIAÇÃO nos autos do Processo 01082-2002-020-10-00-0, em tramitação perante a MM. Vigésima Vara do Trabalho de Brasília-DF, mediante os seguintes termos: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Cláusula Primeira </w:t>
      </w:r>
      <w:r w:rsidR="00216E55" w:rsidRPr="000339DA">
        <w:rPr>
          <w:rFonts w:ascii="Arial" w:hAnsi="Arial"/>
          <w:sz w:val="24"/>
        </w:rPr>
        <w:t>–</w:t>
      </w:r>
      <w:r w:rsidRPr="000339DA">
        <w:rPr>
          <w:rFonts w:ascii="Arial" w:hAnsi="Arial"/>
          <w:sz w:val="24"/>
        </w:rPr>
        <w:t xml:space="preserve">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rsidR="009B089F" w:rsidRPr="000339DA" w:rsidRDefault="009B089F" w:rsidP="009B089F">
      <w:pPr>
        <w:spacing w:before="120" w:after="120"/>
        <w:jc w:val="both"/>
        <w:rPr>
          <w:rFonts w:ascii="Arial" w:hAnsi="Arial"/>
          <w:sz w:val="24"/>
        </w:rPr>
      </w:pPr>
      <w:r w:rsidRPr="000339DA">
        <w:rPr>
          <w:rFonts w:ascii="Arial" w:hAnsi="Arial"/>
          <w:sz w:val="24"/>
        </w:rPr>
        <w:t>a) – Serviços de limpeza;</w:t>
      </w:r>
    </w:p>
    <w:p w:rsidR="009B089F" w:rsidRPr="000339DA" w:rsidRDefault="009B089F" w:rsidP="009B089F">
      <w:pPr>
        <w:spacing w:before="120" w:after="120"/>
        <w:jc w:val="both"/>
        <w:rPr>
          <w:rFonts w:ascii="Arial" w:hAnsi="Arial"/>
          <w:sz w:val="24"/>
        </w:rPr>
      </w:pPr>
      <w:r w:rsidRPr="000339DA">
        <w:rPr>
          <w:rFonts w:ascii="Arial" w:hAnsi="Arial"/>
          <w:sz w:val="24"/>
        </w:rPr>
        <w:t xml:space="preserve">b) – Serviços de conservação; </w:t>
      </w:r>
    </w:p>
    <w:p w:rsidR="009B089F" w:rsidRPr="000339DA" w:rsidRDefault="009B089F" w:rsidP="009B089F">
      <w:pPr>
        <w:spacing w:before="120" w:after="120"/>
        <w:jc w:val="both"/>
        <w:rPr>
          <w:rFonts w:ascii="Arial" w:hAnsi="Arial"/>
          <w:sz w:val="24"/>
        </w:rPr>
      </w:pPr>
      <w:r w:rsidRPr="000339DA">
        <w:rPr>
          <w:rFonts w:ascii="Arial" w:hAnsi="Arial"/>
          <w:sz w:val="24"/>
        </w:rPr>
        <w:t>c) – Serviços de segurança, de vigilância e de portaria;</w:t>
      </w:r>
    </w:p>
    <w:p w:rsidR="009B089F" w:rsidRPr="000339DA" w:rsidRDefault="009B089F" w:rsidP="009B089F">
      <w:pPr>
        <w:spacing w:before="120" w:after="120"/>
        <w:jc w:val="both"/>
        <w:rPr>
          <w:rFonts w:ascii="Arial" w:hAnsi="Arial"/>
          <w:sz w:val="24"/>
        </w:rPr>
      </w:pPr>
      <w:r w:rsidRPr="000339DA">
        <w:rPr>
          <w:rFonts w:ascii="Arial" w:hAnsi="Arial"/>
          <w:sz w:val="24"/>
        </w:rPr>
        <w:t>d) – Serviços de recepção;</w:t>
      </w:r>
    </w:p>
    <w:p w:rsidR="009B089F" w:rsidRPr="000339DA" w:rsidRDefault="009B089F" w:rsidP="009B089F">
      <w:pPr>
        <w:spacing w:before="120" w:after="120"/>
        <w:jc w:val="both"/>
        <w:rPr>
          <w:rFonts w:ascii="Arial" w:hAnsi="Arial"/>
          <w:sz w:val="24"/>
        </w:rPr>
      </w:pPr>
      <w:r w:rsidRPr="000339DA">
        <w:rPr>
          <w:rFonts w:ascii="Arial" w:hAnsi="Arial"/>
          <w:sz w:val="24"/>
        </w:rPr>
        <w:t xml:space="preserve">e) – Serviços de </w:t>
      </w:r>
      <w:proofErr w:type="spellStart"/>
      <w:r w:rsidRPr="000339DA">
        <w:rPr>
          <w:rFonts w:ascii="Arial" w:hAnsi="Arial"/>
          <w:sz w:val="24"/>
        </w:rPr>
        <w:t>copeiragem</w:t>
      </w:r>
      <w:proofErr w:type="spellEnd"/>
      <w:r w:rsidRPr="000339DA">
        <w:rPr>
          <w:rFonts w:ascii="Arial" w:hAnsi="Arial"/>
          <w:sz w:val="24"/>
        </w:rPr>
        <w:t>;</w:t>
      </w:r>
    </w:p>
    <w:p w:rsidR="009B089F" w:rsidRPr="000339DA" w:rsidRDefault="009B089F" w:rsidP="009B089F">
      <w:pPr>
        <w:spacing w:before="120" w:after="120"/>
        <w:jc w:val="both"/>
        <w:rPr>
          <w:rFonts w:ascii="Arial" w:hAnsi="Arial"/>
          <w:sz w:val="24"/>
        </w:rPr>
      </w:pPr>
      <w:r w:rsidRPr="000339DA">
        <w:rPr>
          <w:rFonts w:ascii="Arial" w:hAnsi="Arial"/>
          <w:sz w:val="24"/>
        </w:rPr>
        <w:t>f) – Serviços de reprografia;</w:t>
      </w:r>
    </w:p>
    <w:p w:rsidR="009B089F" w:rsidRPr="000339DA" w:rsidRDefault="009B089F" w:rsidP="009B089F">
      <w:pPr>
        <w:spacing w:before="120" w:after="120"/>
        <w:jc w:val="both"/>
        <w:rPr>
          <w:rFonts w:ascii="Arial" w:hAnsi="Arial"/>
          <w:sz w:val="24"/>
        </w:rPr>
      </w:pPr>
      <w:r w:rsidRPr="000339DA">
        <w:rPr>
          <w:rFonts w:ascii="Arial" w:hAnsi="Arial"/>
          <w:sz w:val="24"/>
        </w:rPr>
        <w:t>g) – Serviços de telefonia;</w:t>
      </w:r>
    </w:p>
    <w:p w:rsidR="009B089F" w:rsidRPr="000339DA" w:rsidRDefault="009B089F" w:rsidP="009B089F">
      <w:pPr>
        <w:spacing w:before="120" w:after="120"/>
        <w:jc w:val="both"/>
        <w:rPr>
          <w:rFonts w:ascii="Arial" w:hAnsi="Arial"/>
          <w:sz w:val="24"/>
        </w:rPr>
      </w:pPr>
      <w:r w:rsidRPr="000339DA">
        <w:rPr>
          <w:rFonts w:ascii="Arial" w:hAnsi="Arial"/>
          <w:sz w:val="24"/>
        </w:rPr>
        <w:t>h) – Serviços de manutenção de prédios, de equipamentos, de veículos e de instalações;</w:t>
      </w:r>
    </w:p>
    <w:p w:rsidR="009B089F" w:rsidRPr="000339DA" w:rsidRDefault="009B089F" w:rsidP="009B089F">
      <w:pPr>
        <w:spacing w:before="120" w:after="120"/>
        <w:jc w:val="both"/>
        <w:rPr>
          <w:rFonts w:ascii="Arial" w:hAnsi="Arial"/>
          <w:sz w:val="24"/>
        </w:rPr>
      </w:pPr>
      <w:r w:rsidRPr="000339DA">
        <w:rPr>
          <w:rFonts w:ascii="Arial" w:hAnsi="Arial"/>
          <w:sz w:val="24"/>
        </w:rPr>
        <w:t>i) – Serviços de secretariado e secretariado executivo;</w:t>
      </w:r>
    </w:p>
    <w:p w:rsidR="009B089F" w:rsidRPr="000339DA" w:rsidRDefault="009B089F" w:rsidP="009B089F">
      <w:pPr>
        <w:spacing w:before="120" w:after="120"/>
        <w:jc w:val="both"/>
        <w:rPr>
          <w:rFonts w:ascii="Arial" w:hAnsi="Arial"/>
          <w:sz w:val="24"/>
        </w:rPr>
      </w:pPr>
      <w:r w:rsidRPr="000339DA">
        <w:rPr>
          <w:rFonts w:ascii="Arial" w:hAnsi="Arial"/>
          <w:sz w:val="24"/>
        </w:rPr>
        <w:t>j) – Serviços de auxiliar de escritório;</w:t>
      </w:r>
    </w:p>
    <w:p w:rsidR="009B089F" w:rsidRPr="000339DA" w:rsidRDefault="009B089F" w:rsidP="009B089F">
      <w:pPr>
        <w:spacing w:before="120" w:after="120"/>
        <w:jc w:val="both"/>
        <w:rPr>
          <w:rFonts w:ascii="Arial" w:hAnsi="Arial"/>
          <w:sz w:val="24"/>
        </w:rPr>
      </w:pPr>
      <w:r w:rsidRPr="000339DA">
        <w:rPr>
          <w:rFonts w:ascii="Arial" w:hAnsi="Arial"/>
          <w:sz w:val="24"/>
        </w:rPr>
        <w:t>k) – Serviços de auxiliar administrativo;</w:t>
      </w:r>
    </w:p>
    <w:p w:rsidR="009B089F" w:rsidRPr="000339DA" w:rsidRDefault="009B089F" w:rsidP="009B089F">
      <w:pPr>
        <w:spacing w:before="120" w:after="120"/>
        <w:jc w:val="both"/>
        <w:rPr>
          <w:rFonts w:ascii="Arial" w:hAnsi="Arial"/>
          <w:sz w:val="24"/>
        </w:rPr>
      </w:pPr>
      <w:r w:rsidRPr="000339DA">
        <w:rPr>
          <w:rFonts w:ascii="Arial" w:hAnsi="Arial"/>
          <w:sz w:val="24"/>
        </w:rPr>
        <w:t>l) – Serviços de office boy (contínuo);</w:t>
      </w:r>
    </w:p>
    <w:p w:rsidR="009B089F" w:rsidRPr="000339DA" w:rsidRDefault="009B089F" w:rsidP="009B089F">
      <w:pPr>
        <w:spacing w:before="120" w:after="120"/>
        <w:jc w:val="both"/>
        <w:rPr>
          <w:rFonts w:ascii="Arial" w:hAnsi="Arial"/>
          <w:sz w:val="24"/>
        </w:rPr>
      </w:pPr>
      <w:r w:rsidRPr="000339DA">
        <w:rPr>
          <w:rFonts w:ascii="Arial" w:hAnsi="Arial"/>
          <w:sz w:val="24"/>
        </w:rPr>
        <w:t>m) – Serviços de digitação;</w:t>
      </w:r>
    </w:p>
    <w:p w:rsidR="009B089F" w:rsidRPr="000339DA" w:rsidRDefault="009B089F" w:rsidP="009B089F">
      <w:pPr>
        <w:spacing w:before="120" w:after="120"/>
        <w:jc w:val="both"/>
        <w:rPr>
          <w:rFonts w:ascii="Arial" w:hAnsi="Arial"/>
          <w:sz w:val="24"/>
        </w:rPr>
      </w:pPr>
      <w:r w:rsidRPr="000339DA">
        <w:rPr>
          <w:rFonts w:ascii="Arial" w:hAnsi="Arial"/>
          <w:sz w:val="24"/>
        </w:rPr>
        <w:t>n) – Serviços de assessoria de imprensa e de relações públicas;</w:t>
      </w:r>
    </w:p>
    <w:p w:rsidR="009B089F" w:rsidRPr="000339DA" w:rsidRDefault="009B089F" w:rsidP="009B089F">
      <w:pPr>
        <w:spacing w:before="120" w:after="120"/>
        <w:jc w:val="both"/>
        <w:rPr>
          <w:rFonts w:ascii="Arial" w:hAnsi="Arial"/>
          <w:sz w:val="24"/>
        </w:rPr>
      </w:pPr>
      <w:r w:rsidRPr="000339DA">
        <w:rPr>
          <w:rFonts w:ascii="Arial" w:hAnsi="Arial"/>
          <w:sz w:val="24"/>
        </w:rPr>
        <w:t>o) – Serviços de motorista, no caso de os veículos serem fornecidos pelo próprio órgão licitante;</w:t>
      </w:r>
    </w:p>
    <w:p w:rsidR="009B089F" w:rsidRPr="000339DA" w:rsidRDefault="009B089F" w:rsidP="009B089F">
      <w:pPr>
        <w:spacing w:before="120" w:after="120"/>
        <w:jc w:val="both"/>
        <w:rPr>
          <w:rFonts w:ascii="Arial" w:hAnsi="Arial"/>
          <w:sz w:val="24"/>
        </w:rPr>
      </w:pPr>
      <w:r w:rsidRPr="000339DA">
        <w:rPr>
          <w:rFonts w:ascii="Arial" w:hAnsi="Arial"/>
          <w:sz w:val="24"/>
        </w:rPr>
        <w:t>p) – Serviços de ascensorista;</w:t>
      </w:r>
    </w:p>
    <w:p w:rsidR="009B089F" w:rsidRPr="000339DA" w:rsidRDefault="009B089F" w:rsidP="009B089F">
      <w:pPr>
        <w:spacing w:before="120" w:after="120"/>
        <w:jc w:val="both"/>
        <w:rPr>
          <w:rFonts w:ascii="Arial" w:hAnsi="Arial"/>
          <w:sz w:val="24"/>
        </w:rPr>
      </w:pPr>
      <w:r w:rsidRPr="000339DA">
        <w:rPr>
          <w:rFonts w:ascii="Arial" w:hAnsi="Arial"/>
          <w:sz w:val="24"/>
        </w:rPr>
        <w:t>q) – Serviços de enfermagem; e</w:t>
      </w:r>
    </w:p>
    <w:p w:rsidR="009B089F" w:rsidRPr="000339DA" w:rsidRDefault="009B089F" w:rsidP="009B089F">
      <w:pPr>
        <w:pStyle w:val="ttulonvel2regular"/>
        <w:numPr>
          <w:ilvl w:val="0"/>
          <w:numId w:val="0"/>
        </w:numPr>
        <w:spacing w:before="120" w:after="120"/>
      </w:pPr>
      <w:r w:rsidRPr="000339DA">
        <w:lastRenderedPageBreak/>
        <w:t>r) – Serviços de agentes comunitários de saúde.</w:t>
      </w:r>
    </w:p>
    <w:p w:rsidR="009B089F" w:rsidRPr="000339DA" w:rsidRDefault="009B089F" w:rsidP="009B089F">
      <w:pPr>
        <w:spacing w:before="120" w:after="120"/>
        <w:jc w:val="both"/>
        <w:rPr>
          <w:rFonts w:ascii="Arial" w:hAnsi="Arial"/>
          <w:sz w:val="24"/>
        </w:rPr>
      </w:pPr>
      <w:r w:rsidRPr="000339DA">
        <w:rPr>
          <w:rFonts w:ascii="Arial" w:hAnsi="Arial"/>
          <w:sz w:val="24"/>
        </w:rPr>
        <w:t xml:space="preserve">Parágrafo Primeiro – O disposto nesta Cláusula não autoriza outras formas de terceirização sem previsão legal.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Parágrafo Segundo – As partes podem, a qualquer momento, mediante comunicação e acordos prévios, ampliar o rol de serviços elencados no caput.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Cláusula Segunda </w:t>
      </w:r>
      <w:r w:rsidR="00216E55" w:rsidRPr="000339DA">
        <w:rPr>
          <w:rFonts w:ascii="Arial" w:hAnsi="Arial"/>
          <w:sz w:val="24"/>
        </w:rPr>
        <w:t>–</w:t>
      </w:r>
      <w:r w:rsidRPr="000339DA">
        <w:rPr>
          <w:rFonts w:ascii="Arial" w:hAnsi="Arial"/>
          <w:sz w:val="24"/>
        </w:rPr>
        <w:t xml:space="preserve">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Cláusula Terceira </w:t>
      </w:r>
      <w:r w:rsidR="00216E55" w:rsidRPr="000339DA">
        <w:rPr>
          <w:rFonts w:ascii="Arial" w:hAnsi="Arial"/>
          <w:sz w:val="24"/>
        </w:rPr>
        <w:t>–</w:t>
      </w:r>
      <w:r w:rsidRPr="000339DA">
        <w:rPr>
          <w:rFonts w:ascii="Arial" w:hAnsi="Arial"/>
          <w:sz w:val="24"/>
        </w:rPr>
        <w:t xml:space="preserve">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Parágrafo Primeiro </w:t>
      </w:r>
      <w:r w:rsidR="00216E55" w:rsidRPr="000339DA">
        <w:rPr>
          <w:rFonts w:ascii="Arial" w:hAnsi="Arial"/>
          <w:sz w:val="24"/>
        </w:rPr>
        <w:t>–</w:t>
      </w:r>
      <w:r w:rsidRPr="000339DA">
        <w:rPr>
          <w:rFonts w:ascii="Arial" w:hAnsi="Arial"/>
          <w:sz w:val="24"/>
        </w:rPr>
        <w:t xml:space="preserve">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Parágrafo Terceiro </w:t>
      </w:r>
      <w:r w:rsidR="00216E55" w:rsidRPr="000339DA">
        <w:rPr>
          <w:rFonts w:ascii="Arial" w:hAnsi="Arial"/>
          <w:sz w:val="24"/>
        </w:rPr>
        <w:t>–</w:t>
      </w:r>
      <w:r w:rsidRPr="000339DA">
        <w:rPr>
          <w:rFonts w:ascii="Arial" w:hAnsi="Arial"/>
          <w:sz w:val="24"/>
        </w:rPr>
        <w:t xml:space="preserve">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DAS SANÇÕES PELO DESCUMPRIMENTO </w:t>
      </w:r>
    </w:p>
    <w:p w:rsidR="009B089F" w:rsidRPr="000339DA" w:rsidRDefault="009B089F" w:rsidP="009B089F">
      <w:pPr>
        <w:spacing w:before="120" w:after="120"/>
        <w:jc w:val="both"/>
        <w:rPr>
          <w:rFonts w:ascii="Arial" w:hAnsi="Arial"/>
          <w:sz w:val="24"/>
        </w:rPr>
      </w:pPr>
      <w:r w:rsidRPr="000339DA">
        <w:rPr>
          <w:rFonts w:ascii="Arial" w:hAnsi="Arial"/>
          <w:sz w:val="24"/>
        </w:rPr>
        <w:t>Cláusula Quarta – A UNIÃO obriga-se ao pagamento de multa (</w:t>
      </w:r>
      <w:proofErr w:type="spellStart"/>
      <w:r w:rsidRPr="000339DA">
        <w:rPr>
          <w:rFonts w:ascii="Arial" w:hAnsi="Arial"/>
          <w:sz w:val="24"/>
        </w:rPr>
        <w:t>astreinte</w:t>
      </w:r>
      <w:proofErr w:type="spellEnd"/>
      <w:r w:rsidRPr="000339DA">
        <w:rPr>
          <w:rFonts w:ascii="Arial" w:hAnsi="Arial"/>
          <w:sz w:val="24"/>
        </w:rPr>
        <w:t xml:space="preserve">) correspondente a R$ 1.000,00 (um mil reais) por trabalhador que esteja em desacordo com as condições estabelecidas no presente Termo de Conciliação, sendo a mesma reversível ao Fundo de Amparo ao Trabalhador (FAT).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rsidR="009B089F" w:rsidRPr="000339DA" w:rsidRDefault="009B089F" w:rsidP="009B089F">
      <w:pPr>
        <w:spacing w:before="120" w:after="120"/>
        <w:jc w:val="both"/>
        <w:rPr>
          <w:rFonts w:ascii="Arial" w:hAnsi="Arial"/>
          <w:sz w:val="24"/>
        </w:rPr>
      </w:pPr>
      <w:r w:rsidRPr="000339DA">
        <w:rPr>
          <w:rFonts w:ascii="Arial" w:hAnsi="Arial"/>
          <w:sz w:val="24"/>
        </w:rPr>
        <w:lastRenderedPageBreak/>
        <w:t xml:space="preserve">DA EXTENSÃO DO AJUSTE À ADMINISTRAÇÃO PÚBLICA INDIRETA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DA HOMOLOGAÇÃO JUDICIAL DO AJUSTE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Cláusula Sexta – As partes submetem os termos da presente conciliação à homologação do Juízo da MM. Vigésima Vara do Trabalho, para que o ajuste gere os seus efeitos jurídicos.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Cláusula Sétima </w:t>
      </w:r>
      <w:r w:rsidR="00216E55" w:rsidRPr="000339DA">
        <w:rPr>
          <w:rFonts w:ascii="Arial" w:hAnsi="Arial"/>
          <w:sz w:val="24"/>
        </w:rPr>
        <w:t>–</w:t>
      </w:r>
      <w:r w:rsidRPr="000339DA">
        <w:rPr>
          <w:rFonts w:ascii="Arial" w:hAnsi="Arial"/>
          <w:sz w:val="24"/>
        </w:rPr>
        <w:t xml:space="preserve"> Os termos da presente avença gerarão seus efeitos jurídicos a partir da data de sua homologação judicial.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Parágrafo único – Os contratos em vigor entre a UNIÃO e as Cooperativas, que contrariem o presente acordo, não serão renovados ou prorrogados.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Cláusula Oitava </w:t>
      </w:r>
      <w:r w:rsidR="00216E55" w:rsidRPr="000339DA">
        <w:rPr>
          <w:rFonts w:ascii="Arial" w:hAnsi="Arial"/>
          <w:sz w:val="24"/>
        </w:rPr>
        <w:t xml:space="preserve">– </w:t>
      </w:r>
      <w:r w:rsidRPr="000339DA">
        <w:rPr>
          <w:rFonts w:ascii="Arial" w:hAnsi="Arial"/>
          <w:sz w:val="24"/>
        </w:rPr>
        <w:t xml:space="preserve">A presente conciliação extingue o processo com exame do mérito apenas em relação à UNIÃO, prosseguindo o feito quanto aos demais réus. </w:t>
      </w:r>
    </w:p>
    <w:p w:rsidR="009B089F" w:rsidRPr="000339DA" w:rsidRDefault="009B089F" w:rsidP="009B089F">
      <w:pPr>
        <w:spacing w:before="120" w:after="120"/>
        <w:jc w:val="both"/>
        <w:rPr>
          <w:rFonts w:ascii="Arial" w:hAnsi="Arial"/>
          <w:sz w:val="24"/>
        </w:rPr>
      </w:pPr>
      <w:r w:rsidRPr="000339DA">
        <w:rPr>
          <w:rFonts w:ascii="Arial" w:hAnsi="Arial"/>
          <w:sz w:val="24"/>
        </w:rPr>
        <w:t xml:space="preserve">Dito isto, por estarem as partes ajustadas e compromissadas, firmam a presente conciliação em cinco vias, a qual terá eficácia de título judicial, nos termos dos artigos 831, parágrafo único, e 876, caput, da CLT. </w:t>
      </w:r>
    </w:p>
    <w:p w:rsidR="009B089F" w:rsidRPr="000339DA" w:rsidRDefault="009B089F" w:rsidP="009B089F">
      <w:pPr>
        <w:spacing w:before="240" w:after="120"/>
        <w:jc w:val="both"/>
        <w:rPr>
          <w:rFonts w:ascii="Arial" w:hAnsi="Arial"/>
          <w:sz w:val="24"/>
        </w:rPr>
      </w:pPr>
      <w:r w:rsidRPr="000339DA">
        <w:rPr>
          <w:rFonts w:ascii="Arial" w:hAnsi="Arial"/>
          <w:sz w:val="24"/>
        </w:rPr>
        <w:t xml:space="preserve">Brasília, 05 de junho de 2003. </w:t>
      </w:r>
    </w:p>
    <w:p w:rsidR="009B089F" w:rsidRPr="000339DA" w:rsidRDefault="009B089F" w:rsidP="009B089F">
      <w:pPr>
        <w:jc w:val="both"/>
        <w:rPr>
          <w:rFonts w:ascii="Arial" w:hAnsi="Arial"/>
          <w:sz w:val="24"/>
        </w:rPr>
      </w:pPr>
      <w:r w:rsidRPr="000339DA">
        <w:rPr>
          <w:rFonts w:ascii="Arial" w:hAnsi="Arial"/>
          <w:sz w:val="24"/>
        </w:rPr>
        <w:t>GUILHERME MASTRICHI BASSO GUIOMAR RECHIA GOMES</w:t>
      </w:r>
    </w:p>
    <w:p w:rsidR="009B089F" w:rsidRPr="000339DA" w:rsidRDefault="009B089F" w:rsidP="009B089F">
      <w:pPr>
        <w:pStyle w:val="ttulonvel2regular"/>
        <w:numPr>
          <w:ilvl w:val="0"/>
          <w:numId w:val="0"/>
        </w:numPr>
        <w:spacing w:before="0" w:after="0"/>
      </w:pPr>
      <w:r w:rsidRPr="000339DA">
        <w:t xml:space="preserve">Procurador-Geral do Trabalho Vice-Procuradora-Geral do Trabalho </w:t>
      </w:r>
    </w:p>
    <w:p w:rsidR="009B089F" w:rsidRPr="000339DA" w:rsidRDefault="009B089F" w:rsidP="009B089F">
      <w:pPr>
        <w:pStyle w:val="ttulonvel2regular"/>
        <w:numPr>
          <w:ilvl w:val="0"/>
          <w:numId w:val="0"/>
        </w:numPr>
        <w:spacing w:before="0" w:after="0"/>
      </w:pPr>
    </w:p>
    <w:p w:rsidR="009B089F" w:rsidRPr="000339DA" w:rsidRDefault="009B089F" w:rsidP="009B089F">
      <w:pPr>
        <w:pStyle w:val="ttulonvel2regular"/>
        <w:numPr>
          <w:ilvl w:val="0"/>
          <w:numId w:val="0"/>
        </w:numPr>
        <w:spacing w:before="0" w:after="0"/>
      </w:pPr>
      <w:r w:rsidRPr="000339DA">
        <w:t>BRASILINO SANTOS RAMOS FÁBIO LEAL CARDOSO</w:t>
      </w:r>
    </w:p>
    <w:p w:rsidR="009B089F" w:rsidRPr="000339DA" w:rsidRDefault="009B089F" w:rsidP="009B089F">
      <w:pPr>
        <w:jc w:val="both"/>
        <w:rPr>
          <w:rFonts w:ascii="Arial" w:hAnsi="Arial"/>
          <w:sz w:val="24"/>
        </w:rPr>
      </w:pPr>
      <w:r w:rsidRPr="000339DA">
        <w:rPr>
          <w:rFonts w:ascii="Arial" w:hAnsi="Arial"/>
          <w:sz w:val="24"/>
        </w:rPr>
        <w:t>Procurador-Chefe/PRT 10ª Região Procurador do Trabalho</w:t>
      </w:r>
    </w:p>
    <w:p w:rsidR="009B089F" w:rsidRPr="000339DA" w:rsidRDefault="009B089F" w:rsidP="009B089F">
      <w:pPr>
        <w:jc w:val="both"/>
        <w:rPr>
          <w:rFonts w:ascii="Arial" w:hAnsi="Arial"/>
          <w:sz w:val="24"/>
        </w:rPr>
      </w:pPr>
    </w:p>
    <w:p w:rsidR="009B089F" w:rsidRPr="000339DA" w:rsidRDefault="009B089F" w:rsidP="009B089F">
      <w:pPr>
        <w:jc w:val="both"/>
        <w:outlineLvl w:val="0"/>
        <w:rPr>
          <w:rFonts w:ascii="Arial" w:hAnsi="Arial"/>
          <w:sz w:val="24"/>
        </w:rPr>
      </w:pPr>
      <w:r w:rsidRPr="000339DA">
        <w:rPr>
          <w:rFonts w:ascii="Arial" w:hAnsi="Arial"/>
          <w:sz w:val="24"/>
        </w:rPr>
        <w:t>MOACIR ANTONIO DA SILVA MACHADO</w:t>
      </w:r>
    </w:p>
    <w:p w:rsidR="009B089F" w:rsidRPr="000339DA" w:rsidRDefault="009B089F" w:rsidP="009B089F">
      <w:pPr>
        <w:jc w:val="both"/>
        <w:outlineLvl w:val="0"/>
        <w:rPr>
          <w:rFonts w:ascii="Arial" w:hAnsi="Arial"/>
          <w:sz w:val="24"/>
        </w:rPr>
      </w:pPr>
      <w:r w:rsidRPr="000339DA">
        <w:rPr>
          <w:rFonts w:ascii="Arial" w:hAnsi="Arial"/>
          <w:sz w:val="24"/>
        </w:rPr>
        <w:t>Procurador-Geral da União</w:t>
      </w:r>
    </w:p>
    <w:p w:rsidR="009B089F" w:rsidRPr="000339DA" w:rsidRDefault="009B089F" w:rsidP="009B089F">
      <w:pPr>
        <w:jc w:val="both"/>
        <w:outlineLvl w:val="0"/>
        <w:rPr>
          <w:rFonts w:ascii="Arial" w:hAnsi="Arial"/>
          <w:sz w:val="24"/>
        </w:rPr>
      </w:pPr>
    </w:p>
    <w:p w:rsidR="009B089F" w:rsidRPr="000339DA" w:rsidRDefault="009B089F" w:rsidP="009B089F">
      <w:pPr>
        <w:jc w:val="both"/>
        <w:rPr>
          <w:rFonts w:ascii="Arial" w:hAnsi="Arial"/>
          <w:sz w:val="24"/>
        </w:rPr>
      </w:pPr>
      <w:r w:rsidRPr="000339DA">
        <w:rPr>
          <w:rFonts w:ascii="Arial" w:hAnsi="Arial"/>
          <w:sz w:val="24"/>
        </w:rPr>
        <w:t>HELIA MARIA DE OLIVEIRA BETTERO MÁRIOLUIZ GUERREIRO</w:t>
      </w:r>
    </w:p>
    <w:p w:rsidR="009B089F" w:rsidRPr="000339DA" w:rsidRDefault="009B089F" w:rsidP="009B089F">
      <w:pPr>
        <w:jc w:val="both"/>
        <w:rPr>
          <w:rFonts w:ascii="Arial" w:hAnsi="Arial"/>
          <w:sz w:val="24"/>
        </w:rPr>
      </w:pPr>
      <w:r w:rsidRPr="000339DA">
        <w:rPr>
          <w:rFonts w:ascii="Arial" w:hAnsi="Arial"/>
          <w:sz w:val="24"/>
        </w:rPr>
        <w:t xml:space="preserve">Sub-Procuradora-Regional da União–1ª Região Advogado da União </w:t>
      </w:r>
    </w:p>
    <w:p w:rsidR="009B089F" w:rsidRPr="000339DA" w:rsidRDefault="009B089F" w:rsidP="009B089F">
      <w:pPr>
        <w:jc w:val="both"/>
        <w:rPr>
          <w:rFonts w:ascii="Arial" w:hAnsi="Arial"/>
          <w:sz w:val="24"/>
        </w:rPr>
      </w:pPr>
    </w:p>
    <w:p w:rsidR="009B089F" w:rsidRPr="000339DA" w:rsidRDefault="009B089F" w:rsidP="009B089F">
      <w:pPr>
        <w:jc w:val="both"/>
        <w:rPr>
          <w:rFonts w:ascii="Arial" w:hAnsi="Arial"/>
          <w:sz w:val="24"/>
        </w:rPr>
      </w:pPr>
      <w:r w:rsidRPr="000339DA">
        <w:rPr>
          <w:rFonts w:ascii="Arial" w:hAnsi="Arial"/>
          <w:sz w:val="24"/>
        </w:rPr>
        <w:t xml:space="preserve">Testemunhas: </w:t>
      </w:r>
    </w:p>
    <w:p w:rsidR="009B089F" w:rsidRPr="000339DA" w:rsidRDefault="009B089F" w:rsidP="009B089F">
      <w:pPr>
        <w:pStyle w:val="Corpo1alfabeto"/>
        <w:spacing w:before="0" w:after="0"/>
        <w:jc w:val="both"/>
        <w:rPr>
          <w:rFonts w:ascii="Arial" w:hAnsi="Arial"/>
        </w:rPr>
      </w:pPr>
    </w:p>
    <w:p w:rsidR="009B089F" w:rsidRPr="000339DA" w:rsidRDefault="009B089F" w:rsidP="009B089F">
      <w:pPr>
        <w:pStyle w:val="Corpo1alfabeto"/>
        <w:spacing w:before="0" w:after="0"/>
        <w:jc w:val="both"/>
        <w:rPr>
          <w:rFonts w:ascii="Arial" w:hAnsi="Arial"/>
        </w:rPr>
      </w:pPr>
      <w:r w:rsidRPr="000339DA">
        <w:rPr>
          <w:rFonts w:ascii="Arial" w:hAnsi="Arial"/>
        </w:rPr>
        <w:t>GRIJALBO FERNANDES COUTINHO</w:t>
      </w:r>
    </w:p>
    <w:p w:rsidR="009B089F" w:rsidRPr="000339DA" w:rsidRDefault="009B089F" w:rsidP="009B089F">
      <w:pPr>
        <w:pStyle w:val="Corpo1alfabeto"/>
        <w:spacing w:before="0" w:after="0"/>
        <w:jc w:val="both"/>
        <w:rPr>
          <w:rFonts w:ascii="Arial" w:hAnsi="Arial"/>
        </w:rPr>
      </w:pPr>
      <w:r w:rsidRPr="000339DA">
        <w:rPr>
          <w:rFonts w:ascii="Arial" w:hAnsi="Arial"/>
        </w:rPr>
        <w:t xml:space="preserve">Presidente da Associação Nacional dos Magistrados da Justiça do Trabalho – ANAMATRA </w:t>
      </w:r>
    </w:p>
    <w:p w:rsidR="009B089F" w:rsidRPr="000339DA" w:rsidRDefault="009B089F" w:rsidP="009B089F">
      <w:pPr>
        <w:pStyle w:val="Corpo1alfabeto"/>
        <w:spacing w:before="0" w:after="0"/>
        <w:jc w:val="both"/>
        <w:rPr>
          <w:rFonts w:ascii="Arial" w:hAnsi="Arial"/>
        </w:rPr>
      </w:pPr>
    </w:p>
    <w:p w:rsidR="009B089F" w:rsidRPr="000339DA" w:rsidRDefault="009B089F" w:rsidP="009B089F">
      <w:pPr>
        <w:pStyle w:val="Corpo1alfabeto"/>
        <w:spacing w:before="0" w:after="0"/>
        <w:jc w:val="both"/>
        <w:rPr>
          <w:rFonts w:ascii="Arial" w:hAnsi="Arial"/>
        </w:rPr>
      </w:pPr>
      <w:r w:rsidRPr="000339DA">
        <w:rPr>
          <w:rFonts w:ascii="Arial" w:hAnsi="Arial"/>
        </w:rPr>
        <w:t xml:space="preserve">PAULO SÉRGIO DOMINGUES Presidente da Associação dos Juízes Federais do Brasil - AJUFE </w:t>
      </w:r>
    </w:p>
    <w:p w:rsidR="009B089F" w:rsidRPr="000339DA" w:rsidRDefault="009B089F" w:rsidP="009B089F">
      <w:pPr>
        <w:jc w:val="both"/>
        <w:outlineLvl w:val="0"/>
        <w:rPr>
          <w:rFonts w:ascii="Arial" w:hAnsi="Arial"/>
          <w:sz w:val="24"/>
        </w:rPr>
      </w:pPr>
    </w:p>
    <w:p w:rsidR="009B089F" w:rsidRPr="000339DA" w:rsidRDefault="009B089F" w:rsidP="009B089F">
      <w:pPr>
        <w:jc w:val="both"/>
        <w:outlineLvl w:val="0"/>
        <w:rPr>
          <w:rFonts w:ascii="Arial" w:hAnsi="Arial"/>
          <w:sz w:val="24"/>
        </w:rPr>
      </w:pPr>
      <w:r w:rsidRPr="000339DA">
        <w:rPr>
          <w:rFonts w:ascii="Arial" w:hAnsi="Arial"/>
          <w:sz w:val="24"/>
        </w:rPr>
        <w:t>REGINA BUTRUS</w:t>
      </w:r>
    </w:p>
    <w:p w:rsidR="009B089F" w:rsidRPr="000339DA" w:rsidRDefault="009B089F"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rPr>
      </w:pPr>
      <w:r w:rsidRPr="000339DA">
        <w:rPr>
          <w:rFonts w:ascii="Arial" w:hAnsi="Arial"/>
        </w:rPr>
        <w:t>Presidente da Associação Nacional dos Procuradores do Trabalho – ANPT</w:t>
      </w:r>
    </w:p>
    <w:p w:rsidR="00603E52" w:rsidRPr="000339DA" w:rsidRDefault="00603E52"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rsidR="00126A67" w:rsidRPr="000339DA" w:rsidRDefault="00126A67"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rsidR="00603E52" w:rsidRPr="000339DA" w:rsidRDefault="00F31049"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603E52" w:rsidRPr="000339DA">
        <w:rPr>
          <w:rFonts w:ascii="Arial" w:hAnsi="Arial"/>
          <w:sz w:val="24"/>
        </w:rPr>
        <w:t>.</w:t>
      </w:r>
    </w:p>
    <w:p w:rsidR="00126A67" w:rsidRPr="000339DA" w:rsidRDefault="00126A67"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03E52" w:rsidRPr="000339DA" w:rsidRDefault="0036239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8B562F" w:rsidRPr="000339DA" w:rsidRDefault="00362397" w:rsidP="00126A67">
      <w:pPr>
        <w:pStyle w:val="TextosemFormatao"/>
        <w:jc w:val="center"/>
        <w:rPr>
          <w:rFonts w:ascii="Arial" w:hAnsi="Arial"/>
          <w:sz w:val="24"/>
        </w:rPr>
      </w:pPr>
      <w:r>
        <w:rPr>
          <w:rFonts w:ascii="Arial" w:hAnsi="Arial"/>
          <w:sz w:val="24"/>
        </w:rPr>
        <w:t>Pregoeira</w:t>
      </w:r>
    </w:p>
    <w:p w:rsidR="003C6803" w:rsidRPr="000339DA" w:rsidRDefault="003C6803" w:rsidP="007E1409">
      <w:pPr>
        <w:pStyle w:val="TextosemFormatao"/>
        <w:spacing w:before="120" w:after="120"/>
        <w:jc w:val="center"/>
        <w:rPr>
          <w:rFonts w:ascii="Arial" w:hAnsi="Arial" w:cs="Arial"/>
          <w:b/>
          <w:sz w:val="24"/>
          <w:szCs w:val="24"/>
        </w:rPr>
        <w:sectPr w:rsidR="003C6803" w:rsidRPr="000339DA" w:rsidSect="00BA72D7">
          <w:pgSz w:w="11907" w:h="16840" w:code="9"/>
          <w:pgMar w:top="1701" w:right="1134" w:bottom="1134" w:left="1701" w:header="720" w:footer="720" w:gutter="0"/>
          <w:cols w:space="720"/>
        </w:sectPr>
      </w:pPr>
    </w:p>
    <w:p w:rsidR="007E1409" w:rsidRPr="000339DA" w:rsidRDefault="007E1409" w:rsidP="007E1409">
      <w:pPr>
        <w:pStyle w:val="TextosemFormatao"/>
        <w:spacing w:before="120" w:after="120"/>
        <w:jc w:val="center"/>
        <w:rPr>
          <w:rFonts w:ascii="Arial" w:hAnsi="Arial" w:cs="Arial"/>
          <w:b/>
          <w:sz w:val="24"/>
          <w:szCs w:val="24"/>
        </w:rPr>
      </w:pPr>
      <w:r w:rsidRPr="000339DA">
        <w:rPr>
          <w:rFonts w:ascii="Arial" w:hAnsi="Arial" w:cs="Arial"/>
          <w:b/>
          <w:sz w:val="24"/>
          <w:szCs w:val="24"/>
        </w:rPr>
        <w:lastRenderedPageBreak/>
        <w:t>ANEXO N. 9</w:t>
      </w:r>
    </w:p>
    <w:p w:rsidR="005A4F16" w:rsidRPr="000339DA" w:rsidRDefault="007E1409" w:rsidP="007E1409">
      <w:pPr>
        <w:jc w:val="center"/>
        <w:rPr>
          <w:rFonts w:ascii="Arial" w:hAnsi="Arial" w:cs="Arial"/>
          <w:b/>
          <w:sz w:val="24"/>
          <w:szCs w:val="24"/>
        </w:rPr>
      </w:pPr>
      <w:r w:rsidRPr="000339DA">
        <w:rPr>
          <w:rFonts w:ascii="Arial" w:hAnsi="Arial" w:cs="Arial"/>
          <w:b/>
          <w:sz w:val="24"/>
          <w:szCs w:val="24"/>
        </w:rPr>
        <w:t>MODELO DE DECLARAÇÃO DE CONTRATOS FIRMADOS COM A INICIATIVA PRIVADA E COM A ADMINISTRAÇÃO PÚBLICA</w:t>
      </w:r>
    </w:p>
    <w:p w:rsidR="007E1409" w:rsidRPr="000339DA" w:rsidRDefault="00781DD5" w:rsidP="007E1409">
      <w:pPr>
        <w:jc w:val="center"/>
        <w:rPr>
          <w:rFonts w:ascii="Arial" w:hAnsi="Arial" w:cs="Arial"/>
          <w:b/>
          <w:sz w:val="24"/>
          <w:szCs w:val="24"/>
        </w:rPr>
      </w:pPr>
      <w:r w:rsidRPr="000339DA">
        <w:rPr>
          <w:rFonts w:ascii="Arial" w:hAnsi="Arial" w:cs="Arial"/>
          <w:sz w:val="24"/>
          <w:szCs w:val="24"/>
        </w:rPr>
        <w:fldChar w:fldCharType="begin"/>
      </w:r>
      <w:r w:rsidRPr="000339DA">
        <w:rPr>
          <w:rFonts w:ascii="Arial" w:hAnsi="Arial" w:cs="Arial"/>
          <w:sz w:val="24"/>
          <w:szCs w:val="24"/>
        </w:rPr>
        <w:instrText xml:space="preserve"> XE "ANEXO N. 9 - MODELO DE DECLARAÇÃO DE CONTRATOS FIRMADOS COM A INICIATIVA PRIVADA E COM A ADMINISTRAÇÃO PÚBLICA; </w:instrText>
      </w:r>
      <w:r w:rsidR="00BB779C" w:rsidRPr="000339DA">
        <w:rPr>
          <w:rFonts w:ascii="Arial" w:hAnsi="Arial" w:cs="Arial"/>
          <w:sz w:val="24"/>
          <w:szCs w:val="24"/>
        </w:rPr>
        <w:instrText>w</w:instrText>
      </w:r>
      <w:r w:rsidRPr="000339DA">
        <w:rPr>
          <w:rFonts w:ascii="Arial" w:hAnsi="Arial" w:cs="Arial"/>
          <w:sz w:val="24"/>
          <w:szCs w:val="24"/>
        </w:rPr>
        <w:instrText xml:space="preserve">" </w:instrText>
      </w:r>
      <w:r w:rsidRPr="000339DA">
        <w:rPr>
          <w:rFonts w:ascii="Arial" w:hAnsi="Arial" w:cs="Arial"/>
          <w:sz w:val="24"/>
          <w:szCs w:val="24"/>
        </w:rPr>
        <w:fldChar w:fldCharType="end"/>
      </w:r>
    </w:p>
    <w:p w:rsidR="007E1409" w:rsidRPr="000339DA" w:rsidRDefault="007E1409" w:rsidP="007E1409">
      <w:pPr>
        <w:jc w:val="center"/>
        <w:rPr>
          <w:rFonts w:ascii="Arial" w:hAnsi="Arial" w:cs="Arial"/>
          <w:b/>
          <w:sz w:val="24"/>
          <w:szCs w:val="24"/>
          <w:u w:val="single"/>
        </w:rPr>
      </w:pPr>
      <w:r w:rsidRPr="000339DA">
        <w:rPr>
          <w:rFonts w:ascii="Arial" w:hAnsi="Arial" w:cs="Arial"/>
          <w:b/>
          <w:sz w:val="24"/>
          <w:szCs w:val="24"/>
          <w:u w:val="single"/>
        </w:rPr>
        <w:t>DECLARAÇÃO</w:t>
      </w:r>
    </w:p>
    <w:p w:rsidR="007E1409" w:rsidRPr="000339DA" w:rsidRDefault="007E1409" w:rsidP="007E1409">
      <w:pPr>
        <w:jc w:val="both"/>
        <w:rPr>
          <w:rFonts w:ascii="Arial" w:hAnsi="Arial" w:cs="Arial"/>
          <w:sz w:val="24"/>
          <w:szCs w:val="24"/>
        </w:rPr>
      </w:pPr>
    </w:p>
    <w:p w:rsidR="00C6011F" w:rsidRPr="000339DA" w:rsidRDefault="00C6011F" w:rsidP="00C6011F">
      <w:pPr>
        <w:ind w:firstLine="1701"/>
        <w:jc w:val="both"/>
        <w:rPr>
          <w:rFonts w:ascii="Arial" w:hAnsi="Arial" w:cs="Arial"/>
          <w:sz w:val="24"/>
          <w:szCs w:val="24"/>
        </w:rPr>
      </w:pPr>
      <w:r w:rsidRPr="000339DA">
        <w:rPr>
          <w:rFonts w:ascii="Arial" w:hAnsi="Arial" w:cs="Arial"/>
          <w:sz w:val="24"/>
          <w:szCs w:val="24"/>
        </w:rPr>
        <w:t xml:space="preserve">Declaramos que a empresa ________________________________, inscrita no CNPJ (MF) nº ____________________, possui os seguintes contratos firmados com a iniciativa privada e </w:t>
      </w:r>
      <w:r w:rsidR="00525247" w:rsidRPr="000339DA">
        <w:rPr>
          <w:rFonts w:ascii="Arial" w:hAnsi="Arial" w:cs="Arial"/>
          <w:sz w:val="24"/>
          <w:szCs w:val="24"/>
        </w:rPr>
        <w:t>Administração P</w:t>
      </w:r>
      <w:r w:rsidRPr="000339DA">
        <w:rPr>
          <w:rFonts w:ascii="Arial" w:hAnsi="Arial" w:cs="Arial"/>
          <w:sz w:val="24"/>
          <w:szCs w:val="24"/>
        </w:rPr>
        <w:t>ública:</w:t>
      </w:r>
    </w:p>
    <w:p w:rsidR="00C6011F" w:rsidRPr="000339DA" w:rsidRDefault="00C6011F" w:rsidP="00C6011F">
      <w:pPr>
        <w:ind w:firstLine="1701"/>
        <w:jc w:val="both"/>
        <w:rPr>
          <w:rFonts w:ascii="Arial" w:hAnsi="Arial" w:cs="Arial"/>
          <w:sz w:val="24"/>
          <w:szCs w:val="24"/>
        </w:rPr>
      </w:pPr>
    </w:p>
    <w:tbl>
      <w:tblPr>
        <w:tblW w:w="14210" w:type="dxa"/>
        <w:jc w:val="center"/>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A4F16" w:rsidRPr="000339DA" w:rsidTr="00B203EF">
        <w:trPr>
          <w:jc w:val="center"/>
        </w:trPr>
        <w:tc>
          <w:tcPr>
            <w:tcW w:w="14210" w:type="dxa"/>
            <w:gridSpan w:val="9"/>
            <w:shd w:val="clear" w:color="auto" w:fill="D9D9D9" w:themeFill="background1" w:themeFillShade="D9"/>
          </w:tcPr>
          <w:p w:rsidR="005A4F16" w:rsidRPr="000339DA" w:rsidRDefault="005A4F16" w:rsidP="00D24C2C">
            <w:pPr>
              <w:jc w:val="center"/>
              <w:rPr>
                <w:rFonts w:ascii="Arial" w:hAnsi="Arial" w:cs="Arial"/>
                <w:b/>
              </w:rPr>
            </w:pPr>
            <w:r w:rsidRPr="005145C6">
              <w:rPr>
                <w:rFonts w:ascii="Arial" w:hAnsi="Arial" w:cs="Arial"/>
                <w:b/>
              </w:rPr>
              <w:t xml:space="preserve">Tabela 1 – Contratos vigentes em </w:t>
            </w:r>
            <w:r w:rsidR="00D24C2C" w:rsidRPr="005145C6">
              <w:rPr>
                <w:rFonts w:ascii="Arial" w:hAnsi="Arial" w:cs="Arial"/>
                <w:b/>
              </w:rPr>
              <w:t>2016</w:t>
            </w:r>
          </w:p>
        </w:tc>
      </w:tr>
      <w:tr w:rsidR="005A4F16" w:rsidRPr="000339DA" w:rsidTr="00B203EF">
        <w:trPr>
          <w:trHeight w:val="1226"/>
          <w:jc w:val="center"/>
        </w:trPr>
        <w:tc>
          <w:tcPr>
            <w:tcW w:w="2371" w:type="dxa"/>
            <w:shd w:val="clear" w:color="auto" w:fill="auto"/>
          </w:tcPr>
          <w:p w:rsidR="005A4F16" w:rsidRPr="000339DA" w:rsidRDefault="005A4F16" w:rsidP="001D0D75">
            <w:pPr>
              <w:jc w:val="center"/>
              <w:rPr>
                <w:rFonts w:ascii="Arial" w:hAnsi="Arial" w:cs="Arial"/>
                <w:b/>
              </w:rPr>
            </w:pPr>
            <w:r w:rsidRPr="000339DA">
              <w:rPr>
                <w:rFonts w:ascii="Arial" w:hAnsi="Arial" w:cs="Arial"/>
                <w:b/>
              </w:rPr>
              <w:t>Nome do Órgão/</w:t>
            </w:r>
          </w:p>
          <w:p w:rsidR="005A4F16" w:rsidRPr="000339DA" w:rsidRDefault="005A4F16" w:rsidP="001D0D75">
            <w:pPr>
              <w:jc w:val="center"/>
              <w:rPr>
                <w:rFonts w:ascii="Arial" w:hAnsi="Arial" w:cs="Arial"/>
                <w:b/>
              </w:rPr>
            </w:pPr>
            <w:r w:rsidRPr="000339DA">
              <w:rPr>
                <w:rFonts w:ascii="Arial" w:hAnsi="Arial" w:cs="Arial"/>
                <w:b/>
              </w:rPr>
              <w:t>Empresa</w:t>
            </w:r>
          </w:p>
          <w:p w:rsidR="005A4F16" w:rsidRPr="000339DA" w:rsidRDefault="005A4F16" w:rsidP="001D0D75">
            <w:pPr>
              <w:jc w:val="center"/>
              <w:rPr>
                <w:rFonts w:ascii="Arial" w:hAnsi="Arial" w:cs="Arial"/>
                <w:b/>
              </w:rPr>
            </w:pPr>
            <w:r w:rsidRPr="000339DA">
              <w:rPr>
                <w:rFonts w:ascii="Arial" w:hAnsi="Arial" w:cs="Arial"/>
                <w:b/>
              </w:rPr>
              <w:t>(A)</w:t>
            </w:r>
          </w:p>
        </w:tc>
        <w:tc>
          <w:tcPr>
            <w:tcW w:w="1134" w:type="dxa"/>
            <w:shd w:val="clear" w:color="auto" w:fill="auto"/>
          </w:tcPr>
          <w:p w:rsidR="005A4F16" w:rsidRPr="000339DA" w:rsidRDefault="005A4F16" w:rsidP="001D0D75">
            <w:pPr>
              <w:jc w:val="center"/>
              <w:rPr>
                <w:rFonts w:ascii="Arial" w:hAnsi="Arial" w:cs="Arial"/>
                <w:b/>
              </w:rPr>
            </w:pPr>
            <w:r w:rsidRPr="000339DA">
              <w:rPr>
                <w:rFonts w:ascii="Arial" w:hAnsi="Arial" w:cs="Arial"/>
                <w:b/>
              </w:rPr>
              <w:t xml:space="preserve">Nº Contrato ou aditivo </w:t>
            </w:r>
          </w:p>
          <w:p w:rsidR="005A4F16" w:rsidRPr="000339DA" w:rsidRDefault="005A4F16" w:rsidP="001D0D75">
            <w:pPr>
              <w:jc w:val="center"/>
              <w:rPr>
                <w:rFonts w:ascii="Arial" w:hAnsi="Arial" w:cs="Arial"/>
                <w:b/>
              </w:rPr>
            </w:pPr>
            <w:r w:rsidRPr="000339DA">
              <w:rPr>
                <w:rFonts w:ascii="Arial" w:hAnsi="Arial" w:cs="Arial"/>
                <w:b/>
              </w:rPr>
              <w:t>(B)</w:t>
            </w:r>
          </w:p>
        </w:tc>
        <w:tc>
          <w:tcPr>
            <w:tcW w:w="1560" w:type="dxa"/>
          </w:tcPr>
          <w:p w:rsidR="005A4F16" w:rsidRPr="000339DA" w:rsidRDefault="005A4F16" w:rsidP="001D0D75">
            <w:pPr>
              <w:jc w:val="center"/>
              <w:rPr>
                <w:rFonts w:ascii="Arial" w:hAnsi="Arial" w:cs="Arial"/>
                <w:b/>
              </w:rPr>
            </w:pPr>
            <w:r w:rsidRPr="000339DA">
              <w:rPr>
                <w:rFonts w:ascii="Arial" w:hAnsi="Arial" w:cs="Arial"/>
                <w:b/>
              </w:rPr>
              <w:t xml:space="preserve">Data </w:t>
            </w:r>
          </w:p>
          <w:p w:rsidR="005A4F16" w:rsidRPr="000339DA" w:rsidRDefault="005A4F16" w:rsidP="001D0D75">
            <w:pPr>
              <w:jc w:val="center"/>
              <w:rPr>
                <w:rFonts w:ascii="Arial" w:hAnsi="Arial" w:cs="Arial"/>
                <w:b/>
              </w:rPr>
            </w:pPr>
            <w:r w:rsidRPr="000339DA">
              <w:rPr>
                <w:rFonts w:ascii="Arial" w:hAnsi="Arial" w:cs="Arial"/>
                <w:b/>
              </w:rPr>
              <w:t>de assinatura</w:t>
            </w:r>
          </w:p>
          <w:p w:rsidR="005A4F16" w:rsidRPr="000339DA" w:rsidRDefault="005A4F16" w:rsidP="001D0D75">
            <w:pPr>
              <w:jc w:val="center"/>
              <w:rPr>
                <w:rFonts w:ascii="Arial" w:hAnsi="Arial" w:cs="Arial"/>
                <w:b/>
              </w:rPr>
            </w:pPr>
            <w:r w:rsidRPr="000339DA">
              <w:rPr>
                <w:rFonts w:ascii="Arial" w:hAnsi="Arial" w:cs="Arial"/>
                <w:b/>
              </w:rPr>
              <w:t>(C)</w:t>
            </w:r>
          </w:p>
        </w:tc>
        <w:tc>
          <w:tcPr>
            <w:tcW w:w="1842" w:type="dxa"/>
            <w:shd w:val="clear" w:color="auto" w:fill="auto"/>
          </w:tcPr>
          <w:p w:rsidR="005A4F16" w:rsidRPr="000339DA" w:rsidRDefault="005A4F16" w:rsidP="001D0D75">
            <w:pPr>
              <w:jc w:val="center"/>
              <w:rPr>
                <w:rFonts w:ascii="Arial" w:hAnsi="Arial" w:cs="Arial"/>
                <w:b/>
              </w:rPr>
            </w:pPr>
            <w:r w:rsidRPr="000339DA">
              <w:rPr>
                <w:rFonts w:ascii="Arial" w:hAnsi="Arial" w:cs="Arial"/>
                <w:b/>
              </w:rPr>
              <w:t>Prazo vigência do contrato ou aditivo</w:t>
            </w:r>
          </w:p>
          <w:p w:rsidR="005A4F16" w:rsidRPr="000339DA" w:rsidRDefault="005A4F16" w:rsidP="001D0D75">
            <w:pPr>
              <w:jc w:val="center"/>
              <w:rPr>
                <w:rFonts w:ascii="Arial" w:hAnsi="Arial" w:cs="Arial"/>
                <w:b/>
              </w:rPr>
            </w:pPr>
            <w:r w:rsidRPr="000339DA">
              <w:rPr>
                <w:rFonts w:ascii="Arial" w:hAnsi="Arial" w:cs="Arial"/>
                <w:b/>
              </w:rPr>
              <w:t>(meses)</w:t>
            </w:r>
          </w:p>
          <w:p w:rsidR="005A4F16" w:rsidRPr="000339DA" w:rsidRDefault="005A4F16" w:rsidP="001D0D75">
            <w:pPr>
              <w:jc w:val="center"/>
              <w:rPr>
                <w:rFonts w:ascii="Arial" w:hAnsi="Arial" w:cs="Arial"/>
                <w:b/>
              </w:rPr>
            </w:pPr>
            <w:r w:rsidRPr="000339DA">
              <w:rPr>
                <w:rFonts w:ascii="Arial" w:hAnsi="Arial" w:cs="Arial"/>
                <w:b/>
              </w:rPr>
              <w:t>(D)</w:t>
            </w:r>
          </w:p>
        </w:tc>
        <w:tc>
          <w:tcPr>
            <w:tcW w:w="1560" w:type="dxa"/>
            <w:shd w:val="clear" w:color="auto" w:fill="auto"/>
          </w:tcPr>
          <w:p w:rsidR="005A4F16" w:rsidRPr="000339DA" w:rsidRDefault="005A4F16" w:rsidP="001D0D75">
            <w:pPr>
              <w:jc w:val="center"/>
              <w:rPr>
                <w:rFonts w:ascii="Arial" w:hAnsi="Arial" w:cs="Arial"/>
                <w:b/>
              </w:rPr>
            </w:pPr>
            <w:r w:rsidRPr="000339DA">
              <w:rPr>
                <w:rFonts w:ascii="Arial" w:hAnsi="Arial" w:cs="Arial"/>
                <w:b/>
              </w:rPr>
              <w:t>Data d</w:t>
            </w:r>
            <w:r w:rsidR="00B203EF" w:rsidRPr="000339DA">
              <w:rPr>
                <w:rFonts w:ascii="Arial" w:hAnsi="Arial" w:cs="Arial"/>
                <w:b/>
              </w:rPr>
              <w:t>e</w:t>
            </w:r>
            <w:r w:rsidRPr="000339DA">
              <w:rPr>
                <w:rFonts w:ascii="Arial" w:hAnsi="Arial" w:cs="Arial"/>
                <w:b/>
              </w:rPr>
              <w:t xml:space="preserve"> encerramento do contrato ou aditivo</w:t>
            </w:r>
          </w:p>
          <w:p w:rsidR="005A4F16" w:rsidRPr="000339DA" w:rsidRDefault="005A4F16" w:rsidP="001D0D75">
            <w:pPr>
              <w:jc w:val="center"/>
              <w:rPr>
                <w:rFonts w:ascii="Arial" w:hAnsi="Arial" w:cs="Arial"/>
                <w:b/>
              </w:rPr>
            </w:pPr>
            <w:r w:rsidRPr="000339DA">
              <w:rPr>
                <w:rFonts w:ascii="Arial" w:hAnsi="Arial" w:cs="Arial"/>
                <w:b/>
              </w:rPr>
              <w:t>(E)</w:t>
            </w:r>
          </w:p>
        </w:tc>
        <w:tc>
          <w:tcPr>
            <w:tcW w:w="1134" w:type="dxa"/>
          </w:tcPr>
          <w:p w:rsidR="005A4F16" w:rsidRPr="000339DA" w:rsidRDefault="005A4F16" w:rsidP="001D0D75">
            <w:pPr>
              <w:jc w:val="center"/>
              <w:rPr>
                <w:rFonts w:ascii="Arial" w:hAnsi="Arial" w:cs="Arial"/>
                <w:b/>
              </w:rPr>
            </w:pPr>
            <w:r w:rsidRPr="000339DA">
              <w:rPr>
                <w:rFonts w:ascii="Arial" w:hAnsi="Arial" w:cs="Arial"/>
                <w:b/>
              </w:rPr>
              <w:t>Valor mensal</w:t>
            </w:r>
          </w:p>
          <w:p w:rsidR="005A4F16" w:rsidRPr="000339DA" w:rsidRDefault="005A4F16" w:rsidP="001D0D75">
            <w:pPr>
              <w:jc w:val="center"/>
              <w:rPr>
                <w:rFonts w:ascii="Arial" w:hAnsi="Arial" w:cs="Arial"/>
                <w:b/>
              </w:rPr>
            </w:pPr>
            <w:r w:rsidRPr="000339DA">
              <w:rPr>
                <w:rFonts w:ascii="Arial" w:hAnsi="Arial" w:cs="Arial"/>
                <w:b/>
              </w:rPr>
              <w:t>(F)</w:t>
            </w:r>
          </w:p>
        </w:tc>
        <w:tc>
          <w:tcPr>
            <w:tcW w:w="1559" w:type="dxa"/>
          </w:tcPr>
          <w:p w:rsidR="005A4F16" w:rsidRPr="000339DA" w:rsidRDefault="005A4F16" w:rsidP="001D0D75">
            <w:pPr>
              <w:jc w:val="center"/>
              <w:rPr>
                <w:rFonts w:ascii="Arial" w:hAnsi="Arial" w:cs="Arial"/>
                <w:b/>
              </w:rPr>
            </w:pPr>
            <w:r w:rsidRPr="000339DA">
              <w:rPr>
                <w:rFonts w:ascii="Arial" w:hAnsi="Arial" w:cs="Arial"/>
                <w:b/>
              </w:rPr>
              <w:t>Valor total</w:t>
            </w:r>
          </w:p>
          <w:p w:rsidR="005A4F16" w:rsidRPr="000339DA" w:rsidRDefault="005A4F16" w:rsidP="001D0D75">
            <w:pPr>
              <w:jc w:val="center"/>
              <w:rPr>
                <w:rFonts w:ascii="Arial" w:hAnsi="Arial" w:cs="Arial"/>
                <w:b/>
              </w:rPr>
            </w:pPr>
            <w:r w:rsidRPr="000339DA">
              <w:rPr>
                <w:rFonts w:ascii="Arial" w:hAnsi="Arial" w:cs="Arial"/>
                <w:b/>
              </w:rPr>
              <w:t>do contrato ou aditivo</w:t>
            </w:r>
          </w:p>
          <w:p w:rsidR="005A4F16" w:rsidRPr="000339DA" w:rsidRDefault="005A4F16" w:rsidP="001D0D75">
            <w:pPr>
              <w:jc w:val="center"/>
              <w:rPr>
                <w:rFonts w:ascii="Arial" w:hAnsi="Arial" w:cs="Arial"/>
                <w:b/>
                <w:sz w:val="18"/>
                <w:szCs w:val="18"/>
              </w:rPr>
            </w:pPr>
            <w:r w:rsidRPr="000339DA">
              <w:rPr>
                <w:rFonts w:ascii="Arial" w:hAnsi="Arial" w:cs="Arial"/>
                <w:b/>
                <w:sz w:val="18"/>
                <w:szCs w:val="18"/>
              </w:rPr>
              <w:t>(G)=(D)x(F)</w:t>
            </w:r>
          </w:p>
        </w:tc>
        <w:tc>
          <w:tcPr>
            <w:tcW w:w="1843" w:type="dxa"/>
          </w:tcPr>
          <w:p w:rsidR="005A4F16" w:rsidRPr="000339DA" w:rsidRDefault="005A4F16" w:rsidP="001D0D75">
            <w:pPr>
              <w:jc w:val="center"/>
              <w:rPr>
                <w:rFonts w:ascii="Arial" w:hAnsi="Arial" w:cs="Arial"/>
                <w:b/>
              </w:rPr>
            </w:pPr>
            <w:r w:rsidRPr="000339DA">
              <w:rPr>
                <w:rFonts w:ascii="Arial" w:hAnsi="Arial" w:cs="Arial"/>
                <w:b/>
              </w:rPr>
              <w:t xml:space="preserve">Tempo de contrato ou aditivo </w:t>
            </w:r>
            <w:r w:rsidR="006D5B23" w:rsidRPr="000339DA">
              <w:rPr>
                <w:rFonts w:ascii="Arial" w:hAnsi="Arial" w:cs="Arial"/>
                <w:b/>
              </w:rPr>
              <w:t>2014</w:t>
            </w:r>
          </w:p>
          <w:p w:rsidR="005A4F16" w:rsidRPr="000339DA" w:rsidRDefault="005A4F16" w:rsidP="001D0D75">
            <w:pPr>
              <w:jc w:val="center"/>
              <w:rPr>
                <w:rFonts w:ascii="Arial" w:hAnsi="Arial" w:cs="Arial"/>
                <w:b/>
              </w:rPr>
            </w:pPr>
            <w:r w:rsidRPr="000339DA">
              <w:rPr>
                <w:rFonts w:ascii="Arial" w:hAnsi="Arial" w:cs="Arial"/>
                <w:b/>
              </w:rPr>
              <w:t>(meses)</w:t>
            </w:r>
          </w:p>
          <w:p w:rsidR="005A4F16" w:rsidRPr="000339DA" w:rsidRDefault="005A4F16" w:rsidP="00B203EF">
            <w:pPr>
              <w:jc w:val="center"/>
              <w:rPr>
                <w:rFonts w:ascii="Arial" w:hAnsi="Arial" w:cs="Arial"/>
                <w:sz w:val="24"/>
                <w:szCs w:val="24"/>
              </w:rPr>
            </w:pPr>
            <w:r w:rsidRPr="000339DA">
              <w:rPr>
                <w:rFonts w:ascii="Arial" w:hAnsi="Arial" w:cs="Arial"/>
                <w:b/>
              </w:rPr>
              <w:t>(H)</w:t>
            </w:r>
          </w:p>
        </w:tc>
        <w:tc>
          <w:tcPr>
            <w:tcW w:w="1207" w:type="dxa"/>
          </w:tcPr>
          <w:p w:rsidR="005A4F16" w:rsidRPr="000339DA" w:rsidRDefault="005A4F16" w:rsidP="001D0D75">
            <w:pPr>
              <w:jc w:val="center"/>
              <w:rPr>
                <w:rFonts w:ascii="Arial" w:hAnsi="Arial" w:cs="Arial"/>
                <w:b/>
              </w:rPr>
            </w:pPr>
            <w:r w:rsidRPr="000339DA">
              <w:rPr>
                <w:rFonts w:ascii="Arial" w:hAnsi="Arial" w:cs="Arial"/>
                <w:b/>
              </w:rPr>
              <w:t xml:space="preserve">Valor Faturado </w:t>
            </w:r>
          </w:p>
          <w:p w:rsidR="005A4F16" w:rsidRPr="000339DA" w:rsidRDefault="005A4F16" w:rsidP="001D0D75">
            <w:pPr>
              <w:jc w:val="center"/>
              <w:rPr>
                <w:rFonts w:ascii="Arial" w:hAnsi="Arial" w:cs="Arial"/>
                <w:b/>
              </w:rPr>
            </w:pPr>
            <w:r w:rsidRPr="000339DA">
              <w:rPr>
                <w:rFonts w:ascii="Arial" w:hAnsi="Arial" w:cs="Arial"/>
                <w:b/>
              </w:rPr>
              <w:t>201</w:t>
            </w:r>
            <w:r w:rsidR="00D45156" w:rsidRPr="000339DA">
              <w:rPr>
                <w:rFonts w:ascii="Arial" w:hAnsi="Arial" w:cs="Arial"/>
                <w:b/>
              </w:rPr>
              <w:t>4</w:t>
            </w:r>
          </w:p>
          <w:p w:rsidR="005A4F16" w:rsidRPr="000339DA" w:rsidRDefault="005A4F16" w:rsidP="001D0D75">
            <w:pPr>
              <w:jc w:val="center"/>
              <w:rPr>
                <w:rFonts w:ascii="Arial" w:hAnsi="Arial" w:cs="Arial"/>
                <w:b/>
              </w:rPr>
            </w:pPr>
            <w:r w:rsidRPr="000339DA">
              <w:rPr>
                <w:rFonts w:ascii="Arial" w:hAnsi="Arial" w:cs="Arial"/>
                <w:b/>
              </w:rPr>
              <w:t>(I)</w:t>
            </w:r>
          </w:p>
        </w:tc>
      </w:tr>
      <w:tr w:rsidR="005A4F16" w:rsidRPr="000339DA" w:rsidTr="00B203EF">
        <w:trPr>
          <w:jc w:val="center"/>
        </w:trPr>
        <w:tc>
          <w:tcPr>
            <w:tcW w:w="2371" w:type="dxa"/>
            <w:shd w:val="clear" w:color="auto" w:fill="auto"/>
          </w:tcPr>
          <w:p w:rsidR="005A4F16" w:rsidRPr="000339DA" w:rsidRDefault="005A4F16" w:rsidP="001D0D75">
            <w:pPr>
              <w:jc w:val="both"/>
              <w:rPr>
                <w:rFonts w:ascii="Arial" w:hAnsi="Arial" w:cs="Arial"/>
                <w:sz w:val="24"/>
                <w:szCs w:val="24"/>
              </w:rPr>
            </w:pPr>
          </w:p>
        </w:tc>
        <w:tc>
          <w:tcPr>
            <w:tcW w:w="1134" w:type="dxa"/>
            <w:shd w:val="clear" w:color="auto" w:fill="auto"/>
          </w:tcPr>
          <w:p w:rsidR="005A4F16" w:rsidRPr="000339DA" w:rsidRDefault="005A4F16" w:rsidP="001D0D75">
            <w:pPr>
              <w:jc w:val="both"/>
              <w:rPr>
                <w:rFonts w:ascii="Arial" w:hAnsi="Arial" w:cs="Arial"/>
                <w:sz w:val="24"/>
                <w:szCs w:val="24"/>
              </w:rPr>
            </w:pPr>
          </w:p>
        </w:tc>
        <w:tc>
          <w:tcPr>
            <w:tcW w:w="1560" w:type="dxa"/>
          </w:tcPr>
          <w:p w:rsidR="005A4F16" w:rsidRPr="000339DA" w:rsidRDefault="005A4F16" w:rsidP="001D0D75">
            <w:pPr>
              <w:jc w:val="both"/>
              <w:rPr>
                <w:rFonts w:ascii="Arial" w:hAnsi="Arial" w:cs="Arial"/>
                <w:sz w:val="24"/>
                <w:szCs w:val="24"/>
              </w:rPr>
            </w:pPr>
          </w:p>
        </w:tc>
        <w:tc>
          <w:tcPr>
            <w:tcW w:w="1842" w:type="dxa"/>
            <w:shd w:val="clear" w:color="auto" w:fill="auto"/>
          </w:tcPr>
          <w:p w:rsidR="005A4F16" w:rsidRPr="000339DA" w:rsidRDefault="005A4F16" w:rsidP="001D0D75">
            <w:pPr>
              <w:jc w:val="both"/>
              <w:rPr>
                <w:rFonts w:ascii="Arial" w:hAnsi="Arial" w:cs="Arial"/>
                <w:sz w:val="24"/>
                <w:szCs w:val="24"/>
              </w:rPr>
            </w:pPr>
          </w:p>
        </w:tc>
        <w:tc>
          <w:tcPr>
            <w:tcW w:w="1560" w:type="dxa"/>
            <w:shd w:val="clear" w:color="auto" w:fill="auto"/>
          </w:tcPr>
          <w:p w:rsidR="005A4F16" w:rsidRPr="000339DA" w:rsidRDefault="005A4F16" w:rsidP="001D0D75">
            <w:pPr>
              <w:jc w:val="both"/>
              <w:rPr>
                <w:rFonts w:ascii="Arial" w:hAnsi="Arial" w:cs="Arial"/>
                <w:sz w:val="24"/>
                <w:szCs w:val="24"/>
              </w:rPr>
            </w:pPr>
          </w:p>
        </w:tc>
        <w:tc>
          <w:tcPr>
            <w:tcW w:w="1134" w:type="dxa"/>
          </w:tcPr>
          <w:p w:rsidR="005A4F16" w:rsidRPr="000339DA" w:rsidRDefault="005A4F16" w:rsidP="001D0D75">
            <w:pPr>
              <w:jc w:val="both"/>
              <w:rPr>
                <w:rFonts w:ascii="Arial" w:hAnsi="Arial" w:cs="Arial"/>
                <w:sz w:val="24"/>
                <w:szCs w:val="24"/>
              </w:rPr>
            </w:pPr>
          </w:p>
        </w:tc>
        <w:tc>
          <w:tcPr>
            <w:tcW w:w="1559" w:type="dxa"/>
          </w:tcPr>
          <w:p w:rsidR="005A4F16" w:rsidRPr="000339DA" w:rsidRDefault="005A4F16" w:rsidP="001D0D75">
            <w:pPr>
              <w:jc w:val="both"/>
              <w:rPr>
                <w:rFonts w:ascii="Arial" w:hAnsi="Arial" w:cs="Arial"/>
                <w:sz w:val="24"/>
                <w:szCs w:val="24"/>
              </w:rPr>
            </w:pPr>
          </w:p>
        </w:tc>
        <w:tc>
          <w:tcPr>
            <w:tcW w:w="1843" w:type="dxa"/>
          </w:tcPr>
          <w:p w:rsidR="005A4F16" w:rsidRPr="000339DA" w:rsidRDefault="005A4F16" w:rsidP="001D0D75">
            <w:pPr>
              <w:jc w:val="both"/>
              <w:rPr>
                <w:rFonts w:ascii="Arial" w:hAnsi="Arial" w:cs="Arial"/>
                <w:sz w:val="24"/>
                <w:szCs w:val="24"/>
              </w:rPr>
            </w:pPr>
          </w:p>
        </w:tc>
        <w:tc>
          <w:tcPr>
            <w:tcW w:w="1207" w:type="dxa"/>
          </w:tcPr>
          <w:p w:rsidR="005A4F16" w:rsidRPr="000339DA" w:rsidRDefault="005A4F16" w:rsidP="001D0D75">
            <w:pPr>
              <w:jc w:val="both"/>
              <w:rPr>
                <w:rFonts w:ascii="Arial" w:hAnsi="Arial" w:cs="Arial"/>
                <w:sz w:val="24"/>
                <w:szCs w:val="24"/>
              </w:rPr>
            </w:pPr>
          </w:p>
        </w:tc>
      </w:tr>
      <w:tr w:rsidR="005A4F16" w:rsidRPr="000339DA" w:rsidTr="00B203EF">
        <w:trPr>
          <w:jc w:val="center"/>
        </w:trPr>
        <w:tc>
          <w:tcPr>
            <w:tcW w:w="2371" w:type="dxa"/>
            <w:shd w:val="clear" w:color="auto" w:fill="auto"/>
          </w:tcPr>
          <w:p w:rsidR="005A4F16" w:rsidRPr="000339DA" w:rsidRDefault="005A4F16" w:rsidP="001D0D75">
            <w:pPr>
              <w:jc w:val="both"/>
              <w:rPr>
                <w:rFonts w:ascii="Arial" w:hAnsi="Arial" w:cs="Arial"/>
                <w:sz w:val="24"/>
                <w:szCs w:val="24"/>
              </w:rPr>
            </w:pPr>
          </w:p>
        </w:tc>
        <w:tc>
          <w:tcPr>
            <w:tcW w:w="1134" w:type="dxa"/>
            <w:shd w:val="clear" w:color="auto" w:fill="auto"/>
          </w:tcPr>
          <w:p w:rsidR="005A4F16" w:rsidRPr="000339DA" w:rsidRDefault="005A4F16" w:rsidP="001D0D75">
            <w:pPr>
              <w:jc w:val="both"/>
              <w:rPr>
                <w:rFonts w:ascii="Arial" w:hAnsi="Arial" w:cs="Arial"/>
                <w:sz w:val="24"/>
                <w:szCs w:val="24"/>
              </w:rPr>
            </w:pPr>
          </w:p>
        </w:tc>
        <w:tc>
          <w:tcPr>
            <w:tcW w:w="1560" w:type="dxa"/>
          </w:tcPr>
          <w:p w:rsidR="005A4F16" w:rsidRPr="000339DA" w:rsidRDefault="005A4F16" w:rsidP="001D0D75">
            <w:pPr>
              <w:jc w:val="both"/>
              <w:rPr>
                <w:rFonts w:ascii="Arial" w:hAnsi="Arial" w:cs="Arial"/>
                <w:sz w:val="24"/>
                <w:szCs w:val="24"/>
              </w:rPr>
            </w:pPr>
          </w:p>
        </w:tc>
        <w:tc>
          <w:tcPr>
            <w:tcW w:w="1842" w:type="dxa"/>
            <w:shd w:val="clear" w:color="auto" w:fill="auto"/>
          </w:tcPr>
          <w:p w:rsidR="005A4F16" w:rsidRPr="000339DA" w:rsidRDefault="005A4F16" w:rsidP="001D0D75">
            <w:pPr>
              <w:jc w:val="both"/>
              <w:rPr>
                <w:rFonts w:ascii="Arial" w:hAnsi="Arial" w:cs="Arial"/>
                <w:sz w:val="24"/>
                <w:szCs w:val="24"/>
              </w:rPr>
            </w:pPr>
          </w:p>
        </w:tc>
        <w:tc>
          <w:tcPr>
            <w:tcW w:w="1560" w:type="dxa"/>
            <w:shd w:val="clear" w:color="auto" w:fill="auto"/>
          </w:tcPr>
          <w:p w:rsidR="005A4F16" w:rsidRPr="000339DA" w:rsidRDefault="005A4F16" w:rsidP="001D0D75">
            <w:pPr>
              <w:jc w:val="both"/>
              <w:rPr>
                <w:rFonts w:ascii="Arial" w:hAnsi="Arial" w:cs="Arial"/>
                <w:sz w:val="24"/>
                <w:szCs w:val="24"/>
              </w:rPr>
            </w:pPr>
          </w:p>
        </w:tc>
        <w:tc>
          <w:tcPr>
            <w:tcW w:w="1134" w:type="dxa"/>
          </w:tcPr>
          <w:p w:rsidR="005A4F16" w:rsidRPr="000339DA" w:rsidRDefault="005A4F16" w:rsidP="001D0D75">
            <w:pPr>
              <w:jc w:val="both"/>
              <w:rPr>
                <w:rFonts w:ascii="Arial" w:hAnsi="Arial" w:cs="Arial"/>
                <w:sz w:val="24"/>
                <w:szCs w:val="24"/>
              </w:rPr>
            </w:pPr>
          </w:p>
        </w:tc>
        <w:tc>
          <w:tcPr>
            <w:tcW w:w="1559" w:type="dxa"/>
          </w:tcPr>
          <w:p w:rsidR="005A4F16" w:rsidRPr="000339DA" w:rsidRDefault="005A4F16" w:rsidP="001D0D75">
            <w:pPr>
              <w:jc w:val="both"/>
              <w:rPr>
                <w:rFonts w:ascii="Arial" w:hAnsi="Arial" w:cs="Arial"/>
                <w:sz w:val="24"/>
                <w:szCs w:val="24"/>
              </w:rPr>
            </w:pPr>
          </w:p>
        </w:tc>
        <w:tc>
          <w:tcPr>
            <w:tcW w:w="1843" w:type="dxa"/>
          </w:tcPr>
          <w:p w:rsidR="005A4F16" w:rsidRPr="000339DA" w:rsidRDefault="005A4F16" w:rsidP="001D0D75">
            <w:pPr>
              <w:jc w:val="both"/>
              <w:rPr>
                <w:rFonts w:ascii="Arial" w:hAnsi="Arial" w:cs="Arial"/>
                <w:sz w:val="24"/>
                <w:szCs w:val="24"/>
              </w:rPr>
            </w:pPr>
          </w:p>
        </w:tc>
        <w:tc>
          <w:tcPr>
            <w:tcW w:w="1207" w:type="dxa"/>
          </w:tcPr>
          <w:p w:rsidR="005A4F16" w:rsidRPr="000339DA" w:rsidRDefault="005A4F16" w:rsidP="001D0D75">
            <w:pPr>
              <w:jc w:val="both"/>
              <w:rPr>
                <w:rFonts w:ascii="Arial" w:hAnsi="Arial" w:cs="Arial"/>
                <w:sz w:val="24"/>
                <w:szCs w:val="24"/>
              </w:rPr>
            </w:pPr>
          </w:p>
        </w:tc>
      </w:tr>
      <w:tr w:rsidR="005A4F16" w:rsidRPr="000339DA" w:rsidTr="00B203EF">
        <w:trPr>
          <w:jc w:val="center"/>
        </w:trPr>
        <w:tc>
          <w:tcPr>
            <w:tcW w:w="13003" w:type="dxa"/>
            <w:gridSpan w:val="8"/>
          </w:tcPr>
          <w:p w:rsidR="005A4F16" w:rsidRPr="000339DA" w:rsidRDefault="005A4F16" w:rsidP="001D0D75">
            <w:pPr>
              <w:jc w:val="right"/>
              <w:rPr>
                <w:rFonts w:ascii="Arial" w:hAnsi="Arial" w:cs="Arial"/>
                <w:sz w:val="24"/>
                <w:szCs w:val="24"/>
              </w:rPr>
            </w:pPr>
            <w:r w:rsidRPr="000339DA">
              <w:rPr>
                <w:rFonts w:ascii="Arial" w:hAnsi="Arial" w:cs="Arial"/>
                <w:sz w:val="24"/>
                <w:szCs w:val="24"/>
              </w:rPr>
              <w:t>Valor Total dos Contratos/Aditivos</w:t>
            </w:r>
          </w:p>
        </w:tc>
        <w:tc>
          <w:tcPr>
            <w:tcW w:w="1207" w:type="dxa"/>
          </w:tcPr>
          <w:p w:rsidR="005A4F16" w:rsidRPr="000339DA" w:rsidRDefault="005A4F16" w:rsidP="001D0D75">
            <w:pPr>
              <w:jc w:val="both"/>
              <w:rPr>
                <w:rFonts w:ascii="Arial" w:hAnsi="Arial" w:cs="Arial"/>
                <w:sz w:val="24"/>
                <w:szCs w:val="24"/>
              </w:rPr>
            </w:pPr>
          </w:p>
        </w:tc>
      </w:tr>
    </w:tbl>
    <w:p w:rsidR="00C6011F" w:rsidRPr="000339DA" w:rsidRDefault="00C21337" w:rsidP="005A4F16">
      <w:pPr>
        <w:ind w:left="142"/>
        <w:rPr>
          <w:rFonts w:ascii="Arial" w:hAnsi="Arial" w:cs="Arial"/>
        </w:rPr>
      </w:pPr>
      <w:r w:rsidRPr="000339DA">
        <w:rPr>
          <w:rFonts w:ascii="Arial" w:hAnsi="Arial" w:cs="Arial"/>
        </w:rPr>
        <w:t>Observação: Considerar cada aditivo como um novo contrato.</w:t>
      </w:r>
    </w:p>
    <w:p w:rsidR="00D153BD" w:rsidRPr="000339DA" w:rsidRDefault="00D153BD" w:rsidP="005A4F16">
      <w:pPr>
        <w:ind w:left="142"/>
        <w:rPr>
          <w:rFonts w:ascii="Arial" w:hAnsi="Arial" w:cs="Arial"/>
        </w:rPr>
      </w:pPr>
    </w:p>
    <w:tbl>
      <w:tblPr>
        <w:tblW w:w="14210" w:type="dxa"/>
        <w:jc w:val="center"/>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B203EF" w:rsidRPr="000339DA" w:rsidTr="001D0D75">
        <w:trPr>
          <w:jc w:val="center"/>
        </w:trPr>
        <w:tc>
          <w:tcPr>
            <w:tcW w:w="14210" w:type="dxa"/>
            <w:gridSpan w:val="9"/>
            <w:shd w:val="clear" w:color="auto" w:fill="D9D9D9" w:themeFill="background1" w:themeFillShade="D9"/>
          </w:tcPr>
          <w:p w:rsidR="00B203EF" w:rsidRPr="000339DA" w:rsidRDefault="00B203EF" w:rsidP="00F578FF">
            <w:pPr>
              <w:jc w:val="center"/>
              <w:rPr>
                <w:rFonts w:ascii="Arial" w:hAnsi="Arial" w:cs="Arial"/>
                <w:b/>
              </w:rPr>
            </w:pPr>
            <w:r w:rsidRPr="000339DA">
              <w:rPr>
                <w:rFonts w:ascii="Arial" w:hAnsi="Arial" w:cs="Arial"/>
                <w:b/>
              </w:rPr>
              <w:t xml:space="preserve">Tabela </w:t>
            </w:r>
            <w:r w:rsidR="00F578FF" w:rsidRPr="000339DA">
              <w:rPr>
                <w:rFonts w:ascii="Arial" w:hAnsi="Arial" w:cs="Arial"/>
                <w:b/>
              </w:rPr>
              <w:t>2</w:t>
            </w:r>
            <w:r w:rsidRPr="000339DA">
              <w:rPr>
                <w:rFonts w:ascii="Arial" w:hAnsi="Arial" w:cs="Arial"/>
                <w:b/>
              </w:rPr>
              <w:t xml:space="preserve"> – Contratos encerrados em </w:t>
            </w:r>
            <w:r w:rsidR="00D45156" w:rsidRPr="000339DA">
              <w:rPr>
                <w:rFonts w:ascii="Arial" w:hAnsi="Arial" w:cs="Arial"/>
                <w:b/>
              </w:rPr>
              <w:t>2014</w:t>
            </w:r>
          </w:p>
        </w:tc>
      </w:tr>
      <w:tr w:rsidR="00B203EF" w:rsidRPr="000339DA" w:rsidTr="001D0D75">
        <w:trPr>
          <w:trHeight w:val="1226"/>
          <w:jc w:val="center"/>
        </w:trPr>
        <w:tc>
          <w:tcPr>
            <w:tcW w:w="2371" w:type="dxa"/>
            <w:shd w:val="clear" w:color="auto" w:fill="auto"/>
          </w:tcPr>
          <w:p w:rsidR="00B203EF" w:rsidRPr="000339DA" w:rsidRDefault="00B203EF" w:rsidP="001D0D75">
            <w:pPr>
              <w:jc w:val="center"/>
              <w:rPr>
                <w:rFonts w:ascii="Arial" w:hAnsi="Arial" w:cs="Arial"/>
                <w:b/>
              </w:rPr>
            </w:pPr>
            <w:r w:rsidRPr="000339DA">
              <w:rPr>
                <w:rFonts w:ascii="Arial" w:hAnsi="Arial" w:cs="Arial"/>
                <w:b/>
              </w:rPr>
              <w:t>Nome do Órgão/</w:t>
            </w:r>
          </w:p>
          <w:p w:rsidR="00B203EF" w:rsidRPr="000339DA" w:rsidRDefault="00B203EF" w:rsidP="001D0D75">
            <w:pPr>
              <w:jc w:val="center"/>
              <w:rPr>
                <w:rFonts w:ascii="Arial" w:hAnsi="Arial" w:cs="Arial"/>
                <w:b/>
              </w:rPr>
            </w:pPr>
            <w:r w:rsidRPr="000339DA">
              <w:rPr>
                <w:rFonts w:ascii="Arial" w:hAnsi="Arial" w:cs="Arial"/>
                <w:b/>
              </w:rPr>
              <w:t>Empresa</w:t>
            </w:r>
          </w:p>
          <w:p w:rsidR="00B203EF" w:rsidRPr="000339DA" w:rsidRDefault="00B203EF" w:rsidP="001D0D75">
            <w:pPr>
              <w:jc w:val="center"/>
              <w:rPr>
                <w:rFonts w:ascii="Arial" w:hAnsi="Arial" w:cs="Arial"/>
                <w:b/>
              </w:rPr>
            </w:pPr>
            <w:r w:rsidRPr="000339DA">
              <w:rPr>
                <w:rFonts w:ascii="Arial" w:hAnsi="Arial" w:cs="Arial"/>
                <w:b/>
              </w:rPr>
              <w:t>(A)</w:t>
            </w:r>
          </w:p>
        </w:tc>
        <w:tc>
          <w:tcPr>
            <w:tcW w:w="1134" w:type="dxa"/>
            <w:shd w:val="clear" w:color="auto" w:fill="auto"/>
          </w:tcPr>
          <w:p w:rsidR="00B203EF" w:rsidRPr="000339DA" w:rsidRDefault="00B203EF" w:rsidP="001D0D75">
            <w:pPr>
              <w:jc w:val="center"/>
              <w:rPr>
                <w:rFonts w:ascii="Arial" w:hAnsi="Arial" w:cs="Arial"/>
                <w:b/>
              </w:rPr>
            </w:pPr>
            <w:r w:rsidRPr="000339DA">
              <w:rPr>
                <w:rFonts w:ascii="Arial" w:hAnsi="Arial" w:cs="Arial"/>
                <w:b/>
              </w:rPr>
              <w:t xml:space="preserve">Nº Contrato ou aditivo </w:t>
            </w:r>
          </w:p>
          <w:p w:rsidR="00B203EF" w:rsidRPr="000339DA" w:rsidRDefault="00B203EF" w:rsidP="001D0D75">
            <w:pPr>
              <w:jc w:val="center"/>
              <w:rPr>
                <w:rFonts w:ascii="Arial" w:hAnsi="Arial" w:cs="Arial"/>
                <w:b/>
              </w:rPr>
            </w:pPr>
            <w:r w:rsidRPr="000339DA">
              <w:rPr>
                <w:rFonts w:ascii="Arial" w:hAnsi="Arial" w:cs="Arial"/>
                <w:b/>
              </w:rPr>
              <w:t>(B)</w:t>
            </w:r>
          </w:p>
        </w:tc>
        <w:tc>
          <w:tcPr>
            <w:tcW w:w="1560" w:type="dxa"/>
          </w:tcPr>
          <w:p w:rsidR="00B203EF" w:rsidRPr="000339DA" w:rsidRDefault="00B203EF" w:rsidP="001D0D75">
            <w:pPr>
              <w:jc w:val="center"/>
              <w:rPr>
                <w:rFonts w:ascii="Arial" w:hAnsi="Arial" w:cs="Arial"/>
                <w:b/>
              </w:rPr>
            </w:pPr>
            <w:r w:rsidRPr="000339DA">
              <w:rPr>
                <w:rFonts w:ascii="Arial" w:hAnsi="Arial" w:cs="Arial"/>
                <w:b/>
              </w:rPr>
              <w:t xml:space="preserve">Data </w:t>
            </w:r>
          </w:p>
          <w:p w:rsidR="00B203EF" w:rsidRPr="000339DA" w:rsidRDefault="00B203EF" w:rsidP="001D0D75">
            <w:pPr>
              <w:jc w:val="center"/>
              <w:rPr>
                <w:rFonts w:ascii="Arial" w:hAnsi="Arial" w:cs="Arial"/>
                <w:b/>
              </w:rPr>
            </w:pPr>
            <w:r w:rsidRPr="000339DA">
              <w:rPr>
                <w:rFonts w:ascii="Arial" w:hAnsi="Arial" w:cs="Arial"/>
                <w:b/>
              </w:rPr>
              <w:t>de assinatura</w:t>
            </w:r>
          </w:p>
          <w:p w:rsidR="00B203EF" w:rsidRPr="000339DA" w:rsidRDefault="00B203EF" w:rsidP="001D0D75">
            <w:pPr>
              <w:jc w:val="center"/>
              <w:rPr>
                <w:rFonts w:ascii="Arial" w:hAnsi="Arial" w:cs="Arial"/>
                <w:b/>
              </w:rPr>
            </w:pPr>
            <w:r w:rsidRPr="000339DA">
              <w:rPr>
                <w:rFonts w:ascii="Arial" w:hAnsi="Arial" w:cs="Arial"/>
                <w:b/>
              </w:rPr>
              <w:t>(C)</w:t>
            </w:r>
          </w:p>
        </w:tc>
        <w:tc>
          <w:tcPr>
            <w:tcW w:w="1842" w:type="dxa"/>
            <w:shd w:val="clear" w:color="auto" w:fill="auto"/>
          </w:tcPr>
          <w:p w:rsidR="00B203EF" w:rsidRPr="000339DA" w:rsidRDefault="00B203EF" w:rsidP="001D0D75">
            <w:pPr>
              <w:jc w:val="center"/>
              <w:rPr>
                <w:rFonts w:ascii="Arial" w:hAnsi="Arial" w:cs="Arial"/>
                <w:b/>
              </w:rPr>
            </w:pPr>
            <w:r w:rsidRPr="000339DA">
              <w:rPr>
                <w:rFonts w:ascii="Arial" w:hAnsi="Arial" w:cs="Arial"/>
                <w:b/>
              </w:rPr>
              <w:t>Prazo vigência do contrato ou aditivo</w:t>
            </w:r>
          </w:p>
          <w:p w:rsidR="00B203EF" w:rsidRPr="000339DA" w:rsidRDefault="00B203EF" w:rsidP="001D0D75">
            <w:pPr>
              <w:jc w:val="center"/>
              <w:rPr>
                <w:rFonts w:ascii="Arial" w:hAnsi="Arial" w:cs="Arial"/>
                <w:b/>
              </w:rPr>
            </w:pPr>
            <w:r w:rsidRPr="000339DA">
              <w:rPr>
                <w:rFonts w:ascii="Arial" w:hAnsi="Arial" w:cs="Arial"/>
                <w:b/>
              </w:rPr>
              <w:t>(meses)</w:t>
            </w:r>
          </w:p>
          <w:p w:rsidR="00B203EF" w:rsidRPr="000339DA" w:rsidRDefault="00B203EF" w:rsidP="001D0D75">
            <w:pPr>
              <w:jc w:val="center"/>
              <w:rPr>
                <w:rFonts w:ascii="Arial" w:hAnsi="Arial" w:cs="Arial"/>
                <w:b/>
              </w:rPr>
            </w:pPr>
            <w:r w:rsidRPr="000339DA">
              <w:rPr>
                <w:rFonts w:ascii="Arial" w:hAnsi="Arial" w:cs="Arial"/>
                <w:b/>
              </w:rPr>
              <w:t>(D)</w:t>
            </w:r>
          </w:p>
        </w:tc>
        <w:tc>
          <w:tcPr>
            <w:tcW w:w="1560" w:type="dxa"/>
            <w:shd w:val="clear" w:color="auto" w:fill="auto"/>
          </w:tcPr>
          <w:p w:rsidR="00B203EF" w:rsidRPr="000339DA" w:rsidRDefault="00B203EF" w:rsidP="001D0D75">
            <w:pPr>
              <w:jc w:val="center"/>
              <w:rPr>
                <w:rFonts w:ascii="Arial" w:hAnsi="Arial" w:cs="Arial"/>
                <w:b/>
              </w:rPr>
            </w:pPr>
            <w:r w:rsidRPr="000339DA">
              <w:rPr>
                <w:rFonts w:ascii="Arial" w:hAnsi="Arial" w:cs="Arial"/>
                <w:b/>
              </w:rPr>
              <w:t>Data do encerramento do contrato ou aditivo</w:t>
            </w:r>
          </w:p>
          <w:p w:rsidR="00B203EF" w:rsidRPr="000339DA" w:rsidRDefault="00B203EF" w:rsidP="001D0D75">
            <w:pPr>
              <w:jc w:val="center"/>
              <w:rPr>
                <w:rFonts w:ascii="Arial" w:hAnsi="Arial" w:cs="Arial"/>
                <w:b/>
              </w:rPr>
            </w:pPr>
            <w:r w:rsidRPr="000339DA">
              <w:rPr>
                <w:rFonts w:ascii="Arial" w:hAnsi="Arial" w:cs="Arial"/>
                <w:b/>
              </w:rPr>
              <w:t>(E)</w:t>
            </w:r>
          </w:p>
        </w:tc>
        <w:tc>
          <w:tcPr>
            <w:tcW w:w="1134" w:type="dxa"/>
          </w:tcPr>
          <w:p w:rsidR="00B203EF" w:rsidRPr="000339DA" w:rsidRDefault="00B203EF" w:rsidP="001D0D75">
            <w:pPr>
              <w:jc w:val="center"/>
              <w:rPr>
                <w:rFonts w:ascii="Arial" w:hAnsi="Arial" w:cs="Arial"/>
                <w:b/>
              </w:rPr>
            </w:pPr>
            <w:r w:rsidRPr="000339DA">
              <w:rPr>
                <w:rFonts w:ascii="Arial" w:hAnsi="Arial" w:cs="Arial"/>
                <w:b/>
              </w:rPr>
              <w:t>Valor mensal</w:t>
            </w:r>
          </w:p>
          <w:p w:rsidR="00B203EF" w:rsidRPr="000339DA" w:rsidRDefault="00B203EF" w:rsidP="001D0D75">
            <w:pPr>
              <w:jc w:val="center"/>
              <w:rPr>
                <w:rFonts w:ascii="Arial" w:hAnsi="Arial" w:cs="Arial"/>
                <w:b/>
              </w:rPr>
            </w:pPr>
            <w:r w:rsidRPr="000339DA">
              <w:rPr>
                <w:rFonts w:ascii="Arial" w:hAnsi="Arial" w:cs="Arial"/>
                <w:b/>
              </w:rPr>
              <w:t>(F)</w:t>
            </w:r>
          </w:p>
        </w:tc>
        <w:tc>
          <w:tcPr>
            <w:tcW w:w="1559" w:type="dxa"/>
          </w:tcPr>
          <w:p w:rsidR="00B203EF" w:rsidRPr="000339DA" w:rsidRDefault="00B203EF" w:rsidP="001D0D75">
            <w:pPr>
              <w:jc w:val="center"/>
              <w:rPr>
                <w:rFonts w:ascii="Arial" w:hAnsi="Arial" w:cs="Arial"/>
                <w:b/>
              </w:rPr>
            </w:pPr>
            <w:r w:rsidRPr="000339DA">
              <w:rPr>
                <w:rFonts w:ascii="Arial" w:hAnsi="Arial" w:cs="Arial"/>
                <w:b/>
              </w:rPr>
              <w:t>Valor total</w:t>
            </w:r>
          </w:p>
          <w:p w:rsidR="00B203EF" w:rsidRPr="000339DA" w:rsidRDefault="00B203EF" w:rsidP="001D0D75">
            <w:pPr>
              <w:jc w:val="center"/>
              <w:rPr>
                <w:rFonts w:ascii="Arial" w:hAnsi="Arial" w:cs="Arial"/>
                <w:b/>
              </w:rPr>
            </w:pPr>
            <w:r w:rsidRPr="000339DA">
              <w:rPr>
                <w:rFonts w:ascii="Arial" w:hAnsi="Arial" w:cs="Arial"/>
                <w:b/>
              </w:rPr>
              <w:t>do contrato ou aditivo</w:t>
            </w:r>
          </w:p>
          <w:p w:rsidR="00B203EF" w:rsidRPr="000339DA" w:rsidRDefault="00B203EF" w:rsidP="001D0D75">
            <w:pPr>
              <w:jc w:val="center"/>
              <w:rPr>
                <w:rFonts w:ascii="Arial" w:hAnsi="Arial" w:cs="Arial"/>
                <w:b/>
                <w:sz w:val="18"/>
                <w:szCs w:val="18"/>
              </w:rPr>
            </w:pPr>
            <w:r w:rsidRPr="000339DA">
              <w:rPr>
                <w:rFonts w:ascii="Arial" w:hAnsi="Arial" w:cs="Arial"/>
                <w:b/>
                <w:sz w:val="18"/>
                <w:szCs w:val="18"/>
              </w:rPr>
              <w:t>(G)=(D)x(F)</w:t>
            </w:r>
          </w:p>
        </w:tc>
        <w:tc>
          <w:tcPr>
            <w:tcW w:w="1843" w:type="dxa"/>
          </w:tcPr>
          <w:p w:rsidR="00B203EF" w:rsidRPr="000339DA" w:rsidRDefault="00B203EF" w:rsidP="001D0D75">
            <w:pPr>
              <w:jc w:val="center"/>
              <w:rPr>
                <w:rFonts w:ascii="Arial" w:hAnsi="Arial" w:cs="Arial"/>
                <w:b/>
              </w:rPr>
            </w:pPr>
            <w:r w:rsidRPr="000339DA">
              <w:rPr>
                <w:rFonts w:ascii="Arial" w:hAnsi="Arial" w:cs="Arial"/>
                <w:b/>
              </w:rPr>
              <w:t xml:space="preserve">Tempo de contrato ou aditivo </w:t>
            </w:r>
            <w:r w:rsidR="00D45156" w:rsidRPr="000339DA">
              <w:rPr>
                <w:rFonts w:ascii="Arial" w:hAnsi="Arial" w:cs="Arial"/>
                <w:b/>
              </w:rPr>
              <w:t>2014</w:t>
            </w:r>
          </w:p>
          <w:p w:rsidR="00B203EF" w:rsidRPr="000339DA" w:rsidRDefault="00B203EF" w:rsidP="001D0D75">
            <w:pPr>
              <w:jc w:val="center"/>
              <w:rPr>
                <w:rFonts w:ascii="Arial" w:hAnsi="Arial" w:cs="Arial"/>
                <w:b/>
              </w:rPr>
            </w:pPr>
            <w:r w:rsidRPr="000339DA">
              <w:rPr>
                <w:rFonts w:ascii="Arial" w:hAnsi="Arial" w:cs="Arial"/>
                <w:b/>
              </w:rPr>
              <w:t>(meses)</w:t>
            </w:r>
          </w:p>
          <w:p w:rsidR="00B203EF" w:rsidRPr="000339DA" w:rsidRDefault="00B203EF" w:rsidP="001D0D75">
            <w:pPr>
              <w:jc w:val="center"/>
              <w:rPr>
                <w:rFonts w:ascii="Arial" w:hAnsi="Arial" w:cs="Arial"/>
                <w:sz w:val="24"/>
                <w:szCs w:val="24"/>
              </w:rPr>
            </w:pPr>
            <w:r w:rsidRPr="000339DA">
              <w:rPr>
                <w:rFonts w:ascii="Arial" w:hAnsi="Arial" w:cs="Arial"/>
                <w:b/>
              </w:rPr>
              <w:t>(H)</w:t>
            </w:r>
          </w:p>
        </w:tc>
        <w:tc>
          <w:tcPr>
            <w:tcW w:w="1207" w:type="dxa"/>
          </w:tcPr>
          <w:p w:rsidR="00B203EF" w:rsidRPr="000339DA" w:rsidRDefault="00B203EF" w:rsidP="001D0D75">
            <w:pPr>
              <w:jc w:val="center"/>
              <w:rPr>
                <w:rFonts w:ascii="Arial" w:hAnsi="Arial" w:cs="Arial"/>
                <w:b/>
              </w:rPr>
            </w:pPr>
            <w:r w:rsidRPr="000339DA">
              <w:rPr>
                <w:rFonts w:ascii="Arial" w:hAnsi="Arial" w:cs="Arial"/>
                <w:b/>
              </w:rPr>
              <w:t xml:space="preserve">Valor Faturado </w:t>
            </w:r>
          </w:p>
          <w:p w:rsidR="00B203EF" w:rsidRPr="000339DA" w:rsidRDefault="00B203EF" w:rsidP="001D0D75">
            <w:pPr>
              <w:jc w:val="center"/>
              <w:rPr>
                <w:rFonts w:ascii="Arial" w:hAnsi="Arial" w:cs="Arial"/>
                <w:b/>
              </w:rPr>
            </w:pPr>
            <w:r w:rsidRPr="000339DA">
              <w:rPr>
                <w:rFonts w:ascii="Arial" w:hAnsi="Arial" w:cs="Arial"/>
                <w:b/>
              </w:rPr>
              <w:t>201</w:t>
            </w:r>
            <w:r w:rsidR="00D45156" w:rsidRPr="000339DA">
              <w:rPr>
                <w:rFonts w:ascii="Arial" w:hAnsi="Arial" w:cs="Arial"/>
                <w:b/>
              </w:rPr>
              <w:t>4</w:t>
            </w:r>
          </w:p>
          <w:p w:rsidR="00B203EF" w:rsidRPr="000339DA" w:rsidRDefault="00B203EF" w:rsidP="001D0D75">
            <w:pPr>
              <w:jc w:val="center"/>
              <w:rPr>
                <w:rFonts w:ascii="Arial" w:hAnsi="Arial" w:cs="Arial"/>
                <w:b/>
              </w:rPr>
            </w:pPr>
            <w:r w:rsidRPr="000339DA">
              <w:rPr>
                <w:rFonts w:ascii="Arial" w:hAnsi="Arial" w:cs="Arial"/>
                <w:b/>
              </w:rPr>
              <w:t>(I)</w:t>
            </w:r>
          </w:p>
        </w:tc>
      </w:tr>
      <w:tr w:rsidR="00B203EF" w:rsidRPr="000339DA" w:rsidTr="001D0D75">
        <w:trPr>
          <w:jc w:val="center"/>
        </w:trPr>
        <w:tc>
          <w:tcPr>
            <w:tcW w:w="2371" w:type="dxa"/>
            <w:shd w:val="clear" w:color="auto" w:fill="auto"/>
          </w:tcPr>
          <w:p w:rsidR="00B203EF" w:rsidRPr="000339DA" w:rsidRDefault="00B203EF" w:rsidP="001D0D75">
            <w:pPr>
              <w:jc w:val="both"/>
              <w:rPr>
                <w:rFonts w:ascii="Arial" w:hAnsi="Arial" w:cs="Arial"/>
                <w:sz w:val="24"/>
                <w:szCs w:val="24"/>
              </w:rPr>
            </w:pPr>
          </w:p>
        </w:tc>
        <w:tc>
          <w:tcPr>
            <w:tcW w:w="1134" w:type="dxa"/>
            <w:shd w:val="clear" w:color="auto" w:fill="auto"/>
          </w:tcPr>
          <w:p w:rsidR="00B203EF" w:rsidRPr="000339DA" w:rsidRDefault="00B203EF" w:rsidP="001D0D75">
            <w:pPr>
              <w:jc w:val="both"/>
              <w:rPr>
                <w:rFonts w:ascii="Arial" w:hAnsi="Arial" w:cs="Arial"/>
                <w:sz w:val="24"/>
                <w:szCs w:val="24"/>
              </w:rPr>
            </w:pPr>
          </w:p>
        </w:tc>
        <w:tc>
          <w:tcPr>
            <w:tcW w:w="1560" w:type="dxa"/>
          </w:tcPr>
          <w:p w:rsidR="00B203EF" w:rsidRPr="000339DA" w:rsidRDefault="00B203EF" w:rsidP="001D0D75">
            <w:pPr>
              <w:jc w:val="both"/>
              <w:rPr>
                <w:rFonts w:ascii="Arial" w:hAnsi="Arial" w:cs="Arial"/>
                <w:sz w:val="24"/>
                <w:szCs w:val="24"/>
              </w:rPr>
            </w:pPr>
          </w:p>
        </w:tc>
        <w:tc>
          <w:tcPr>
            <w:tcW w:w="1842" w:type="dxa"/>
            <w:shd w:val="clear" w:color="auto" w:fill="auto"/>
          </w:tcPr>
          <w:p w:rsidR="00B203EF" w:rsidRPr="000339DA" w:rsidRDefault="00B203EF" w:rsidP="001D0D75">
            <w:pPr>
              <w:jc w:val="both"/>
              <w:rPr>
                <w:rFonts w:ascii="Arial" w:hAnsi="Arial" w:cs="Arial"/>
                <w:sz w:val="24"/>
                <w:szCs w:val="24"/>
              </w:rPr>
            </w:pPr>
          </w:p>
        </w:tc>
        <w:tc>
          <w:tcPr>
            <w:tcW w:w="1560" w:type="dxa"/>
            <w:shd w:val="clear" w:color="auto" w:fill="auto"/>
          </w:tcPr>
          <w:p w:rsidR="00B203EF" w:rsidRPr="000339DA" w:rsidRDefault="00B203EF" w:rsidP="001D0D75">
            <w:pPr>
              <w:jc w:val="both"/>
              <w:rPr>
                <w:rFonts w:ascii="Arial" w:hAnsi="Arial" w:cs="Arial"/>
                <w:sz w:val="24"/>
                <w:szCs w:val="24"/>
              </w:rPr>
            </w:pPr>
          </w:p>
        </w:tc>
        <w:tc>
          <w:tcPr>
            <w:tcW w:w="1134" w:type="dxa"/>
          </w:tcPr>
          <w:p w:rsidR="00B203EF" w:rsidRPr="000339DA" w:rsidRDefault="00B203EF" w:rsidP="001D0D75">
            <w:pPr>
              <w:jc w:val="both"/>
              <w:rPr>
                <w:rFonts w:ascii="Arial" w:hAnsi="Arial" w:cs="Arial"/>
                <w:sz w:val="24"/>
                <w:szCs w:val="24"/>
              </w:rPr>
            </w:pPr>
          </w:p>
        </w:tc>
        <w:tc>
          <w:tcPr>
            <w:tcW w:w="1559" w:type="dxa"/>
          </w:tcPr>
          <w:p w:rsidR="00B203EF" w:rsidRPr="000339DA" w:rsidRDefault="00B203EF" w:rsidP="001D0D75">
            <w:pPr>
              <w:jc w:val="both"/>
              <w:rPr>
                <w:rFonts w:ascii="Arial" w:hAnsi="Arial" w:cs="Arial"/>
                <w:sz w:val="24"/>
                <w:szCs w:val="24"/>
              </w:rPr>
            </w:pPr>
          </w:p>
        </w:tc>
        <w:tc>
          <w:tcPr>
            <w:tcW w:w="1843" w:type="dxa"/>
          </w:tcPr>
          <w:p w:rsidR="00B203EF" w:rsidRPr="000339DA" w:rsidRDefault="00B203EF" w:rsidP="001D0D75">
            <w:pPr>
              <w:jc w:val="both"/>
              <w:rPr>
                <w:rFonts w:ascii="Arial" w:hAnsi="Arial" w:cs="Arial"/>
                <w:sz w:val="24"/>
                <w:szCs w:val="24"/>
              </w:rPr>
            </w:pPr>
          </w:p>
        </w:tc>
        <w:tc>
          <w:tcPr>
            <w:tcW w:w="1207" w:type="dxa"/>
          </w:tcPr>
          <w:p w:rsidR="00B203EF" w:rsidRPr="000339DA" w:rsidRDefault="00B203EF" w:rsidP="001D0D75">
            <w:pPr>
              <w:jc w:val="both"/>
              <w:rPr>
                <w:rFonts w:ascii="Arial" w:hAnsi="Arial" w:cs="Arial"/>
                <w:sz w:val="24"/>
                <w:szCs w:val="24"/>
              </w:rPr>
            </w:pPr>
          </w:p>
        </w:tc>
      </w:tr>
      <w:tr w:rsidR="00B203EF" w:rsidRPr="000339DA" w:rsidTr="001D0D75">
        <w:trPr>
          <w:jc w:val="center"/>
        </w:trPr>
        <w:tc>
          <w:tcPr>
            <w:tcW w:w="2371" w:type="dxa"/>
            <w:shd w:val="clear" w:color="auto" w:fill="auto"/>
          </w:tcPr>
          <w:p w:rsidR="00B203EF" w:rsidRPr="000339DA" w:rsidRDefault="00B203EF" w:rsidP="001D0D75">
            <w:pPr>
              <w:jc w:val="both"/>
              <w:rPr>
                <w:rFonts w:ascii="Arial" w:hAnsi="Arial" w:cs="Arial"/>
                <w:sz w:val="24"/>
                <w:szCs w:val="24"/>
              </w:rPr>
            </w:pPr>
          </w:p>
        </w:tc>
        <w:tc>
          <w:tcPr>
            <w:tcW w:w="1134" w:type="dxa"/>
            <w:shd w:val="clear" w:color="auto" w:fill="auto"/>
          </w:tcPr>
          <w:p w:rsidR="00B203EF" w:rsidRPr="000339DA" w:rsidRDefault="00B203EF" w:rsidP="001D0D75">
            <w:pPr>
              <w:jc w:val="both"/>
              <w:rPr>
                <w:rFonts w:ascii="Arial" w:hAnsi="Arial" w:cs="Arial"/>
                <w:sz w:val="24"/>
                <w:szCs w:val="24"/>
              </w:rPr>
            </w:pPr>
          </w:p>
        </w:tc>
        <w:tc>
          <w:tcPr>
            <w:tcW w:w="1560" w:type="dxa"/>
          </w:tcPr>
          <w:p w:rsidR="00B203EF" w:rsidRPr="000339DA" w:rsidRDefault="00B203EF" w:rsidP="001D0D75">
            <w:pPr>
              <w:jc w:val="both"/>
              <w:rPr>
                <w:rFonts w:ascii="Arial" w:hAnsi="Arial" w:cs="Arial"/>
                <w:sz w:val="24"/>
                <w:szCs w:val="24"/>
              </w:rPr>
            </w:pPr>
          </w:p>
        </w:tc>
        <w:tc>
          <w:tcPr>
            <w:tcW w:w="1842" w:type="dxa"/>
            <w:shd w:val="clear" w:color="auto" w:fill="auto"/>
          </w:tcPr>
          <w:p w:rsidR="00B203EF" w:rsidRPr="000339DA" w:rsidRDefault="00B203EF" w:rsidP="001D0D75">
            <w:pPr>
              <w:jc w:val="both"/>
              <w:rPr>
                <w:rFonts w:ascii="Arial" w:hAnsi="Arial" w:cs="Arial"/>
                <w:sz w:val="24"/>
                <w:szCs w:val="24"/>
              </w:rPr>
            </w:pPr>
          </w:p>
        </w:tc>
        <w:tc>
          <w:tcPr>
            <w:tcW w:w="1560" w:type="dxa"/>
            <w:shd w:val="clear" w:color="auto" w:fill="auto"/>
          </w:tcPr>
          <w:p w:rsidR="00B203EF" w:rsidRPr="000339DA" w:rsidRDefault="00B203EF" w:rsidP="001D0D75">
            <w:pPr>
              <w:jc w:val="both"/>
              <w:rPr>
                <w:rFonts w:ascii="Arial" w:hAnsi="Arial" w:cs="Arial"/>
                <w:sz w:val="24"/>
                <w:szCs w:val="24"/>
              </w:rPr>
            </w:pPr>
          </w:p>
        </w:tc>
        <w:tc>
          <w:tcPr>
            <w:tcW w:w="1134" w:type="dxa"/>
          </w:tcPr>
          <w:p w:rsidR="00B203EF" w:rsidRPr="000339DA" w:rsidRDefault="00B203EF" w:rsidP="001D0D75">
            <w:pPr>
              <w:jc w:val="both"/>
              <w:rPr>
                <w:rFonts w:ascii="Arial" w:hAnsi="Arial" w:cs="Arial"/>
                <w:sz w:val="24"/>
                <w:szCs w:val="24"/>
              </w:rPr>
            </w:pPr>
          </w:p>
        </w:tc>
        <w:tc>
          <w:tcPr>
            <w:tcW w:w="1559" w:type="dxa"/>
          </w:tcPr>
          <w:p w:rsidR="00B203EF" w:rsidRPr="000339DA" w:rsidRDefault="00B203EF" w:rsidP="001D0D75">
            <w:pPr>
              <w:jc w:val="both"/>
              <w:rPr>
                <w:rFonts w:ascii="Arial" w:hAnsi="Arial" w:cs="Arial"/>
                <w:sz w:val="24"/>
                <w:szCs w:val="24"/>
              </w:rPr>
            </w:pPr>
          </w:p>
        </w:tc>
        <w:tc>
          <w:tcPr>
            <w:tcW w:w="1843" w:type="dxa"/>
          </w:tcPr>
          <w:p w:rsidR="00B203EF" w:rsidRPr="000339DA" w:rsidRDefault="00B203EF" w:rsidP="001D0D75">
            <w:pPr>
              <w:jc w:val="both"/>
              <w:rPr>
                <w:rFonts w:ascii="Arial" w:hAnsi="Arial" w:cs="Arial"/>
                <w:sz w:val="24"/>
                <w:szCs w:val="24"/>
              </w:rPr>
            </w:pPr>
          </w:p>
        </w:tc>
        <w:tc>
          <w:tcPr>
            <w:tcW w:w="1207" w:type="dxa"/>
          </w:tcPr>
          <w:p w:rsidR="00B203EF" w:rsidRPr="000339DA" w:rsidRDefault="00B203EF" w:rsidP="001D0D75">
            <w:pPr>
              <w:jc w:val="both"/>
              <w:rPr>
                <w:rFonts w:ascii="Arial" w:hAnsi="Arial" w:cs="Arial"/>
                <w:sz w:val="24"/>
                <w:szCs w:val="24"/>
              </w:rPr>
            </w:pPr>
          </w:p>
        </w:tc>
      </w:tr>
      <w:tr w:rsidR="00B203EF" w:rsidRPr="000339DA" w:rsidTr="001D0D75">
        <w:trPr>
          <w:jc w:val="center"/>
        </w:trPr>
        <w:tc>
          <w:tcPr>
            <w:tcW w:w="13003" w:type="dxa"/>
            <w:gridSpan w:val="8"/>
          </w:tcPr>
          <w:p w:rsidR="00B203EF" w:rsidRPr="000339DA" w:rsidRDefault="00B203EF" w:rsidP="001D0D75">
            <w:pPr>
              <w:jc w:val="right"/>
              <w:rPr>
                <w:rFonts w:ascii="Arial" w:hAnsi="Arial" w:cs="Arial"/>
                <w:sz w:val="24"/>
                <w:szCs w:val="24"/>
              </w:rPr>
            </w:pPr>
            <w:r w:rsidRPr="000339DA">
              <w:rPr>
                <w:rFonts w:ascii="Arial" w:hAnsi="Arial" w:cs="Arial"/>
                <w:sz w:val="24"/>
                <w:szCs w:val="24"/>
              </w:rPr>
              <w:t>Valor Total dos Contratos/Aditivos</w:t>
            </w:r>
          </w:p>
        </w:tc>
        <w:tc>
          <w:tcPr>
            <w:tcW w:w="1207" w:type="dxa"/>
          </w:tcPr>
          <w:p w:rsidR="00B203EF" w:rsidRPr="000339DA" w:rsidRDefault="00B203EF" w:rsidP="001D0D75">
            <w:pPr>
              <w:jc w:val="both"/>
              <w:rPr>
                <w:rFonts w:ascii="Arial" w:hAnsi="Arial" w:cs="Arial"/>
                <w:sz w:val="24"/>
                <w:szCs w:val="24"/>
              </w:rPr>
            </w:pPr>
          </w:p>
        </w:tc>
      </w:tr>
    </w:tbl>
    <w:p w:rsidR="005A4F16" w:rsidRPr="000339DA" w:rsidRDefault="005A4F16" w:rsidP="005A4F16">
      <w:pPr>
        <w:ind w:left="142"/>
        <w:rPr>
          <w:rFonts w:ascii="Arial" w:hAnsi="Arial" w:cs="Arial"/>
        </w:rPr>
      </w:pPr>
      <w:r w:rsidRPr="000339DA">
        <w:rPr>
          <w:rFonts w:ascii="Arial" w:hAnsi="Arial" w:cs="Arial"/>
        </w:rPr>
        <w:t>Observação: Considerar cada aditivo como um novo contrato.</w:t>
      </w:r>
    </w:p>
    <w:p w:rsidR="00F578FF" w:rsidRPr="000339DA" w:rsidRDefault="00F578FF" w:rsidP="005A4F16">
      <w:pPr>
        <w:ind w:left="142"/>
        <w:rPr>
          <w:rFonts w:ascii="Arial" w:hAnsi="Arial" w:cs="Arial"/>
        </w:rPr>
      </w:pPr>
    </w:p>
    <w:p w:rsidR="00B8388A" w:rsidRPr="000339DA" w:rsidRDefault="00B8388A" w:rsidP="00C6011F">
      <w:pPr>
        <w:jc w:val="center"/>
        <w:rPr>
          <w:rFonts w:ascii="Arial" w:hAnsi="Arial" w:cs="Arial"/>
          <w:sz w:val="24"/>
          <w:szCs w:val="24"/>
        </w:rPr>
      </w:pPr>
    </w:p>
    <w:tbl>
      <w:tblPr>
        <w:tblW w:w="14210" w:type="dxa"/>
        <w:jc w:val="center"/>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B203EF" w:rsidRPr="000339DA" w:rsidTr="001D0D75">
        <w:trPr>
          <w:jc w:val="center"/>
        </w:trPr>
        <w:tc>
          <w:tcPr>
            <w:tcW w:w="14210" w:type="dxa"/>
            <w:gridSpan w:val="9"/>
            <w:shd w:val="clear" w:color="auto" w:fill="D9D9D9" w:themeFill="background1" w:themeFillShade="D9"/>
          </w:tcPr>
          <w:p w:rsidR="00B203EF" w:rsidRPr="000339DA" w:rsidRDefault="00B203EF" w:rsidP="00F578FF">
            <w:pPr>
              <w:jc w:val="center"/>
              <w:rPr>
                <w:rFonts w:ascii="Arial" w:hAnsi="Arial" w:cs="Arial"/>
                <w:b/>
              </w:rPr>
            </w:pPr>
            <w:r w:rsidRPr="000339DA">
              <w:rPr>
                <w:rFonts w:ascii="Arial" w:hAnsi="Arial" w:cs="Arial"/>
                <w:b/>
              </w:rPr>
              <w:lastRenderedPageBreak/>
              <w:t xml:space="preserve">Tabela </w:t>
            </w:r>
            <w:r w:rsidR="00F578FF" w:rsidRPr="000339DA">
              <w:rPr>
                <w:rFonts w:ascii="Arial" w:hAnsi="Arial" w:cs="Arial"/>
                <w:b/>
              </w:rPr>
              <w:t>3</w:t>
            </w:r>
            <w:r w:rsidRPr="000339DA">
              <w:rPr>
                <w:rFonts w:ascii="Arial" w:hAnsi="Arial" w:cs="Arial"/>
                <w:b/>
              </w:rPr>
              <w:t xml:space="preserve"> – Contratos encerrados em </w:t>
            </w:r>
            <w:r w:rsidR="00BB0858" w:rsidRPr="000339DA">
              <w:rPr>
                <w:rFonts w:ascii="Arial" w:hAnsi="Arial" w:cs="Arial"/>
                <w:b/>
              </w:rPr>
              <w:t>2015</w:t>
            </w:r>
          </w:p>
        </w:tc>
      </w:tr>
      <w:tr w:rsidR="00B203EF" w:rsidRPr="000339DA" w:rsidTr="001D0D75">
        <w:trPr>
          <w:trHeight w:val="1226"/>
          <w:jc w:val="center"/>
        </w:trPr>
        <w:tc>
          <w:tcPr>
            <w:tcW w:w="2371" w:type="dxa"/>
            <w:shd w:val="clear" w:color="auto" w:fill="auto"/>
          </w:tcPr>
          <w:p w:rsidR="00B203EF" w:rsidRPr="000339DA" w:rsidRDefault="00B203EF" w:rsidP="001D0D75">
            <w:pPr>
              <w:jc w:val="center"/>
              <w:rPr>
                <w:rFonts w:ascii="Arial" w:hAnsi="Arial" w:cs="Arial"/>
                <w:b/>
              </w:rPr>
            </w:pPr>
            <w:r w:rsidRPr="000339DA">
              <w:rPr>
                <w:rFonts w:ascii="Arial" w:hAnsi="Arial" w:cs="Arial"/>
                <w:b/>
              </w:rPr>
              <w:t>Nome do Órgão/</w:t>
            </w:r>
          </w:p>
          <w:p w:rsidR="00B203EF" w:rsidRPr="000339DA" w:rsidRDefault="00B203EF" w:rsidP="001D0D75">
            <w:pPr>
              <w:jc w:val="center"/>
              <w:rPr>
                <w:rFonts w:ascii="Arial" w:hAnsi="Arial" w:cs="Arial"/>
                <w:b/>
              </w:rPr>
            </w:pPr>
            <w:r w:rsidRPr="000339DA">
              <w:rPr>
                <w:rFonts w:ascii="Arial" w:hAnsi="Arial" w:cs="Arial"/>
                <w:b/>
              </w:rPr>
              <w:t>Empresa</w:t>
            </w:r>
          </w:p>
          <w:p w:rsidR="00B203EF" w:rsidRPr="000339DA" w:rsidRDefault="00B203EF" w:rsidP="001D0D75">
            <w:pPr>
              <w:jc w:val="center"/>
              <w:rPr>
                <w:rFonts w:ascii="Arial" w:hAnsi="Arial" w:cs="Arial"/>
                <w:b/>
              </w:rPr>
            </w:pPr>
            <w:r w:rsidRPr="000339DA">
              <w:rPr>
                <w:rFonts w:ascii="Arial" w:hAnsi="Arial" w:cs="Arial"/>
                <w:b/>
              </w:rPr>
              <w:t>(A)</w:t>
            </w:r>
          </w:p>
        </w:tc>
        <w:tc>
          <w:tcPr>
            <w:tcW w:w="1134" w:type="dxa"/>
            <w:shd w:val="clear" w:color="auto" w:fill="auto"/>
          </w:tcPr>
          <w:p w:rsidR="00B203EF" w:rsidRPr="000339DA" w:rsidRDefault="00B203EF" w:rsidP="001D0D75">
            <w:pPr>
              <w:jc w:val="center"/>
              <w:rPr>
                <w:rFonts w:ascii="Arial" w:hAnsi="Arial" w:cs="Arial"/>
                <w:b/>
              </w:rPr>
            </w:pPr>
            <w:r w:rsidRPr="000339DA">
              <w:rPr>
                <w:rFonts w:ascii="Arial" w:hAnsi="Arial" w:cs="Arial"/>
                <w:b/>
              </w:rPr>
              <w:t xml:space="preserve">Nº Contrato ou aditivo </w:t>
            </w:r>
          </w:p>
          <w:p w:rsidR="00B203EF" w:rsidRPr="000339DA" w:rsidRDefault="00B203EF" w:rsidP="001D0D75">
            <w:pPr>
              <w:jc w:val="center"/>
              <w:rPr>
                <w:rFonts w:ascii="Arial" w:hAnsi="Arial" w:cs="Arial"/>
                <w:b/>
              </w:rPr>
            </w:pPr>
            <w:r w:rsidRPr="000339DA">
              <w:rPr>
                <w:rFonts w:ascii="Arial" w:hAnsi="Arial" w:cs="Arial"/>
                <w:b/>
              </w:rPr>
              <w:t>(B)</w:t>
            </w:r>
          </w:p>
        </w:tc>
        <w:tc>
          <w:tcPr>
            <w:tcW w:w="1560" w:type="dxa"/>
          </w:tcPr>
          <w:p w:rsidR="00B203EF" w:rsidRPr="000339DA" w:rsidRDefault="00B203EF" w:rsidP="001D0D75">
            <w:pPr>
              <w:jc w:val="center"/>
              <w:rPr>
                <w:rFonts w:ascii="Arial" w:hAnsi="Arial" w:cs="Arial"/>
                <w:b/>
              </w:rPr>
            </w:pPr>
            <w:r w:rsidRPr="000339DA">
              <w:rPr>
                <w:rFonts w:ascii="Arial" w:hAnsi="Arial" w:cs="Arial"/>
                <w:b/>
              </w:rPr>
              <w:t xml:space="preserve">Data </w:t>
            </w:r>
          </w:p>
          <w:p w:rsidR="00B203EF" w:rsidRPr="000339DA" w:rsidRDefault="00B203EF" w:rsidP="001D0D75">
            <w:pPr>
              <w:jc w:val="center"/>
              <w:rPr>
                <w:rFonts w:ascii="Arial" w:hAnsi="Arial" w:cs="Arial"/>
                <w:b/>
              </w:rPr>
            </w:pPr>
            <w:r w:rsidRPr="000339DA">
              <w:rPr>
                <w:rFonts w:ascii="Arial" w:hAnsi="Arial" w:cs="Arial"/>
                <w:b/>
              </w:rPr>
              <w:t>de assinatura</w:t>
            </w:r>
          </w:p>
          <w:p w:rsidR="00B203EF" w:rsidRPr="000339DA" w:rsidRDefault="00B203EF" w:rsidP="001D0D75">
            <w:pPr>
              <w:jc w:val="center"/>
              <w:rPr>
                <w:rFonts w:ascii="Arial" w:hAnsi="Arial" w:cs="Arial"/>
                <w:b/>
              </w:rPr>
            </w:pPr>
            <w:r w:rsidRPr="000339DA">
              <w:rPr>
                <w:rFonts w:ascii="Arial" w:hAnsi="Arial" w:cs="Arial"/>
                <w:b/>
              </w:rPr>
              <w:t>(C)</w:t>
            </w:r>
          </w:p>
        </w:tc>
        <w:tc>
          <w:tcPr>
            <w:tcW w:w="1842" w:type="dxa"/>
            <w:shd w:val="clear" w:color="auto" w:fill="auto"/>
          </w:tcPr>
          <w:p w:rsidR="00B203EF" w:rsidRPr="000339DA" w:rsidRDefault="00B203EF" w:rsidP="001D0D75">
            <w:pPr>
              <w:jc w:val="center"/>
              <w:rPr>
                <w:rFonts w:ascii="Arial" w:hAnsi="Arial" w:cs="Arial"/>
                <w:b/>
              </w:rPr>
            </w:pPr>
            <w:r w:rsidRPr="000339DA">
              <w:rPr>
                <w:rFonts w:ascii="Arial" w:hAnsi="Arial" w:cs="Arial"/>
                <w:b/>
              </w:rPr>
              <w:t>Prazo vigência do contrato ou aditivo</w:t>
            </w:r>
          </w:p>
          <w:p w:rsidR="00B203EF" w:rsidRPr="000339DA" w:rsidRDefault="00B203EF" w:rsidP="001D0D75">
            <w:pPr>
              <w:jc w:val="center"/>
              <w:rPr>
                <w:rFonts w:ascii="Arial" w:hAnsi="Arial" w:cs="Arial"/>
                <w:b/>
              </w:rPr>
            </w:pPr>
            <w:r w:rsidRPr="000339DA">
              <w:rPr>
                <w:rFonts w:ascii="Arial" w:hAnsi="Arial" w:cs="Arial"/>
                <w:b/>
              </w:rPr>
              <w:t>(meses)</w:t>
            </w:r>
          </w:p>
          <w:p w:rsidR="00B203EF" w:rsidRPr="000339DA" w:rsidRDefault="00B203EF" w:rsidP="001D0D75">
            <w:pPr>
              <w:jc w:val="center"/>
              <w:rPr>
                <w:rFonts w:ascii="Arial" w:hAnsi="Arial" w:cs="Arial"/>
                <w:b/>
              </w:rPr>
            </w:pPr>
            <w:r w:rsidRPr="000339DA">
              <w:rPr>
                <w:rFonts w:ascii="Arial" w:hAnsi="Arial" w:cs="Arial"/>
                <w:b/>
              </w:rPr>
              <w:t>(D)</w:t>
            </w:r>
          </w:p>
        </w:tc>
        <w:tc>
          <w:tcPr>
            <w:tcW w:w="1560" w:type="dxa"/>
            <w:shd w:val="clear" w:color="auto" w:fill="auto"/>
          </w:tcPr>
          <w:p w:rsidR="00B203EF" w:rsidRPr="000339DA" w:rsidRDefault="00B203EF" w:rsidP="001D0D75">
            <w:pPr>
              <w:jc w:val="center"/>
              <w:rPr>
                <w:rFonts w:ascii="Arial" w:hAnsi="Arial" w:cs="Arial"/>
                <w:b/>
              </w:rPr>
            </w:pPr>
            <w:r w:rsidRPr="000339DA">
              <w:rPr>
                <w:rFonts w:ascii="Arial" w:hAnsi="Arial" w:cs="Arial"/>
                <w:b/>
              </w:rPr>
              <w:t>Data do encerramento do contrato ou aditivo</w:t>
            </w:r>
          </w:p>
          <w:p w:rsidR="00B203EF" w:rsidRPr="000339DA" w:rsidRDefault="00B203EF" w:rsidP="001D0D75">
            <w:pPr>
              <w:jc w:val="center"/>
              <w:rPr>
                <w:rFonts w:ascii="Arial" w:hAnsi="Arial" w:cs="Arial"/>
                <w:b/>
              </w:rPr>
            </w:pPr>
            <w:r w:rsidRPr="000339DA">
              <w:rPr>
                <w:rFonts w:ascii="Arial" w:hAnsi="Arial" w:cs="Arial"/>
                <w:b/>
              </w:rPr>
              <w:t>(E)</w:t>
            </w:r>
          </w:p>
        </w:tc>
        <w:tc>
          <w:tcPr>
            <w:tcW w:w="1134" w:type="dxa"/>
          </w:tcPr>
          <w:p w:rsidR="00B203EF" w:rsidRPr="000339DA" w:rsidRDefault="00B203EF" w:rsidP="001D0D75">
            <w:pPr>
              <w:jc w:val="center"/>
              <w:rPr>
                <w:rFonts w:ascii="Arial" w:hAnsi="Arial" w:cs="Arial"/>
                <w:b/>
              </w:rPr>
            </w:pPr>
            <w:r w:rsidRPr="000339DA">
              <w:rPr>
                <w:rFonts w:ascii="Arial" w:hAnsi="Arial" w:cs="Arial"/>
                <w:b/>
              </w:rPr>
              <w:t>Valor mensal</w:t>
            </w:r>
          </w:p>
          <w:p w:rsidR="00B203EF" w:rsidRPr="000339DA" w:rsidRDefault="00B203EF" w:rsidP="001D0D75">
            <w:pPr>
              <w:jc w:val="center"/>
              <w:rPr>
                <w:rFonts w:ascii="Arial" w:hAnsi="Arial" w:cs="Arial"/>
                <w:b/>
              </w:rPr>
            </w:pPr>
            <w:r w:rsidRPr="000339DA">
              <w:rPr>
                <w:rFonts w:ascii="Arial" w:hAnsi="Arial" w:cs="Arial"/>
                <w:b/>
              </w:rPr>
              <w:t>(F)</w:t>
            </w:r>
          </w:p>
        </w:tc>
        <w:tc>
          <w:tcPr>
            <w:tcW w:w="1559" w:type="dxa"/>
          </w:tcPr>
          <w:p w:rsidR="00B203EF" w:rsidRPr="000339DA" w:rsidRDefault="00B203EF" w:rsidP="001D0D75">
            <w:pPr>
              <w:jc w:val="center"/>
              <w:rPr>
                <w:rFonts w:ascii="Arial" w:hAnsi="Arial" w:cs="Arial"/>
                <w:b/>
              </w:rPr>
            </w:pPr>
            <w:r w:rsidRPr="000339DA">
              <w:rPr>
                <w:rFonts w:ascii="Arial" w:hAnsi="Arial" w:cs="Arial"/>
                <w:b/>
              </w:rPr>
              <w:t>Valor total</w:t>
            </w:r>
          </w:p>
          <w:p w:rsidR="00B203EF" w:rsidRPr="000339DA" w:rsidRDefault="00B203EF" w:rsidP="001D0D75">
            <w:pPr>
              <w:jc w:val="center"/>
              <w:rPr>
                <w:rFonts w:ascii="Arial" w:hAnsi="Arial" w:cs="Arial"/>
                <w:b/>
              </w:rPr>
            </w:pPr>
            <w:r w:rsidRPr="000339DA">
              <w:rPr>
                <w:rFonts w:ascii="Arial" w:hAnsi="Arial" w:cs="Arial"/>
                <w:b/>
              </w:rPr>
              <w:t>do contrato ou aditivo</w:t>
            </w:r>
          </w:p>
          <w:p w:rsidR="00B203EF" w:rsidRPr="000339DA" w:rsidRDefault="00B203EF" w:rsidP="001D0D75">
            <w:pPr>
              <w:jc w:val="center"/>
              <w:rPr>
                <w:rFonts w:ascii="Arial" w:hAnsi="Arial" w:cs="Arial"/>
                <w:b/>
                <w:sz w:val="18"/>
                <w:szCs w:val="18"/>
              </w:rPr>
            </w:pPr>
            <w:r w:rsidRPr="000339DA">
              <w:rPr>
                <w:rFonts w:ascii="Arial" w:hAnsi="Arial" w:cs="Arial"/>
                <w:b/>
                <w:sz w:val="18"/>
                <w:szCs w:val="18"/>
              </w:rPr>
              <w:t>(G)=(D)x(F)</w:t>
            </w:r>
          </w:p>
        </w:tc>
        <w:tc>
          <w:tcPr>
            <w:tcW w:w="1843" w:type="dxa"/>
          </w:tcPr>
          <w:p w:rsidR="00B203EF" w:rsidRPr="000339DA" w:rsidRDefault="00B203EF" w:rsidP="001D0D75">
            <w:pPr>
              <w:jc w:val="center"/>
              <w:rPr>
                <w:rFonts w:ascii="Arial" w:hAnsi="Arial" w:cs="Arial"/>
                <w:b/>
              </w:rPr>
            </w:pPr>
            <w:r w:rsidRPr="000339DA">
              <w:rPr>
                <w:rFonts w:ascii="Arial" w:hAnsi="Arial" w:cs="Arial"/>
                <w:b/>
              </w:rPr>
              <w:t>Tempo de contrato ou aditivo 201</w:t>
            </w:r>
            <w:r w:rsidR="00D45156" w:rsidRPr="000339DA">
              <w:rPr>
                <w:rFonts w:ascii="Arial" w:hAnsi="Arial" w:cs="Arial"/>
                <w:b/>
              </w:rPr>
              <w:t>4</w:t>
            </w:r>
          </w:p>
          <w:p w:rsidR="00B203EF" w:rsidRPr="000339DA" w:rsidRDefault="00B203EF" w:rsidP="001D0D75">
            <w:pPr>
              <w:jc w:val="center"/>
              <w:rPr>
                <w:rFonts w:ascii="Arial" w:hAnsi="Arial" w:cs="Arial"/>
                <w:b/>
              </w:rPr>
            </w:pPr>
            <w:r w:rsidRPr="000339DA">
              <w:rPr>
                <w:rFonts w:ascii="Arial" w:hAnsi="Arial" w:cs="Arial"/>
                <w:b/>
              </w:rPr>
              <w:t>(meses)</w:t>
            </w:r>
          </w:p>
          <w:p w:rsidR="00B203EF" w:rsidRPr="000339DA" w:rsidRDefault="00B203EF" w:rsidP="001D0D75">
            <w:pPr>
              <w:jc w:val="center"/>
              <w:rPr>
                <w:rFonts w:ascii="Arial" w:hAnsi="Arial" w:cs="Arial"/>
                <w:sz w:val="24"/>
                <w:szCs w:val="24"/>
              </w:rPr>
            </w:pPr>
            <w:r w:rsidRPr="000339DA">
              <w:rPr>
                <w:rFonts w:ascii="Arial" w:hAnsi="Arial" w:cs="Arial"/>
                <w:b/>
              </w:rPr>
              <w:t>(H)</w:t>
            </w:r>
          </w:p>
        </w:tc>
        <w:tc>
          <w:tcPr>
            <w:tcW w:w="1207" w:type="dxa"/>
          </w:tcPr>
          <w:p w:rsidR="00B203EF" w:rsidRPr="000339DA" w:rsidRDefault="00B203EF" w:rsidP="001D0D75">
            <w:pPr>
              <w:jc w:val="center"/>
              <w:rPr>
                <w:rFonts w:ascii="Arial" w:hAnsi="Arial" w:cs="Arial"/>
                <w:b/>
              </w:rPr>
            </w:pPr>
            <w:r w:rsidRPr="000339DA">
              <w:rPr>
                <w:rFonts w:ascii="Arial" w:hAnsi="Arial" w:cs="Arial"/>
                <w:b/>
              </w:rPr>
              <w:t xml:space="preserve">Valor Faturado </w:t>
            </w:r>
          </w:p>
          <w:p w:rsidR="00B203EF" w:rsidRPr="000339DA" w:rsidRDefault="00D45156" w:rsidP="001D0D75">
            <w:pPr>
              <w:jc w:val="center"/>
              <w:rPr>
                <w:rFonts w:ascii="Arial" w:hAnsi="Arial" w:cs="Arial"/>
                <w:b/>
              </w:rPr>
            </w:pPr>
            <w:r w:rsidRPr="000339DA">
              <w:rPr>
                <w:rFonts w:ascii="Arial" w:hAnsi="Arial" w:cs="Arial"/>
                <w:b/>
              </w:rPr>
              <w:t>2014</w:t>
            </w:r>
          </w:p>
          <w:p w:rsidR="00B203EF" w:rsidRPr="000339DA" w:rsidRDefault="00B203EF" w:rsidP="001D0D75">
            <w:pPr>
              <w:jc w:val="center"/>
              <w:rPr>
                <w:rFonts w:ascii="Arial" w:hAnsi="Arial" w:cs="Arial"/>
                <w:b/>
              </w:rPr>
            </w:pPr>
            <w:r w:rsidRPr="000339DA">
              <w:rPr>
                <w:rFonts w:ascii="Arial" w:hAnsi="Arial" w:cs="Arial"/>
                <w:b/>
              </w:rPr>
              <w:t>(I)</w:t>
            </w:r>
          </w:p>
        </w:tc>
      </w:tr>
      <w:tr w:rsidR="00B203EF" w:rsidRPr="000339DA" w:rsidTr="001D0D75">
        <w:trPr>
          <w:jc w:val="center"/>
        </w:trPr>
        <w:tc>
          <w:tcPr>
            <w:tcW w:w="2371" w:type="dxa"/>
            <w:shd w:val="clear" w:color="auto" w:fill="auto"/>
          </w:tcPr>
          <w:p w:rsidR="00B203EF" w:rsidRPr="000339DA" w:rsidRDefault="00B203EF" w:rsidP="001D0D75">
            <w:pPr>
              <w:jc w:val="both"/>
              <w:rPr>
                <w:rFonts w:ascii="Arial" w:hAnsi="Arial" w:cs="Arial"/>
                <w:sz w:val="24"/>
                <w:szCs w:val="24"/>
              </w:rPr>
            </w:pPr>
          </w:p>
        </w:tc>
        <w:tc>
          <w:tcPr>
            <w:tcW w:w="1134" w:type="dxa"/>
            <w:shd w:val="clear" w:color="auto" w:fill="auto"/>
          </w:tcPr>
          <w:p w:rsidR="00B203EF" w:rsidRPr="000339DA" w:rsidRDefault="00B203EF" w:rsidP="001D0D75">
            <w:pPr>
              <w:jc w:val="both"/>
              <w:rPr>
                <w:rFonts w:ascii="Arial" w:hAnsi="Arial" w:cs="Arial"/>
                <w:sz w:val="24"/>
                <w:szCs w:val="24"/>
              </w:rPr>
            </w:pPr>
          </w:p>
        </w:tc>
        <w:tc>
          <w:tcPr>
            <w:tcW w:w="1560" w:type="dxa"/>
          </w:tcPr>
          <w:p w:rsidR="00B203EF" w:rsidRPr="000339DA" w:rsidRDefault="00B203EF" w:rsidP="001D0D75">
            <w:pPr>
              <w:jc w:val="both"/>
              <w:rPr>
                <w:rFonts w:ascii="Arial" w:hAnsi="Arial" w:cs="Arial"/>
                <w:sz w:val="24"/>
                <w:szCs w:val="24"/>
              </w:rPr>
            </w:pPr>
          </w:p>
        </w:tc>
        <w:tc>
          <w:tcPr>
            <w:tcW w:w="1842" w:type="dxa"/>
            <w:shd w:val="clear" w:color="auto" w:fill="auto"/>
          </w:tcPr>
          <w:p w:rsidR="00B203EF" w:rsidRPr="000339DA" w:rsidRDefault="00B203EF" w:rsidP="001D0D75">
            <w:pPr>
              <w:jc w:val="both"/>
              <w:rPr>
                <w:rFonts w:ascii="Arial" w:hAnsi="Arial" w:cs="Arial"/>
                <w:sz w:val="24"/>
                <w:szCs w:val="24"/>
              </w:rPr>
            </w:pPr>
          </w:p>
        </w:tc>
        <w:tc>
          <w:tcPr>
            <w:tcW w:w="1560" w:type="dxa"/>
            <w:shd w:val="clear" w:color="auto" w:fill="auto"/>
          </w:tcPr>
          <w:p w:rsidR="00B203EF" w:rsidRPr="000339DA" w:rsidRDefault="00B203EF" w:rsidP="001D0D75">
            <w:pPr>
              <w:jc w:val="both"/>
              <w:rPr>
                <w:rFonts w:ascii="Arial" w:hAnsi="Arial" w:cs="Arial"/>
                <w:sz w:val="24"/>
                <w:szCs w:val="24"/>
              </w:rPr>
            </w:pPr>
          </w:p>
        </w:tc>
        <w:tc>
          <w:tcPr>
            <w:tcW w:w="1134" w:type="dxa"/>
          </w:tcPr>
          <w:p w:rsidR="00B203EF" w:rsidRPr="000339DA" w:rsidRDefault="00B203EF" w:rsidP="001D0D75">
            <w:pPr>
              <w:jc w:val="both"/>
              <w:rPr>
                <w:rFonts w:ascii="Arial" w:hAnsi="Arial" w:cs="Arial"/>
                <w:sz w:val="24"/>
                <w:szCs w:val="24"/>
              </w:rPr>
            </w:pPr>
          </w:p>
        </w:tc>
        <w:tc>
          <w:tcPr>
            <w:tcW w:w="1559" w:type="dxa"/>
          </w:tcPr>
          <w:p w:rsidR="00B203EF" w:rsidRPr="000339DA" w:rsidRDefault="00B203EF" w:rsidP="001D0D75">
            <w:pPr>
              <w:jc w:val="both"/>
              <w:rPr>
                <w:rFonts w:ascii="Arial" w:hAnsi="Arial" w:cs="Arial"/>
                <w:sz w:val="24"/>
                <w:szCs w:val="24"/>
              </w:rPr>
            </w:pPr>
          </w:p>
        </w:tc>
        <w:tc>
          <w:tcPr>
            <w:tcW w:w="1843" w:type="dxa"/>
          </w:tcPr>
          <w:p w:rsidR="00B203EF" w:rsidRPr="000339DA" w:rsidRDefault="00B203EF" w:rsidP="001D0D75">
            <w:pPr>
              <w:jc w:val="both"/>
              <w:rPr>
                <w:rFonts w:ascii="Arial" w:hAnsi="Arial" w:cs="Arial"/>
                <w:sz w:val="24"/>
                <w:szCs w:val="24"/>
              </w:rPr>
            </w:pPr>
          </w:p>
        </w:tc>
        <w:tc>
          <w:tcPr>
            <w:tcW w:w="1207" w:type="dxa"/>
          </w:tcPr>
          <w:p w:rsidR="00B203EF" w:rsidRPr="000339DA" w:rsidRDefault="00B203EF" w:rsidP="001D0D75">
            <w:pPr>
              <w:jc w:val="both"/>
              <w:rPr>
                <w:rFonts w:ascii="Arial" w:hAnsi="Arial" w:cs="Arial"/>
                <w:sz w:val="24"/>
                <w:szCs w:val="24"/>
              </w:rPr>
            </w:pPr>
          </w:p>
        </w:tc>
      </w:tr>
      <w:tr w:rsidR="00B203EF" w:rsidRPr="000339DA" w:rsidTr="001D0D75">
        <w:trPr>
          <w:jc w:val="center"/>
        </w:trPr>
        <w:tc>
          <w:tcPr>
            <w:tcW w:w="2371" w:type="dxa"/>
            <w:shd w:val="clear" w:color="auto" w:fill="auto"/>
          </w:tcPr>
          <w:p w:rsidR="00B203EF" w:rsidRPr="000339DA" w:rsidRDefault="00B203EF" w:rsidP="001D0D75">
            <w:pPr>
              <w:jc w:val="both"/>
              <w:rPr>
                <w:rFonts w:ascii="Arial" w:hAnsi="Arial" w:cs="Arial"/>
                <w:sz w:val="24"/>
                <w:szCs w:val="24"/>
              </w:rPr>
            </w:pPr>
          </w:p>
        </w:tc>
        <w:tc>
          <w:tcPr>
            <w:tcW w:w="1134" w:type="dxa"/>
            <w:shd w:val="clear" w:color="auto" w:fill="auto"/>
          </w:tcPr>
          <w:p w:rsidR="00B203EF" w:rsidRPr="000339DA" w:rsidRDefault="00B203EF" w:rsidP="001D0D75">
            <w:pPr>
              <w:jc w:val="both"/>
              <w:rPr>
                <w:rFonts w:ascii="Arial" w:hAnsi="Arial" w:cs="Arial"/>
                <w:sz w:val="24"/>
                <w:szCs w:val="24"/>
              </w:rPr>
            </w:pPr>
          </w:p>
        </w:tc>
        <w:tc>
          <w:tcPr>
            <w:tcW w:w="1560" w:type="dxa"/>
          </w:tcPr>
          <w:p w:rsidR="00B203EF" w:rsidRPr="000339DA" w:rsidRDefault="00B203EF" w:rsidP="001D0D75">
            <w:pPr>
              <w:jc w:val="both"/>
              <w:rPr>
                <w:rFonts w:ascii="Arial" w:hAnsi="Arial" w:cs="Arial"/>
                <w:sz w:val="24"/>
                <w:szCs w:val="24"/>
              </w:rPr>
            </w:pPr>
          </w:p>
        </w:tc>
        <w:tc>
          <w:tcPr>
            <w:tcW w:w="1842" w:type="dxa"/>
            <w:shd w:val="clear" w:color="auto" w:fill="auto"/>
          </w:tcPr>
          <w:p w:rsidR="00B203EF" w:rsidRPr="000339DA" w:rsidRDefault="00B203EF" w:rsidP="001D0D75">
            <w:pPr>
              <w:jc w:val="both"/>
              <w:rPr>
                <w:rFonts w:ascii="Arial" w:hAnsi="Arial" w:cs="Arial"/>
                <w:sz w:val="24"/>
                <w:szCs w:val="24"/>
              </w:rPr>
            </w:pPr>
          </w:p>
        </w:tc>
        <w:tc>
          <w:tcPr>
            <w:tcW w:w="1560" w:type="dxa"/>
            <w:shd w:val="clear" w:color="auto" w:fill="auto"/>
          </w:tcPr>
          <w:p w:rsidR="00B203EF" w:rsidRPr="000339DA" w:rsidRDefault="00B203EF" w:rsidP="001D0D75">
            <w:pPr>
              <w:jc w:val="both"/>
              <w:rPr>
                <w:rFonts w:ascii="Arial" w:hAnsi="Arial" w:cs="Arial"/>
                <w:sz w:val="24"/>
                <w:szCs w:val="24"/>
              </w:rPr>
            </w:pPr>
          </w:p>
        </w:tc>
        <w:tc>
          <w:tcPr>
            <w:tcW w:w="1134" w:type="dxa"/>
          </w:tcPr>
          <w:p w:rsidR="00B203EF" w:rsidRPr="000339DA" w:rsidRDefault="00B203EF" w:rsidP="001D0D75">
            <w:pPr>
              <w:jc w:val="both"/>
              <w:rPr>
                <w:rFonts w:ascii="Arial" w:hAnsi="Arial" w:cs="Arial"/>
                <w:sz w:val="24"/>
                <w:szCs w:val="24"/>
              </w:rPr>
            </w:pPr>
          </w:p>
        </w:tc>
        <w:tc>
          <w:tcPr>
            <w:tcW w:w="1559" w:type="dxa"/>
          </w:tcPr>
          <w:p w:rsidR="00B203EF" w:rsidRPr="000339DA" w:rsidRDefault="00B203EF" w:rsidP="001D0D75">
            <w:pPr>
              <w:jc w:val="both"/>
              <w:rPr>
                <w:rFonts w:ascii="Arial" w:hAnsi="Arial" w:cs="Arial"/>
                <w:sz w:val="24"/>
                <w:szCs w:val="24"/>
              </w:rPr>
            </w:pPr>
          </w:p>
        </w:tc>
        <w:tc>
          <w:tcPr>
            <w:tcW w:w="1843" w:type="dxa"/>
          </w:tcPr>
          <w:p w:rsidR="00B203EF" w:rsidRPr="000339DA" w:rsidRDefault="00B203EF" w:rsidP="001D0D75">
            <w:pPr>
              <w:jc w:val="both"/>
              <w:rPr>
                <w:rFonts w:ascii="Arial" w:hAnsi="Arial" w:cs="Arial"/>
                <w:sz w:val="24"/>
                <w:szCs w:val="24"/>
              </w:rPr>
            </w:pPr>
          </w:p>
        </w:tc>
        <w:tc>
          <w:tcPr>
            <w:tcW w:w="1207" w:type="dxa"/>
          </w:tcPr>
          <w:p w:rsidR="00B203EF" w:rsidRPr="000339DA" w:rsidRDefault="00B203EF" w:rsidP="001D0D75">
            <w:pPr>
              <w:jc w:val="both"/>
              <w:rPr>
                <w:rFonts w:ascii="Arial" w:hAnsi="Arial" w:cs="Arial"/>
                <w:sz w:val="24"/>
                <w:szCs w:val="24"/>
              </w:rPr>
            </w:pPr>
          </w:p>
        </w:tc>
      </w:tr>
      <w:tr w:rsidR="00B203EF" w:rsidRPr="000339DA" w:rsidTr="001D0D75">
        <w:trPr>
          <w:jc w:val="center"/>
        </w:trPr>
        <w:tc>
          <w:tcPr>
            <w:tcW w:w="13003" w:type="dxa"/>
            <w:gridSpan w:val="8"/>
          </w:tcPr>
          <w:p w:rsidR="00B203EF" w:rsidRPr="000339DA" w:rsidRDefault="00B203EF" w:rsidP="001D0D75">
            <w:pPr>
              <w:jc w:val="right"/>
              <w:rPr>
                <w:rFonts w:ascii="Arial" w:hAnsi="Arial" w:cs="Arial"/>
                <w:sz w:val="24"/>
                <w:szCs w:val="24"/>
              </w:rPr>
            </w:pPr>
            <w:r w:rsidRPr="000339DA">
              <w:rPr>
                <w:rFonts w:ascii="Arial" w:hAnsi="Arial" w:cs="Arial"/>
                <w:sz w:val="24"/>
                <w:szCs w:val="24"/>
              </w:rPr>
              <w:t>Valor Total dos Contratos/Aditivos</w:t>
            </w:r>
          </w:p>
        </w:tc>
        <w:tc>
          <w:tcPr>
            <w:tcW w:w="1207" w:type="dxa"/>
          </w:tcPr>
          <w:p w:rsidR="00B203EF" w:rsidRPr="000339DA" w:rsidRDefault="00B203EF" w:rsidP="001D0D75">
            <w:pPr>
              <w:jc w:val="both"/>
              <w:rPr>
                <w:rFonts w:ascii="Arial" w:hAnsi="Arial" w:cs="Arial"/>
                <w:sz w:val="24"/>
                <w:szCs w:val="24"/>
              </w:rPr>
            </w:pPr>
          </w:p>
        </w:tc>
      </w:tr>
    </w:tbl>
    <w:p w:rsidR="005A4F16" w:rsidRPr="000339DA" w:rsidRDefault="005A4F16" w:rsidP="005A4F16">
      <w:pPr>
        <w:ind w:left="142"/>
        <w:rPr>
          <w:rFonts w:ascii="Arial" w:hAnsi="Arial" w:cs="Arial"/>
        </w:rPr>
      </w:pPr>
      <w:r w:rsidRPr="000339DA">
        <w:rPr>
          <w:rFonts w:ascii="Arial" w:hAnsi="Arial" w:cs="Arial"/>
        </w:rPr>
        <w:t>Observação: Considerar cada aditivo como um novo contrato.</w:t>
      </w:r>
    </w:p>
    <w:p w:rsidR="00B203EF" w:rsidRPr="000339DA" w:rsidRDefault="00B203EF" w:rsidP="005A4F16">
      <w:pPr>
        <w:ind w:left="142"/>
        <w:rPr>
          <w:rFonts w:ascii="Arial" w:hAnsi="Arial" w:cs="Arial"/>
        </w:rPr>
      </w:pPr>
    </w:p>
    <w:p w:rsidR="00B203EF" w:rsidRPr="000339DA" w:rsidRDefault="00B203EF" w:rsidP="005A4F16">
      <w:pPr>
        <w:ind w:left="142"/>
        <w:rPr>
          <w:rFonts w:ascii="Arial" w:hAnsi="Arial" w:cs="Arial"/>
        </w:rPr>
      </w:pPr>
    </w:p>
    <w:tbl>
      <w:tblPr>
        <w:tblW w:w="14210" w:type="dxa"/>
        <w:jc w:val="center"/>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D24C2C" w:rsidRPr="005145C6" w:rsidTr="00457287">
        <w:trPr>
          <w:jc w:val="center"/>
        </w:trPr>
        <w:tc>
          <w:tcPr>
            <w:tcW w:w="14210" w:type="dxa"/>
            <w:gridSpan w:val="9"/>
            <w:shd w:val="clear" w:color="auto" w:fill="D9D9D9" w:themeFill="background1" w:themeFillShade="D9"/>
          </w:tcPr>
          <w:p w:rsidR="00D24C2C" w:rsidRPr="005145C6" w:rsidRDefault="00D24C2C" w:rsidP="00457287">
            <w:pPr>
              <w:jc w:val="center"/>
              <w:rPr>
                <w:rFonts w:ascii="Arial" w:hAnsi="Arial" w:cs="Arial"/>
                <w:b/>
              </w:rPr>
            </w:pPr>
            <w:r w:rsidRPr="005145C6">
              <w:rPr>
                <w:rFonts w:ascii="Arial" w:hAnsi="Arial" w:cs="Arial"/>
                <w:b/>
              </w:rPr>
              <w:t>Tabela 4 – Contratos encerrados em 2016</w:t>
            </w:r>
          </w:p>
        </w:tc>
      </w:tr>
      <w:tr w:rsidR="00D24C2C" w:rsidRPr="005145C6" w:rsidTr="00457287">
        <w:trPr>
          <w:trHeight w:val="1226"/>
          <w:jc w:val="center"/>
        </w:trPr>
        <w:tc>
          <w:tcPr>
            <w:tcW w:w="2371" w:type="dxa"/>
            <w:shd w:val="clear" w:color="auto" w:fill="auto"/>
          </w:tcPr>
          <w:p w:rsidR="00D24C2C" w:rsidRPr="005145C6" w:rsidRDefault="00D24C2C" w:rsidP="00457287">
            <w:pPr>
              <w:jc w:val="center"/>
              <w:rPr>
                <w:rFonts w:ascii="Arial" w:hAnsi="Arial" w:cs="Arial"/>
                <w:b/>
              </w:rPr>
            </w:pPr>
            <w:r w:rsidRPr="005145C6">
              <w:rPr>
                <w:rFonts w:ascii="Arial" w:hAnsi="Arial" w:cs="Arial"/>
                <w:b/>
              </w:rPr>
              <w:t>Nome do Órgão/</w:t>
            </w:r>
          </w:p>
          <w:p w:rsidR="00D24C2C" w:rsidRPr="005145C6" w:rsidRDefault="00D24C2C" w:rsidP="00457287">
            <w:pPr>
              <w:jc w:val="center"/>
              <w:rPr>
                <w:rFonts w:ascii="Arial" w:hAnsi="Arial" w:cs="Arial"/>
                <w:b/>
              </w:rPr>
            </w:pPr>
            <w:r w:rsidRPr="005145C6">
              <w:rPr>
                <w:rFonts w:ascii="Arial" w:hAnsi="Arial" w:cs="Arial"/>
                <w:b/>
              </w:rPr>
              <w:t>Empresa</w:t>
            </w:r>
          </w:p>
          <w:p w:rsidR="00D24C2C" w:rsidRPr="005145C6" w:rsidRDefault="00D24C2C" w:rsidP="00457287">
            <w:pPr>
              <w:jc w:val="center"/>
              <w:rPr>
                <w:rFonts w:ascii="Arial" w:hAnsi="Arial" w:cs="Arial"/>
                <w:b/>
              </w:rPr>
            </w:pPr>
            <w:r w:rsidRPr="005145C6">
              <w:rPr>
                <w:rFonts w:ascii="Arial" w:hAnsi="Arial" w:cs="Arial"/>
                <w:b/>
              </w:rPr>
              <w:t>(A)</w:t>
            </w:r>
          </w:p>
        </w:tc>
        <w:tc>
          <w:tcPr>
            <w:tcW w:w="1134" w:type="dxa"/>
            <w:shd w:val="clear" w:color="auto" w:fill="auto"/>
          </w:tcPr>
          <w:p w:rsidR="00D24C2C" w:rsidRPr="005145C6" w:rsidRDefault="00D24C2C" w:rsidP="00457287">
            <w:pPr>
              <w:jc w:val="center"/>
              <w:rPr>
                <w:rFonts w:ascii="Arial" w:hAnsi="Arial" w:cs="Arial"/>
                <w:b/>
              </w:rPr>
            </w:pPr>
            <w:r w:rsidRPr="005145C6">
              <w:rPr>
                <w:rFonts w:ascii="Arial" w:hAnsi="Arial" w:cs="Arial"/>
                <w:b/>
              </w:rPr>
              <w:t xml:space="preserve">Nº Contrato ou aditivo </w:t>
            </w:r>
          </w:p>
          <w:p w:rsidR="00D24C2C" w:rsidRPr="005145C6" w:rsidRDefault="00D24C2C" w:rsidP="00457287">
            <w:pPr>
              <w:jc w:val="center"/>
              <w:rPr>
                <w:rFonts w:ascii="Arial" w:hAnsi="Arial" w:cs="Arial"/>
                <w:b/>
              </w:rPr>
            </w:pPr>
            <w:r w:rsidRPr="005145C6">
              <w:rPr>
                <w:rFonts w:ascii="Arial" w:hAnsi="Arial" w:cs="Arial"/>
                <w:b/>
              </w:rPr>
              <w:t>(B)</w:t>
            </w:r>
          </w:p>
        </w:tc>
        <w:tc>
          <w:tcPr>
            <w:tcW w:w="1560" w:type="dxa"/>
          </w:tcPr>
          <w:p w:rsidR="00D24C2C" w:rsidRPr="005145C6" w:rsidRDefault="00D24C2C" w:rsidP="00457287">
            <w:pPr>
              <w:jc w:val="center"/>
              <w:rPr>
                <w:rFonts w:ascii="Arial" w:hAnsi="Arial" w:cs="Arial"/>
                <w:b/>
              </w:rPr>
            </w:pPr>
            <w:r w:rsidRPr="005145C6">
              <w:rPr>
                <w:rFonts w:ascii="Arial" w:hAnsi="Arial" w:cs="Arial"/>
                <w:b/>
              </w:rPr>
              <w:t xml:space="preserve">Data </w:t>
            </w:r>
          </w:p>
          <w:p w:rsidR="00D24C2C" w:rsidRPr="005145C6" w:rsidRDefault="00D24C2C" w:rsidP="00457287">
            <w:pPr>
              <w:jc w:val="center"/>
              <w:rPr>
                <w:rFonts w:ascii="Arial" w:hAnsi="Arial" w:cs="Arial"/>
                <w:b/>
              </w:rPr>
            </w:pPr>
            <w:r w:rsidRPr="005145C6">
              <w:rPr>
                <w:rFonts w:ascii="Arial" w:hAnsi="Arial" w:cs="Arial"/>
                <w:b/>
              </w:rPr>
              <w:t>de assinatura</w:t>
            </w:r>
          </w:p>
          <w:p w:rsidR="00D24C2C" w:rsidRPr="005145C6" w:rsidRDefault="00D24C2C" w:rsidP="00457287">
            <w:pPr>
              <w:jc w:val="center"/>
              <w:rPr>
                <w:rFonts w:ascii="Arial" w:hAnsi="Arial" w:cs="Arial"/>
                <w:b/>
              </w:rPr>
            </w:pPr>
            <w:r w:rsidRPr="005145C6">
              <w:rPr>
                <w:rFonts w:ascii="Arial" w:hAnsi="Arial" w:cs="Arial"/>
                <w:b/>
              </w:rPr>
              <w:t>(C)</w:t>
            </w:r>
          </w:p>
        </w:tc>
        <w:tc>
          <w:tcPr>
            <w:tcW w:w="1842" w:type="dxa"/>
            <w:shd w:val="clear" w:color="auto" w:fill="auto"/>
          </w:tcPr>
          <w:p w:rsidR="00D24C2C" w:rsidRPr="005145C6" w:rsidRDefault="00D24C2C" w:rsidP="00457287">
            <w:pPr>
              <w:jc w:val="center"/>
              <w:rPr>
                <w:rFonts w:ascii="Arial" w:hAnsi="Arial" w:cs="Arial"/>
                <w:b/>
              </w:rPr>
            </w:pPr>
            <w:r w:rsidRPr="005145C6">
              <w:rPr>
                <w:rFonts w:ascii="Arial" w:hAnsi="Arial" w:cs="Arial"/>
                <w:b/>
              </w:rPr>
              <w:t>Prazo vigência do contrato ou aditivo</w:t>
            </w:r>
          </w:p>
          <w:p w:rsidR="00D24C2C" w:rsidRPr="005145C6" w:rsidRDefault="00D24C2C" w:rsidP="00457287">
            <w:pPr>
              <w:jc w:val="center"/>
              <w:rPr>
                <w:rFonts w:ascii="Arial" w:hAnsi="Arial" w:cs="Arial"/>
                <w:b/>
              </w:rPr>
            </w:pPr>
            <w:r w:rsidRPr="005145C6">
              <w:rPr>
                <w:rFonts w:ascii="Arial" w:hAnsi="Arial" w:cs="Arial"/>
                <w:b/>
              </w:rPr>
              <w:t>(meses)</w:t>
            </w:r>
          </w:p>
          <w:p w:rsidR="00D24C2C" w:rsidRPr="005145C6" w:rsidRDefault="00D24C2C" w:rsidP="00457287">
            <w:pPr>
              <w:jc w:val="center"/>
              <w:rPr>
                <w:rFonts w:ascii="Arial" w:hAnsi="Arial" w:cs="Arial"/>
                <w:b/>
              </w:rPr>
            </w:pPr>
            <w:r w:rsidRPr="005145C6">
              <w:rPr>
                <w:rFonts w:ascii="Arial" w:hAnsi="Arial" w:cs="Arial"/>
                <w:b/>
              </w:rPr>
              <w:t>(D)</w:t>
            </w:r>
          </w:p>
        </w:tc>
        <w:tc>
          <w:tcPr>
            <w:tcW w:w="1560" w:type="dxa"/>
            <w:shd w:val="clear" w:color="auto" w:fill="auto"/>
          </w:tcPr>
          <w:p w:rsidR="00D24C2C" w:rsidRPr="005145C6" w:rsidRDefault="00D24C2C" w:rsidP="00457287">
            <w:pPr>
              <w:jc w:val="center"/>
              <w:rPr>
                <w:rFonts w:ascii="Arial" w:hAnsi="Arial" w:cs="Arial"/>
                <w:b/>
              </w:rPr>
            </w:pPr>
            <w:r w:rsidRPr="005145C6">
              <w:rPr>
                <w:rFonts w:ascii="Arial" w:hAnsi="Arial" w:cs="Arial"/>
                <w:b/>
              </w:rPr>
              <w:t>Data do encerramento do contrato ou aditivo</w:t>
            </w:r>
          </w:p>
          <w:p w:rsidR="00D24C2C" w:rsidRPr="005145C6" w:rsidRDefault="00D24C2C" w:rsidP="00457287">
            <w:pPr>
              <w:jc w:val="center"/>
              <w:rPr>
                <w:rFonts w:ascii="Arial" w:hAnsi="Arial" w:cs="Arial"/>
                <w:b/>
              </w:rPr>
            </w:pPr>
            <w:r w:rsidRPr="005145C6">
              <w:rPr>
                <w:rFonts w:ascii="Arial" w:hAnsi="Arial" w:cs="Arial"/>
                <w:b/>
              </w:rPr>
              <w:t>(E)</w:t>
            </w:r>
          </w:p>
        </w:tc>
        <w:tc>
          <w:tcPr>
            <w:tcW w:w="1134" w:type="dxa"/>
          </w:tcPr>
          <w:p w:rsidR="00D24C2C" w:rsidRPr="005145C6" w:rsidRDefault="00D24C2C" w:rsidP="00457287">
            <w:pPr>
              <w:jc w:val="center"/>
              <w:rPr>
                <w:rFonts w:ascii="Arial" w:hAnsi="Arial" w:cs="Arial"/>
                <w:b/>
              </w:rPr>
            </w:pPr>
            <w:r w:rsidRPr="005145C6">
              <w:rPr>
                <w:rFonts w:ascii="Arial" w:hAnsi="Arial" w:cs="Arial"/>
                <w:b/>
              </w:rPr>
              <w:t>Valor mensal</w:t>
            </w:r>
          </w:p>
          <w:p w:rsidR="00D24C2C" w:rsidRPr="005145C6" w:rsidRDefault="00D24C2C" w:rsidP="00457287">
            <w:pPr>
              <w:jc w:val="center"/>
              <w:rPr>
                <w:rFonts w:ascii="Arial" w:hAnsi="Arial" w:cs="Arial"/>
                <w:b/>
              </w:rPr>
            </w:pPr>
            <w:r w:rsidRPr="005145C6">
              <w:rPr>
                <w:rFonts w:ascii="Arial" w:hAnsi="Arial" w:cs="Arial"/>
                <w:b/>
              </w:rPr>
              <w:t>(F)</w:t>
            </w:r>
          </w:p>
        </w:tc>
        <w:tc>
          <w:tcPr>
            <w:tcW w:w="1559" w:type="dxa"/>
          </w:tcPr>
          <w:p w:rsidR="00D24C2C" w:rsidRPr="005145C6" w:rsidRDefault="00D24C2C" w:rsidP="00457287">
            <w:pPr>
              <w:jc w:val="center"/>
              <w:rPr>
                <w:rFonts w:ascii="Arial" w:hAnsi="Arial" w:cs="Arial"/>
                <w:b/>
              </w:rPr>
            </w:pPr>
            <w:r w:rsidRPr="005145C6">
              <w:rPr>
                <w:rFonts w:ascii="Arial" w:hAnsi="Arial" w:cs="Arial"/>
                <w:b/>
              </w:rPr>
              <w:t>Valor total</w:t>
            </w:r>
          </w:p>
          <w:p w:rsidR="00D24C2C" w:rsidRPr="005145C6" w:rsidRDefault="00D24C2C" w:rsidP="00457287">
            <w:pPr>
              <w:jc w:val="center"/>
              <w:rPr>
                <w:rFonts w:ascii="Arial" w:hAnsi="Arial" w:cs="Arial"/>
                <w:b/>
              </w:rPr>
            </w:pPr>
            <w:r w:rsidRPr="005145C6">
              <w:rPr>
                <w:rFonts w:ascii="Arial" w:hAnsi="Arial" w:cs="Arial"/>
                <w:b/>
              </w:rPr>
              <w:t>do contrato ou aditivo</w:t>
            </w:r>
          </w:p>
          <w:p w:rsidR="00D24C2C" w:rsidRPr="005145C6" w:rsidRDefault="00D24C2C" w:rsidP="00457287">
            <w:pPr>
              <w:jc w:val="center"/>
              <w:rPr>
                <w:rFonts w:ascii="Arial" w:hAnsi="Arial" w:cs="Arial"/>
                <w:b/>
                <w:sz w:val="18"/>
                <w:szCs w:val="18"/>
              </w:rPr>
            </w:pPr>
            <w:r w:rsidRPr="005145C6">
              <w:rPr>
                <w:rFonts w:ascii="Arial" w:hAnsi="Arial" w:cs="Arial"/>
                <w:b/>
                <w:sz w:val="18"/>
                <w:szCs w:val="18"/>
              </w:rPr>
              <w:t>(G)=(D)x(F)</w:t>
            </w:r>
          </w:p>
        </w:tc>
        <w:tc>
          <w:tcPr>
            <w:tcW w:w="1843" w:type="dxa"/>
          </w:tcPr>
          <w:p w:rsidR="00D24C2C" w:rsidRPr="005145C6" w:rsidRDefault="00D24C2C" w:rsidP="00457287">
            <w:pPr>
              <w:jc w:val="center"/>
              <w:rPr>
                <w:rFonts w:ascii="Arial" w:hAnsi="Arial" w:cs="Arial"/>
                <w:b/>
              </w:rPr>
            </w:pPr>
            <w:r w:rsidRPr="005145C6">
              <w:rPr>
                <w:rFonts w:ascii="Arial" w:hAnsi="Arial" w:cs="Arial"/>
                <w:b/>
              </w:rPr>
              <w:t>Tempo de contrato ou aditivo 2015</w:t>
            </w:r>
          </w:p>
          <w:p w:rsidR="00D24C2C" w:rsidRPr="005145C6" w:rsidRDefault="00D24C2C" w:rsidP="00457287">
            <w:pPr>
              <w:jc w:val="center"/>
              <w:rPr>
                <w:rFonts w:ascii="Arial" w:hAnsi="Arial" w:cs="Arial"/>
                <w:b/>
              </w:rPr>
            </w:pPr>
            <w:r w:rsidRPr="005145C6">
              <w:rPr>
                <w:rFonts w:ascii="Arial" w:hAnsi="Arial" w:cs="Arial"/>
                <w:b/>
              </w:rPr>
              <w:t>(meses)</w:t>
            </w:r>
          </w:p>
          <w:p w:rsidR="00D24C2C" w:rsidRPr="005145C6" w:rsidRDefault="00D24C2C" w:rsidP="00457287">
            <w:pPr>
              <w:jc w:val="center"/>
              <w:rPr>
                <w:rFonts w:ascii="Arial" w:hAnsi="Arial" w:cs="Arial"/>
                <w:sz w:val="24"/>
                <w:szCs w:val="24"/>
              </w:rPr>
            </w:pPr>
            <w:r w:rsidRPr="005145C6">
              <w:rPr>
                <w:rFonts w:ascii="Arial" w:hAnsi="Arial" w:cs="Arial"/>
                <w:b/>
              </w:rPr>
              <w:t>(H)</w:t>
            </w:r>
          </w:p>
        </w:tc>
        <w:tc>
          <w:tcPr>
            <w:tcW w:w="1207" w:type="dxa"/>
          </w:tcPr>
          <w:p w:rsidR="00D24C2C" w:rsidRPr="005145C6" w:rsidRDefault="00D24C2C" w:rsidP="00457287">
            <w:pPr>
              <w:jc w:val="center"/>
              <w:rPr>
                <w:rFonts w:ascii="Arial" w:hAnsi="Arial" w:cs="Arial"/>
                <w:b/>
              </w:rPr>
            </w:pPr>
            <w:r w:rsidRPr="005145C6">
              <w:rPr>
                <w:rFonts w:ascii="Arial" w:hAnsi="Arial" w:cs="Arial"/>
                <w:b/>
              </w:rPr>
              <w:t xml:space="preserve">Valor Faturado </w:t>
            </w:r>
          </w:p>
          <w:p w:rsidR="00D24C2C" w:rsidRPr="005145C6" w:rsidRDefault="00D24C2C" w:rsidP="00457287">
            <w:pPr>
              <w:jc w:val="center"/>
              <w:rPr>
                <w:rFonts w:ascii="Arial" w:hAnsi="Arial" w:cs="Arial"/>
                <w:b/>
              </w:rPr>
            </w:pPr>
            <w:r w:rsidRPr="005145C6">
              <w:rPr>
                <w:rFonts w:ascii="Arial" w:hAnsi="Arial" w:cs="Arial"/>
                <w:b/>
              </w:rPr>
              <w:t>2015</w:t>
            </w:r>
          </w:p>
          <w:p w:rsidR="00D24C2C" w:rsidRPr="005145C6" w:rsidRDefault="00D24C2C" w:rsidP="00457287">
            <w:pPr>
              <w:jc w:val="center"/>
              <w:rPr>
                <w:rFonts w:ascii="Arial" w:hAnsi="Arial" w:cs="Arial"/>
                <w:b/>
              </w:rPr>
            </w:pPr>
            <w:r w:rsidRPr="005145C6">
              <w:rPr>
                <w:rFonts w:ascii="Arial" w:hAnsi="Arial" w:cs="Arial"/>
                <w:b/>
              </w:rPr>
              <w:t>(I)</w:t>
            </w:r>
          </w:p>
        </w:tc>
      </w:tr>
      <w:tr w:rsidR="00D24C2C" w:rsidRPr="005145C6" w:rsidTr="00457287">
        <w:trPr>
          <w:jc w:val="center"/>
        </w:trPr>
        <w:tc>
          <w:tcPr>
            <w:tcW w:w="2371" w:type="dxa"/>
            <w:shd w:val="clear" w:color="auto" w:fill="auto"/>
          </w:tcPr>
          <w:p w:rsidR="00D24C2C" w:rsidRPr="005145C6" w:rsidRDefault="00D24C2C" w:rsidP="00457287">
            <w:pPr>
              <w:jc w:val="both"/>
              <w:rPr>
                <w:rFonts w:ascii="Arial" w:hAnsi="Arial" w:cs="Arial"/>
                <w:sz w:val="24"/>
                <w:szCs w:val="24"/>
              </w:rPr>
            </w:pPr>
          </w:p>
        </w:tc>
        <w:tc>
          <w:tcPr>
            <w:tcW w:w="1134" w:type="dxa"/>
            <w:shd w:val="clear" w:color="auto" w:fill="auto"/>
          </w:tcPr>
          <w:p w:rsidR="00D24C2C" w:rsidRPr="005145C6" w:rsidRDefault="00D24C2C" w:rsidP="00457287">
            <w:pPr>
              <w:jc w:val="both"/>
              <w:rPr>
                <w:rFonts w:ascii="Arial" w:hAnsi="Arial" w:cs="Arial"/>
                <w:sz w:val="24"/>
                <w:szCs w:val="24"/>
              </w:rPr>
            </w:pPr>
          </w:p>
        </w:tc>
        <w:tc>
          <w:tcPr>
            <w:tcW w:w="1560" w:type="dxa"/>
          </w:tcPr>
          <w:p w:rsidR="00D24C2C" w:rsidRPr="005145C6" w:rsidRDefault="00D24C2C" w:rsidP="00457287">
            <w:pPr>
              <w:jc w:val="both"/>
              <w:rPr>
                <w:rFonts w:ascii="Arial" w:hAnsi="Arial" w:cs="Arial"/>
                <w:sz w:val="24"/>
                <w:szCs w:val="24"/>
              </w:rPr>
            </w:pPr>
          </w:p>
        </w:tc>
        <w:tc>
          <w:tcPr>
            <w:tcW w:w="1842" w:type="dxa"/>
            <w:shd w:val="clear" w:color="auto" w:fill="auto"/>
          </w:tcPr>
          <w:p w:rsidR="00D24C2C" w:rsidRPr="005145C6" w:rsidRDefault="00D24C2C" w:rsidP="00457287">
            <w:pPr>
              <w:jc w:val="both"/>
              <w:rPr>
                <w:rFonts w:ascii="Arial" w:hAnsi="Arial" w:cs="Arial"/>
                <w:sz w:val="24"/>
                <w:szCs w:val="24"/>
              </w:rPr>
            </w:pPr>
          </w:p>
        </w:tc>
        <w:tc>
          <w:tcPr>
            <w:tcW w:w="1560" w:type="dxa"/>
            <w:shd w:val="clear" w:color="auto" w:fill="auto"/>
          </w:tcPr>
          <w:p w:rsidR="00D24C2C" w:rsidRPr="005145C6" w:rsidRDefault="00D24C2C" w:rsidP="00457287">
            <w:pPr>
              <w:jc w:val="both"/>
              <w:rPr>
                <w:rFonts w:ascii="Arial" w:hAnsi="Arial" w:cs="Arial"/>
                <w:sz w:val="24"/>
                <w:szCs w:val="24"/>
              </w:rPr>
            </w:pPr>
          </w:p>
        </w:tc>
        <w:tc>
          <w:tcPr>
            <w:tcW w:w="1134" w:type="dxa"/>
          </w:tcPr>
          <w:p w:rsidR="00D24C2C" w:rsidRPr="005145C6" w:rsidRDefault="00D24C2C" w:rsidP="00457287">
            <w:pPr>
              <w:jc w:val="both"/>
              <w:rPr>
                <w:rFonts w:ascii="Arial" w:hAnsi="Arial" w:cs="Arial"/>
                <w:sz w:val="24"/>
                <w:szCs w:val="24"/>
              </w:rPr>
            </w:pPr>
          </w:p>
        </w:tc>
        <w:tc>
          <w:tcPr>
            <w:tcW w:w="1559" w:type="dxa"/>
          </w:tcPr>
          <w:p w:rsidR="00D24C2C" w:rsidRPr="005145C6" w:rsidRDefault="00D24C2C" w:rsidP="00457287">
            <w:pPr>
              <w:jc w:val="both"/>
              <w:rPr>
                <w:rFonts w:ascii="Arial" w:hAnsi="Arial" w:cs="Arial"/>
                <w:sz w:val="24"/>
                <w:szCs w:val="24"/>
              </w:rPr>
            </w:pPr>
          </w:p>
        </w:tc>
        <w:tc>
          <w:tcPr>
            <w:tcW w:w="1843" w:type="dxa"/>
          </w:tcPr>
          <w:p w:rsidR="00D24C2C" w:rsidRPr="005145C6" w:rsidRDefault="00D24C2C" w:rsidP="00457287">
            <w:pPr>
              <w:jc w:val="both"/>
              <w:rPr>
                <w:rFonts w:ascii="Arial" w:hAnsi="Arial" w:cs="Arial"/>
                <w:sz w:val="24"/>
                <w:szCs w:val="24"/>
              </w:rPr>
            </w:pPr>
          </w:p>
        </w:tc>
        <w:tc>
          <w:tcPr>
            <w:tcW w:w="1207" w:type="dxa"/>
          </w:tcPr>
          <w:p w:rsidR="00D24C2C" w:rsidRPr="005145C6" w:rsidRDefault="00D24C2C" w:rsidP="00457287">
            <w:pPr>
              <w:jc w:val="both"/>
              <w:rPr>
                <w:rFonts w:ascii="Arial" w:hAnsi="Arial" w:cs="Arial"/>
                <w:sz w:val="24"/>
                <w:szCs w:val="24"/>
              </w:rPr>
            </w:pPr>
          </w:p>
        </w:tc>
      </w:tr>
      <w:tr w:rsidR="00D24C2C" w:rsidRPr="005145C6" w:rsidTr="00457287">
        <w:trPr>
          <w:jc w:val="center"/>
        </w:trPr>
        <w:tc>
          <w:tcPr>
            <w:tcW w:w="2371" w:type="dxa"/>
            <w:shd w:val="clear" w:color="auto" w:fill="auto"/>
          </w:tcPr>
          <w:p w:rsidR="00D24C2C" w:rsidRPr="005145C6" w:rsidRDefault="00D24C2C" w:rsidP="00457287">
            <w:pPr>
              <w:jc w:val="both"/>
              <w:rPr>
                <w:rFonts w:ascii="Arial" w:hAnsi="Arial" w:cs="Arial"/>
                <w:sz w:val="24"/>
                <w:szCs w:val="24"/>
              </w:rPr>
            </w:pPr>
          </w:p>
        </w:tc>
        <w:tc>
          <w:tcPr>
            <w:tcW w:w="1134" w:type="dxa"/>
            <w:shd w:val="clear" w:color="auto" w:fill="auto"/>
          </w:tcPr>
          <w:p w:rsidR="00D24C2C" w:rsidRPr="005145C6" w:rsidRDefault="00D24C2C" w:rsidP="00457287">
            <w:pPr>
              <w:jc w:val="both"/>
              <w:rPr>
                <w:rFonts w:ascii="Arial" w:hAnsi="Arial" w:cs="Arial"/>
                <w:sz w:val="24"/>
                <w:szCs w:val="24"/>
              </w:rPr>
            </w:pPr>
          </w:p>
        </w:tc>
        <w:tc>
          <w:tcPr>
            <w:tcW w:w="1560" w:type="dxa"/>
          </w:tcPr>
          <w:p w:rsidR="00D24C2C" w:rsidRPr="005145C6" w:rsidRDefault="00D24C2C" w:rsidP="00457287">
            <w:pPr>
              <w:jc w:val="both"/>
              <w:rPr>
                <w:rFonts w:ascii="Arial" w:hAnsi="Arial" w:cs="Arial"/>
                <w:sz w:val="24"/>
                <w:szCs w:val="24"/>
              </w:rPr>
            </w:pPr>
          </w:p>
        </w:tc>
        <w:tc>
          <w:tcPr>
            <w:tcW w:w="1842" w:type="dxa"/>
            <w:shd w:val="clear" w:color="auto" w:fill="auto"/>
          </w:tcPr>
          <w:p w:rsidR="00D24C2C" w:rsidRPr="005145C6" w:rsidRDefault="00D24C2C" w:rsidP="00457287">
            <w:pPr>
              <w:jc w:val="both"/>
              <w:rPr>
                <w:rFonts w:ascii="Arial" w:hAnsi="Arial" w:cs="Arial"/>
                <w:sz w:val="24"/>
                <w:szCs w:val="24"/>
              </w:rPr>
            </w:pPr>
          </w:p>
        </w:tc>
        <w:tc>
          <w:tcPr>
            <w:tcW w:w="1560" w:type="dxa"/>
            <w:shd w:val="clear" w:color="auto" w:fill="auto"/>
          </w:tcPr>
          <w:p w:rsidR="00D24C2C" w:rsidRPr="005145C6" w:rsidRDefault="00D24C2C" w:rsidP="00457287">
            <w:pPr>
              <w:jc w:val="both"/>
              <w:rPr>
                <w:rFonts w:ascii="Arial" w:hAnsi="Arial" w:cs="Arial"/>
                <w:sz w:val="24"/>
                <w:szCs w:val="24"/>
              </w:rPr>
            </w:pPr>
          </w:p>
        </w:tc>
        <w:tc>
          <w:tcPr>
            <w:tcW w:w="1134" w:type="dxa"/>
          </w:tcPr>
          <w:p w:rsidR="00D24C2C" w:rsidRPr="005145C6" w:rsidRDefault="00D24C2C" w:rsidP="00457287">
            <w:pPr>
              <w:jc w:val="both"/>
              <w:rPr>
                <w:rFonts w:ascii="Arial" w:hAnsi="Arial" w:cs="Arial"/>
                <w:sz w:val="24"/>
                <w:szCs w:val="24"/>
              </w:rPr>
            </w:pPr>
          </w:p>
        </w:tc>
        <w:tc>
          <w:tcPr>
            <w:tcW w:w="1559" w:type="dxa"/>
          </w:tcPr>
          <w:p w:rsidR="00D24C2C" w:rsidRPr="005145C6" w:rsidRDefault="00D24C2C" w:rsidP="00457287">
            <w:pPr>
              <w:jc w:val="both"/>
              <w:rPr>
                <w:rFonts w:ascii="Arial" w:hAnsi="Arial" w:cs="Arial"/>
                <w:sz w:val="24"/>
                <w:szCs w:val="24"/>
              </w:rPr>
            </w:pPr>
          </w:p>
        </w:tc>
        <w:tc>
          <w:tcPr>
            <w:tcW w:w="1843" w:type="dxa"/>
          </w:tcPr>
          <w:p w:rsidR="00D24C2C" w:rsidRPr="005145C6" w:rsidRDefault="00D24C2C" w:rsidP="00457287">
            <w:pPr>
              <w:jc w:val="both"/>
              <w:rPr>
                <w:rFonts w:ascii="Arial" w:hAnsi="Arial" w:cs="Arial"/>
                <w:sz w:val="24"/>
                <w:szCs w:val="24"/>
              </w:rPr>
            </w:pPr>
          </w:p>
        </w:tc>
        <w:tc>
          <w:tcPr>
            <w:tcW w:w="1207" w:type="dxa"/>
          </w:tcPr>
          <w:p w:rsidR="00D24C2C" w:rsidRPr="005145C6" w:rsidRDefault="00D24C2C" w:rsidP="00457287">
            <w:pPr>
              <w:jc w:val="both"/>
              <w:rPr>
                <w:rFonts w:ascii="Arial" w:hAnsi="Arial" w:cs="Arial"/>
                <w:sz w:val="24"/>
                <w:szCs w:val="24"/>
              </w:rPr>
            </w:pPr>
          </w:p>
        </w:tc>
      </w:tr>
      <w:tr w:rsidR="00D24C2C" w:rsidRPr="005145C6" w:rsidTr="00457287">
        <w:trPr>
          <w:jc w:val="center"/>
        </w:trPr>
        <w:tc>
          <w:tcPr>
            <w:tcW w:w="13003" w:type="dxa"/>
            <w:gridSpan w:val="8"/>
          </w:tcPr>
          <w:p w:rsidR="00D24C2C" w:rsidRPr="005145C6" w:rsidRDefault="00D24C2C" w:rsidP="00457287">
            <w:pPr>
              <w:jc w:val="right"/>
              <w:rPr>
                <w:rFonts w:ascii="Arial" w:hAnsi="Arial" w:cs="Arial"/>
                <w:sz w:val="24"/>
                <w:szCs w:val="24"/>
              </w:rPr>
            </w:pPr>
            <w:r w:rsidRPr="005145C6">
              <w:rPr>
                <w:rFonts w:ascii="Arial" w:hAnsi="Arial" w:cs="Arial"/>
                <w:sz w:val="24"/>
                <w:szCs w:val="24"/>
              </w:rPr>
              <w:t>Valor Total dos Contratos/Aditivos</w:t>
            </w:r>
          </w:p>
        </w:tc>
        <w:tc>
          <w:tcPr>
            <w:tcW w:w="1207" w:type="dxa"/>
          </w:tcPr>
          <w:p w:rsidR="00D24C2C" w:rsidRPr="005145C6" w:rsidRDefault="00D24C2C" w:rsidP="00457287">
            <w:pPr>
              <w:jc w:val="both"/>
              <w:rPr>
                <w:rFonts w:ascii="Arial" w:hAnsi="Arial" w:cs="Arial"/>
                <w:sz w:val="24"/>
                <w:szCs w:val="24"/>
              </w:rPr>
            </w:pPr>
          </w:p>
        </w:tc>
      </w:tr>
    </w:tbl>
    <w:p w:rsidR="00D24C2C" w:rsidRPr="000339DA" w:rsidRDefault="00D24C2C" w:rsidP="00D24C2C">
      <w:pPr>
        <w:ind w:left="142"/>
        <w:rPr>
          <w:rFonts w:ascii="Arial" w:hAnsi="Arial" w:cs="Arial"/>
        </w:rPr>
      </w:pPr>
      <w:r w:rsidRPr="005145C6">
        <w:rPr>
          <w:rFonts w:ascii="Arial" w:hAnsi="Arial" w:cs="Arial"/>
        </w:rPr>
        <w:t>Observação: Considerar cada aditivo como um novo contrato.</w:t>
      </w:r>
    </w:p>
    <w:p w:rsidR="00B203EF" w:rsidRPr="000339DA" w:rsidRDefault="00B203EF" w:rsidP="005A4F16">
      <w:pPr>
        <w:ind w:left="142"/>
        <w:rPr>
          <w:rFonts w:ascii="Arial" w:hAnsi="Arial" w:cs="Arial"/>
        </w:rPr>
      </w:pPr>
    </w:p>
    <w:p w:rsidR="00B203EF" w:rsidRPr="000339DA" w:rsidRDefault="00B203EF" w:rsidP="005A4F16">
      <w:pPr>
        <w:ind w:left="142"/>
        <w:rPr>
          <w:rFonts w:ascii="Arial" w:hAnsi="Arial" w:cs="Arial"/>
        </w:rPr>
      </w:pPr>
    </w:p>
    <w:p w:rsidR="005A4F16" w:rsidRPr="000339DA" w:rsidRDefault="00B203EF" w:rsidP="00C6011F">
      <w:pPr>
        <w:jc w:val="center"/>
        <w:rPr>
          <w:rFonts w:ascii="Arial" w:hAnsi="Arial" w:cs="Arial"/>
          <w:sz w:val="24"/>
          <w:szCs w:val="24"/>
        </w:rPr>
      </w:pPr>
      <w:r w:rsidRPr="000339DA">
        <w:rPr>
          <w:rFonts w:ascii="Arial" w:hAnsi="Arial" w:cs="Arial"/>
          <w:sz w:val="24"/>
          <w:szCs w:val="24"/>
        </w:rPr>
        <w:t>____________________________________________</w:t>
      </w:r>
    </w:p>
    <w:p w:rsidR="00C6011F" w:rsidRPr="000339DA" w:rsidRDefault="00C6011F" w:rsidP="00C6011F">
      <w:pPr>
        <w:jc w:val="center"/>
        <w:rPr>
          <w:rFonts w:ascii="Arial" w:hAnsi="Arial" w:cs="Arial"/>
          <w:sz w:val="24"/>
          <w:szCs w:val="24"/>
        </w:rPr>
      </w:pPr>
      <w:r w:rsidRPr="000339DA">
        <w:rPr>
          <w:rFonts w:ascii="Arial" w:hAnsi="Arial" w:cs="Arial"/>
          <w:sz w:val="24"/>
          <w:szCs w:val="24"/>
        </w:rPr>
        <w:t>Local e data</w:t>
      </w:r>
    </w:p>
    <w:p w:rsidR="00C6011F" w:rsidRPr="000339DA" w:rsidRDefault="00C6011F" w:rsidP="00C6011F">
      <w:pPr>
        <w:jc w:val="center"/>
        <w:rPr>
          <w:rFonts w:ascii="Arial" w:hAnsi="Arial" w:cs="Arial"/>
          <w:sz w:val="24"/>
          <w:szCs w:val="24"/>
        </w:rPr>
      </w:pPr>
      <w:r w:rsidRPr="000339DA">
        <w:rPr>
          <w:rFonts w:ascii="Arial" w:hAnsi="Arial" w:cs="Arial"/>
          <w:sz w:val="24"/>
          <w:szCs w:val="24"/>
        </w:rPr>
        <w:t>______________________________________________</w:t>
      </w:r>
    </w:p>
    <w:p w:rsidR="00C6011F" w:rsidRPr="000339DA" w:rsidRDefault="00C6011F" w:rsidP="00C6011F">
      <w:pPr>
        <w:jc w:val="center"/>
        <w:rPr>
          <w:rFonts w:ascii="Arial" w:hAnsi="Arial" w:cs="Arial"/>
          <w:sz w:val="24"/>
          <w:szCs w:val="24"/>
        </w:rPr>
      </w:pPr>
      <w:r w:rsidRPr="000339DA">
        <w:rPr>
          <w:rFonts w:ascii="Arial" w:hAnsi="Arial" w:cs="Arial"/>
          <w:sz w:val="24"/>
          <w:szCs w:val="24"/>
        </w:rPr>
        <w:t>Assinatura e carimbo do emissor</w:t>
      </w:r>
    </w:p>
    <w:p w:rsidR="00C6011F" w:rsidRPr="000339DA" w:rsidRDefault="00C6011F" w:rsidP="00C6011F">
      <w:pPr>
        <w:pBdr>
          <w:bottom w:val="single" w:sz="12" w:space="1" w:color="auto"/>
        </w:pBdr>
        <w:jc w:val="center"/>
        <w:rPr>
          <w:rFonts w:ascii="Arial" w:hAnsi="Arial" w:cs="Arial"/>
          <w:sz w:val="24"/>
          <w:szCs w:val="24"/>
        </w:rPr>
      </w:pPr>
    </w:p>
    <w:p w:rsidR="00BB32C1" w:rsidRPr="000339DA" w:rsidRDefault="00BB32C1" w:rsidP="00C6011F">
      <w:pPr>
        <w:pBdr>
          <w:bottom w:val="single" w:sz="12" w:space="1" w:color="auto"/>
        </w:pBdr>
        <w:jc w:val="center"/>
        <w:rPr>
          <w:rFonts w:ascii="Arial" w:hAnsi="Arial" w:cs="Arial"/>
          <w:sz w:val="24"/>
          <w:szCs w:val="24"/>
        </w:rPr>
      </w:pPr>
    </w:p>
    <w:p w:rsidR="00B203EF" w:rsidRPr="000339DA" w:rsidRDefault="00B203EF">
      <w:pPr>
        <w:rPr>
          <w:rFonts w:ascii="Arial" w:hAnsi="Arial" w:cs="Arial"/>
          <w:sz w:val="24"/>
          <w:szCs w:val="24"/>
        </w:rPr>
      </w:pPr>
      <w:r w:rsidRPr="000339DA">
        <w:rPr>
          <w:rFonts w:ascii="Arial" w:hAnsi="Arial" w:cs="Arial"/>
          <w:sz w:val="24"/>
          <w:szCs w:val="24"/>
        </w:rPr>
        <w:br w:type="page"/>
      </w:r>
    </w:p>
    <w:p w:rsidR="00C6011F" w:rsidRPr="000339DA" w:rsidRDefault="00C6011F" w:rsidP="00C6011F">
      <w:pPr>
        <w:spacing w:after="120"/>
        <w:jc w:val="both"/>
        <w:rPr>
          <w:rFonts w:ascii="Arial" w:hAnsi="Arial" w:cs="Arial"/>
          <w:b/>
          <w:sz w:val="24"/>
          <w:szCs w:val="24"/>
        </w:rPr>
      </w:pPr>
      <w:r w:rsidRPr="000339DA">
        <w:rPr>
          <w:rFonts w:ascii="Arial" w:hAnsi="Arial" w:cs="Arial"/>
          <w:b/>
          <w:sz w:val="24"/>
          <w:szCs w:val="24"/>
        </w:rPr>
        <w:lastRenderedPageBreak/>
        <w:t>COMPROVAÇÃO DA EXIGÊNCIA CONSTANTE DO TÍTULO 10, SUBITEM 10.3.1, ALÍNEA “</w:t>
      </w:r>
      <w:r w:rsidR="00314CF0" w:rsidRPr="000339DA">
        <w:rPr>
          <w:rFonts w:ascii="Arial" w:hAnsi="Arial" w:cs="Arial"/>
          <w:b/>
          <w:sz w:val="24"/>
          <w:szCs w:val="24"/>
        </w:rPr>
        <w:t>D</w:t>
      </w:r>
      <w:r w:rsidRPr="000339DA">
        <w:rPr>
          <w:rFonts w:ascii="Arial" w:hAnsi="Arial" w:cs="Arial"/>
          <w:b/>
          <w:sz w:val="24"/>
          <w:szCs w:val="24"/>
        </w:rPr>
        <w:t>” DO EDITAL.</w:t>
      </w:r>
    </w:p>
    <w:p w:rsidR="00C6011F" w:rsidRPr="000339DA" w:rsidRDefault="00C6011F" w:rsidP="00C6011F">
      <w:pPr>
        <w:jc w:val="both"/>
        <w:rPr>
          <w:rFonts w:ascii="Arial" w:hAnsi="Arial" w:cs="Arial"/>
          <w:sz w:val="24"/>
          <w:szCs w:val="24"/>
        </w:rPr>
      </w:pPr>
      <w:r w:rsidRPr="000339DA">
        <w:rPr>
          <w:rFonts w:ascii="Arial" w:hAnsi="Arial" w:cs="Arial"/>
          <w:sz w:val="24"/>
          <w:szCs w:val="24"/>
        </w:rPr>
        <w:t>Cálculo demonstrativo visando comprovar que o patrimônio líquido é igual ou superior a 1/12 (um doze avos) do valor tota</w:t>
      </w:r>
      <w:r w:rsidR="00525247" w:rsidRPr="000339DA">
        <w:rPr>
          <w:rFonts w:ascii="Arial" w:hAnsi="Arial" w:cs="Arial"/>
          <w:sz w:val="24"/>
          <w:szCs w:val="24"/>
        </w:rPr>
        <w:t>l dos contratos firmados com a Administração P</w:t>
      </w:r>
      <w:r w:rsidRPr="000339DA">
        <w:rPr>
          <w:rFonts w:ascii="Arial" w:hAnsi="Arial" w:cs="Arial"/>
          <w:sz w:val="24"/>
          <w:szCs w:val="24"/>
        </w:rPr>
        <w:t>ública e</w:t>
      </w:r>
      <w:r w:rsidR="00CF4EF8" w:rsidRPr="000339DA">
        <w:rPr>
          <w:rFonts w:ascii="Arial" w:hAnsi="Arial" w:cs="Arial"/>
          <w:sz w:val="24"/>
          <w:szCs w:val="24"/>
        </w:rPr>
        <w:t>/ou</w:t>
      </w:r>
      <w:r w:rsidRPr="000339DA">
        <w:rPr>
          <w:rFonts w:ascii="Arial" w:hAnsi="Arial" w:cs="Arial"/>
          <w:sz w:val="24"/>
          <w:szCs w:val="24"/>
        </w:rPr>
        <w:t xml:space="preserve"> com a iniciativa privada.</w:t>
      </w:r>
    </w:p>
    <w:p w:rsidR="00C6011F" w:rsidRPr="000339DA" w:rsidRDefault="00C6011F" w:rsidP="00C6011F">
      <w:pPr>
        <w:ind w:left="426"/>
        <w:rPr>
          <w:rFonts w:ascii="Arial" w:hAnsi="Arial" w:cs="Arial"/>
          <w:sz w:val="24"/>
          <w:szCs w:val="24"/>
        </w:rPr>
      </w:pPr>
    </w:p>
    <w:p w:rsidR="00C6011F" w:rsidRPr="000339DA" w:rsidRDefault="00C6011F" w:rsidP="00C6011F">
      <w:pPr>
        <w:ind w:left="426"/>
        <w:rPr>
          <w:rFonts w:ascii="Arial" w:hAnsi="Arial" w:cs="Arial"/>
          <w:sz w:val="24"/>
          <w:szCs w:val="24"/>
        </w:rPr>
      </w:pPr>
      <w:r w:rsidRPr="000339DA">
        <w:rPr>
          <w:rFonts w:ascii="Arial" w:hAnsi="Arial" w:cs="Arial"/>
          <w:sz w:val="24"/>
          <w:szCs w:val="24"/>
          <w:u w:val="single"/>
        </w:rPr>
        <w:t xml:space="preserve">__Patrimônio Líquido__ </w:t>
      </w:r>
      <w:r w:rsidRPr="000339DA">
        <w:rPr>
          <w:rFonts w:ascii="Arial" w:hAnsi="Arial" w:cs="Arial"/>
          <w:sz w:val="24"/>
          <w:szCs w:val="24"/>
        </w:rPr>
        <w:t>x 12 ≥ 1</w:t>
      </w:r>
    </w:p>
    <w:p w:rsidR="00C6011F" w:rsidRPr="000339DA" w:rsidRDefault="00C6011F" w:rsidP="00C6011F">
      <w:pPr>
        <w:ind w:left="426"/>
        <w:rPr>
          <w:rFonts w:ascii="Arial" w:hAnsi="Arial" w:cs="Arial"/>
          <w:sz w:val="24"/>
          <w:szCs w:val="24"/>
        </w:rPr>
      </w:pPr>
      <w:r w:rsidRPr="000339DA">
        <w:rPr>
          <w:rFonts w:ascii="Arial" w:hAnsi="Arial" w:cs="Arial"/>
          <w:sz w:val="24"/>
          <w:szCs w:val="24"/>
        </w:rPr>
        <w:t>Valor total dos contratos</w:t>
      </w:r>
    </w:p>
    <w:p w:rsidR="00C6011F" w:rsidRPr="000339DA" w:rsidRDefault="00C6011F" w:rsidP="00C6011F">
      <w:pPr>
        <w:pBdr>
          <w:bottom w:val="single" w:sz="12" w:space="1" w:color="auto"/>
        </w:pBdr>
        <w:spacing w:after="120"/>
        <w:rPr>
          <w:rFonts w:ascii="Arial" w:hAnsi="Arial" w:cs="Arial"/>
          <w:sz w:val="24"/>
          <w:szCs w:val="24"/>
        </w:rPr>
      </w:pPr>
    </w:p>
    <w:p w:rsidR="00B203EF" w:rsidRPr="000339DA" w:rsidRDefault="00B203EF" w:rsidP="00C6011F">
      <w:pPr>
        <w:pBdr>
          <w:bottom w:val="single" w:sz="12" w:space="1" w:color="auto"/>
        </w:pBdr>
        <w:spacing w:after="120"/>
        <w:rPr>
          <w:rFonts w:ascii="Arial" w:hAnsi="Arial" w:cs="Arial"/>
          <w:sz w:val="24"/>
          <w:szCs w:val="24"/>
        </w:rPr>
      </w:pPr>
    </w:p>
    <w:p w:rsidR="00C6011F" w:rsidRPr="000339DA" w:rsidRDefault="00C6011F" w:rsidP="00C6011F">
      <w:pPr>
        <w:spacing w:after="120"/>
        <w:jc w:val="both"/>
        <w:rPr>
          <w:rFonts w:ascii="Arial" w:hAnsi="Arial" w:cs="Arial"/>
          <w:b/>
          <w:sz w:val="24"/>
          <w:szCs w:val="24"/>
        </w:rPr>
      </w:pPr>
      <w:r w:rsidRPr="000339DA">
        <w:rPr>
          <w:rFonts w:ascii="Arial" w:hAnsi="Arial" w:cs="Arial"/>
          <w:b/>
          <w:sz w:val="24"/>
          <w:szCs w:val="24"/>
        </w:rPr>
        <w:t>COMPROVAÇÃO DA EXIGÊNCIA CONSTANTE DO TÍTULO 10, SUBITEM 10.3.1.1 DO EDITAL.</w:t>
      </w:r>
    </w:p>
    <w:p w:rsidR="00C6011F" w:rsidRPr="000339DA" w:rsidRDefault="00C6011F" w:rsidP="00C6011F">
      <w:pPr>
        <w:jc w:val="both"/>
        <w:rPr>
          <w:rFonts w:ascii="Arial" w:hAnsi="Arial" w:cs="Arial"/>
          <w:sz w:val="24"/>
          <w:szCs w:val="24"/>
        </w:rPr>
      </w:pPr>
      <w:r w:rsidRPr="000339DA">
        <w:rPr>
          <w:noProof/>
        </w:rPr>
        <mc:AlternateContent>
          <mc:Choice Requires="wps">
            <w:drawing>
              <wp:anchor distT="0" distB="0" distL="114300" distR="114300" simplePos="0" relativeHeight="251660288" behindDoc="0" locked="0" layoutInCell="1" allowOverlap="1" wp14:anchorId="730E9E78" wp14:editId="12E248FF">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" filled="f" stroked="f"/>
            </w:pict>
          </mc:Fallback>
        </mc:AlternateContent>
      </w:r>
      <w:r w:rsidRPr="000339DA">
        <w:rPr>
          <w:noProof/>
        </w:rPr>
        <mc:AlternateContent>
          <mc:Choice Requires="wps">
            <w:drawing>
              <wp:anchor distT="0" distB="0" distL="114300" distR="114300" simplePos="0" relativeHeight="251659264" behindDoc="0" locked="0" layoutInCell="1" allowOverlap="1" wp14:anchorId="0E172B97" wp14:editId="29F0083D">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riângulo isósceles 2" o:spid="_x0000_s1026" type="#_x0000_t5" style="position:absolute;margin-left:230.6pt;margin-top:9.2pt;width:83.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" filled="f" stroked="f"/>
            </w:pict>
          </mc:Fallback>
        </mc:AlternateContent>
      </w:r>
      <w:r w:rsidRPr="000339DA">
        <w:rPr>
          <w:rFonts w:ascii="Arial" w:hAnsi="Arial" w:cs="Arial"/>
          <w:sz w:val="24"/>
          <w:szCs w:val="24"/>
        </w:rPr>
        <w:t>Cálculo demonstrativo da variação percentual do valor total dos contratos firmados co</w:t>
      </w:r>
      <w:r w:rsidR="00525247" w:rsidRPr="000339DA">
        <w:rPr>
          <w:rFonts w:ascii="Arial" w:hAnsi="Arial" w:cs="Arial"/>
          <w:sz w:val="24"/>
          <w:szCs w:val="24"/>
        </w:rPr>
        <w:t>m a iniciativa privada e</w:t>
      </w:r>
      <w:r w:rsidR="00CF4EF8" w:rsidRPr="000339DA">
        <w:rPr>
          <w:rFonts w:ascii="Arial" w:hAnsi="Arial" w:cs="Arial"/>
          <w:sz w:val="24"/>
          <w:szCs w:val="24"/>
        </w:rPr>
        <w:t>/ou</w:t>
      </w:r>
      <w:r w:rsidR="00525247" w:rsidRPr="000339DA">
        <w:rPr>
          <w:rFonts w:ascii="Arial" w:hAnsi="Arial" w:cs="Arial"/>
          <w:sz w:val="24"/>
          <w:szCs w:val="24"/>
        </w:rPr>
        <w:t xml:space="preserve"> com a Administração P</w:t>
      </w:r>
      <w:r w:rsidRPr="000339DA">
        <w:rPr>
          <w:rFonts w:ascii="Arial" w:hAnsi="Arial" w:cs="Arial"/>
          <w:sz w:val="24"/>
          <w:szCs w:val="24"/>
        </w:rPr>
        <w:t>ública em relação à receita bruta discriminada na DRE.</w:t>
      </w:r>
    </w:p>
    <w:p w:rsidR="00C6011F" w:rsidRPr="000339DA" w:rsidRDefault="00C6011F" w:rsidP="00C6011F">
      <w:pPr>
        <w:jc w:val="both"/>
        <w:rPr>
          <w:rFonts w:ascii="Arial" w:hAnsi="Arial" w:cs="Arial"/>
          <w:sz w:val="24"/>
          <w:szCs w:val="24"/>
        </w:rPr>
      </w:pPr>
    </w:p>
    <w:p w:rsidR="00B203EF" w:rsidRPr="000339DA" w:rsidRDefault="00B203EF" w:rsidP="00C6011F">
      <w:pPr>
        <w:jc w:val="both"/>
        <w:rPr>
          <w:rFonts w:ascii="Arial" w:hAnsi="Arial" w:cs="Arial"/>
          <w:sz w:val="24"/>
          <w:szCs w:val="24"/>
        </w:rPr>
      </w:pPr>
    </w:p>
    <w:tbl>
      <w:tblPr>
        <w:tblStyle w:val="Tabelacomgrade"/>
        <w:tblW w:w="10774" w:type="dxa"/>
        <w:jc w:val="center"/>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AE66D7" w:rsidRPr="000339DA" w:rsidTr="00B203EF">
        <w:trPr>
          <w:jc w:val="center"/>
        </w:trPr>
        <w:tc>
          <w:tcPr>
            <w:tcW w:w="5104" w:type="dxa"/>
          </w:tcPr>
          <w:p w:rsidR="00AE66D7" w:rsidRPr="000339DA" w:rsidRDefault="00AE66D7" w:rsidP="00F178F3">
            <w:pPr>
              <w:ind w:left="-108"/>
              <w:jc w:val="both"/>
              <w:rPr>
                <w:rFonts w:ascii="Arial" w:hAnsi="Arial" w:cs="Arial"/>
                <w:sz w:val="21"/>
                <w:szCs w:val="21"/>
              </w:rPr>
            </w:pPr>
            <w:r w:rsidRPr="000339DA">
              <w:rPr>
                <w:rFonts w:ascii="Arial" w:hAnsi="Arial" w:cs="Arial"/>
                <w:sz w:val="21"/>
                <w:szCs w:val="21"/>
                <w:u w:val="single"/>
              </w:rPr>
              <w:t>(receita bruta – valor total dos contratos)</w:t>
            </w:r>
            <w:r w:rsidRPr="000339DA">
              <w:rPr>
                <w:rFonts w:ascii="Arial" w:hAnsi="Arial" w:cs="Arial"/>
                <w:sz w:val="21"/>
                <w:szCs w:val="21"/>
              </w:rPr>
              <w:t xml:space="preserve"> x 100 ≤ 10%</w:t>
            </w:r>
          </w:p>
          <w:p w:rsidR="00AE66D7" w:rsidRPr="000339DA" w:rsidRDefault="00AE66D7" w:rsidP="00F178F3">
            <w:pPr>
              <w:ind w:firstLine="743"/>
              <w:jc w:val="both"/>
              <w:rPr>
                <w:rFonts w:ascii="Arial" w:hAnsi="Arial" w:cs="Arial"/>
                <w:sz w:val="21"/>
                <w:szCs w:val="21"/>
              </w:rPr>
            </w:pPr>
            <w:r w:rsidRPr="000339DA">
              <w:rPr>
                <w:rFonts w:ascii="Arial" w:hAnsi="Arial" w:cs="Arial"/>
                <w:sz w:val="21"/>
                <w:szCs w:val="21"/>
              </w:rPr>
              <w:t xml:space="preserve">receita bruta </w:t>
            </w:r>
          </w:p>
        </w:tc>
        <w:tc>
          <w:tcPr>
            <w:tcW w:w="567" w:type="dxa"/>
          </w:tcPr>
          <w:p w:rsidR="00AE66D7" w:rsidRPr="000339DA" w:rsidRDefault="00AE66D7" w:rsidP="00F178F3">
            <w:pPr>
              <w:spacing w:after="120"/>
              <w:jc w:val="both"/>
              <w:rPr>
                <w:rFonts w:ascii="Arial" w:hAnsi="Arial" w:cs="Arial"/>
                <w:b/>
                <w:sz w:val="17"/>
                <w:szCs w:val="17"/>
              </w:rPr>
            </w:pPr>
            <w:r w:rsidRPr="000339DA">
              <w:rPr>
                <w:rFonts w:ascii="Arial" w:hAnsi="Arial" w:cs="Arial"/>
                <w:b/>
                <w:sz w:val="18"/>
                <w:szCs w:val="17"/>
              </w:rPr>
              <w:t>OU</w:t>
            </w:r>
          </w:p>
        </w:tc>
        <w:tc>
          <w:tcPr>
            <w:tcW w:w="5103" w:type="dxa"/>
          </w:tcPr>
          <w:p w:rsidR="00AE66D7" w:rsidRPr="000339DA" w:rsidRDefault="00AE66D7" w:rsidP="00F178F3">
            <w:pPr>
              <w:ind w:left="-108"/>
              <w:jc w:val="both"/>
              <w:rPr>
                <w:rFonts w:ascii="Arial" w:hAnsi="Arial" w:cs="Arial"/>
                <w:sz w:val="21"/>
                <w:szCs w:val="21"/>
              </w:rPr>
            </w:pPr>
            <w:r w:rsidRPr="000339DA">
              <w:rPr>
                <w:rFonts w:ascii="Arial" w:hAnsi="Arial" w:cs="Arial"/>
                <w:sz w:val="21"/>
                <w:szCs w:val="21"/>
                <w:u w:val="single"/>
              </w:rPr>
              <w:t>(valor total dos contratos – receita bruta)</w:t>
            </w:r>
            <w:r w:rsidRPr="000339DA">
              <w:rPr>
                <w:rFonts w:ascii="Arial" w:hAnsi="Arial" w:cs="Arial"/>
                <w:sz w:val="21"/>
                <w:szCs w:val="21"/>
              </w:rPr>
              <w:t xml:space="preserve"> x 100 ≤ 10%</w:t>
            </w:r>
          </w:p>
          <w:p w:rsidR="00AE66D7" w:rsidRPr="000339DA" w:rsidRDefault="00AE66D7" w:rsidP="00F178F3">
            <w:pPr>
              <w:spacing w:after="120"/>
              <w:ind w:left="1276" w:firstLine="1"/>
              <w:jc w:val="both"/>
              <w:rPr>
                <w:rFonts w:ascii="Arial" w:hAnsi="Arial" w:cs="Arial"/>
                <w:sz w:val="21"/>
                <w:szCs w:val="21"/>
              </w:rPr>
            </w:pPr>
            <w:r w:rsidRPr="000339DA">
              <w:rPr>
                <w:rFonts w:ascii="Arial" w:hAnsi="Arial" w:cs="Arial"/>
                <w:sz w:val="21"/>
                <w:szCs w:val="21"/>
              </w:rPr>
              <w:t>valor total dos contratos</w:t>
            </w:r>
          </w:p>
        </w:tc>
      </w:tr>
    </w:tbl>
    <w:p w:rsidR="004056AF" w:rsidRPr="000339DA" w:rsidRDefault="004056AF" w:rsidP="00C6011F">
      <w:pPr>
        <w:spacing w:after="120"/>
        <w:ind w:left="708" w:firstLine="1"/>
        <w:jc w:val="both"/>
        <w:rPr>
          <w:rFonts w:ascii="Arial" w:hAnsi="Arial" w:cs="Arial"/>
          <w:sz w:val="24"/>
          <w:szCs w:val="24"/>
        </w:rPr>
      </w:pPr>
    </w:p>
    <w:p w:rsidR="00B203EF" w:rsidRPr="000339DA" w:rsidRDefault="00B203EF" w:rsidP="00C6011F">
      <w:pPr>
        <w:spacing w:after="120"/>
        <w:ind w:left="708" w:firstLine="1"/>
        <w:jc w:val="both"/>
        <w:rPr>
          <w:rFonts w:ascii="Arial" w:hAnsi="Arial" w:cs="Arial"/>
          <w:sz w:val="24"/>
          <w:szCs w:val="24"/>
        </w:rPr>
      </w:pPr>
    </w:p>
    <w:p w:rsidR="00C6011F" w:rsidRPr="000339DA" w:rsidRDefault="00C6011F" w:rsidP="00C6011F">
      <w:pPr>
        <w:jc w:val="both"/>
        <w:rPr>
          <w:rFonts w:ascii="Arial" w:hAnsi="Arial" w:cs="Arial"/>
          <w:b/>
          <w:sz w:val="24"/>
          <w:szCs w:val="24"/>
        </w:rPr>
      </w:pPr>
      <w:r w:rsidRPr="000339DA">
        <w:rPr>
          <w:rFonts w:ascii="Arial" w:hAnsi="Arial" w:cs="Arial"/>
          <w:sz w:val="24"/>
          <w:szCs w:val="24"/>
        </w:rPr>
        <w:t xml:space="preserve">Obs.: </w:t>
      </w:r>
      <w:r w:rsidR="004056AF" w:rsidRPr="000339DA">
        <w:rPr>
          <w:rFonts w:ascii="Arial" w:hAnsi="Arial" w:cs="Arial"/>
          <w:sz w:val="24"/>
          <w:szCs w:val="24"/>
        </w:rPr>
        <w:t>Caso o percentua</w:t>
      </w:r>
      <w:r w:rsidR="00AE66D7" w:rsidRPr="000339DA">
        <w:rPr>
          <w:rFonts w:ascii="Arial" w:hAnsi="Arial" w:cs="Arial"/>
          <w:sz w:val="24"/>
          <w:szCs w:val="24"/>
        </w:rPr>
        <w:t>l encontrado seja maior que 10%</w:t>
      </w:r>
      <w:r w:rsidR="004056AF" w:rsidRPr="000339DA">
        <w:rPr>
          <w:rFonts w:ascii="Arial" w:hAnsi="Arial" w:cs="Arial"/>
          <w:sz w:val="24"/>
          <w:szCs w:val="24"/>
        </w:rPr>
        <w:t>, a licitante deverá apresentar as devidas justificativas.</w:t>
      </w:r>
    </w:p>
    <w:p w:rsidR="00C6011F" w:rsidRPr="000339DA" w:rsidRDefault="00C6011F" w:rsidP="00C6011F">
      <w:pPr>
        <w:spacing w:after="120"/>
        <w:jc w:val="center"/>
        <w:rPr>
          <w:rFonts w:ascii="Arial" w:hAnsi="Arial" w:cs="Arial"/>
          <w:b/>
          <w:sz w:val="24"/>
          <w:szCs w:val="24"/>
        </w:rPr>
      </w:pPr>
      <w:r w:rsidRPr="000339DA">
        <w:rPr>
          <w:rFonts w:ascii="Arial" w:hAnsi="Arial" w:cs="Arial"/>
          <w:b/>
          <w:sz w:val="24"/>
          <w:szCs w:val="24"/>
        </w:rPr>
        <w:br w:type="page"/>
      </w:r>
      <w:r w:rsidRPr="000339DA">
        <w:rPr>
          <w:rFonts w:ascii="Arial" w:hAnsi="Arial" w:cs="Arial"/>
          <w:b/>
          <w:sz w:val="24"/>
          <w:szCs w:val="24"/>
        </w:rPr>
        <w:lastRenderedPageBreak/>
        <w:t>JUSTIFICATIVAS PARA A VARIAÇÃO PERCENTUAL SUPERIOR A 10%</w:t>
      </w:r>
    </w:p>
    <w:p w:rsidR="00C6011F" w:rsidRPr="000339DA" w:rsidRDefault="00C6011F" w:rsidP="00C6011F">
      <w:pPr>
        <w:jc w:val="both"/>
        <w:rPr>
          <w:rFonts w:ascii="Arial" w:hAnsi="Arial" w:cs="Arial"/>
          <w:sz w:val="24"/>
          <w:szCs w:val="24"/>
        </w:rPr>
      </w:pPr>
      <w:r w:rsidRPr="000339D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011F" w:rsidRPr="000339DA" w:rsidRDefault="00C6011F" w:rsidP="00C6011F">
      <w:pPr>
        <w:jc w:val="both"/>
        <w:rPr>
          <w:rFonts w:ascii="Arial" w:hAnsi="Arial" w:cs="Arial"/>
          <w:sz w:val="24"/>
          <w:szCs w:val="24"/>
        </w:rPr>
      </w:pPr>
    </w:p>
    <w:p w:rsidR="00C6011F" w:rsidRPr="000339DA" w:rsidRDefault="00C6011F" w:rsidP="00C6011F">
      <w:pPr>
        <w:rPr>
          <w:rFonts w:ascii="Arial" w:hAnsi="Arial" w:cs="Arial"/>
          <w:b/>
          <w:sz w:val="24"/>
          <w:szCs w:val="24"/>
        </w:rPr>
      </w:pPr>
      <w:r w:rsidRPr="000339DA">
        <w:rPr>
          <w:rFonts w:ascii="Arial" w:hAnsi="Arial" w:cs="Arial"/>
          <w:b/>
          <w:sz w:val="24"/>
          <w:szCs w:val="24"/>
        </w:rPr>
        <w:t>Observações:</w:t>
      </w:r>
    </w:p>
    <w:p w:rsidR="00C6011F" w:rsidRPr="000339DA" w:rsidRDefault="00C6011F" w:rsidP="00C6011F">
      <w:pPr>
        <w:rPr>
          <w:rFonts w:ascii="Arial" w:hAnsi="Arial" w:cs="Arial"/>
          <w:b/>
          <w:sz w:val="24"/>
          <w:szCs w:val="24"/>
        </w:rPr>
      </w:pPr>
    </w:p>
    <w:p w:rsidR="00C6011F" w:rsidRPr="000339DA" w:rsidRDefault="00C6011F" w:rsidP="002D2C1C">
      <w:pPr>
        <w:numPr>
          <w:ilvl w:val="0"/>
          <w:numId w:val="28"/>
        </w:numPr>
        <w:spacing w:after="120"/>
        <w:ind w:left="0" w:firstLine="0"/>
        <w:rPr>
          <w:rFonts w:ascii="Arial" w:hAnsi="Arial" w:cs="Arial"/>
          <w:sz w:val="24"/>
          <w:szCs w:val="24"/>
        </w:rPr>
      </w:pPr>
      <w:r w:rsidRPr="000339DA">
        <w:rPr>
          <w:rFonts w:ascii="Arial" w:hAnsi="Arial" w:cs="Arial"/>
          <w:sz w:val="24"/>
          <w:szCs w:val="24"/>
        </w:rPr>
        <w:t>Esta declaração deverá ser emitida em papel que identifique a licitante;</w:t>
      </w:r>
    </w:p>
    <w:p w:rsidR="00C6011F" w:rsidRPr="000339DA" w:rsidRDefault="00BB32C1" w:rsidP="002D2C1C">
      <w:pPr>
        <w:numPr>
          <w:ilvl w:val="0"/>
          <w:numId w:val="28"/>
        </w:numPr>
        <w:spacing w:after="120"/>
        <w:ind w:left="0" w:firstLine="0"/>
        <w:jc w:val="both"/>
        <w:rPr>
          <w:rFonts w:ascii="Arial" w:hAnsi="Arial" w:cs="Arial"/>
          <w:sz w:val="24"/>
          <w:szCs w:val="24"/>
        </w:rPr>
      </w:pPr>
      <w:r w:rsidRPr="000339DA">
        <w:rPr>
          <w:rFonts w:ascii="Arial" w:hAnsi="Arial" w:cs="Arial"/>
          <w:sz w:val="24"/>
          <w:szCs w:val="24"/>
        </w:rPr>
        <w:t>A</w:t>
      </w:r>
      <w:r w:rsidR="00C6011F" w:rsidRPr="000339DA">
        <w:rPr>
          <w:rFonts w:ascii="Arial" w:hAnsi="Arial" w:cs="Arial"/>
          <w:sz w:val="24"/>
          <w:szCs w:val="24"/>
        </w:rPr>
        <w:t xml:space="preserve"> licitante deverá informar todos os contratos vigentes, sob pena de desclassificação.</w:t>
      </w:r>
    </w:p>
    <w:p w:rsidR="007E1409" w:rsidRPr="000339DA" w:rsidRDefault="007E1409" w:rsidP="007E1409">
      <w:pPr>
        <w:jc w:val="both"/>
        <w:rPr>
          <w:rFonts w:ascii="Arial" w:hAnsi="Arial" w:cs="Arial"/>
          <w:b/>
          <w:sz w:val="24"/>
          <w:szCs w:val="24"/>
        </w:rPr>
      </w:pPr>
    </w:p>
    <w:p w:rsidR="007E1409" w:rsidRPr="000339DA" w:rsidRDefault="007E1409"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0339DA">
        <w:rPr>
          <w:rFonts w:ascii="Arial" w:hAnsi="Arial" w:cs="Arial"/>
          <w:sz w:val="24"/>
        </w:rPr>
        <w:t xml:space="preserve">Brasília, </w:t>
      </w:r>
      <w:r w:rsidR="00CF49DE">
        <w:rPr>
          <w:rFonts w:ascii="Arial" w:hAnsi="Arial" w:cs="Arial"/>
          <w:sz w:val="24"/>
        </w:rPr>
        <w:t>17</w:t>
      </w:r>
      <w:r w:rsidRPr="000339DA">
        <w:rPr>
          <w:rFonts w:ascii="Arial" w:hAnsi="Arial" w:cs="Arial"/>
          <w:sz w:val="24"/>
        </w:rPr>
        <w:t xml:space="preserve"> de </w:t>
      </w:r>
      <w:r w:rsidR="00CF49DE">
        <w:rPr>
          <w:rFonts w:ascii="Arial" w:hAnsi="Arial" w:cs="Arial"/>
          <w:sz w:val="24"/>
        </w:rPr>
        <w:t>março</w:t>
      </w:r>
      <w:r w:rsidRPr="000339DA">
        <w:rPr>
          <w:rFonts w:ascii="Arial" w:hAnsi="Arial" w:cs="Arial"/>
          <w:sz w:val="24"/>
        </w:rPr>
        <w:t xml:space="preserve"> de </w:t>
      </w:r>
      <w:r w:rsidR="00BB0858" w:rsidRPr="000339DA">
        <w:rPr>
          <w:rFonts w:ascii="Arial" w:hAnsi="Arial" w:cs="Arial"/>
          <w:sz w:val="24"/>
        </w:rPr>
        <w:t>201</w:t>
      </w:r>
      <w:r w:rsidR="00CF49DE">
        <w:rPr>
          <w:rFonts w:ascii="Arial" w:hAnsi="Arial" w:cs="Arial"/>
          <w:sz w:val="24"/>
        </w:rPr>
        <w:t>6</w:t>
      </w:r>
      <w:r w:rsidRPr="000339DA">
        <w:rPr>
          <w:rFonts w:ascii="Arial" w:hAnsi="Arial" w:cs="Arial"/>
          <w:sz w:val="24"/>
        </w:rPr>
        <w:t>.</w:t>
      </w:r>
    </w:p>
    <w:p w:rsidR="007E1409" w:rsidRPr="000339DA" w:rsidRDefault="007E1409"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7E1409" w:rsidRPr="000339DA" w:rsidRDefault="00362397"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Pr>
          <w:rFonts w:ascii="Arial" w:hAnsi="Arial" w:cs="Arial"/>
          <w:sz w:val="24"/>
        </w:rPr>
        <w:t xml:space="preserve">Beatriz de Fátima e Silva </w:t>
      </w:r>
      <w:proofErr w:type="spellStart"/>
      <w:r>
        <w:rPr>
          <w:rFonts w:ascii="Arial" w:hAnsi="Arial" w:cs="Arial"/>
          <w:sz w:val="24"/>
        </w:rPr>
        <w:t>Mezêncio</w:t>
      </w:r>
      <w:proofErr w:type="spellEnd"/>
    </w:p>
    <w:p w:rsidR="007E1409" w:rsidRPr="000339DA" w:rsidRDefault="00362397" w:rsidP="007E1409">
      <w:pPr>
        <w:spacing w:after="120"/>
        <w:jc w:val="center"/>
        <w:rPr>
          <w:rFonts w:ascii="Arial" w:hAnsi="Arial" w:cs="Arial"/>
          <w:sz w:val="24"/>
        </w:rPr>
      </w:pPr>
      <w:r>
        <w:rPr>
          <w:rFonts w:ascii="Arial" w:hAnsi="Arial" w:cs="Arial"/>
          <w:sz w:val="24"/>
        </w:rPr>
        <w:t>Pregoeira</w:t>
      </w:r>
    </w:p>
    <w:p w:rsidR="00D80ACC" w:rsidRPr="000339DA" w:rsidRDefault="00D80ACC" w:rsidP="005511F8">
      <w:pPr>
        <w:pStyle w:val="TextosemFormatao"/>
        <w:spacing w:before="120" w:after="120"/>
        <w:jc w:val="center"/>
        <w:rPr>
          <w:rFonts w:ascii="Arial" w:hAnsi="Arial"/>
          <w:b/>
          <w:sz w:val="24"/>
          <w:szCs w:val="24"/>
        </w:rPr>
        <w:sectPr w:rsidR="00D80ACC" w:rsidRPr="000339DA" w:rsidSect="00BA72D7">
          <w:pgSz w:w="16840" w:h="11907" w:orient="landscape" w:code="9"/>
          <w:pgMar w:top="1701" w:right="1701" w:bottom="1134" w:left="1134" w:header="720" w:footer="720" w:gutter="0"/>
          <w:cols w:space="720"/>
          <w:docGrid w:linePitch="272"/>
        </w:sectPr>
      </w:pPr>
    </w:p>
    <w:p w:rsidR="00520035" w:rsidRPr="000339DA" w:rsidRDefault="00003942" w:rsidP="005511F8">
      <w:pPr>
        <w:pStyle w:val="TextosemFormatao"/>
        <w:spacing w:before="120" w:after="120"/>
        <w:jc w:val="center"/>
        <w:rPr>
          <w:rFonts w:ascii="Arial" w:hAnsi="Arial"/>
          <w:b/>
          <w:sz w:val="24"/>
          <w:szCs w:val="24"/>
        </w:rPr>
      </w:pPr>
      <w:r w:rsidRPr="000339DA">
        <w:rPr>
          <w:rFonts w:ascii="Arial" w:hAnsi="Arial"/>
          <w:b/>
          <w:sz w:val="24"/>
          <w:szCs w:val="24"/>
        </w:rPr>
        <w:lastRenderedPageBreak/>
        <w:t xml:space="preserve">ANEXO N. </w:t>
      </w:r>
      <w:r w:rsidR="007E1409" w:rsidRPr="000339DA">
        <w:rPr>
          <w:rFonts w:ascii="Arial" w:hAnsi="Arial"/>
          <w:b/>
          <w:sz w:val="24"/>
          <w:szCs w:val="24"/>
        </w:rPr>
        <w:t>10</w:t>
      </w:r>
    </w:p>
    <w:p w:rsidR="00520035" w:rsidRPr="000339D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0339D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0339DA">
        <w:rPr>
          <w:rFonts w:ascii="Arial" w:hAnsi="Arial"/>
          <w:b/>
        </w:rPr>
        <w:t>MINUTA DO CONTRATO</w:t>
      </w:r>
      <w:r w:rsidR="00781DD5" w:rsidRPr="000339DA">
        <w:rPr>
          <w:rFonts w:ascii="Arial" w:hAnsi="Arial"/>
          <w:b/>
          <w:szCs w:val="24"/>
        </w:rPr>
        <w:fldChar w:fldCharType="begin"/>
      </w:r>
      <w:r w:rsidR="00781DD5" w:rsidRPr="000339DA">
        <w:instrText xml:space="preserve"> XE "</w:instrText>
      </w:r>
      <w:r w:rsidR="00781DD5" w:rsidRPr="000339DA">
        <w:rPr>
          <w:rFonts w:ascii="Arial" w:hAnsi="Arial"/>
          <w:szCs w:val="24"/>
        </w:rPr>
        <w:instrText xml:space="preserve">ANEXO N. 10 - MINUTA DO CONTRATO; </w:instrText>
      </w:r>
      <w:r w:rsidR="00BB779C" w:rsidRPr="000339DA">
        <w:rPr>
          <w:rFonts w:ascii="Arial" w:hAnsi="Arial"/>
          <w:szCs w:val="24"/>
        </w:rPr>
        <w:instrText>x</w:instrText>
      </w:r>
      <w:r w:rsidR="00781DD5" w:rsidRPr="000339DA">
        <w:instrText xml:space="preserve">" </w:instrText>
      </w:r>
      <w:r w:rsidR="00781DD5" w:rsidRPr="000339DA">
        <w:rPr>
          <w:rFonts w:ascii="Arial" w:hAnsi="Arial"/>
          <w:b/>
          <w:szCs w:val="24"/>
        </w:rPr>
        <w:fldChar w:fldCharType="end"/>
      </w:r>
    </w:p>
    <w:p w:rsidR="00520035" w:rsidRPr="000339D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D2088" w:rsidRPr="006D2088" w:rsidRDefault="006D2088" w:rsidP="006D2088">
      <w:pPr>
        <w:tabs>
          <w:tab w:val="left" w:pos="3686"/>
        </w:tabs>
        <w:suppressAutoHyphens/>
        <w:jc w:val="both"/>
        <w:rPr>
          <w:rFonts w:ascii="Arial" w:hAnsi="Arial" w:cs="Arial"/>
          <w:color w:val="000000"/>
          <w:sz w:val="24"/>
          <w:szCs w:val="24"/>
        </w:rPr>
      </w:pPr>
      <w:r w:rsidRPr="006D2088">
        <w:rPr>
          <w:rFonts w:ascii="Arial" w:hAnsi="Arial" w:cs="Arial"/>
          <w:b/>
          <w:color w:val="000000"/>
          <w:sz w:val="24"/>
          <w:szCs w:val="24"/>
        </w:rPr>
        <w:tab/>
      </w:r>
      <w:r w:rsidRPr="006D2088">
        <w:rPr>
          <w:rFonts w:ascii="Arial" w:hAnsi="Arial" w:cs="Arial"/>
          <w:color w:val="000000"/>
          <w:sz w:val="24"/>
          <w:szCs w:val="24"/>
        </w:rPr>
        <w:t>CONTRATO N. (MINUTA)</w:t>
      </w:r>
    </w:p>
    <w:p w:rsidR="006D2088" w:rsidRPr="006D2088" w:rsidRDefault="006D2088" w:rsidP="006D2088">
      <w:pPr>
        <w:suppressAutoHyphens/>
        <w:ind w:left="3969"/>
        <w:jc w:val="both"/>
        <w:rPr>
          <w:rFonts w:ascii="Arial" w:hAnsi="Arial" w:cs="Arial"/>
          <w:color w:val="000000"/>
          <w:sz w:val="24"/>
          <w:szCs w:val="24"/>
        </w:rPr>
      </w:pPr>
    </w:p>
    <w:p w:rsidR="006D2088" w:rsidRPr="006D2088" w:rsidRDefault="006D2088" w:rsidP="006D2088">
      <w:pPr>
        <w:suppressAutoHyphens/>
        <w:ind w:left="3686" w:hanging="284"/>
        <w:jc w:val="both"/>
        <w:rPr>
          <w:rFonts w:ascii="Arial" w:hAnsi="Arial" w:cs="Arial"/>
          <w:sz w:val="24"/>
          <w:szCs w:val="24"/>
        </w:rPr>
      </w:pPr>
      <w:r w:rsidRPr="006D2088">
        <w:rPr>
          <w:rFonts w:ascii="Arial" w:hAnsi="Arial" w:cs="Arial"/>
          <w:sz w:val="24"/>
          <w:szCs w:val="24"/>
        </w:rPr>
        <w:tab/>
        <w:t>CONTRATO CELEBRADO ENTRE A CÂMARA DOS DEPUTADOS E A (ADJUDICATÁRIA), PARA A PRESTAÇÃO DE SERVIÇOS CONTINUADOS NA ÁREA DE MANUTENÇÃO EM EQUIPAMENTOS GRÁFICOS INDUSTRIAIS, DE REFRIGERAÇÃO E DE TRANSPORTE VERTICAL E HORIZONTAL.</w:t>
      </w:r>
    </w:p>
    <w:p w:rsidR="006D2088" w:rsidRPr="006D2088" w:rsidRDefault="006D2088" w:rsidP="006D2088">
      <w:pPr>
        <w:suppressAutoHyphens/>
        <w:jc w:val="both"/>
        <w:rPr>
          <w:rFonts w:ascii="Arial" w:hAnsi="Arial" w:cs="Arial"/>
          <w:sz w:val="24"/>
          <w:szCs w:val="24"/>
        </w:rPr>
      </w:pPr>
    </w:p>
    <w:p w:rsidR="006D2088" w:rsidRPr="006D2088" w:rsidRDefault="006D2088" w:rsidP="006D2088">
      <w:pPr>
        <w:suppressAutoHyphens/>
        <w:jc w:val="both"/>
        <w:rPr>
          <w:rFonts w:ascii="Arial" w:hAnsi="Arial" w:cs="Arial"/>
          <w:sz w:val="24"/>
          <w:szCs w:val="24"/>
        </w:rPr>
      </w:pP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 xml:space="preserve">Ao(s)                               dia(s) do mês de                            </w:t>
      </w:r>
      <w:proofErr w:type="spellStart"/>
      <w:r w:rsidRPr="006D2088">
        <w:rPr>
          <w:rFonts w:ascii="Arial" w:hAnsi="Arial" w:cs="Arial"/>
          <w:sz w:val="24"/>
          <w:szCs w:val="24"/>
        </w:rPr>
        <w:t>de</w:t>
      </w:r>
      <w:proofErr w:type="spellEnd"/>
      <w:r w:rsidRPr="006D2088">
        <w:rPr>
          <w:rFonts w:ascii="Arial" w:hAnsi="Arial" w:cs="Arial"/>
          <w:sz w:val="24"/>
          <w:szCs w:val="24"/>
        </w:rPr>
        <w:t xml:space="preserve"> dois mil e </w:t>
      </w:r>
      <w:r>
        <w:rPr>
          <w:rFonts w:ascii="Arial" w:hAnsi="Arial" w:cs="Arial"/>
          <w:sz w:val="24"/>
          <w:szCs w:val="24"/>
        </w:rPr>
        <w:t>dezesseis</w:t>
      </w:r>
      <w:r w:rsidRPr="006D2088">
        <w:rPr>
          <w:rFonts w:ascii="Arial" w:hAnsi="Arial" w:cs="Arial"/>
          <w:sz w:val="24"/>
          <w:szCs w:val="24"/>
        </w:rPr>
        <w:t xml:space="preserve">, a CÂMARA DOS DEPUTADOS, situada na Praça dos Três Poderes, nesta Capital, inscrita no CNPJ sob o n. 00.530.352/0001-59, daqui por diante denominada CONTRATANTE, e neste ato representada por seu Diretor-Geral, o senhor ROMULO DE SOUSA MESQUITA,  brasileiro, casado, residente e domiciliado em Brasília-DF, e a (ADJUDICATÁRIA), situada na (endereço e cidade), inscrita no CNPJ sob o n.                           , daqui por diante denominada CONTRATADA, e neste ato representada por seu (cargo na empresa), o senhor (nome e qualificação), residente e domiciliado em (cidade), perante as testemunhas que este subscrevem,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do Pregão Eletrônico n. </w:t>
      </w:r>
      <w:r w:rsidR="00F31049">
        <w:rPr>
          <w:rFonts w:ascii="Arial" w:hAnsi="Arial" w:cs="Arial"/>
          <w:sz w:val="24"/>
          <w:szCs w:val="24"/>
        </w:rPr>
        <w:t>22</w:t>
      </w:r>
      <w:r w:rsidRPr="006D2088">
        <w:rPr>
          <w:rFonts w:ascii="Arial" w:hAnsi="Arial" w:cs="Arial"/>
          <w:sz w:val="24"/>
          <w:szCs w:val="24"/>
        </w:rPr>
        <w:t>/</w:t>
      </w:r>
      <w:r>
        <w:rPr>
          <w:rFonts w:ascii="Arial" w:hAnsi="Arial" w:cs="Arial"/>
          <w:sz w:val="24"/>
          <w:szCs w:val="24"/>
        </w:rPr>
        <w:t>16</w:t>
      </w:r>
      <w:r w:rsidRPr="006D2088">
        <w:rPr>
          <w:rFonts w:ascii="Arial" w:hAnsi="Arial" w:cs="Arial"/>
          <w:sz w:val="24"/>
          <w:szCs w:val="24"/>
        </w:rPr>
        <w:t>, denominado simplesmente EDITAL, e seus Anexos, observadas as cláusulas e condições a seguir enunciadas.</w:t>
      </w:r>
    </w:p>
    <w:p w:rsidR="006D2088" w:rsidRPr="006D2088" w:rsidRDefault="006D2088" w:rsidP="006D2088">
      <w:pPr>
        <w:suppressAutoHyphens/>
        <w:ind w:firstLine="851"/>
        <w:jc w:val="both"/>
        <w:rPr>
          <w:rFonts w:ascii="Arial" w:hAnsi="Arial" w:cs="Arial"/>
          <w:sz w:val="24"/>
          <w:szCs w:val="24"/>
        </w:rPr>
      </w:pPr>
    </w:p>
    <w:p w:rsidR="006D2088" w:rsidRPr="006D2088" w:rsidRDefault="006D2088" w:rsidP="006D2088">
      <w:pPr>
        <w:suppressAutoHyphens/>
        <w:jc w:val="both"/>
        <w:rPr>
          <w:rFonts w:ascii="Arial" w:hAnsi="Arial" w:cs="Arial"/>
          <w:b/>
          <w:sz w:val="24"/>
          <w:szCs w:val="24"/>
          <w:u w:val="single"/>
        </w:rPr>
      </w:pPr>
      <w:r w:rsidRPr="006D2088">
        <w:rPr>
          <w:rFonts w:ascii="Arial" w:hAnsi="Arial" w:cs="Arial"/>
          <w:b/>
          <w:sz w:val="24"/>
          <w:szCs w:val="24"/>
          <w:u w:val="single"/>
        </w:rPr>
        <w:t>CLÁUSULA PRIMEIRA – DO OBJETO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O objeto do presente Contrato é a prestação de serviços continuados na área de manutenção em equipamentos gráficos industriais, de refrigeração e de transporte vertical e horizontal, de acordo com as quantidades e especificações técnicas descritas no EDITAL.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primeiro</w:t>
      </w:r>
      <w:r w:rsidRPr="006D2088">
        <w:rPr>
          <w:rFonts w:ascii="Arial" w:hAnsi="Arial" w:cs="Arial"/>
          <w:sz w:val="24"/>
          <w:szCs w:val="24"/>
        </w:rPr>
        <w:t xml:space="preserve"> – Fazem parte do presente Contrato, para todos os efeitos: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a) EDITAL e seus Anexos;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 xml:space="preserve">b) Ata da Sessão Pública do Pregão Eletrônico n. </w:t>
      </w:r>
      <w:r w:rsidR="00F31049">
        <w:rPr>
          <w:rFonts w:ascii="Arial" w:hAnsi="Arial" w:cs="Arial"/>
          <w:sz w:val="24"/>
          <w:szCs w:val="24"/>
        </w:rPr>
        <w:t>22/</w:t>
      </w:r>
      <w:r>
        <w:rPr>
          <w:rFonts w:ascii="Arial" w:hAnsi="Arial" w:cs="Arial"/>
          <w:sz w:val="24"/>
          <w:szCs w:val="24"/>
        </w:rPr>
        <w:t>16</w:t>
      </w:r>
      <w:r w:rsidRPr="006D2088">
        <w:rPr>
          <w:rFonts w:ascii="Arial" w:hAnsi="Arial" w:cs="Arial"/>
          <w:sz w:val="24"/>
          <w:szCs w:val="24"/>
        </w:rPr>
        <w:t>;</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c) Proposta da CONTRATADA, datada de ___/___/___.</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segundo</w:t>
      </w:r>
      <w:r w:rsidRPr="006D2088">
        <w:rPr>
          <w:rFonts w:ascii="Arial" w:hAnsi="Arial" w:cs="Arial"/>
          <w:sz w:val="24"/>
          <w:szCs w:val="24"/>
        </w:rPr>
        <w:t xml:space="preserve"> – No interesse da CONTRATANTE, o valor deste Contrato poderá ser aumentado ou diminuído em até 25% (vinte e cinco por cento), em razão de acréscimos ou exclusões de componentes do objeto, nas mesmas condições contratuais da proposta da CONTRATADA, em conformidade com o </w:t>
      </w:r>
      <w:r w:rsidRPr="006D2088">
        <w:rPr>
          <w:rFonts w:ascii="Arial" w:hAnsi="Arial" w:cs="Arial"/>
          <w:sz w:val="24"/>
          <w:szCs w:val="24"/>
        </w:rPr>
        <w:lastRenderedPageBreak/>
        <w:t>parágrafo 1º do artigo 65 da LEI, correspondente ao parágrafo 1º do artigo 113 do REGULAMENTO.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terceiro</w:t>
      </w:r>
      <w:r w:rsidRPr="006D2088">
        <w:rPr>
          <w:rFonts w:ascii="Arial" w:hAnsi="Arial" w:cs="Arial"/>
          <w:sz w:val="24"/>
          <w:szCs w:val="24"/>
        </w:rPr>
        <w:t xml:space="preserve"> – As supressões além desse limite são facultadas por acordo entre as partes, em conformidade com o inciso II do parágrafo 2º do artigo 65 da LEI, correspondente ao parágrafo 2º do artigo 113 do REGULAMENTO.</w:t>
      </w:r>
    </w:p>
    <w:p w:rsidR="006D2088" w:rsidRPr="006D2088" w:rsidRDefault="006D2088" w:rsidP="006D2088">
      <w:pPr>
        <w:suppressAutoHyphens/>
        <w:ind w:left="15"/>
        <w:jc w:val="both"/>
        <w:rPr>
          <w:rFonts w:ascii="Arial" w:hAnsi="Arial" w:cs="Arial"/>
          <w:b/>
          <w:sz w:val="24"/>
          <w:szCs w:val="24"/>
          <w:u w:val="single"/>
        </w:rPr>
      </w:pPr>
    </w:p>
    <w:p w:rsidR="006D2088" w:rsidRPr="006D2088" w:rsidRDefault="006D2088" w:rsidP="006D2088">
      <w:pPr>
        <w:suppressAutoHyphens/>
        <w:jc w:val="both"/>
        <w:rPr>
          <w:rFonts w:ascii="Arial" w:hAnsi="Arial" w:cs="Arial"/>
          <w:b/>
          <w:color w:val="FF0000"/>
          <w:sz w:val="24"/>
          <w:szCs w:val="24"/>
          <w:u w:val="single"/>
        </w:rPr>
      </w:pPr>
      <w:r w:rsidRPr="006D2088">
        <w:rPr>
          <w:rFonts w:ascii="Arial" w:hAnsi="Arial" w:cs="Arial"/>
          <w:b/>
          <w:sz w:val="24"/>
          <w:szCs w:val="24"/>
          <w:u w:val="single"/>
        </w:rPr>
        <w:t xml:space="preserve">CLÁUSULA SEGUNDA – DAS ESPECIFICAÇÕES TÉCNICAS E DA PRESTAÇÃO DOS SERVIÇOS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Os serviços objeto deste Contrato deverão obedecer rigorosamente às especificações técnicas descritas no “Caderno de Especificações” constante do Anexo n. 2 ao EDITAL.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primeiro</w:t>
      </w:r>
      <w:r w:rsidRPr="006D2088">
        <w:rPr>
          <w:rFonts w:ascii="Arial" w:hAnsi="Arial" w:cs="Arial"/>
          <w:sz w:val="24"/>
          <w:szCs w:val="24"/>
        </w:rPr>
        <w:t xml:space="preserve"> – Para a adequada prestação dos serviços, a CONTRATADA deverá indicar profissionais no quantitativo indicado na Cláusula Terceira deste Contrato, e com a qualificação e as características previstas no Anexo n. 2 ao EDITAL (Caderno de Especificações).</w:t>
      </w:r>
    </w:p>
    <w:p w:rsidR="006D2088" w:rsidRPr="006D2088" w:rsidRDefault="006D2088" w:rsidP="006D2088">
      <w:pPr>
        <w:suppressAutoHyphens/>
        <w:ind w:firstLine="851"/>
        <w:jc w:val="both"/>
        <w:rPr>
          <w:rFonts w:ascii="Arial" w:hAnsi="Arial" w:cs="Arial"/>
          <w:color w:val="000000"/>
          <w:sz w:val="24"/>
          <w:szCs w:val="24"/>
        </w:rPr>
      </w:pPr>
      <w:r w:rsidRPr="006D2088">
        <w:rPr>
          <w:rFonts w:ascii="Arial" w:hAnsi="Arial" w:cs="Arial"/>
          <w:sz w:val="24"/>
          <w:szCs w:val="24"/>
          <w:u w:val="single"/>
        </w:rPr>
        <w:t>Parágrafo segundo</w:t>
      </w:r>
      <w:r w:rsidRPr="006D2088">
        <w:rPr>
          <w:rFonts w:ascii="Arial" w:hAnsi="Arial" w:cs="Arial"/>
          <w:sz w:val="24"/>
          <w:szCs w:val="24"/>
        </w:rPr>
        <w:t xml:space="preserve"> – A CONTRATADA deverá estar apta a iniciar a prestação dos serviços em até 15 (quinze) dias úteis após a assinatura deste Contrato.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terceiro</w:t>
      </w:r>
      <w:r w:rsidRPr="006D2088">
        <w:rPr>
          <w:rFonts w:ascii="Arial" w:hAnsi="Arial" w:cs="Arial"/>
          <w:sz w:val="24"/>
          <w:szCs w:val="24"/>
        </w:rPr>
        <w:t xml:space="preserve"> – O prazo referido no parágrafo anterior poderá ser postergado a critério da CONTRATANTE.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quarto</w:t>
      </w:r>
      <w:r w:rsidRPr="006D2088">
        <w:rPr>
          <w:rFonts w:ascii="Arial" w:hAnsi="Arial" w:cs="Arial"/>
          <w:sz w:val="24"/>
          <w:szCs w:val="24"/>
        </w:rPr>
        <w:t xml:space="preserve"> - O horário de prestação dos serviços é das 8h às 12h e das 13h30 às 18h15, nos dias úteis, perfazendo 44 (quarenta e quatro) horas semanais, exceto para 1 (um) Mecânico em equipamentos gráficos e 1 (um) Auxiliar técnico de manutenção em equipamentos gráficos, conforme indicação do parágrafo sexto desta Cláusula.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quinto</w:t>
      </w:r>
      <w:r w:rsidRPr="006D2088">
        <w:rPr>
          <w:rFonts w:ascii="Arial" w:hAnsi="Arial" w:cs="Arial"/>
          <w:sz w:val="24"/>
          <w:szCs w:val="24"/>
        </w:rPr>
        <w:t xml:space="preserve"> - Poderá ser adotado o regime de banco de horas para as atividades aplicáveis, em observância à expressa determinação do Órgão Responsável, conforme a conveniência da prestação dos serviços, exceto se legislação específica determinar outra jornada diferente.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sexto</w:t>
      </w:r>
      <w:r w:rsidRPr="006D2088">
        <w:rPr>
          <w:rFonts w:ascii="Arial" w:hAnsi="Arial" w:cs="Arial"/>
          <w:sz w:val="24"/>
          <w:szCs w:val="24"/>
        </w:rPr>
        <w:t xml:space="preserve"> - O horário de prestação dos serviços para 1 (um) Mecânico em equipamentos gráficos e 1 (um) Auxiliar técnico de manutenção em equipamentos gráficos que prestarão os serviços durante o turno noturno será das 22h às 5h.</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sétimo</w:t>
      </w:r>
      <w:r w:rsidRPr="006D2088">
        <w:rPr>
          <w:rFonts w:ascii="Arial" w:hAnsi="Arial" w:cs="Arial"/>
          <w:sz w:val="24"/>
          <w:szCs w:val="24"/>
        </w:rPr>
        <w:t xml:space="preserve"> - O Órgão Responsável, com vistas ao atendimento de necessidades excepcionais e particulares da CONTRATANTE, poderá estabelecer novos horários, desde que previamente definidos e comunicados à CONTRATADA, a fim de evitar a realização de horas extras.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oitavo</w:t>
      </w:r>
      <w:r w:rsidRPr="006D2088">
        <w:rPr>
          <w:rFonts w:ascii="Arial" w:hAnsi="Arial" w:cs="Arial"/>
          <w:sz w:val="24"/>
          <w:szCs w:val="24"/>
        </w:rPr>
        <w:t xml:space="preserve"> - O labor extraordinário será, preferencialmente, alvo da compensação de jornada, mediante acordo individual escrito de compensação de horas ou previsão em eventual convenção coletiva, nos estritos limites estabelecidos pela Súmula n. 85 do Tribunal Superior do Trabalho, admitindo-se o pagamento de horas extras tão-somente quando absolutamente demonstrada, pelo Órgão Responsável, a impossibilidade da compensação de horas.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nono</w:t>
      </w:r>
      <w:r w:rsidRPr="006D2088">
        <w:rPr>
          <w:rFonts w:ascii="Arial" w:hAnsi="Arial" w:cs="Arial"/>
          <w:sz w:val="24"/>
          <w:szCs w:val="24"/>
        </w:rPr>
        <w:t xml:space="preserve"> - Os serviços objeto deste Contrato deverão ser requisitados por ordens formalmente encaminhadas ao encarregado, que se incumbirá de alocar o pessoal adequado à prestação requerida. Nenhuma ordem de serviço será encaminhada diretamente aos demais profissionais subalternos da CONTRATADA.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w:t>
      </w:r>
      <w:r w:rsidRPr="006D2088">
        <w:rPr>
          <w:rFonts w:ascii="Arial" w:hAnsi="Arial" w:cs="Arial"/>
          <w:sz w:val="24"/>
          <w:szCs w:val="24"/>
        </w:rPr>
        <w:t xml:space="preserve"> - As ordens formais de prestação de serviço servirão de instrumento para avaliar a qualidade objetiva da execução contratual em notas </w:t>
      </w:r>
      <w:r w:rsidRPr="006D2088">
        <w:rPr>
          <w:rFonts w:ascii="Arial" w:hAnsi="Arial" w:cs="Arial"/>
          <w:sz w:val="24"/>
          <w:szCs w:val="24"/>
        </w:rPr>
        <w:lastRenderedPageBreak/>
        <w:t>concedidas pelo órgão destinatário dos serviços e pelo Órgão Responsável devendo ser consolidadas em relatórios trimestrais e arquivadas.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primeiro</w:t>
      </w:r>
      <w:r w:rsidRPr="006D2088">
        <w:rPr>
          <w:rFonts w:ascii="Arial" w:hAnsi="Arial" w:cs="Arial"/>
          <w:sz w:val="24"/>
          <w:szCs w:val="24"/>
        </w:rPr>
        <w:t xml:space="preserve"> – O preposto, cuja presença e posto físico de trabalho deverão ser constantes ou, no mínimo, muito frequentes em Brasília/DF, deverá: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 xml:space="preserve">a) manter permanente contato com o Órgão Responsável;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 xml:space="preserve">b) intermediar a relação do Órgão Responsável com a CONTRATADA;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c) receber documentos da CONTRATANTE e da CONTRATADA e encaminhá-los tempestivamente à outra parte; e</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d) estar disponível para atender prontamente às solicitações e determinações do Órgão Responsável em horário comercial.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 xml:space="preserve">Parágrafo décimo segundo </w:t>
      </w:r>
      <w:r w:rsidRPr="006D2088">
        <w:rPr>
          <w:rFonts w:ascii="Arial" w:hAnsi="Arial" w:cs="Arial"/>
          <w:sz w:val="24"/>
          <w:szCs w:val="24"/>
        </w:rPr>
        <w:t xml:space="preserve">– O objeto contratual será recebido definitivamente se em perfeitas condições e conforme as especificações </w:t>
      </w:r>
      <w:proofErr w:type="spellStart"/>
      <w:r w:rsidRPr="006D2088">
        <w:rPr>
          <w:rFonts w:ascii="Arial" w:hAnsi="Arial" w:cs="Arial"/>
          <w:sz w:val="24"/>
          <w:szCs w:val="24"/>
        </w:rPr>
        <w:t>editalícias</w:t>
      </w:r>
      <w:proofErr w:type="spellEnd"/>
      <w:r w:rsidRPr="006D2088">
        <w:rPr>
          <w:rFonts w:ascii="Arial" w:hAnsi="Arial" w:cs="Arial"/>
          <w:sz w:val="24"/>
          <w:szCs w:val="24"/>
        </w:rPr>
        <w:t xml:space="preserve"> a que se vincula a proposta da CONTRATADA.</w:t>
      </w:r>
    </w:p>
    <w:p w:rsidR="006D2088" w:rsidRPr="006D2088" w:rsidRDefault="006D2088" w:rsidP="006D2088">
      <w:pPr>
        <w:suppressAutoHyphens/>
        <w:ind w:firstLine="851"/>
        <w:jc w:val="both"/>
        <w:rPr>
          <w:rFonts w:ascii="Arial" w:hAnsi="Arial" w:cs="Arial"/>
          <w:sz w:val="24"/>
          <w:szCs w:val="24"/>
        </w:rPr>
      </w:pPr>
    </w:p>
    <w:p w:rsidR="006D2088" w:rsidRPr="006D2088" w:rsidRDefault="006D2088" w:rsidP="006D2088">
      <w:pPr>
        <w:suppressAutoHyphens/>
        <w:jc w:val="both"/>
        <w:rPr>
          <w:rFonts w:ascii="Arial" w:hAnsi="Arial" w:cs="Arial"/>
          <w:b/>
          <w:color w:val="FF0000"/>
          <w:sz w:val="24"/>
          <w:szCs w:val="24"/>
          <w:u w:val="single"/>
        </w:rPr>
      </w:pPr>
      <w:r w:rsidRPr="006D2088">
        <w:rPr>
          <w:rFonts w:ascii="Arial" w:hAnsi="Arial" w:cs="Arial"/>
          <w:b/>
          <w:sz w:val="24"/>
          <w:szCs w:val="24"/>
          <w:u w:val="single"/>
        </w:rPr>
        <w:t xml:space="preserve">CLÁUSULA TERCEIRA – DO RESUMO DO QUADRO DE PESSOAL E DA REMUNERAÇÃO </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 xml:space="preserve">A CONTRATADA deverá alocar, para a prestação dos serviços objeto do presente Contrato, quadro de pessoal que obrigatoriamente atenda às exigências </w:t>
      </w:r>
      <w:proofErr w:type="spellStart"/>
      <w:r w:rsidRPr="006D2088">
        <w:rPr>
          <w:rFonts w:ascii="Arial" w:hAnsi="Arial" w:cs="Arial"/>
          <w:sz w:val="24"/>
          <w:szCs w:val="24"/>
        </w:rPr>
        <w:t>editalícias</w:t>
      </w:r>
      <w:proofErr w:type="spellEnd"/>
      <w:r w:rsidRPr="006D2088">
        <w:rPr>
          <w:rFonts w:ascii="Arial" w:hAnsi="Arial" w:cs="Arial"/>
          <w:sz w:val="24"/>
          <w:szCs w:val="24"/>
        </w:rPr>
        <w:t xml:space="preserve"> com, </w:t>
      </w:r>
      <w:r w:rsidRPr="006D2088">
        <w:rPr>
          <w:rFonts w:ascii="Arial" w:hAnsi="Arial" w:cs="Arial"/>
          <w:sz w:val="24"/>
          <w:szCs w:val="24"/>
          <w:u w:val="single"/>
        </w:rPr>
        <w:t>pelo menos</w:t>
      </w:r>
      <w:r w:rsidRPr="006D2088">
        <w:rPr>
          <w:rFonts w:ascii="Arial" w:hAnsi="Arial" w:cs="Arial"/>
          <w:sz w:val="24"/>
          <w:szCs w:val="24"/>
        </w:rPr>
        <w:t>, os quantitativos, salários e adicionais indicados a seguir, por categoria:</w:t>
      </w:r>
    </w:p>
    <w:tbl>
      <w:tblPr>
        <w:tblW w:w="10179" w:type="dxa"/>
        <w:tblInd w:w="-6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15"/>
        <w:gridCol w:w="1134"/>
        <w:gridCol w:w="1985"/>
        <w:gridCol w:w="2268"/>
        <w:gridCol w:w="1559"/>
        <w:gridCol w:w="1418"/>
      </w:tblGrid>
      <w:tr w:rsidR="006D2088" w:rsidRPr="00C76759" w:rsidTr="00362397">
        <w:trPr>
          <w:trHeight w:val="1349"/>
          <w:tblHeader/>
        </w:trPr>
        <w:tc>
          <w:tcPr>
            <w:tcW w:w="1815" w:type="dxa"/>
            <w:vAlign w:val="center"/>
          </w:tcPr>
          <w:p w:rsidR="006D2088" w:rsidRPr="00C76759" w:rsidRDefault="006D2088" w:rsidP="006D2088">
            <w:pPr>
              <w:spacing w:before="120" w:after="120"/>
              <w:jc w:val="center"/>
              <w:rPr>
                <w:rFonts w:ascii="Arial" w:hAnsi="Arial" w:cs="Arial"/>
                <w:b/>
                <w:sz w:val="24"/>
                <w:szCs w:val="24"/>
              </w:rPr>
            </w:pPr>
            <w:r w:rsidRPr="00C76759">
              <w:rPr>
                <w:rFonts w:ascii="Arial" w:hAnsi="Arial" w:cs="Arial"/>
                <w:b/>
                <w:sz w:val="24"/>
                <w:szCs w:val="24"/>
              </w:rPr>
              <w:t>CATEGORIA</w:t>
            </w:r>
          </w:p>
        </w:tc>
        <w:tc>
          <w:tcPr>
            <w:tcW w:w="1134" w:type="dxa"/>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QUANT.</w:t>
            </w:r>
          </w:p>
          <w:p w:rsidR="006D2088" w:rsidRPr="00C76759" w:rsidRDefault="006D2088" w:rsidP="006D2088">
            <w:pPr>
              <w:jc w:val="center"/>
              <w:rPr>
                <w:rFonts w:ascii="Arial" w:hAnsi="Arial" w:cs="Arial"/>
                <w:b/>
                <w:sz w:val="24"/>
                <w:szCs w:val="24"/>
                <w:u w:val="single"/>
              </w:rPr>
            </w:pPr>
            <w:r w:rsidRPr="00C76759">
              <w:rPr>
                <w:rFonts w:ascii="Arial" w:hAnsi="Arial" w:cs="Arial"/>
                <w:b/>
                <w:sz w:val="24"/>
                <w:szCs w:val="24"/>
                <w:u w:val="single"/>
              </w:rPr>
              <w:t>MÍNIMA</w:t>
            </w:r>
          </w:p>
        </w:tc>
        <w:tc>
          <w:tcPr>
            <w:tcW w:w="1985" w:type="dxa"/>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SALÁRIO DE</w:t>
            </w:r>
          </w:p>
          <w:p w:rsidR="006D2088" w:rsidRPr="00C76759" w:rsidRDefault="006D2088" w:rsidP="006D2088">
            <w:pPr>
              <w:jc w:val="center"/>
              <w:rPr>
                <w:rFonts w:ascii="Arial" w:hAnsi="Arial" w:cs="Arial"/>
                <w:b/>
                <w:sz w:val="24"/>
                <w:szCs w:val="24"/>
                <w:u w:val="single"/>
              </w:rPr>
            </w:pPr>
            <w:r w:rsidRPr="00C76759">
              <w:rPr>
                <w:rFonts w:ascii="Arial" w:hAnsi="Arial" w:cs="Arial"/>
                <w:b/>
                <w:sz w:val="24"/>
                <w:szCs w:val="24"/>
                <w:u w:val="single"/>
              </w:rPr>
              <w:t>NO MÍNIMO</w:t>
            </w:r>
          </w:p>
          <w:p w:rsidR="006D2088" w:rsidRPr="00C76759" w:rsidRDefault="006D2088" w:rsidP="006D2088">
            <w:pPr>
              <w:jc w:val="center"/>
              <w:rPr>
                <w:rFonts w:ascii="Arial" w:hAnsi="Arial" w:cs="Arial"/>
                <w:b/>
                <w:sz w:val="24"/>
                <w:szCs w:val="24"/>
                <w:u w:val="single"/>
              </w:rPr>
            </w:pPr>
            <w:r w:rsidRPr="00C76759">
              <w:rPr>
                <w:rFonts w:ascii="Arial" w:hAnsi="Arial" w:cs="Arial"/>
                <w:b/>
                <w:sz w:val="24"/>
                <w:szCs w:val="24"/>
                <w:u w:val="single"/>
              </w:rPr>
              <w:t>R$</w:t>
            </w:r>
          </w:p>
        </w:tc>
        <w:tc>
          <w:tcPr>
            <w:tcW w:w="2268" w:type="dxa"/>
            <w:vAlign w:val="center"/>
          </w:tcPr>
          <w:p w:rsidR="006D2088" w:rsidRPr="00C76759" w:rsidRDefault="006D2088" w:rsidP="006D2088">
            <w:pPr>
              <w:jc w:val="center"/>
              <w:rPr>
                <w:rFonts w:ascii="Arial" w:hAnsi="Arial" w:cs="Arial"/>
                <w:b/>
                <w:bCs/>
                <w:color w:val="000000"/>
                <w:sz w:val="24"/>
                <w:szCs w:val="24"/>
              </w:rPr>
            </w:pPr>
            <w:r w:rsidRPr="00C76759">
              <w:rPr>
                <w:rFonts w:ascii="Arial" w:hAnsi="Arial" w:cs="Arial"/>
                <w:b/>
                <w:bCs/>
                <w:color w:val="000000"/>
                <w:sz w:val="24"/>
                <w:szCs w:val="24"/>
              </w:rPr>
              <w:t>ADICIONAL DE INSALUBRIDADE</w:t>
            </w:r>
          </w:p>
          <w:p w:rsidR="006D2088" w:rsidRPr="00C76759" w:rsidRDefault="006D2088" w:rsidP="006D2088">
            <w:pPr>
              <w:jc w:val="center"/>
              <w:rPr>
                <w:rFonts w:ascii="Arial" w:hAnsi="Arial" w:cs="Arial"/>
                <w:b/>
                <w:bCs/>
                <w:color w:val="000000"/>
                <w:sz w:val="24"/>
                <w:szCs w:val="24"/>
              </w:rPr>
            </w:pPr>
          </w:p>
        </w:tc>
        <w:tc>
          <w:tcPr>
            <w:tcW w:w="1559" w:type="dxa"/>
            <w:tcBorders>
              <w:bottom w:val="single" w:sz="6" w:space="0" w:color="auto"/>
            </w:tcBorders>
            <w:vAlign w:val="center"/>
          </w:tcPr>
          <w:p w:rsidR="006D2088" w:rsidRPr="00C76759" w:rsidRDefault="006D2088" w:rsidP="006D2088">
            <w:pPr>
              <w:jc w:val="center"/>
              <w:rPr>
                <w:rFonts w:ascii="Arial" w:hAnsi="Arial" w:cs="Arial"/>
                <w:b/>
                <w:bCs/>
                <w:color w:val="000000"/>
                <w:sz w:val="24"/>
                <w:szCs w:val="24"/>
              </w:rPr>
            </w:pPr>
            <w:r w:rsidRPr="00C76759">
              <w:rPr>
                <w:rFonts w:ascii="Arial" w:hAnsi="Arial" w:cs="Arial"/>
                <w:b/>
                <w:bCs/>
                <w:color w:val="000000"/>
                <w:sz w:val="24"/>
                <w:szCs w:val="24"/>
              </w:rPr>
              <w:t>ADICIONAL NOTURNO</w:t>
            </w:r>
          </w:p>
        </w:tc>
        <w:tc>
          <w:tcPr>
            <w:tcW w:w="1418" w:type="dxa"/>
            <w:vAlign w:val="center"/>
          </w:tcPr>
          <w:p w:rsidR="006D2088" w:rsidRPr="00C76759" w:rsidRDefault="006D2088" w:rsidP="006D2088">
            <w:pPr>
              <w:jc w:val="center"/>
              <w:rPr>
                <w:rFonts w:ascii="Arial" w:hAnsi="Arial" w:cs="Arial"/>
                <w:b/>
                <w:bCs/>
                <w:color w:val="000000"/>
                <w:sz w:val="24"/>
                <w:szCs w:val="24"/>
              </w:rPr>
            </w:pPr>
            <w:r w:rsidRPr="00C76759">
              <w:rPr>
                <w:rFonts w:ascii="Arial" w:hAnsi="Arial" w:cs="Arial"/>
                <w:b/>
                <w:bCs/>
                <w:color w:val="000000"/>
                <w:sz w:val="24"/>
                <w:szCs w:val="24"/>
              </w:rPr>
              <w:t xml:space="preserve">SALÁRIO </w:t>
            </w:r>
            <w:r w:rsidRPr="00C76759">
              <w:rPr>
                <w:rFonts w:ascii="Arial" w:hAnsi="Arial" w:cs="Arial"/>
                <w:b/>
                <w:bCs/>
                <w:color w:val="000000"/>
                <w:sz w:val="24"/>
                <w:szCs w:val="24"/>
                <w:u w:val="single"/>
              </w:rPr>
              <w:t>COM ADICIONAL</w:t>
            </w: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t>Auxiliar Técnico de Manutenção em Equipamentos Gráficos</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t>2</w:t>
            </w:r>
          </w:p>
        </w:tc>
        <w:tc>
          <w:tcPr>
            <w:tcW w:w="1985" w:type="dxa"/>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1.347,76</w:t>
            </w:r>
          </w:p>
        </w:tc>
        <w:tc>
          <w:tcPr>
            <w:tcW w:w="2268" w:type="dxa"/>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177,40</w:t>
            </w:r>
          </w:p>
        </w:tc>
        <w:tc>
          <w:tcPr>
            <w:tcW w:w="1559" w:type="dxa"/>
            <w:shd w:val="pct15" w:color="auto" w:fill="auto"/>
            <w:vAlign w:val="center"/>
          </w:tcPr>
          <w:p w:rsidR="006D2088" w:rsidRPr="00C76759" w:rsidRDefault="006D2088" w:rsidP="006D2088">
            <w:pPr>
              <w:jc w:val="center"/>
              <w:rPr>
                <w:rFonts w:ascii="Arial" w:hAnsi="Arial" w:cs="Arial"/>
                <w:sz w:val="24"/>
                <w:szCs w:val="24"/>
              </w:rPr>
            </w:pPr>
          </w:p>
        </w:tc>
        <w:tc>
          <w:tcPr>
            <w:tcW w:w="1418" w:type="dxa"/>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1.525,16</w:t>
            </w: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t>Auxiliar Técnico de Manutenção em Equipamentos Gráficos - noturno (das 22 às 05h)</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t>1</w:t>
            </w:r>
          </w:p>
        </w:tc>
        <w:tc>
          <w:tcPr>
            <w:tcW w:w="1985" w:type="dxa"/>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1.347,76</w:t>
            </w:r>
          </w:p>
        </w:tc>
        <w:tc>
          <w:tcPr>
            <w:tcW w:w="2268" w:type="dxa"/>
            <w:tcBorders>
              <w:bottom w:val="single" w:sz="6" w:space="0" w:color="auto"/>
            </w:tcBorders>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177,40</w:t>
            </w:r>
          </w:p>
        </w:tc>
        <w:tc>
          <w:tcPr>
            <w:tcW w:w="1559" w:type="dxa"/>
            <w:tcBorders>
              <w:bottom w:val="single" w:sz="6" w:space="0" w:color="auto"/>
            </w:tcBorders>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308,06</w:t>
            </w:r>
          </w:p>
        </w:tc>
        <w:tc>
          <w:tcPr>
            <w:tcW w:w="1418" w:type="dxa"/>
            <w:tcBorders>
              <w:bottom w:val="single" w:sz="6" w:space="0" w:color="auto"/>
            </w:tcBorders>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1.833,22</w:t>
            </w: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t>Supervisor Técnico</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t>1</w:t>
            </w:r>
          </w:p>
        </w:tc>
        <w:tc>
          <w:tcPr>
            <w:tcW w:w="1985" w:type="dxa"/>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6.094,31</w:t>
            </w:r>
          </w:p>
        </w:tc>
        <w:tc>
          <w:tcPr>
            <w:tcW w:w="2268" w:type="dxa"/>
            <w:shd w:val="pct15" w:color="auto" w:fill="auto"/>
            <w:vAlign w:val="center"/>
          </w:tcPr>
          <w:p w:rsidR="006D2088" w:rsidRPr="00C76759" w:rsidRDefault="006D2088" w:rsidP="006D2088">
            <w:pPr>
              <w:jc w:val="center"/>
              <w:rPr>
                <w:rFonts w:ascii="Arial" w:hAnsi="Arial" w:cs="Arial"/>
                <w:sz w:val="24"/>
                <w:szCs w:val="24"/>
              </w:rPr>
            </w:pPr>
          </w:p>
        </w:tc>
        <w:tc>
          <w:tcPr>
            <w:tcW w:w="1559" w:type="dxa"/>
            <w:shd w:val="pct15" w:color="auto" w:fill="auto"/>
            <w:vAlign w:val="center"/>
          </w:tcPr>
          <w:p w:rsidR="006D2088" w:rsidRPr="00C76759" w:rsidRDefault="006D2088" w:rsidP="006D2088">
            <w:pPr>
              <w:jc w:val="center"/>
              <w:rPr>
                <w:rFonts w:ascii="Arial" w:hAnsi="Arial" w:cs="Arial"/>
                <w:sz w:val="24"/>
                <w:szCs w:val="24"/>
              </w:rPr>
            </w:pPr>
          </w:p>
        </w:tc>
        <w:tc>
          <w:tcPr>
            <w:tcW w:w="1418" w:type="dxa"/>
            <w:shd w:val="pct15" w:color="auto" w:fill="auto"/>
            <w:vAlign w:val="center"/>
          </w:tcPr>
          <w:p w:rsidR="006D2088" w:rsidRPr="00C76759" w:rsidRDefault="006D2088" w:rsidP="006D2088">
            <w:pPr>
              <w:jc w:val="center"/>
              <w:rPr>
                <w:rFonts w:ascii="Arial" w:hAnsi="Arial" w:cs="Arial"/>
                <w:sz w:val="24"/>
                <w:szCs w:val="24"/>
              </w:rPr>
            </w:pP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t>Mecânico de Manutenção Oficial</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t>15</w:t>
            </w:r>
          </w:p>
        </w:tc>
        <w:tc>
          <w:tcPr>
            <w:tcW w:w="1985" w:type="dxa"/>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3.015,69</w:t>
            </w:r>
          </w:p>
        </w:tc>
        <w:tc>
          <w:tcPr>
            <w:tcW w:w="2268" w:type="dxa"/>
            <w:shd w:val="pct15" w:color="auto" w:fill="auto"/>
            <w:vAlign w:val="center"/>
          </w:tcPr>
          <w:p w:rsidR="006D2088" w:rsidRPr="00C76759" w:rsidRDefault="006D2088" w:rsidP="006D2088">
            <w:pPr>
              <w:jc w:val="center"/>
              <w:rPr>
                <w:rFonts w:ascii="Arial" w:hAnsi="Arial" w:cs="Arial"/>
                <w:sz w:val="24"/>
                <w:szCs w:val="24"/>
              </w:rPr>
            </w:pPr>
          </w:p>
        </w:tc>
        <w:tc>
          <w:tcPr>
            <w:tcW w:w="1559" w:type="dxa"/>
            <w:shd w:val="pct15" w:color="auto" w:fill="auto"/>
            <w:vAlign w:val="center"/>
          </w:tcPr>
          <w:p w:rsidR="006D2088" w:rsidRPr="00C76759" w:rsidRDefault="006D2088" w:rsidP="006D2088">
            <w:pPr>
              <w:jc w:val="center"/>
              <w:rPr>
                <w:rFonts w:ascii="Arial" w:hAnsi="Arial" w:cs="Arial"/>
                <w:sz w:val="24"/>
                <w:szCs w:val="24"/>
              </w:rPr>
            </w:pPr>
          </w:p>
        </w:tc>
        <w:tc>
          <w:tcPr>
            <w:tcW w:w="1418" w:type="dxa"/>
            <w:shd w:val="pct15" w:color="auto" w:fill="auto"/>
            <w:vAlign w:val="center"/>
          </w:tcPr>
          <w:p w:rsidR="006D2088" w:rsidRPr="00C76759" w:rsidRDefault="006D2088" w:rsidP="006D2088">
            <w:pPr>
              <w:jc w:val="center"/>
              <w:rPr>
                <w:rFonts w:ascii="Arial" w:hAnsi="Arial" w:cs="Arial"/>
                <w:sz w:val="24"/>
                <w:szCs w:val="24"/>
              </w:rPr>
            </w:pP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t>Mecânico em Equipamentos Gráficos</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t>1</w:t>
            </w:r>
          </w:p>
        </w:tc>
        <w:tc>
          <w:tcPr>
            <w:tcW w:w="1985" w:type="dxa"/>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6.900,00</w:t>
            </w:r>
          </w:p>
        </w:tc>
        <w:tc>
          <w:tcPr>
            <w:tcW w:w="2268" w:type="dxa"/>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177,40</w:t>
            </w:r>
          </w:p>
        </w:tc>
        <w:tc>
          <w:tcPr>
            <w:tcW w:w="1559" w:type="dxa"/>
            <w:shd w:val="pct20" w:color="auto" w:fill="auto"/>
            <w:vAlign w:val="center"/>
          </w:tcPr>
          <w:p w:rsidR="006D2088" w:rsidRPr="00C76759" w:rsidRDefault="006D2088" w:rsidP="006D2088">
            <w:pPr>
              <w:jc w:val="center"/>
              <w:rPr>
                <w:rFonts w:ascii="Arial" w:hAnsi="Arial" w:cs="Arial"/>
                <w:sz w:val="24"/>
                <w:szCs w:val="24"/>
              </w:rPr>
            </w:pPr>
          </w:p>
        </w:tc>
        <w:tc>
          <w:tcPr>
            <w:tcW w:w="1418" w:type="dxa"/>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7.077,40</w:t>
            </w: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t xml:space="preserve">Mecânico em Equipamentos </w:t>
            </w:r>
            <w:r w:rsidRPr="00C76759">
              <w:rPr>
                <w:rFonts w:ascii="Arial" w:hAnsi="Arial" w:cs="Arial"/>
                <w:sz w:val="24"/>
                <w:szCs w:val="24"/>
              </w:rPr>
              <w:lastRenderedPageBreak/>
              <w:t>Gráficos - noturno (das 22 às 05h)</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lastRenderedPageBreak/>
              <w:t>1</w:t>
            </w:r>
          </w:p>
        </w:tc>
        <w:tc>
          <w:tcPr>
            <w:tcW w:w="1985" w:type="dxa"/>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6.900,00</w:t>
            </w:r>
          </w:p>
        </w:tc>
        <w:tc>
          <w:tcPr>
            <w:tcW w:w="2268" w:type="dxa"/>
            <w:tcBorders>
              <w:bottom w:val="single" w:sz="6" w:space="0" w:color="auto"/>
            </w:tcBorders>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177,40</w:t>
            </w:r>
          </w:p>
        </w:tc>
        <w:tc>
          <w:tcPr>
            <w:tcW w:w="1559" w:type="dxa"/>
            <w:tcBorders>
              <w:bottom w:val="single" w:sz="6" w:space="0" w:color="auto"/>
            </w:tcBorders>
            <w:vAlign w:val="center"/>
          </w:tcPr>
          <w:p w:rsidR="006D2088" w:rsidRPr="00C76759" w:rsidRDefault="006D2088" w:rsidP="006D2088">
            <w:pPr>
              <w:jc w:val="center"/>
              <w:rPr>
                <w:rFonts w:ascii="Arial" w:hAnsi="Arial" w:cs="Arial"/>
                <w:sz w:val="24"/>
                <w:szCs w:val="24"/>
              </w:rPr>
            </w:pPr>
            <w:r w:rsidRPr="00C76759">
              <w:rPr>
                <w:rFonts w:ascii="Arial" w:hAnsi="Arial" w:cs="Arial"/>
                <w:sz w:val="24"/>
                <w:szCs w:val="24"/>
              </w:rPr>
              <w:t>1.577,14</w:t>
            </w:r>
          </w:p>
        </w:tc>
        <w:tc>
          <w:tcPr>
            <w:tcW w:w="1418" w:type="dxa"/>
            <w:tcBorders>
              <w:bottom w:val="single" w:sz="6" w:space="0" w:color="auto"/>
            </w:tcBorders>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8.654,54</w:t>
            </w: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lastRenderedPageBreak/>
              <w:t>Encarregado de Manutenção Mecânica</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t>2</w:t>
            </w:r>
          </w:p>
        </w:tc>
        <w:tc>
          <w:tcPr>
            <w:tcW w:w="1985" w:type="dxa"/>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4.212,48</w:t>
            </w:r>
          </w:p>
        </w:tc>
        <w:tc>
          <w:tcPr>
            <w:tcW w:w="2268" w:type="dxa"/>
            <w:shd w:val="pct15" w:color="auto" w:fill="auto"/>
            <w:vAlign w:val="center"/>
          </w:tcPr>
          <w:p w:rsidR="006D2088" w:rsidRPr="00C76759" w:rsidRDefault="006D2088" w:rsidP="006D2088">
            <w:pPr>
              <w:jc w:val="center"/>
              <w:rPr>
                <w:rFonts w:ascii="Arial" w:hAnsi="Arial" w:cs="Arial"/>
                <w:sz w:val="24"/>
                <w:szCs w:val="24"/>
              </w:rPr>
            </w:pPr>
          </w:p>
        </w:tc>
        <w:tc>
          <w:tcPr>
            <w:tcW w:w="1559" w:type="dxa"/>
            <w:shd w:val="pct15" w:color="auto" w:fill="auto"/>
            <w:vAlign w:val="center"/>
          </w:tcPr>
          <w:p w:rsidR="006D2088" w:rsidRPr="00C76759" w:rsidRDefault="006D2088" w:rsidP="006D2088">
            <w:pPr>
              <w:jc w:val="center"/>
              <w:rPr>
                <w:rFonts w:ascii="Arial" w:hAnsi="Arial" w:cs="Arial"/>
                <w:sz w:val="24"/>
                <w:szCs w:val="24"/>
              </w:rPr>
            </w:pPr>
          </w:p>
        </w:tc>
        <w:tc>
          <w:tcPr>
            <w:tcW w:w="1418" w:type="dxa"/>
            <w:shd w:val="pct15" w:color="auto" w:fill="auto"/>
            <w:vAlign w:val="center"/>
          </w:tcPr>
          <w:p w:rsidR="006D2088" w:rsidRPr="00C76759" w:rsidRDefault="006D2088" w:rsidP="006D2088">
            <w:pPr>
              <w:jc w:val="center"/>
              <w:rPr>
                <w:rFonts w:ascii="Arial" w:hAnsi="Arial" w:cs="Arial"/>
                <w:sz w:val="24"/>
                <w:szCs w:val="24"/>
              </w:rPr>
            </w:pPr>
          </w:p>
        </w:tc>
      </w:tr>
      <w:tr w:rsidR="006D2088" w:rsidRPr="00C76759" w:rsidTr="00362397">
        <w:tc>
          <w:tcPr>
            <w:tcW w:w="1815" w:type="dxa"/>
          </w:tcPr>
          <w:p w:rsidR="006D2088" w:rsidRPr="00C76759" w:rsidRDefault="006D2088" w:rsidP="006D2088">
            <w:pPr>
              <w:jc w:val="both"/>
              <w:rPr>
                <w:rFonts w:ascii="Arial" w:hAnsi="Arial" w:cs="Arial"/>
                <w:sz w:val="24"/>
                <w:szCs w:val="24"/>
              </w:rPr>
            </w:pPr>
            <w:r w:rsidRPr="00C76759">
              <w:rPr>
                <w:rFonts w:ascii="Arial" w:hAnsi="Arial" w:cs="Arial"/>
                <w:sz w:val="24"/>
                <w:szCs w:val="24"/>
              </w:rPr>
              <w:t>Projetista Mecânico</w:t>
            </w:r>
          </w:p>
        </w:tc>
        <w:tc>
          <w:tcPr>
            <w:tcW w:w="1134" w:type="dxa"/>
            <w:vAlign w:val="center"/>
          </w:tcPr>
          <w:p w:rsidR="006D2088" w:rsidRPr="00C76759" w:rsidRDefault="006D2088" w:rsidP="006D2088">
            <w:pPr>
              <w:jc w:val="center"/>
              <w:rPr>
                <w:rFonts w:ascii="Arial" w:hAnsi="Arial" w:cs="Arial"/>
                <w:color w:val="000000"/>
                <w:sz w:val="24"/>
                <w:szCs w:val="24"/>
              </w:rPr>
            </w:pPr>
            <w:r w:rsidRPr="00C76759">
              <w:rPr>
                <w:rFonts w:ascii="Arial" w:hAnsi="Arial" w:cs="Arial"/>
                <w:color w:val="000000"/>
                <w:sz w:val="24"/>
                <w:szCs w:val="24"/>
              </w:rPr>
              <w:t>1</w:t>
            </w:r>
          </w:p>
        </w:tc>
        <w:tc>
          <w:tcPr>
            <w:tcW w:w="1985" w:type="dxa"/>
            <w:tcBorders>
              <w:bottom w:val="single" w:sz="6" w:space="0" w:color="auto"/>
            </w:tcBorders>
            <w:vAlign w:val="center"/>
          </w:tcPr>
          <w:p w:rsidR="006D2088" w:rsidRPr="00C76759" w:rsidRDefault="006D2088" w:rsidP="006D2088">
            <w:pPr>
              <w:jc w:val="center"/>
              <w:rPr>
                <w:rFonts w:ascii="Arial" w:hAnsi="Arial" w:cs="Arial"/>
                <w:b/>
                <w:sz w:val="24"/>
                <w:szCs w:val="24"/>
              </w:rPr>
            </w:pPr>
            <w:r w:rsidRPr="00C76759">
              <w:rPr>
                <w:rFonts w:ascii="Arial" w:hAnsi="Arial" w:cs="Arial"/>
                <w:b/>
                <w:sz w:val="24"/>
                <w:szCs w:val="24"/>
              </w:rPr>
              <w:t>7.126,71</w:t>
            </w:r>
          </w:p>
        </w:tc>
        <w:tc>
          <w:tcPr>
            <w:tcW w:w="2268" w:type="dxa"/>
            <w:tcBorders>
              <w:bottom w:val="single" w:sz="6" w:space="0" w:color="auto"/>
            </w:tcBorders>
            <w:shd w:val="pct15" w:color="auto" w:fill="auto"/>
            <w:vAlign w:val="center"/>
          </w:tcPr>
          <w:p w:rsidR="006D2088" w:rsidRPr="00C76759" w:rsidRDefault="006D2088" w:rsidP="006D2088">
            <w:pPr>
              <w:jc w:val="center"/>
              <w:rPr>
                <w:rFonts w:ascii="Arial" w:hAnsi="Arial" w:cs="Arial"/>
                <w:sz w:val="24"/>
                <w:szCs w:val="24"/>
              </w:rPr>
            </w:pPr>
          </w:p>
        </w:tc>
        <w:tc>
          <w:tcPr>
            <w:tcW w:w="1559" w:type="dxa"/>
            <w:shd w:val="pct15" w:color="auto" w:fill="auto"/>
            <w:vAlign w:val="center"/>
          </w:tcPr>
          <w:p w:rsidR="006D2088" w:rsidRPr="00C76759" w:rsidRDefault="006D2088" w:rsidP="006D2088">
            <w:pPr>
              <w:jc w:val="center"/>
              <w:rPr>
                <w:rFonts w:ascii="Arial" w:hAnsi="Arial" w:cs="Arial"/>
                <w:sz w:val="24"/>
                <w:szCs w:val="24"/>
              </w:rPr>
            </w:pPr>
          </w:p>
        </w:tc>
        <w:tc>
          <w:tcPr>
            <w:tcW w:w="1418" w:type="dxa"/>
            <w:shd w:val="pct15" w:color="auto" w:fill="auto"/>
            <w:vAlign w:val="center"/>
          </w:tcPr>
          <w:p w:rsidR="006D2088" w:rsidRPr="00C76759" w:rsidRDefault="006D2088" w:rsidP="006D2088">
            <w:pPr>
              <w:jc w:val="center"/>
              <w:rPr>
                <w:rFonts w:ascii="Arial" w:hAnsi="Arial" w:cs="Arial"/>
                <w:sz w:val="24"/>
                <w:szCs w:val="24"/>
              </w:rPr>
            </w:pPr>
          </w:p>
        </w:tc>
      </w:tr>
      <w:tr w:rsidR="006D2088" w:rsidRPr="00B7587C" w:rsidTr="00362397">
        <w:tc>
          <w:tcPr>
            <w:tcW w:w="1815" w:type="dxa"/>
          </w:tcPr>
          <w:p w:rsidR="006D2088" w:rsidRPr="00C76759" w:rsidRDefault="006D2088" w:rsidP="006D2088">
            <w:pPr>
              <w:tabs>
                <w:tab w:val="right" w:pos="4809"/>
              </w:tabs>
              <w:spacing w:before="120" w:after="120"/>
              <w:jc w:val="right"/>
              <w:rPr>
                <w:rFonts w:ascii="Arial" w:hAnsi="Arial" w:cs="Arial"/>
                <w:sz w:val="24"/>
                <w:szCs w:val="24"/>
                <w:lang w:val="en-US"/>
              </w:rPr>
            </w:pPr>
            <w:r w:rsidRPr="00C76759">
              <w:rPr>
                <w:rFonts w:ascii="Arial" w:hAnsi="Arial" w:cs="Arial"/>
                <w:sz w:val="24"/>
                <w:szCs w:val="24"/>
                <w:lang w:val="en-US"/>
              </w:rPr>
              <w:t>TOTAL</w:t>
            </w:r>
          </w:p>
        </w:tc>
        <w:tc>
          <w:tcPr>
            <w:tcW w:w="1134" w:type="dxa"/>
            <w:vAlign w:val="bottom"/>
          </w:tcPr>
          <w:p w:rsidR="006D2088" w:rsidRPr="00B7587C" w:rsidRDefault="006D2088" w:rsidP="006D2088">
            <w:pPr>
              <w:spacing w:before="120" w:after="120"/>
              <w:jc w:val="center"/>
              <w:rPr>
                <w:rFonts w:ascii="Arial" w:hAnsi="Arial" w:cs="Arial"/>
                <w:sz w:val="24"/>
                <w:szCs w:val="24"/>
              </w:rPr>
            </w:pPr>
            <w:r w:rsidRPr="00C76759">
              <w:rPr>
                <w:rFonts w:ascii="Arial" w:hAnsi="Arial" w:cs="Arial"/>
                <w:sz w:val="24"/>
                <w:szCs w:val="24"/>
              </w:rPr>
              <w:t>24</w:t>
            </w:r>
          </w:p>
        </w:tc>
        <w:tc>
          <w:tcPr>
            <w:tcW w:w="1985" w:type="dxa"/>
            <w:shd w:val="pct15" w:color="auto" w:fill="auto"/>
            <w:vAlign w:val="bottom"/>
          </w:tcPr>
          <w:p w:rsidR="006D2088" w:rsidRPr="00B7587C" w:rsidRDefault="006D2088" w:rsidP="006D2088">
            <w:pPr>
              <w:spacing w:before="120" w:after="120"/>
              <w:jc w:val="right"/>
              <w:rPr>
                <w:rFonts w:ascii="Arial" w:hAnsi="Arial" w:cs="Arial"/>
                <w:sz w:val="24"/>
                <w:szCs w:val="24"/>
              </w:rPr>
            </w:pPr>
          </w:p>
        </w:tc>
        <w:tc>
          <w:tcPr>
            <w:tcW w:w="2268" w:type="dxa"/>
            <w:shd w:val="pct15" w:color="auto" w:fill="auto"/>
          </w:tcPr>
          <w:p w:rsidR="006D2088" w:rsidRPr="00B7587C" w:rsidRDefault="006D2088" w:rsidP="006D2088">
            <w:pPr>
              <w:jc w:val="center"/>
              <w:rPr>
                <w:rFonts w:ascii="Arial" w:hAnsi="Arial" w:cs="Arial"/>
                <w:sz w:val="24"/>
                <w:szCs w:val="24"/>
              </w:rPr>
            </w:pPr>
          </w:p>
        </w:tc>
        <w:tc>
          <w:tcPr>
            <w:tcW w:w="1559" w:type="dxa"/>
            <w:shd w:val="pct15" w:color="auto" w:fill="auto"/>
            <w:vAlign w:val="center"/>
          </w:tcPr>
          <w:p w:rsidR="006D2088" w:rsidRPr="00B7587C" w:rsidRDefault="006D2088" w:rsidP="006D2088">
            <w:pPr>
              <w:jc w:val="center"/>
              <w:rPr>
                <w:rFonts w:ascii="Arial" w:hAnsi="Arial" w:cs="Arial"/>
                <w:sz w:val="24"/>
                <w:szCs w:val="24"/>
              </w:rPr>
            </w:pPr>
          </w:p>
        </w:tc>
        <w:tc>
          <w:tcPr>
            <w:tcW w:w="1418" w:type="dxa"/>
            <w:shd w:val="pct15" w:color="auto" w:fill="auto"/>
            <w:vAlign w:val="center"/>
          </w:tcPr>
          <w:p w:rsidR="006D2088" w:rsidRPr="00B7587C" w:rsidRDefault="006D2088" w:rsidP="006D2088">
            <w:pPr>
              <w:jc w:val="center"/>
              <w:rPr>
                <w:rFonts w:ascii="Arial" w:hAnsi="Arial" w:cs="Arial"/>
                <w:sz w:val="24"/>
                <w:szCs w:val="24"/>
              </w:rPr>
            </w:pPr>
          </w:p>
        </w:tc>
      </w:tr>
    </w:tbl>
    <w:p w:rsidR="006D2088" w:rsidRPr="006D2088" w:rsidRDefault="006D2088" w:rsidP="006D2088">
      <w:pPr>
        <w:shd w:val="clear" w:color="auto" w:fill="FFFFFF"/>
        <w:suppressAutoHyphens/>
        <w:ind w:firstLine="851"/>
        <w:jc w:val="both"/>
        <w:rPr>
          <w:rFonts w:ascii="Arial" w:hAnsi="Arial" w:cs="Arial"/>
          <w:sz w:val="24"/>
          <w:szCs w:val="24"/>
        </w:rPr>
      </w:pPr>
    </w:p>
    <w:p w:rsidR="006D2088" w:rsidRPr="006D2088" w:rsidRDefault="006D2088" w:rsidP="006D2088">
      <w:pPr>
        <w:tabs>
          <w:tab w:val="left" w:pos="1134"/>
        </w:tabs>
        <w:ind w:firstLine="851"/>
        <w:jc w:val="both"/>
        <w:rPr>
          <w:rFonts w:ascii="Arial" w:hAnsi="Arial" w:cs="Arial"/>
          <w:sz w:val="24"/>
          <w:szCs w:val="24"/>
        </w:rPr>
      </w:pPr>
      <w:r w:rsidRPr="006D2088">
        <w:rPr>
          <w:rFonts w:ascii="Arial" w:hAnsi="Arial" w:cs="Arial"/>
          <w:sz w:val="24"/>
          <w:szCs w:val="24"/>
          <w:u w:val="single"/>
        </w:rPr>
        <w:t>Parágrafo primeiro</w:t>
      </w:r>
      <w:r w:rsidRPr="006D2088">
        <w:rPr>
          <w:rFonts w:ascii="Arial" w:hAnsi="Arial" w:cs="Arial"/>
          <w:sz w:val="24"/>
          <w:szCs w:val="24"/>
        </w:rPr>
        <w:t xml:space="preserve"> – A CONTRATADA deverá manter o quantitativo mínimo de pessoal estabelecido no </w:t>
      </w:r>
      <w:r w:rsidRPr="006D2088">
        <w:rPr>
          <w:rFonts w:ascii="Arial" w:hAnsi="Arial" w:cs="Arial"/>
          <w:i/>
          <w:sz w:val="24"/>
          <w:szCs w:val="24"/>
        </w:rPr>
        <w:t>caput</w:t>
      </w:r>
      <w:r w:rsidRPr="006D2088">
        <w:rPr>
          <w:rFonts w:ascii="Arial" w:hAnsi="Arial" w:cs="Arial"/>
          <w:sz w:val="24"/>
          <w:szCs w:val="24"/>
        </w:rPr>
        <w:t xml:space="preserve"> desta Cláusula, observado o disposto na Cláusula seguinte.</w:t>
      </w:r>
    </w:p>
    <w:p w:rsidR="006D2088" w:rsidRPr="006D2088" w:rsidRDefault="006D2088" w:rsidP="006D2088">
      <w:pPr>
        <w:tabs>
          <w:tab w:val="left" w:pos="1134"/>
        </w:tabs>
        <w:ind w:firstLine="851"/>
        <w:jc w:val="both"/>
        <w:rPr>
          <w:rFonts w:ascii="Arial" w:hAnsi="Arial" w:cs="Arial"/>
          <w:sz w:val="24"/>
          <w:szCs w:val="24"/>
        </w:rPr>
      </w:pPr>
      <w:r w:rsidRPr="006D2088">
        <w:rPr>
          <w:rFonts w:ascii="Arial" w:hAnsi="Arial" w:cs="Arial"/>
          <w:sz w:val="24"/>
          <w:szCs w:val="24"/>
          <w:u w:val="single"/>
        </w:rPr>
        <w:t>Parágrafo segundo</w:t>
      </w:r>
      <w:r w:rsidRPr="006D2088">
        <w:rPr>
          <w:rFonts w:ascii="Arial" w:hAnsi="Arial" w:cs="Arial"/>
          <w:sz w:val="24"/>
          <w:szCs w:val="24"/>
        </w:rPr>
        <w:t xml:space="preserve"> – A CONTRATADA estará obrigada a creditar os salários nas contas bancárias dos empregados, que deverão ser de agências localizadas em Brasília-DF, até o quinto dia útil do mês posterior ao da prestação dos serviços, em horário bancário.</w:t>
      </w:r>
    </w:p>
    <w:p w:rsidR="006D2088" w:rsidRPr="006D2088" w:rsidRDefault="006D2088" w:rsidP="006D2088">
      <w:pPr>
        <w:tabs>
          <w:tab w:val="left" w:pos="1134"/>
        </w:tabs>
        <w:ind w:firstLine="851"/>
        <w:jc w:val="both"/>
        <w:rPr>
          <w:rFonts w:ascii="Arial" w:hAnsi="Arial" w:cs="Arial"/>
          <w:sz w:val="24"/>
          <w:szCs w:val="24"/>
        </w:rPr>
      </w:pPr>
      <w:r w:rsidRPr="006D2088">
        <w:rPr>
          <w:rFonts w:ascii="Arial" w:hAnsi="Arial" w:cs="Arial"/>
          <w:sz w:val="24"/>
          <w:szCs w:val="24"/>
          <w:u w:val="single"/>
        </w:rPr>
        <w:t>Parágrafo terceiro</w:t>
      </w:r>
      <w:r w:rsidRPr="006D2088">
        <w:rPr>
          <w:rFonts w:ascii="Arial" w:hAnsi="Arial" w:cs="Arial"/>
          <w:sz w:val="24"/>
          <w:szCs w:val="24"/>
        </w:rPr>
        <w:t xml:space="preserve"> – Todo o acréscimo salarial devido ao empregado será calculado sobre o salário do mês a que se referir e discriminado em folha de pagamento.</w:t>
      </w:r>
    </w:p>
    <w:p w:rsidR="006D2088" w:rsidRPr="006D2088" w:rsidRDefault="006D2088" w:rsidP="006D2088">
      <w:pPr>
        <w:tabs>
          <w:tab w:val="left" w:pos="1134"/>
        </w:tabs>
        <w:ind w:firstLine="851"/>
        <w:jc w:val="both"/>
        <w:rPr>
          <w:rFonts w:ascii="Arial" w:hAnsi="Arial" w:cs="Arial"/>
          <w:sz w:val="24"/>
          <w:szCs w:val="24"/>
        </w:rPr>
      </w:pPr>
      <w:r w:rsidRPr="006D2088">
        <w:rPr>
          <w:rFonts w:ascii="Arial" w:hAnsi="Arial" w:cs="Arial"/>
          <w:sz w:val="24"/>
          <w:szCs w:val="24"/>
          <w:u w:val="single"/>
        </w:rPr>
        <w:t>Parágrafo quarto</w:t>
      </w:r>
      <w:r w:rsidRPr="006D2088">
        <w:rPr>
          <w:rFonts w:ascii="Arial" w:hAnsi="Arial" w:cs="Arial"/>
          <w:sz w:val="24"/>
          <w:szCs w:val="24"/>
        </w:rPr>
        <w:t xml:space="preserve"> – Possíveis reajustes aos salários fixados deverão obedecer à política salarial vigente das categorias, sendo que as entidades de classe consideradas pela CONTRATANTE como legítimas representantes da categoria profissional são: </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516"/>
        <w:gridCol w:w="3050"/>
        <w:gridCol w:w="3016"/>
      </w:tblGrid>
      <w:tr w:rsidR="006D2088" w:rsidRPr="006D2088" w:rsidTr="00362397">
        <w:trPr>
          <w:jc w:val="center"/>
        </w:trPr>
        <w:tc>
          <w:tcPr>
            <w:tcW w:w="3516" w:type="dxa"/>
            <w:shd w:val="clear" w:color="auto" w:fill="E6E6E6"/>
            <w:vAlign w:val="center"/>
          </w:tcPr>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b/>
                <w:color w:val="000000"/>
                <w:sz w:val="24"/>
                <w:szCs w:val="24"/>
              </w:rPr>
            </w:pPr>
            <w:r w:rsidRPr="006D2088">
              <w:rPr>
                <w:rFonts w:ascii="Arial" w:hAnsi="Arial" w:cs="Arial"/>
                <w:b/>
                <w:color w:val="000000"/>
                <w:sz w:val="24"/>
                <w:szCs w:val="24"/>
              </w:rPr>
              <w:t>CATEGORIA</w:t>
            </w:r>
          </w:p>
        </w:tc>
        <w:tc>
          <w:tcPr>
            <w:tcW w:w="3050" w:type="dxa"/>
            <w:shd w:val="clear" w:color="auto" w:fill="E6E6E6"/>
            <w:vAlign w:val="center"/>
          </w:tcPr>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b/>
                <w:color w:val="000000"/>
                <w:sz w:val="24"/>
                <w:szCs w:val="24"/>
              </w:rPr>
            </w:pPr>
            <w:r w:rsidRPr="006D2088">
              <w:rPr>
                <w:rFonts w:ascii="Arial" w:hAnsi="Arial" w:cs="Arial"/>
                <w:b/>
                <w:color w:val="000000"/>
                <w:sz w:val="24"/>
                <w:szCs w:val="24"/>
              </w:rPr>
              <w:t>SINDICATO DOS TRABALHADORES</w:t>
            </w:r>
          </w:p>
        </w:tc>
        <w:tc>
          <w:tcPr>
            <w:tcW w:w="3016" w:type="dxa"/>
            <w:shd w:val="clear" w:color="auto" w:fill="E6E6E6"/>
            <w:vAlign w:val="center"/>
          </w:tcPr>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b/>
                <w:color w:val="000000"/>
                <w:sz w:val="24"/>
                <w:szCs w:val="24"/>
              </w:rPr>
            </w:pPr>
            <w:r w:rsidRPr="006D2088">
              <w:rPr>
                <w:rFonts w:ascii="Arial" w:hAnsi="Arial" w:cs="Arial"/>
                <w:b/>
                <w:color w:val="000000"/>
                <w:sz w:val="24"/>
                <w:szCs w:val="24"/>
              </w:rPr>
              <w:t>SINDICATO PATRONAL</w:t>
            </w:r>
          </w:p>
        </w:tc>
      </w:tr>
      <w:tr w:rsidR="006D2088" w:rsidRPr="006D2088" w:rsidTr="00362397">
        <w:trPr>
          <w:trHeight w:val="635"/>
          <w:jc w:val="center"/>
        </w:trPr>
        <w:tc>
          <w:tcPr>
            <w:tcW w:w="3516" w:type="dxa"/>
            <w:vAlign w:val="center"/>
          </w:tcPr>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color w:val="000000"/>
                <w:sz w:val="24"/>
                <w:szCs w:val="24"/>
              </w:rPr>
              <w:t>Auxiliar técnico de manutenção em equipamentos gráficos</w:t>
            </w:r>
          </w:p>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color w:val="000000"/>
                <w:sz w:val="24"/>
                <w:szCs w:val="24"/>
              </w:rPr>
              <w:t>Mecânico em equipamentos gráficos</w:t>
            </w:r>
          </w:p>
        </w:tc>
        <w:tc>
          <w:tcPr>
            <w:tcW w:w="3050" w:type="dxa"/>
            <w:shd w:val="clear" w:color="auto" w:fill="auto"/>
            <w:vAlign w:val="center"/>
          </w:tcPr>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sz w:val="24"/>
                <w:szCs w:val="24"/>
              </w:rPr>
              <w:t>Sindicato dos Trabalhadores nas Indústrias Gráficas no DF – STIG-DF</w:t>
            </w:r>
          </w:p>
        </w:tc>
        <w:tc>
          <w:tcPr>
            <w:tcW w:w="3016" w:type="dxa"/>
            <w:vAlign w:val="center"/>
          </w:tcPr>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sz w:val="24"/>
                <w:szCs w:val="24"/>
              </w:rPr>
            </w:pPr>
            <w:r w:rsidRPr="006D2088">
              <w:rPr>
                <w:rFonts w:ascii="Arial" w:hAnsi="Arial" w:cs="Arial"/>
                <w:color w:val="000000"/>
                <w:sz w:val="24"/>
                <w:szCs w:val="24"/>
              </w:rPr>
              <w:t xml:space="preserve">Sindicato das Indústrias Gráficas do Distrito Federal </w:t>
            </w:r>
            <w:r w:rsidRPr="006D2088">
              <w:rPr>
                <w:rFonts w:ascii="Arial" w:hAnsi="Arial" w:cs="Arial"/>
                <w:sz w:val="24"/>
                <w:szCs w:val="24"/>
              </w:rPr>
              <w:t xml:space="preserve">– </w:t>
            </w:r>
            <w:r w:rsidRPr="006D2088">
              <w:rPr>
                <w:rFonts w:ascii="Arial" w:hAnsi="Arial" w:cs="Arial"/>
                <w:color w:val="000000"/>
                <w:sz w:val="24"/>
                <w:szCs w:val="24"/>
              </w:rPr>
              <w:t>SINDIGRAF-DF</w:t>
            </w:r>
          </w:p>
        </w:tc>
      </w:tr>
      <w:tr w:rsidR="006D2088" w:rsidRPr="006D2088" w:rsidTr="00362397">
        <w:trPr>
          <w:trHeight w:val="677"/>
          <w:jc w:val="center"/>
        </w:trPr>
        <w:tc>
          <w:tcPr>
            <w:tcW w:w="3516" w:type="dxa"/>
            <w:tcBorders>
              <w:top w:val="double" w:sz="4" w:space="0" w:color="auto"/>
            </w:tcBorders>
            <w:vAlign w:val="center"/>
          </w:tcPr>
          <w:p w:rsidR="006D2088" w:rsidRPr="006D2088" w:rsidRDefault="006D2088" w:rsidP="006D2088">
            <w:pPr>
              <w:keepNext/>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color w:val="000000"/>
                <w:sz w:val="24"/>
                <w:szCs w:val="24"/>
              </w:rPr>
              <w:t>Supervisor técnico</w:t>
            </w:r>
          </w:p>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color w:val="000000"/>
                <w:sz w:val="24"/>
                <w:szCs w:val="24"/>
              </w:rPr>
              <w:t>Mecânico de Manutenção Oficial</w:t>
            </w:r>
          </w:p>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color w:val="000000"/>
                <w:sz w:val="24"/>
                <w:szCs w:val="24"/>
              </w:rPr>
              <w:t>Encarregado de Manutenção Mecânica</w:t>
            </w:r>
          </w:p>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color w:val="000000"/>
                <w:sz w:val="24"/>
                <w:szCs w:val="24"/>
              </w:rPr>
              <w:t>Projetista mecânico</w:t>
            </w:r>
          </w:p>
        </w:tc>
        <w:tc>
          <w:tcPr>
            <w:tcW w:w="3050" w:type="dxa"/>
            <w:tcBorders>
              <w:top w:val="double" w:sz="4" w:space="0" w:color="auto"/>
            </w:tcBorders>
            <w:shd w:val="clear" w:color="auto" w:fill="auto"/>
            <w:vAlign w:val="center"/>
          </w:tcPr>
          <w:p w:rsidR="006D2088" w:rsidRPr="006D2088" w:rsidRDefault="006D2088" w:rsidP="006D2088">
            <w:pPr>
              <w:keepNext/>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color w:val="000000"/>
                <w:sz w:val="24"/>
                <w:szCs w:val="24"/>
              </w:rPr>
            </w:pPr>
            <w:r w:rsidRPr="006D2088">
              <w:rPr>
                <w:rFonts w:ascii="Arial" w:hAnsi="Arial" w:cs="Arial"/>
                <w:sz w:val="24"/>
                <w:szCs w:val="24"/>
              </w:rPr>
              <w:t>Sindicato dos Trabalhadores nas Indústrias da Construção e do mobiliário de Brasília – STICMB-DF</w:t>
            </w:r>
          </w:p>
        </w:tc>
        <w:tc>
          <w:tcPr>
            <w:tcW w:w="3016" w:type="dxa"/>
            <w:tcBorders>
              <w:top w:val="double" w:sz="4" w:space="0" w:color="auto"/>
            </w:tcBorders>
            <w:vAlign w:val="center"/>
          </w:tcPr>
          <w:p w:rsidR="006D2088" w:rsidRPr="006D2088" w:rsidRDefault="006D2088" w:rsidP="006D2088">
            <w:pPr>
              <w:keepNext/>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suppressAutoHyphens/>
              <w:jc w:val="center"/>
              <w:rPr>
                <w:rFonts w:ascii="Arial" w:hAnsi="Arial" w:cs="Arial"/>
                <w:sz w:val="24"/>
                <w:szCs w:val="24"/>
              </w:rPr>
            </w:pPr>
            <w:r w:rsidRPr="006D2088">
              <w:rPr>
                <w:rFonts w:ascii="Arial" w:hAnsi="Arial" w:cs="Arial"/>
                <w:sz w:val="24"/>
                <w:szCs w:val="24"/>
              </w:rPr>
              <w:t>Sindicato da Indústria da Construção Civil do Distrito Federal – SINDUSCON-DF</w:t>
            </w:r>
          </w:p>
        </w:tc>
      </w:tr>
    </w:tbl>
    <w:p w:rsidR="006D2088" w:rsidRPr="006D2088" w:rsidRDefault="006D2088" w:rsidP="006D2088">
      <w:pPr>
        <w:tabs>
          <w:tab w:val="left" w:pos="1134"/>
        </w:tabs>
        <w:ind w:firstLine="851"/>
        <w:jc w:val="both"/>
        <w:rPr>
          <w:rFonts w:ascii="Arial" w:hAnsi="Arial" w:cs="Arial"/>
          <w:sz w:val="24"/>
          <w:szCs w:val="24"/>
        </w:rPr>
      </w:pPr>
    </w:p>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851"/>
        <w:jc w:val="both"/>
        <w:rPr>
          <w:rFonts w:ascii="Arial" w:hAnsi="Arial" w:cs="Arial"/>
          <w:sz w:val="24"/>
          <w:szCs w:val="24"/>
        </w:rPr>
      </w:pPr>
      <w:r w:rsidRPr="006D2088">
        <w:rPr>
          <w:rFonts w:ascii="Arial" w:hAnsi="Arial" w:cs="Arial"/>
          <w:sz w:val="24"/>
          <w:szCs w:val="24"/>
          <w:u w:val="single"/>
        </w:rPr>
        <w:t>Parágrafo quinto</w:t>
      </w:r>
      <w:r w:rsidRPr="006D2088">
        <w:rPr>
          <w:rFonts w:ascii="Arial" w:hAnsi="Arial" w:cs="Arial"/>
          <w:sz w:val="24"/>
          <w:szCs w:val="24"/>
        </w:rPr>
        <w:t xml:space="preserve"> – Além dos salários fixados, a CONTRATADA ficará obrigada a fornecer, até o 5º dia útil do mês em referência, auxílio-alimentação correspondente a vinte e dois dias por mês, cujo valor está fixado em R$ 24,31 (vinte e quatro reais e trinta e um centavos), por dia.</w:t>
      </w:r>
    </w:p>
    <w:p w:rsidR="006D2088" w:rsidRPr="006D2088" w:rsidRDefault="006D2088" w:rsidP="006D2088">
      <w:pPr>
        <w:tabs>
          <w:tab w:val="left" w:pos="1134"/>
          <w:tab w:val="left" w:pos="3387"/>
          <w:tab w:val="left" w:pos="4107"/>
          <w:tab w:val="left" w:pos="4827"/>
          <w:tab w:val="left" w:pos="5547"/>
          <w:tab w:val="left" w:pos="6267"/>
          <w:tab w:val="left" w:pos="6987"/>
          <w:tab w:val="left" w:pos="7707"/>
          <w:tab w:val="left" w:pos="8427"/>
          <w:tab w:val="left" w:pos="9147"/>
          <w:tab w:val="left" w:pos="9867"/>
          <w:tab w:val="left" w:pos="10587"/>
        </w:tabs>
        <w:ind w:firstLine="851"/>
        <w:jc w:val="both"/>
        <w:rPr>
          <w:rFonts w:ascii="Arial" w:hAnsi="Arial" w:cs="Arial"/>
          <w:sz w:val="24"/>
          <w:szCs w:val="24"/>
        </w:rPr>
      </w:pPr>
      <w:r w:rsidRPr="006D2088">
        <w:rPr>
          <w:rFonts w:ascii="Arial" w:hAnsi="Arial" w:cs="Arial"/>
          <w:sz w:val="24"/>
          <w:szCs w:val="24"/>
          <w:u w:val="single"/>
        </w:rPr>
        <w:lastRenderedPageBreak/>
        <w:t>Parágrafo sexto</w:t>
      </w:r>
      <w:r w:rsidRPr="006D2088">
        <w:rPr>
          <w:rFonts w:ascii="Arial" w:hAnsi="Arial" w:cs="Arial"/>
          <w:sz w:val="24"/>
          <w:szCs w:val="24"/>
        </w:rPr>
        <w:t xml:space="preserve"> – O valor do auxílio-alimentação deverá ser integralmente repassado aos empregados.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sétimo</w:t>
      </w:r>
      <w:r w:rsidRPr="006D2088">
        <w:rPr>
          <w:rFonts w:ascii="Arial" w:hAnsi="Arial" w:cs="Arial"/>
          <w:sz w:val="24"/>
          <w:szCs w:val="24"/>
        </w:rPr>
        <w:t xml:space="preserve"> – Além dos salários fixados, a CONTRATADA ficará obrigada a fornecer, se for o caso, até o 5º dia útil do mês em referência, auxílio-transporte de sorte a assegurar o deslocamento diário do empregado no percurso residência/local de trabalho/residência, correspondente a vinte e dois dias por mês.</w:t>
      </w:r>
    </w:p>
    <w:p w:rsidR="006D2088" w:rsidRPr="006D2088" w:rsidRDefault="006D2088" w:rsidP="006D2088">
      <w:pPr>
        <w:shd w:val="clear" w:color="auto" w:fill="FFFFFF"/>
        <w:suppressAutoHyphens/>
        <w:ind w:firstLine="851"/>
        <w:jc w:val="both"/>
        <w:rPr>
          <w:rFonts w:ascii="Arial" w:hAnsi="Arial" w:cs="Arial"/>
          <w:sz w:val="24"/>
          <w:szCs w:val="24"/>
          <w:u w:val="single"/>
        </w:rPr>
      </w:pPr>
      <w:r w:rsidRPr="006D2088">
        <w:rPr>
          <w:rFonts w:ascii="Arial" w:hAnsi="Arial" w:cs="Arial"/>
          <w:sz w:val="24"/>
          <w:szCs w:val="24"/>
          <w:u w:val="single"/>
        </w:rPr>
        <w:t>Parágrafo oitavo</w:t>
      </w:r>
      <w:r w:rsidRPr="006D2088">
        <w:rPr>
          <w:rFonts w:ascii="Arial" w:hAnsi="Arial" w:cs="Arial"/>
          <w:sz w:val="24"/>
          <w:szCs w:val="24"/>
        </w:rPr>
        <w:t xml:space="preserve"> – Fica a critério da CONTRATADA, proceder às deduções legalmente permitidas na concessão do auxílio-transporte.</w:t>
      </w:r>
    </w:p>
    <w:p w:rsidR="006D2088" w:rsidRPr="006D2088" w:rsidRDefault="006D2088" w:rsidP="006D2088">
      <w:pPr>
        <w:tabs>
          <w:tab w:val="left" w:pos="1134"/>
        </w:tabs>
        <w:ind w:firstLine="851"/>
        <w:jc w:val="both"/>
        <w:rPr>
          <w:rFonts w:ascii="Arial" w:hAnsi="Arial" w:cs="Arial"/>
          <w:color w:val="FF0000"/>
          <w:sz w:val="24"/>
          <w:szCs w:val="24"/>
        </w:rPr>
      </w:pPr>
    </w:p>
    <w:p w:rsidR="006D2088" w:rsidRPr="006D2088" w:rsidRDefault="006D2088" w:rsidP="006D2088">
      <w:pPr>
        <w:shd w:val="clear" w:color="auto" w:fill="FFFFFF"/>
        <w:suppressAutoHyphens/>
        <w:jc w:val="both"/>
        <w:rPr>
          <w:rFonts w:ascii="Arial" w:hAnsi="Arial" w:cs="Arial"/>
          <w:b/>
          <w:color w:val="000000"/>
          <w:sz w:val="24"/>
          <w:szCs w:val="24"/>
          <w:u w:val="single"/>
        </w:rPr>
      </w:pPr>
      <w:r w:rsidRPr="006D2088">
        <w:rPr>
          <w:rFonts w:ascii="Arial" w:hAnsi="Arial" w:cs="Arial"/>
          <w:b/>
          <w:color w:val="000000"/>
          <w:sz w:val="24"/>
          <w:szCs w:val="24"/>
          <w:u w:val="single"/>
        </w:rPr>
        <w:t>CLÁUSULA QUARTA – DA FREQUÊNCIA E DAS SUBSTITUIÇÕES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A frequência por expediente será aferida mediante fiscalização da CONTRATANTE.</w:t>
      </w:r>
    </w:p>
    <w:p w:rsidR="006D2088" w:rsidRPr="006D2088" w:rsidRDefault="006D2088" w:rsidP="006D2088">
      <w:pPr>
        <w:shd w:val="clear" w:color="auto" w:fill="FFFFFF"/>
        <w:suppressAutoHyphens/>
        <w:ind w:firstLine="851"/>
        <w:jc w:val="both"/>
        <w:rPr>
          <w:rFonts w:ascii="Arial" w:hAnsi="Arial" w:cs="Arial"/>
          <w:color w:val="000000"/>
          <w:sz w:val="24"/>
          <w:szCs w:val="24"/>
        </w:rPr>
      </w:pPr>
      <w:r w:rsidRPr="006D2088">
        <w:rPr>
          <w:rFonts w:ascii="Arial" w:hAnsi="Arial" w:cs="Arial"/>
          <w:sz w:val="24"/>
          <w:szCs w:val="24"/>
          <w:u w:val="single"/>
        </w:rPr>
        <w:t>Parágrafo primeiro</w:t>
      </w:r>
      <w:r w:rsidRPr="006D2088">
        <w:rPr>
          <w:rFonts w:ascii="Arial" w:hAnsi="Arial" w:cs="Arial"/>
          <w:sz w:val="24"/>
          <w:szCs w:val="24"/>
        </w:rPr>
        <w:t xml:space="preserve"> - A CONTRATADA estará obrigada a manter diariamente na CONTRATANTE o número </w:t>
      </w:r>
      <w:r w:rsidRPr="006D2088">
        <w:rPr>
          <w:rFonts w:ascii="Arial" w:hAnsi="Arial" w:cs="Arial"/>
          <w:color w:val="000000"/>
          <w:sz w:val="24"/>
          <w:szCs w:val="24"/>
        </w:rPr>
        <w:t xml:space="preserve">o número de empregados fixado, ressalvadas as ausências justificadas (férias, licenças, </w:t>
      </w:r>
      <w:proofErr w:type="spellStart"/>
      <w:r w:rsidRPr="006D2088">
        <w:rPr>
          <w:rFonts w:ascii="Arial" w:hAnsi="Arial" w:cs="Arial"/>
          <w:color w:val="000000"/>
          <w:sz w:val="24"/>
          <w:szCs w:val="24"/>
        </w:rPr>
        <w:t>etc</w:t>
      </w:r>
      <w:proofErr w:type="spellEnd"/>
      <w:r w:rsidRPr="006D2088">
        <w:rPr>
          <w:rFonts w:ascii="Arial" w:hAnsi="Arial" w:cs="Arial"/>
          <w:color w:val="000000"/>
          <w:sz w:val="24"/>
          <w:szCs w:val="24"/>
        </w:rPr>
        <w:t>).</w:t>
      </w:r>
    </w:p>
    <w:p w:rsidR="006D2088" w:rsidRPr="006D2088" w:rsidRDefault="006D2088" w:rsidP="006D2088">
      <w:pPr>
        <w:shd w:val="clear" w:color="auto" w:fill="FFFFFF"/>
        <w:suppressAutoHyphens/>
        <w:ind w:firstLine="851"/>
        <w:jc w:val="both"/>
        <w:rPr>
          <w:rFonts w:ascii="Arial" w:hAnsi="Arial" w:cs="Arial"/>
          <w:color w:val="000000"/>
          <w:sz w:val="24"/>
          <w:szCs w:val="24"/>
        </w:rPr>
      </w:pPr>
      <w:r w:rsidRPr="006D2088">
        <w:rPr>
          <w:rFonts w:ascii="Arial" w:hAnsi="Arial" w:cs="Arial"/>
          <w:color w:val="000000"/>
          <w:sz w:val="24"/>
          <w:szCs w:val="24"/>
          <w:u w:val="single"/>
        </w:rPr>
        <w:t>Parágrafo segundo</w:t>
      </w:r>
      <w:r w:rsidRPr="006D2088">
        <w:rPr>
          <w:rFonts w:ascii="Arial" w:hAnsi="Arial" w:cs="Arial"/>
          <w:color w:val="000000"/>
          <w:sz w:val="24"/>
          <w:szCs w:val="24"/>
        </w:rPr>
        <w:t xml:space="preserve"> - As ausências serão apuradas e deduzidas das parcelas mensais, sem prejuízo da aplicação da sanção administrativa prevista no Anexo n. 4 ao EDITAL, quando cabível, salvo apresentação de motivo justificável e aceito pela CONTRATANTE.</w:t>
      </w:r>
    </w:p>
    <w:p w:rsidR="006D2088" w:rsidRPr="006D2088" w:rsidRDefault="006D2088" w:rsidP="006D2088">
      <w:pPr>
        <w:shd w:val="clear" w:color="auto" w:fill="FFFFFF"/>
        <w:suppressAutoHyphens/>
        <w:ind w:firstLine="851"/>
        <w:jc w:val="both"/>
        <w:rPr>
          <w:rFonts w:ascii="Arial" w:hAnsi="Arial" w:cs="Arial"/>
          <w:color w:val="000000"/>
          <w:sz w:val="24"/>
          <w:szCs w:val="24"/>
        </w:rPr>
      </w:pPr>
      <w:r w:rsidRPr="006D2088">
        <w:rPr>
          <w:rFonts w:ascii="Arial" w:hAnsi="Arial" w:cs="Arial"/>
          <w:color w:val="000000"/>
          <w:sz w:val="24"/>
          <w:szCs w:val="24"/>
          <w:u w:val="single"/>
        </w:rPr>
        <w:t>Parágrafo terceiro</w:t>
      </w:r>
      <w:r w:rsidRPr="006D2088">
        <w:rPr>
          <w:rFonts w:ascii="Arial" w:hAnsi="Arial" w:cs="Arial"/>
          <w:color w:val="000000"/>
          <w:sz w:val="24"/>
          <w:szCs w:val="24"/>
        </w:rPr>
        <w:t xml:space="preserve"> - A Fiscalização da CONTRATANTE poderá determinar à CONTRATADA, após comunicação formal, a instalação de Sistema de Registro Eletrônico de Ponto (SREP), no prazo de, no mínimo, 30 (trinta) dias e de, no máximo, 60 (sessenta) dias, obedecidas as disposições da Portaria MTE n. 1.510, de 2009.</w:t>
      </w:r>
    </w:p>
    <w:p w:rsidR="006D2088" w:rsidRPr="006D2088" w:rsidRDefault="006D2088" w:rsidP="006D2088">
      <w:pPr>
        <w:shd w:val="clear" w:color="auto" w:fill="FFFFFF"/>
        <w:suppressAutoHyphens/>
        <w:ind w:firstLine="851"/>
        <w:jc w:val="both"/>
        <w:rPr>
          <w:rFonts w:ascii="Arial" w:hAnsi="Arial" w:cs="Arial"/>
          <w:color w:val="000000"/>
          <w:sz w:val="24"/>
          <w:szCs w:val="24"/>
        </w:rPr>
      </w:pPr>
      <w:r w:rsidRPr="006D2088">
        <w:rPr>
          <w:rFonts w:ascii="Arial" w:hAnsi="Arial" w:cs="Arial"/>
          <w:color w:val="000000"/>
          <w:sz w:val="24"/>
          <w:szCs w:val="24"/>
          <w:u w:val="single"/>
        </w:rPr>
        <w:t>Parágrafo quarto</w:t>
      </w:r>
      <w:r w:rsidRPr="006D2088">
        <w:rPr>
          <w:rFonts w:ascii="Arial" w:hAnsi="Arial" w:cs="Arial"/>
          <w:color w:val="000000"/>
          <w:sz w:val="24"/>
          <w:szCs w:val="24"/>
        </w:rPr>
        <w:t xml:space="preserve"> - Cada um dos Registradores Eletrônicos de Ponto a serem instalados deverá possuir, no mínimo, as seguintes especificações:</w:t>
      </w:r>
    </w:p>
    <w:p w:rsidR="006D2088" w:rsidRPr="006D2088" w:rsidRDefault="006D2088" w:rsidP="006D2088">
      <w:pPr>
        <w:pStyle w:val="PargrafodaLista"/>
        <w:numPr>
          <w:ilvl w:val="0"/>
          <w:numId w:val="40"/>
        </w:numPr>
        <w:suppressAutoHyphens/>
        <w:jc w:val="both"/>
        <w:rPr>
          <w:rFonts w:ascii="Arial" w:hAnsi="Arial" w:cs="Arial"/>
          <w:sz w:val="24"/>
          <w:szCs w:val="24"/>
        </w:rPr>
      </w:pPr>
      <w:r w:rsidRPr="006D2088">
        <w:rPr>
          <w:rFonts w:ascii="Arial" w:hAnsi="Arial" w:cs="Arial"/>
          <w:sz w:val="24"/>
          <w:szCs w:val="24"/>
        </w:rPr>
        <w:t>display gráfico;</w:t>
      </w:r>
    </w:p>
    <w:p w:rsidR="006D2088" w:rsidRPr="006D2088" w:rsidRDefault="006D2088" w:rsidP="006D2088">
      <w:pPr>
        <w:pStyle w:val="PargrafodaLista"/>
        <w:numPr>
          <w:ilvl w:val="0"/>
          <w:numId w:val="40"/>
        </w:numPr>
        <w:suppressAutoHyphens/>
        <w:jc w:val="both"/>
        <w:rPr>
          <w:rFonts w:ascii="Arial" w:hAnsi="Arial" w:cs="Arial"/>
          <w:sz w:val="24"/>
          <w:szCs w:val="24"/>
        </w:rPr>
      </w:pPr>
      <w:r w:rsidRPr="006D2088">
        <w:rPr>
          <w:rFonts w:ascii="Arial" w:hAnsi="Arial" w:cs="Arial"/>
          <w:sz w:val="24"/>
          <w:szCs w:val="24"/>
        </w:rPr>
        <w:t>capacidade de gerenciamento de, no mínimo, 50 usuários;</w:t>
      </w:r>
    </w:p>
    <w:p w:rsidR="006D2088" w:rsidRPr="006D2088" w:rsidRDefault="006D2088" w:rsidP="006D2088">
      <w:pPr>
        <w:pStyle w:val="PargrafodaLista"/>
        <w:numPr>
          <w:ilvl w:val="0"/>
          <w:numId w:val="40"/>
        </w:numPr>
        <w:suppressAutoHyphens/>
        <w:jc w:val="both"/>
        <w:rPr>
          <w:rFonts w:ascii="Arial" w:hAnsi="Arial" w:cs="Arial"/>
          <w:sz w:val="24"/>
          <w:szCs w:val="24"/>
        </w:rPr>
      </w:pPr>
      <w:r w:rsidRPr="006D2088">
        <w:rPr>
          <w:rFonts w:ascii="Arial" w:hAnsi="Arial" w:cs="Arial"/>
          <w:sz w:val="24"/>
          <w:szCs w:val="24"/>
        </w:rPr>
        <w:t>utilização de sistema embarcado de gerenciamento, sem necessidade de instalação de software na máquina cliente;</w:t>
      </w:r>
    </w:p>
    <w:p w:rsidR="006D2088" w:rsidRPr="006D2088" w:rsidRDefault="006D2088" w:rsidP="006D2088">
      <w:pPr>
        <w:pStyle w:val="PargrafodaLista"/>
        <w:numPr>
          <w:ilvl w:val="0"/>
          <w:numId w:val="40"/>
        </w:numPr>
        <w:suppressAutoHyphens/>
        <w:jc w:val="both"/>
        <w:rPr>
          <w:rFonts w:ascii="Arial" w:hAnsi="Arial" w:cs="Arial"/>
          <w:sz w:val="24"/>
          <w:szCs w:val="24"/>
        </w:rPr>
      </w:pPr>
      <w:r w:rsidRPr="006D2088">
        <w:rPr>
          <w:rFonts w:ascii="Arial" w:hAnsi="Arial" w:cs="Arial"/>
          <w:sz w:val="24"/>
          <w:szCs w:val="24"/>
        </w:rPr>
        <w:t>interface de controle por meio de navegador web;</w:t>
      </w:r>
    </w:p>
    <w:p w:rsidR="006D2088" w:rsidRPr="006D2088" w:rsidRDefault="006D2088" w:rsidP="006D2088">
      <w:pPr>
        <w:pStyle w:val="PargrafodaLista"/>
        <w:numPr>
          <w:ilvl w:val="0"/>
          <w:numId w:val="40"/>
        </w:numPr>
        <w:suppressAutoHyphens/>
        <w:jc w:val="both"/>
        <w:rPr>
          <w:rFonts w:ascii="Arial" w:hAnsi="Arial" w:cs="Arial"/>
          <w:sz w:val="24"/>
          <w:szCs w:val="24"/>
        </w:rPr>
      </w:pPr>
      <w:r w:rsidRPr="006D2088">
        <w:rPr>
          <w:rFonts w:ascii="Arial" w:hAnsi="Arial" w:cs="Arial"/>
          <w:sz w:val="24"/>
          <w:szCs w:val="24"/>
        </w:rPr>
        <w:t>sistema de importação/exportação de dados por USB.</w:t>
      </w:r>
    </w:p>
    <w:p w:rsidR="006D2088" w:rsidRPr="006D2088" w:rsidRDefault="006D2088" w:rsidP="006D2088">
      <w:pPr>
        <w:shd w:val="clear" w:color="auto" w:fill="FFFFFF"/>
        <w:suppressAutoHyphens/>
        <w:ind w:firstLine="851"/>
        <w:jc w:val="both"/>
        <w:rPr>
          <w:rFonts w:ascii="Arial" w:hAnsi="Arial" w:cs="Arial"/>
          <w:color w:val="000000"/>
          <w:sz w:val="24"/>
          <w:szCs w:val="24"/>
        </w:rPr>
      </w:pPr>
      <w:r w:rsidRPr="006D2088">
        <w:rPr>
          <w:rFonts w:ascii="Arial" w:hAnsi="Arial" w:cs="Arial"/>
          <w:color w:val="000000"/>
          <w:sz w:val="24"/>
          <w:szCs w:val="24"/>
          <w:u w:val="single"/>
        </w:rPr>
        <w:t>Parágrafo quinto</w:t>
      </w:r>
      <w:r w:rsidRPr="006D2088">
        <w:rPr>
          <w:rFonts w:ascii="Arial" w:hAnsi="Arial" w:cs="Arial"/>
          <w:color w:val="000000"/>
          <w:sz w:val="24"/>
          <w:szCs w:val="24"/>
        </w:rPr>
        <w:t xml:space="preserve"> - O SREP funcionará segundo as regras a serem estabelecidas pelo Órgão Responsável, especialmente no que se refere ao banco de horas.</w:t>
      </w:r>
    </w:p>
    <w:p w:rsidR="006D2088" w:rsidRPr="006D2088" w:rsidRDefault="006D2088" w:rsidP="006D2088">
      <w:pPr>
        <w:shd w:val="clear" w:color="auto" w:fill="FFFFFF"/>
        <w:suppressAutoHyphens/>
        <w:ind w:firstLine="851"/>
        <w:jc w:val="both"/>
        <w:rPr>
          <w:rFonts w:ascii="Arial" w:hAnsi="Arial" w:cs="Arial"/>
          <w:color w:val="000000"/>
          <w:sz w:val="24"/>
          <w:szCs w:val="24"/>
        </w:rPr>
      </w:pPr>
      <w:r w:rsidRPr="006D2088">
        <w:rPr>
          <w:rFonts w:ascii="Arial" w:hAnsi="Arial" w:cs="Arial"/>
          <w:color w:val="000000"/>
          <w:sz w:val="24"/>
          <w:szCs w:val="24"/>
          <w:u w:val="single"/>
        </w:rPr>
        <w:t>Parágrafo sexto</w:t>
      </w:r>
      <w:r w:rsidRPr="006D2088">
        <w:rPr>
          <w:rFonts w:ascii="Arial" w:hAnsi="Arial" w:cs="Arial"/>
          <w:color w:val="000000"/>
          <w:sz w:val="24"/>
          <w:szCs w:val="24"/>
        </w:rPr>
        <w:t xml:space="preserve"> - O Órgão Responsável poderá determinar à CONTRATADA a suspensão do funcionamento do SREP e a retirada dos equipamentos caso constate a ineficácia dele e (ou) a existência de algum prejuízo à gestão do contrato.</w:t>
      </w:r>
    </w:p>
    <w:p w:rsidR="006D2088" w:rsidRPr="006D2088" w:rsidRDefault="006D2088" w:rsidP="006D2088">
      <w:pPr>
        <w:shd w:val="clear" w:color="auto" w:fill="FFFFFF"/>
        <w:suppressAutoHyphens/>
        <w:ind w:firstLine="851"/>
        <w:jc w:val="both"/>
        <w:rPr>
          <w:rFonts w:ascii="Arial" w:hAnsi="Arial" w:cs="Arial"/>
          <w:color w:val="000000"/>
          <w:sz w:val="24"/>
          <w:szCs w:val="24"/>
        </w:rPr>
      </w:pPr>
      <w:r w:rsidRPr="006D2088">
        <w:rPr>
          <w:rFonts w:ascii="Arial" w:hAnsi="Arial" w:cs="Arial"/>
          <w:color w:val="000000"/>
          <w:sz w:val="24"/>
          <w:szCs w:val="24"/>
          <w:u w:val="single"/>
        </w:rPr>
        <w:t>Parágrafo sétimo</w:t>
      </w:r>
      <w:r w:rsidRPr="006D2088">
        <w:rPr>
          <w:rFonts w:ascii="Arial" w:hAnsi="Arial" w:cs="Arial"/>
          <w:color w:val="000000"/>
          <w:sz w:val="24"/>
          <w:szCs w:val="24"/>
        </w:rPr>
        <w:t xml:space="preserve"> - O pagamento correspondente à disponibilização do SREP será feito mensalmente, conforme valor mensal de depreciação constante da proposta da CONTRATADA, apenas após o início da prestação do serviço a ele atribuído e enquanto ele estiver em funcionamento adequado, valendo, se necessário, o critério </w:t>
      </w:r>
      <w:r w:rsidRPr="006D2088">
        <w:rPr>
          <w:rFonts w:ascii="Arial" w:hAnsi="Arial" w:cs="Arial"/>
          <w:i/>
          <w:color w:val="000000"/>
          <w:sz w:val="24"/>
          <w:szCs w:val="24"/>
        </w:rPr>
        <w:t>pro rata die</w:t>
      </w:r>
      <w:r w:rsidRPr="006D2088">
        <w:rPr>
          <w:rFonts w:ascii="Arial" w:hAnsi="Arial" w:cs="Arial"/>
          <w:color w:val="000000"/>
          <w:sz w:val="24"/>
          <w:szCs w:val="24"/>
        </w:rPr>
        <w:t xml:space="preserve">. </w:t>
      </w:r>
    </w:p>
    <w:p w:rsidR="006D2088" w:rsidRPr="006D2088" w:rsidRDefault="006D2088" w:rsidP="006D2088">
      <w:pPr>
        <w:shd w:val="clear" w:color="auto" w:fill="FFFFFF"/>
        <w:suppressAutoHyphens/>
        <w:jc w:val="both"/>
        <w:rPr>
          <w:rFonts w:ascii="Arial" w:hAnsi="Arial" w:cs="Arial"/>
          <w:sz w:val="24"/>
          <w:szCs w:val="24"/>
        </w:rPr>
      </w:pPr>
    </w:p>
    <w:p w:rsidR="006D2088" w:rsidRPr="006D2088" w:rsidRDefault="006D2088" w:rsidP="006D2088">
      <w:pPr>
        <w:shd w:val="clear" w:color="auto" w:fill="FFFFFF"/>
        <w:suppressAutoHyphens/>
        <w:jc w:val="both"/>
        <w:rPr>
          <w:rFonts w:ascii="Arial" w:hAnsi="Arial" w:cs="Arial"/>
          <w:b/>
          <w:sz w:val="24"/>
          <w:szCs w:val="24"/>
          <w:u w:val="single"/>
        </w:rPr>
      </w:pPr>
      <w:r w:rsidRPr="006D2088">
        <w:rPr>
          <w:rFonts w:ascii="Arial" w:hAnsi="Arial" w:cs="Arial"/>
          <w:b/>
          <w:sz w:val="24"/>
          <w:szCs w:val="24"/>
          <w:u w:val="single"/>
        </w:rPr>
        <w:t>CLÁUSULA QUINTA - DOS BENS DA CONTRATANTE QUE FICARÃO SOB RESPONSABILIDADE DA CONTRATADA</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Haverá a cessão de equipamentos da CONTRATANTE à CONTRATADA, mediante assinatura de Termo de Responsabilidade.</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lastRenderedPageBreak/>
        <w:t>Parágrafo primeiro</w:t>
      </w:r>
      <w:r w:rsidRPr="006D2088">
        <w:rPr>
          <w:rFonts w:ascii="Arial" w:hAnsi="Arial" w:cs="Arial"/>
          <w:color w:val="000000"/>
          <w:sz w:val="24"/>
          <w:szCs w:val="24"/>
        </w:rPr>
        <w:t xml:space="preserve"> - </w:t>
      </w:r>
      <w:r w:rsidRPr="006D2088">
        <w:rPr>
          <w:rFonts w:ascii="Arial" w:hAnsi="Arial" w:cs="Arial"/>
          <w:sz w:val="24"/>
          <w:szCs w:val="24"/>
        </w:rPr>
        <w:t>No prazo de até 15 (quinze) dias após a assinatura do contrato, o Órgão Responsável entregará à CONTRATADA a relação dos bens que serão cedidos, com os respectivos valores em reais.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segundo</w:t>
      </w:r>
      <w:r w:rsidRPr="006D2088">
        <w:rPr>
          <w:rFonts w:ascii="Arial" w:hAnsi="Arial" w:cs="Arial"/>
          <w:color w:val="000000"/>
          <w:sz w:val="24"/>
          <w:szCs w:val="24"/>
        </w:rPr>
        <w:t xml:space="preserve"> - </w:t>
      </w:r>
      <w:r w:rsidRPr="006D2088">
        <w:rPr>
          <w:rFonts w:ascii="Arial" w:hAnsi="Arial" w:cs="Arial"/>
          <w:sz w:val="24"/>
          <w:szCs w:val="24"/>
        </w:rPr>
        <w:t xml:space="preserve">Após o recebimento dessa relação, a CONTRATADA deverá, juntamente com o Órgão Responsável, auxiliado pela Coordenação de Patrimônio da CONTRATANTE, verificar os bens que serão cedidos, promovendo-se eventuais acertos que se fizerem necessários.  </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terceiro</w:t>
      </w:r>
      <w:r w:rsidRPr="006D2088">
        <w:rPr>
          <w:rFonts w:ascii="Arial" w:hAnsi="Arial" w:cs="Arial"/>
          <w:color w:val="000000"/>
          <w:sz w:val="24"/>
          <w:szCs w:val="24"/>
        </w:rPr>
        <w:t xml:space="preserve"> - </w:t>
      </w:r>
      <w:r w:rsidRPr="006D2088">
        <w:rPr>
          <w:rFonts w:ascii="Arial" w:hAnsi="Arial" w:cs="Arial"/>
          <w:sz w:val="24"/>
          <w:szCs w:val="24"/>
        </w:rPr>
        <w:t>Após a verificação, e realizados os possíveis acertos, a CONTRATADA deverá assinar o Termo de Responsabilidade, no prazo de até 5 (cinco) dias úteis, contados da data da ciência da notificação pelo Órgão Responsável.</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quarto</w:t>
      </w:r>
      <w:r w:rsidRPr="006D2088">
        <w:rPr>
          <w:rFonts w:ascii="Arial" w:hAnsi="Arial" w:cs="Arial"/>
          <w:color w:val="000000"/>
          <w:sz w:val="24"/>
          <w:szCs w:val="24"/>
        </w:rPr>
        <w:t xml:space="preserve"> - </w:t>
      </w:r>
      <w:r w:rsidRPr="006D2088">
        <w:rPr>
          <w:rFonts w:ascii="Arial" w:hAnsi="Arial" w:cs="Arial"/>
          <w:sz w:val="24"/>
          <w:szCs w:val="24"/>
        </w:rPr>
        <w:t>Ao final do prazo de vigência contratual, a CONTRATADA é obrigada a restituir os bens nas mesmas condições e nas quantidades que lhe forem entregues, deixando as instalações cedidas pela CONTRATANTE em perfeitas condições de funcionamento, de forma a não interromper a prestação dos serviços.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quinto</w:t>
      </w:r>
      <w:r w:rsidRPr="006D2088">
        <w:rPr>
          <w:rFonts w:ascii="Arial" w:hAnsi="Arial" w:cs="Arial"/>
          <w:color w:val="000000"/>
          <w:sz w:val="24"/>
          <w:szCs w:val="24"/>
        </w:rPr>
        <w:t xml:space="preserve"> - </w:t>
      </w:r>
      <w:r w:rsidRPr="006D2088">
        <w:rPr>
          <w:rFonts w:ascii="Arial" w:hAnsi="Arial" w:cs="Arial"/>
          <w:sz w:val="24"/>
          <w:szCs w:val="24"/>
        </w:rPr>
        <w:t xml:space="preserve">Todos os bens de propriedade da CONTRATANTE e recebidos pela CONTRATADA, constantes de Termo de Responsabilidade, serão vistoriados por ocasião da realização de inventário de término de gestão e, a qualquer tempo, inventário de verificação. </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sexto</w:t>
      </w:r>
      <w:r w:rsidRPr="006D2088">
        <w:rPr>
          <w:rFonts w:ascii="Arial" w:hAnsi="Arial" w:cs="Arial"/>
          <w:color w:val="000000"/>
          <w:sz w:val="24"/>
          <w:szCs w:val="24"/>
        </w:rPr>
        <w:t xml:space="preserve"> - </w:t>
      </w:r>
      <w:r w:rsidRPr="006D2088">
        <w:rPr>
          <w:rFonts w:ascii="Arial" w:hAnsi="Arial" w:cs="Arial"/>
          <w:sz w:val="24"/>
          <w:szCs w:val="24"/>
        </w:rPr>
        <w:t>A vistoria dos bens, realizada pelo Órgão Responsável juntamente com a CONTRATADA, auxiliados pela Coordenação de Patrimônio da CONTRATANTE, confirmará suas condições de uso e, quando do término da vigência contratual, será fator condicionante para a liberação da garantia contratual, conforme Cláusula Décima.</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sétimo</w:t>
      </w:r>
      <w:r w:rsidRPr="006D2088">
        <w:rPr>
          <w:rFonts w:ascii="Arial" w:hAnsi="Arial" w:cs="Arial"/>
          <w:color w:val="000000"/>
          <w:sz w:val="24"/>
          <w:szCs w:val="24"/>
        </w:rPr>
        <w:t xml:space="preserve"> - </w:t>
      </w:r>
      <w:r w:rsidRPr="006D2088">
        <w:rPr>
          <w:rFonts w:ascii="Arial" w:hAnsi="Arial" w:cs="Arial"/>
          <w:sz w:val="24"/>
          <w:szCs w:val="24"/>
        </w:rPr>
        <w:t>O inventário de término de gestão a que se refere este item deverá ser feito no final do prazo de vigência contratual.</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oitavo</w:t>
      </w:r>
      <w:r w:rsidRPr="006D2088">
        <w:rPr>
          <w:rFonts w:ascii="Arial" w:hAnsi="Arial" w:cs="Arial"/>
          <w:color w:val="000000"/>
          <w:sz w:val="24"/>
          <w:szCs w:val="24"/>
        </w:rPr>
        <w:t xml:space="preserve"> - </w:t>
      </w:r>
      <w:r w:rsidRPr="006D2088">
        <w:rPr>
          <w:rFonts w:ascii="Arial" w:hAnsi="Arial" w:cs="Arial"/>
          <w:sz w:val="24"/>
          <w:szCs w:val="24"/>
        </w:rPr>
        <w:t>Realizado o inventário de término de gestão, a CONTRATADA efetuará a devolução dos bens ao Órgão Responsável que, após observar o disposto no parágrafo quarto, inclusive a conclusão da regularização de quaisquer divergências patrimoniais apontadas nesse inventário, emitirá o Termo de Entrega e Recebimento.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nono</w:t>
      </w:r>
      <w:r w:rsidRPr="006D2088">
        <w:rPr>
          <w:rFonts w:ascii="Arial" w:hAnsi="Arial" w:cs="Arial"/>
          <w:color w:val="000000"/>
          <w:sz w:val="24"/>
          <w:szCs w:val="24"/>
        </w:rPr>
        <w:t xml:space="preserve"> - </w:t>
      </w:r>
      <w:r w:rsidRPr="006D2088">
        <w:rPr>
          <w:rFonts w:ascii="Arial" w:hAnsi="Arial" w:cs="Arial"/>
          <w:sz w:val="24"/>
          <w:szCs w:val="24"/>
        </w:rPr>
        <w:t>De posse do Termo de Entrega e Recebimento, a CONTRATADA poderá solicitar a liberação da garantia mencionada no parágrafo sexto.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décimo</w:t>
      </w:r>
      <w:r w:rsidRPr="006D2088">
        <w:rPr>
          <w:rFonts w:ascii="Arial" w:hAnsi="Arial" w:cs="Arial"/>
          <w:color w:val="000000"/>
          <w:sz w:val="24"/>
          <w:szCs w:val="24"/>
        </w:rPr>
        <w:t xml:space="preserve"> - </w:t>
      </w:r>
      <w:r w:rsidRPr="006D2088">
        <w:rPr>
          <w:rFonts w:ascii="Arial" w:hAnsi="Arial" w:cs="Arial"/>
          <w:sz w:val="24"/>
          <w:szCs w:val="24"/>
        </w:rPr>
        <w:t>A CONTRATADA deverá indenizar a CONTRATANTE por quaisquer danos causados às suas instalações, aos seus equipamentos ou materiais, cujo valor será calculado com base no valor de mercado do bem novo ou no valor atualizado de sua aquisição, aplicando-se, em ambos os casos, uma taxa de depreciação, obedecendo-se à seguinte fórmula:</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ab/>
      </w:r>
      <w:r w:rsidRPr="006D2088">
        <w:rPr>
          <w:rFonts w:ascii="Arial" w:hAnsi="Arial" w:cs="Arial"/>
          <w:sz w:val="24"/>
          <w:szCs w:val="24"/>
        </w:rPr>
        <w:tab/>
        <w:t xml:space="preserve">Vi = </w:t>
      </w:r>
      <w:proofErr w:type="spellStart"/>
      <w:r w:rsidRPr="006D2088">
        <w:rPr>
          <w:rFonts w:ascii="Arial" w:hAnsi="Arial" w:cs="Arial"/>
          <w:sz w:val="24"/>
          <w:szCs w:val="24"/>
        </w:rPr>
        <w:t>Vm</w:t>
      </w:r>
      <w:proofErr w:type="spellEnd"/>
      <w:r w:rsidRPr="006D2088">
        <w:rPr>
          <w:rFonts w:ascii="Arial" w:hAnsi="Arial" w:cs="Arial"/>
          <w:sz w:val="24"/>
          <w:szCs w:val="24"/>
        </w:rPr>
        <w:t xml:space="preserve">  x  ( 1 -    i   )n, onde</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ab/>
      </w:r>
      <w:r w:rsidRPr="006D2088">
        <w:rPr>
          <w:rFonts w:ascii="Arial" w:hAnsi="Arial" w:cs="Arial"/>
          <w:sz w:val="24"/>
          <w:szCs w:val="24"/>
        </w:rPr>
        <w:tab/>
      </w:r>
      <w:r w:rsidRPr="006D2088">
        <w:rPr>
          <w:rFonts w:ascii="Arial" w:hAnsi="Arial" w:cs="Arial"/>
          <w:sz w:val="24"/>
          <w:szCs w:val="24"/>
        </w:rPr>
        <w:tab/>
      </w:r>
      <w:r w:rsidRPr="006D2088">
        <w:rPr>
          <w:rFonts w:ascii="Arial" w:hAnsi="Arial" w:cs="Arial"/>
          <w:sz w:val="24"/>
          <w:szCs w:val="24"/>
        </w:rPr>
        <w:tab/>
        <w:t xml:space="preserve">     100</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ab/>
      </w:r>
      <w:r w:rsidRPr="006D2088">
        <w:rPr>
          <w:rFonts w:ascii="Arial" w:hAnsi="Arial" w:cs="Arial"/>
          <w:sz w:val="24"/>
          <w:szCs w:val="24"/>
        </w:rPr>
        <w:tab/>
        <w:t>Vi = valor de indenização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ab/>
      </w:r>
      <w:r w:rsidRPr="006D2088">
        <w:rPr>
          <w:rFonts w:ascii="Arial" w:hAnsi="Arial" w:cs="Arial"/>
          <w:sz w:val="24"/>
          <w:szCs w:val="24"/>
        </w:rPr>
        <w:tab/>
      </w:r>
      <w:proofErr w:type="spellStart"/>
      <w:r w:rsidRPr="006D2088">
        <w:rPr>
          <w:rFonts w:ascii="Arial" w:hAnsi="Arial" w:cs="Arial"/>
          <w:sz w:val="24"/>
          <w:szCs w:val="24"/>
        </w:rPr>
        <w:t>Vm</w:t>
      </w:r>
      <w:proofErr w:type="spellEnd"/>
      <w:r w:rsidRPr="006D2088">
        <w:rPr>
          <w:rFonts w:ascii="Arial" w:hAnsi="Arial" w:cs="Arial"/>
          <w:sz w:val="24"/>
          <w:szCs w:val="24"/>
        </w:rPr>
        <w:t xml:space="preserve"> = valor de aquisição atualizado ou valor de mercado do bem novo</w:t>
      </w:r>
    </w:p>
    <w:p w:rsidR="006D2088" w:rsidRPr="006D2088" w:rsidRDefault="006D2088" w:rsidP="006D2088">
      <w:pPr>
        <w:shd w:val="clear" w:color="auto" w:fill="FFFFFF"/>
        <w:suppressAutoHyphens/>
        <w:ind w:firstLine="2127"/>
        <w:jc w:val="both"/>
        <w:rPr>
          <w:rFonts w:ascii="Arial" w:hAnsi="Arial" w:cs="Arial"/>
          <w:sz w:val="24"/>
          <w:szCs w:val="24"/>
        </w:rPr>
      </w:pPr>
      <w:r w:rsidRPr="006D2088">
        <w:rPr>
          <w:rFonts w:ascii="Arial" w:hAnsi="Arial" w:cs="Arial"/>
          <w:sz w:val="24"/>
          <w:szCs w:val="24"/>
        </w:rPr>
        <w:t>i = índice de depreciação</w:t>
      </w:r>
      <w:r w:rsidRPr="006D2088">
        <w:rPr>
          <w:rFonts w:ascii="Arial" w:hAnsi="Arial" w:cs="Arial"/>
          <w:sz w:val="24"/>
          <w:szCs w:val="24"/>
        </w:rPr>
        <w:tab/>
      </w:r>
      <w:r w:rsidRPr="006D2088">
        <w:rPr>
          <w:rFonts w:ascii="Arial" w:hAnsi="Arial" w:cs="Arial"/>
          <w:sz w:val="24"/>
          <w:szCs w:val="24"/>
        </w:rPr>
        <w:tab/>
      </w:r>
    </w:p>
    <w:p w:rsidR="006D2088" w:rsidRPr="006D2088" w:rsidRDefault="006D2088" w:rsidP="006D2088">
      <w:pPr>
        <w:shd w:val="clear" w:color="auto" w:fill="FFFFFF"/>
        <w:suppressAutoHyphens/>
        <w:ind w:firstLine="2127"/>
        <w:jc w:val="both"/>
        <w:rPr>
          <w:rFonts w:ascii="Arial" w:hAnsi="Arial" w:cs="Arial"/>
          <w:sz w:val="24"/>
          <w:szCs w:val="24"/>
        </w:rPr>
      </w:pPr>
      <w:r w:rsidRPr="006D2088">
        <w:rPr>
          <w:rFonts w:ascii="Arial" w:hAnsi="Arial" w:cs="Arial"/>
          <w:sz w:val="24"/>
          <w:szCs w:val="24"/>
        </w:rPr>
        <w:t>n = idade do bem em anos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lastRenderedPageBreak/>
        <w:t>Parágrafo décimo primeiro</w:t>
      </w:r>
      <w:r w:rsidRPr="006D2088">
        <w:rPr>
          <w:rFonts w:ascii="Arial" w:hAnsi="Arial" w:cs="Arial"/>
          <w:color w:val="000000"/>
          <w:sz w:val="24"/>
          <w:szCs w:val="24"/>
        </w:rPr>
        <w:t xml:space="preserve"> - </w:t>
      </w:r>
      <w:r w:rsidRPr="006D2088">
        <w:rPr>
          <w:rFonts w:ascii="Arial" w:hAnsi="Arial" w:cs="Arial"/>
          <w:sz w:val="24"/>
          <w:szCs w:val="24"/>
        </w:rPr>
        <w:t>É responsabilidade da CONTRATADA o controle dos equipamentos e mobiliário de propriedade da CONTRATANTE, a ela entregues mediante Termo de Responsabilidade fornecido pelo Órgão Responsável.</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décimo segundo</w:t>
      </w:r>
      <w:r w:rsidRPr="006D2088">
        <w:rPr>
          <w:rFonts w:ascii="Arial" w:hAnsi="Arial" w:cs="Arial"/>
          <w:color w:val="000000"/>
          <w:sz w:val="24"/>
          <w:szCs w:val="24"/>
        </w:rPr>
        <w:t xml:space="preserve"> - </w:t>
      </w:r>
      <w:r w:rsidRPr="006D2088">
        <w:rPr>
          <w:rFonts w:ascii="Arial" w:hAnsi="Arial" w:cs="Arial"/>
          <w:sz w:val="24"/>
          <w:szCs w:val="24"/>
        </w:rPr>
        <w:t>Caberá a CONTRATANTE a manutenção preventiva e corretiva dos equipamentos.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décimo terceiro</w:t>
      </w:r>
      <w:r w:rsidRPr="006D2088">
        <w:rPr>
          <w:rFonts w:ascii="Arial" w:hAnsi="Arial" w:cs="Arial"/>
          <w:color w:val="000000"/>
          <w:sz w:val="24"/>
          <w:szCs w:val="24"/>
        </w:rPr>
        <w:t xml:space="preserve"> - </w:t>
      </w:r>
      <w:r w:rsidRPr="006D2088">
        <w:rPr>
          <w:rFonts w:ascii="Arial" w:hAnsi="Arial" w:cs="Arial"/>
          <w:sz w:val="24"/>
          <w:szCs w:val="24"/>
        </w:rPr>
        <w:t>Caso necessário, a retirada de qualquer bem de propriedade da CONTRATANTE da área de abrangência desta licitação somente será possível mediante autorização de saída emitida pela Coordenação de Patrimônio, a ser concedida ao funcionário da CONTRATADA, formalmente identificado.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décimo quarto</w:t>
      </w:r>
      <w:r w:rsidRPr="006D2088">
        <w:rPr>
          <w:rFonts w:ascii="Arial" w:hAnsi="Arial" w:cs="Arial"/>
          <w:color w:val="000000"/>
          <w:sz w:val="24"/>
          <w:szCs w:val="24"/>
        </w:rPr>
        <w:t xml:space="preserve"> - </w:t>
      </w:r>
      <w:r w:rsidRPr="006D2088">
        <w:rPr>
          <w:rFonts w:ascii="Arial" w:hAnsi="Arial" w:cs="Arial"/>
          <w:sz w:val="24"/>
          <w:szCs w:val="24"/>
        </w:rPr>
        <w:t>A autorização de saída, instrumento indispensável à retirada dos bens das dependências da CONTRATANTE, será solicitada pelo órgão responsável.</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décimo quinto</w:t>
      </w:r>
      <w:r w:rsidRPr="006D2088">
        <w:rPr>
          <w:rFonts w:ascii="Arial" w:hAnsi="Arial" w:cs="Arial"/>
          <w:color w:val="000000"/>
          <w:sz w:val="24"/>
          <w:szCs w:val="24"/>
        </w:rPr>
        <w:t xml:space="preserve"> - </w:t>
      </w:r>
      <w:r w:rsidRPr="006D2088">
        <w:rPr>
          <w:rFonts w:ascii="Arial" w:hAnsi="Arial" w:cs="Arial"/>
          <w:sz w:val="24"/>
          <w:szCs w:val="24"/>
        </w:rPr>
        <w:t>O prazo máximo de devolução do bem removido será fixado pelo Órgão Responsável, ficando a CONTRATADA obrigada a comunicar formalmente sua devolução.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Parágrafo décimo sexto</w:t>
      </w:r>
      <w:r w:rsidRPr="006D2088">
        <w:rPr>
          <w:rFonts w:ascii="Arial" w:hAnsi="Arial" w:cs="Arial"/>
          <w:color w:val="000000"/>
          <w:sz w:val="24"/>
          <w:szCs w:val="24"/>
        </w:rPr>
        <w:t xml:space="preserve"> - </w:t>
      </w:r>
      <w:r w:rsidRPr="006D2088">
        <w:rPr>
          <w:rFonts w:ascii="Arial" w:hAnsi="Arial" w:cs="Arial"/>
          <w:sz w:val="24"/>
          <w:szCs w:val="24"/>
        </w:rPr>
        <w:t>A inobservância desses procedimentos sujeitará a CONTRATADA às cominações legais aplicáveis à espécie.</w:t>
      </w:r>
    </w:p>
    <w:p w:rsidR="006D2088" w:rsidRPr="006D2088" w:rsidRDefault="006D2088" w:rsidP="006D2088">
      <w:pPr>
        <w:shd w:val="clear" w:color="auto" w:fill="FFFFFF"/>
        <w:suppressAutoHyphens/>
        <w:ind w:firstLine="851"/>
        <w:jc w:val="both"/>
        <w:rPr>
          <w:rFonts w:ascii="Arial" w:hAnsi="Arial" w:cs="Arial"/>
          <w:sz w:val="24"/>
          <w:szCs w:val="24"/>
        </w:rPr>
      </w:pPr>
    </w:p>
    <w:p w:rsidR="006D2088" w:rsidRPr="006D2088" w:rsidRDefault="006D2088" w:rsidP="006D2088">
      <w:pPr>
        <w:shd w:val="clear" w:color="auto" w:fill="FFFFFF"/>
        <w:suppressAutoHyphens/>
        <w:jc w:val="both"/>
        <w:rPr>
          <w:rFonts w:ascii="Arial" w:hAnsi="Arial" w:cs="Arial"/>
          <w:b/>
          <w:color w:val="000000"/>
          <w:sz w:val="24"/>
          <w:szCs w:val="24"/>
          <w:u w:val="single"/>
        </w:rPr>
      </w:pPr>
      <w:r w:rsidRPr="006D2088">
        <w:rPr>
          <w:rFonts w:ascii="Arial" w:hAnsi="Arial" w:cs="Arial"/>
          <w:b/>
          <w:color w:val="000000"/>
          <w:sz w:val="24"/>
          <w:szCs w:val="24"/>
          <w:u w:val="single"/>
        </w:rPr>
        <w:t>CLÁUSULA SEXTA – DAS OBRIGAÇÕES DA CONTRATADA</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Constituem obrigações da CONTRATADA aquelas enunciadas no EDITAL e neste instrumento contratual, além das instruções complementares do Órgão Responsável, quanto à execução e ao horário de realização dos serviços, permanência e circulação de pessoas nos prédios administrativos</w:t>
      </w:r>
      <w:r w:rsidRPr="006D2088">
        <w:rPr>
          <w:rFonts w:ascii="Arial" w:hAnsi="Arial" w:cs="Arial"/>
          <w:b/>
          <w:sz w:val="24"/>
          <w:szCs w:val="24"/>
        </w:rPr>
        <w:t xml:space="preserve"> </w:t>
      </w:r>
      <w:r w:rsidRPr="006D2088">
        <w:rPr>
          <w:rFonts w:ascii="Arial" w:hAnsi="Arial" w:cs="Arial"/>
          <w:sz w:val="24"/>
          <w:szCs w:val="24"/>
        </w:rPr>
        <w:t>da CONTRATANTE e/ou em outros locais de prestação dos serviços.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primeiro</w:t>
      </w:r>
      <w:r w:rsidRPr="006D2088">
        <w:rPr>
          <w:rFonts w:ascii="Arial" w:hAnsi="Arial" w:cs="Arial"/>
          <w:sz w:val="24"/>
          <w:szCs w:val="24"/>
        </w:rPr>
        <w:t xml:space="preserve"> – Todas as obrigações trabalhistas, inclusive aquelas relativas ao Fundo de Garantia por Tempo de Serviço (FGTS) e à Previdência Social, são de exclusiva responsabilidade da CONTRATADA, como única empregadora da mão-de-obra utilizada para os fins estabelecidos no presente Contrato.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segundo</w:t>
      </w:r>
      <w:r w:rsidRPr="006D2088">
        <w:rPr>
          <w:rFonts w:ascii="Arial" w:hAnsi="Arial" w:cs="Arial"/>
          <w:sz w:val="24"/>
          <w:szCs w:val="24"/>
        </w:rPr>
        <w:t xml:space="preserve"> – A CONTRATADA responderá integral e exclusivamente por eventuais reclamações trabalhistas de seu pessoal, mesmo na hipótese de ser a UNIÃO (Câmara dos Deputados) acionada diretamente como </w:t>
      </w:r>
      <w:proofErr w:type="spellStart"/>
      <w:r w:rsidRPr="006D2088">
        <w:rPr>
          <w:rFonts w:ascii="Arial" w:hAnsi="Arial" w:cs="Arial"/>
          <w:sz w:val="24"/>
          <w:szCs w:val="24"/>
        </w:rPr>
        <w:t>Correclamada</w:t>
      </w:r>
      <w:proofErr w:type="spellEnd"/>
      <w:r w:rsidRPr="006D2088">
        <w:rPr>
          <w:rFonts w:ascii="Arial" w:hAnsi="Arial" w:cs="Arial"/>
          <w:sz w:val="24"/>
          <w:szCs w:val="24"/>
        </w:rPr>
        <w:t>.</w:t>
      </w:r>
    </w:p>
    <w:p w:rsidR="006D2088" w:rsidRPr="006723FC" w:rsidRDefault="006D2088" w:rsidP="006D2088">
      <w:pPr>
        <w:shd w:val="clear" w:color="auto" w:fill="FFFFFF"/>
        <w:suppressAutoHyphens/>
        <w:ind w:firstLine="851"/>
        <w:jc w:val="both"/>
        <w:rPr>
          <w:rFonts w:ascii="Arial" w:hAnsi="Arial" w:cs="Arial"/>
          <w:sz w:val="24"/>
          <w:szCs w:val="24"/>
        </w:rPr>
      </w:pPr>
      <w:r w:rsidRPr="00C76759">
        <w:rPr>
          <w:rFonts w:ascii="Arial" w:hAnsi="Arial" w:cs="Arial"/>
          <w:sz w:val="24"/>
          <w:szCs w:val="24"/>
          <w:u w:val="single"/>
        </w:rPr>
        <w:t>Parágrafo terceiro</w:t>
      </w:r>
      <w:r w:rsidRPr="00C76759">
        <w:rPr>
          <w:rFonts w:ascii="Arial" w:hAnsi="Arial" w:cs="Arial"/>
          <w:sz w:val="24"/>
          <w:szCs w:val="24"/>
        </w:rPr>
        <w:t xml:space="preserve"> – </w:t>
      </w:r>
      <w:r w:rsidR="006723FC" w:rsidRPr="00C76759">
        <w:rPr>
          <w:rFonts w:ascii="Arial" w:hAnsi="Arial" w:cs="Arial"/>
          <w:sz w:val="24"/>
          <w:szCs w:val="24"/>
        </w:rPr>
        <w:t>A Contratada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r w:rsidRPr="00C76759">
        <w:rPr>
          <w:rFonts w:ascii="Arial" w:hAnsi="Arial" w:cs="Arial"/>
          <w:sz w:val="24"/>
          <w:szCs w:val="24"/>
        </w:rPr>
        <w:t>.</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quarto</w:t>
      </w:r>
      <w:r w:rsidRPr="006D2088">
        <w:rPr>
          <w:rFonts w:ascii="Arial" w:hAnsi="Arial" w:cs="Arial"/>
          <w:sz w:val="24"/>
          <w:szCs w:val="24"/>
        </w:rPr>
        <w:t xml:space="preserve"> – A não apresentação das certidões e do certificado, na forma mencionada no parágrafo anterior, implicará o descumprimento de cláusula contratual, podendo, inclusive, ensejar a rescisão deste Contrato, nos termos do artigo 78 da LEI, correspondente ao artigo 126 do REGULAMENTO.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quinto</w:t>
      </w:r>
      <w:r w:rsidRPr="006D2088">
        <w:rPr>
          <w:rFonts w:ascii="Arial" w:hAnsi="Arial" w:cs="Arial"/>
          <w:sz w:val="24"/>
          <w:szCs w:val="24"/>
        </w:rPr>
        <w:t xml:space="preserve"> – A CONTRATADA fica obrigada a manter durante toda a execução deste Contrato, todas as condições de habilitação exigidas no momento da licitação. </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sexto</w:t>
      </w:r>
      <w:r w:rsidRPr="006D2088">
        <w:rPr>
          <w:rFonts w:ascii="Arial" w:hAnsi="Arial" w:cs="Arial"/>
          <w:sz w:val="24"/>
          <w:szCs w:val="24"/>
        </w:rPr>
        <w:t xml:space="preserve"> – A CONTRATADA deverá cumprir fielmente as obrigações assumidas, respondendo pelas consequências de sua inexecução total ou parcial.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lastRenderedPageBreak/>
        <w:t>Parágrafo sétimo</w:t>
      </w:r>
      <w:r w:rsidRPr="006D2088">
        <w:rPr>
          <w:rFonts w:ascii="Arial" w:hAnsi="Arial" w:cs="Arial"/>
          <w:color w:val="000000"/>
          <w:sz w:val="24"/>
          <w:szCs w:val="24"/>
        </w:rPr>
        <w:t xml:space="preserve"> – </w:t>
      </w:r>
      <w:r w:rsidRPr="006D2088">
        <w:rPr>
          <w:rFonts w:ascii="Arial" w:hAnsi="Arial" w:cs="Arial"/>
          <w:sz w:val="24"/>
          <w:szCs w:val="24"/>
        </w:rPr>
        <w:t xml:space="preserve">A CONTRATADA, até a data para o início da execução dos serviços prevista </w:t>
      </w:r>
      <w:r w:rsidRPr="006D2088">
        <w:rPr>
          <w:rFonts w:ascii="Arial" w:hAnsi="Arial" w:cs="Arial"/>
          <w:color w:val="000000"/>
          <w:sz w:val="24"/>
          <w:szCs w:val="24"/>
        </w:rPr>
        <w:t>no parágrafo segundo da Cláusula Segunda deste</w:t>
      </w:r>
      <w:r w:rsidRPr="006D2088">
        <w:rPr>
          <w:rFonts w:ascii="Arial" w:hAnsi="Arial" w:cs="Arial"/>
          <w:sz w:val="24"/>
          <w:szCs w:val="24"/>
        </w:rPr>
        <w:t xml:space="preserve"> Contrato, fornecerá ao Órgão Responsável a relação nominal dos empregados que prestarão os serviços, em meio eletrônico, contendo nome completo, cargo ou atividade a ser exercida, lotação, local de exercício na CONTRATANTE, endereço residencial, currículo resumido e a documentação necessária para fins de comprovação dos requisitos exigidos no Anexo n. 2 ao EDITAL.</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oitavo</w:t>
      </w:r>
      <w:r w:rsidRPr="006D2088">
        <w:rPr>
          <w:rFonts w:ascii="Arial" w:hAnsi="Arial" w:cs="Arial"/>
          <w:sz w:val="24"/>
          <w:szCs w:val="24"/>
        </w:rPr>
        <w:t xml:space="preserve"> – Qualquer alteração dos dados fornecidos deverá ser formalmente comunicada ao Órgão Responsável.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nono</w:t>
      </w:r>
      <w:r w:rsidRPr="006D2088">
        <w:rPr>
          <w:rFonts w:ascii="Arial" w:hAnsi="Arial" w:cs="Arial"/>
          <w:sz w:val="24"/>
          <w:szCs w:val="24"/>
        </w:rPr>
        <w:t xml:space="preserve"> – O formato do arquivo a ser fornecido em meio eletrônico pela CONTRATADA, será definido pelo Órgão Responsável em conjunto com o Departamento de Material e Patrimônio da CONTRATANTE.</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décimo</w:t>
      </w:r>
      <w:r w:rsidRPr="006D2088">
        <w:rPr>
          <w:rFonts w:ascii="Arial" w:hAnsi="Arial" w:cs="Arial"/>
          <w:sz w:val="24"/>
          <w:szCs w:val="24"/>
        </w:rPr>
        <w:t xml:space="preserve"> – A CONTRATADA não poderá ocupar os postos de trabalho alocados junto à CONTRATANTE com empregados, incluindo os ocupantes da função de preposto, que, em relação a Deputados Federais, ou mesmo a servidores da CONTRATANTE que detenham cargo ou função de direção, chefia e assessoramento, sejam cônjuges, companheiros ou parentes em linha reta, colateral ou por afinidade, até o terceiro grau, inclusive.</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décimo primeiro</w:t>
      </w:r>
      <w:r w:rsidRPr="006D2088">
        <w:rPr>
          <w:rFonts w:ascii="Arial" w:hAnsi="Arial" w:cs="Arial"/>
          <w:sz w:val="24"/>
          <w:szCs w:val="24"/>
        </w:rPr>
        <w:t xml:space="preserve"> – Para o pessoal em serviço será exigido o porte de cartão de identificação, a ser fornecido pela prestadora dos serviços ou, no interesse administrativo, pelo Departamento de Polícia Legislativa, além do uso de uniforme que identifique a CONTRATADA, atendendo ao disposto no Título 5 do Anexo n. 2 ao EDITAL.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color w:val="000000"/>
          <w:sz w:val="24"/>
          <w:szCs w:val="24"/>
          <w:u w:val="single"/>
        </w:rPr>
        <w:t xml:space="preserve">Parágrafo </w:t>
      </w:r>
      <w:r w:rsidRPr="006D2088">
        <w:rPr>
          <w:rFonts w:ascii="Arial" w:hAnsi="Arial" w:cs="Arial"/>
          <w:sz w:val="24"/>
          <w:szCs w:val="24"/>
          <w:u w:val="single"/>
        </w:rPr>
        <w:t>décimo segundo</w:t>
      </w:r>
      <w:r w:rsidRPr="006D2088">
        <w:rPr>
          <w:rFonts w:ascii="Arial" w:hAnsi="Arial" w:cs="Arial"/>
          <w:color w:val="000000"/>
          <w:sz w:val="24"/>
          <w:szCs w:val="24"/>
        </w:rPr>
        <w:t xml:space="preserve"> </w:t>
      </w:r>
      <w:r w:rsidRPr="006D2088">
        <w:rPr>
          <w:rFonts w:ascii="Arial" w:hAnsi="Arial" w:cs="Arial"/>
          <w:sz w:val="24"/>
          <w:szCs w:val="24"/>
        </w:rPr>
        <w:t>– Os empregados alocados para a prestação dos serviços pela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décimo terceiro</w:t>
      </w:r>
      <w:r w:rsidRPr="006D2088">
        <w:rPr>
          <w:rFonts w:ascii="Arial" w:hAnsi="Arial" w:cs="Arial"/>
          <w:sz w:val="24"/>
          <w:szCs w:val="24"/>
        </w:rPr>
        <w:t xml:space="preserve"> – A CONTRATANTE poderá, de forma fundamentada, solicitar à CONTRATADA que substitua os profissionais empregados que não estejam cumprindo a contento as atividades que lhes foram confiadas, devendo os substitutos possuírem as qualificações exigidas para a prestação do serviço.</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décimo quarto</w:t>
      </w:r>
      <w:r w:rsidRPr="006D2088">
        <w:rPr>
          <w:rFonts w:ascii="Arial" w:hAnsi="Arial" w:cs="Arial"/>
          <w:sz w:val="24"/>
          <w:szCs w:val="24"/>
        </w:rPr>
        <w:t xml:space="preserve"> – O empregado a que se refere o parágrafo anterior deverá ser substituído pela CONTRATADA no prazo máximo de 15 (quinze) dias, contados da solicitação formal.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décimo quinto</w:t>
      </w:r>
      <w:r w:rsidRPr="006D2088">
        <w:rPr>
          <w:rFonts w:ascii="Arial" w:hAnsi="Arial" w:cs="Arial"/>
          <w:sz w:val="24"/>
          <w:szCs w:val="24"/>
        </w:rPr>
        <w:t xml:space="preserve"> – Em todas as hipóteses de desligamento de empregado da CONTRATADA que esteja alocado para a presente contratação, a CONTRATADA deverá, no primeiro dia útil subsequente ao desligamento:</w:t>
      </w:r>
    </w:p>
    <w:p w:rsidR="006D2088" w:rsidRPr="006D2088" w:rsidRDefault="006D2088" w:rsidP="006D2088">
      <w:pPr>
        <w:numPr>
          <w:ilvl w:val="0"/>
          <w:numId w:val="38"/>
        </w:numPr>
        <w:tabs>
          <w:tab w:val="left" w:pos="1134"/>
        </w:tabs>
        <w:suppressAutoHyphens/>
        <w:ind w:firstLine="851"/>
        <w:jc w:val="both"/>
        <w:rPr>
          <w:rFonts w:ascii="Arial" w:hAnsi="Arial" w:cs="Arial"/>
          <w:sz w:val="24"/>
          <w:szCs w:val="24"/>
        </w:rPr>
      </w:pPr>
      <w:r w:rsidRPr="006D2088">
        <w:rPr>
          <w:rFonts w:ascii="Arial" w:hAnsi="Arial" w:cs="Arial"/>
          <w:sz w:val="24"/>
          <w:szCs w:val="24"/>
        </w:rPr>
        <w:t>informar ao Órgão Responsável o nome do empregado desligado, para fins  de cancelamento do acesso aos recursos de informática da CONTRATANTE;</w:t>
      </w:r>
    </w:p>
    <w:p w:rsidR="006D2088" w:rsidRPr="006D2088" w:rsidRDefault="006D2088" w:rsidP="006D2088">
      <w:pPr>
        <w:numPr>
          <w:ilvl w:val="0"/>
          <w:numId w:val="38"/>
        </w:numPr>
        <w:tabs>
          <w:tab w:val="left" w:pos="1134"/>
        </w:tabs>
        <w:suppressAutoHyphens/>
        <w:ind w:firstLine="851"/>
        <w:jc w:val="both"/>
        <w:rPr>
          <w:rFonts w:ascii="Arial" w:hAnsi="Arial" w:cs="Arial"/>
          <w:sz w:val="24"/>
          <w:szCs w:val="24"/>
        </w:rPr>
      </w:pPr>
      <w:r w:rsidRPr="006D2088">
        <w:rPr>
          <w:rFonts w:ascii="Arial" w:hAnsi="Arial" w:cs="Arial"/>
          <w:sz w:val="24"/>
          <w:szCs w:val="24"/>
        </w:rPr>
        <w:t>devolver ao Órgão Responsável o crachá fornecido pela CONTRATANTE e a credencial de estacionamento, se houver.</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décimo sexto</w:t>
      </w:r>
      <w:r w:rsidRPr="006D2088">
        <w:rPr>
          <w:rFonts w:ascii="Arial" w:hAnsi="Arial" w:cs="Arial"/>
          <w:sz w:val="24"/>
          <w:szCs w:val="24"/>
        </w:rPr>
        <w:t xml:space="preserve"> – A substituição de empregado por iniciativa da CONTRATADA será precedida de comunicação formal ao Órgão Responsável, com vistas ao cumprimento da Portaria n. 119/06 do Diretor-Geral da CONTRATANTE.</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lastRenderedPageBreak/>
        <w:t>Parágrafo décimo sétimo</w:t>
      </w:r>
      <w:r w:rsidRPr="006D2088">
        <w:rPr>
          <w:rFonts w:ascii="Arial" w:hAnsi="Arial" w:cs="Arial"/>
          <w:sz w:val="24"/>
          <w:szCs w:val="24"/>
        </w:rPr>
        <w:t xml:space="preserve"> – A CONTRATADA deverá manter o quantitativo mínimo de pessoal estabelecido na </w:t>
      </w:r>
      <w:r w:rsidRPr="006D2088">
        <w:rPr>
          <w:rFonts w:ascii="Arial" w:hAnsi="Arial" w:cs="Arial"/>
          <w:color w:val="000000"/>
          <w:sz w:val="24"/>
          <w:szCs w:val="24"/>
        </w:rPr>
        <w:t>Cláusula Terceira deste instrumento</w:t>
      </w:r>
      <w:r w:rsidRPr="006D2088">
        <w:rPr>
          <w:rFonts w:ascii="Arial" w:hAnsi="Arial" w:cs="Arial"/>
          <w:color w:val="FF0000"/>
          <w:sz w:val="24"/>
          <w:szCs w:val="24"/>
        </w:rPr>
        <w:t>,</w:t>
      </w:r>
      <w:r w:rsidRPr="006D2088">
        <w:rPr>
          <w:rFonts w:ascii="Arial" w:hAnsi="Arial" w:cs="Arial"/>
          <w:sz w:val="24"/>
          <w:szCs w:val="24"/>
        </w:rPr>
        <w:t xml:space="preserve"> ressalvadas as ausências justificadas (férias, licenças </w:t>
      </w:r>
      <w:proofErr w:type="spellStart"/>
      <w:r w:rsidRPr="006D2088">
        <w:rPr>
          <w:rFonts w:ascii="Arial" w:hAnsi="Arial" w:cs="Arial"/>
          <w:sz w:val="24"/>
          <w:szCs w:val="24"/>
        </w:rPr>
        <w:t>etc</w:t>
      </w:r>
      <w:proofErr w:type="spellEnd"/>
      <w:r w:rsidRPr="006D2088">
        <w:rPr>
          <w:rFonts w:ascii="Arial" w:hAnsi="Arial" w:cs="Arial"/>
          <w:sz w:val="24"/>
          <w:szCs w:val="24"/>
        </w:rPr>
        <w:t>).</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oitavo</w:t>
      </w:r>
      <w:r w:rsidRPr="006D2088">
        <w:rPr>
          <w:rFonts w:ascii="Arial" w:hAnsi="Arial" w:cs="Arial"/>
          <w:sz w:val="24"/>
          <w:szCs w:val="24"/>
        </w:rPr>
        <w:t xml:space="preserve"> – Os empregados da CONTRATADA, por esta alocados na execução dos serviços, embora sujeitos às normas internas ou convencionais da CONTRATANTE, não terão com ela qualquer vínculo empregatício ou de subordinação.</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décimo nono</w:t>
      </w:r>
      <w:r w:rsidRPr="006D2088">
        <w:rPr>
          <w:rFonts w:ascii="Arial" w:hAnsi="Arial" w:cs="Arial"/>
          <w:sz w:val="24"/>
          <w:szCs w:val="24"/>
        </w:rPr>
        <w:t xml:space="preserve"> – Obriga-se a CONTRATADA a manter o pagamento das obrigações trabalhistas, sociais, fiscais, previdenciárias, securitárias e outras decorrentes das relações de trabalho devidas aos seus empregados, rigorosamente em dia.</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vigésimo</w:t>
      </w:r>
      <w:r w:rsidRPr="006D2088">
        <w:rPr>
          <w:rFonts w:ascii="Arial" w:hAnsi="Arial" w:cs="Arial"/>
          <w:sz w:val="24"/>
          <w:szCs w:val="24"/>
        </w:rPr>
        <w:t xml:space="preserve"> – A CONTRATADA se obriga, em face do risco jurídico de seu negócio, a reembolsar a CONTRATANTE por todas as despesas decorrentes de eventual reconhecimento judicial de subsidiariedade ou solidariedade trabalhista ou previdenciária da CONTRATANTE em face de descumprimento pela CONTRATADA de obrigações de tal natureza.</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primeiro</w:t>
      </w:r>
      <w:r w:rsidRPr="006D2088">
        <w:rPr>
          <w:rFonts w:ascii="Arial" w:hAnsi="Arial" w:cs="Arial"/>
          <w:sz w:val="24"/>
          <w:szCs w:val="24"/>
        </w:rPr>
        <w:t xml:space="preserve"> – A CONTRATADA deverá pagar aos seus empregados, pelo menos, os salários previstos neste Contrato, em conformidade com as condições e o prazo descritos na </w:t>
      </w:r>
      <w:r w:rsidRPr="006D2088">
        <w:rPr>
          <w:rFonts w:ascii="Arial" w:hAnsi="Arial" w:cs="Arial"/>
          <w:color w:val="000000"/>
          <w:sz w:val="24"/>
          <w:szCs w:val="24"/>
        </w:rPr>
        <w:t>Cláusula Terceira deste</w:t>
      </w:r>
      <w:r w:rsidRPr="006D2088">
        <w:rPr>
          <w:rFonts w:ascii="Arial" w:hAnsi="Arial" w:cs="Arial"/>
          <w:sz w:val="24"/>
          <w:szCs w:val="24"/>
        </w:rPr>
        <w:t xml:space="preserve"> Contrato.</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segundo</w:t>
      </w:r>
      <w:r w:rsidRPr="006D2088">
        <w:rPr>
          <w:rFonts w:ascii="Arial" w:hAnsi="Arial" w:cs="Arial"/>
          <w:sz w:val="24"/>
          <w:szCs w:val="24"/>
        </w:rPr>
        <w:t xml:space="preserve"> – A CONTRATANTE fiscalizará o cumprimento de suas determinações quanto aos salários, mediante exame da Carteira de Trabalho e Previdência Social, a qual, quando solicitada, deverá ser encaminhada ao Órgão Responsável.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terceiro</w:t>
      </w:r>
      <w:r w:rsidRPr="006D2088">
        <w:rPr>
          <w:rFonts w:ascii="Arial" w:hAnsi="Arial" w:cs="Arial"/>
          <w:sz w:val="24"/>
          <w:szCs w:val="24"/>
        </w:rPr>
        <w:t xml:space="preserve"> – É obrigação da CONTRATADA viabilizar o acesso de seus empregados aos sistemas da Previdência Social e da Receita Federal do Brasil, via internet, por meio de senha própria, com o objetivo de verificar se as suas contribuições previdenciárias foram recolhidas.</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quarto</w:t>
      </w:r>
      <w:r w:rsidRPr="006D2088">
        <w:rPr>
          <w:rFonts w:ascii="Arial" w:hAnsi="Arial" w:cs="Arial"/>
          <w:sz w:val="24"/>
          <w:szCs w:val="24"/>
        </w:rPr>
        <w:t xml:space="preserve"> – É obrigação da CONTRATADA viabilizar a emissão do cartão cidadão pela Caixa Econômica Federal para todos os empregados.</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quinto</w:t>
      </w:r>
      <w:r w:rsidRPr="006D2088">
        <w:rPr>
          <w:rFonts w:ascii="Arial" w:hAnsi="Arial" w:cs="Arial"/>
          <w:sz w:val="24"/>
          <w:szCs w:val="24"/>
        </w:rPr>
        <w:t xml:space="preserve"> – A CONTRATADA deverá apresentar, sempre que solicitado, extrato de FGTS dos empregados.</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sexto</w:t>
      </w:r>
      <w:r w:rsidRPr="006D2088">
        <w:rPr>
          <w:rFonts w:ascii="Arial" w:hAnsi="Arial" w:cs="Arial"/>
          <w:sz w:val="24"/>
          <w:szCs w:val="24"/>
        </w:rPr>
        <w:t xml:space="preserve"> – É obrigação da CONTRATADA oferecer todos os meios necessários aos seus empregados para a obtenção de extratos de recolhimentos sempre que solicitado pela fiscalização.</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sétimo</w:t>
      </w:r>
      <w:r w:rsidRPr="006D2088">
        <w:rPr>
          <w:rFonts w:ascii="Arial" w:hAnsi="Arial" w:cs="Arial"/>
          <w:sz w:val="24"/>
          <w:szCs w:val="24"/>
        </w:rPr>
        <w:t xml:space="preserve"> – A CONTRATADA deverá instalar escritório em Brasília-DF, no prazo máximo de 60 (sessenta) dias contados da data de assinatura deste Contrato.</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oitavo</w:t>
      </w:r>
      <w:r w:rsidRPr="006D2088">
        <w:rPr>
          <w:rFonts w:ascii="Arial" w:hAnsi="Arial" w:cs="Arial"/>
          <w:sz w:val="24"/>
          <w:szCs w:val="24"/>
        </w:rPr>
        <w:t xml:space="preserve"> – Além dos salários fixados, a CONTRATADA ficará obrigada a fornecer, até o 5º dia útil do mês em referência, </w:t>
      </w:r>
      <w:r w:rsidRPr="006D2088">
        <w:rPr>
          <w:rFonts w:ascii="Arial" w:hAnsi="Arial" w:cs="Arial"/>
          <w:color w:val="000000"/>
          <w:sz w:val="24"/>
          <w:szCs w:val="24"/>
        </w:rPr>
        <w:t xml:space="preserve">auxílio-alimentação e </w:t>
      </w:r>
      <w:r w:rsidRPr="006D2088">
        <w:rPr>
          <w:rFonts w:ascii="Arial" w:hAnsi="Arial" w:cs="Arial"/>
          <w:sz w:val="24"/>
          <w:szCs w:val="24"/>
        </w:rPr>
        <w:t>auxílio-transporte</w:t>
      </w:r>
      <w:r w:rsidRPr="006D2088">
        <w:rPr>
          <w:rFonts w:ascii="Arial" w:hAnsi="Arial" w:cs="Arial"/>
          <w:color w:val="000000"/>
          <w:sz w:val="24"/>
          <w:szCs w:val="24"/>
        </w:rPr>
        <w:t xml:space="preserve">, conforme as disposições constantes do </w:t>
      </w:r>
      <w:r w:rsidRPr="006D2088">
        <w:rPr>
          <w:rFonts w:ascii="Arial" w:hAnsi="Arial" w:cs="Arial"/>
          <w:color w:val="000000"/>
          <w:sz w:val="24"/>
          <w:szCs w:val="24"/>
          <w:u w:val="single"/>
        </w:rPr>
        <w:t>Título 6</w:t>
      </w:r>
      <w:r w:rsidRPr="006D2088">
        <w:rPr>
          <w:rFonts w:ascii="Arial" w:hAnsi="Arial" w:cs="Arial"/>
          <w:color w:val="000000"/>
          <w:sz w:val="24"/>
          <w:szCs w:val="24"/>
        </w:rPr>
        <w:t xml:space="preserve"> do Anexo n. 2 ao EDITAL.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vigésimo nono</w:t>
      </w:r>
      <w:r w:rsidRPr="006D2088">
        <w:rPr>
          <w:rFonts w:ascii="Arial" w:hAnsi="Arial" w:cs="Arial"/>
          <w:sz w:val="24"/>
          <w:szCs w:val="24"/>
        </w:rPr>
        <w:t xml:space="preserve"> – A CONTRATADA deverá apresentar, até o dia 15 de dezembro, nota fiscal/fatura em separado, correspondente às despesas com o 13º salário, em conformidade com o disposto no </w:t>
      </w:r>
      <w:r w:rsidRPr="006D2088">
        <w:rPr>
          <w:rFonts w:ascii="Arial" w:hAnsi="Arial" w:cs="Arial"/>
          <w:sz w:val="24"/>
          <w:szCs w:val="24"/>
          <w:u w:val="single"/>
        </w:rPr>
        <w:t>Título 8</w:t>
      </w:r>
      <w:r w:rsidRPr="006D2088">
        <w:rPr>
          <w:rFonts w:ascii="Arial" w:hAnsi="Arial" w:cs="Arial"/>
          <w:sz w:val="24"/>
          <w:szCs w:val="24"/>
        </w:rPr>
        <w:t xml:space="preserve"> do Anexo n. 2 ao EDITAL.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trigésimo</w:t>
      </w:r>
      <w:r w:rsidRPr="006D2088">
        <w:rPr>
          <w:rFonts w:ascii="Arial" w:hAnsi="Arial" w:cs="Arial"/>
          <w:sz w:val="24"/>
          <w:szCs w:val="24"/>
        </w:rPr>
        <w:t xml:space="preserve"> – A prestação dos serviços deverá ser realizada conforme prazos, horários e condições descritas no </w:t>
      </w:r>
      <w:r w:rsidRPr="006D2088">
        <w:rPr>
          <w:rFonts w:ascii="Arial" w:hAnsi="Arial" w:cs="Arial"/>
          <w:sz w:val="24"/>
          <w:szCs w:val="24"/>
          <w:u w:val="single"/>
        </w:rPr>
        <w:t>Título 9</w:t>
      </w:r>
      <w:r w:rsidRPr="006D2088">
        <w:rPr>
          <w:rFonts w:ascii="Arial" w:hAnsi="Arial" w:cs="Arial"/>
          <w:sz w:val="24"/>
          <w:szCs w:val="24"/>
        </w:rPr>
        <w:t xml:space="preserve"> do Anexo n. 2 ao EDITAL, observada a orientação do Órgão Responsável.</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lastRenderedPageBreak/>
        <w:t>Parágrafo trigésimo primeiro</w:t>
      </w:r>
      <w:r w:rsidRPr="006D2088">
        <w:rPr>
          <w:rFonts w:ascii="Arial" w:hAnsi="Arial" w:cs="Arial"/>
          <w:sz w:val="24"/>
          <w:szCs w:val="24"/>
        </w:rPr>
        <w:t xml:space="preserve"> – É obrigação da CONTRATADA oferecer aos seus empregados cursos de formação e aperfeiçoamento profissional, de modo a disponibilizar, permanentemente, mão-de-obra especializada para a prestação dos serviços, em conformidade com o disposto no Título 4 do Anexo n. 2 ao EDITAL.</w:t>
      </w:r>
    </w:p>
    <w:p w:rsidR="006D2088" w:rsidRPr="006723FC" w:rsidRDefault="006D2088" w:rsidP="006D2088">
      <w:pPr>
        <w:shd w:val="clear" w:color="auto" w:fill="FFFFFF"/>
        <w:suppressAutoHyphens/>
        <w:ind w:firstLine="851"/>
        <w:jc w:val="both"/>
        <w:rPr>
          <w:rFonts w:ascii="Arial" w:hAnsi="Arial" w:cs="Arial"/>
          <w:sz w:val="24"/>
          <w:szCs w:val="24"/>
        </w:rPr>
      </w:pPr>
      <w:r w:rsidRPr="00C76759">
        <w:rPr>
          <w:rFonts w:ascii="Arial" w:hAnsi="Arial" w:cs="Arial"/>
          <w:color w:val="000000"/>
          <w:sz w:val="24"/>
          <w:szCs w:val="24"/>
          <w:u w:val="single"/>
        </w:rPr>
        <w:t xml:space="preserve">Parágrafo </w:t>
      </w:r>
      <w:r w:rsidRPr="00C76759">
        <w:rPr>
          <w:rFonts w:ascii="Arial" w:hAnsi="Arial" w:cs="Arial"/>
          <w:sz w:val="24"/>
          <w:szCs w:val="24"/>
          <w:u w:val="single"/>
        </w:rPr>
        <w:t>trigésimo segundo</w:t>
      </w:r>
      <w:r w:rsidRPr="00C76759">
        <w:rPr>
          <w:rFonts w:ascii="Arial" w:hAnsi="Arial" w:cs="Arial"/>
          <w:sz w:val="24"/>
          <w:szCs w:val="24"/>
        </w:rPr>
        <w:t xml:space="preserve"> – </w:t>
      </w:r>
      <w:r w:rsidR="006723FC" w:rsidRPr="00C76759">
        <w:rPr>
          <w:rFonts w:ascii="Arial" w:hAnsi="Arial" w:cs="Arial"/>
          <w:sz w:val="24"/>
          <w:szCs w:val="24"/>
        </w:rPr>
        <w:t>É obrigação da Contratada,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r w:rsidRPr="00C76759">
        <w:rPr>
          <w:rFonts w:ascii="Arial" w:hAnsi="Arial" w:cs="Arial"/>
          <w:sz w:val="24"/>
          <w:szCs w:val="24"/>
        </w:rPr>
        <w:t>.</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color w:val="000000"/>
          <w:sz w:val="24"/>
          <w:szCs w:val="24"/>
          <w:u w:val="single"/>
        </w:rPr>
        <w:t xml:space="preserve">Parágrafo </w:t>
      </w:r>
      <w:r w:rsidRPr="006D2088">
        <w:rPr>
          <w:rFonts w:ascii="Arial" w:hAnsi="Arial" w:cs="Arial"/>
          <w:sz w:val="24"/>
          <w:szCs w:val="24"/>
          <w:u w:val="single"/>
        </w:rPr>
        <w:t>trigésimo terceiro</w:t>
      </w:r>
      <w:r w:rsidRPr="006D2088">
        <w:rPr>
          <w:rFonts w:ascii="Arial" w:hAnsi="Arial" w:cs="Arial"/>
          <w:sz w:val="24"/>
          <w:szCs w:val="24"/>
        </w:rPr>
        <w:t xml:space="preserve"> – É expressamente proibida a utilização dos telefones instalados na CONTRATANTE,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trigésimo quarto</w:t>
      </w:r>
      <w:r w:rsidRPr="006D2088">
        <w:rPr>
          <w:rFonts w:ascii="Arial" w:hAnsi="Arial" w:cs="Arial"/>
          <w:sz w:val="24"/>
          <w:szCs w:val="24"/>
        </w:rPr>
        <w:t xml:space="preserve"> – Se, por exclusivo interesse da Administração, a CONTRATADA vier a ocupar espaço nas dependências da CONTRATANTE, estará isenta do pagamento pelo uso de área previsto no Ato da Mesa n. 61, de 13 de julho de 2005, ou legislação que o substitua.</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trigésimo quinto</w:t>
      </w:r>
      <w:r w:rsidRPr="006D2088">
        <w:rPr>
          <w:rFonts w:ascii="Arial" w:hAnsi="Arial" w:cs="Arial"/>
          <w:sz w:val="24"/>
          <w:szCs w:val="24"/>
        </w:rPr>
        <w:t xml:space="preserve"> – A CONTRATANTE poderá disponibilizar ramais de seu PABX, bloqueados para ligações para celular e ligações de longa distância ou a sua rede de telefonia para instalação de linhas particulares de interesse da CONTRATADA.</w:t>
      </w:r>
    </w:p>
    <w:p w:rsidR="006D2088" w:rsidRPr="006D2088" w:rsidRDefault="006D2088" w:rsidP="006D2088">
      <w:pPr>
        <w:tabs>
          <w:tab w:val="left" w:pos="1134"/>
        </w:tabs>
        <w:suppressAutoHyphens/>
        <w:ind w:firstLine="851"/>
        <w:jc w:val="both"/>
        <w:rPr>
          <w:rFonts w:ascii="Arial" w:hAnsi="Arial" w:cs="Arial"/>
          <w:sz w:val="24"/>
          <w:szCs w:val="24"/>
        </w:rPr>
      </w:pPr>
      <w:r w:rsidRPr="006D2088">
        <w:rPr>
          <w:rFonts w:ascii="Arial" w:hAnsi="Arial" w:cs="Arial"/>
          <w:sz w:val="24"/>
          <w:szCs w:val="24"/>
          <w:u w:val="single"/>
        </w:rPr>
        <w:t>Parágrafo trigésimo sexto</w:t>
      </w:r>
      <w:r w:rsidRPr="006D2088">
        <w:rPr>
          <w:rFonts w:ascii="Arial" w:hAnsi="Arial" w:cs="Arial"/>
          <w:sz w:val="24"/>
          <w:szCs w:val="24"/>
        </w:rPr>
        <w:t xml:space="preserve"> – As despesas decorrentes dos ramais e da rede de telefonia disponibilizados serão cobrados na forma do Ato da Mesa n. 61, de 13 de julho de 2005 ou legislação que o substituir e da Portaria n. 69 de 2007.</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trigésimo sétimo</w:t>
      </w:r>
      <w:r w:rsidRPr="006D2088">
        <w:rPr>
          <w:rFonts w:ascii="Arial" w:hAnsi="Arial" w:cs="Arial"/>
          <w:sz w:val="24"/>
          <w:szCs w:val="24"/>
        </w:rPr>
        <w:t xml:space="preserve"> – 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trigésimo oitavo</w:t>
      </w:r>
      <w:r w:rsidRPr="006D2088">
        <w:rPr>
          <w:rFonts w:ascii="Arial" w:hAnsi="Arial" w:cs="Arial"/>
          <w:sz w:val="24"/>
          <w:szCs w:val="24"/>
        </w:rPr>
        <w:t xml:space="preserve"> - A CONTRATADA comunicará, verbal e imediatamente, ao Órgão Responsável, todas as ocorrências anormais verificadas na execução dos serviços e, em até 2 (dois) dias úteis após o ocorrido, reduzirá a escrito a comunicação verbal, acrescentando todos os dados e todas as circunstâncias julgados necessários ao esclarecimento dos fatos e entregará o termo ao Órgão Responsável.</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trigésimo nono</w:t>
      </w:r>
      <w:r w:rsidRPr="006D2088">
        <w:rPr>
          <w:rFonts w:ascii="Arial" w:hAnsi="Arial" w:cs="Arial"/>
          <w:sz w:val="24"/>
          <w:szCs w:val="24"/>
        </w:rPr>
        <w:t xml:space="preserve"> – A CONTRATADA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providencias ou reparos a realizar.</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w:t>
      </w:r>
      <w:r w:rsidRPr="006D2088">
        <w:rPr>
          <w:rFonts w:ascii="Arial" w:hAnsi="Arial" w:cs="Arial"/>
          <w:sz w:val="24"/>
          <w:szCs w:val="24"/>
        </w:rPr>
        <w:t xml:space="preserve"> – É proibida a veiculação de publicidade pela CONTRATADA acerca do serviço objeto deste Contrato.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 primeiro</w:t>
      </w:r>
      <w:r w:rsidRPr="006D2088">
        <w:rPr>
          <w:rFonts w:ascii="Arial" w:hAnsi="Arial" w:cs="Arial"/>
          <w:sz w:val="24"/>
          <w:szCs w:val="24"/>
        </w:rPr>
        <w:t xml:space="preserve"> – É vedada a subcontratação de pessoa jurídica para a prestação dos serviços objeto deste Contrato.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lastRenderedPageBreak/>
        <w:t>Parágrafo quadragésimo segundo</w:t>
      </w:r>
      <w:r w:rsidRPr="006D2088">
        <w:rPr>
          <w:rFonts w:ascii="Arial" w:hAnsi="Arial" w:cs="Arial"/>
          <w:sz w:val="24"/>
          <w:szCs w:val="24"/>
        </w:rPr>
        <w:t xml:space="preserve"> – No que diz respeito à saúde e segurança do trabalho, a CONTRATADA deverá atender aos ditames da Portaria 3.214 de junho de 1978 do Ministério do Trabalho e Emprego e suas Normas Regulamentadoras (</w:t>
      </w:r>
      <w:proofErr w:type="spellStart"/>
      <w:r w:rsidRPr="006D2088">
        <w:rPr>
          <w:rFonts w:ascii="Arial" w:hAnsi="Arial" w:cs="Arial"/>
          <w:sz w:val="24"/>
          <w:szCs w:val="24"/>
        </w:rPr>
        <w:t>NRs</w:t>
      </w:r>
      <w:proofErr w:type="spellEnd"/>
      <w:r w:rsidRPr="006D2088">
        <w:rPr>
          <w:rFonts w:ascii="Arial" w:hAnsi="Arial" w:cs="Arial"/>
          <w:sz w:val="24"/>
          <w:szCs w:val="24"/>
        </w:rPr>
        <w:t xml:space="preserve">) aplicáveis ao objeto do contrato tais como </w:t>
      </w:r>
      <w:proofErr w:type="spellStart"/>
      <w:r w:rsidRPr="006D2088">
        <w:rPr>
          <w:rFonts w:ascii="Arial" w:hAnsi="Arial" w:cs="Arial"/>
          <w:sz w:val="24"/>
          <w:szCs w:val="24"/>
        </w:rPr>
        <w:t>NRs</w:t>
      </w:r>
      <w:proofErr w:type="spellEnd"/>
      <w:r w:rsidRPr="006D2088">
        <w:rPr>
          <w:rFonts w:ascii="Arial" w:hAnsi="Arial" w:cs="Arial"/>
          <w:sz w:val="24"/>
          <w:szCs w:val="24"/>
        </w:rPr>
        <w:t xml:space="preserve">: 01, 04, 05, 06, 07, 09, 10, 12, 15, 17, 24, 26, 35, sem prejuízo às demais Normas. </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 terceiro</w:t>
      </w:r>
      <w:r w:rsidRPr="006D2088">
        <w:rPr>
          <w:rFonts w:ascii="Arial" w:hAnsi="Arial" w:cs="Arial"/>
          <w:sz w:val="24"/>
          <w:szCs w:val="24"/>
        </w:rPr>
        <w:t xml:space="preserve"> – A CONTRATADA deverá atender a NR 04, observando o dimensionamento mínimo previsto em seu Quadro II, de forma a assegurar o desenvolvimento, implementação e efetivação das ações pertinentes.</w:t>
      </w:r>
    </w:p>
    <w:p w:rsidR="006D2088" w:rsidRPr="006D2088" w:rsidRDefault="006D2088" w:rsidP="006D2088">
      <w:pPr>
        <w:spacing w:before="120" w:after="120"/>
        <w:ind w:firstLine="851"/>
        <w:jc w:val="both"/>
        <w:rPr>
          <w:rFonts w:ascii="Arial" w:hAnsi="Arial" w:cs="Arial"/>
          <w:color w:val="FF0000"/>
          <w:sz w:val="24"/>
          <w:szCs w:val="24"/>
        </w:rPr>
      </w:pPr>
      <w:r w:rsidRPr="006D2088">
        <w:rPr>
          <w:rFonts w:ascii="Arial" w:hAnsi="Arial" w:cs="Arial"/>
          <w:sz w:val="24"/>
          <w:szCs w:val="24"/>
          <w:u w:val="single"/>
        </w:rPr>
        <w:t>Parágrafo quadragésimo quarto</w:t>
      </w:r>
      <w:r w:rsidRPr="006D2088">
        <w:rPr>
          <w:rFonts w:ascii="Arial" w:hAnsi="Arial" w:cs="Arial"/>
          <w:sz w:val="24"/>
          <w:szCs w:val="24"/>
        </w:rPr>
        <w:t xml:space="preserve"> – Observada a NR- 05, a CONTRATADA deverá, no prazo de 15 dias a contar da assinatura do contrato, dar início às providências necessárias para constituir Comissão Interna de Prevenção de Acidentes – CIPA, concluindo-se no prazo máximo de 60 (sessenta) dias, já contado o período de treinamento de seus componentes;</w:t>
      </w:r>
      <w:r w:rsidRPr="006D2088">
        <w:rPr>
          <w:rFonts w:ascii="Arial" w:hAnsi="Arial" w:cs="Arial"/>
          <w:color w:val="FF0000"/>
          <w:sz w:val="24"/>
          <w:szCs w:val="24"/>
        </w:rPr>
        <w:t xml:space="preserve"> </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 quinto</w:t>
      </w:r>
      <w:r w:rsidRPr="006D2088">
        <w:rPr>
          <w:rFonts w:ascii="Arial" w:hAnsi="Arial" w:cs="Arial"/>
          <w:sz w:val="24"/>
          <w:szCs w:val="24"/>
        </w:rPr>
        <w:t xml:space="preserve"> – A CONTRATADA deverá, no prazo de sessenta dias, contados da data de assinatura deste contrato, apresentar o Programa de Prevenção de Riscos Ambientais (PPRA), nos termos da Norma Regulamentadora NR-09 ao Órgão Responsável. A estrutura do Programa deverá seguir modelo disponibilizado pela fiscalização, cabendo à contratada realizar o levantamento dos riscos e as medições necessárias sob supervisão da fiscalização. Deverá dispor de instrumental próprio, ou locado, e, quando aplicável, disponibilizar as devidas certificações de calibração; (deverá ser realizada a avaliação quantitativa das substâncias: xileno, tolueno e álcool </w:t>
      </w:r>
      <w:proofErr w:type="spellStart"/>
      <w:r w:rsidRPr="006D2088">
        <w:rPr>
          <w:rFonts w:ascii="Arial" w:hAnsi="Arial" w:cs="Arial"/>
          <w:sz w:val="24"/>
          <w:szCs w:val="24"/>
        </w:rPr>
        <w:t>isopropílico</w:t>
      </w:r>
      <w:proofErr w:type="spellEnd"/>
      <w:r w:rsidRPr="006D2088">
        <w:rPr>
          <w:rFonts w:ascii="Arial" w:hAnsi="Arial" w:cs="Arial"/>
          <w:sz w:val="24"/>
          <w:szCs w:val="24"/>
        </w:rPr>
        <w:t>, de acordo com os preceitos da higiene ocupacional);</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 sexto</w:t>
      </w:r>
      <w:r w:rsidRPr="006D2088">
        <w:rPr>
          <w:rFonts w:ascii="Arial" w:hAnsi="Arial" w:cs="Arial"/>
          <w:sz w:val="24"/>
          <w:szCs w:val="24"/>
        </w:rPr>
        <w:t xml:space="preserve"> – A CONTRATADA deverá elaborar, implementar e garantir a efetivação do a Programa de Controle Médico de Saúde Ocupacional - PCMSO de acordo com  a NR 7, com base nos riscos identificados no PPRA e  apresentá-lo no prazo de 90 dias a contar da assinatura deste contrato.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 sétimo</w:t>
      </w:r>
      <w:r w:rsidRPr="006D2088">
        <w:rPr>
          <w:rFonts w:ascii="Arial" w:hAnsi="Arial" w:cs="Arial"/>
          <w:sz w:val="24"/>
          <w:szCs w:val="24"/>
        </w:rPr>
        <w:t xml:space="preserve"> - Caberá à CONTRATADA a elaboração de atestados de saúde ocupacional dos trabalhadores considerando as especificidades e tipos de riscos inerentes a cada uma das funções contratadas; </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rPr>
        <w:t>Parágrafo quadragésimo quinto - A CONTRATADA deverá realizar os exames médicos periódicos dos trabalhadores e manter cópias dos exames médicos admissionais, em arquivo disponível de forma a permitir, quando necessário, consulta imediata.</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 oitavo</w:t>
      </w:r>
      <w:r w:rsidRPr="006D2088">
        <w:rPr>
          <w:rFonts w:ascii="Arial" w:hAnsi="Arial" w:cs="Arial"/>
          <w:sz w:val="24"/>
          <w:szCs w:val="24"/>
        </w:rPr>
        <w:t xml:space="preserve"> - A CONTRATADA deverá capacitar profissionais:</w:t>
      </w:r>
    </w:p>
    <w:p w:rsidR="006D2088" w:rsidRPr="006D2088" w:rsidRDefault="006D2088" w:rsidP="006D2088">
      <w:pPr>
        <w:pStyle w:val="PargrafodaLista"/>
        <w:numPr>
          <w:ilvl w:val="0"/>
          <w:numId w:val="41"/>
        </w:numPr>
        <w:tabs>
          <w:tab w:val="left" w:pos="851"/>
        </w:tabs>
        <w:suppressAutoHyphens/>
        <w:jc w:val="both"/>
        <w:rPr>
          <w:rFonts w:ascii="Arial" w:hAnsi="Arial" w:cs="Arial"/>
          <w:sz w:val="24"/>
          <w:szCs w:val="24"/>
        </w:rPr>
      </w:pPr>
      <w:r w:rsidRPr="006D2088">
        <w:rPr>
          <w:rFonts w:ascii="Arial" w:hAnsi="Arial" w:cs="Arial"/>
          <w:sz w:val="24"/>
          <w:szCs w:val="24"/>
        </w:rPr>
        <w:t>Com o curso básico em segurança em instalações e serviços com eletricidade antes do início das atividades conforme determinação da NR 10;</w:t>
      </w:r>
    </w:p>
    <w:p w:rsidR="006D2088" w:rsidRPr="006D2088" w:rsidRDefault="006D2088" w:rsidP="006D2088">
      <w:pPr>
        <w:pStyle w:val="PargrafodaLista"/>
        <w:numPr>
          <w:ilvl w:val="0"/>
          <w:numId w:val="41"/>
        </w:numPr>
        <w:tabs>
          <w:tab w:val="left" w:pos="851"/>
        </w:tabs>
        <w:suppressAutoHyphens/>
        <w:jc w:val="both"/>
        <w:rPr>
          <w:rFonts w:ascii="Arial" w:hAnsi="Arial" w:cs="Arial"/>
          <w:sz w:val="24"/>
          <w:szCs w:val="24"/>
        </w:rPr>
      </w:pPr>
      <w:r w:rsidRPr="006D2088">
        <w:rPr>
          <w:rFonts w:ascii="Arial" w:hAnsi="Arial" w:cs="Arial"/>
          <w:sz w:val="24"/>
          <w:szCs w:val="24"/>
        </w:rPr>
        <w:t>Para a realização de trabalhos em altura, antes do início das atividades, conforme preceitua o item 35.3 da NR-35.</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quadragésimo nono</w:t>
      </w:r>
      <w:r w:rsidRPr="006D2088">
        <w:rPr>
          <w:rFonts w:ascii="Arial" w:hAnsi="Arial" w:cs="Arial"/>
          <w:sz w:val="24"/>
          <w:szCs w:val="24"/>
        </w:rPr>
        <w:t xml:space="preserve"> - A aptidão dos profissionais para trabalho em altura deverá ser registrada no atestado de saúde ocupacional (ASO) do trabalhador cuja cópia deverá ser entregue à fiscalização.</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t>Parágrafo quinquagésimo</w:t>
      </w:r>
      <w:r w:rsidRPr="006D2088">
        <w:rPr>
          <w:rFonts w:ascii="Arial" w:hAnsi="Arial" w:cs="Arial"/>
          <w:sz w:val="24"/>
          <w:szCs w:val="24"/>
        </w:rPr>
        <w:t xml:space="preserve"> - Cópia dos certificados de conclusão dos treinamentos deverá ser entregue à fiscalização quando do início da prestação dos serviços.</w:t>
      </w:r>
    </w:p>
    <w:p w:rsidR="006D2088" w:rsidRPr="006D2088" w:rsidRDefault="006D2088" w:rsidP="006D2088">
      <w:pPr>
        <w:shd w:val="clear" w:color="auto" w:fill="FFFFFF"/>
        <w:suppressAutoHyphens/>
        <w:ind w:firstLine="851"/>
        <w:jc w:val="both"/>
        <w:rPr>
          <w:rFonts w:ascii="Arial" w:hAnsi="Arial" w:cs="Arial"/>
          <w:sz w:val="24"/>
          <w:szCs w:val="24"/>
        </w:rPr>
      </w:pPr>
      <w:r w:rsidRPr="006D2088">
        <w:rPr>
          <w:rFonts w:ascii="Arial" w:hAnsi="Arial" w:cs="Arial"/>
          <w:sz w:val="24"/>
          <w:szCs w:val="24"/>
          <w:u w:val="single"/>
        </w:rPr>
        <w:lastRenderedPageBreak/>
        <w:t>Parágrafo quinquagésimo primeiro</w:t>
      </w:r>
      <w:r w:rsidRPr="006D2088">
        <w:rPr>
          <w:rFonts w:ascii="Arial" w:hAnsi="Arial" w:cs="Arial"/>
          <w:sz w:val="24"/>
          <w:szCs w:val="24"/>
        </w:rPr>
        <w:t xml:space="preserve"> - A CONTRATADA deverá considerar o fornecimento de equipamentos de proteção individual, nas especificações e quantidades constantes do item 7 do Anexo n. 2 ao EDITAL.</w:t>
      </w:r>
    </w:p>
    <w:p w:rsidR="006D2088" w:rsidRPr="006D2088" w:rsidRDefault="006D2088" w:rsidP="006D2088">
      <w:pPr>
        <w:shd w:val="clear" w:color="auto" w:fill="FFFFFF"/>
        <w:suppressAutoHyphens/>
        <w:jc w:val="both"/>
        <w:rPr>
          <w:rFonts w:ascii="Arial" w:hAnsi="Arial" w:cs="Arial"/>
          <w:sz w:val="24"/>
          <w:szCs w:val="24"/>
        </w:rPr>
      </w:pPr>
    </w:p>
    <w:p w:rsidR="006D2088" w:rsidRPr="006D2088" w:rsidRDefault="006D2088" w:rsidP="006D2088">
      <w:pPr>
        <w:suppressAutoHyphens/>
        <w:jc w:val="both"/>
        <w:rPr>
          <w:rFonts w:ascii="Arial" w:hAnsi="Arial" w:cs="Arial"/>
          <w:b/>
          <w:sz w:val="24"/>
          <w:szCs w:val="24"/>
          <w:u w:val="single"/>
        </w:rPr>
      </w:pPr>
      <w:r w:rsidRPr="006D2088">
        <w:rPr>
          <w:rFonts w:ascii="Arial" w:hAnsi="Arial" w:cs="Arial"/>
          <w:b/>
          <w:sz w:val="24"/>
          <w:szCs w:val="24"/>
          <w:u w:val="single"/>
        </w:rPr>
        <w:t xml:space="preserve">CLÁUSULA SÉTIMA – DAS SANÇÕES ADMINISTRATIVAS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 xml:space="preserve">Pelo não cumprimento das obrigações contratuais, execução insatisfatória dos serviços, omissões ou outras faltas mencionadas no Anexo n. 4 ao EDITAL, não justificadas ou se a CONTRATANTE julgar as justificativas improcedentes poderão ser impostas à CONTRATADA as multas e demais sanções previstas naquele dispositivo </w:t>
      </w:r>
      <w:proofErr w:type="spellStart"/>
      <w:r w:rsidRPr="006D2088">
        <w:rPr>
          <w:rFonts w:ascii="Arial" w:hAnsi="Arial" w:cs="Arial"/>
          <w:sz w:val="24"/>
          <w:szCs w:val="24"/>
        </w:rPr>
        <w:t>editalício</w:t>
      </w:r>
      <w:proofErr w:type="spellEnd"/>
      <w:r w:rsidRPr="006D2088">
        <w:rPr>
          <w:rFonts w:ascii="Arial" w:hAnsi="Arial" w:cs="Arial"/>
          <w:sz w:val="24"/>
          <w:szCs w:val="24"/>
        </w:rPr>
        <w:t>, observadas as condições nele indicadas, sem prejuízo das sanções previstas no artigo 87 da LEI, correspondente ao artigo 135 do REGULAMENTO, e, ainda, no artigo 7º da Lei n. 10.520/02.</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primeiro</w:t>
      </w:r>
      <w:r w:rsidRPr="006D2088">
        <w:rPr>
          <w:rFonts w:ascii="Arial" w:hAnsi="Arial" w:cs="Arial"/>
          <w:sz w:val="24"/>
          <w:szCs w:val="24"/>
        </w:rPr>
        <w:t xml:space="preserve"> – Não serão aplicadas sanções administrativas na ocorrência de casos fortuitos, força maior ou razões de interesse público, devidamente comprovados.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segundo</w:t>
      </w:r>
      <w:r w:rsidRPr="006D2088">
        <w:rPr>
          <w:rFonts w:ascii="Arial" w:hAnsi="Arial" w:cs="Arial"/>
          <w:sz w:val="24"/>
          <w:szCs w:val="24"/>
        </w:rPr>
        <w:t xml:space="preserve"> – As sanções serão aplicadas com observância aos princípios da ampla defesa e do contraditório.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terceiro</w:t>
      </w:r>
      <w:r w:rsidRPr="006D2088">
        <w:rPr>
          <w:rFonts w:ascii="Arial" w:hAnsi="Arial" w:cs="Arial"/>
          <w:sz w:val="24"/>
          <w:szCs w:val="24"/>
        </w:rPr>
        <w:t xml:space="preserve"> – A aplicação de sanções administrativas não reduz nem isenta a obrigação da CONTRATADA de ressarcir integralmente eventuais danos causados a Administração ou a terceiros.</w:t>
      </w:r>
    </w:p>
    <w:p w:rsidR="006D2088" w:rsidRPr="006D2088" w:rsidRDefault="006D2088" w:rsidP="006D2088">
      <w:pPr>
        <w:suppressAutoHyphens/>
        <w:spacing w:after="120"/>
        <w:ind w:firstLine="851"/>
        <w:jc w:val="both"/>
        <w:rPr>
          <w:rFonts w:ascii="Arial" w:hAnsi="Arial" w:cs="Arial"/>
          <w:sz w:val="24"/>
          <w:szCs w:val="24"/>
        </w:rPr>
      </w:pPr>
      <w:r w:rsidRPr="006D2088">
        <w:rPr>
          <w:rFonts w:ascii="Arial" w:hAnsi="Arial" w:cs="Arial"/>
          <w:sz w:val="24"/>
          <w:szCs w:val="24"/>
          <w:u w:val="single"/>
        </w:rPr>
        <w:t>Parágrafo quarto</w:t>
      </w:r>
      <w:r w:rsidRPr="006D2088">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6D2088" w:rsidRPr="006D2088" w:rsidRDefault="006D2088" w:rsidP="006D2088">
      <w:pPr>
        <w:numPr>
          <w:ilvl w:val="0"/>
          <w:numId w:val="35"/>
        </w:numPr>
        <w:tabs>
          <w:tab w:val="num" w:pos="1276"/>
        </w:tabs>
        <w:suppressAutoHyphens/>
        <w:ind w:left="1276" w:hanging="425"/>
        <w:jc w:val="both"/>
        <w:rPr>
          <w:rFonts w:ascii="Arial" w:hAnsi="Arial" w:cs="Arial"/>
          <w:sz w:val="24"/>
          <w:szCs w:val="24"/>
        </w:rPr>
      </w:pPr>
      <w:r w:rsidRPr="006D2088">
        <w:rPr>
          <w:rFonts w:ascii="Arial" w:hAnsi="Arial" w:cs="Arial"/>
          <w:sz w:val="24"/>
          <w:szCs w:val="24"/>
        </w:rPr>
        <w:t>advertência, formalizada por escrito;</w:t>
      </w:r>
    </w:p>
    <w:p w:rsidR="006D2088" w:rsidRPr="006D2088" w:rsidRDefault="006D2088" w:rsidP="006D2088">
      <w:pPr>
        <w:numPr>
          <w:ilvl w:val="0"/>
          <w:numId w:val="35"/>
        </w:numPr>
        <w:tabs>
          <w:tab w:val="num" w:pos="1276"/>
        </w:tabs>
        <w:suppressAutoHyphens/>
        <w:ind w:left="1276" w:hanging="425"/>
        <w:jc w:val="both"/>
        <w:rPr>
          <w:rFonts w:ascii="Arial" w:hAnsi="Arial" w:cs="Arial"/>
          <w:sz w:val="24"/>
          <w:szCs w:val="24"/>
        </w:rPr>
      </w:pPr>
      <w:r w:rsidRPr="006D2088">
        <w:rPr>
          <w:rFonts w:ascii="Arial" w:hAnsi="Arial" w:cs="Arial"/>
          <w:sz w:val="24"/>
          <w:szCs w:val="24"/>
        </w:rPr>
        <w:t>multa, nos casos previstos no EDITAL e neste Contrato;</w:t>
      </w:r>
    </w:p>
    <w:p w:rsidR="006D2088" w:rsidRPr="006D2088" w:rsidRDefault="006D2088" w:rsidP="006D2088">
      <w:pPr>
        <w:numPr>
          <w:ilvl w:val="0"/>
          <w:numId w:val="35"/>
        </w:numPr>
        <w:tabs>
          <w:tab w:val="num" w:pos="1276"/>
        </w:tabs>
        <w:suppressAutoHyphens/>
        <w:ind w:left="1276" w:hanging="425"/>
        <w:jc w:val="both"/>
        <w:rPr>
          <w:rFonts w:ascii="Arial" w:hAnsi="Arial" w:cs="Arial"/>
          <w:sz w:val="24"/>
          <w:szCs w:val="24"/>
        </w:rPr>
      </w:pPr>
      <w:r w:rsidRPr="006D2088">
        <w:rPr>
          <w:rFonts w:ascii="Arial" w:hAnsi="Arial" w:cs="Arial"/>
          <w:sz w:val="24"/>
          <w:szCs w:val="24"/>
        </w:rPr>
        <w:t>suspensão temporária para licitar e impedimento para contratar com a CONTRATANTE; e</w:t>
      </w:r>
    </w:p>
    <w:p w:rsidR="006D2088" w:rsidRPr="006D2088" w:rsidRDefault="006D2088" w:rsidP="006D2088">
      <w:pPr>
        <w:numPr>
          <w:ilvl w:val="0"/>
          <w:numId w:val="35"/>
        </w:numPr>
        <w:tabs>
          <w:tab w:val="num" w:pos="1276"/>
        </w:tabs>
        <w:suppressAutoHyphens/>
        <w:ind w:left="1276" w:hanging="425"/>
        <w:jc w:val="both"/>
        <w:rPr>
          <w:rFonts w:ascii="Arial" w:hAnsi="Arial" w:cs="Arial"/>
          <w:sz w:val="24"/>
          <w:szCs w:val="24"/>
        </w:rPr>
      </w:pPr>
      <w:r w:rsidRPr="006D2088">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quinto</w:t>
      </w:r>
      <w:r w:rsidRPr="006D2088">
        <w:rPr>
          <w:rFonts w:ascii="Arial" w:hAnsi="Arial" w:cs="Arial"/>
          <w:sz w:val="24"/>
          <w:szCs w:val="24"/>
        </w:rPr>
        <w:t xml:space="preserve"> – Ocorrendo atraso injustificado ou com justificativa não aceita pela CONTRATANTE para dar início à prestação dos serviços, à CONTRATADA será imposta multa calculada sobre o valor desta contratação,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801747" w:rsidRPr="000339DA" w:rsidTr="0036239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DIAS DE</w:t>
            </w:r>
          </w:p>
          <w:p w:rsidR="00801747" w:rsidRPr="000339DA" w:rsidRDefault="00801747" w:rsidP="00362397">
            <w:pPr>
              <w:jc w:val="center"/>
              <w:rPr>
                <w:rFonts w:ascii="Arial" w:hAnsi="Arial" w:cs="Arial"/>
                <w:b/>
              </w:rPr>
            </w:pPr>
            <w:r w:rsidRPr="000339D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ÍNDICE DE</w:t>
            </w:r>
          </w:p>
          <w:p w:rsidR="00801747" w:rsidRPr="000339DA" w:rsidRDefault="00801747" w:rsidP="00362397">
            <w:pPr>
              <w:jc w:val="center"/>
              <w:rPr>
                <w:rFonts w:ascii="Arial" w:hAnsi="Arial" w:cs="Arial"/>
                <w:b/>
              </w:rPr>
            </w:pPr>
            <w:r w:rsidRPr="000339D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DIAS DE</w:t>
            </w:r>
          </w:p>
          <w:p w:rsidR="00801747" w:rsidRPr="000339DA" w:rsidRDefault="00801747" w:rsidP="00362397">
            <w:pPr>
              <w:jc w:val="center"/>
              <w:rPr>
                <w:rFonts w:ascii="Arial" w:hAnsi="Arial" w:cs="Arial"/>
                <w:b/>
              </w:rPr>
            </w:pPr>
            <w:r w:rsidRPr="000339D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ÍNDICE DE</w:t>
            </w:r>
          </w:p>
          <w:p w:rsidR="00801747" w:rsidRPr="000339DA" w:rsidRDefault="00801747" w:rsidP="00362397">
            <w:pPr>
              <w:jc w:val="center"/>
              <w:rPr>
                <w:rFonts w:ascii="Arial" w:hAnsi="Arial" w:cs="Arial"/>
                <w:b/>
              </w:rPr>
            </w:pPr>
            <w:r w:rsidRPr="000339D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DIAS DE</w:t>
            </w:r>
          </w:p>
          <w:p w:rsidR="00801747" w:rsidRPr="000339DA" w:rsidRDefault="00801747" w:rsidP="00362397">
            <w:pPr>
              <w:jc w:val="center"/>
              <w:rPr>
                <w:rFonts w:ascii="Arial" w:hAnsi="Arial" w:cs="Arial"/>
                <w:b/>
              </w:rPr>
            </w:pPr>
            <w:r w:rsidRPr="000339DA">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ÍNDICE DE</w:t>
            </w:r>
          </w:p>
          <w:p w:rsidR="00801747" w:rsidRPr="000339DA" w:rsidRDefault="00801747" w:rsidP="00362397">
            <w:pPr>
              <w:jc w:val="center"/>
              <w:rPr>
                <w:rFonts w:ascii="Arial" w:hAnsi="Arial" w:cs="Arial"/>
                <w:b/>
              </w:rPr>
            </w:pPr>
            <w:r w:rsidRPr="000339DA">
              <w:rPr>
                <w:rFonts w:ascii="Arial" w:hAnsi="Arial" w:cs="Arial"/>
                <w:b/>
              </w:rPr>
              <w:t>MULTA</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0,1%</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15</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2,0%</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29</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5,7%</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0,2%</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16</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2,2%</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30</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6,0%</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0,3%</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17</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2,4%</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31</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6,4%</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4</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0,4%</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18</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2,6%</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32</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6,8%</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5</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0,5%</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19</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2,8%</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33</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7,2%</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6</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0,6%</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20</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3,0%</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34</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7,6%</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7</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0,7%</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21</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3,3%</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35</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8,0%</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8</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0,8%</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22</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3,6%</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36</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8,4%</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9</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0,9%</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23</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3,9%</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37</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8,8%</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10</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1,0%</w:t>
            </w:r>
          </w:p>
        </w:tc>
        <w:tc>
          <w:tcPr>
            <w:tcW w:w="1500" w:type="dxa"/>
            <w:tcBorders>
              <w:left w:val="single" w:sz="8" w:space="0" w:color="000000"/>
              <w:bottom w:val="single" w:sz="8" w:space="0" w:color="000000"/>
            </w:tcBorders>
            <w:vAlign w:val="bottom"/>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24</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4,2%</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38</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9,2%</w:t>
            </w:r>
          </w:p>
        </w:tc>
      </w:tr>
      <w:tr w:rsidR="00801747" w:rsidRPr="000339DA" w:rsidTr="00362397">
        <w:trPr>
          <w:cantSplit/>
          <w:jc w:val="center"/>
        </w:trPr>
        <w:tc>
          <w:tcPr>
            <w:tcW w:w="1499"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11</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1,2%</w:t>
            </w:r>
          </w:p>
        </w:tc>
        <w:tc>
          <w:tcPr>
            <w:tcW w:w="1500" w:type="dxa"/>
            <w:tcBorders>
              <w:left w:val="single" w:sz="8" w:space="0" w:color="000000"/>
              <w:bottom w:val="single" w:sz="8" w:space="0" w:color="000000"/>
            </w:tcBorders>
            <w:vAlign w:val="bottom"/>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25</w:t>
            </w:r>
          </w:p>
        </w:tc>
        <w:tc>
          <w:tcPr>
            <w:tcW w:w="1500" w:type="dxa"/>
            <w:tcBorders>
              <w:left w:val="single" w:sz="8" w:space="0" w:color="000000"/>
              <w:bottom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4,5%</w:t>
            </w:r>
          </w:p>
        </w:tc>
        <w:tc>
          <w:tcPr>
            <w:tcW w:w="1500" w:type="dxa"/>
            <w:tcBorders>
              <w:left w:val="single" w:sz="8" w:space="0" w:color="000000"/>
              <w:bottom w:val="single" w:sz="8" w:space="0" w:color="000000"/>
            </w:tcBorders>
            <w:vAlign w:val="bottom"/>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39</w:t>
            </w:r>
          </w:p>
        </w:tc>
        <w:tc>
          <w:tcPr>
            <w:tcW w:w="1530" w:type="dxa"/>
            <w:tcBorders>
              <w:left w:val="single" w:sz="8" w:space="0" w:color="000000"/>
              <w:bottom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9,6%</w:t>
            </w:r>
          </w:p>
        </w:tc>
      </w:tr>
      <w:tr w:rsidR="00801747" w:rsidRPr="000339DA" w:rsidTr="00362397">
        <w:trPr>
          <w:cantSplit/>
          <w:jc w:val="center"/>
        </w:trPr>
        <w:tc>
          <w:tcPr>
            <w:tcW w:w="1499" w:type="dxa"/>
            <w:tcBorders>
              <w:lef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12</w:t>
            </w:r>
          </w:p>
        </w:tc>
        <w:tc>
          <w:tcPr>
            <w:tcW w:w="1500" w:type="dxa"/>
            <w:tcBorders>
              <w:lef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1,4%</w:t>
            </w:r>
          </w:p>
        </w:tc>
        <w:tc>
          <w:tcPr>
            <w:tcW w:w="1500" w:type="dxa"/>
            <w:tcBorders>
              <w:left w:val="single" w:sz="8" w:space="0" w:color="000000"/>
            </w:tcBorders>
            <w:vAlign w:val="bottom"/>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26</w:t>
            </w:r>
          </w:p>
        </w:tc>
        <w:tc>
          <w:tcPr>
            <w:tcW w:w="1500" w:type="dxa"/>
            <w:tcBorders>
              <w:lef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4,8%</w:t>
            </w:r>
          </w:p>
        </w:tc>
        <w:tc>
          <w:tcPr>
            <w:tcW w:w="1500" w:type="dxa"/>
            <w:tcBorders>
              <w:left w:val="single" w:sz="8" w:space="0" w:color="000000"/>
            </w:tcBorders>
            <w:vAlign w:val="bottom"/>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40</w:t>
            </w:r>
          </w:p>
        </w:tc>
        <w:tc>
          <w:tcPr>
            <w:tcW w:w="1530" w:type="dxa"/>
            <w:tcBorders>
              <w:left w:val="single" w:sz="8" w:space="0" w:color="000000"/>
              <w:right w:val="single" w:sz="8" w:space="0" w:color="000000"/>
            </w:tcBorders>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10,0%</w:t>
            </w:r>
          </w:p>
        </w:tc>
      </w:tr>
      <w:tr w:rsidR="00801747" w:rsidRPr="000339DA" w:rsidTr="00362397">
        <w:trPr>
          <w:cantSplit/>
          <w:jc w:val="center"/>
        </w:trPr>
        <w:tc>
          <w:tcPr>
            <w:tcW w:w="1499" w:type="dxa"/>
            <w:tcBorders>
              <w:top w:val="single" w:sz="8" w:space="0" w:color="000000"/>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801747" w:rsidRPr="000339DA" w:rsidTr="00362397">
        <w:trPr>
          <w:cantSplit/>
          <w:jc w:val="center"/>
        </w:trPr>
        <w:tc>
          <w:tcPr>
            <w:tcW w:w="1499" w:type="dxa"/>
            <w:tcBorders>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14</w:t>
            </w:r>
          </w:p>
        </w:tc>
        <w:tc>
          <w:tcPr>
            <w:tcW w:w="1500" w:type="dxa"/>
            <w:tcBorders>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1,8%</w:t>
            </w:r>
          </w:p>
        </w:tc>
        <w:tc>
          <w:tcPr>
            <w:tcW w:w="1500" w:type="dxa"/>
            <w:tcBorders>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339DA">
              <w:rPr>
                <w:rFonts w:ascii="Arial" w:hAnsi="Arial" w:cs="Arial"/>
                <w:b/>
              </w:rPr>
              <w:t>28</w:t>
            </w:r>
          </w:p>
        </w:tc>
        <w:tc>
          <w:tcPr>
            <w:tcW w:w="1500" w:type="dxa"/>
            <w:tcBorders>
              <w:left w:val="single" w:sz="8" w:space="0" w:color="000000"/>
              <w:bottom w:val="single" w:sz="8" w:space="0" w:color="000000"/>
            </w:tcBorders>
            <w:vAlign w:val="center"/>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339DA">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801747" w:rsidRPr="000339DA" w:rsidRDefault="00801747" w:rsidP="0036239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6D2088" w:rsidRPr="006D2088" w:rsidRDefault="006D2088" w:rsidP="006D2088">
      <w:pPr>
        <w:suppressAutoHyphens/>
        <w:spacing w:before="120"/>
        <w:ind w:firstLine="709"/>
        <w:jc w:val="both"/>
        <w:rPr>
          <w:rFonts w:ascii="Arial" w:hAnsi="Arial" w:cs="Arial"/>
          <w:sz w:val="24"/>
          <w:szCs w:val="24"/>
        </w:rPr>
      </w:pPr>
      <w:r w:rsidRPr="006D2088">
        <w:rPr>
          <w:rFonts w:ascii="Arial" w:hAnsi="Arial" w:cs="Arial"/>
          <w:sz w:val="24"/>
          <w:szCs w:val="24"/>
          <w:u w:val="single"/>
        </w:rPr>
        <w:lastRenderedPageBreak/>
        <w:t>Parágrafo sexto</w:t>
      </w:r>
      <w:r w:rsidRPr="006D2088">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sétimo</w:t>
      </w:r>
      <w:r w:rsidRPr="006D2088">
        <w:rPr>
          <w:rFonts w:ascii="Arial" w:hAnsi="Arial" w:cs="Arial"/>
          <w:sz w:val="24"/>
          <w:szCs w:val="24"/>
        </w:rPr>
        <w:t xml:space="preserve"> – Não se aplica o disposto no parágrafo anterior, quando verificada, num período de 60 (sessenta) dias, a ocorrência de multas que somadas ultrapassem o valor fixado para inscrição em Dívida Ativa da União.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oitavo</w:t>
      </w:r>
      <w:r w:rsidRPr="006D2088">
        <w:rPr>
          <w:rFonts w:ascii="Arial" w:hAnsi="Arial" w:cs="Arial"/>
          <w:sz w:val="24"/>
          <w:szCs w:val="24"/>
        </w:rPr>
        <w:t xml:space="preserve"> – Findo o prazo fixado, sem que a CONTRATADA tenha iniciado a prestação dos serviços, além da multa prevista no parágrafo quinto desta Cláusula, poderá, a critério da CONTRATANTE, ser cancelada, parcial ou totalmente, a Nota de Empenho, sem prejuízo de outras sanções legais cabíveis.</w:t>
      </w:r>
    </w:p>
    <w:p w:rsidR="006D2088" w:rsidRPr="006D2088" w:rsidRDefault="006D2088" w:rsidP="006D2088">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ind w:firstLine="851"/>
        <w:jc w:val="both"/>
        <w:rPr>
          <w:rFonts w:ascii="Arial" w:hAnsi="Arial" w:cs="Arial"/>
          <w:sz w:val="24"/>
          <w:szCs w:val="24"/>
        </w:rPr>
      </w:pPr>
      <w:r w:rsidRPr="006D2088">
        <w:rPr>
          <w:rFonts w:ascii="Arial" w:hAnsi="Arial" w:cs="Arial"/>
          <w:sz w:val="24"/>
          <w:szCs w:val="24"/>
          <w:u w:val="single"/>
        </w:rPr>
        <w:t>Parágrafo nono</w:t>
      </w:r>
      <w:r w:rsidRPr="006D2088">
        <w:rPr>
          <w:rFonts w:ascii="Arial" w:hAnsi="Arial" w:cs="Arial"/>
          <w:sz w:val="24"/>
          <w:szCs w:val="24"/>
        </w:rPr>
        <w:t xml:space="preserve"> – Na hipótese de abandono da contratação, a qualquer tempo, ficará a CONTRATADA sujeita à multa de 10% (dez por cento) sobre o valor remanescente deste Contrato, sem prejuízo de outras sanções legais cabíveis.</w:t>
      </w:r>
    </w:p>
    <w:p w:rsidR="006D2088" w:rsidRPr="006D2088" w:rsidRDefault="006D2088" w:rsidP="006D2088">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ind w:firstLine="851"/>
        <w:jc w:val="both"/>
        <w:rPr>
          <w:rFonts w:ascii="Arial" w:hAnsi="Arial" w:cs="Arial"/>
          <w:sz w:val="24"/>
          <w:szCs w:val="24"/>
        </w:rPr>
      </w:pPr>
      <w:r w:rsidRPr="006D2088">
        <w:rPr>
          <w:rFonts w:ascii="Arial" w:hAnsi="Arial" w:cs="Arial"/>
          <w:sz w:val="24"/>
          <w:szCs w:val="24"/>
          <w:u w:val="single"/>
        </w:rPr>
        <w:t>Parágrafo décimo</w:t>
      </w:r>
      <w:r w:rsidRPr="006D2088">
        <w:rPr>
          <w:rFonts w:ascii="Arial" w:hAnsi="Arial" w:cs="Arial"/>
          <w:sz w:val="24"/>
          <w:szCs w:val="24"/>
        </w:rPr>
        <w:t xml:space="preserve"> – Configuram faltas graves, que poderão dar ensejo à rescisão deste Contrato, sem prejuízo da aplicação de outras sanções administrativas: </w:t>
      </w:r>
    </w:p>
    <w:p w:rsidR="006D2088" w:rsidRPr="006D2088" w:rsidRDefault="006D2088" w:rsidP="006D2088">
      <w:pPr>
        <w:numPr>
          <w:ilvl w:val="0"/>
          <w:numId w:val="39"/>
        </w:numPr>
        <w:tabs>
          <w:tab w:val="left" w:pos="1134"/>
          <w:tab w:val="left" w:pos="1418"/>
          <w:tab w:val="left" w:pos="4411"/>
          <w:tab w:val="left" w:pos="5131"/>
          <w:tab w:val="left" w:pos="5851"/>
          <w:tab w:val="left" w:pos="6571"/>
          <w:tab w:val="left" w:pos="7291"/>
          <w:tab w:val="left" w:pos="8011"/>
          <w:tab w:val="left" w:pos="8731"/>
        </w:tabs>
        <w:suppressAutoHyphens/>
        <w:ind w:firstLine="131"/>
        <w:jc w:val="both"/>
        <w:rPr>
          <w:rFonts w:ascii="Arial" w:hAnsi="Arial" w:cs="Arial"/>
          <w:sz w:val="24"/>
          <w:szCs w:val="24"/>
        </w:rPr>
      </w:pPr>
      <w:r w:rsidRPr="006D2088">
        <w:rPr>
          <w:rFonts w:ascii="Arial" w:hAnsi="Arial" w:cs="Arial"/>
          <w:sz w:val="24"/>
          <w:szCs w:val="24"/>
        </w:rPr>
        <w:t>o não recolhimento das contribuições sociais da Previdência Social;</w:t>
      </w:r>
    </w:p>
    <w:p w:rsidR="006D2088" w:rsidRPr="006D2088" w:rsidRDefault="006D2088" w:rsidP="006D2088">
      <w:pPr>
        <w:numPr>
          <w:ilvl w:val="0"/>
          <w:numId w:val="39"/>
        </w:numPr>
        <w:tabs>
          <w:tab w:val="left" w:pos="1134"/>
          <w:tab w:val="left" w:pos="1418"/>
          <w:tab w:val="left" w:pos="4411"/>
          <w:tab w:val="left" w:pos="5131"/>
          <w:tab w:val="left" w:pos="5851"/>
          <w:tab w:val="left" w:pos="6571"/>
          <w:tab w:val="left" w:pos="7291"/>
          <w:tab w:val="left" w:pos="8011"/>
          <w:tab w:val="left" w:pos="8731"/>
        </w:tabs>
        <w:suppressAutoHyphens/>
        <w:ind w:firstLine="131"/>
        <w:jc w:val="both"/>
        <w:rPr>
          <w:rFonts w:ascii="Arial" w:hAnsi="Arial" w:cs="Arial"/>
          <w:sz w:val="24"/>
          <w:szCs w:val="24"/>
        </w:rPr>
      </w:pPr>
      <w:r w:rsidRPr="006D2088">
        <w:rPr>
          <w:rFonts w:ascii="Arial" w:hAnsi="Arial" w:cs="Arial"/>
          <w:sz w:val="24"/>
          <w:szCs w:val="24"/>
        </w:rPr>
        <w:t>o não recolhimento do FGTS dos empregados;</w:t>
      </w:r>
    </w:p>
    <w:p w:rsidR="006D2088" w:rsidRPr="006D2088" w:rsidRDefault="006D2088" w:rsidP="006D2088">
      <w:pPr>
        <w:numPr>
          <w:ilvl w:val="0"/>
          <w:numId w:val="39"/>
        </w:numPr>
        <w:tabs>
          <w:tab w:val="left" w:pos="1134"/>
          <w:tab w:val="left" w:pos="1418"/>
          <w:tab w:val="left" w:pos="4411"/>
          <w:tab w:val="left" w:pos="5131"/>
          <w:tab w:val="left" w:pos="5851"/>
          <w:tab w:val="left" w:pos="6571"/>
          <w:tab w:val="left" w:pos="7291"/>
          <w:tab w:val="left" w:pos="8011"/>
          <w:tab w:val="left" w:pos="8731"/>
        </w:tabs>
        <w:suppressAutoHyphens/>
        <w:ind w:firstLine="131"/>
        <w:jc w:val="both"/>
        <w:rPr>
          <w:rFonts w:ascii="Arial" w:hAnsi="Arial" w:cs="Arial"/>
          <w:sz w:val="24"/>
          <w:szCs w:val="24"/>
        </w:rPr>
      </w:pPr>
      <w:r w:rsidRPr="006D2088">
        <w:rPr>
          <w:rFonts w:ascii="Arial" w:hAnsi="Arial" w:cs="Arial"/>
          <w:sz w:val="24"/>
          <w:szCs w:val="24"/>
        </w:rPr>
        <w:t>o não pagamento do salário, do auxílio-transporte e do auxílio alimentação no dia fixado.</w:t>
      </w:r>
    </w:p>
    <w:p w:rsidR="006D2088" w:rsidRPr="006D2088" w:rsidRDefault="006D2088" w:rsidP="006D2088">
      <w:pPr>
        <w:suppressAutoHyphens/>
        <w:ind w:firstLine="851"/>
        <w:jc w:val="both"/>
        <w:rPr>
          <w:rFonts w:ascii="Arial" w:hAnsi="Arial" w:cs="Arial"/>
          <w:sz w:val="24"/>
          <w:szCs w:val="24"/>
          <w:u w:val="single"/>
        </w:rPr>
      </w:pPr>
      <w:r w:rsidRPr="006D2088">
        <w:rPr>
          <w:rFonts w:ascii="Arial" w:hAnsi="Arial" w:cs="Arial"/>
          <w:sz w:val="24"/>
          <w:szCs w:val="24"/>
          <w:u w:val="single"/>
        </w:rPr>
        <w:t>Parágrafo décimo primeiro</w:t>
      </w:r>
      <w:r w:rsidRPr="006D2088">
        <w:rPr>
          <w:rFonts w:ascii="Arial" w:hAnsi="Arial" w:cs="Arial"/>
          <w:sz w:val="24"/>
          <w:szCs w:val="24"/>
        </w:rPr>
        <w:t xml:space="preserve"> – Os valores relativos a multas aplicadas e a danos e prejuízos eventualmente causados serão descontados dos pagamentos devidos pela CONTRATANTE ou recolhidos pela CONTRATADA à Coordenação de Movimentação Financeira, dentro de 5 (cinco) dias úteis, a partir da sua notificação por carta, ou ainda, cobrados na forma da legislação em vigor.</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segundo</w:t>
      </w:r>
      <w:r w:rsidRPr="006D2088">
        <w:rPr>
          <w:rFonts w:ascii="Arial" w:hAnsi="Arial" w:cs="Arial"/>
          <w:sz w:val="24"/>
          <w:szCs w:val="24"/>
        </w:rPr>
        <w:t xml:space="preserve"> – Poderão ser impostas à CONTRATADA, ainda, multas por infração cometida, limitadas, em qualquer caso, a 10% (dez por cento) do valor da contraprestação mensal, observados, sempre, a reprovabilidade da conduta da CONTRATADA,  dolo ou culpa e o disposto no parágrafo décimo primeiro e sopesados os princípios da proporcionalidade e da razoabilidade, de acordo com a tabela constante do item 12 do Anexo n. 4 ao EDITAL.</w:t>
      </w:r>
    </w:p>
    <w:p w:rsidR="006D2088" w:rsidRPr="006D2088" w:rsidRDefault="006D2088" w:rsidP="006D2088">
      <w:pPr>
        <w:shd w:val="clear" w:color="auto" w:fill="FFFFFF"/>
        <w:suppressAutoHyphens/>
        <w:jc w:val="both"/>
        <w:rPr>
          <w:rFonts w:ascii="Arial" w:hAnsi="Arial" w:cs="Arial"/>
          <w:sz w:val="24"/>
          <w:szCs w:val="24"/>
        </w:rPr>
      </w:pPr>
    </w:p>
    <w:p w:rsidR="006D2088" w:rsidRPr="006D2088" w:rsidRDefault="006D2088" w:rsidP="006D2088">
      <w:pPr>
        <w:suppressAutoHyphens/>
        <w:jc w:val="both"/>
        <w:rPr>
          <w:rFonts w:ascii="Arial" w:hAnsi="Arial" w:cs="Arial"/>
          <w:b/>
          <w:sz w:val="24"/>
          <w:szCs w:val="24"/>
          <w:u w:val="single"/>
        </w:rPr>
      </w:pPr>
      <w:r w:rsidRPr="006D2088">
        <w:rPr>
          <w:rFonts w:ascii="Arial" w:hAnsi="Arial" w:cs="Arial"/>
          <w:b/>
          <w:sz w:val="24"/>
          <w:szCs w:val="24"/>
          <w:u w:val="single"/>
        </w:rPr>
        <w:t xml:space="preserve">CLÁUSULA OITAVA – DO PREÇO </w:t>
      </w:r>
    </w:p>
    <w:p w:rsidR="006D2088" w:rsidRPr="006D2088" w:rsidRDefault="006D2088" w:rsidP="006D2088">
      <w:pPr>
        <w:suppressAutoHyphens/>
        <w:jc w:val="both"/>
        <w:rPr>
          <w:rFonts w:ascii="Arial" w:hAnsi="Arial" w:cs="Arial"/>
          <w:b/>
          <w:color w:val="FF0000"/>
          <w:sz w:val="24"/>
          <w:szCs w:val="24"/>
          <w:u w:val="single"/>
        </w:rPr>
      </w:pPr>
    </w:p>
    <w:p w:rsidR="006D2088" w:rsidRPr="006D2088" w:rsidRDefault="006D2088" w:rsidP="006D2088">
      <w:pPr>
        <w:suppressAutoHyphens/>
        <w:ind w:firstLine="426"/>
        <w:jc w:val="both"/>
        <w:rPr>
          <w:rFonts w:ascii="Arial" w:hAnsi="Arial" w:cs="Arial"/>
          <w:b/>
          <w:sz w:val="24"/>
          <w:szCs w:val="24"/>
        </w:rPr>
      </w:pPr>
      <w:r w:rsidRPr="006D2088">
        <w:rPr>
          <w:rFonts w:ascii="Arial" w:hAnsi="Arial" w:cs="Arial"/>
          <w:b/>
          <w:sz w:val="24"/>
          <w:szCs w:val="24"/>
        </w:rPr>
        <w:t>MONTANTE “A”</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1. Salários de mão-de-obra</w:t>
      </w:r>
      <w:r w:rsidRPr="006D2088">
        <w:rPr>
          <w:rFonts w:ascii="Arial" w:hAnsi="Arial" w:cs="Arial"/>
          <w:sz w:val="24"/>
          <w:szCs w:val="24"/>
        </w:rPr>
        <w:tab/>
        <w:t>R$</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2.Adicionais previstos em lei.....................................................R$</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3.Subtotal – Remuneração.........................................................R$</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4. Encargos Sociais (         %)</w:t>
      </w:r>
      <w:r w:rsidRPr="006D2088">
        <w:rPr>
          <w:rFonts w:ascii="Arial" w:hAnsi="Arial" w:cs="Arial"/>
          <w:sz w:val="24"/>
          <w:szCs w:val="24"/>
        </w:rPr>
        <w:tab/>
        <w:t xml:space="preserve">R$ </w:t>
      </w:r>
    </w:p>
    <w:p w:rsidR="006D2088" w:rsidRPr="006D2088" w:rsidRDefault="006D2088" w:rsidP="006D2088">
      <w:pPr>
        <w:tabs>
          <w:tab w:val="left" w:leader="dot" w:pos="6379"/>
        </w:tabs>
        <w:suppressAutoHyphens/>
        <w:ind w:left="851" w:hanging="425"/>
        <w:jc w:val="both"/>
        <w:rPr>
          <w:rFonts w:ascii="Arial" w:hAnsi="Arial" w:cs="Arial"/>
          <w:sz w:val="24"/>
          <w:szCs w:val="24"/>
        </w:rPr>
      </w:pPr>
      <w:r w:rsidRPr="006D2088">
        <w:rPr>
          <w:rFonts w:ascii="Arial" w:hAnsi="Arial" w:cs="Arial"/>
          <w:sz w:val="24"/>
          <w:szCs w:val="24"/>
        </w:rPr>
        <w:t>5. Total Montante "A" (2+3)</w:t>
      </w:r>
      <w:r w:rsidRPr="006D2088">
        <w:rPr>
          <w:rFonts w:ascii="Arial" w:hAnsi="Arial" w:cs="Arial"/>
          <w:sz w:val="24"/>
          <w:szCs w:val="24"/>
        </w:rPr>
        <w:tab/>
        <w:t xml:space="preserve">R$ </w:t>
      </w:r>
    </w:p>
    <w:p w:rsidR="006D2088" w:rsidRPr="006D2088" w:rsidRDefault="006D2088" w:rsidP="006D2088">
      <w:pPr>
        <w:tabs>
          <w:tab w:val="left" w:leader="dot" w:pos="7371"/>
        </w:tabs>
        <w:suppressAutoHyphens/>
        <w:ind w:firstLine="426"/>
        <w:jc w:val="both"/>
        <w:rPr>
          <w:rFonts w:ascii="Arial" w:hAnsi="Arial" w:cs="Arial"/>
          <w:b/>
          <w:sz w:val="24"/>
          <w:szCs w:val="24"/>
        </w:rPr>
      </w:pPr>
    </w:p>
    <w:p w:rsidR="006D2088" w:rsidRPr="006D2088" w:rsidRDefault="006D2088" w:rsidP="006D2088">
      <w:pPr>
        <w:tabs>
          <w:tab w:val="left" w:leader="dot" w:pos="7371"/>
        </w:tabs>
        <w:suppressAutoHyphens/>
        <w:ind w:firstLine="426"/>
        <w:jc w:val="both"/>
        <w:rPr>
          <w:rFonts w:ascii="Arial" w:hAnsi="Arial" w:cs="Arial"/>
          <w:b/>
          <w:sz w:val="24"/>
          <w:szCs w:val="24"/>
        </w:rPr>
      </w:pPr>
      <w:r w:rsidRPr="006D2088">
        <w:rPr>
          <w:rFonts w:ascii="Arial" w:hAnsi="Arial" w:cs="Arial"/>
          <w:b/>
          <w:sz w:val="24"/>
          <w:szCs w:val="24"/>
        </w:rPr>
        <w:t>MONTANTE “B”</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6. Custos Adicionais</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Auxílio-Alimentação</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Auxílio-Transporte</w:t>
      </w:r>
      <w:r w:rsidRPr="006D2088">
        <w:rPr>
          <w:rFonts w:ascii="Arial" w:hAnsi="Arial" w:cs="Arial"/>
          <w:sz w:val="24"/>
          <w:szCs w:val="24"/>
        </w:rPr>
        <w:tab/>
        <w:t xml:space="preserve">R$ </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xml:space="preserve">- Uniformes </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EPI</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Ferramentas...............................................R$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lastRenderedPageBreak/>
        <w:t xml:space="preserve">- Seguro de Vida e Auxílio Funeral </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Seguro de Vida</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xml:space="preserve">- Auxílio Creche  </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xml:space="preserve">- Assistência ao excepcional </w:t>
      </w:r>
      <w:r w:rsidRPr="006D2088">
        <w:rPr>
          <w:rFonts w:ascii="Arial" w:hAnsi="Arial" w:cs="Arial"/>
          <w:sz w:val="24"/>
          <w:szCs w:val="24"/>
        </w:rPr>
        <w:tab/>
        <w:t>R$</w:t>
      </w:r>
    </w:p>
    <w:p w:rsidR="006D2088" w:rsidRPr="006D2088" w:rsidRDefault="006D2088" w:rsidP="006D2088">
      <w:pPr>
        <w:tabs>
          <w:tab w:val="left" w:leader="dot" w:pos="5670"/>
        </w:tabs>
        <w:suppressAutoHyphens/>
        <w:ind w:left="1076" w:firstLine="426"/>
        <w:jc w:val="both"/>
        <w:rPr>
          <w:rFonts w:ascii="Arial" w:hAnsi="Arial" w:cs="Arial"/>
          <w:sz w:val="24"/>
          <w:szCs w:val="24"/>
        </w:rPr>
      </w:pPr>
      <w:r w:rsidRPr="006D2088">
        <w:rPr>
          <w:rFonts w:ascii="Arial" w:hAnsi="Arial" w:cs="Arial"/>
          <w:sz w:val="24"/>
          <w:szCs w:val="24"/>
        </w:rPr>
        <w:t>- Outros (a discriminar)</w:t>
      </w:r>
      <w:r w:rsidRPr="006D2088">
        <w:rPr>
          <w:rFonts w:ascii="Arial" w:hAnsi="Arial" w:cs="Arial"/>
          <w:sz w:val="24"/>
          <w:szCs w:val="24"/>
        </w:rPr>
        <w:tab/>
        <w:t>R$</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7. Subtotal do Mont. "A" +  Mont. “B” (4+5)</w:t>
      </w:r>
      <w:r w:rsidRPr="006D2088">
        <w:rPr>
          <w:rFonts w:ascii="Arial" w:hAnsi="Arial" w:cs="Arial"/>
          <w:sz w:val="24"/>
          <w:szCs w:val="24"/>
        </w:rPr>
        <w:tab/>
        <w:t>R$</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8. Taxa de Administração (        %)</w:t>
      </w:r>
      <w:r w:rsidRPr="006D2088">
        <w:rPr>
          <w:rFonts w:ascii="Arial" w:hAnsi="Arial" w:cs="Arial"/>
          <w:sz w:val="24"/>
          <w:szCs w:val="24"/>
        </w:rPr>
        <w:tab/>
        <w:t>R$</w:t>
      </w:r>
    </w:p>
    <w:p w:rsidR="006D2088" w:rsidRPr="006D2088" w:rsidRDefault="006D2088" w:rsidP="006D2088">
      <w:pPr>
        <w:tabs>
          <w:tab w:val="left" w:leader="dot" w:pos="7371"/>
        </w:tabs>
        <w:suppressAutoHyphens/>
        <w:ind w:firstLine="426"/>
        <w:jc w:val="both"/>
        <w:rPr>
          <w:rFonts w:ascii="Arial" w:hAnsi="Arial" w:cs="Arial"/>
          <w:sz w:val="24"/>
          <w:szCs w:val="24"/>
        </w:rPr>
      </w:pP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b/>
          <w:sz w:val="24"/>
          <w:szCs w:val="24"/>
        </w:rPr>
        <w:t>9. PREÇO BÁSICO MENSAL</w:t>
      </w:r>
      <w:r w:rsidRPr="006D2088">
        <w:rPr>
          <w:rFonts w:ascii="Arial" w:hAnsi="Arial" w:cs="Arial"/>
          <w:sz w:val="24"/>
          <w:szCs w:val="24"/>
        </w:rPr>
        <w:t xml:space="preserve"> (6+7)</w:t>
      </w:r>
      <w:r w:rsidRPr="006D2088">
        <w:rPr>
          <w:rFonts w:ascii="Arial" w:hAnsi="Arial" w:cs="Arial"/>
          <w:sz w:val="24"/>
          <w:szCs w:val="24"/>
        </w:rPr>
        <w:tab/>
      </w:r>
      <w:r w:rsidRPr="006D2088">
        <w:rPr>
          <w:rFonts w:ascii="Arial" w:hAnsi="Arial" w:cs="Arial"/>
          <w:b/>
          <w:sz w:val="24"/>
          <w:szCs w:val="24"/>
        </w:rPr>
        <w:t>R$</w:t>
      </w:r>
    </w:p>
    <w:p w:rsidR="006D2088" w:rsidRPr="006D2088" w:rsidRDefault="006D2088" w:rsidP="006D2088">
      <w:pPr>
        <w:tabs>
          <w:tab w:val="left" w:leader="dot" w:pos="6379"/>
        </w:tabs>
        <w:suppressAutoHyphens/>
        <w:ind w:firstLine="426"/>
        <w:jc w:val="both"/>
        <w:rPr>
          <w:rFonts w:ascii="Arial" w:hAnsi="Arial" w:cs="Arial"/>
          <w:sz w:val="24"/>
          <w:szCs w:val="24"/>
        </w:rPr>
      </w:pP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10. Despesas com 13º salário</w:t>
      </w:r>
      <w:r w:rsidRPr="006D2088">
        <w:rPr>
          <w:rFonts w:ascii="Arial" w:hAnsi="Arial" w:cs="Arial"/>
          <w:sz w:val="24"/>
          <w:szCs w:val="24"/>
        </w:rPr>
        <w:tab/>
        <w:t>R$</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 xml:space="preserve">                     Remuneração................................................R$</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 xml:space="preserve">                     Encargos Sociais (         %)..........................R$ </w:t>
      </w: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sz w:val="24"/>
          <w:szCs w:val="24"/>
        </w:rPr>
        <w:t xml:space="preserve">                     Taxa de Administração (        %).................R$</w:t>
      </w:r>
    </w:p>
    <w:p w:rsidR="006D2088" w:rsidRPr="006D2088" w:rsidRDefault="006D2088" w:rsidP="006D2088">
      <w:pPr>
        <w:tabs>
          <w:tab w:val="left" w:leader="dot" w:pos="6379"/>
        </w:tabs>
        <w:suppressAutoHyphens/>
        <w:ind w:firstLine="426"/>
        <w:jc w:val="both"/>
        <w:rPr>
          <w:rFonts w:ascii="Arial" w:hAnsi="Arial" w:cs="Arial"/>
          <w:sz w:val="24"/>
          <w:szCs w:val="24"/>
        </w:rPr>
      </w:pPr>
    </w:p>
    <w:p w:rsidR="006D2088" w:rsidRPr="006D2088" w:rsidRDefault="006D2088" w:rsidP="006D2088">
      <w:pPr>
        <w:tabs>
          <w:tab w:val="left" w:leader="dot" w:pos="6379"/>
        </w:tabs>
        <w:suppressAutoHyphens/>
        <w:ind w:firstLine="426"/>
        <w:jc w:val="both"/>
        <w:rPr>
          <w:rFonts w:ascii="Arial" w:hAnsi="Arial" w:cs="Arial"/>
          <w:b/>
          <w:sz w:val="24"/>
          <w:szCs w:val="24"/>
        </w:rPr>
      </w:pPr>
      <w:r w:rsidRPr="006D2088">
        <w:rPr>
          <w:rFonts w:ascii="Arial" w:hAnsi="Arial" w:cs="Arial"/>
          <w:b/>
          <w:sz w:val="24"/>
          <w:szCs w:val="24"/>
        </w:rPr>
        <w:t>11. VALOR BÁSICO ANUAL .....................................R$</w:t>
      </w:r>
    </w:p>
    <w:p w:rsidR="006D2088" w:rsidRPr="006D2088" w:rsidRDefault="006D2088" w:rsidP="006D2088">
      <w:pPr>
        <w:tabs>
          <w:tab w:val="left" w:leader="dot" w:pos="6379"/>
        </w:tabs>
        <w:suppressAutoHyphens/>
        <w:ind w:firstLine="426"/>
        <w:jc w:val="both"/>
        <w:rPr>
          <w:rFonts w:ascii="Arial" w:hAnsi="Arial" w:cs="Arial"/>
          <w:b/>
          <w:sz w:val="24"/>
          <w:szCs w:val="24"/>
        </w:rPr>
      </w:pPr>
      <w:r w:rsidRPr="006D2088">
        <w:rPr>
          <w:rFonts w:ascii="Arial" w:hAnsi="Arial" w:cs="Arial"/>
          <w:b/>
          <w:sz w:val="24"/>
          <w:szCs w:val="24"/>
        </w:rPr>
        <w:t>(9 x 12 + 10)</w:t>
      </w:r>
    </w:p>
    <w:p w:rsidR="006D2088" w:rsidRPr="006D2088" w:rsidRDefault="006D2088" w:rsidP="006D2088">
      <w:pPr>
        <w:tabs>
          <w:tab w:val="left" w:leader="dot" w:pos="6379"/>
        </w:tabs>
        <w:suppressAutoHyphens/>
        <w:ind w:firstLine="426"/>
        <w:jc w:val="both"/>
        <w:rPr>
          <w:rFonts w:ascii="Arial" w:hAnsi="Arial" w:cs="Arial"/>
          <w:b/>
          <w:sz w:val="24"/>
          <w:szCs w:val="24"/>
        </w:rPr>
      </w:pPr>
    </w:p>
    <w:p w:rsidR="006D2088" w:rsidRPr="006D2088" w:rsidRDefault="006D2088" w:rsidP="006D2088">
      <w:pPr>
        <w:tabs>
          <w:tab w:val="left" w:leader="dot" w:pos="6379"/>
        </w:tabs>
        <w:suppressAutoHyphens/>
        <w:ind w:firstLine="426"/>
        <w:jc w:val="both"/>
        <w:rPr>
          <w:rFonts w:ascii="Arial" w:hAnsi="Arial" w:cs="Arial"/>
          <w:sz w:val="24"/>
          <w:szCs w:val="24"/>
        </w:rPr>
      </w:pPr>
      <w:r w:rsidRPr="006D2088">
        <w:rPr>
          <w:rFonts w:ascii="Arial" w:hAnsi="Arial" w:cs="Arial"/>
          <w:b/>
          <w:sz w:val="24"/>
          <w:szCs w:val="24"/>
        </w:rPr>
        <w:t xml:space="preserve">12. Valor referente ao SREP </w:t>
      </w:r>
      <w:r w:rsidRPr="006D2088">
        <w:rPr>
          <w:rFonts w:ascii="Arial" w:hAnsi="Arial" w:cs="Arial"/>
          <w:sz w:val="24"/>
          <w:szCs w:val="24"/>
        </w:rPr>
        <w:tab/>
      </w:r>
      <w:r w:rsidRPr="006D2088">
        <w:rPr>
          <w:rFonts w:ascii="Arial" w:hAnsi="Arial" w:cs="Arial"/>
          <w:b/>
          <w:sz w:val="24"/>
          <w:szCs w:val="24"/>
        </w:rPr>
        <w:t>R$</w:t>
      </w:r>
    </w:p>
    <w:p w:rsidR="006D2088" w:rsidRPr="006D2088" w:rsidRDefault="006D2088" w:rsidP="006D2088">
      <w:pPr>
        <w:tabs>
          <w:tab w:val="left" w:leader="dot" w:pos="6379"/>
        </w:tabs>
        <w:suppressAutoHyphens/>
        <w:ind w:firstLine="426"/>
        <w:jc w:val="both"/>
        <w:rPr>
          <w:rFonts w:ascii="Arial" w:hAnsi="Arial" w:cs="Arial"/>
          <w:sz w:val="24"/>
          <w:szCs w:val="24"/>
        </w:rPr>
      </w:pPr>
    </w:p>
    <w:p w:rsidR="006D2088" w:rsidRPr="006D2088" w:rsidRDefault="006D2088" w:rsidP="006D2088">
      <w:pPr>
        <w:tabs>
          <w:tab w:val="left" w:leader="dot" w:pos="6379"/>
        </w:tabs>
        <w:suppressAutoHyphens/>
        <w:ind w:left="426"/>
        <w:jc w:val="both"/>
        <w:rPr>
          <w:rFonts w:ascii="Arial" w:hAnsi="Arial" w:cs="Arial"/>
          <w:b/>
          <w:sz w:val="24"/>
          <w:szCs w:val="24"/>
        </w:rPr>
      </w:pPr>
      <w:r w:rsidRPr="006D2088">
        <w:rPr>
          <w:rFonts w:ascii="Arial" w:hAnsi="Arial" w:cs="Arial"/>
          <w:b/>
          <w:sz w:val="24"/>
          <w:szCs w:val="24"/>
          <w:u w:val="single"/>
        </w:rPr>
        <w:t xml:space="preserve">PREÇO GLOBAL </w:t>
      </w:r>
      <w:r w:rsidRPr="006D2088">
        <w:rPr>
          <w:rFonts w:ascii="Arial" w:hAnsi="Arial" w:cs="Arial"/>
          <w:b/>
          <w:sz w:val="24"/>
          <w:szCs w:val="24"/>
        </w:rPr>
        <w:tab/>
        <w:t>R$</w:t>
      </w:r>
    </w:p>
    <w:p w:rsidR="006D2088" w:rsidRPr="006D2088" w:rsidRDefault="006D2088" w:rsidP="006D2088">
      <w:pPr>
        <w:suppressAutoHyphens/>
        <w:ind w:left="567" w:hanging="142"/>
        <w:jc w:val="both"/>
        <w:rPr>
          <w:rFonts w:ascii="Arial" w:hAnsi="Arial" w:cs="Arial"/>
          <w:sz w:val="24"/>
          <w:szCs w:val="24"/>
        </w:rPr>
      </w:pPr>
      <w:r w:rsidRPr="006D2088">
        <w:rPr>
          <w:rFonts w:ascii="Arial" w:hAnsi="Arial" w:cs="Arial"/>
          <w:sz w:val="24"/>
          <w:szCs w:val="24"/>
        </w:rPr>
        <w:t>[11 + 12]</w:t>
      </w:r>
    </w:p>
    <w:p w:rsidR="006D2088" w:rsidRPr="006D2088" w:rsidRDefault="006D2088" w:rsidP="006D2088">
      <w:pPr>
        <w:suppressAutoHyphens/>
        <w:ind w:firstLine="851"/>
        <w:jc w:val="both"/>
        <w:rPr>
          <w:rFonts w:ascii="Arial" w:hAnsi="Arial" w:cs="Arial"/>
          <w:sz w:val="24"/>
          <w:szCs w:val="24"/>
          <w:u w:val="single"/>
        </w:rPr>
      </w:pPr>
    </w:p>
    <w:p w:rsidR="006D2088" w:rsidRPr="006D2088" w:rsidRDefault="006D2088" w:rsidP="006D2088">
      <w:pPr>
        <w:suppressAutoHyphens/>
        <w:jc w:val="both"/>
        <w:rPr>
          <w:rFonts w:ascii="Arial" w:hAnsi="Arial" w:cs="Arial"/>
          <w:b/>
          <w:sz w:val="24"/>
          <w:szCs w:val="24"/>
          <w:u w:val="single"/>
        </w:rPr>
      </w:pPr>
      <w:r w:rsidRPr="006D2088">
        <w:rPr>
          <w:rFonts w:ascii="Arial" w:hAnsi="Arial" w:cs="Arial"/>
          <w:b/>
          <w:sz w:val="24"/>
          <w:szCs w:val="24"/>
          <w:u w:val="single"/>
        </w:rPr>
        <w:t>CLÁUSULA NONA – DO PAGAMENTO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Os serviços objeto deste Contrato, executados pela CONTRATADA e aceitos pela CONTRATANTE, serão pagos em parcelas mensais, não se admitindo o pagamento antecipado sob qualquer pretexto.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 xml:space="preserve">Parágrafo primeiro </w:t>
      </w:r>
      <w:r w:rsidRPr="006D2088">
        <w:rPr>
          <w:rFonts w:ascii="Arial" w:hAnsi="Arial" w:cs="Arial"/>
          <w:sz w:val="24"/>
          <w:szCs w:val="24"/>
        </w:rPr>
        <w:t xml:space="preserve">– O pagamento de cada parcela será feito por meio de depósito em conta corrente da CONTRATADA, em agência bancária indicada, mediante a apresentação, em duas vias, de nota fiscal/fatura discriminada, emitida no mês subsequente ao da prestação dos serviços, após atestação pelo Órgão Responsável.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segundo</w:t>
      </w:r>
      <w:r w:rsidRPr="006D2088">
        <w:rPr>
          <w:rFonts w:ascii="Arial" w:hAnsi="Arial" w:cs="Arial"/>
          <w:sz w:val="24"/>
          <w:szCs w:val="24"/>
        </w:rPr>
        <w:t xml:space="preserve"> – A instituição bancária, a agência e o número da conta corrente deverão estar indicados na nota fiscal/fatura.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 xml:space="preserve">Parágrafo terceiro </w:t>
      </w:r>
      <w:r w:rsidRPr="006D2088">
        <w:rPr>
          <w:rFonts w:ascii="Arial" w:hAnsi="Arial" w:cs="Arial"/>
          <w:sz w:val="24"/>
          <w:szCs w:val="24"/>
        </w:rPr>
        <w:t>– 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rsidR="006D2088" w:rsidRPr="006D2088" w:rsidRDefault="006D2088" w:rsidP="006D2088">
      <w:p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ind w:firstLine="851"/>
        <w:jc w:val="both"/>
        <w:rPr>
          <w:rFonts w:ascii="Arial" w:hAnsi="Arial" w:cs="Arial"/>
          <w:color w:val="0070C0"/>
          <w:sz w:val="24"/>
          <w:szCs w:val="24"/>
        </w:rPr>
      </w:pPr>
      <w:r w:rsidRPr="006D2088">
        <w:rPr>
          <w:rFonts w:ascii="Arial" w:hAnsi="Arial" w:cs="Arial"/>
          <w:sz w:val="24"/>
          <w:szCs w:val="24"/>
          <w:u w:val="single"/>
        </w:rPr>
        <w:t>Parágrafo quarto</w:t>
      </w:r>
      <w:r w:rsidRPr="006D2088">
        <w:rPr>
          <w:rFonts w:ascii="Arial" w:hAnsi="Arial" w:cs="Arial"/>
          <w:sz w:val="24"/>
          <w:szCs w:val="24"/>
        </w:rPr>
        <w:t xml:space="preserve"> – As faltas ao serviço, a serem apontadas pelo Órgão Responsável, desde que a CONTRATADA não tenha promovido as devidas substituições, serão descontadas das parcelas mensais, sem prejuízo da aplicação de sanções administrativas, nos termos definidos no Anexo n. 4 ao EDITAL e neste Contrato, observado o disposto no Título 3 do Anexo n. 2 ao EDITAL</w:t>
      </w:r>
      <w:r w:rsidRPr="006D2088">
        <w:rPr>
          <w:rFonts w:ascii="Arial" w:hAnsi="Arial" w:cs="Arial"/>
          <w:color w:val="0070C0"/>
          <w:sz w:val="24"/>
          <w:szCs w:val="24"/>
        </w:rPr>
        <w:t>.</w:t>
      </w:r>
    </w:p>
    <w:p w:rsidR="006D2088" w:rsidRPr="006D2088" w:rsidRDefault="006D2088" w:rsidP="006D2088">
      <w:p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ind w:firstLine="851"/>
        <w:jc w:val="both"/>
        <w:rPr>
          <w:rFonts w:ascii="Arial" w:hAnsi="Arial" w:cs="Arial"/>
          <w:sz w:val="24"/>
          <w:szCs w:val="24"/>
        </w:rPr>
      </w:pPr>
      <w:r w:rsidRPr="006D2088">
        <w:rPr>
          <w:rFonts w:ascii="Arial" w:hAnsi="Arial" w:cs="Arial"/>
          <w:sz w:val="24"/>
          <w:szCs w:val="24"/>
          <w:u w:val="single"/>
        </w:rPr>
        <w:t>Parágrafo quinto</w:t>
      </w:r>
      <w:r w:rsidRPr="006D2088">
        <w:rPr>
          <w:rFonts w:ascii="Arial" w:hAnsi="Arial" w:cs="Arial"/>
          <w:sz w:val="24"/>
          <w:szCs w:val="24"/>
        </w:rPr>
        <w:t xml:space="preserve"> – O pagamento referente ao Sistema de Registro Eletrônico de Ponto efetivamente disponibilizado pela CONTRATADA será feito após o aceite do Órgão Responsável, em parcelas mensais, não se admitindo o pagamento antecipado sob qualquer pretexto, observado o disposto no Título 3 do Anexo n. 2 ao EDITAL.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lastRenderedPageBreak/>
        <w:t xml:space="preserve">Parágrafo sexto </w:t>
      </w:r>
      <w:r w:rsidRPr="006D2088">
        <w:rPr>
          <w:rFonts w:ascii="Arial" w:hAnsi="Arial" w:cs="Arial"/>
          <w:sz w:val="24"/>
          <w:szCs w:val="24"/>
        </w:rPr>
        <w:t>– A CONTRATADA deverá apresentar, até o dia 15 de dezembro, nota fiscal/fatura em separado, correspondente às despesas com o 13º salário, observado o disposto no Título 4 do Anexo n. 3 ao  EDITAL.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color w:val="000000"/>
          <w:sz w:val="24"/>
          <w:szCs w:val="24"/>
        </w:rPr>
        <w:t xml:space="preserve"> </w:t>
      </w:r>
      <w:r w:rsidRPr="006D2088">
        <w:rPr>
          <w:rFonts w:ascii="Arial" w:hAnsi="Arial" w:cs="Arial"/>
          <w:color w:val="000000"/>
          <w:sz w:val="24"/>
          <w:szCs w:val="24"/>
          <w:u w:val="single"/>
        </w:rPr>
        <w:t xml:space="preserve">Parágrafo sétimo </w:t>
      </w:r>
      <w:r w:rsidRPr="006D2088">
        <w:rPr>
          <w:rFonts w:ascii="Arial" w:hAnsi="Arial" w:cs="Arial"/>
          <w:color w:val="000000"/>
          <w:sz w:val="24"/>
          <w:szCs w:val="24"/>
        </w:rPr>
        <w:t xml:space="preserve">– </w:t>
      </w:r>
      <w:r w:rsidRPr="006D2088">
        <w:rPr>
          <w:rFonts w:ascii="Arial" w:hAnsi="Arial" w:cs="Arial"/>
          <w:sz w:val="24"/>
          <w:szCs w:val="24"/>
        </w:rPr>
        <w:t>Se vier a ocorrer a prorrogação contratual prevista na Cláusula Décima Terceira deste Contrato, a CONTRATADA obriga-se a antecipar o pagamento do 13º salário dos seus empregados, referente ao período anterior à prorrogação.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color w:val="000000"/>
          <w:sz w:val="24"/>
          <w:szCs w:val="24"/>
          <w:u w:val="single"/>
        </w:rPr>
        <w:t>Parágrafo oitavo</w:t>
      </w:r>
      <w:r w:rsidRPr="006D2088">
        <w:rPr>
          <w:rFonts w:ascii="Arial" w:hAnsi="Arial" w:cs="Arial"/>
          <w:color w:val="000000"/>
          <w:sz w:val="24"/>
          <w:szCs w:val="24"/>
        </w:rPr>
        <w:t xml:space="preserve"> – </w:t>
      </w:r>
      <w:r w:rsidRPr="006D2088">
        <w:rPr>
          <w:rFonts w:ascii="Arial" w:hAnsi="Arial" w:cs="Arial"/>
          <w:sz w:val="24"/>
          <w:szCs w:val="24"/>
        </w:rPr>
        <w:t>Na ocorrência da hipótese prevista no parágrafo anterior, as despesas referentes à antecipação do 13º salário serão pagas à CONTRATADA mediante a apresentação, até o dia dez do mês subsequente ao da prorrogação contratual, de nota fiscal/fatura em separado, observadas as regras gerais de pagamento previstas nesta Cláusula.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nono</w:t>
      </w:r>
      <w:r w:rsidRPr="006D2088">
        <w:rPr>
          <w:rFonts w:ascii="Arial" w:hAnsi="Arial" w:cs="Arial"/>
          <w:sz w:val="24"/>
          <w:szCs w:val="24"/>
        </w:rPr>
        <w:t xml:space="preserve"> – Havendo obrigatoriedade de antecipação do pagamento do 13º salário decorrente de acordo ou convenção coletiva, o procedimento para o pagamento dar-se-á nos termos do parágrafo anterior.</w:t>
      </w:r>
    </w:p>
    <w:p w:rsidR="006D2088" w:rsidRPr="006D2088" w:rsidRDefault="006D2088" w:rsidP="006D2088">
      <w:p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ind w:firstLine="851"/>
        <w:jc w:val="both"/>
        <w:rPr>
          <w:rFonts w:ascii="Arial" w:hAnsi="Arial" w:cs="Arial"/>
          <w:sz w:val="24"/>
          <w:szCs w:val="24"/>
        </w:rPr>
      </w:pPr>
      <w:r w:rsidRPr="006D2088">
        <w:rPr>
          <w:rFonts w:ascii="Arial" w:hAnsi="Arial" w:cs="Arial"/>
          <w:sz w:val="24"/>
          <w:szCs w:val="24"/>
          <w:u w:val="single"/>
        </w:rPr>
        <w:t>Parágrafo décimo</w:t>
      </w:r>
      <w:r w:rsidRPr="006D2088">
        <w:rPr>
          <w:rFonts w:ascii="Arial" w:hAnsi="Arial" w:cs="Arial"/>
          <w:sz w:val="24"/>
          <w:szCs w:val="24"/>
        </w:rPr>
        <w:t xml:space="preserve"> -</w:t>
      </w:r>
      <w:r w:rsidRPr="006D2088">
        <w:rPr>
          <w:rFonts w:ascii="Arial" w:hAnsi="Arial" w:cs="Arial"/>
          <w:color w:val="0070C0"/>
          <w:sz w:val="24"/>
          <w:szCs w:val="24"/>
        </w:rPr>
        <w:t xml:space="preserve"> </w:t>
      </w:r>
      <w:r w:rsidRPr="006D2088">
        <w:rPr>
          <w:rFonts w:ascii="Arial" w:hAnsi="Arial" w:cs="Arial"/>
          <w:sz w:val="24"/>
          <w:szCs w:val="24"/>
        </w:rPr>
        <w:t>O pagamento será feito com prazo não superior a trinta dias, contados do ateste do Órgão Responsável, e estará condicionado à apresentação dos seguintes documentos:</w:t>
      </w:r>
    </w:p>
    <w:p w:rsidR="006D2088" w:rsidRPr="00801747" w:rsidRDefault="006D2088" w:rsidP="00801747">
      <w:pPr>
        <w:numPr>
          <w:ilvl w:val="0"/>
          <w:numId w:val="42"/>
        </w:numPr>
        <w:tabs>
          <w:tab w:val="left" w:pos="709"/>
        </w:tabs>
        <w:suppressAutoHyphens/>
        <w:jc w:val="both"/>
        <w:rPr>
          <w:rFonts w:ascii="Arial" w:hAnsi="Arial" w:cs="Arial"/>
          <w:sz w:val="24"/>
          <w:szCs w:val="24"/>
        </w:rPr>
      </w:pPr>
      <w:r w:rsidRPr="00801747">
        <w:rPr>
          <w:rFonts w:ascii="Arial" w:hAnsi="Arial" w:cs="Arial"/>
          <w:sz w:val="24"/>
          <w:szCs w:val="24"/>
        </w:rPr>
        <w:t>prova de quitação da folha de pagamento específica do contrato, dos valores referentes tanto à remuneração mensal quanto ao 13º salário, contendo as informações exigidas no Título 3 do Anexo n. 7, fornecida em meio eletrônico e no formato de arquivo a ser definido;</w:t>
      </w:r>
    </w:p>
    <w:p w:rsidR="006D2088" w:rsidRPr="00801747" w:rsidRDefault="006D2088" w:rsidP="00801747">
      <w:pPr>
        <w:numPr>
          <w:ilvl w:val="0"/>
          <w:numId w:val="42"/>
        </w:numPr>
        <w:tabs>
          <w:tab w:val="left" w:pos="709"/>
        </w:tabs>
        <w:suppressAutoHyphens/>
        <w:jc w:val="both"/>
        <w:rPr>
          <w:rFonts w:ascii="Arial" w:hAnsi="Arial" w:cs="Arial"/>
          <w:sz w:val="24"/>
          <w:szCs w:val="24"/>
        </w:rPr>
      </w:pPr>
      <w:r w:rsidRPr="00801747">
        <w:rPr>
          <w:rFonts w:ascii="Arial" w:hAnsi="Arial" w:cs="Arial"/>
          <w:sz w:val="24"/>
          <w:szCs w:val="24"/>
        </w:rPr>
        <w:t>comprovação emitida pelo órgão gestor do Fundo de Garantia do Tempo de Serviço (FGTS) do recolhimento individualizado específico do contrato, por empregado, do mês anterior ao da prestação dos serviços;</w:t>
      </w:r>
    </w:p>
    <w:p w:rsidR="006D2088" w:rsidRPr="00801747" w:rsidRDefault="006D2088" w:rsidP="00801747">
      <w:pPr>
        <w:numPr>
          <w:ilvl w:val="0"/>
          <w:numId w:val="42"/>
        </w:numPr>
        <w:tabs>
          <w:tab w:val="left" w:pos="709"/>
        </w:tabs>
        <w:suppressAutoHyphens/>
        <w:jc w:val="both"/>
        <w:rPr>
          <w:rFonts w:ascii="Arial" w:hAnsi="Arial" w:cs="Arial"/>
          <w:sz w:val="24"/>
          <w:szCs w:val="24"/>
        </w:rPr>
      </w:pPr>
      <w:r w:rsidRPr="00801747">
        <w:rPr>
          <w:rFonts w:ascii="Arial" w:hAnsi="Arial" w:cs="Arial"/>
          <w:sz w:val="24"/>
          <w:szCs w:val="24"/>
        </w:rPr>
        <w:t>cópia com autenticação bancária da Guia de Recolhimento do FGTS e Informações à Previdência Social (GFIP), específica do contrato, acompanhada da relação dos trabalhadores constantes do arquivo SEFIP, referente ao mês anterior ao da emissão da nota fiscal/fatura;</w:t>
      </w:r>
    </w:p>
    <w:p w:rsidR="006D2088" w:rsidRPr="00801747" w:rsidRDefault="006D2088" w:rsidP="00801747">
      <w:pPr>
        <w:numPr>
          <w:ilvl w:val="0"/>
          <w:numId w:val="42"/>
        </w:numPr>
        <w:tabs>
          <w:tab w:val="left" w:pos="709"/>
        </w:tabs>
        <w:suppressAutoHyphens/>
        <w:jc w:val="both"/>
        <w:rPr>
          <w:rFonts w:ascii="Arial" w:hAnsi="Arial" w:cs="Arial"/>
          <w:sz w:val="24"/>
          <w:szCs w:val="24"/>
        </w:rPr>
      </w:pPr>
      <w:r w:rsidRPr="00801747">
        <w:rPr>
          <w:rFonts w:ascii="Arial" w:hAnsi="Arial" w:cs="Arial"/>
          <w:sz w:val="24"/>
          <w:szCs w:val="24"/>
        </w:rPr>
        <w:t>espelho da folha de pagamento específica do contrato, bem como espelho de substituições e rescisões, a serem elaborados em conformidade com o modelo apresentado no Título 1 do Anexo n. 7, fornecido em meio eletrônico e no formato de arquivo a ser definido;</w:t>
      </w:r>
    </w:p>
    <w:p w:rsidR="006D2088" w:rsidRPr="00801747" w:rsidRDefault="006D2088" w:rsidP="00801747">
      <w:pPr>
        <w:numPr>
          <w:ilvl w:val="0"/>
          <w:numId w:val="42"/>
        </w:numPr>
        <w:tabs>
          <w:tab w:val="left" w:pos="709"/>
        </w:tabs>
        <w:suppressAutoHyphens/>
        <w:jc w:val="both"/>
        <w:rPr>
          <w:rFonts w:ascii="Arial" w:hAnsi="Arial" w:cs="Arial"/>
          <w:sz w:val="24"/>
          <w:szCs w:val="24"/>
        </w:rPr>
      </w:pPr>
      <w:r w:rsidRPr="00801747">
        <w:rPr>
          <w:rFonts w:ascii="Arial" w:hAnsi="Arial" w:cs="Arial"/>
          <w:sz w:val="24"/>
          <w:szCs w:val="24"/>
        </w:rPr>
        <w:t>comprovantes específicos de fornecimento de auxílio-transporte e auxílio-alimentação referentes ao contrato;</w:t>
      </w:r>
    </w:p>
    <w:p w:rsidR="006D2088" w:rsidRPr="00C76759" w:rsidRDefault="006D2088" w:rsidP="00801747">
      <w:pPr>
        <w:numPr>
          <w:ilvl w:val="0"/>
          <w:numId w:val="42"/>
        </w:numPr>
        <w:tabs>
          <w:tab w:val="left" w:pos="709"/>
        </w:tabs>
        <w:suppressAutoHyphens/>
        <w:jc w:val="both"/>
        <w:rPr>
          <w:rFonts w:ascii="Arial" w:hAnsi="Arial" w:cs="Arial"/>
          <w:sz w:val="24"/>
          <w:szCs w:val="24"/>
        </w:rPr>
      </w:pPr>
      <w:r w:rsidRPr="006D2088">
        <w:rPr>
          <w:rFonts w:ascii="Arial" w:hAnsi="Arial" w:cs="Arial"/>
          <w:sz w:val="24"/>
          <w:szCs w:val="24"/>
        </w:rPr>
        <w:t xml:space="preserve">quando do pagamento da verba do 13º salário, espelho das informações a ser elaborado em conformidade com o modelo apresentado no </w:t>
      </w:r>
      <w:r w:rsidRPr="006D2088">
        <w:rPr>
          <w:rFonts w:ascii="Arial" w:hAnsi="Arial" w:cs="Arial"/>
          <w:sz w:val="24"/>
          <w:szCs w:val="24"/>
          <w:u w:val="single"/>
        </w:rPr>
        <w:t>Título 2</w:t>
      </w:r>
      <w:r w:rsidRPr="006D2088">
        <w:rPr>
          <w:rFonts w:ascii="Arial" w:hAnsi="Arial" w:cs="Arial"/>
          <w:sz w:val="24"/>
          <w:szCs w:val="24"/>
        </w:rPr>
        <w:t xml:space="preserve"> do Anexo </w:t>
      </w:r>
      <w:r w:rsidRPr="00C76759">
        <w:rPr>
          <w:rFonts w:ascii="Arial" w:hAnsi="Arial" w:cs="Arial"/>
          <w:sz w:val="24"/>
          <w:szCs w:val="24"/>
        </w:rPr>
        <w:t>n. 7, fornecido em meio eletrônico e no formato de arquivo a ser definido;</w:t>
      </w:r>
    </w:p>
    <w:p w:rsidR="006D2088" w:rsidRPr="00C76759" w:rsidRDefault="00D24C2C" w:rsidP="00801747">
      <w:pPr>
        <w:numPr>
          <w:ilvl w:val="0"/>
          <w:numId w:val="42"/>
        </w:numPr>
        <w:tabs>
          <w:tab w:val="left" w:pos="709"/>
        </w:tabs>
        <w:suppressAutoHyphens/>
        <w:jc w:val="both"/>
        <w:rPr>
          <w:rFonts w:ascii="Arial" w:hAnsi="Arial" w:cs="Arial"/>
          <w:sz w:val="24"/>
          <w:szCs w:val="24"/>
        </w:rPr>
      </w:pPr>
      <w:r w:rsidRPr="00C76759">
        <w:rPr>
          <w:rFonts w:ascii="Arial" w:hAnsi="Arial" w:cs="Arial"/>
          <w:sz w:val="24"/>
          <w:szCs w:val="24"/>
        </w:rPr>
        <w:t>Certificado de Regularidade do FGTS (CRF), da Certidão Negativa de Débitos relativos a Créditos Tributários Federais e à Dívida Ativa da União (CND) e da Certidão Negativa de Débitos Trabalhistas (CNDT), todos dentro dos prazos de validade neles expressos</w:t>
      </w:r>
      <w:r w:rsidR="006D2088" w:rsidRPr="00C76759">
        <w:rPr>
          <w:rFonts w:ascii="Arial" w:hAnsi="Arial" w:cs="Arial"/>
          <w:sz w:val="24"/>
          <w:szCs w:val="24"/>
        </w:rPr>
        <w:t>;</w:t>
      </w:r>
    </w:p>
    <w:p w:rsidR="006D2088" w:rsidRPr="006D2088" w:rsidRDefault="006D2088" w:rsidP="00801747">
      <w:pPr>
        <w:numPr>
          <w:ilvl w:val="0"/>
          <w:numId w:val="42"/>
        </w:numPr>
        <w:tabs>
          <w:tab w:val="left" w:pos="709"/>
        </w:tabs>
        <w:suppressAutoHyphens/>
        <w:jc w:val="both"/>
        <w:rPr>
          <w:rFonts w:ascii="Arial" w:hAnsi="Arial" w:cs="Arial"/>
          <w:sz w:val="24"/>
          <w:szCs w:val="24"/>
        </w:rPr>
      </w:pPr>
      <w:r w:rsidRPr="006D2088">
        <w:rPr>
          <w:rFonts w:ascii="Arial" w:hAnsi="Arial" w:cs="Arial"/>
          <w:sz w:val="24"/>
          <w:szCs w:val="24"/>
        </w:rPr>
        <w:t>comprovante de recolhimento da contribuição previdenciária, imposto de renda, se for o caso, e demais encargos decorrentes de relações trabalhistas relativas ao pessoal contratado como trabalhador temporário ou como prestador de serviço autônomo.</w:t>
      </w:r>
    </w:p>
    <w:p w:rsidR="006D2088" w:rsidRPr="006D2088" w:rsidRDefault="006D2088" w:rsidP="00801747">
      <w:pPr>
        <w:numPr>
          <w:ilvl w:val="0"/>
          <w:numId w:val="42"/>
        </w:numPr>
        <w:tabs>
          <w:tab w:val="left" w:pos="709"/>
        </w:tabs>
        <w:suppressAutoHyphens/>
        <w:jc w:val="both"/>
        <w:rPr>
          <w:rFonts w:ascii="Arial" w:hAnsi="Arial" w:cs="Arial"/>
          <w:sz w:val="24"/>
          <w:szCs w:val="24"/>
        </w:rPr>
      </w:pPr>
      <w:r w:rsidRPr="006D2088">
        <w:rPr>
          <w:rFonts w:ascii="Arial" w:hAnsi="Arial" w:cs="Arial"/>
          <w:sz w:val="24"/>
          <w:szCs w:val="24"/>
        </w:rPr>
        <w:t xml:space="preserve">Comprovação de emissão individualizada do Perfil </w:t>
      </w:r>
      <w:proofErr w:type="spellStart"/>
      <w:r w:rsidRPr="006D2088">
        <w:rPr>
          <w:rFonts w:ascii="Arial" w:hAnsi="Arial" w:cs="Arial"/>
          <w:sz w:val="24"/>
          <w:szCs w:val="24"/>
        </w:rPr>
        <w:t>Profissiográfico</w:t>
      </w:r>
      <w:proofErr w:type="spellEnd"/>
      <w:r w:rsidRPr="006D2088">
        <w:rPr>
          <w:rFonts w:ascii="Arial" w:hAnsi="Arial" w:cs="Arial"/>
          <w:sz w:val="24"/>
          <w:szCs w:val="24"/>
        </w:rPr>
        <w:t xml:space="preserve"> Previdenciário (PPP), conforme </w:t>
      </w:r>
      <w:r w:rsidRPr="006D2088">
        <w:rPr>
          <w:rFonts w:ascii="Arial" w:hAnsi="Arial" w:cs="Arial"/>
          <w:bCs/>
          <w:sz w:val="24"/>
          <w:szCs w:val="24"/>
        </w:rPr>
        <w:t>formulário</w:t>
      </w:r>
      <w:r w:rsidRPr="006D2088">
        <w:rPr>
          <w:rFonts w:ascii="Arial" w:hAnsi="Arial" w:cs="Arial"/>
          <w:sz w:val="24"/>
          <w:szCs w:val="24"/>
        </w:rPr>
        <w:t xml:space="preserve"> estabelecido pelo Instituto Nacional </w:t>
      </w:r>
      <w:r w:rsidRPr="006D2088">
        <w:rPr>
          <w:rFonts w:ascii="Arial" w:hAnsi="Arial" w:cs="Arial"/>
          <w:sz w:val="24"/>
          <w:szCs w:val="24"/>
        </w:rPr>
        <w:lastRenderedPageBreak/>
        <w:t>do Seguro Social - INSS, emitido pela empresa ou seu preposto, nos casos de rescisão entre a empregadora e o empregado.</w:t>
      </w:r>
    </w:p>
    <w:p w:rsidR="006D2088" w:rsidRPr="006D2088" w:rsidRDefault="006D2088" w:rsidP="006D2088">
      <w:pPr>
        <w:suppressAutoHyphens/>
        <w:ind w:firstLine="851"/>
        <w:jc w:val="both"/>
        <w:rPr>
          <w:rFonts w:ascii="Arial" w:hAnsi="Arial" w:cs="Arial"/>
          <w:sz w:val="24"/>
          <w:szCs w:val="24"/>
        </w:rPr>
      </w:pP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primeiro</w:t>
      </w:r>
      <w:r w:rsidRPr="006D2088">
        <w:rPr>
          <w:rFonts w:ascii="Arial" w:hAnsi="Arial" w:cs="Arial"/>
          <w:sz w:val="24"/>
          <w:szCs w:val="24"/>
        </w:rPr>
        <w:t xml:space="preserve"> – O formato dos arquivos a serem fornecidos pela CONTRATADA, referidos nas alíneas “a”, “d” e “f” do parágrafo anterior, será definido pelo Centro de Informática, em conjunto com o Departamento de Material e Patrimônio da CONTRATANTE.</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segundo</w:t>
      </w:r>
      <w:r w:rsidRPr="006D2088">
        <w:rPr>
          <w:rFonts w:ascii="Arial" w:hAnsi="Arial" w:cs="Arial"/>
          <w:sz w:val="24"/>
          <w:szCs w:val="24"/>
        </w:rPr>
        <w:t xml:space="preserve"> – Para liberação das faturas, a CONTRATANTE levará em consideração o cumprimento de todas as cláusulas contratuais.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terceiro</w:t>
      </w:r>
      <w:r w:rsidRPr="006D2088">
        <w:rPr>
          <w:rFonts w:ascii="Arial" w:hAnsi="Arial" w:cs="Arial"/>
          <w:sz w:val="24"/>
          <w:szCs w:val="24"/>
        </w:rPr>
        <w:t xml:space="preserve">  – À CONTRATANTE será autorizado recortar das faturas devidas à CONTRATADA os valores referentes aos salários, auxílios e eventuais haveres trabalhistas </w:t>
      </w:r>
      <w:proofErr w:type="spellStart"/>
      <w:r w:rsidRPr="006D2088">
        <w:rPr>
          <w:rFonts w:ascii="Arial" w:hAnsi="Arial" w:cs="Arial"/>
          <w:sz w:val="24"/>
          <w:szCs w:val="24"/>
        </w:rPr>
        <w:t>resilitórios</w:t>
      </w:r>
      <w:proofErr w:type="spellEnd"/>
      <w:r w:rsidRPr="006D2088">
        <w:rPr>
          <w:rFonts w:ascii="Arial" w:hAnsi="Arial" w:cs="Arial"/>
          <w:sz w:val="24"/>
          <w:szCs w:val="24"/>
        </w:rPr>
        <w:t>, inclusive os encargos legais deles decorrentes, devidos aos empregados da CONTRATADA, para repassá-los à conta corrente deles, bem como realizar os recolhimentos tributários, na ocorrência de uma das seguintes situações excepcionais:</w:t>
      </w:r>
    </w:p>
    <w:p w:rsidR="006D2088" w:rsidRPr="00801747" w:rsidRDefault="006D2088" w:rsidP="00B7587C">
      <w:pPr>
        <w:pStyle w:val="PargrafodaLista"/>
        <w:numPr>
          <w:ilvl w:val="0"/>
          <w:numId w:val="43"/>
        </w:numPr>
        <w:tabs>
          <w:tab w:val="left" w:pos="1276"/>
        </w:tabs>
        <w:suppressAutoHyphens/>
        <w:ind w:left="1276" w:hanging="709"/>
        <w:jc w:val="both"/>
        <w:rPr>
          <w:rFonts w:ascii="Arial" w:hAnsi="Arial" w:cs="Arial"/>
          <w:sz w:val="24"/>
          <w:szCs w:val="24"/>
        </w:rPr>
      </w:pPr>
      <w:r w:rsidRPr="00801747">
        <w:rPr>
          <w:rFonts w:ascii="Arial" w:hAnsi="Arial" w:cs="Arial"/>
          <w:sz w:val="24"/>
          <w:szCs w:val="24"/>
        </w:rPr>
        <w:t>por ocasião da demonstração de incapacidade da CONTRATADA em efetuar os pagamentos aos seus empregados na data aprazada;</w:t>
      </w:r>
    </w:p>
    <w:p w:rsidR="006D2088" w:rsidRPr="00801747" w:rsidRDefault="006D2088" w:rsidP="00B7587C">
      <w:pPr>
        <w:pStyle w:val="PargrafodaLista"/>
        <w:numPr>
          <w:ilvl w:val="0"/>
          <w:numId w:val="43"/>
        </w:numPr>
        <w:tabs>
          <w:tab w:val="left" w:pos="1276"/>
        </w:tabs>
        <w:suppressAutoHyphens/>
        <w:ind w:left="1276" w:hanging="709"/>
        <w:jc w:val="both"/>
        <w:rPr>
          <w:rFonts w:ascii="Arial" w:hAnsi="Arial" w:cs="Arial"/>
          <w:sz w:val="24"/>
          <w:szCs w:val="24"/>
        </w:rPr>
      </w:pPr>
      <w:r w:rsidRPr="00801747">
        <w:rPr>
          <w:rFonts w:ascii="Arial" w:hAnsi="Arial" w:cs="Arial"/>
          <w:sz w:val="24"/>
          <w:szCs w:val="24"/>
        </w:rPr>
        <w:t>por ocasião da não comprovação do pagamento por parte da CONTRATADA, na rescisão contratual, das indenizações rescisórias devidas aos empregados demitidos.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quarto</w:t>
      </w:r>
      <w:r w:rsidRPr="006D2088">
        <w:rPr>
          <w:rFonts w:ascii="Arial" w:hAnsi="Arial" w:cs="Arial"/>
          <w:sz w:val="24"/>
          <w:szCs w:val="24"/>
        </w:rPr>
        <w:t xml:space="preserve"> – A CONTRATANTE está autorizada a realizar os pagamentos diretamente aos empregados, bem como as das contribuições previdenciários e do FGTS, quando estes não forem honrados pela CONTRATADA. </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quinto</w:t>
      </w:r>
      <w:r w:rsidRPr="006D2088">
        <w:rPr>
          <w:rFonts w:ascii="Arial" w:hAnsi="Arial" w:cs="Arial"/>
          <w:sz w:val="24"/>
          <w:szCs w:val="24"/>
        </w:rPr>
        <w:t xml:space="preserve"> – A não observância dos prazos legais para pagamento mensal dos salários e do 13º salário do pessoal que executará os serviços nas dependências da CONTRATANTE sujeitará a CONTRATADA às sanções administrativas previstas no Anexo n. 4 ao EDITAL e neste Contrato.</w:t>
      </w:r>
    </w:p>
    <w:p w:rsidR="006D2088" w:rsidRPr="006D2088" w:rsidRDefault="006D2088" w:rsidP="006D2088">
      <w:pPr>
        <w:suppressAutoHyphens/>
        <w:spacing w:after="120"/>
        <w:ind w:firstLine="851"/>
        <w:jc w:val="both"/>
        <w:rPr>
          <w:rFonts w:ascii="Arial" w:hAnsi="Arial" w:cs="Arial"/>
          <w:sz w:val="24"/>
          <w:szCs w:val="24"/>
        </w:rPr>
      </w:pPr>
      <w:r w:rsidRPr="006D2088">
        <w:rPr>
          <w:rFonts w:ascii="Arial" w:hAnsi="Arial" w:cs="Arial"/>
          <w:sz w:val="24"/>
          <w:szCs w:val="24"/>
          <w:u w:val="single"/>
        </w:rPr>
        <w:t>Parágrafo décimo sexto</w:t>
      </w:r>
      <w:r w:rsidRPr="006D2088">
        <w:rPr>
          <w:rFonts w:ascii="Arial" w:hAnsi="Arial" w:cs="Arial"/>
          <w:sz w:val="24"/>
          <w:szCs w:val="24"/>
        </w:rPr>
        <w:t xml:space="preserve">  – No caso de atraso de pagamento, desde que a CONTRATADA não tenha concorrido de alguma forma para tanto, serão devidos pela CONTRATANTE encargos moratórios à taxa nominal de 6% a.a. (seis por cento ao ano), calculados diariamente em regime de juros simples, a serem incluídos na fatura do mês seguinte ao da ocorrência, conforme a seguinte  fórmula:</w:t>
      </w:r>
    </w:p>
    <w:p w:rsidR="006D2088" w:rsidRPr="006D2088" w:rsidRDefault="006D2088" w:rsidP="006D2088">
      <w:pPr>
        <w:suppressAutoHyphens/>
        <w:ind w:firstLine="851"/>
        <w:jc w:val="center"/>
        <w:rPr>
          <w:rFonts w:ascii="Arial" w:hAnsi="Arial" w:cs="Arial"/>
          <w:sz w:val="24"/>
          <w:szCs w:val="24"/>
        </w:rPr>
      </w:pPr>
      <w:r w:rsidRPr="006D2088">
        <w:rPr>
          <w:rFonts w:ascii="Arial" w:hAnsi="Arial" w:cs="Arial"/>
          <w:sz w:val="24"/>
          <w:szCs w:val="24"/>
        </w:rPr>
        <w:t>EM = I x N x VP</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Na qual: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EM = Encargos Moratórios devidos;</w:t>
      </w:r>
    </w:p>
    <w:p w:rsidR="006D2088" w:rsidRPr="006D2088" w:rsidRDefault="006D2088" w:rsidP="006D2088">
      <w:pPr>
        <w:suppressAutoHyphens/>
        <w:ind w:left="851"/>
        <w:jc w:val="both"/>
        <w:rPr>
          <w:rFonts w:ascii="Arial" w:hAnsi="Arial" w:cs="Arial"/>
          <w:sz w:val="24"/>
          <w:szCs w:val="24"/>
        </w:rPr>
      </w:pPr>
      <w:r w:rsidRPr="006D2088">
        <w:rPr>
          <w:rFonts w:ascii="Arial" w:hAnsi="Arial" w:cs="Arial"/>
          <w:sz w:val="24"/>
          <w:szCs w:val="24"/>
        </w:rPr>
        <w:t>N = Número de dias entre a data prevista para o pagamento e a do efetivo pagamento;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VP = Valor da parcela em atraso;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I = Índice de compensação financeira = 0,00016438, assim apurado: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 xml:space="preserve">                     I=__i__          </w:t>
      </w:r>
      <w:proofErr w:type="spellStart"/>
      <w:r w:rsidRPr="006D2088">
        <w:rPr>
          <w:rFonts w:ascii="Arial" w:hAnsi="Arial" w:cs="Arial"/>
          <w:sz w:val="24"/>
          <w:szCs w:val="24"/>
        </w:rPr>
        <w:t>I</w:t>
      </w:r>
      <w:proofErr w:type="spellEnd"/>
      <w:r w:rsidRPr="006D2088">
        <w:rPr>
          <w:rFonts w:ascii="Arial" w:hAnsi="Arial" w:cs="Arial"/>
          <w:sz w:val="24"/>
          <w:szCs w:val="24"/>
        </w:rPr>
        <w:t xml:space="preserve"> = _6/100_       I = 0,00016438</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 xml:space="preserve">                         365                    365</w:t>
      </w:r>
    </w:p>
    <w:p w:rsidR="006D2088" w:rsidRPr="006D2088" w:rsidRDefault="006D2088" w:rsidP="006D2088">
      <w:pPr>
        <w:suppressAutoHyphens/>
        <w:spacing w:after="120"/>
        <w:ind w:firstLine="851"/>
        <w:jc w:val="both"/>
        <w:rPr>
          <w:rFonts w:ascii="Arial" w:hAnsi="Arial" w:cs="Arial"/>
          <w:sz w:val="24"/>
          <w:szCs w:val="24"/>
        </w:rPr>
      </w:pPr>
      <w:r w:rsidRPr="006D2088">
        <w:rPr>
          <w:rFonts w:ascii="Arial" w:hAnsi="Arial" w:cs="Arial"/>
          <w:sz w:val="24"/>
          <w:szCs w:val="24"/>
        </w:rPr>
        <w:t>em que i = taxa nominal de 6% a.a. (seis por cento ao ano).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sétimo</w:t>
      </w:r>
      <w:r w:rsidRPr="006D2088">
        <w:rPr>
          <w:rFonts w:ascii="Arial" w:hAnsi="Arial" w:cs="Arial"/>
          <w:sz w:val="24"/>
          <w:szCs w:val="24"/>
        </w:rPr>
        <w:t xml:space="preserve">  – Quando aplicável, o pagamento efetuado pela CONTRATANTE estará sujeito às retenções de que trata o art. 31 da Lei 8.212, de 1991, com redação dada pelas Leis 9.711, de 1998 e 11.933, de 2009, além das previstas no art. 64 da Lei 9.430, de 1996 e demais dispositivos legais que obriguem a retenção de tributos.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lastRenderedPageBreak/>
        <w:t>Parágrafo décimo oitavo</w:t>
      </w:r>
      <w:r w:rsidRPr="006D2088">
        <w:rPr>
          <w:rFonts w:ascii="Arial" w:hAnsi="Arial" w:cs="Arial"/>
          <w:sz w:val="24"/>
          <w:szCs w:val="24"/>
        </w:rPr>
        <w:t xml:space="preserve"> – Estando a CONTRATADA isenta das retenções referidas no parágrafo anterior, a comprovação deverá ser anexada à respectiva fatura.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 xml:space="preserve">Parágrafo décimo nono </w:t>
      </w:r>
      <w:r w:rsidRPr="006D2088">
        <w:rPr>
          <w:rFonts w:ascii="Arial" w:hAnsi="Arial" w:cs="Arial"/>
          <w:sz w:val="24"/>
          <w:szCs w:val="24"/>
        </w:rPr>
        <w:t>– 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6D2088" w:rsidRPr="006D2088" w:rsidRDefault="006D2088" w:rsidP="006D2088">
      <w:pPr>
        <w:suppressAutoHyphens/>
        <w:ind w:firstLine="851"/>
        <w:jc w:val="both"/>
        <w:rPr>
          <w:rFonts w:ascii="Arial" w:hAnsi="Arial" w:cs="Arial"/>
          <w:sz w:val="24"/>
          <w:szCs w:val="24"/>
        </w:rPr>
      </w:pPr>
    </w:p>
    <w:p w:rsidR="006D2088" w:rsidRPr="006D2088" w:rsidRDefault="006D2088" w:rsidP="006D2088">
      <w:pPr>
        <w:tabs>
          <w:tab w:val="left" w:pos="7560"/>
        </w:tabs>
        <w:suppressAutoHyphens/>
        <w:jc w:val="both"/>
        <w:rPr>
          <w:rFonts w:ascii="Arial" w:hAnsi="Arial" w:cs="Arial"/>
          <w:b/>
          <w:sz w:val="24"/>
          <w:szCs w:val="24"/>
          <w:u w:val="single"/>
        </w:rPr>
      </w:pPr>
      <w:r w:rsidRPr="006D2088">
        <w:rPr>
          <w:rFonts w:ascii="Arial" w:hAnsi="Arial" w:cs="Arial"/>
          <w:b/>
          <w:sz w:val="24"/>
          <w:szCs w:val="24"/>
          <w:u w:val="single"/>
        </w:rPr>
        <w:t>CLÁUSULA DÉCIMA – DA GARANTIA CONTRATUAL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Para segurança do cumprimento de suas obrigações, a CONTRATADA prestará garantia de R$ ___ (_______), correspondente a 5% (cinco por cento) do valor deste Contrato, de acordo com o artigo 56 da LEI, correspondente ao artigo 93 do REGULAMENTO, observado todo o disposto no Título 6 do Anexo n. 3 ao EDITAL.</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 xml:space="preserve">Parágrafo primeiro </w:t>
      </w:r>
      <w:r w:rsidRPr="006D2088">
        <w:rPr>
          <w:rFonts w:ascii="Arial" w:hAnsi="Arial" w:cs="Arial"/>
          <w:sz w:val="24"/>
          <w:szCs w:val="24"/>
        </w:rPr>
        <w:t xml:space="preserve"> – A garantia deverá assegurar o pagamento de: </w:t>
      </w:r>
    </w:p>
    <w:p w:rsidR="006D2088" w:rsidRPr="006D2088" w:rsidRDefault="006D2088" w:rsidP="006D2088">
      <w:pPr>
        <w:numPr>
          <w:ilvl w:val="0"/>
          <w:numId w:val="37"/>
        </w:numPr>
        <w:suppressAutoHyphens/>
        <w:jc w:val="both"/>
        <w:rPr>
          <w:rFonts w:ascii="Arial" w:hAnsi="Arial" w:cs="Arial"/>
          <w:sz w:val="24"/>
          <w:szCs w:val="24"/>
        </w:rPr>
      </w:pPr>
      <w:r w:rsidRPr="006D2088">
        <w:rPr>
          <w:rFonts w:ascii="Arial" w:hAnsi="Arial" w:cs="Arial"/>
          <w:sz w:val="24"/>
          <w:szCs w:val="24"/>
        </w:rPr>
        <w:t>prejuízos advindos do não cumprimento deste Contrato;</w:t>
      </w:r>
    </w:p>
    <w:p w:rsidR="006D2088" w:rsidRPr="006D2088" w:rsidRDefault="006D2088" w:rsidP="006D2088">
      <w:pPr>
        <w:numPr>
          <w:ilvl w:val="0"/>
          <w:numId w:val="37"/>
        </w:numPr>
        <w:suppressAutoHyphens/>
        <w:jc w:val="both"/>
        <w:rPr>
          <w:rFonts w:ascii="Arial" w:hAnsi="Arial" w:cs="Arial"/>
          <w:sz w:val="24"/>
          <w:szCs w:val="24"/>
        </w:rPr>
      </w:pPr>
      <w:r w:rsidRPr="006D2088">
        <w:rPr>
          <w:rFonts w:ascii="Arial" w:hAnsi="Arial" w:cs="Arial"/>
          <w:sz w:val="24"/>
          <w:szCs w:val="24"/>
        </w:rPr>
        <w:t>multas punitivas aplicadas à CONTRATADA;</w:t>
      </w:r>
    </w:p>
    <w:p w:rsidR="006D2088" w:rsidRPr="006D2088" w:rsidRDefault="006D2088" w:rsidP="006D2088">
      <w:pPr>
        <w:numPr>
          <w:ilvl w:val="0"/>
          <w:numId w:val="37"/>
        </w:numPr>
        <w:suppressAutoHyphens/>
        <w:jc w:val="both"/>
        <w:rPr>
          <w:rFonts w:ascii="Arial" w:hAnsi="Arial" w:cs="Arial"/>
          <w:sz w:val="24"/>
          <w:szCs w:val="24"/>
        </w:rPr>
      </w:pPr>
      <w:r w:rsidRPr="006D2088">
        <w:rPr>
          <w:rFonts w:ascii="Arial" w:hAnsi="Arial" w:cs="Arial"/>
          <w:sz w:val="24"/>
          <w:szCs w:val="24"/>
        </w:rPr>
        <w:t>prejuízos diretos causados à CONTRATANTE decorrentes de culpa ou dolo durante a execução deste Contrato;</w:t>
      </w:r>
    </w:p>
    <w:p w:rsidR="006D2088" w:rsidRPr="006D2088" w:rsidRDefault="006D2088" w:rsidP="006D2088">
      <w:pPr>
        <w:numPr>
          <w:ilvl w:val="0"/>
          <w:numId w:val="37"/>
        </w:numPr>
        <w:suppressAutoHyphens/>
        <w:jc w:val="both"/>
        <w:rPr>
          <w:rFonts w:ascii="Arial" w:hAnsi="Arial" w:cs="Arial"/>
          <w:sz w:val="24"/>
          <w:szCs w:val="24"/>
        </w:rPr>
      </w:pPr>
      <w:r w:rsidRPr="006D2088">
        <w:rPr>
          <w:rFonts w:ascii="Arial" w:hAnsi="Arial" w:cs="Arial"/>
          <w:sz w:val="24"/>
          <w:szCs w:val="24"/>
        </w:rPr>
        <w:t>obrigações previdenciárias e trabalhistas não honradas pela CONTRATADA.</w:t>
      </w:r>
    </w:p>
    <w:p w:rsidR="006D2088" w:rsidRPr="006D2088" w:rsidRDefault="006D2088" w:rsidP="006D2088">
      <w:pPr>
        <w:tabs>
          <w:tab w:val="left" w:pos="1418"/>
        </w:tabs>
        <w:ind w:firstLine="851"/>
        <w:jc w:val="both"/>
        <w:rPr>
          <w:rFonts w:ascii="Arial" w:hAnsi="Arial" w:cs="Arial"/>
          <w:sz w:val="24"/>
          <w:szCs w:val="24"/>
        </w:rPr>
      </w:pPr>
      <w:r w:rsidRPr="006D2088">
        <w:rPr>
          <w:rFonts w:ascii="Arial" w:hAnsi="Arial" w:cs="Arial"/>
          <w:sz w:val="24"/>
          <w:szCs w:val="24"/>
          <w:u w:val="single"/>
        </w:rPr>
        <w:t>Parágrafo segundo</w:t>
      </w:r>
      <w:r w:rsidRPr="006D2088">
        <w:rPr>
          <w:rFonts w:ascii="Arial" w:eastAsia="Calibri" w:hAnsi="Arial" w:cs="Arial"/>
          <w:sz w:val="24"/>
          <w:szCs w:val="24"/>
          <w:lang w:eastAsia="en-US"/>
        </w:rPr>
        <w:t xml:space="preserve"> – </w:t>
      </w:r>
      <w:r w:rsidRPr="006D2088">
        <w:rPr>
          <w:rFonts w:ascii="Arial" w:hAnsi="Arial" w:cs="Arial"/>
          <w:sz w:val="24"/>
          <w:szCs w:val="24"/>
        </w:rPr>
        <w:t xml:space="preserve">A garantia será prestada no prazo de até 15 (quinze) dias, contados da data do protocolo de entrega da via do contrato e só poderá ser levantada ao final da vigência contratual. </w:t>
      </w:r>
    </w:p>
    <w:p w:rsidR="006D2088" w:rsidRPr="006D2088" w:rsidRDefault="006D2088" w:rsidP="006D2088">
      <w:pPr>
        <w:ind w:firstLine="851"/>
        <w:jc w:val="both"/>
        <w:rPr>
          <w:rFonts w:ascii="Arial" w:hAnsi="Arial" w:cs="Arial"/>
          <w:sz w:val="24"/>
          <w:szCs w:val="24"/>
        </w:rPr>
      </w:pPr>
      <w:r w:rsidRPr="006D2088">
        <w:rPr>
          <w:rFonts w:ascii="Arial" w:hAnsi="Arial" w:cs="Arial"/>
          <w:sz w:val="24"/>
          <w:szCs w:val="24"/>
          <w:u w:val="single"/>
        </w:rPr>
        <w:t>Parágrafo terceiro</w:t>
      </w:r>
      <w:r w:rsidRPr="006D2088">
        <w:rPr>
          <w:rFonts w:ascii="Arial" w:eastAsia="Calibri" w:hAnsi="Arial" w:cs="Arial"/>
          <w:sz w:val="24"/>
          <w:szCs w:val="24"/>
          <w:lang w:eastAsia="en-US"/>
        </w:rPr>
        <w:t xml:space="preserve"> – </w:t>
      </w:r>
      <w:r w:rsidRPr="006D2088">
        <w:rPr>
          <w:rFonts w:ascii="Arial" w:hAnsi="Arial" w:cs="Arial"/>
          <w:sz w:val="24"/>
          <w:szCs w:val="24"/>
        </w:rPr>
        <w:t>Também poderá ser considerada como a data do protocolo de entrega, a data informada no documento de rastreamento de entrega de correspondências obtido no sítio eletrônico da Empresa Brasileira de Correios e Telégrafos – ECT.</w:t>
      </w:r>
    </w:p>
    <w:p w:rsidR="006D2088" w:rsidRPr="006D2088" w:rsidRDefault="006D2088" w:rsidP="006D2088">
      <w:pPr>
        <w:tabs>
          <w:tab w:val="left" w:pos="1418"/>
        </w:tabs>
        <w:ind w:firstLine="851"/>
        <w:jc w:val="both"/>
        <w:rPr>
          <w:rFonts w:ascii="Arial" w:hAnsi="Arial" w:cs="Arial"/>
          <w:sz w:val="24"/>
          <w:szCs w:val="24"/>
        </w:rPr>
      </w:pPr>
      <w:r w:rsidRPr="006D2088">
        <w:rPr>
          <w:rFonts w:ascii="Arial" w:hAnsi="Arial" w:cs="Arial"/>
          <w:sz w:val="24"/>
          <w:szCs w:val="24"/>
          <w:u w:val="single"/>
        </w:rPr>
        <w:t>Parágrafo quarto</w:t>
      </w:r>
      <w:r w:rsidRPr="006D2088">
        <w:rPr>
          <w:rFonts w:ascii="Arial" w:eastAsia="Calibri" w:hAnsi="Arial" w:cs="Arial"/>
          <w:sz w:val="24"/>
          <w:szCs w:val="24"/>
          <w:lang w:eastAsia="en-US"/>
        </w:rPr>
        <w:t xml:space="preserve"> – </w:t>
      </w:r>
      <w:r w:rsidRPr="006D2088">
        <w:rPr>
          <w:rFonts w:ascii="Arial" w:hAnsi="Arial" w:cs="Arial"/>
          <w:sz w:val="24"/>
          <w:szCs w:val="24"/>
        </w:rPr>
        <w:t>A garantia deverá cobrir todo o período de vigência contratual.</w:t>
      </w:r>
    </w:p>
    <w:p w:rsidR="006D2088" w:rsidRPr="006D2088" w:rsidRDefault="006D2088" w:rsidP="006D2088">
      <w:pPr>
        <w:ind w:firstLine="851"/>
        <w:jc w:val="both"/>
        <w:rPr>
          <w:rFonts w:ascii="Arial" w:hAnsi="Arial" w:cs="Arial"/>
          <w:sz w:val="24"/>
          <w:szCs w:val="24"/>
        </w:rPr>
      </w:pPr>
      <w:r w:rsidRPr="006D2088">
        <w:rPr>
          <w:rFonts w:ascii="Arial" w:hAnsi="Arial" w:cs="Arial"/>
          <w:sz w:val="24"/>
          <w:szCs w:val="24"/>
          <w:u w:val="single"/>
        </w:rPr>
        <w:t>Parágrafo quinto</w:t>
      </w:r>
      <w:r w:rsidRPr="006D2088">
        <w:rPr>
          <w:rFonts w:ascii="Arial" w:hAnsi="Arial" w:cs="Arial"/>
          <w:sz w:val="24"/>
          <w:szCs w:val="24"/>
        </w:rPr>
        <w:t xml:space="preserve"> - A falta de prestação da garantia ou sua apresentação em desacordo com o EDITAL, no prazo fixado, ensejará a aplicação de multa correspondente a 2,22% (dois inteiros e vinte e dois centésimos por cento) do valor estipulado para a garantia, por dia de atraso, a ser aplicada do 16º ao 60º dia, sem prejuízo do disposto no parágrafo sétimo desta Cláusula.</w:t>
      </w:r>
    </w:p>
    <w:p w:rsidR="006D2088" w:rsidRPr="006D2088" w:rsidRDefault="006D2088" w:rsidP="006D2088">
      <w:pPr>
        <w:ind w:firstLine="851"/>
        <w:jc w:val="both"/>
        <w:rPr>
          <w:rFonts w:ascii="Arial" w:hAnsi="Arial" w:cs="Arial"/>
          <w:color w:val="FF0000"/>
          <w:sz w:val="24"/>
          <w:szCs w:val="24"/>
        </w:rPr>
      </w:pPr>
      <w:r w:rsidRPr="006D2088">
        <w:rPr>
          <w:rFonts w:ascii="Arial" w:hAnsi="Arial" w:cs="Arial"/>
          <w:sz w:val="24"/>
          <w:szCs w:val="24"/>
          <w:u w:val="single"/>
        </w:rPr>
        <w:t>Parágrafo sexto</w:t>
      </w:r>
      <w:r w:rsidRPr="006D2088">
        <w:rPr>
          <w:rFonts w:ascii="Arial" w:hAnsi="Arial" w:cs="Arial"/>
          <w:sz w:val="24"/>
          <w:szCs w:val="24"/>
        </w:rPr>
        <w:t xml:space="preserve"> - A falta de prestação da garantia no prazo de 60 (sessenta) dias, contados do dia útil imediato ao da assinatura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6D2088">
        <w:rPr>
          <w:rFonts w:ascii="Arial" w:hAnsi="Arial" w:cs="Arial"/>
          <w:color w:val="000000"/>
          <w:sz w:val="24"/>
          <w:szCs w:val="24"/>
        </w:rPr>
        <w:t>parágrafo sexto desta Cláusula.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sétimo</w:t>
      </w:r>
      <w:r w:rsidRPr="006D2088">
        <w:rPr>
          <w:rFonts w:ascii="Arial" w:hAnsi="Arial" w:cs="Arial"/>
          <w:sz w:val="24"/>
          <w:szCs w:val="24"/>
        </w:rPr>
        <w:t xml:space="preserve"> – Enquanto não constituída a garantia, o valor a ela correspondente será deduzido, para fins de retenção, até o cumprimento da obrigação, de eventuais créditos em favor da CONTRATADA, decorrentes de faturamento.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lastRenderedPageBreak/>
        <w:t>Parágrafo oitavo</w:t>
      </w:r>
      <w:r w:rsidRPr="006D2088">
        <w:rPr>
          <w:rFonts w:ascii="Arial" w:hAnsi="Arial" w:cs="Arial"/>
          <w:sz w:val="24"/>
          <w:szCs w:val="24"/>
        </w:rPr>
        <w:t xml:space="preserve"> – No caso de rescisão deste Contrato por culpa da CONTRATADA, a garantia será executada para ressarcimento à CONTRATANTE das multas e indenizações devidas, sem prejuízo da aplicação das sanções administrativas previstas no EDITAL, neste instrumento e no REGULAMENTO.</w:t>
      </w:r>
    </w:p>
    <w:p w:rsidR="006D2088" w:rsidRPr="006D2088" w:rsidRDefault="006D2088" w:rsidP="006D2088">
      <w:pPr>
        <w:suppressAutoHyphens/>
        <w:jc w:val="both"/>
        <w:rPr>
          <w:rFonts w:ascii="Arial" w:hAnsi="Arial" w:cs="Arial"/>
          <w:sz w:val="24"/>
          <w:szCs w:val="24"/>
        </w:rPr>
      </w:pPr>
    </w:p>
    <w:p w:rsidR="006D2088" w:rsidRPr="006D2088" w:rsidRDefault="006D2088" w:rsidP="006D2088">
      <w:pPr>
        <w:suppressAutoHyphens/>
        <w:jc w:val="both"/>
        <w:rPr>
          <w:rFonts w:ascii="Arial" w:hAnsi="Arial" w:cs="Arial"/>
          <w:b/>
          <w:color w:val="FF0000"/>
          <w:sz w:val="24"/>
          <w:szCs w:val="24"/>
          <w:u w:val="single"/>
        </w:rPr>
      </w:pPr>
      <w:r w:rsidRPr="006D2088">
        <w:rPr>
          <w:rFonts w:ascii="Arial" w:hAnsi="Arial" w:cs="Arial"/>
          <w:b/>
          <w:sz w:val="24"/>
          <w:szCs w:val="24"/>
          <w:u w:val="single"/>
        </w:rPr>
        <w:t>CLÁUSULA DÉCIMA PRIMEIRA – DOS CRITÉRIOS DE REPACTUAÇÃO / REAJUSTE</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O preço global anual contratado poderá ser repactuado, desde que observado interregno mínimo de 1 (um) ano, contado da data da proposta, ou da data do orçamento a que a proposta se referir, ou da data da última repactuação, cabendo à CONTRATADA, na oportunidade de sua solicitação, justificar e comprovar a variação dos componentes dos custos do Contrato, apresentando, inclusive, Memória de Cálculo e Planilhas apropriadas para análise e posterior aprovação da CONTRATANTE.</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primeiro</w:t>
      </w:r>
      <w:r w:rsidRPr="006D2088">
        <w:rPr>
          <w:rFonts w:ascii="Arial" w:hAnsi="Arial" w:cs="Arial"/>
          <w:sz w:val="24"/>
          <w:szCs w:val="24"/>
        </w:rPr>
        <w:t xml:space="preserve"> - Será adotada como data do orçamento a que a proposta se referir, a data do acordo, da convenção, do dissídio coletivo de trabalho ou equivalente, que estipular o salário vigente à época da apresentação da proposta, vedada a inclusão, por ocasião da repactuação, de antecipações e de benefícios não previstos originariamente, nos termos do artigo 5º do Decreto n. 2.271/97.</w:t>
      </w:r>
    </w:p>
    <w:p w:rsidR="006D2088" w:rsidRPr="006D2088" w:rsidRDefault="006D2088" w:rsidP="006D2088">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ind w:firstLine="851"/>
        <w:jc w:val="both"/>
        <w:rPr>
          <w:rFonts w:ascii="Arial" w:hAnsi="Arial" w:cs="Arial"/>
          <w:sz w:val="24"/>
          <w:szCs w:val="24"/>
        </w:rPr>
      </w:pPr>
      <w:r w:rsidRPr="006D2088">
        <w:rPr>
          <w:rFonts w:ascii="Arial" w:hAnsi="Arial" w:cs="Arial"/>
          <w:sz w:val="24"/>
          <w:szCs w:val="24"/>
          <w:u w:val="single"/>
        </w:rPr>
        <w:t>Parágrafo segundo</w:t>
      </w:r>
      <w:r w:rsidRPr="006D2088">
        <w:rPr>
          <w:rFonts w:ascii="Arial" w:hAnsi="Arial" w:cs="Arial"/>
          <w:sz w:val="24"/>
          <w:szCs w:val="24"/>
        </w:rPr>
        <w:t xml:space="preserve"> - 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rsidR="006D2088" w:rsidRPr="006D2088" w:rsidRDefault="006D2088" w:rsidP="006D2088">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ind w:firstLine="851"/>
        <w:jc w:val="both"/>
        <w:rPr>
          <w:rFonts w:ascii="Arial" w:hAnsi="Arial" w:cs="Arial"/>
          <w:sz w:val="24"/>
          <w:szCs w:val="24"/>
        </w:rPr>
      </w:pPr>
      <w:r w:rsidRPr="006D2088">
        <w:rPr>
          <w:rFonts w:ascii="Arial" w:hAnsi="Arial" w:cs="Arial"/>
          <w:sz w:val="24"/>
          <w:szCs w:val="24"/>
          <w:u w:val="single"/>
        </w:rPr>
        <w:t>Parágrafo terceiro</w:t>
      </w:r>
      <w:r w:rsidRPr="006D2088">
        <w:rPr>
          <w:rFonts w:ascii="Arial" w:hAnsi="Arial" w:cs="Arial"/>
          <w:sz w:val="24"/>
          <w:szCs w:val="24"/>
        </w:rPr>
        <w:t xml:space="preserve"> - A forma de reajuste a que se refere o parágrafo anterior não se aplicará a itens de obrigações decorrentes de acordo, de convenção coletiva de trabalho ou de lei.</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quarto</w:t>
      </w:r>
      <w:r w:rsidRPr="006D2088">
        <w:rPr>
          <w:rFonts w:ascii="Arial" w:hAnsi="Arial" w:cs="Arial"/>
          <w:sz w:val="24"/>
          <w:szCs w:val="24"/>
        </w:rPr>
        <w:t xml:space="preserve"> - A CONTRATADA poderá exercer, perante a CONTRATANTE, seu direito à repactuação/reajuste dos preços do contrato até a data da prorrogação contratual subsequente ou do encerramento do contrato vigente.</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quinto</w:t>
      </w:r>
      <w:r w:rsidRPr="006D2088">
        <w:rPr>
          <w:rFonts w:ascii="Arial" w:hAnsi="Arial" w:cs="Arial"/>
          <w:sz w:val="24"/>
          <w:szCs w:val="24"/>
        </w:rPr>
        <w:t xml:space="preserve"> - Caso a CONTRATADA não solicite de forma tempestiva a repactuação e prorrogue ou deixe encerrar o Contrato sem pleiteá-la, ocorrerá a preclusão do direito de repactuar/reajustar.</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sexto</w:t>
      </w:r>
      <w:r w:rsidRPr="006D2088">
        <w:rPr>
          <w:rFonts w:ascii="Arial" w:hAnsi="Arial" w:cs="Arial"/>
          <w:sz w:val="24"/>
          <w:szCs w:val="24"/>
        </w:rPr>
        <w:t xml:space="preserve"> - 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observado o disposto no parágrafo segundo desta Cláusula.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sétimo</w:t>
      </w:r>
      <w:r w:rsidRPr="006D2088">
        <w:rPr>
          <w:rFonts w:ascii="Arial" w:hAnsi="Arial" w:cs="Arial"/>
          <w:sz w:val="24"/>
          <w:szCs w:val="24"/>
        </w:rPr>
        <w:t xml:space="preserve"> - Os novos valores contratuais decorrentes da repactuação/reajustes produzirão efeitos:</w:t>
      </w:r>
    </w:p>
    <w:p w:rsidR="006D2088" w:rsidRPr="006D2088" w:rsidRDefault="006D2088" w:rsidP="006D2088">
      <w:pPr>
        <w:numPr>
          <w:ilvl w:val="0"/>
          <w:numId w:val="36"/>
        </w:numPr>
        <w:tabs>
          <w:tab w:val="left" w:pos="1276"/>
        </w:tabs>
        <w:suppressAutoHyphens/>
        <w:ind w:left="0" w:firstLine="851"/>
        <w:jc w:val="both"/>
        <w:rPr>
          <w:rFonts w:ascii="Arial" w:hAnsi="Arial" w:cs="Arial"/>
          <w:sz w:val="24"/>
          <w:szCs w:val="24"/>
        </w:rPr>
      </w:pPr>
      <w:r w:rsidRPr="006D2088">
        <w:rPr>
          <w:rFonts w:ascii="Arial" w:hAnsi="Arial" w:cs="Arial"/>
          <w:sz w:val="24"/>
          <w:szCs w:val="24"/>
        </w:rPr>
        <w:t xml:space="preserve">a partir da assinatura do termo aditivo ou </w:t>
      </w:r>
      <w:proofErr w:type="spellStart"/>
      <w:r w:rsidRPr="006D2088">
        <w:rPr>
          <w:rFonts w:ascii="Arial" w:hAnsi="Arial" w:cs="Arial"/>
          <w:sz w:val="24"/>
          <w:szCs w:val="24"/>
        </w:rPr>
        <w:t>apostilamento</w:t>
      </w:r>
      <w:proofErr w:type="spellEnd"/>
      <w:r w:rsidRPr="006D2088">
        <w:rPr>
          <w:rFonts w:ascii="Arial" w:hAnsi="Arial" w:cs="Arial"/>
          <w:sz w:val="24"/>
          <w:szCs w:val="24"/>
        </w:rPr>
        <w:t>;</w:t>
      </w:r>
    </w:p>
    <w:p w:rsidR="006D2088" w:rsidRPr="006D2088" w:rsidRDefault="006D2088" w:rsidP="006D2088">
      <w:pPr>
        <w:numPr>
          <w:ilvl w:val="0"/>
          <w:numId w:val="36"/>
        </w:numPr>
        <w:tabs>
          <w:tab w:val="left" w:pos="1276"/>
        </w:tabs>
        <w:suppressAutoHyphens/>
        <w:ind w:left="0" w:firstLine="851"/>
        <w:jc w:val="both"/>
        <w:rPr>
          <w:rFonts w:ascii="Arial" w:hAnsi="Arial" w:cs="Arial"/>
          <w:sz w:val="24"/>
          <w:szCs w:val="24"/>
        </w:rPr>
      </w:pPr>
      <w:r w:rsidRPr="006D2088">
        <w:rPr>
          <w:rFonts w:ascii="Arial" w:hAnsi="Arial" w:cs="Arial"/>
          <w:sz w:val="24"/>
          <w:szCs w:val="24"/>
        </w:rPr>
        <w:t>em data futura, desde que acordada entre as partes, sem prejuízo da contagem de periodicidade para concessão das próximas repactuações futuras; ou</w:t>
      </w:r>
    </w:p>
    <w:p w:rsidR="006D2088" w:rsidRPr="006D2088" w:rsidRDefault="006D2088" w:rsidP="006D2088">
      <w:pPr>
        <w:numPr>
          <w:ilvl w:val="0"/>
          <w:numId w:val="36"/>
        </w:numPr>
        <w:tabs>
          <w:tab w:val="left" w:pos="1276"/>
        </w:tabs>
        <w:suppressAutoHyphens/>
        <w:ind w:left="0" w:firstLine="851"/>
        <w:jc w:val="both"/>
        <w:rPr>
          <w:rFonts w:ascii="Arial" w:hAnsi="Arial" w:cs="Arial"/>
          <w:sz w:val="24"/>
          <w:szCs w:val="24"/>
        </w:rPr>
      </w:pPr>
      <w:r w:rsidRPr="006D2088">
        <w:rPr>
          <w:rFonts w:ascii="Arial" w:hAnsi="Arial" w:cs="Arial"/>
          <w:sz w:val="24"/>
          <w:szCs w:val="24"/>
        </w:rPr>
        <w:t xml:space="preserve">em data anterior à repactuação, exclusivamente quando envolver revisão do custo de mão-de-obra e estiver vinculada a instrumento legal, acordo, convenção ou sentença normativa, podendo a data estipulada no instrumento para o </w:t>
      </w:r>
      <w:r w:rsidRPr="006D2088">
        <w:rPr>
          <w:rFonts w:ascii="Arial" w:hAnsi="Arial" w:cs="Arial"/>
          <w:sz w:val="24"/>
          <w:szCs w:val="24"/>
        </w:rPr>
        <w:lastRenderedPageBreak/>
        <w:t>início dos efeitos financeiros do reajuste salarial ser considerada para efeito de compensação do pagamento devido, assim como para a contagem da anualidade em repactuações futuras.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oitavo</w:t>
      </w:r>
      <w:r w:rsidRPr="006D2088">
        <w:rPr>
          <w:rFonts w:ascii="Arial" w:hAnsi="Arial" w:cs="Arial"/>
          <w:sz w:val="24"/>
          <w:szCs w:val="24"/>
        </w:rPr>
        <w:t xml:space="preserve"> - No caso previsto na alínea “c” do parágrafo anterior, o pagamento retroativo deverá ser concedido exclusivamente para os itens que motivaram a retroatividade, e apenas em relação à diferença porventura existente, cabendo à CONTRATADA demonstrar que os valores foram repassados ao salário das categorias profissionais.</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nono</w:t>
      </w:r>
      <w:r w:rsidRPr="006D2088">
        <w:rPr>
          <w:rFonts w:ascii="Arial" w:hAnsi="Arial" w:cs="Arial"/>
          <w:sz w:val="24"/>
          <w:szCs w:val="24"/>
        </w:rPr>
        <w:t xml:space="preserve"> - A CONTRATANTE deverá assegurar-se de que os preços contratados são compatíveis com aqueles praticados no mercado, de forma a garantir a continuidade da contratação vantajosa.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w:t>
      </w:r>
      <w:r w:rsidRPr="006D2088">
        <w:rPr>
          <w:rFonts w:ascii="Arial" w:hAnsi="Arial" w:cs="Arial"/>
          <w:sz w:val="24"/>
          <w:szCs w:val="24"/>
        </w:rPr>
        <w:t xml:space="preserve"> - A aplicação dos reajustes salariais e benefícios concedidos sobre os valores pagos pela CONTRATANTE, em função de definições da Convenção Coletiva, deve ser submetida à análise da Administração da CONTRATANTE.</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décimo primeiro</w:t>
      </w:r>
      <w:r w:rsidRPr="006D2088">
        <w:rPr>
          <w:rFonts w:ascii="Arial" w:hAnsi="Arial" w:cs="Arial"/>
          <w:sz w:val="24"/>
          <w:szCs w:val="24"/>
        </w:rPr>
        <w:t xml:space="preserve"> - O pagamento de adicional referente a </w:t>
      </w:r>
      <w:proofErr w:type="spellStart"/>
      <w:r w:rsidRPr="006D2088">
        <w:rPr>
          <w:rFonts w:ascii="Arial" w:hAnsi="Arial" w:cs="Arial"/>
          <w:sz w:val="24"/>
          <w:szCs w:val="24"/>
        </w:rPr>
        <w:t>anuênio</w:t>
      </w:r>
      <w:proofErr w:type="spellEnd"/>
      <w:r w:rsidRPr="006D2088">
        <w:rPr>
          <w:rFonts w:ascii="Arial" w:hAnsi="Arial" w:cs="Arial"/>
          <w:sz w:val="24"/>
          <w:szCs w:val="24"/>
        </w:rPr>
        <w:t>, biênio, triênio ou similares não pode ser objeto de reequilíbrio econômico-financeiro deste Contrato, vez que é obrigação exclusiva da CONTRATADA.</w:t>
      </w:r>
    </w:p>
    <w:p w:rsidR="006D2088" w:rsidRPr="006D2088" w:rsidRDefault="006D2088" w:rsidP="006D2088">
      <w:pPr>
        <w:suppressAutoHyphens/>
        <w:ind w:firstLine="851"/>
        <w:jc w:val="both"/>
        <w:rPr>
          <w:rFonts w:ascii="Arial" w:hAnsi="Arial" w:cs="Arial"/>
          <w:sz w:val="24"/>
          <w:szCs w:val="24"/>
        </w:rPr>
      </w:pPr>
    </w:p>
    <w:p w:rsidR="006D2088" w:rsidRPr="006D2088" w:rsidRDefault="006D2088" w:rsidP="006D2088">
      <w:pPr>
        <w:suppressAutoHyphens/>
        <w:jc w:val="both"/>
        <w:rPr>
          <w:rFonts w:ascii="Arial" w:hAnsi="Arial" w:cs="Arial"/>
          <w:b/>
          <w:sz w:val="24"/>
          <w:szCs w:val="24"/>
          <w:u w:val="single"/>
        </w:rPr>
      </w:pPr>
      <w:r w:rsidRPr="006D2088">
        <w:rPr>
          <w:rFonts w:ascii="Arial" w:hAnsi="Arial" w:cs="Arial"/>
          <w:b/>
          <w:sz w:val="24"/>
          <w:szCs w:val="24"/>
          <w:u w:val="single"/>
        </w:rPr>
        <w:t>CLÁUSULA DÉCIMA SEGUNDA – DA CLASSIFICAÇÃO ORÇAMENTÁRIA</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A despesa com a execução do presente Contrato, objeto da Nota de Empenho n. ____________, correrá à conta da seguinte classificação orçamentária:</w:t>
      </w:r>
    </w:p>
    <w:p w:rsidR="006D2088" w:rsidRPr="006D2088" w:rsidRDefault="006D2088" w:rsidP="006D2088">
      <w:pPr>
        <w:suppressAutoHyphens/>
        <w:ind w:firstLine="851"/>
        <w:jc w:val="both"/>
        <w:rPr>
          <w:rFonts w:ascii="Arial" w:hAnsi="Arial" w:cs="Arial"/>
          <w:sz w:val="24"/>
          <w:szCs w:val="24"/>
        </w:rPr>
      </w:pPr>
    </w:p>
    <w:p w:rsidR="006D2088" w:rsidRPr="006D2088" w:rsidRDefault="006D2088" w:rsidP="006D2088">
      <w:pPr>
        <w:ind w:firstLine="851"/>
        <w:rPr>
          <w:rFonts w:ascii="Arial" w:hAnsi="Arial" w:cs="Arial"/>
          <w:sz w:val="24"/>
          <w:szCs w:val="24"/>
        </w:rPr>
      </w:pPr>
      <w:r w:rsidRPr="006D2088">
        <w:rPr>
          <w:rFonts w:ascii="Arial" w:hAnsi="Arial" w:cs="Arial"/>
          <w:sz w:val="24"/>
          <w:szCs w:val="24"/>
        </w:rPr>
        <w:t>Programa de Trabalho:</w:t>
      </w:r>
    </w:p>
    <w:p w:rsidR="006D2088" w:rsidRPr="006D2088" w:rsidRDefault="006D2088" w:rsidP="006D2088">
      <w:pPr>
        <w:tabs>
          <w:tab w:val="left" w:pos="1134"/>
        </w:tabs>
        <w:suppressAutoHyphens/>
        <w:ind w:left="851"/>
        <w:jc w:val="both"/>
        <w:rPr>
          <w:rFonts w:ascii="Arial" w:hAnsi="Arial" w:cs="Arial"/>
          <w:sz w:val="24"/>
          <w:szCs w:val="24"/>
        </w:rPr>
      </w:pPr>
      <w:r w:rsidRPr="006D2088">
        <w:rPr>
          <w:rFonts w:ascii="Arial" w:hAnsi="Arial" w:cs="Arial"/>
          <w:sz w:val="24"/>
          <w:szCs w:val="24"/>
        </w:rPr>
        <w:t>01.031.0553.4061.0001- Processo Legislativo, Fiscalização e Representação Política (Administração Legislativa)</w:t>
      </w:r>
    </w:p>
    <w:p w:rsidR="006D2088" w:rsidRPr="006D2088" w:rsidRDefault="006D2088" w:rsidP="006D2088">
      <w:pPr>
        <w:ind w:firstLine="851"/>
        <w:rPr>
          <w:rFonts w:ascii="Arial" w:hAnsi="Arial" w:cs="Arial"/>
          <w:sz w:val="24"/>
          <w:szCs w:val="24"/>
        </w:rPr>
      </w:pPr>
    </w:p>
    <w:p w:rsidR="006D2088" w:rsidRPr="006D2088" w:rsidRDefault="006D2088" w:rsidP="006D2088">
      <w:pPr>
        <w:ind w:firstLine="851"/>
        <w:rPr>
          <w:rFonts w:ascii="Arial" w:hAnsi="Arial" w:cs="Arial"/>
          <w:sz w:val="24"/>
          <w:szCs w:val="24"/>
        </w:rPr>
      </w:pPr>
      <w:r w:rsidRPr="006D2088">
        <w:rPr>
          <w:rFonts w:ascii="Arial" w:hAnsi="Arial" w:cs="Arial"/>
          <w:sz w:val="24"/>
          <w:szCs w:val="24"/>
        </w:rPr>
        <w:t>Natureza da Despesa</w:t>
      </w:r>
    </w:p>
    <w:p w:rsidR="006D2088" w:rsidRPr="006D2088" w:rsidRDefault="006D2088" w:rsidP="006D2088">
      <w:pPr>
        <w:ind w:firstLine="851"/>
        <w:jc w:val="both"/>
        <w:rPr>
          <w:rFonts w:ascii="Arial" w:hAnsi="Arial" w:cs="Arial"/>
          <w:snapToGrid w:val="0"/>
          <w:sz w:val="24"/>
          <w:szCs w:val="24"/>
        </w:rPr>
      </w:pPr>
      <w:r w:rsidRPr="006D2088">
        <w:rPr>
          <w:rFonts w:ascii="Arial" w:hAnsi="Arial" w:cs="Arial"/>
          <w:snapToGrid w:val="0"/>
          <w:sz w:val="24"/>
          <w:szCs w:val="24"/>
        </w:rPr>
        <w:t>3.0.00.00 – Despesas Correntes</w:t>
      </w:r>
    </w:p>
    <w:p w:rsidR="006D2088" w:rsidRPr="006D2088" w:rsidRDefault="006D2088" w:rsidP="006D2088">
      <w:pPr>
        <w:ind w:firstLine="851"/>
        <w:jc w:val="both"/>
        <w:rPr>
          <w:rFonts w:ascii="Arial" w:hAnsi="Arial" w:cs="Arial"/>
          <w:snapToGrid w:val="0"/>
          <w:sz w:val="24"/>
          <w:szCs w:val="24"/>
        </w:rPr>
      </w:pPr>
      <w:r w:rsidRPr="006D2088">
        <w:rPr>
          <w:rFonts w:ascii="Arial" w:hAnsi="Arial" w:cs="Arial"/>
          <w:snapToGrid w:val="0"/>
          <w:sz w:val="24"/>
          <w:szCs w:val="24"/>
        </w:rPr>
        <w:t>3.3.00.00 – Outras Despesas Correntes</w:t>
      </w:r>
    </w:p>
    <w:p w:rsidR="006D2088" w:rsidRPr="006D2088" w:rsidRDefault="006D2088" w:rsidP="006D2088">
      <w:pPr>
        <w:ind w:firstLine="851"/>
        <w:jc w:val="both"/>
        <w:rPr>
          <w:rFonts w:ascii="Arial" w:hAnsi="Arial" w:cs="Arial"/>
          <w:snapToGrid w:val="0"/>
          <w:sz w:val="24"/>
          <w:szCs w:val="24"/>
        </w:rPr>
      </w:pPr>
      <w:r w:rsidRPr="006D2088">
        <w:rPr>
          <w:rFonts w:ascii="Arial" w:hAnsi="Arial" w:cs="Arial"/>
          <w:snapToGrid w:val="0"/>
          <w:sz w:val="24"/>
          <w:szCs w:val="24"/>
        </w:rPr>
        <w:t>3.3.90.00 – Aplicações Diretas</w:t>
      </w:r>
    </w:p>
    <w:p w:rsidR="006D2088" w:rsidRPr="006D2088" w:rsidRDefault="006D2088" w:rsidP="006D2088">
      <w:pPr>
        <w:ind w:firstLine="851"/>
        <w:jc w:val="both"/>
        <w:rPr>
          <w:rFonts w:ascii="Arial" w:hAnsi="Arial" w:cs="Arial"/>
          <w:snapToGrid w:val="0"/>
          <w:sz w:val="24"/>
          <w:szCs w:val="24"/>
        </w:rPr>
      </w:pPr>
      <w:r w:rsidRPr="006D2088">
        <w:rPr>
          <w:rFonts w:ascii="Arial" w:hAnsi="Arial" w:cs="Arial"/>
          <w:snapToGrid w:val="0"/>
          <w:sz w:val="24"/>
          <w:szCs w:val="24"/>
        </w:rPr>
        <w:t>3.3.90.37 – Locação de Mão-de-Obra</w:t>
      </w:r>
    </w:p>
    <w:p w:rsidR="006D2088" w:rsidRPr="006D2088" w:rsidRDefault="006D2088" w:rsidP="006D2088">
      <w:pPr>
        <w:suppressAutoHyphens/>
        <w:jc w:val="both"/>
        <w:rPr>
          <w:rFonts w:ascii="Arial" w:hAnsi="Arial" w:cs="Arial"/>
          <w:b/>
          <w:sz w:val="24"/>
          <w:szCs w:val="24"/>
          <w:u w:val="single"/>
        </w:rPr>
      </w:pPr>
    </w:p>
    <w:p w:rsidR="006D2088" w:rsidRPr="006D2088" w:rsidRDefault="006D2088" w:rsidP="006D2088">
      <w:pPr>
        <w:suppressAutoHyphens/>
        <w:jc w:val="both"/>
        <w:rPr>
          <w:rFonts w:ascii="Arial" w:hAnsi="Arial" w:cs="Arial"/>
          <w:b/>
          <w:sz w:val="24"/>
          <w:szCs w:val="24"/>
          <w:u w:val="single"/>
        </w:rPr>
      </w:pPr>
      <w:r w:rsidRPr="006D2088">
        <w:rPr>
          <w:rFonts w:ascii="Arial" w:hAnsi="Arial" w:cs="Arial"/>
          <w:b/>
          <w:sz w:val="24"/>
          <w:szCs w:val="24"/>
          <w:u w:val="single"/>
        </w:rPr>
        <w:t>CLÁUSULA DÉCIMA TERCEIRA – DA VIGÊNCIA E DA RESCISÃO</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rPr>
        <w:t>O presente Contrato terá vigência de       /      /        a         /      /      , podendo ser prorrogado em conformidade com o inciso II do artigo 57 da LEI, correspondente ao inciso II do artigo 105 do REGULAMENTO, a critério da CONTRATANTE.</w:t>
      </w:r>
    </w:p>
    <w:p w:rsidR="006D2088" w:rsidRPr="006D2088" w:rsidRDefault="006D2088" w:rsidP="006D2088">
      <w:pPr>
        <w:suppressAutoHyphens/>
        <w:ind w:firstLine="851"/>
        <w:jc w:val="both"/>
        <w:rPr>
          <w:rFonts w:ascii="Arial" w:hAnsi="Arial" w:cs="Arial"/>
          <w:sz w:val="24"/>
          <w:szCs w:val="24"/>
        </w:rPr>
      </w:pPr>
      <w:r w:rsidRPr="006D2088">
        <w:rPr>
          <w:rFonts w:ascii="Arial" w:hAnsi="Arial" w:cs="Arial"/>
          <w:sz w:val="24"/>
          <w:szCs w:val="24"/>
          <w:u w:val="single"/>
        </w:rPr>
        <w:t>Parágrafo único</w:t>
      </w:r>
      <w:r w:rsidRPr="006D2088">
        <w:rPr>
          <w:rFonts w:ascii="Arial" w:hAnsi="Arial" w:cs="Arial"/>
          <w:sz w:val="24"/>
          <w:szCs w:val="24"/>
        </w:rPr>
        <w:t xml:space="preserve"> – Este contrato poderá ser rescindido nos termos das disposições contidas nos artigos 77 a 80 da LEI, correspondentes aos artigos 125 a 128 do REGULAMENTO.</w:t>
      </w:r>
    </w:p>
    <w:p w:rsidR="006D2088" w:rsidRPr="006D2088" w:rsidRDefault="006D2088" w:rsidP="006D2088">
      <w:pPr>
        <w:suppressAutoHyphens/>
        <w:jc w:val="both"/>
        <w:rPr>
          <w:rFonts w:ascii="Arial" w:hAnsi="Arial" w:cs="Arial"/>
          <w:b/>
          <w:sz w:val="24"/>
          <w:szCs w:val="24"/>
          <w:u w:val="single"/>
        </w:rPr>
      </w:pPr>
    </w:p>
    <w:p w:rsidR="006D2088" w:rsidRPr="006D2088" w:rsidRDefault="006D2088" w:rsidP="006D2088">
      <w:pPr>
        <w:suppressAutoHyphens/>
        <w:jc w:val="both"/>
        <w:rPr>
          <w:rFonts w:ascii="Arial" w:hAnsi="Arial" w:cs="Arial"/>
          <w:b/>
          <w:color w:val="FF0000"/>
          <w:sz w:val="24"/>
          <w:szCs w:val="24"/>
          <w:u w:val="single"/>
        </w:rPr>
      </w:pPr>
      <w:r w:rsidRPr="006D2088">
        <w:rPr>
          <w:rFonts w:ascii="Arial" w:hAnsi="Arial" w:cs="Arial"/>
          <w:b/>
          <w:sz w:val="24"/>
          <w:szCs w:val="24"/>
          <w:u w:val="single"/>
        </w:rPr>
        <w:t>CLÁUSULA DÉCIMA QUARTA – DO ÓRGÃO RESPONSÁVEL</w:t>
      </w:r>
      <w:r w:rsidRPr="006D2088">
        <w:rPr>
          <w:rFonts w:ascii="Arial" w:hAnsi="Arial" w:cs="Arial"/>
          <w:b/>
          <w:color w:val="FF0000"/>
          <w:sz w:val="24"/>
          <w:szCs w:val="24"/>
          <w:u w:val="single"/>
        </w:rPr>
        <w:t xml:space="preserve">  </w:t>
      </w:r>
    </w:p>
    <w:p w:rsidR="006D2088" w:rsidRPr="006D2088" w:rsidRDefault="006D2088" w:rsidP="006D2088">
      <w:pPr>
        <w:suppressAutoHyphens/>
        <w:ind w:firstLine="851"/>
        <w:jc w:val="both"/>
        <w:rPr>
          <w:rFonts w:ascii="Arial" w:hAnsi="Arial" w:cs="Arial"/>
          <w:b/>
          <w:sz w:val="24"/>
          <w:szCs w:val="24"/>
        </w:rPr>
      </w:pPr>
      <w:r w:rsidRPr="006D2088">
        <w:rPr>
          <w:rFonts w:ascii="Arial" w:hAnsi="Arial" w:cs="Arial"/>
          <w:sz w:val="24"/>
          <w:szCs w:val="24"/>
        </w:rPr>
        <w:t>Considera-se órgão responsável pela gestão dos serviços objeto do contrato a Coordenação de Engenharia de Equipamentos do Departamento Técnico da CONTRATADA, localizada no 18º andar do Edifício Anexo I da Câmara dos Deputados, que designará o fiscal responsável pelos atos de acompanhamento, controle e fiscalização da execução contratual.</w:t>
      </w:r>
    </w:p>
    <w:p w:rsidR="006D2088" w:rsidRPr="006D2088" w:rsidRDefault="006D2088" w:rsidP="006D2088">
      <w:pPr>
        <w:suppressAutoHyphens/>
        <w:jc w:val="both"/>
        <w:rPr>
          <w:rFonts w:ascii="Arial" w:hAnsi="Arial" w:cs="Arial"/>
          <w:b/>
          <w:sz w:val="24"/>
          <w:szCs w:val="24"/>
          <w:u w:val="single"/>
        </w:rPr>
      </w:pPr>
    </w:p>
    <w:p w:rsidR="00801747" w:rsidRDefault="00801747" w:rsidP="006D2088">
      <w:pPr>
        <w:suppressAutoHyphens/>
        <w:jc w:val="both"/>
        <w:rPr>
          <w:rFonts w:ascii="Arial" w:hAnsi="Arial" w:cs="Arial"/>
          <w:b/>
          <w:color w:val="000000"/>
          <w:sz w:val="24"/>
          <w:szCs w:val="24"/>
          <w:u w:val="single"/>
        </w:rPr>
      </w:pPr>
    </w:p>
    <w:p w:rsidR="006D2088" w:rsidRPr="006D2088" w:rsidRDefault="006D2088" w:rsidP="006D2088">
      <w:pPr>
        <w:suppressAutoHyphens/>
        <w:jc w:val="both"/>
        <w:rPr>
          <w:rFonts w:ascii="Arial" w:hAnsi="Arial" w:cs="Arial"/>
          <w:b/>
          <w:color w:val="000000"/>
          <w:sz w:val="24"/>
          <w:szCs w:val="24"/>
          <w:u w:val="single"/>
        </w:rPr>
      </w:pPr>
      <w:r w:rsidRPr="006D2088">
        <w:rPr>
          <w:rFonts w:ascii="Arial" w:hAnsi="Arial" w:cs="Arial"/>
          <w:b/>
          <w:color w:val="000000"/>
          <w:sz w:val="24"/>
          <w:szCs w:val="24"/>
          <w:u w:val="single"/>
        </w:rPr>
        <w:lastRenderedPageBreak/>
        <w:t xml:space="preserve">CLÁUSULA DÉCIMA QUINTA </w:t>
      </w:r>
      <w:r w:rsidRPr="006D2088">
        <w:rPr>
          <w:rFonts w:ascii="Arial" w:hAnsi="Arial" w:cs="Arial"/>
          <w:color w:val="000000"/>
          <w:sz w:val="24"/>
          <w:szCs w:val="24"/>
          <w:u w:val="single"/>
        </w:rPr>
        <w:t>–</w:t>
      </w:r>
      <w:r w:rsidRPr="006D2088">
        <w:rPr>
          <w:rFonts w:ascii="Arial" w:hAnsi="Arial" w:cs="Arial"/>
          <w:b/>
          <w:color w:val="000000"/>
          <w:sz w:val="24"/>
          <w:szCs w:val="24"/>
          <w:u w:val="single"/>
        </w:rPr>
        <w:t xml:space="preserve"> DO FORO</w:t>
      </w:r>
    </w:p>
    <w:p w:rsidR="006D2088" w:rsidRPr="006D2088" w:rsidRDefault="006D2088" w:rsidP="006D2088">
      <w:pPr>
        <w:suppressAutoHyphens/>
        <w:ind w:firstLine="851"/>
        <w:jc w:val="both"/>
        <w:rPr>
          <w:rFonts w:ascii="Arial" w:hAnsi="Arial" w:cs="Arial"/>
          <w:color w:val="000000"/>
          <w:sz w:val="24"/>
          <w:szCs w:val="24"/>
        </w:rPr>
      </w:pPr>
      <w:r w:rsidRPr="006D2088">
        <w:rPr>
          <w:rFonts w:ascii="Arial" w:hAnsi="Arial" w:cs="Arial"/>
          <w:color w:val="000000"/>
          <w:sz w:val="24"/>
          <w:szCs w:val="24"/>
        </w:rPr>
        <w:t>Fica eleito o foro da Justiça Federal em Brasília, Distrito Federal, com exclusão de qualquer outro, para decidir demandas judiciais decorrentes do cumprimento deste Contrato.</w:t>
      </w:r>
    </w:p>
    <w:p w:rsidR="006D2088" w:rsidRPr="006D2088" w:rsidRDefault="006D2088" w:rsidP="006D2088">
      <w:pPr>
        <w:suppressAutoHyphens/>
        <w:ind w:firstLine="851"/>
        <w:jc w:val="both"/>
        <w:rPr>
          <w:rFonts w:ascii="Arial" w:hAnsi="Arial" w:cs="Arial"/>
          <w:color w:val="000000"/>
          <w:sz w:val="24"/>
          <w:szCs w:val="24"/>
        </w:rPr>
      </w:pPr>
    </w:p>
    <w:p w:rsidR="006D2088" w:rsidRPr="006D2088" w:rsidRDefault="006D2088" w:rsidP="006D2088">
      <w:pPr>
        <w:suppressAutoHyphens/>
        <w:ind w:firstLine="851"/>
        <w:jc w:val="both"/>
        <w:rPr>
          <w:rFonts w:ascii="Arial" w:hAnsi="Arial" w:cs="Arial"/>
          <w:color w:val="000000"/>
          <w:sz w:val="24"/>
          <w:szCs w:val="24"/>
        </w:rPr>
      </w:pPr>
      <w:r w:rsidRPr="006D2088">
        <w:rPr>
          <w:rFonts w:ascii="Arial" w:hAnsi="Arial" w:cs="Arial"/>
          <w:sz w:val="24"/>
          <w:szCs w:val="24"/>
        </w:rPr>
        <w:t>E por estarem assim de acordo, as partes assinam o presente instrumento em 3 (três) vias de igual teor e forma, para um só efeito, com (valor numérico e por extenso) folhas cada uma, na presença das testemunhas abaixo indicadas.</w:t>
      </w:r>
    </w:p>
    <w:p w:rsidR="006D2088" w:rsidRPr="006D2088" w:rsidRDefault="006D2088" w:rsidP="006D2088">
      <w:pPr>
        <w:suppressAutoHyphens/>
        <w:ind w:firstLine="851"/>
        <w:jc w:val="right"/>
        <w:rPr>
          <w:rFonts w:ascii="Arial" w:hAnsi="Arial" w:cs="Arial"/>
          <w:color w:val="000000"/>
          <w:sz w:val="24"/>
          <w:szCs w:val="24"/>
        </w:rPr>
      </w:pPr>
    </w:p>
    <w:p w:rsidR="006D2088" w:rsidRPr="006D2088" w:rsidRDefault="006D2088" w:rsidP="006D2088">
      <w:pPr>
        <w:suppressAutoHyphens/>
        <w:ind w:firstLine="851"/>
        <w:jc w:val="right"/>
        <w:rPr>
          <w:rFonts w:ascii="Arial" w:hAnsi="Arial" w:cs="Arial"/>
          <w:color w:val="000000"/>
          <w:sz w:val="24"/>
          <w:szCs w:val="24"/>
        </w:rPr>
      </w:pPr>
      <w:r w:rsidRPr="006D2088">
        <w:rPr>
          <w:rFonts w:ascii="Arial" w:hAnsi="Arial" w:cs="Arial"/>
          <w:color w:val="000000"/>
          <w:sz w:val="24"/>
          <w:szCs w:val="24"/>
        </w:rPr>
        <w:t xml:space="preserve">Brasília,       de                          </w:t>
      </w:r>
      <w:proofErr w:type="spellStart"/>
      <w:r w:rsidRPr="006D2088">
        <w:rPr>
          <w:rFonts w:ascii="Arial" w:hAnsi="Arial" w:cs="Arial"/>
          <w:color w:val="000000"/>
          <w:sz w:val="24"/>
          <w:szCs w:val="24"/>
        </w:rPr>
        <w:t>de</w:t>
      </w:r>
      <w:proofErr w:type="spellEnd"/>
      <w:r w:rsidRPr="006D2088">
        <w:rPr>
          <w:rFonts w:ascii="Arial" w:hAnsi="Arial" w:cs="Arial"/>
          <w:color w:val="000000"/>
          <w:sz w:val="24"/>
          <w:szCs w:val="24"/>
        </w:rPr>
        <w:t xml:space="preserve"> </w:t>
      </w:r>
      <w:r w:rsidR="00801747">
        <w:rPr>
          <w:rFonts w:ascii="Arial" w:hAnsi="Arial" w:cs="Arial"/>
          <w:color w:val="000000"/>
          <w:sz w:val="24"/>
          <w:szCs w:val="24"/>
        </w:rPr>
        <w:t>2016</w:t>
      </w:r>
      <w:r w:rsidRPr="006D2088">
        <w:rPr>
          <w:rFonts w:ascii="Arial" w:hAnsi="Arial" w:cs="Arial"/>
          <w:color w:val="000000"/>
          <w:sz w:val="24"/>
          <w:szCs w:val="24"/>
        </w:rPr>
        <w:t>.</w:t>
      </w:r>
    </w:p>
    <w:p w:rsidR="006D2088" w:rsidRPr="006D2088" w:rsidRDefault="006D2088" w:rsidP="006D2088">
      <w:pPr>
        <w:suppressAutoHyphens/>
        <w:jc w:val="both"/>
        <w:rPr>
          <w:rFonts w:ascii="Arial" w:hAnsi="Arial" w:cs="Arial"/>
          <w:color w:val="000000"/>
          <w:sz w:val="24"/>
          <w:szCs w:val="24"/>
        </w:rPr>
      </w:pPr>
    </w:p>
    <w:p w:rsidR="006D2088" w:rsidRPr="006D2088" w:rsidRDefault="006D2088" w:rsidP="006D2088">
      <w:pPr>
        <w:suppressAutoHyphens/>
        <w:jc w:val="both"/>
        <w:rPr>
          <w:rFonts w:ascii="Arial" w:hAnsi="Arial" w:cs="Arial"/>
          <w:color w:val="000000"/>
          <w:sz w:val="24"/>
          <w:szCs w:val="24"/>
        </w:rPr>
      </w:pPr>
      <w:r w:rsidRPr="006D2088">
        <w:rPr>
          <w:rFonts w:ascii="Arial" w:hAnsi="Arial" w:cs="Arial"/>
          <w:color w:val="000000"/>
          <w:sz w:val="24"/>
          <w:szCs w:val="24"/>
          <w:u w:val="single"/>
        </w:rPr>
        <w:t>Pela CONTRATANTE</w:t>
      </w:r>
      <w:r w:rsidRPr="006D2088">
        <w:rPr>
          <w:rFonts w:ascii="Arial" w:hAnsi="Arial" w:cs="Arial"/>
          <w:color w:val="000000"/>
          <w:sz w:val="24"/>
          <w:szCs w:val="24"/>
        </w:rPr>
        <w:t>:</w:t>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u w:val="single"/>
        </w:rPr>
        <w:t>Pela CONTRATADA</w:t>
      </w:r>
      <w:r w:rsidRPr="006D2088">
        <w:rPr>
          <w:rFonts w:ascii="Arial" w:hAnsi="Arial" w:cs="Arial"/>
          <w:color w:val="000000"/>
          <w:sz w:val="24"/>
          <w:szCs w:val="24"/>
        </w:rPr>
        <w:t>:</w:t>
      </w:r>
    </w:p>
    <w:p w:rsidR="006D2088" w:rsidRPr="006D2088" w:rsidRDefault="006D2088" w:rsidP="006D2088">
      <w:pPr>
        <w:suppressAutoHyphens/>
        <w:jc w:val="both"/>
        <w:rPr>
          <w:rFonts w:ascii="Arial" w:hAnsi="Arial" w:cs="Arial"/>
          <w:color w:val="000000"/>
          <w:sz w:val="24"/>
          <w:szCs w:val="24"/>
        </w:rPr>
      </w:pPr>
    </w:p>
    <w:p w:rsidR="006D2088" w:rsidRPr="006D2088" w:rsidRDefault="006D2088" w:rsidP="006D2088">
      <w:pPr>
        <w:suppressAutoHyphens/>
        <w:jc w:val="both"/>
        <w:rPr>
          <w:rFonts w:ascii="Arial" w:hAnsi="Arial" w:cs="Arial"/>
          <w:color w:val="000000"/>
          <w:sz w:val="24"/>
          <w:szCs w:val="24"/>
        </w:rPr>
      </w:pPr>
    </w:p>
    <w:p w:rsidR="006D2088" w:rsidRPr="006D2088" w:rsidRDefault="006D2088" w:rsidP="006D2088">
      <w:pPr>
        <w:suppressAutoHyphens/>
        <w:jc w:val="both"/>
        <w:rPr>
          <w:rFonts w:ascii="Arial" w:hAnsi="Arial" w:cs="Arial"/>
          <w:color w:val="000000"/>
          <w:sz w:val="24"/>
          <w:szCs w:val="24"/>
        </w:rPr>
      </w:pPr>
      <w:r w:rsidRPr="006D2088">
        <w:rPr>
          <w:rFonts w:ascii="Arial" w:hAnsi="Arial" w:cs="Arial"/>
          <w:sz w:val="24"/>
          <w:szCs w:val="24"/>
        </w:rPr>
        <w:t>Romulo de Sousa Mesquita</w:t>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t>(nome)</w:t>
      </w:r>
    </w:p>
    <w:p w:rsidR="006D2088" w:rsidRPr="006D2088" w:rsidRDefault="006D2088" w:rsidP="006D2088">
      <w:pPr>
        <w:suppressAutoHyphens/>
        <w:jc w:val="both"/>
        <w:rPr>
          <w:rFonts w:ascii="Arial" w:hAnsi="Arial" w:cs="Arial"/>
          <w:color w:val="000000"/>
          <w:sz w:val="24"/>
          <w:szCs w:val="24"/>
        </w:rPr>
      </w:pPr>
      <w:r w:rsidRPr="006D2088">
        <w:rPr>
          <w:rFonts w:ascii="Arial" w:hAnsi="Arial" w:cs="Arial"/>
          <w:color w:val="000000"/>
          <w:sz w:val="24"/>
          <w:szCs w:val="24"/>
        </w:rPr>
        <w:t>Diretor-Geral</w:t>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r>
      <w:r w:rsidR="00801747">
        <w:rPr>
          <w:rFonts w:ascii="Arial" w:hAnsi="Arial" w:cs="Arial"/>
          <w:color w:val="000000"/>
          <w:sz w:val="24"/>
          <w:szCs w:val="24"/>
        </w:rPr>
        <w:tab/>
      </w:r>
      <w:r w:rsidRPr="006D2088">
        <w:rPr>
          <w:rFonts w:ascii="Arial" w:hAnsi="Arial" w:cs="Arial"/>
          <w:color w:val="000000"/>
          <w:sz w:val="24"/>
          <w:szCs w:val="24"/>
        </w:rPr>
        <w:t>(cargo)</w:t>
      </w:r>
    </w:p>
    <w:p w:rsidR="006D2088" w:rsidRPr="006D2088" w:rsidRDefault="006D2088" w:rsidP="006D2088">
      <w:pPr>
        <w:suppressAutoHyphens/>
        <w:jc w:val="both"/>
        <w:rPr>
          <w:rFonts w:ascii="Arial" w:hAnsi="Arial" w:cs="Arial"/>
          <w:color w:val="000000"/>
          <w:sz w:val="24"/>
          <w:szCs w:val="24"/>
        </w:rPr>
      </w:pPr>
      <w:r w:rsidRPr="006D2088">
        <w:rPr>
          <w:rFonts w:ascii="Arial" w:hAnsi="Arial" w:cs="Arial"/>
          <w:color w:val="000000"/>
          <w:sz w:val="24"/>
          <w:szCs w:val="24"/>
        </w:rPr>
        <w:t xml:space="preserve">CPF n. </w:t>
      </w:r>
      <w:r w:rsidRPr="006D2088">
        <w:rPr>
          <w:rFonts w:ascii="Arial" w:hAnsi="Arial" w:cs="Arial"/>
          <w:sz w:val="24"/>
          <w:szCs w:val="24"/>
        </w:rPr>
        <w:t>443.493.351-53</w:t>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r>
      <w:r w:rsidRPr="006D2088">
        <w:rPr>
          <w:rFonts w:ascii="Arial" w:hAnsi="Arial" w:cs="Arial"/>
          <w:color w:val="000000"/>
          <w:sz w:val="24"/>
          <w:szCs w:val="24"/>
        </w:rPr>
        <w:tab/>
        <w:t>(CPF)</w:t>
      </w:r>
    </w:p>
    <w:p w:rsidR="006D2088" w:rsidRPr="006D2088" w:rsidRDefault="006D2088" w:rsidP="006D2088">
      <w:pPr>
        <w:suppressAutoHyphens/>
        <w:jc w:val="both"/>
        <w:rPr>
          <w:rFonts w:ascii="Arial" w:hAnsi="Arial" w:cs="Arial"/>
          <w:color w:val="000000"/>
          <w:sz w:val="24"/>
          <w:szCs w:val="24"/>
        </w:rPr>
      </w:pPr>
    </w:p>
    <w:p w:rsidR="006D2088" w:rsidRPr="006D2088" w:rsidRDefault="006D2088" w:rsidP="006D2088">
      <w:pPr>
        <w:suppressAutoHyphens/>
        <w:jc w:val="both"/>
        <w:rPr>
          <w:rFonts w:ascii="Arial" w:hAnsi="Arial" w:cs="Arial"/>
          <w:color w:val="000000"/>
          <w:sz w:val="24"/>
          <w:szCs w:val="24"/>
          <w:u w:val="single"/>
        </w:rPr>
      </w:pPr>
    </w:p>
    <w:p w:rsidR="006D2088" w:rsidRPr="006D2088" w:rsidRDefault="006D2088" w:rsidP="006D2088">
      <w:pPr>
        <w:suppressAutoHyphens/>
        <w:jc w:val="both"/>
        <w:rPr>
          <w:rFonts w:ascii="Arial" w:hAnsi="Arial" w:cs="Arial"/>
          <w:color w:val="000000"/>
          <w:sz w:val="24"/>
          <w:szCs w:val="24"/>
        </w:rPr>
      </w:pPr>
      <w:r w:rsidRPr="006D2088">
        <w:rPr>
          <w:rFonts w:ascii="Arial" w:hAnsi="Arial" w:cs="Arial"/>
          <w:color w:val="000000"/>
          <w:sz w:val="24"/>
          <w:szCs w:val="24"/>
          <w:u w:val="single"/>
        </w:rPr>
        <w:t>Testemunhas</w:t>
      </w:r>
      <w:r w:rsidRPr="006D2088">
        <w:rPr>
          <w:rFonts w:ascii="Arial" w:hAnsi="Arial" w:cs="Arial"/>
          <w:color w:val="000000"/>
          <w:sz w:val="24"/>
          <w:szCs w:val="24"/>
        </w:rPr>
        <w:t>: 1) _____________________________________</w:t>
      </w:r>
    </w:p>
    <w:p w:rsidR="006D2088" w:rsidRPr="006D2088" w:rsidRDefault="006D2088" w:rsidP="006D2088">
      <w:pPr>
        <w:suppressAutoHyphens/>
        <w:jc w:val="both"/>
        <w:rPr>
          <w:rFonts w:ascii="Arial" w:hAnsi="Arial" w:cs="Arial"/>
          <w:color w:val="000000"/>
          <w:sz w:val="24"/>
          <w:szCs w:val="24"/>
        </w:rPr>
      </w:pPr>
    </w:p>
    <w:p w:rsidR="006D2088" w:rsidRPr="006D2088" w:rsidRDefault="006D2088" w:rsidP="006D2088">
      <w:pPr>
        <w:suppressAutoHyphens/>
        <w:jc w:val="both"/>
        <w:rPr>
          <w:rFonts w:ascii="Arial" w:hAnsi="Arial" w:cs="Arial"/>
          <w:color w:val="000000"/>
          <w:sz w:val="24"/>
          <w:szCs w:val="24"/>
        </w:rPr>
      </w:pPr>
      <w:r w:rsidRPr="006D2088">
        <w:rPr>
          <w:rFonts w:ascii="Arial" w:hAnsi="Arial" w:cs="Arial"/>
          <w:color w:val="000000"/>
          <w:sz w:val="24"/>
          <w:szCs w:val="24"/>
        </w:rPr>
        <w:tab/>
      </w:r>
      <w:r w:rsidRPr="006D2088">
        <w:rPr>
          <w:rFonts w:ascii="Arial" w:hAnsi="Arial" w:cs="Arial"/>
          <w:color w:val="000000"/>
          <w:sz w:val="24"/>
          <w:szCs w:val="24"/>
        </w:rPr>
        <w:tab/>
        <w:t xml:space="preserve">   2) _____________________________________</w:t>
      </w:r>
    </w:p>
    <w:p w:rsidR="00520035" w:rsidRPr="000339D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801747" w:rsidRDefault="0080174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Pr="000339DA" w:rsidRDefault="00F3104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março de 2016</w:t>
      </w:r>
      <w:r w:rsidR="00520035" w:rsidRPr="000339DA">
        <w:rPr>
          <w:rFonts w:ascii="Arial" w:hAnsi="Arial"/>
          <w:sz w:val="24"/>
        </w:rPr>
        <w:t>.</w:t>
      </w:r>
    </w:p>
    <w:p w:rsidR="00801747" w:rsidRDefault="0080174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356F0" w:rsidRDefault="005356F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Pr="000339DA" w:rsidRDefault="0036239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520035" w:rsidRPr="00520035" w:rsidRDefault="0036239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Pregoeira</w:t>
      </w:r>
    </w:p>
    <w:sectPr w:rsidR="00520035" w:rsidRPr="00520035" w:rsidSect="00BA72D7">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9DE" w:rsidRDefault="00CF49DE">
      <w:r>
        <w:separator/>
      </w:r>
    </w:p>
  </w:endnote>
  <w:endnote w:type="continuationSeparator" w:id="0">
    <w:p w:rsidR="00CF49DE" w:rsidRDefault="00CF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DE" w:rsidRDefault="00CF49D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D55E9">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9DE" w:rsidRDefault="00CF49DE">
      <w:r>
        <w:separator/>
      </w:r>
    </w:p>
  </w:footnote>
  <w:footnote w:type="continuationSeparator" w:id="0">
    <w:p w:rsidR="00CF49DE" w:rsidRDefault="00CF4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DE" w:rsidRDefault="00CF49DE">
    <w:pPr>
      <w:pStyle w:val="Cabs"/>
      <w:rPr>
        <w:rFonts w:ascii="Arial" w:hAnsi="Arial"/>
        <w:b/>
        <w:noProof/>
        <w:sz w:val="18"/>
      </w:rPr>
    </w:pPr>
    <w:r>
      <w:rPr>
        <w:rFonts w:ascii="Arial" w:hAnsi="Arial"/>
        <w:b/>
        <w:noProof/>
        <w:sz w:val="24"/>
      </w:rPr>
      <mc:AlternateContent>
        <mc:Choice Requires="wps">
          <w:drawing>
            <wp:anchor distT="0" distB="0" distL="114300" distR="114300" simplePos="0" relativeHeight="251659776" behindDoc="0" locked="0" layoutInCell="1" allowOverlap="1" wp14:anchorId="575A8B11" wp14:editId="4795F918">
              <wp:simplePos x="0" y="0"/>
              <wp:positionH relativeFrom="column">
                <wp:posOffset>4983784</wp:posOffset>
              </wp:positionH>
              <wp:positionV relativeFrom="paragraph">
                <wp:posOffset>-175260</wp:posOffset>
              </wp:positionV>
              <wp:extent cx="889000" cy="546100"/>
              <wp:effectExtent l="0" t="0" r="25400" b="25400"/>
              <wp:wrapNone/>
              <wp:docPr id="326" name="Caixa de texto 326"/>
              <wp:cNvGraphicFramePr/>
              <a:graphic xmlns:a="http://schemas.openxmlformats.org/drawingml/2006/main">
                <a:graphicData uri="http://schemas.microsoft.com/office/word/2010/wordprocessingShape">
                  <wps:wsp>
                    <wps:cNvSpPr txBox="1"/>
                    <wps:spPr>
                      <a:xfrm>
                        <a:off x="0" y="0"/>
                        <a:ext cx="889000" cy="546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49DE" w:rsidRPr="00220636" w:rsidRDefault="00CF49DE" w:rsidP="00220636">
                          <w:pPr>
                            <w:spacing w:before="4" w:after="4"/>
                            <w:rPr>
                              <w:rFonts w:ascii="Arial" w:hAnsi="Arial" w:cs="Arial"/>
                              <w:sz w:val="18"/>
                            </w:rPr>
                          </w:pPr>
                          <w:r w:rsidRPr="00220636">
                            <w:rPr>
                              <w:rFonts w:ascii="Arial" w:hAnsi="Arial" w:cs="Arial"/>
                              <w:sz w:val="18"/>
                            </w:rPr>
                            <w:t>SECPL</w:t>
                          </w:r>
                        </w:p>
                        <w:p w:rsidR="00CF49DE" w:rsidRPr="00220636" w:rsidRDefault="00CF49DE" w:rsidP="00220636">
                          <w:pPr>
                            <w:spacing w:before="4" w:after="4"/>
                            <w:rPr>
                              <w:rFonts w:ascii="Arial" w:hAnsi="Arial" w:cs="Arial"/>
                              <w:sz w:val="18"/>
                            </w:rPr>
                          </w:pPr>
                          <w:r w:rsidRPr="00220636">
                            <w:rPr>
                              <w:rFonts w:ascii="Arial" w:hAnsi="Arial" w:cs="Arial"/>
                              <w:sz w:val="18"/>
                            </w:rPr>
                            <w:t xml:space="preserve">Fl. </w:t>
                          </w:r>
                        </w:p>
                        <w:p w:rsidR="00CF49DE" w:rsidRPr="00220636" w:rsidRDefault="00CF49DE" w:rsidP="00220636">
                          <w:pPr>
                            <w:spacing w:before="4" w:after="4"/>
                            <w:rPr>
                              <w:rFonts w:ascii="Arial" w:hAnsi="Arial" w:cs="Arial"/>
                              <w:sz w:val="18"/>
                            </w:rPr>
                          </w:pPr>
                          <w:r w:rsidRPr="00220636">
                            <w:rPr>
                              <w:rFonts w:ascii="Arial" w:hAnsi="Arial" w:cs="Arial"/>
                              <w:sz w:val="18"/>
                            </w:rPr>
                            <w:t>Rub.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326" o:spid="_x0000_s1338" type="#_x0000_t202" style="position:absolute;left:0;text-align:left;margin-left:392.4pt;margin-top:-13.8pt;width:70pt;height:4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" filled="f" strokeweight=".5pt">
              <v:textbox>
                <w:txbxContent>
                  <w:p w:rsidR="00CF49DE" w:rsidRPr="00220636" w:rsidRDefault="00CF49DE" w:rsidP="00220636">
                    <w:pPr>
                      <w:spacing w:before="4" w:after="4"/>
                      <w:rPr>
                        <w:rFonts w:ascii="Arial" w:hAnsi="Arial" w:cs="Arial"/>
                        <w:sz w:val="18"/>
                      </w:rPr>
                    </w:pPr>
                    <w:r w:rsidRPr="00220636">
                      <w:rPr>
                        <w:rFonts w:ascii="Arial" w:hAnsi="Arial" w:cs="Arial"/>
                        <w:sz w:val="18"/>
                      </w:rPr>
                      <w:t>SECPL</w:t>
                    </w:r>
                  </w:p>
                  <w:p w:rsidR="00CF49DE" w:rsidRPr="00220636" w:rsidRDefault="00CF49DE" w:rsidP="00220636">
                    <w:pPr>
                      <w:spacing w:before="4" w:after="4"/>
                      <w:rPr>
                        <w:rFonts w:ascii="Arial" w:hAnsi="Arial" w:cs="Arial"/>
                        <w:sz w:val="18"/>
                      </w:rPr>
                    </w:pPr>
                    <w:r w:rsidRPr="00220636">
                      <w:rPr>
                        <w:rFonts w:ascii="Arial" w:hAnsi="Arial" w:cs="Arial"/>
                        <w:sz w:val="18"/>
                      </w:rPr>
                      <w:t xml:space="preserve">Fl. </w:t>
                    </w:r>
                  </w:p>
                  <w:p w:rsidR="00CF49DE" w:rsidRPr="00220636" w:rsidRDefault="00CF49DE" w:rsidP="00220636">
                    <w:pPr>
                      <w:spacing w:before="4" w:after="4"/>
                      <w:rPr>
                        <w:rFonts w:ascii="Arial" w:hAnsi="Arial" w:cs="Arial"/>
                        <w:sz w:val="18"/>
                      </w:rPr>
                    </w:pPr>
                    <w:r w:rsidRPr="00220636">
                      <w:rPr>
                        <w:rFonts w:ascii="Arial" w:hAnsi="Arial" w:cs="Arial"/>
                        <w:sz w:val="18"/>
                      </w:rPr>
                      <w:t>Rub. _____</w:t>
                    </w:r>
                  </w:p>
                </w:txbxContent>
              </v:textbox>
            </v:shape>
          </w:pict>
        </mc:Fallback>
      </mc:AlternateContent>
    </w:r>
    <w:r>
      <w:rPr>
        <w:rFonts w:ascii="Arial" w:hAnsi="Arial"/>
        <w:b/>
        <w:noProof/>
        <w:sz w:val="18"/>
      </w:rPr>
      <w:drawing>
        <wp:anchor distT="0" distB="0" distL="114300" distR="114300" simplePos="0" relativeHeight="251657728" behindDoc="0" locked="0" layoutInCell="0" allowOverlap="1" wp14:anchorId="5F81F977" wp14:editId="184C2BB7">
          <wp:simplePos x="0" y="0"/>
          <wp:positionH relativeFrom="column">
            <wp:posOffset>0</wp:posOffset>
          </wp:positionH>
          <wp:positionV relativeFrom="paragraph">
            <wp:posOffset>0</wp:posOffset>
          </wp:positionV>
          <wp:extent cx="474345" cy="548640"/>
          <wp:effectExtent l="0" t="0" r="1905" b="3810"/>
          <wp:wrapTopAndBottom/>
          <wp:docPr id="329" name="Imagem 32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49DE" w:rsidRDefault="00CF49DE">
    <w:pPr>
      <w:pStyle w:val="Cabs"/>
      <w:rPr>
        <w:rFonts w:ascii="Arial" w:hAnsi="Arial"/>
        <w:b/>
        <w:sz w:val="24"/>
      </w:rPr>
    </w:pPr>
    <w:r>
      <w:rPr>
        <w:rFonts w:ascii="Arial" w:hAnsi="Arial"/>
        <w:b/>
        <w:sz w:val="24"/>
      </w:rPr>
      <w:t xml:space="preserve">            CÂMARA DOS DEPUTADOS</w:t>
    </w:r>
  </w:p>
  <w:p w:rsidR="00CF49DE" w:rsidRDefault="00CF49DE">
    <w:pPr>
      <w:pStyle w:val="Cabs"/>
      <w:rPr>
        <w:rFonts w:ascii="Arial" w:hAnsi="Arial"/>
        <w:b/>
      </w:rPr>
    </w:pPr>
    <w:r>
      <w:rPr>
        <w:rFonts w:ascii="Arial" w:hAnsi="Arial"/>
        <w:b/>
      </w:rPr>
      <w:t xml:space="preserve">             COMISSÃO PERMANENTE DE LICITAÇÃO</w:t>
    </w:r>
  </w:p>
  <w:p w:rsidR="00CF49DE" w:rsidRPr="00234183" w:rsidRDefault="00CF49DE">
    <w:pPr>
      <w:pStyle w:val="Cabs"/>
      <w:jc w:val="right"/>
      <w:rPr>
        <w:rFonts w:ascii="Arial" w:hAnsi="Arial"/>
        <w:b/>
        <w:sz w:val="20"/>
      </w:rPr>
    </w:pPr>
    <w:r w:rsidRPr="00234183">
      <w:rPr>
        <w:rFonts w:ascii="Arial" w:hAnsi="Arial"/>
        <w:b/>
        <w:sz w:val="20"/>
      </w:rPr>
      <w:t>Pregão Eletrônico n.</w:t>
    </w:r>
    <w:r>
      <w:rPr>
        <w:rFonts w:ascii="Arial" w:hAnsi="Arial"/>
        <w:b/>
        <w:sz w:val="20"/>
      </w:rPr>
      <w:t xml:space="preserve"> 22</w:t>
    </w:r>
    <w:r w:rsidRPr="00234183">
      <w:rPr>
        <w:rFonts w:ascii="Arial" w:hAnsi="Arial"/>
        <w:b/>
        <w:sz w:val="20"/>
      </w:rPr>
      <w:t>/</w:t>
    </w:r>
    <w:r>
      <w:rPr>
        <w:rFonts w:ascii="Arial" w:hAnsi="Arial"/>
        <w:b/>
        <w:sz w:val="20"/>
      </w:rPr>
      <w:t>2016</w:t>
    </w:r>
  </w:p>
  <w:p w:rsidR="00CF49DE" w:rsidRDefault="00CF49DE">
    <w:pPr>
      <w:pStyle w:val="Cabealho"/>
      <w:jc w:val="right"/>
      <w:rPr>
        <w:rFonts w:ascii="Arial" w:hAnsi="Arial"/>
      </w:rPr>
    </w:pPr>
    <w:r w:rsidRPr="00234183">
      <w:rPr>
        <w:rFonts w:ascii="Arial" w:hAnsi="Arial"/>
      </w:rPr>
      <w:t>Processo n. 105.136/2015</w:t>
    </w:r>
    <w:r>
      <w:rPr>
        <w:rFonts w:ascii="Arial" w:hAnsi="Arial"/>
      </w:rPr>
      <w:t xml:space="preserve"> </w:t>
    </w:r>
  </w:p>
  <w:p w:rsidR="00CF49DE" w:rsidRDefault="00CF49DE">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13279D4"/>
    <w:multiLevelType w:val="hybridMultilevel"/>
    <w:tmpl w:val="1F124D22"/>
    <w:lvl w:ilvl="0" w:tplc="04160017">
      <w:start w:val="1"/>
      <w:numFmt w:val="lowerLetter"/>
      <w:lvlText w:val="%1)"/>
      <w:lvlJc w:val="left"/>
      <w:pPr>
        <w:ind w:left="1578" w:hanging="360"/>
      </w:pPr>
    </w:lvl>
    <w:lvl w:ilvl="1" w:tplc="04160019" w:tentative="1">
      <w:start w:val="1"/>
      <w:numFmt w:val="lowerLetter"/>
      <w:lvlText w:val="%2."/>
      <w:lvlJc w:val="left"/>
      <w:pPr>
        <w:ind w:left="2298" w:hanging="360"/>
      </w:pPr>
    </w:lvl>
    <w:lvl w:ilvl="2" w:tplc="0416001B" w:tentative="1">
      <w:start w:val="1"/>
      <w:numFmt w:val="lowerRoman"/>
      <w:lvlText w:val="%3."/>
      <w:lvlJc w:val="right"/>
      <w:pPr>
        <w:ind w:left="3018" w:hanging="180"/>
      </w:pPr>
    </w:lvl>
    <w:lvl w:ilvl="3" w:tplc="0416000F" w:tentative="1">
      <w:start w:val="1"/>
      <w:numFmt w:val="decimal"/>
      <w:lvlText w:val="%4."/>
      <w:lvlJc w:val="left"/>
      <w:pPr>
        <w:ind w:left="3738" w:hanging="360"/>
      </w:pPr>
    </w:lvl>
    <w:lvl w:ilvl="4" w:tplc="04160019" w:tentative="1">
      <w:start w:val="1"/>
      <w:numFmt w:val="lowerLetter"/>
      <w:lvlText w:val="%5."/>
      <w:lvlJc w:val="left"/>
      <w:pPr>
        <w:ind w:left="4458" w:hanging="360"/>
      </w:pPr>
    </w:lvl>
    <w:lvl w:ilvl="5" w:tplc="0416001B" w:tentative="1">
      <w:start w:val="1"/>
      <w:numFmt w:val="lowerRoman"/>
      <w:lvlText w:val="%6."/>
      <w:lvlJc w:val="right"/>
      <w:pPr>
        <w:ind w:left="5178" w:hanging="180"/>
      </w:pPr>
    </w:lvl>
    <w:lvl w:ilvl="6" w:tplc="0416000F" w:tentative="1">
      <w:start w:val="1"/>
      <w:numFmt w:val="decimal"/>
      <w:lvlText w:val="%7."/>
      <w:lvlJc w:val="left"/>
      <w:pPr>
        <w:ind w:left="5898" w:hanging="360"/>
      </w:pPr>
    </w:lvl>
    <w:lvl w:ilvl="7" w:tplc="04160019" w:tentative="1">
      <w:start w:val="1"/>
      <w:numFmt w:val="lowerLetter"/>
      <w:lvlText w:val="%8."/>
      <w:lvlJc w:val="left"/>
      <w:pPr>
        <w:ind w:left="6618" w:hanging="360"/>
      </w:pPr>
    </w:lvl>
    <w:lvl w:ilvl="8" w:tplc="0416001B" w:tentative="1">
      <w:start w:val="1"/>
      <w:numFmt w:val="lowerRoman"/>
      <w:lvlText w:val="%9."/>
      <w:lvlJc w:val="right"/>
      <w:pPr>
        <w:ind w:left="7338" w:hanging="180"/>
      </w:pPr>
    </w:lvl>
  </w:abstractNum>
  <w:abstractNum w:abstractNumId="22">
    <w:nsid w:val="026E561C"/>
    <w:multiLevelType w:val="hybridMultilevel"/>
    <w:tmpl w:val="2A4AE124"/>
    <w:lvl w:ilvl="0" w:tplc="B5B6ABD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1D441BA0"/>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5D30EFA"/>
    <w:multiLevelType w:val="hybridMultilevel"/>
    <w:tmpl w:val="49DAA42E"/>
    <w:lvl w:ilvl="0" w:tplc="078ABC8E">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B0F658C"/>
    <w:multiLevelType w:val="hybridMultilevel"/>
    <w:tmpl w:val="E79278EE"/>
    <w:lvl w:ilvl="0" w:tplc="9D5E93BA">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D932F3E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color w:val="auto"/>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8F699F"/>
    <w:multiLevelType w:val="multilevel"/>
    <w:tmpl w:val="A0124454"/>
    <w:lvl w:ilvl="0">
      <w:start w:val="1"/>
      <w:numFmt w:val="decimal"/>
      <w:lvlText w:val="%1."/>
      <w:lvlJc w:val="left"/>
      <w:pPr>
        <w:ind w:left="360" w:hanging="360"/>
      </w:pPr>
      <w:rPr>
        <w:rFonts w:hint="default"/>
      </w:rPr>
    </w:lvl>
    <w:lvl w:ilvl="1">
      <w:start w:val="1"/>
      <w:numFmt w:val="lowerLetter"/>
      <w:lvlText w:val="%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90E5BD8"/>
    <w:multiLevelType w:val="hybridMultilevel"/>
    <w:tmpl w:val="3B882FD2"/>
    <w:lvl w:ilvl="0" w:tplc="DB52629C">
      <w:start w:val="1"/>
      <w:numFmt w:val="lowerLetter"/>
      <w:lvlText w:val="%1)"/>
      <w:lvlJc w:val="left"/>
      <w:pPr>
        <w:ind w:left="1571" w:hanging="360"/>
      </w:pPr>
      <w:rPr>
        <w:rFonts w:ascii="Arial" w:hAnsi="Arial" w:cs="Arial" w:hint="default"/>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3">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1EEB613E"/>
    <w:multiLevelType w:val="hybridMultilevel"/>
    <w:tmpl w:val="627479D4"/>
    <w:lvl w:ilvl="0" w:tplc="C898FD9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6">
    <w:nsid w:val="2D177936"/>
    <w:multiLevelType w:val="hybridMultilevel"/>
    <w:tmpl w:val="B2F604D6"/>
    <w:lvl w:ilvl="0" w:tplc="9B8CEDBA">
      <w:start w:val="1"/>
      <w:numFmt w:val="bullet"/>
      <w:lvlText w:val=""/>
      <w:lvlJc w:val="left"/>
      <w:pPr>
        <w:tabs>
          <w:tab w:val="num" w:pos="1440"/>
        </w:tabs>
        <w:ind w:left="1440" w:hanging="360"/>
      </w:pPr>
      <w:rPr>
        <w:rFonts w:ascii="Symbol" w:hAnsi="Symbol" w:hint="default"/>
      </w:rPr>
    </w:lvl>
    <w:lvl w:ilvl="1" w:tplc="AAB0B528" w:tentative="1">
      <w:start w:val="1"/>
      <w:numFmt w:val="bullet"/>
      <w:lvlText w:val="o"/>
      <w:lvlJc w:val="left"/>
      <w:pPr>
        <w:tabs>
          <w:tab w:val="num" w:pos="2160"/>
        </w:tabs>
        <w:ind w:left="2160" w:hanging="360"/>
      </w:pPr>
      <w:rPr>
        <w:rFonts w:ascii="Courier New" w:hAnsi="Courier New" w:cs="Wingdings" w:hint="default"/>
      </w:rPr>
    </w:lvl>
    <w:lvl w:ilvl="2" w:tplc="3472476C" w:tentative="1">
      <w:start w:val="1"/>
      <w:numFmt w:val="bullet"/>
      <w:lvlText w:val=""/>
      <w:lvlJc w:val="left"/>
      <w:pPr>
        <w:tabs>
          <w:tab w:val="num" w:pos="2880"/>
        </w:tabs>
        <w:ind w:left="2880" w:hanging="360"/>
      </w:pPr>
      <w:rPr>
        <w:rFonts w:ascii="Wingdings" w:hAnsi="Wingdings" w:hint="default"/>
      </w:rPr>
    </w:lvl>
    <w:lvl w:ilvl="3" w:tplc="7908CBD8" w:tentative="1">
      <w:start w:val="1"/>
      <w:numFmt w:val="bullet"/>
      <w:lvlText w:val=""/>
      <w:lvlJc w:val="left"/>
      <w:pPr>
        <w:tabs>
          <w:tab w:val="num" w:pos="3600"/>
        </w:tabs>
        <w:ind w:left="3600" w:hanging="360"/>
      </w:pPr>
      <w:rPr>
        <w:rFonts w:ascii="Symbol" w:hAnsi="Symbol" w:hint="default"/>
      </w:rPr>
    </w:lvl>
    <w:lvl w:ilvl="4" w:tplc="BD7A846A" w:tentative="1">
      <w:start w:val="1"/>
      <w:numFmt w:val="bullet"/>
      <w:lvlText w:val="o"/>
      <w:lvlJc w:val="left"/>
      <w:pPr>
        <w:tabs>
          <w:tab w:val="num" w:pos="4320"/>
        </w:tabs>
        <w:ind w:left="4320" w:hanging="360"/>
      </w:pPr>
      <w:rPr>
        <w:rFonts w:ascii="Courier New" w:hAnsi="Courier New" w:cs="Wingdings" w:hint="default"/>
      </w:rPr>
    </w:lvl>
    <w:lvl w:ilvl="5" w:tplc="7098143A" w:tentative="1">
      <w:start w:val="1"/>
      <w:numFmt w:val="bullet"/>
      <w:lvlText w:val=""/>
      <w:lvlJc w:val="left"/>
      <w:pPr>
        <w:tabs>
          <w:tab w:val="num" w:pos="5040"/>
        </w:tabs>
        <w:ind w:left="5040" w:hanging="360"/>
      </w:pPr>
      <w:rPr>
        <w:rFonts w:ascii="Wingdings" w:hAnsi="Wingdings" w:hint="default"/>
      </w:rPr>
    </w:lvl>
    <w:lvl w:ilvl="6" w:tplc="35847DF2" w:tentative="1">
      <w:start w:val="1"/>
      <w:numFmt w:val="bullet"/>
      <w:lvlText w:val=""/>
      <w:lvlJc w:val="left"/>
      <w:pPr>
        <w:tabs>
          <w:tab w:val="num" w:pos="5760"/>
        </w:tabs>
        <w:ind w:left="5760" w:hanging="360"/>
      </w:pPr>
      <w:rPr>
        <w:rFonts w:ascii="Symbol" w:hAnsi="Symbol" w:hint="default"/>
      </w:rPr>
    </w:lvl>
    <w:lvl w:ilvl="7" w:tplc="24A08752" w:tentative="1">
      <w:start w:val="1"/>
      <w:numFmt w:val="bullet"/>
      <w:lvlText w:val="o"/>
      <w:lvlJc w:val="left"/>
      <w:pPr>
        <w:tabs>
          <w:tab w:val="num" w:pos="6480"/>
        </w:tabs>
        <w:ind w:left="6480" w:hanging="360"/>
      </w:pPr>
      <w:rPr>
        <w:rFonts w:ascii="Courier New" w:hAnsi="Courier New" w:cs="Wingdings" w:hint="default"/>
      </w:rPr>
    </w:lvl>
    <w:lvl w:ilvl="8" w:tplc="C9C8882A" w:tentative="1">
      <w:start w:val="1"/>
      <w:numFmt w:val="bullet"/>
      <w:lvlText w:val=""/>
      <w:lvlJc w:val="left"/>
      <w:pPr>
        <w:tabs>
          <w:tab w:val="num" w:pos="7200"/>
        </w:tabs>
        <w:ind w:left="7200" w:hanging="360"/>
      </w:pPr>
      <w:rPr>
        <w:rFonts w:ascii="Wingdings" w:hAnsi="Wingdings" w:hint="default"/>
      </w:rPr>
    </w:lvl>
  </w:abstractNum>
  <w:abstractNum w:abstractNumId="37">
    <w:nsid w:val="2DC067BD"/>
    <w:multiLevelType w:val="multilevel"/>
    <w:tmpl w:val="2C8434A8"/>
    <w:lvl w:ilvl="0">
      <w:start w:val="1"/>
      <w:numFmt w:val="decimal"/>
      <w:suff w:val="nothing"/>
      <w:lvlText w:val="%1."/>
      <w:lvlJc w:val="left"/>
      <w:pPr>
        <w:ind w:left="498" w:hanging="498"/>
      </w:pPr>
      <w:rPr>
        <w:rFonts w:ascii="Arial" w:hAnsi="Arial" w:hint="default"/>
        <w:sz w:val="24"/>
      </w:rPr>
    </w:lvl>
    <w:lvl w:ilvl="1">
      <w:start w:val="1"/>
      <w:numFmt w:val="lowerLetter"/>
      <w:lvlText w:val="%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33656CB3"/>
    <w:multiLevelType w:val="multilevel"/>
    <w:tmpl w:val="B7EA3812"/>
    <w:lvl w:ilvl="0">
      <w:start w:val="10"/>
      <w:numFmt w:val="decimal"/>
      <w:lvlText w:val="%1."/>
      <w:lvlJc w:val="left"/>
      <w:pPr>
        <w:ind w:left="720" w:hanging="72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nsid w:val="398E47AF"/>
    <w:multiLevelType w:val="hybridMultilevel"/>
    <w:tmpl w:val="B080B07C"/>
    <w:lvl w:ilvl="0" w:tplc="379839D6">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1">
    <w:nsid w:val="3A4C27F5"/>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B2B196F"/>
    <w:multiLevelType w:val="hybridMultilevel"/>
    <w:tmpl w:val="B5146A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B2D6EF9"/>
    <w:multiLevelType w:val="hybridMultilevel"/>
    <w:tmpl w:val="B9687CF2"/>
    <w:lvl w:ilvl="0" w:tplc="377E470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4">
    <w:nsid w:val="3EFC7823"/>
    <w:multiLevelType w:val="multilevel"/>
    <w:tmpl w:val="2248670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36007BE"/>
    <w:multiLevelType w:val="hybridMultilevel"/>
    <w:tmpl w:val="2AE2A7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55A4E54"/>
    <w:multiLevelType w:val="hybridMultilevel"/>
    <w:tmpl w:val="C690FAC6"/>
    <w:lvl w:ilvl="0" w:tplc="32EA9BB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49BC7D54"/>
    <w:multiLevelType w:val="hybridMultilevel"/>
    <w:tmpl w:val="76CA9EEE"/>
    <w:lvl w:ilvl="0" w:tplc="7E5287F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4ECE7B34"/>
    <w:multiLevelType w:val="hybridMultilevel"/>
    <w:tmpl w:val="BB566A7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1">
    <w:nsid w:val="4EF97996"/>
    <w:multiLevelType w:val="multilevel"/>
    <w:tmpl w:val="7320129A"/>
    <w:lvl w:ilvl="0">
      <w:start w:val="3"/>
      <w:numFmt w:val="decimal"/>
      <w:lvlText w:val="%1."/>
      <w:lvlJc w:val="left"/>
      <w:pPr>
        <w:ind w:left="390" w:hanging="390"/>
      </w:pPr>
      <w:rPr>
        <w:rFonts w:hint="default"/>
      </w:rPr>
    </w:lvl>
    <w:lvl w:ilvl="1">
      <w:start w:val="1"/>
      <w:numFmt w:val="lowerLetter"/>
      <w:lvlText w:val="%2)"/>
      <w:lvlJc w:val="left"/>
      <w:pPr>
        <w:ind w:left="2160" w:hanging="720"/>
      </w:p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2">
    <w:nsid w:val="53D14D3A"/>
    <w:multiLevelType w:val="hybridMultilevel"/>
    <w:tmpl w:val="BF080E3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4300485"/>
    <w:multiLevelType w:val="hybridMultilevel"/>
    <w:tmpl w:val="21449C7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nsid w:val="5EB354BA"/>
    <w:multiLevelType w:val="hybridMultilevel"/>
    <w:tmpl w:val="B4965E66"/>
    <w:lvl w:ilvl="0" w:tplc="84B8EE8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5">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19B4DB4"/>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nsid w:val="62DF61CE"/>
    <w:multiLevelType w:val="hybridMultilevel"/>
    <w:tmpl w:val="C2D2AA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698C5D09"/>
    <w:multiLevelType w:val="hybridMultilevel"/>
    <w:tmpl w:val="47A040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6A07670E"/>
    <w:multiLevelType w:val="multilevel"/>
    <w:tmpl w:val="6910E06A"/>
    <w:name w:val="WW8Num42"/>
    <w:lvl w:ilvl="0">
      <w:start w:val="4"/>
      <w:numFmt w:val="decimal"/>
      <w:suff w:val="nothing"/>
      <w:lvlText w:val="%1."/>
      <w:lvlJc w:val="left"/>
      <w:pPr>
        <w:ind w:left="360" w:hanging="360"/>
      </w:pPr>
      <w:rPr>
        <w:rFonts w:hint="default"/>
      </w:rPr>
    </w:lvl>
    <w:lvl w:ilvl="1">
      <w:start w:val="3"/>
      <w:numFmt w:val="decimal"/>
      <w:suff w:val="nothing"/>
      <w:lvlText w:val="%1.%2."/>
      <w:lvlJc w:val="left"/>
      <w:pPr>
        <w:ind w:left="717" w:hanging="360"/>
      </w:pPr>
      <w:rPr>
        <w:rFonts w:hint="default"/>
      </w:rPr>
    </w:lvl>
    <w:lvl w:ilvl="2">
      <w:start w:val="1"/>
      <w:numFmt w:val="decimal"/>
      <w:suff w:val="space"/>
      <w:lvlText w:val="%1.%2.%3."/>
      <w:lvlJc w:val="left"/>
      <w:pPr>
        <w:ind w:left="1434" w:hanging="720"/>
      </w:pPr>
      <w:rPr>
        <w:rFonts w:hint="default"/>
      </w:rPr>
    </w:lvl>
    <w:lvl w:ilvl="3">
      <w:start w:val="1"/>
      <w:numFmt w:val="decimal"/>
      <w:lvlText w:val="%1.%2.%3.%4."/>
      <w:lvlJc w:val="left"/>
      <w:pPr>
        <w:tabs>
          <w:tab w:val="num" w:pos="0"/>
        </w:tabs>
        <w:ind w:left="1791" w:hanging="720"/>
      </w:pPr>
      <w:rPr>
        <w:rFonts w:hint="default"/>
      </w:rPr>
    </w:lvl>
    <w:lvl w:ilvl="4">
      <w:start w:val="1"/>
      <w:numFmt w:val="decimal"/>
      <w:lvlText w:val="%1.%2.%3.%4.%5."/>
      <w:lvlJc w:val="left"/>
      <w:pPr>
        <w:tabs>
          <w:tab w:val="num" w:pos="0"/>
        </w:tabs>
        <w:ind w:left="2508" w:hanging="1080"/>
      </w:pPr>
      <w:rPr>
        <w:rFonts w:hint="default"/>
      </w:rPr>
    </w:lvl>
    <w:lvl w:ilvl="5">
      <w:start w:val="1"/>
      <w:numFmt w:val="decimal"/>
      <w:lvlText w:val="%1.%2.%3.%4.%5.%6."/>
      <w:lvlJc w:val="left"/>
      <w:pPr>
        <w:tabs>
          <w:tab w:val="num" w:pos="0"/>
        </w:tabs>
        <w:ind w:left="2865" w:hanging="1080"/>
      </w:pPr>
      <w:rPr>
        <w:rFonts w:hint="default"/>
      </w:rPr>
    </w:lvl>
    <w:lvl w:ilvl="6">
      <w:start w:val="1"/>
      <w:numFmt w:val="decimal"/>
      <w:lvlText w:val="%1.%2.%3.%4.%5.%6.%7."/>
      <w:lvlJc w:val="left"/>
      <w:pPr>
        <w:tabs>
          <w:tab w:val="num" w:pos="0"/>
        </w:tabs>
        <w:ind w:left="3582" w:hanging="1440"/>
      </w:pPr>
      <w:rPr>
        <w:rFonts w:hint="default"/>
      </w:rPr>
    </w:lvl>
    <w:lvl w:ilvl="7">
      <w:start w:val="1"/>
      <w:numFmt w:val="decimal"/>
      <w:lvlText w:val="%1.%2.%3.%4.%5.%6.%7.%8."/>
      <w:lvlJc w:val="left"/>
      <w:pPr>
        <w:tabs>
          <w:tab w:val="num" w:pos="0"/>
        </w:tabs>
        <w:ind w:left="3939" w:hanging="1440"/>
      </w:pPr>
      <w:rPr>
        <w:rFonts w:hint="default"/>
      </w:rPr>
    </w:lvl>
    <w:lvl w:ilvl="8">
      <w:start w:val="1"/>
      <w:numFmt w:val="decimal"/>
      <w:lvlText w:val="%1.%2.%3.%4.%5.%6.%7.%8.%9."/>
      <w:lvlJc w:val="left"/>
      <w:pPr>
        <w:tabs>
          <w:tab w:val="num" w:pos="0"/>
        </w:tabs>
        <w:ind w:left="4656" w:hanging="1800"/>
      </w:pPr>
      <w:rPr>
        <w:rFonts w:hint="default"/>
      </w:rPr>
    </w:lvl>
  </w:abstractNum>
  <w:abstractNum w:abstractNumId="63">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6C874E0F"/>
    <w:multiLevelType w:val="hybridMultilevel"/>
    <w:tmpl w:val="A0D4884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1151012"/>
    <w:multiLevelType w:val="singleLevel"/>
    <w:tmpl w:val="8DC65D50"/>
    <w:lvl w:ilvl="0">
      <w:start w:val="3"/>
      <w:numFmt w:val="lowerLetter"/>
      <w:lvlText w:val="%1."/>
      <w:lvlJc w:val="left"/>
      <w:pPr>
        <w:tabs>
          <w:tab w:val="num" w:pos="2696"/>
        </w:tabs>
        <w:ind w:left="2696" w:hanging="570"/>
      </w:pPr>
      <w:rPr>
        <w:rFonts w:hint="default"/>
        <w:b/>
      </w:rPr>
    </w:lvl>
  </w:abstractNum>
  <w:abstractNum w:abstractNumId="66">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7">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7EBD5C83"/>
    <w:multiLevelType w:val="hybridMultilevel"/>
    <w:tmpl w:val="D0F614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EF27104"/>
    <w:multiLevelType w:val="singleLevel"/>
    <w:tmpl w:val="15E8C38E"/>
    <w:lvl w:ilvl="0">
      <w:start w:val="1"/>
      <w:numFmt w:val="lowerLetter"/>
      <w:lvlText w:val="%1)"/>
      <w:lvlJc w:val="left"/>
      <w:pPr>
        <w:tabs>
          <w:tab w:val="num" w:pos="1211"/>
        </w:tabs>
        <w:ind w:left="1211" w:hanging="360"/>
      </w:pPr>
      <w:rPr>
        <w:rFonts w:hint="default"/>
      </w:rPr>
    </w:lvl>
  </w:abstractNum>
  <w:num w:numId="1">
    <w:abstractNumId w:val="8"/>
  </w:num>
  <w:num w:numId="2">
    <w:abstractNumId w:val="58"/>
  </w:num>
  <w:num w:numId="3">
    <w:abstractNumId w:val="24"/>
  </w:num>
  <w:num w:numId="4">
    <w:abstractNumId w:val="26"/>
  </w:num>
  <w:num w:numId="5">
    <w:abstractNumId w:val="29"/>
  </w:num>
  <w:num w:numId="6">
    <w:abstractNumId w:val="29"/>
  </w:num>
  <w:num w:numId="7">
    <w:abstractNumId w:val="66"/>
  </w:num>
  <w:num w:numId="8">
    <w:abstractNumId w:val="55"/>
  </w:num>
  <w:num w:numId="9">
    <w:abstractNumId w:val="29"/>
  </w:num>
  <w:num w:numId="10">
    <w:abstractNumId w:val="36"/>
  </w:num>
  <w:num w:numId="11">
    <w:abstractNumId w:val="29"/>
  </w:num>
  <w:num w:numId="12">
    <w:abstractNumId w:val="49"/>
  </w:num>
  <w:num w:numId="13">
    <w:abstractNumId w:val="33"/>
  </w:num>
  <w:num w:numId="14">
    <w:abstractNumId w:val="44"/>
  </w:num>
  <w:num w:numId="15">
    <w:abstractNumId w:val="65"/>
  </w:num>
  <w:num w:numId="16">
    <w:abstractNumId w:val="59"/>
  </w:num>
  <w:num w:numId="17">
    <w:abstractNumId w:val="46"/>
  </w:num>
  <w:num w:numId="18">
    <w:abstractNumId w:val="43"/>
  </w:num>
  <w:num w:numId="19">
    <w:abstractNumId w:val="57"/>
  </w:num>
  <w:num w:numId="20">
    <w:abstractNumId w:val="42"/>
  </w:num>
  <w:num w:numId="21">
    <w:abstractNumId w:val="31"/>
  </w:num>
  <w:num w:numId="22">
    <w:abstractNumId w:val="28"/>
  </w:num>
  <w:num w:numId="23">
    <w:abstractNumId w:val="27"/>
  </w:num>
  <w:num w:numId="24">
    <w:abstractNumId w:val="51"/>
  </w:num>
  <w:num w:numId="25">
    <w:abstractNumId w:val="52"/>
  </w:num>
  <w:num w:numId="26">
    <w:abstractNumId w:val="39"/>
  </w:num>
  <w:num w:numId="27">
    <w:abstractNumId w:val="61"/>
  </w:num>
  <w:num w:numId="28">
    <w:abstractNumId w:val="32"/>
  </w:num>
  <w:num w:numId="29">
    <w:abstractNumId w:val="48"/>
  </w:num>
  <w:num w:numId="30">
    <w:abstractNumId w:val="45"/>
  </w:num>
  <w:num w:numId="31">
    <w:abstractNumId w:val="41"/>
  </w:num>
  <w:num w:numId="32">
    <w:abstractNumId w:val="37"/>
  </w:num>
  <w:num w:numId="33">
    <w:abstractNumId w:val="40"/>
  </w:num>
  <w:num w:numId="34">
    <w:abstractNumId w:val="30"/>
  </w:num>
  <w:num w:numId="35">
    <w:abstractNumId w:val="69"/>
  </w:num>
  <w:num w:numId="36">
    <w:abstractNumId w:val="53"/>
  </w:num>
  <w:num w:numId="37">
    <w:abstractNumId w:val="54"/>
  </w:num>
  <w:num w:numId="38">
    <w:abstractNumId w:val="22"/>
  </w:num>
  <w:num w:numId="39">
    <w:abstractNumId w:val="25"/>
  </w:num>
  <w:num w:numId="40">
    <w:abstractNumId w:val="68"/>
  </w:num>
  <w:num w:numId="41">
    <w:abstractNumId w:val="21"/>
  </w:num>
  <w:num w:numId="42">
    <w:abstractNumId w:val="64"/>
  </w:num>
  <w:num w:numId="43">
    <w:abstractNumId w:val="50"/>
  </w:num>
  <w:num w:numId="4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865"/>
    <w:rsid w:val="00002D8A"/>
    <w:rsid w:val="00003942"/>
    <w:rsid w:val="00004161"/>
    <w:rsid w:val="0000679C"/>
    <w:rsid w:val="0001134E"/>
    <w:rsid w:val="000142E6"/>
    <w:rsid w:val="00016861"/>
    <w:rsid w:val="00031B0F"/>
    <w:rsid w:val="000321B9"/>
    <w:rsid w:val="00033889"/>
    <w:rsid w:val="000339DA"/>
    <w:rsid w:val="00033C42"/>
    <w:rsid w:val="000409AD"/>
    <w:rsid w:val="00046F12"/>
    <w:rsid w:val="0005243E"/>
    <w:rsid w:val="00056FEE"/>
    <w:rsid w:val="00061500"/>
    <w:rsid w:val="000706B3"/>
    <w:rsid w:val="0007070B"/>
    <w:rsid w:val="000715A0"/>
    <w:rsid w:val="00080CC3"/>
    <w:rsid w:val="00087803"/>
    <w:rsid w:val="0009114B"/>
    <w:rsid w:val="00092A17"/>
    <w:rsid w:val="000959DF"/>
    <w:rsid w:val="00096BE7"/>
    <w:rsid w:val="00097587"/>
    <w:rsid w:val="00097F01"/>
    <w:rsid w:val="000A3638"/>
    <w:rsid w:val="000A438E"/>
    <w:rsid w:val="000A5888"/>
    <w:rsid w:val="000A62F3"/>
    <w:rsid w:val="000A7C51"/>
    <w:rsid w:val="000B217D"/>
    <w:rsid w:val="000B34E5"/>
    <w:rsid w:val="000B4B9C"/>
    <w:rsid w:val="000B50ED"/>
    <w:rsid w:val="000C1852"/>
    <w:rsid w:val="000C4B85"/>
    <w:rsid w:val="000C6126"/>
    <w:rsid w:val="000D2135"/>
    <w:rsid w:val="000D3F47"/>
    <w:rsid w:val="000D5A65"/>
    <w:rsid w:val="000D6D29"/>
    <w:rsid w:val="000D791C"/>
    <w:rsid w:val="000E2128"/>
    <w:rsid w:val="000E4F9C"/>
    <w:rsid w:val="000E6D69"/>
    <w:rsid w:val="000E7899"/>
    <w:rsid w:val="000F49E0"/>
    <w:rsid w:val="0010424D"/>
    <w:rsid w:val="00104B19"/>
    <w:rsid w:val="00110032"/>
    <w:rsid w:val="0011069B"/>
    <w:rsid w:val="00111E39"/>
    <w:rsid w:val="001204E8"/>
    <w:rsid w:val="001212C4"/>
    <w:rsid w:val="00123A83"/>
    <w:rsid w:val="00124D5C"/>
    <w:rsid w:val="00126A67"/>
    <w:rsid w:val="001303E3"/>
    <w:rsid w:val="001322B5"/>
    <w:rsid w:val="00132B69"/>
    <w:rsid w:val="001362FE"/>
    <w:rsid w:val="00136EBE"/>
    <w:rsid w:val="00140373"/>
    <w:rsid w:val="00142CD6"/>
    <w:rsid w:val="00143B0E"/>
    <w:rsid w:val="00146268"/>
    <w:rsid w:val="00154481"/>
    <w:rsid w:val="00156AEA"/>
    <w:rsid w:val="00157A5F"/>
    <w:rsid w:val="00162DD7"/>
    <w:rsid w:val="00165ED1"/>
    <w:rsid w:val="00170A0C"/>
    <w:rsid w:val="00177E8D"/>
    <w:rsid w:val="001803D0"/>
    <w:rsid w:val="001825AA"/>
    <w:rsid w:val="00184D85"/>
    <w:rsid w:val="00185447"/>
    <w:rsid w:val="00185DC7"/>
    <w:rsid w:val="00185DFD"/>
    <w:rsid w:val="00186FA1"/>
    <w:rsid w:val="00187281"/>
    <w:rsid w:val="00187531"/>
    <w:rsid w:val="00187AB7"/>
    <w:rsid w:val="00193A95"/>
    <w:rsid w:val="00194681"/>
    <w:rsid w:val="001A3547"/>
    <w:rsid w:val="001B0BC8"/>
    <w:rsid w:val="001B38F5"/>
    <w:rsid w:val="001B3B00"/>
    <w:rsid w:val="001B661C"/>
    <w:rsid w:val="001B6FE6"/>
    <w:rsid w:val="001C1600"/>
    <w:rsid w:val="001C1E40"/>
    <w:rsid w:val="001C6553"/>
    <w:rsid w:val="001D0D75"/>
    <w:rsid w:val="001D244B"/>
    <w:rsid w:val="001D7BC1"/>
    <w:rsid w:val="001E0A06"/>
    <w:rsid w:val="001E1C33"/>
    <w:rsid w:val="001F17D6"/>
    <w:rsid w:val="001F2D0B"/>
    <w:rsid w:val="001F637D"/>
    <w:rsid w:val="001F7498"/>
    <w:rsid w:val="001F7E0C"/>
    <w:rsid w:val="00200E5F"/>
    <w:rsid w:val="002015D3"/>
    <w:rsid w:val="00205695"/>
    <w:rsid w:val="00206254"/>
    <w:rsid w:val="00211360"/>
    <w:rsid w:val="002120F5"/>
    <w:rsid w:val="00212E55"/>
    <w:rsid w:val="00212EB5"/>
    <w:rsid w:val="00212EEE"/>
    <w:rsid w:val="0021392E"/>
    <w:rsid w:val="00216E55"/>
    <w:rsid w:val="00220636"/>
    <w:rsid w:val="002272C3"/>
    <w:rsid w:val="00230E2E"/>
    <w:rsid w:val="00231CEA"/>
    <w:rsid w:val="00232179"/>
    <w:rsid w:val="00234183"/>
    <w:rsid w:val="00236A35"/>
    <w:rsid w:val="00237101"/>
    <w:rsid w:val="00241678"/>
    <w:rsid w:val="00244125"/>
    <w:rsid w:val="002514CB"/>
    <w:rsid w:val="002553A2"/>
    <w:rsid w:val="00255932"/>
    <w:rsid w:val="00256B26"/>
    <w:rsid w:val="002572B5"/>
    <w:rsid w:val="00262480"/>
    <w:rsid w:val="002640A4"/>
    <w:rsid w:val="00272EA8"/>
    <w:rsid w:val="002740B8"/>
    <w:rsid w:val="0027773D"/>
    <w:rsid w:val="00282ABC"/>
    <w:rsid w:val="00283E7C"/>
    <w:rsid w:val="002917E0"/>
    <w:rsid w:val="002948CC"/>
    <w:rsid w:val="002963C8"/>
    <w:rsid w:val="00296683"/>
    <w:rsid w:val="002A1713"/>
    <w:rsid w:val="002A1867"/>
    <w:rsid w:val="002A660A"/>
    <w:rsid w:val="002B1927"/>
    <w:rsid w:val="002B3BDB"/>
    <w:rsid w:val="002B49CC"/>
    <w:rsid w:val="002C31FE"/>
    <w:rsid w:val="002C63D9"/>
    <w:rsid w:val="002D2C1C"/>
    <w:rsid w:val="002D45CA"/>
    <w:rsid w:val="002D692C"/>
    <w:rsid w:val="002D6C29"/>
    <w:rsid w:val="002E0587"/>
    <w:rsid w:val="002E25FB"/>
    <w:rsid w:val="002E7247"/>
    <w:rsid w:val="002E73D9"/>
    <w:rsid w:val="002F2046"/>
    <w:rsid w:val="002F6354"/>
    <w:rsid w:val="00300771"/>
    <w:rsid w:val="00302605"/>
    <w:rsid w:val="00304C37"/>
    <w:rsid w:val="00314CF0"/>
    <w:rsid w:val="00317AA0"/>
    <w:rsid w:val="003202E6"/>
    <w:rsid w:val="003214DC"/>
    <w:rsid w:val="00321ADA"/>
    <w:rsid w:val="00323B28"/>
    <w:rsid w:val="003243D4"/>
    <w:rsid w:val="0032591D"/>
    <w:rsid w:val="00325B99"/>
    <w:rsid w:val="003275CA"/>
    <w:rsid w:val="00330643"/>
    <w:rsid w:val="00331BBC"/>
    <w:rsid w:val="00332EA2"/>
    <w:rsid w:val="00335DBD"/>
    <w:rsid w:val="003416E3"/>
    <w:rsid w:val="0034421C"/>
    <w:rsid w:val="0035247E"/>
    <w:rsid w:val="00353C38"/>
    <w:rsid w:val="00355E0F"/>
    <w:rsid w:val="00356A7D"/>
    <w:rsid w:val="00362058"/>
    <w:rsid w:val="00362397"/>
    <w:rsid w:val="00367ED2"/>
    <w:rsid w:val="00370D80"/>
    <w:rsid w:val="00371CE7"/>
    <w:rsid w:val="0037219D"/>
    <w:rsid w:val="00372CEA"/>
    <w:rsid w:val="00373972"/>
    <w:rsid w:val="00373E1E"/>
    <w:rsid w:val="00374089"/>
    <w:rsid w:val="00376A92"/>
    <w:rsid w:val="00382624"/>
    <w:rsid w:val="00391936"/>
    <w:rsid w:val="003A071A"/>
    <w:rsid w:val="003A421D"/>
    <w:rsid w:val="003A6644"/>
    <w:rsid w:val="003B263F"/>
    <w:rsid w:val="003B690C"/>
    <w:rsid w:val="003B6B66"/>
    <w:rsid w:val="003B702C"/>
    <w:rsid w:val="003C334C"/>
    <w:rsid w:val="003C539F"/>
    <w:rsid w:val="003C6803"/>
    <w:rsid w:val="003D0E03"/>
    <w:rsid w:val="003D6597"/>
    <w:rsid w:val="003E0FCF"/>
    <w:rsid w:val="003E16B7"/>
    <w:rsid w:val="003E5B2D"/>
    <w:rsid w:val="003F34DE"/>
    <w:rsid w:val="003F4A15"/>
    <w:rsid w:val="003F5B1E"/>
    <w:rsid w:val="00403585"/>
    <w:rsid w:val="00403D70"/>
    <w:rsid w:val="004056AF"/>
    <w:rsid w:val="0041077B"/>
    <w:rsid w:val="00412FB5"/>
    <w:rsid w:val="00415E51"/>
    <w:rsid w:val="00417DF9"/>
    <w:rsid w:val="00417FC6"/>
    <w:rsid w:val="00433692"/>
    <w:rsid w:val="004351F2"/>
    <w:rsid w:val="00435B0D"/>
    <w:rsid w:val="00441D7E"/>
    <w:rsid w:val="00445110"/>
    <w:rsid w:val="00453104"/>
    <w:rsid w:val="00454099"/>
    <w:rsid w:val="00457287"/>
    <w:rsid w:val="00463568"/>
    <w:rsid w:val="0046490B"/>
    <w:rsid w:val="00465C5A"/>
    <w:rsid w:val="00466B91"/>
    <w:rsid w:val="004721DF"/>
    <w:rsid w:val="00472250"/>
    <w:rsid w:val="00485356"/>
    <w:rsid w:val="00491084"/>
    <w:rsid w:val="0049120F"/>
    <w:rsid w:val="004925E3"/>
    <w:rsid w:val="00493B04"/>
    <w:rsid w:val="00495DCF"/>
    <w:rsid w:val="004B099E"/>
    <w:rsid w:val="004B12B6"/>
    <w:rsid w:val="004B167F"/>
    <w:rsid w:val="004B3F5E"/>
    <w:rsid w:val="004C04AA"/>
    <w:rsid w:val="004C120D"/>
    <w:rsid w:val="004C4994"/>
    <w:rsid w:val="004C4CE9"/>
    <w:rsid w:val="004C6720"/>
    <w:rsid w:val="004D4033"/>
    <w:rsid w:val="004D4B9E"/>
    <w:rsid w:val="004D54E9"/>
    <w:rsid w:val="004E0143"/>
    <w:rsid w:val="004E1140"/>
    <w:rsid w:val="004E6850"/>
    <w:rsid w:val="00505811"/>
    <w:rsid w:val="00505EB3"/>
    <w:rsid w:val="00511959"/>
    <w:rsid w:val="005145C6"/>
    <w:rsid w:val="00520035"/>
    <w:rsid w:val="005202FE"/>
    <w:rsid w:val="00520A4E"/>
    <w:rsid w:val="00521989"/>
    <w:rsid w:val="00523B0C"/>
    <w:rsid w:val="00525247"/>
    <w:rsid w:val="005356F0"/>
    <w:rsid w:val="005377FE"/>
    <w:rsid w:val="00546EDB"/>
    <w:rsid w:val="005511F8"/>
    <w:rsid w:val="00552CC4"/>
    <w:rsid w:val="00555368"/>
    <w:rsid w:val="00555F7D"/>
    <w:rsid w:val="005569BC"/>
    <w:rsid w:val="00556D58"/>
    <w:rsid w:val="00561041"/>
    <w:rsid w:val="00567A31"/>
    <w:rsid w:val="005729EA"/>
    <w:rsid w:val="0057319E"/>
    <w:rsid w:val="00573FA0"/>
    <w:rsid w:val="00584280"/>
    <w:rsid w:val="005865CF"/>
    <w:rsid w:val="00586B8C"/>
    <w:rsid w:val="00590366"/>
    <w:rsid w:val="005905A8"/>
    <w:rsid w:val="0059559F"/>
    <w:rsid w:val="005A2284"/>
    <w:rsid w:val="005A4F16"/>
    <w:rsid w:val="005A7D50"/>
    <w:rsid w:val="005B1B69"/>
    <w:rsid w:val="005B2D54"/>
    <w:rsid w:val="005B543D"/>
    <w:rsid w:val="005B6903"/>
    <w:rsid w:val="005B7368"/>
    <w:rsid w:val="005C0673"/>
    <w:rsid w:val="005C24D0"/>
    <w:rsid w:val="005D181F"/>
    <w:rsid w:val="005D45D7"/>
    <w:rsid w:val="005D52EF"/>
    <w:rsid w:val="005D5849"/>
    <w:rsid w:val="005D5D1A"/>
    <w:rsid w:val="005E45CC"/>
    <w:rsid w:val="005E7EEB"/>
    <w:rsid w:val="005E7F4B"/>
    <w:rsid w:val="005F2429"/>
    <w:rsid w:val="005F5940"/>
    <w:rsid w:val="005F7EA4"/>
    <w:rsid w:val="00600D91"/>
    <w:rsid w:val="0060312C"/>
    <w:rsid w:val="00603E52"/>
    <w:rsid w:val="0060438C"/>
    <w:rsid w:val="006053D6"/>
    <w:rsid w:val="00605D94"/>
    <w:rsid w:val="00606E96"/>
    <w:rsid w:val="00610321"/>
    <w:rsid w:val="006136E4"/>
    <w:rsid w:val="00615102"/>
    <w:rsid w:val="0061602C"/>
    <w:rsid w:val="00617BAC"/>
    <w:rsid w:val="00622C37"/>
    <w:rsid w:val="00623D42"/>
    <w:rsid w:val="0062425C"/>
    <w:rsid w:val="006253F0"/>
    <w:rsid w:val="00627EE1"/>
    <w:rsid w:val="006330AC"/>
    <w:rsid w:val="00633328"/>
    <w:rsid w:val="0064054E"/>
    <w:rsid w:val="006409E6"/>
    <w:rsid w:val="00642BBB"/>
    <w:rsid w:val="00657784"/>
    <w:rsid w:val="00660E21"/>
    <w:rsid w:val="00662D24"/>
    <w:rsid w:val="00665DAB"/>
    <w:rsid w:val="006723FC"/>
    <w:rsid w:val="006734C2"/>
    <w:rsid w:val="006836C0"/>
    <w:rsid w:val="00693D33"/>
    <w:rsid w:val="006A3AE2"/>
    <w:rsid w:val="006A729B"/>
    <w:rsid w:val="006B1B70"/>
    <w:rsid w:val="006B1C5C"/>
    <w:rsid w:val="006B33F6"/>
    <w:rsid w:val="006B392F"/>
    <w:rsid w:val="006B4732"/>
    <w:rsid w:val="006B4B60"/>
    <w:rsid w:val="006B63C1"/>
    <w:rsid w:val="006B7EC9"/>
    <w:rsid w:val="006C18AA"/>
    <w:rsid w:val="006C1CA3"/>
    <w:rsid w:val="006C3F9D"/>
    <w:rsid w:val="006C4FE2"/>
    <w:rsid w:val="006C5B5D"/>
    <w:rsid w:val="006C7567"/>
    <w:rsid w:val="006D2088"/>
    <w:rsid w:val="006D5B23"/>
    <w:rsid w:val="006E07BE"/>
    <w:rsid w:val="006E40B4"/>
    <w:rsid w:val="006E7E36"/>
    <w:rsid w:val="00704A94"/>
    <w:rsid w:val="007062D5"/>
    <w:rsid w:val="007101AB"/>
    <w:rsid w:val="00711690"/>
    <w:rsid w:val="00716136"/>
    <w:rsid w:val="007161E2"/>
    <w:rsid w:val="007179B2"/>
    <w:rsid w:val="00724E09"/>
    <w:rsid w:val="00727A20"/>
    <w:rsid w:val="00731899"/>
    <w:rsid w:val="00734380"/>
    <w:rsid w:val="00737C90"/>
    <w:rsid w:val="00743205"/>
    <w:rsid w:val="007446EE"/>
    <w:rsid w:val="00744E1B"/>
    <w:rsid w:val="0074547F"/>
    <w:rsid w:val="0074574D"/>
    <w:rsid w:val="007466BA"/>
    <w:rsid w:val="0074788E"/>
    <w:rsid w:val="00747DEA"/>
    <w:rsid w:val="00753FC4"/>
    <w:rsid w:val="00760D50"/>
    <w:rsid w:val="00761B03"/>
    <w:rsid w:val="00763C18"/>
    <w:rsid w:val="007669E1"/>
    <w:rsid w:val="007723A4"/>
    <w:rsid w:val="00773E12"/>
    <w:rsid w:val="00774B03"/>
    <w:rsid w:val="00780298"/>
    <w:rsid w:val="00781365"/>
    <w:rsid w:val="00781DD5"/>
    <w:rsid w:val="00783881"/>
    <w:rsid w:val="00792CAC"/>
    <w:rsid w:val="00793A03"/>
    <w:rsid w:val="00796FAB"/>
    <w:rsid w:val="007A4F03"/>
    <w:rsid w:val="007A4F47"/>
    <w:rsid w:val="007A650A"/>
    <w:rsid w:val="007B1357"/>
    <w:rsid w:val="007B438E"/>
    <w:rsid w:val="007C476D"/>
    <w:rsid w:val="007C538E"/>
    <w:rsid w:val="007C6F01"/>
    <w:rsid w:val="007D014C"/>
    <w:rsid w:val="007D0883"/>
    <w:rsid w:val="007D1BC9"/>
    <w:rsid w:val="007D2975"/>
    <w:rsid w:val="007D3849"/>
    <w:rsid w:val="007D4B88"/>
    <w:rsid w:val="007D74C5"/>
    <w:rsid w:val="007E1409"/>
    <w:rsid w:val="007E28EE"/>
    <w:rsid w:val="007E52D5"/>
    <w:rsid w:val="007E68DD"/>
    <w:rsid w:val="007F0EDE"/>
    <w:rsid w:val="007F210C"/>
    <w:rsid w:val="008011BF"/>
    <w:rsid w:val="00801747"/>
    <w:rsid w:val="00804076"/>
    <w:rsid w:val="00804320"/>
    <w:rsid w:val="0081245C"/>
    <w:rsid w:val="00814238"/>
    <w:rsid w:val="00816535"/>
    <w:rsid w:val="0082495A"/>
    <w:rsid w:val="008303C8"/>
    <w:rsid w:val="00830D22"/>
    <w:rsid w:val="00832783"/>
    <w:rsid w:val="00834C34"/>
    <w:rsid w:val="00835B5A"/>
    <w:rsid w:val="00837658"/>
    <w:rsid w:val="008409DF"/>
    <w:rsid w:val="00853F15"/>
    <w:rsid w:val="00864FDC"/>
    <w:rsid w:val="0086732A"/>
    <w:rsid w:val="00867E61"/>
    <w:rsid w:val="00877FDA"/>
    <w:rsid w:val="0088434B"/>
    <w:rsid w:val="0088750E"/>
    <w:rsid w:val="00890F30"/>
    <w:rsid w:val="008917F9"/>
    <w:rsid w:val="00891F44"/>
    <w:rsid w:val="008928C8"/>
    <w:rsid w:val="008A0AE1"/>
    <w:rsid w:val="008A2BEC"/>
    <w:rsid w:val="008A7A4A"/>
    <w:rsid w:val="008B4ED8"/>
    <w:rsid w:val="008B562F"/>
    <w:rsid w:val="008C014F"/>
    <w:rsid w:val="008C50A4"/>
    <w:rsid w:val="008C537D"/>
    <w:rsid w:val="008C76AE"/>
    <w:rsid w:val="008C79BD"/>
    <w:rsid w:val="008D5C53"/>
    <w:rsid w:val="008E12EB"/>
    <w:rsid w:val="008E18BA"/>
    <w:rsid w:val="008E1CA3"/>
    <w:rsid w:val="008E28F4"/>
    <w:rsid w:val="008F2685"/>
    <w:rsid w:val="008F38E1"/>
    <w:rsid w:val="008F619A"/>
    <w:rsid w:val="008F6CEE"/>
    <w:rsid w:val="009004BA"/>
    <w:rsid w:val="00901055"/>
    <w:rsid w:val="009022AE"/>
    <w:rsid w:val="00903122"/>
    <w:rsid w:val="00906563"/>
    <w:rsid w:val="00910DF8"/>
    <w:rsid w:val="00911937"/>
    <w:rsid w:val="00912BFB"/>
    <w:rsid w:val="009137AF"/>
    <w:rsid w:val="00913EAC"/>
    <w:rsid w:val="00914022"/>
    <w:rsid w:val="0091698B"/>
    <w:rsid w:val="009174E1"/>
    <w:rsid w:val="009200E5"/>
    <w:rsid w:val="009221B2"/>
    <w:rsid w:val="0092564F"/>
    <w:rsid w:val="00926EF1"/>
    <w:rsid w:val="00930D58"/>
    <w:rsid w:val="009353C7"/>
    <w:rsid w:val="00940497"/>
    <w:rsid w:val="00941654"/>
    <w:rsid w:val="009436BF"/>
    <w:rsid w:val="00946FA3"/>
    <w:rsid w:val="009476E3"/>
    <w:rsid w:val="00953CE2"/>
    <w:rsid w:val="0095618B"/>
    <w:rsid w:val="00956DDC"/>
    <w:rsid w:val="0096027F"/>
    <w:rsid w:val="00966671"/>
    <w:rsid w:val="0096696E"/>
    <w:rsid w:val="00970B57"/>
    <w:rsid w:val="00971011"/>
    <w:rsid w:val="00972760"/>
    <w:rsid w:val="009760C5"/>
    <w:rsid w:val="00976602"/>
    <w:rsid w:val="00982E35"/>
    <w:rsid w:val="00983F6E"/>
    <w:rsid w:val="00985379"/>
    <w:rsid w:val="009A1ADA"/>
    <w:rsid w:val="009A1E4B"/>
    <w:rsid w:val="009A3F07"/>
    <w:rsid w:val="009A5ABE"/>
    <w:rsid w:val="009B04DA"/>
    <w:rsid w:val="009B089F"/>
    <w:rsid w:val="009B2929"/>
    <w:rsid w:val="009B3C08"/>
    <w:rsid w:val="009B51B0"/>
    <w:rsid w:val="009B5CA2"/>
    <w:rsid w:val="009B65CA"/>
    <w:rsid w:val="009B6EEC"/>
    <w:rsid w:val="009C2A00"/>
    <w:rsid w:val="009C3881"/>
    <w:rsid w:val="009C4DBD"/>
    <w:rsid w:val="009D098C"/>
    <w:rsid w:val="009D719C"/>
    <w:rsid w:val="009D72E5"/>
    <w:rsid w:val="009E2193"/>
    <w:rsid w:val="009E4BB8"/>
    <w:rsid w:val="009E532D"/>
    <w:rsid w:val="009F0620"/>
    <w:rsid w:val="009F18C9"/>
    <w:rsid w:val="009F5FB8"/>
    <w:rsid w:val="00A01C60"/>
    <w:rsid w:val="00A01F49"/>
    <w:rsid w:val="00A03328"/>
    <w:rsid w:val="00A03A86"/>
    <w:rsid w:val="00A12E11"/>
    <w:rsid w:val="00A17A7A"/>
    <w:rsid w:val="00A217EE"/>
    <w:rsid w:val="00A22F7F"/>
    <w:rsid w:val="00A25467"/>
    <w:rsid w:val="00A25B29"/>
    <w:rsid w:val="00A27A7B"/>
    <w:rsid w:val="00A31DDF"/>
    <w:rsid w:val="00A32876"/>
    <w:rsid w:val="00A32E13"/>
    <w:rsid w:val="00A3334D"/>
    <w:rsid w:val="00A3578A"/>
    <w:rsid w:val="00A371F0"/>
    <w:rsid w:val="00A37D2E"/>
    <w:rsid w:val="00A41FE0"/>
    <w:rsid w:val="00A520CD"/>
    <w:rsid w:val="00A53CF0"/>
    <w:rsid w:val="00A5592B"/>
    <w:rsid w:val="00A5786A"/>
    <w:rsid w:val="00A62656"/>
    <w:rsid w:val="00A63CCE"/>
    <w:rsid w:val="00A64011"/>
    <w:rsid w:val="00A64BF0"/>
    <w:rsid w:val="00A650B9"/>
    <w:rsid w:val="00A66BE0"/>
    <w:rsid w:val="00A7390C"/>
    <w:rsid w:val="00A75E10"/>
    <w:rsid w:val="00A81A71"/>
    <w:rsid w:val="00A870A1"/>
    <w:rsid w:val="00A9001B"/>
    <w:rsid w:val="00A92052"/>
    <w:rsid w:val="00A94F80"/>
    <w:rsid w:val="00A957E0"/>
    <w:rsid w:val="00A95B45"/>
    <w:rsid w:val="00AA36A0"/>
    <w:rsid w:val="00AA3B3A"/>
    <w:rsid w:val="00AA4119"/>
    <w:rsid w:val="00AA65C1"/>
    <w:rsid w:val="00AB0D4E"/>
    <w:rsid w:val="00AC096E"/>
    <w:rsid w:val="00AC2936"/>
    <w:rsid w:val="00AC37D5"/>
    <w:rsid w:val="00AC54EB"/>
    <w:rsid w:val="00AC598D"/>
    <w:rsid w:val="00AD088F"/>
    <w:rsid w:val="00AD1448"/>
    <w:rsid w:val="00AD1854"/>
    <w:rsid w:val="00AD3B3D"/>
    <w:rsid w:val="00AD79B0"/>
    <w:rsid w:val="00AE52CB"/>
    <w:rsid w:val="00AE66D7"/>
    <w:rsid w:val="00AF4853"/>
    <w:rsid w:val="00AF55D8"/>
    <w:rsid w:val="00B07B44"/>
    <w:rsid w:val="00B10EE4"/>
    <w:rsid w:val="00B111C8"/>
    <w:rsid w:val="00B113CA"/>
    <w:rsid w:val="00B203EF"/>
    <w:rsid w:val="00B21E70"/>
    <w:rsid w:val="00B238AF"/>
    <w:rsid w:val="00B27D31"/>
    <w:rsid w:val="00B30291"/>
    <w:rsid w:val="00B31358"/>
    <w:rsid w:val="00B31572"/>
    <w:rsid w:val="00B34C9F"/>
    <w:rsid w:val="00B36E23"/>
    <w:rsid w:val="00B3785A"/>
    <w:rsid w:val="00B47519"/>
    <w:rsid w:val="00B51FA0"/>
    <w:rsid w:val="00B529B8"/>
    <w:rsid w:val="00B537E9"/>
    <w:rsid w:val="00B538F9"/>
    <w:rsid w:val="00B54B8F"/>
    <w:rsid w:val="00B55A70"/>
    <w:rsid w:val="00B565C2"/>
    <w:rsid w:val="00B570DD"/>
    <w:rsid w:val="00B57DDA"/>
    <w:rsid w:val="00B60A40"/>
    <w:rsid w:val="00B61365"/>
    <w:rsid w:val="00B63348"/>
    <w:rsid w:val="00B65DE9"/>
    <w:rsid w:val="00B66C20"/>
    <w:rsid w:val="00B7049F"/>
    <w:rsid w:val="00B70B7C"/>
    <w:rsid w:val="00B71710"/>
    <w:rsid w:val="00B7352E"/>
    <w:rsid w:val="00B749BA"/>
    <w:rsid w:val="00B7587C"/>
    <w:rsid w:val="00B7790D"/>
    <w:rsid w:val="00B81318"/>
    <w:rsid w:val="00B8388A"/>
    <w:rsid w:val="00B83B48"/>
    <w:rsid w:val="00B83C9A"/>
    <w:rsid w:val="00B84456"/>
    <w:rsid w:val="00B84ECE"/>
    <w:rsid w:val="00B91C7D"/>
    <w:rsid w:val="00B953ED"/>
    <w:rsid w:val="00BA32FF"/>
    <w:rsid w:val="00BA4360"/>
    <w:rsid w:val="00BA45B1"/>
    <w:rsid w:val="00BA5C61"/>
    <w:rsid w:val="00BA5FF3"/>
    <w:rsid w:val="00BA6716"/>
    <w:rsid w:val="00BA72D7"/>
    <w:rsid w:val="00BB0858"/>
    <w:rsid w:val="00BB2C65"/>
    <w:rsid w:val="00BB32C1"/>
    <w:rsid w:val="00BB42AE"/>
    <w:rsid w:val="00BB4FEC"/>
    <w:rsid w:val="00BB7428"/>
    <w:rsid w:val="00BB779C"/>
    <w:rsid w:val="00BB7A5B"/>
    <w:rsid w:val="00BC49C6"/>
    <w:rsid w:val="00BD2B07"/>
    <w:rsid w:val="00BD55E9"/>
    <w:rsid w:val="00BD6039"/>
    <w:rsid w:val="00BD6F50"/>
    <w:rsid w:val="00BD7390"/>
    <w:rsid w:val="00BE129C"/>
    <w:rsid w:val="00BE140F"/>
    <w:rsid w:val="00BE28D1"/>
    <w:rsid w:val="00BE35FD"/>
    <w:rsid w:val="00BE4D21"/>
    <w:rsid w:val="00BF378A"/>
    <w:rsid w:val="00BF60D2"/>
    <w:rsid w:val="00BF69C9"/>
    <w:rsid w:val="00C01254"/>
    <w:rsid w:val="00C01726"/>
    <w:rsid w:val="00C02604"/>
    <w:rsid w:val="00C04915"/>
    <w:rsid w:val="00C04CD3"/>
    <w:rsid w:val="00C10F3F"/>
    <w:rsid w:val="00C11206"/>
    <w:rsid w:val="00C11E1B"/>
    <w:rsid w:val="00C137DB"/>
    <w:rsid w:val="00C13B29"/>
    <w:rsid w:val="00C14714"/>
    <w:rsid w:val="00C15F49"/>
    <w:rsid w:val="00C16C8A"/>
    <w:rsid w:val="00C21337"/>
    <w:rsid w:val="00C22C49"/>
    <w:rsid w:val="00C230E6"/>
    <w:rsid w:val="00C2358F"/>
    <w:rsid w:val="00C262AB"/>
    <w:rsid w:val="00C26BE7"/>
    <w:rsid w:val="00C308AC"/>
    <w:rsid w:val="00C311B8"/>
    <w:rsid w:val="00C34CA9"/>
    <w:rsid w:val="00C357AB"/>
    <w:rsid w:val="00C35CBA"/>
    <w:rsid w:val="00C36F5F"/>
    <w:rsid w:val="00C4061D"/>
    <w:rsid w:val="00C40811"/>
    <w:rsid w:val="00C41945"/>
    <w:rsid w:val="00C45450"/>
    <w:rsid w:val="00C50C41"/>
    <w:rsid w:val="00C5254A"/>
    <w:rsid w:val="00C5731E"/>
    <w:rsid w:val="00C6011F"/>
    <w:rsid w:val="00C617C6"/>
    <w:rsid w:val="00C62411"/>
    <w:rsid w:val="00C66AF6"/>
    <w:rsid w:val="00C67C02"/>
    <w:rsid w:val="00C74605"/>
    <w:rsid w:val="00C750D9"/>
    <w:rsid w:val="00C76759"/>
    <w:rsid w:val="00C82C0E"/>
    <w:rsid w:val="00C90111"/>
    <w:rsid w:val="00C9435B"/>
    <w:rsid w:val="00C95615"/>
    <w:rsid w:val="00C97677"/>
    <w:rsid w:val="00CA19E7"/>
    <w:rsid w:val="00CA6996"/>
    <w:rsid w:val="00CB0F74"/>
    <w:rsid w:val="00CB6410"/>
    <w:rsid w:val="00CB6FB0"/>
    <w:rsid w:val="00CB7FA8"/>
    <w:rsid w:val="00CC0516"/>
    <w:rsid w:val="00CC1873"/>
    <w:rsid w:val="00CC3C38"/>
    <w:rsid w:val="00CC440A"/>
    <w:rsid w:val="00CC4FB0"/>
    <w:rsid w:val="00CC697E"/>
    <w:rsid w:val="00CD028D"/>
    <w:rsid w:val="00CD0EDC"/>
    <w:rsid w:val="00CD121C"/>
    <w:rsid w:val="00CD4A77"/>
    <w:rsid w:val="00CD6553"/>
    <w:rsid w:val="00CE32F6"/>
    <w:rsid w:val="00CE3708"/>
    <w:rsid w:val="00CE57A0"/>
    <w:rsid w:val="00CE5990"/>
    <w:rsid w:val="00CE7408"/>
    <w:rsid w:val="00CF1410"/>
    <w:rsid w:val="00CF3477"/>
    <w:rsid w:val="00CF42E8"/>
    <w:rsid w:val="00CF49DE"/>
    <w:rsid w:val="00CF4EF8"/>
    <w:rsid w:val="00D000B7"/>
    <w:rsid w:val="00D05DB7"/>
    <w:rsid w:val="00D0607F"/>
    <w:rsid w:val="00D1165E"/>
    <w:rsid w:val="00D11DC3"/>
    <w:rsid w:val="00D153BD"/>
    <w:rsid w:val="00D15EA5"/>
    <w:rsid w:val="00D202B7"/>
    <w:rsid w:val="00D24C2C"/>
    <w:rsid w:val="00D341FC"/>
    <w:rsid w:val="00D363F1"/>
    <w:rsid w:val="00D42115"/>
    <w:rsid w:val="00D441B3"/>
    <w:rsid w:val="00D45156"/>
    <w:rsid w:val="00D4781B"/>
    <w:rsid w:val="00D5030C"/>
    <w:rsid w:val="00D513B7"/>
    <w:rsid w:val="00D5163B"/>
    <w:rsid w:val="00D5552A"/>
    <w:rsid w:val="00D56E4B"/>
    <w:rsid w:val="00D6053A"/>
    <w:rsid w:val="00D62BCA"/>
    <w:rsid w:val="00D66502"/>
    <w:rsid w:val="00D6689F"/>
    <w:rsid w:val="00D701C2"/>
    <w:rsid w:val="00D75C0E"/>
    <w:rsid w:val="00D76C5C"/>
    <w:rsid w:val="00D80ACC"/>
    <w:rsid w:val="00D80C3F"/>
    <w:rsid w:val="00D849D5"/>
    <w:rsid w:val="00D90877"/>
    <w:rsid w:val="00D92ECA"/>
    <w:rsid w:val="00D96D07"/>
    <w:rsid w:val="00DA4366"/>
    <w:rsid w:val="00DA64B7"/>
    <w:rsid w:val="00DB1B88"/>
    <w:rsid w:val="00DB2DBB"/>
    <w:rsid w:val="00DB5115"/>
    <w:rsid w:val="00DB5673"/>
    <w:rsid w:val="00DB71F5"/>
    <w:rsid w:val="00DC0ED5"/>
    <w:rsid w:val="00DC226A"/>
    <w:rsid w:val="00DC54C4"/>
    <w:rsid w:val="00DD5D8A"/>
    <w:rsid w:val="00DD6751"/>
    <w:rsid w:val="00DD7315"/>
    <w:rsid w:val="00DD7BD5"/>
    <w:rsid w:val="00DE14AC"/>
    <w:rsid w:val="00DE26BC"/>
    <w:rsid w:val="00DE4B75"/>
    <w:rsid w:val="00DE603C"/>
    <w:rsid w:val="00DF25D9"/>
    <w:rsid w:val="00DF28DF"/>
    <w:rsid w:val="00DF488B"/>
    <w:rsid w:val="00DF69E3"/>
    <w:rsid w:val="00E00892"/>
    <w:rsid w:val="00E0361A"/>
    <w:rsid w:val="00E04CD6"/>
    <w:rsid w:val="00E10130"/>
    <w:rsid w:val="00E12B63"/>
    <w:rsid w:val="00E14EB9"/>
    <w:rsid w:val="00E2017B"/>
    <w:rsid w:val="00E20DBB"/>
    <w:rsid w:val="00E21FD5"/>
    <w:rsid w:val="00E24C7C"/>
    <w:rsid w:val="00E32F93"/>
    <w:rsid w:val="00E358C8"/>
    <w:rsid w:val="00E40FAD"/>
    <w:rsid w:val="00E428B6"/>
    <w:rsid w:val="00E431BB"/>
    <w:rsid w:val="00E434A0"/>
    <w:rsid w:val="00E44D5D"/>
    <w:rsid w:val="00E4608F"/>
    <w:rsid w:val="00E4664B"/>
    <w:rsid w:val="00E477D8"/>
    <w:rsid w:val="00E47FF6"/>
    <w:rsid w:val="00E51C3B"/>
    <w:rsid w:val="00E60002"/>
    <w:rsid w:val="00E60504"/>
    <w:rsid w:val="00E611B6"/>
    <w:rsid w:val="00E61B14"/>
    <w:rsid w:val="00E64611"/>
    <w:rsid w:val="00E65E50"/>
    <w:rsid w:val="00E66F5C"/>
    <w:rsid w:val="00E67495"/>
    <w:rsid w:val="00E70F40"/>
    <w:rsid w:val="00E71CDE"/>
    <w:rsid w:val="00E72AA5"/>
    <w:rsid w:val="00E745A1"/>
    <w:rsid w:val="00E74C00"/>
    <w:rsid w:val="00E75978"/>
    <w:rsid w:val="00E818C6"/>
    <w:rsid w:val="00E8341B"/>
    <w:rsid w:val="00E86263"/>
    <w:rsid w:val="00E906F8"/>
    <w:rsid w:val="00E916BD"/>
    <w:rsid w:val="00E94C4C"/>
    <w:rsid w:val="00EA13A8"/>
    <w:rsid w:val="00EA214C"/>
    <w:rsid w:val="00EA2B95"/>
    <w:rsid w:val="00EA36EB"/>
    <w:rsid w:val="00EA4221"/>
    <w:rsid w:val="00EA5E99"/>
    <w:rsid w:val="00EB0AD1"/>
    <w:rsid w:val="00EB1112"/>
    <w:rsid w:val="00EB2573"/>
    <w:rsid w:val="00EB3966"/>
    <w:rsid w:val="00EC0CAC"/>
    <w:rsid w:val="00EC2D19"/>
    <w:rsid w:val="00EC31F5"/>
    <w:rsid w:val="00EC4A9A"/>
    <w:rsid w:val="00EC72D6"/>
    <w:rsid w:val="00ED316E"/>
    <w:rsid w:val="00EE4699"/>
    <w:rsid w:val="00EE5453"/>
    <w:rsid w:val="00EF752F"/>
    <w:rsid w:val="00F009C0"/>
    <w:rsid w:val="00F02428"/>
    <w:rsid w:val="00F031FD"/>
    <w:rsid w:val="00F03A6D"/>
    <w:rsid w:val="00F0445F"/>
    <w:rsid w:val="00F060AB"/>
    <w:rsid w:val="00F07B34"/>
    <w:rsid w:val="00F12033"/>
    <w:rsid w:val="00F163C8"/>
    <w:rsid w:val="00F178F3"/>
    <w:rsid w:val="00F240A9"/>
    <w:rsid w:val="00F30499"/>
    <w:rsid w:val="00F31049"/>
    <w:rsid w:val="00F363A1"/>
    <w:rsid w:val="00F371B3"/>
    <w:rsid w:val="00F4182D"/>
    <w:rsid w:val="00F41A51"/>
    <w:rsid w:val="00F45FC2"/>
    <w:rsid w:val="00F53904"/>
    <w:rsid w:val="00F54E4D"/>
    <w:rsid w:val="00F5535A"/>
    <w:rsid w:val="00F578FF"/>
    <w:rsid w:val="00F61374"/>
    <w:rsid w:val="00F61425"/>
    <w:rsid w:val="00F656AA"/>
    <w:rsid w:val="00F6751A"/>
    <w:rsid w:val="00F707CA"/>
    <w:rsid w:val="00F72FF5"/>
    <w:rsid w:val="00F77013"/>
    <w:rsid w:val="00F83609"/>
    <w:rsid w:val="00F91713"/>
    <w:rsid w:val="00F91C64"/>
    <w:rsid w:val="00F93508"/>
    <w:rsid w:val="00F93E1E"/>
    <w:rsid w:val="00F95438"/>
    <w:rsid w:val="00F9757B"/>
    <w:rsid w:val="00FA32C3"/>
    <w:rsid w:val="00FA3E91"/>
    <w:rsid w:val="00FA4462"/>
    <w:rsid w:val="00FA507F"/>
    <w:rsid w:val="00FA6451"/>
    <w:rsid w:val="00FA7162"/>
    <w:rsid w:val="00FA79BD"/>
    <w:rsid w:val="00FB323F"/>
    <w:rsid w:val="00FB40D8"/>
    <w:rsid w:val="00FC3899"/>
    <w:rsid w:val="00FC443F"/>
    <w:rsid w:val="00FC6058"/>
    <w:rsid w:val="00FD0DED"/>
    <w:rsid w:val="00FD2761"/>
    <w:rsid w:val="00FD28D7"/>
    <w:rsid w:val="00FD6311"/>
    <w:rsid w:val="00FE0CEE"/>
    <w:rsid w:val="00FE4DDA"/>
    <w:rsid w:val="00FE566F"/>
    <w:rsid w:val="00FE721C"/>
    <w:rsid w:val="00FF163C"/>
    <w:rsid w:val="00FF1DB2"/>
    <w:rsid w:val="00FF304D"/>
    <w:rsid w:val="00FF385F"/>
    <w:rsid w:val="00FF420C"/>
    <w:rsid w:val="00FF51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7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1"/>
      </w:numPr>
      <w:suppressAutoHyphens/>
      <w:outlineLvl w:val="0"/>
    </w:pPr>
    <w:rPr>
      <w:rFonts w:ascii="Arial" w:hAnsi="Arial"/>
      <w:sz w:val="24"/>
    </w:rPr>
  </w:style>
  <w:style w:type="paragraph" w:styleId="Ttulo2">
    <w:name w:val="heading 2"/>
    <w:basedOn w:val="Normal"/>
    <w:next w:val="Normal"/>
    <w:link w:val="Ttulo2Char"/>
    <w:unhideWhenUsed/>
    <w:qFormat/>
    <w:rsid w:val="007B1357"/>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7B1357"/>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link w:val="Recuodecorpodetexto3Char"/>
    <w:uiPriority w:val="99"/>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customStyle="1" w:styleId="marcas1">
    <w:name w:val="marcas1"/>
    <w:basedOn w:val="Corpodetexto"/>
    <w:rsid w:val="00AD1854"/>
    <w:pPr>
      <w:tabs>
        <w:tab w:val="left" w:pos="1494"/>
        <w:tab w:val="left" w:pos="1800"/>
        <w:tab w:val="left" w:pos="3240"/>
        <w:tab w:val="left" w:pos="4680"/>
        <w:tab w:val="left" w:pos="6120"/>
      </w:tabs>
      <w:suppressAutoHyphens w:val="0"/>
      <w:ind w:left="1134"/>
    </w:pPr>
    <w:rPr>
      <w:snapToGrid w:val="0"/>
    </w:rPr>
  </w:style>
  <w:style w:type="paragraph" w:customStyle="1" w:styleId="WW-Corpodotexto">
    <w:name w:val="WW-Corpo do texto"/>
    <w:basedOn w:val="Normal"/>
    <w:rsid w:val="002E25FB"/>
    <w:pPr>
      <w:spacing w:after="120"/>
    </w:pPr>
    <w:rPr>
      <w:snapToGrid w:val="0"/>
      <w:sz w:val="24"/>
    </w:rPr>
  </w:style>
  <w:style w:type="paragraph" w:customStyle="1" w:styleId="Corpocomalfabeto">
    <w:name w:val="Corpo com alfabeto"/>
    <w:basedOn w:val="Normal"/>
    <w:rsid w:val="002E25FB"/>
    <w:rPr>
      <w:snapToGrid w:val="0"/>
      <w:sz w:val="24"/>
    </w:rPr>
  </w:style>
  <w:style w:type="paragraph" w:customStyle="1" w:styleId="Ttulonvel4regular">
    <w:name w:val="Título nível 4 regular"/>
    <w:basedOn w:val="Normal"/>
    <w:rsid w:val="002E25FB"/>
    <w:pPr>
      <w:suppressAutoHyphens/>
      <w:spacing w:before="113" w:after="113"/>
      <w:jc w:val="both"/>
    </w:pPr>
    <w:rPr>
      <w:sz w:val="24"/>
    </w:rPr>
  </w:style>
  <w:style w:type="character" w:customStyle="1" w:styleId="t3ftulos">
    <w:name w:val="tí3ftulos"/>
    <w:rsid w:val="009B089F"/>
    <w:rPr>
      <w:b/>
      <w:sz w:val="28"/>
    </w:rPr>
  </w:style>
  <w:style w:type="paragraph" w:customStyle="1" w:styleId="Corpo1alfabeto">
    <w:name w:val="Corpo 1 alfabeto"/>
    <w:basedOn w:val="Normal"/>
    <w:rsid w:val="009B089F"/>
    <w:pPr>
      <w:suppressAutoHyphens/>
      <w:spacing w:before="57" w:after="57"/>
    </w:pPr>
    <w:rPr>
      <w:sz w:val="24"/>
    </w:rPr>
  </w:style>
  <w:style w:type="character" w:customStyle="1" w:styleId="Ttulo2Char">
    <w:name w:val="Título 2 Char"/>
    <w:link w:val="Ttulo2"/>
    <w:uiPriority w:val="9"/>
    <w:semiHidden/>
    <w:rsid w:val="007B1357"/>
    <w:rPr>
      <w:rFonts w:ascii="Cambria" w:eastAsia="Times New Roman" w:hAnsi="Cambria" w:cs="Times New Roman"/>
      <w:b/>
      <w:bCs/>
      <w:i/>
      <w:iCs/>
      <w:sz w:val="28"/>
      <w:szCs w:val="28"/>
    </w:rPr>
  </w:style>
  <w:style w:type="character" w:customStyle="1" w:styleId="Ttulo7Char">
    <w:name w:val="Título 7 Char"/>
    <w:link w:val="Ttulo7"/>
    <w:uiPriority w:val="9"/>
    <w:semiHidden/>
    <w:rsid w:val="007B1357"/>
    <w:rPr>
      <w:rFonts w:ascii="Calibri" w:eastAsia="Times New Roman" w:hAnsi="Calibri" w:cs="Times New Roman"/>
      <w:sz w:val="24"/>
      <w:szCs w:val="24"/>
    </w:rPr>
  </w:style>
  <w:style w:type="paragraph" w:styleId="Corpodetexto2">
    <w:name w:val="Body Text 2"/>
    <w:basedOn w:val="Normal"/>
    <w:link w:val="Corpodetexto2Char"/>
    <w:uiPriority w:val="99"/>
    <w:semiHidden/>
    <w:unhideWhenUsed/>
    <w:rsid w:val="007B1357"/>
    <w:pPr>
      <w:spacing w:after="120" w:line="480" w:lineRule="auto"/>
    </w:pPr>
  </w:style>
  <w:style w:type="character" w:customStyle="1" w:styleId="Corpodetexto2Char">
    <w:name w:val="Corpo de texto 2 Char"/>
    <w:basedOn w:val="Fontepargpadro"/>
    <w:link w:val="Corpodetexto2"/>
    <w:uiPriority w:val="99"/>
    <w:semiHidden/>
    <w:rsid w:val="007B1357"/>
  </w:style>
  <w:style w:type="paragraph" w:customStyle="1" w:styleId="WW-T3ftulodaTabela1111">
    <w:name w:val="WW-Tí3ftulo da Tabela1111"/>
    <w:basedOn w:val="WW-Conte3fdodaTabela1111"/>
    <w:rsid w:val="007B1357"/>
    <w:pPr>
      <w:jc w:val="center"/>
    </w:pPr>
    <w:rPr>
      <w:b/>
      <w:i/>
    </w:rPr>
  </w:style>
  <w:style w:type="paragraph" w:customStyle="1" w:styleId="WW-Conte3fdodaTabela1111">
    <w:name w:val="WW-Conteú3fdo da Tabela1111"/>
    <w:basedOn w:val="Corpodetexto"/>
    <w:rsid w:val="007B1357"/>
    <w:pPr>
      <w:suppressAutoHyphens w:val="0"/>
    </w:pPr>
    <w:rPr>
      <w:snapToGrid w:val="0"/>
    </w:rPr>
  </w:style>
  <w:style w:type="paragraph" w:customStyle="1" w:styleId="Ttulo31">
    <w:name w:val="Título 31"/>
    <w:basedOn w:val="Normal"/>
    <w:next w:val="Normal"/>
    <w:rsid w:val="007B1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b/>
      <w:color w:val="000000"/>
      <w:sz w:val="24"/>
    </w:rPr>
  </w:style>
  <w:style w:type="paragraph" w:customStyle="1" w:styleId="WW-ContedodaTabela111">
    <w:name w:val="WW-Conteúdo da Tabela111"/>
    <w:basedOn w:val="Corpodetexto"/>
    <w:rsid w:val="007B1357"/>
    <w:pPr>
      <w:suppressLineNumbers/>
    </w:pPr>
    <w:rPr>
      <w:sz w:val="20"/>
    </w:rPr>
  </w:style>
  <w:style w:type="paragraph" w:styleId="Legenda">
    <w:name w:val="caption"/>
    <w:basedOn w:val="Normal"/>
    <w:next w:val="Normal"/>
    <w:qFormat/>
    <w:rsid w:val="007B1357"/>
    <w:pPr>
      <w:pBdr>
        <w:top w:val="single" w:sz="1" w:space="1" w:color="000000"/>
        <w:left w:val="single" w:sz="1" w:space="1" w:color="000000"/>
        <w:bottom w:val="single" w:sz="1" w:space="1" w:color="000000"/>
        <w:right w:val="single" w:sz="1" w:space="1" w:color="000000"/>
      </w:pBdr>
      <w:autoSpaceDE w:val="0"/>
      <w:spacing w:before="360" w:after="120"/>
      <w:jc w:val="center"/>
    </w:pPr>
    <w:rPr>
      <w:rFonts w:ascii="Arial" w:hAnsi="Arial"/>
      <w:b/>
      <w:sz w:val="24"/>
    </w:rPr>
  </w:style>
  <w:style w:type="character" w:styleId="Forte">
    <w:name w:val="Strong"/>
    <w:qFormat/>
    <w:rsid w:val="00132B69"/>
    <w:rPr>
      <w:b/>
    </w:rPr>
  </w:style>
  <w:style w:type="character" w:customStyle="1" w:styleId="Ttulo1Char">
    <w:name w:val="Título 1 Char"/>
    <w:link w:val="Ttulo1"/>
    <w:rsid w:val="00CE32F6"/>
    <w:rPr>
      <w:rFonts w:ascii="Arial" w:hAnsi="Arial"/>
      <w:sz w:val="24"/>
    </w:rPr>
  </w:style>
  <w:style w:type="paragraph" w:styleId="PargrafodaLista">
    <w:name w:val="List Paragraph"/>
    <w:basedOn w:val="Normal"/>
    <w:uiPriority w:val="34"/>
    <w:qFormat/>
    <w:rsid w:val="00F6751A"/>
    <w:pPr>
      <w:ind w:left="720"/>
    </w:pPr>
    <w:rPr>
      <w:rFonts w:ascii="Calibri" w:eastAsia="Calibri" w:hAnsi="Calibri" w:cs="Calibri"/>
      <w:sz w:val="22"/>
      <w:szCs w:val="22"/>
      <w:lang w:eastAsia="en-US"/>
    </w:rPr>
  </w:style>
  <w:style w:type="character" w:customStyle="1" w:styleId="TextosemFormataoChar">
    <w:name w:val="Texto sem Formatação Char"/>
    <w:link w:val="TextosemFormatao"/>
    <w:semiHidden/>
    <w:rsid w:val="00DF69E3"/>
    <w:rPr>
      <w:rFonts w:ascii="Courier New" w:hAnsi="Courier New"/>
    </w:rPr>
  </w:style>
  <w:style w:type="character" w:customStyle="1" w:styleId="CabealhoChar">
    <w:name w:val="Cabeçalho Char"/>
    <w:aliases w:val="Cabeçalho superior Char,Heading 1a Char"/>
    <w:link w:val="Cabealho"/>
    <w:rsid w:val="00A94F80"/>
  </w:style>
  <w:style w:type="table" w:styleId="Tabelacomgrade">
    <w:name w:val="Table Grid"/>
    <w:basedOn w:val="Tabelanormal"/>
    <w:uiPriority w:val="59"/>
    <w:rsid w:val="00AE6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semiHidden/>
    <w:unhideWhenUsed/>
    <w:rsid w:val="00EF752F"/>
    <w:pPr>
      <w:ind w:left="200" w:hanging="200"/>
    </w:pPr>
    <w:rPr>
      <w:rFonts w:ascii="Arial" w:hAnsi="Arial"/>
      <w:sz w:val="24"/>
    </w:rPr>
  </w:style>
  <w:style w:type="paragraph" w:styleId="Recuodecorpodetexto2">
    <w:name w:val="Body Text Indent 2"/>
    <w:basedOn w:val="Normal"/>
    <w:link w:val="Recuodecorpodetexto2Char"/>
    <w:semiHidden/>
    <w:unhideWhenUsed/>
    <w:rsid w:val="00E51C3B"/>
    <w:pPr>
      <w:spacing w:after="120" w:line="480" w:lineRule="auto"/>
      <w:ind w:left="283"/>
    </w:pPr>
  </w:style>
  <w:style w:type="character" w:customStyle="1" w:styleId="Recuodecorpodetexto2Char">
    <w:name w:val="Recuo de corpo de texto 2 Char"/>
    <w:basedOn w:val="Fontepargpadro"/>
    <w:link w:val="Recuodecorpodetexto2"/>
    <w:semiHidden/>
    <w:rsid w:val="00E51C3B"/>
  </w:style>
  <w:style w:type="character" w:styleId="Refdecomentrio">
    <w:name w:val="annotation reference"/>
    <w:basedOn w:val="Fontepargpadro"/>
    <w:uiPriority w:val="99"/>
    <w:semiHidden/>
    <w:unhideWhenUsed/>
    <w:rsid w:val="00B27D31"/>
    <w:rPr>
      <w:sz w:val="16"/>
      <w:szCs w:val="16"/>
    </w:rPr>
  </w:style>
  <w:style w:type="paragraph" w:styleId="Textodecomentrio">
    <w:name w:val="annotation text"/>
    <w:basedOn w:val="Normal"/>
    <w:link w:val="TextodecomentrioChar"/>
    <w:uiPriority w:val="99"/>
    <w:semiHidden/>
    <w:unhideWhenUsed/>
    <w:rsid w:val="00B27D31"/>
  </w:style>
  <w:style w:type="character" w:customStyle="1" w:styleId="TextodecomentrioChar">
    <w:name w:val="Texto de comentário Char"/>
    <w:basedOn w:val="Fontepargpadro"/>
    <w:link w:val="Textodecomentrio"/>
    <w:uiPriority w:val="99"/>
    <w:semiHidden/>
    <w:rsid w:val="00B27D31"/>
  </w:style>
  <w:style w:type="paragraph" w:styleId="Assuntodocomentrio">
    <w:name w:val="annotation subject"/>
    <w:basedOn w:val="Textodecomentrio"/>
    <w:next w:val="Textodecomentrio"/>
    <w:link w:val="AssuntodocomentrioChar"/>
    <w:uiPriority w:val="99"/>
    <w:semiHidden/>
    <w:unhideWhenUsed/>
    <w:rsid w:val="00B27D31"/>
    <w:rPr>
      <w:b/>
      <w:bCs/>
    </w:rPr>
  </w:style>
  <w:style w:type="character" w:customStyle="1" w:styleId="AssuntodocomentrioChar">
    <w:name w:val="Assunto do comentário Char"/>
    <w:basedOn w:val="TextodecomentrioChar"/>
    <w:link w:val="Assuntodocomentrio"/>
    <w:uiPriority w:val="99"/>
    <w:semiHidden/>
    <w:rsid w:val="00B27D31"/>
    <w:rPr>
      <w:b/>
      <w:bCs/>
    </w:rPr>
  </w:style>
  <w:style w:type="numbering" w:customStyle="1" w:styleId="Semlista1">
    <w:name w:val="Sem lista1"/>
    <w:next w:val="Semlista"/>
    <w:uiPriority w:val="99"/>
    <w:semiHidden/>
    <w:unhideWhenUsed/>
    <w:rsid w:val="006D2088"/>
  </w:style>
  <w:style w:type="character" w:customStyle="1" w:styleId="WW-Absatz-Standardschriftart">
    <w:name w:val="WW-Absatz-Standardschriftart"/>
    <w:rsid w:val="006D2088"/>
  </w:style>
  <w:style w:type="character" w:customStyle="1" w:styleId="WW-Absatz-Standardschriftart1">
    <w:name w:val="WW-Absatz-Standardschriftart1"/>
    <w:rsid w:val="006D2088"/>
  </w:style>
  <w:style w:type="character" w:customStyle="1" w:styleId="WW-Absatz-Standardschriftart11">
    <w:name w:val="WW-Absatz-Standardschriftart11"/>
    <w:rsid w:val="006D2088"/>
  </w:style>
  <w:style w:type="character" w:customStyle="1" w:styleId="WW-Fontepargpadro">
    <w:name w:val="WW-Fonte parág. padrão"/>
    <w:rsid w:val="006D2088"/>
  </w:style>
  <w:style w:type="character" w:customStyle="1" w:styleId="WW-Refdecomentrio">
    <w:name w:val="WW-Ref. de comentário"/>
    <w:rsid w:val="006D2088"/>
    <w:rPr>
      <w:sz w:val="16"/>
    </w:rPr>
  </w:style>
  <w:style w:type="character" w:customStyle="1" w:styleId="WW-Refdecomentrio1">
    <w:name w:val="WW-Ref. de comentário1"/>
    <w:rsid w:val="006D2088"/>
    <w:rPr>
      <w:sz w:val="16"/>
    </w:rPr>
  </w:style>
  <w:style w:type="character" w:customStyle="1" w:styleId="SmbolosdeNumerao">
    <w:name w:val="Símbolos de Numeração"/>
    <w:rsid w:val="006D2088"/>
  </w:style>
  <w:style w:type="character" w:customStyle="1" w:styleId="WW-SmbolosdeNumerao">
    <w:name w:val="WW-Símbolos de Numeração"/>
    <w:rsid w:val="006D2088"/>
  </w:style>
  <w:style w:type="character" w:customStyle="1" w:styleId="WW-SmbolosdeNumerao1">
    <w:name w:val="WW-Símbolos de Numeração1"/>
    <w:rsid w:val="006D2088"/>
  </w:style>
  <w:style w:type="character" w:customStyle="1" w:styleId="Marcadores">
    <w:name w:val="Marcadores"/>
    <w:rsid w:val="006D2088"/>
    <w:rPr>
      <w:rFonts w:ascii="StarSymbol" w:eastAsia="StarSymbol" w:hAnsi="StarSymbol" w:cs="StarSymbol"/>
      <w:sz w:val="18"/>
      <w:szCs w:val="18"/>
    </w:rPr>
  </w:style>
  <w:style w:type="character" w:customStyle="1" w:styleId="WW-Marcadores">
    <w:name w:val="WW-Marcadores"/>
    <w:rsid w:val="006D2088"/>
    <w:rPr>
      <w:rFonts w:ascii="StarSymbol" w:eastAsia="StarSymbol" w:hAnsi="StarSymbol" w:cs="StarSymbol"/>
      <w:sz w:val="18"/>
      <w:szCs w:val="18"/>
    </w:rPr>
  </w:style>
  <w:style w:type="character" w:customStyle="1" w:styleId="WW-Marcadores1">
    <w:name w:val="WW-Marcadores1"/>
    <w:rsid w:val="006D2088"/>
    <w:rPr>
      <w:rFonts w:ascii="StarSymbol" w:eastAsia="StarSymbol" w:hAnsi="StarSymbol" w:cs="StarSymbol"/>
      <w:sz w:val="18"/>
      <w:szCs w:val="18"/>
    </w:rPr>
  </w:style>
  <w:style w:type="paragraph" w:customStyle="1" w:styleId="TtuloPrincipal">
    <w:name w:val="Título Principal"/>
    <w:basedOn w:val="Normal"/>
    <w:next w:val="Corpodetexto"/>
    <w:rsid w:val="006D2088"/>
    <w:pPr>
      <w:keepNext/>
      <w:suppressAutoHyphens/>
      <w:spacing w:before="240" w:after="120"/>
    </w:pPr>
    <w:rPr>
      <w:rFonts w:eastAsia="Arial Unicode MS" w:cs="Arial Unicode MS"/>
      <w:sz w:val="28"/>
      <w:szCs w:val="28"/>
    </w:rPr>
  </w:style>
  <w:style w:type="paragraph" w:styleId="Lista">
    <w:name w:val="List"/>
    <w:basedOn w:val="Corpodetexto"/>
    <w:semiHidden/>
    <w:rsid w:val="006D2088"/>
    <w:rPr>
      <w:rFonts w:cs="Arial Unicode MS"/>
      <w:sz w:val="20"/>
    </w:rPr>
  </w:style>
  <w:style w:type="paragraph" w:customStyle="1" w:styleId="ndice">
    <w:name w:val="Índice"/>
    <w:basedOn w:val="Normal"/>
    <w:rsid w:val="006D2088"/>
    <w:pPr>
      <w:suppressLineNumbers/>
      <w:suppressAutoHyphens/>
    </w:pPr>
    <w:rPr>
      <w:rFonts w:cs="Arial Unicode MS"/>
    </w:rPr>
  </w:style>
  <w:style w:type="paragraph" w:customStyle="1" w:styleId="WW-TtuloPrincipal">
    <w:name w:val="WW-Título Principal"/>
    <w:basedOn w:val="Normal"/>
    <w:next w:val="Corpodetexto"/>
    <w:rsid w:val="006D2088"/>
    <w:pPr>
      <w:keepNext/>
      <w:suppressAutoHyphens/>
      <w:spacing w:before="240" w:after="120"/>
    </w:pPr>
    <w:rPr>
      <w:rFonts w:eastAsia="Arial Unicode MS" w:cs="Arial Unicode MS"/>
      <w:sz w:val="28"/>
      <w:szCs w:val="28"/>
    </w:rPr>
  </w:style>
  <w:style w:type="paragraph" w:customStyle="1" w:styleId="WW-Legenda">
    <w:name w:val="WW-Legenda"/>
    <w:basedOn w:val="Normal"/>
    <w:rsid w:val="006D2088"/>
    <w:pPr>
      <w:suppressLineNumbers/>
      <w:suppressAutoHyphens/>
      <w:spacing w:before="120" w:after="120"/>
    </w:pPr>
    <w:rPr>
      <w:rFonts w:cs="Arial Unicode MS"/>
      <w:i/>
      <w:iCs/>
    </w:rPr>
  </w:style>
  <w:style w:type="paragraph" w:customStyle="1" w:styleId="WW-ndice">
    <w:name w:val="WW-Índice"/>
    <w:basedOn w:val="Normal"/>
    <w:rsid w:val="006D2088"/>
    <w:pPr>
      <w:suppressLineNumbers/>
      <w:suppressAutoHyphens/>
    </w:pPr>
    <w:rPr>
      <w:rFonts w:cs="Arial Unicode MS"/>
    </w:rPr>
  </w:style>
  <w:style w:type="paragraph" w:customStyle="1" w:styleId="WW-TtuloPrincipal1">
    <w:name w:val="WW-Título Principal1"/>
    <w:basedOn w:val="Normal"/>
    <w:next w:val="Corpodetexto"/>
    <w:rsid w:val="006D2088"/>
    <w:pPr>
      <w:keepNext/>
      <w:suppressAutoHyphens/>
      <w:spacing w:before="240" w:after="120"/>
    </w:pPr>
    <w:rPr>
      <w:rFonts w:eastAsia="Arial Unicode MS" w:cs="Arial Unicode MS"/>
      <w:sz w:val="28"/>
      <w:szCs w:val="28"/>
    </w:rPr>
  </w:style>
  <w:style w:type="paragraph" w:customStyle="1" w:styleId="WW-Legenda1">
    <w:name w:val="WW-Legenda1"/>
    <w:basedOn w:val="Normal"/>
    <w:rsid w:val="006D2088"/>
    <w:pPr>
      <w:suppressLineNumbers/>
      <w:suppressAutoHyphens/>
      <w:spacing w:before="120" w:after="120"/>
    </w:pPr>
    <w:rPr>
      <w:rFonts w:cs="Arial Unicode MS"/>
      <w:i/>
      <w:iCs/>
    </w:rPr>
  </w:style>
  <w:style w:type="paragraph" w:customStyle="1" w:styleId="WW-ndice1">
    <w:name w:val="WW-Índice1"/>
    <w:basedOn w:val="Normal"/>
    <w:rsid w:val="006D2088"/>
    <w:pPr>
      <w:suppressLineNumbers/>
      <w:suppressAutoHyphens/>
    </w:pPr>
    <w:rPr>
      <w:rFonts w:cs="Arial Unicode MS"/>
    </w:rPr>
  </w:style>
  <w:style w:type="paragraph" w:customStyle="1" w:styleId="WW-TtuloPrincipal11">
    <w:name w:val="WW-Título Principal11"/>
    <w:basedOn w:val="Normal"/>
    <w:next w:val="Corpodetexto"/>
    <w:rsid w:val="006D2088"/>
    <w:pPr>
      <w:keepNext/>
      <w:suppressAutoHyphens/>
      <w:spacing w:before="240" w:after="120"/>
    </w:pPr>
    <w:rPr>
      <w:rFonts w:eastAsia="Arial Unicode MS" w:cs="Arial Unicode MS"/>
      <w:sz w:val="28"/>
      <w:szCs w:val="28"/>
    </w:rPr>
  </w:style>
  <w:style w:type="paragraph" w:customStyle="1" w:styleId="WW-Legenda11">
    <w:name w:val="WW-Legenda11"/>
    <w:basedOn w:val="Normal"/>
    <w:rsid w:val="006D2088"/>
    <w:pPr>
      <w:suppressLineNumbers/>
      <w:suppressAutoHyphens/>
      <w:spacing w:before="120" w:after="120"/>
    </w:pPr>
    <w:rPr>
      <w:rFonts w:cs="Arial Unicode MS"/>
      <w:i/>
      <w:iCs/>
    </w:rPr>
  </w:style>
  <w:style w:type="paragraph" w:customStyle="1" w:styleId="WW-ndice11">
    <w:name w:val="WW-Índice11"/>
    <w:basedOn w:val="Normal"/>
    <w:rsid w:val="006D2088"/>
    <w:pPr>
      <w:suppressLineNumbers/>
      <w:suppressAutoHyphens/>
    </w:pPr>
    <w:rPr>
      <w:rFonts w:cs="Arial Unicode MS"/>
    </w:rPr>
  </w:style>
  <w:style w:type="paragraph" w:customStyle="1" w:styleId="WW-Recuodecorpodetexto3">
    <w:name w:val="WW-Recuo de corpo de texto 3"/>
    <w:basedOn w:val="Normal"/>
    <w:rsid w:val="006D2088"/>
    <w:pPr>
      <w:widowControl w:val="0"/>
      <w:suppressAutoHyphens/>
      <w:ind w:firstLine="851"/>
      <w:jc w:val="both"/>
    </w:pPr>
    <w:rPr>
      <w:rFonts w:ascii="Arial" w:hAnsi="Arial"/>
      <w:color w:val="000000"/>
      <w:sz w:val="24"/>
    </w:rPr>
  </w:style>
  <w:style w:type="paragraph" w:customStyle="1" w:styleId="WW-Textodecomentrio">
    <w:name w:val="WW-Texto de comentário"/>
    <w:basedOn w:val="Normal"/>
    <w:rsid w:val="006D2088"/>
    <w:pPr>
      <w:suppressAutoHyphens/>
    </w:pPr>
  </w:style>
  <w:style w:type="paragraph" w:customStyle="1" w:styleId="ContedodaTabela">
    <w:name w:val="Conteúdo da Tabela"/>
    <w:basedOn w:val="Corpodetexto"/>
    <w:rsid w:val="006D2088"/>
    <w:pPr>
      <w:suppressLineNumbers/>
    </w:pPr>
    <w:rPr>
      <w:sz w:val="20"/>
    </w:rPr>
  </w:style>
  <w:style w:type="paragraph" w:customStyle="1" w:styleId="WW-ContedodaTabela">
    <w:name w:val="WW-Conteúdo da Tabela"/>
    <w:basedOn w:val="Corpodetexto"/>
    <w:rsid w:val="006D2088"/>
    <w:pPr>
      <w:suppressLineNumbers/>
    </w:pPr>
    <w:rPr>
      <w:sz w:val="20"/>
    </w:rPr>
  </w:style>
  <w:style w:type="paragraph" w:customStyle="1" w:styleId="TtulodaTabela">
    <w:name w:val="Título da Tabela"/>
    <w:basedOn w:val="ContedodaTabela"/>
    <w:rsid w:val="006D2088"/>
    <w:pPr>
      <w:jc w:val="center"/>
    </w:pPr>
    <w:rPr>
      <w:b/>
      <w:bCs/>
      <w:i/>
      <w:iCs/>
    </w:rPr>
  </w:style>
  <w:style w:type="paragraph" w:customStyle="1" w:styleId="WW-TtulodaTabela">
    <w:name w:val="WW-Título da Tabela"/>
    <w:basedOn w:val="WW-ContedodaTabela"/>
    <w:rsid w:val="006D2088"/>
    <w:pPr>
      <w:jc w:val="center"/>
    </w:pPr>
    <w:rPr>
      <w:b/>
      <w:bCs/>
      <w:i/>
      <w:iCs/>
    </w:rPr>
  </w:style>
  <w:style w:type="character" w:customStyle="1" w:styleId="RecuodecorpodetextoChar">
    <w:name w:val="Recuo de corpo de texto Char"/>
    <w:link w:val="Recuodecorpodetexto"/>
    <w:semiHidden/>
    <w:rsid w:val="006D2088"/>
    <w:rPr>
      <w:rFonts w:ascii="Arial" w:hAnsi="Arial"/>
      <w:sz w:val="24"/>
    </w:rPr>
  </w:style>
  <w:style w:type="paragraph" w:styleId="Corpodetexto3">
    <w:name w:val="Body Text 3"/>
    <w:basedOn w:val="Normal"/>
    <w:link w:val="Corpodetexto3Char"/>
    <w:uiPriority w:val="99"/>
    <w:semiHidden/>
    <w:unhideWhenUsed/>
    <w:rsid w:val="006D2088"/>
    <w:pPr>
      <w:suppressAutoHyphens/>
      <w:spacing w:after="120"/>
    </w:pPr>
    <w:rPr>
      <w:sz w:val="16"/>
      <w:szCs w:val="16"/>
    </w:rPr>
  </w:style>
  <w:style w:type="character" w:customStyle="1" w:styleId="Corpodetexto3Char">
    <w:name w:val="Corpo de texto 3 Char"/>
    <w:basedOn w:val="Fontepargpadro"/>
    <w:link w:val="Corpodetexto3"/>
    <w:uiPriority w:val="99"/>
    <w:semiHidden/>
    <w:rsid w:val="006D2088"/>
    <w:rPr>
      <w:sz w:val="16"/>
      <w:szCs w:val="16"/>
    </w:rPr>
  </w:style>
  <w:style w:type="character" w:customStyle="1" w:styleId="Recuodecorpodetexto3Char">
    <w:name w:val="Recuo de corpo de texto 3 Char"/>
    <w:link w:val="Recuodecorpodetexto3"/>
    <w:uiPriority w:val="99"/>
    <w:semiHidden/>
    <w:rsid w:val="006D2088"/>
    <w:rPr>
      <w:color w:val="000000"/>
    </w:rPr>
  </w:style>
  <w:style w:type="paragraph" w:customStyle="1" w:styleId="Textosemalfabeto">
    <w:name w:val="Texto sem alfabeto"/>
    <w:basedOn w:val="Normal"/>
    <w:rsid w:val="006D2088"/>
    <w:pPr>
      <w:spacing w:before="57" w:after="57"/>
      <w:jc w:val="both"/>
    </w:pPr>
    <w:rPr>
      <w:snapToGrid w:val="0"/>
      <w:sz w:val="24"/>
    </w:rPr>
  </w:style>
  <w:style w:type="paragraph" w:customStyle="1" w:styleId="WW-Texto1111">
    <w:name w:val="WW-Texto1111"/>
    <w:basedOn w:val="Normal"/>
    <w:rsid w:val="006D2088"/>
    <w:pPr>
      <w:suppressAutoHyphens/>
      <w:spacing w:after="120"/>
      <w:ind w:firstLine="851"/>
      <w:jc w:val="both"/>
    </w:pPr>
    <w:rPr>
      <w:sz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1"/>
      </w:numPr>
      <w:suppressAutoHyphens/>
      <w:outlineLvl w:val="0"/>
    </w:pPr>
    <w:rPr>
      <w:rFonts w:ascii="Arial" w:hAnsi="Arial"/>
      <w:sz w:val="24"/>
    </w:rPr>
  </w:style>
  <w:style w:type="paragraph" w:styleId="Ttulo2">
    <w:name w:val="heading 2"/>
    <w:basedOn w:val="Normal"/>
    <w:next w:val="Normal"/>
    <w:link w:val="Ttulo2Char"/>
    <w:unhideWhenUsed/>
    <w:qFormat/>
    <w:rsid w:val="007B1357"/>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7B1357"/>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link w:val="Recuodecorpodetexto3Char"/>
    <w:uiPriority w:val="99"/>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customStyle="1" w:styleId="marcas1">
    <w:name w:val="marcas1"/>
    <w:basedOn w:val="Corpodetexto"/>
    <w:rsid w:val="00AD1854"/>
    <w:pPr>
      <w:tabs>
        <w:tab w:val="left" w:pos="1494"/>
        <w:tab w:val="left" w:pos="1800"/>
        <w:tab w:val="left" w:pos="3240"/>
        <w:tab w:val="left" w:pos="4680"/>
        <w:tab w:val="left" w:pos="6120"/>
      </w:tabs>
      <w:suppressAutoHyphens w:val="0"/>
      <w:ind w:left="1134"/>
    </w:pPr>
    <w:rPr>
      <w:snapToGrid w:val="0"/>
    </w:rPr>
  </w:style>
  <w:style w:type="paragraph" w:customStyle="1" w:styleId="WW-Corpodotexto">
    <w:name w:val="WW-Corpo do texto"/>
    <w:basedOn w:val="Normal"/>
    <w:rsid w:val="002E25FB"/>
    <w:pPr>
      <w:spacing w:after="120"/>
    </w:pPr>
    <w:rPr>
      <w:snapToGrid w:val="0"/>
      <w:sz w:val="24"/>
    </w:rPr>
  </w:style>
  <w:style w:type="paragraph" w:customStyle="1" w:styleId="Corpocomalfabeto">
    <w:name w:val="Corpo com alfabeto"/>
    <w:basedOn w:val="Normal"/>
    <w:rsid w:val="002E25FB"/>
    <w:rPr>
      <w:snapToGrid w:val="0"/>
      <w:sz w:val="24"/>
    </w:rPr>
  </w:style>
  <w:style w:type="paragraph" w:customStyle="1" w:styleId="Ttulonvel4regular">
    <w:name w:val="Título nível 4 regular"/>
    <w:basedOn w:val="Normal"/>
    <w:rsid w:val="002E25FB"/>
    <w:pPr>
      <w:suppressAutoHyphens/>
      <w:spacing w:before="113" w:after="113"/>
      <w:jc w:val="both"/>
    </w:pPr>
    <w:rPr>
      <w:sz w:val="24"/>
    </w:rPr>
  </w:style>
  <w:style w:type="character" w:customStyle="1" w:styleId="t3ftulos">
    <w:name w:val="tí3ftulos"/>
    <w:rsid w:val="009B089F"/>
    <w:rPr>
      <w:b/>
      <w:sz w:val="28"/>
    </w:rPr>
  </w:style>
  <w:style w:type="paragraph" w:customStyle="1" w:styleId="Corpo1alfabeto">
    <w:name w:val="Corpo 1 alfabeto"/>
    <w:basedOn w:val="Normal"/>
    <w:rsid w:val="009B089F"/>
    <w:pPr>
      <w:suppressAutoHyphens/>
      <w:spacing w:before="57" w:after="57"/>
    </w:pPr>
    <w:rPr>
      <w:sz w:val="24"/>
    </w:rPr>
  </w:style>
  <w:style w:type="character" w:customStyle="1" w:styleId="Ttulo2Char">
    <w:name w:val="Título 2 Char"/>
    <w:link w:val="Ttulo2"/>
    <w:uiPriority w:val="9"/>
    <w:semiHidden/>
    <w:rsid w:val="007B1357"/>
    <w:rPr>
      <w:rFonts w:ascii="Cambria" w:eastAsia="Times New Roman" w:hAnsi="Cambria" w:cs="Times New Roman"/>
      <w:b/>
      <w:bCs/>
      <w:i/>
      <w:iCs/>
      <w:sz w:val="28"/>
      <w:szCs w:val="28"/>
    </w:rPr>
  </w:style>
  <w:style w:type="character" w:customStyle="1" w:styleId="Ttulo7Char">
    <w:name w:val="Título 7 Char"/>
    <w:link w:val="Ttulo7"/>
    <w:uiPriority w:val="9"/>
    <w:semiHidden/>
    <w:rsid w:val="007B1357"/>
    <w:rPr>
      <w:rFonts w:ascii="Calibri" w:eastAsia="Times New Roman" w:hAnsi="Calibri" w:cs="Times New Roman"/>
      <w:sz w:val="24"/>
      <w:szCs w:val="24"/>
    </w:rPr>
  </w:style>
  <w:style w:type="paragraph" w:styleId="Corpodetexto2">
    <w:name w:val="Body Text 2"/>
    <w:basedOn w:val="Normal"/>
    <w:link w:val="Corpodetexto2Char"/>
    <w:uiPriority w:val="99"/>
    <w:semiHidden/>
    <w:unhideWhenUsed/>
    <w:rsid w:val="007B1357"/>
    <w:pPr>
      <w:spacing w:after="120" w:line="480" w:lineRule="auto"/>
    </w:pPr>
  </w:style>
  <w:style w:type="character" w:customStyle="1" w:styleId="Corpodetexto2Char">
    <w:name w:val="Corpo de texto 2 Char"/>
    <w:basedOn w:val="Fontepargpadro"/>
    <w:link w:val="Corpodetexto2"/>
    <w:uiPriority w:val="99"/>
    <w:semiHidden/>
    <w:rsid w:val="007B1357"/>
  </w:style>
  <w:style w:type="paragraph" w:customStyle="1" w:styleId="WW-T3ftulodaTabela1111">
    <w:name w:val="WW-Tí3ftulo da Tabela1111"/>
    <w:basedOn w:val="WW-Conte3fdodaTabela1111"/>
    <w:rsid w:val="007B1357"/>
    <w:pPr>
      <w:jc w:val="center"/>
    </w:pPr>
    <w:rPr>
      <w:b/>
      <w:i/>
    </w:rPr>
  </w:style>
  <w:style w:type="paragraph" w:customStyle="1" w:styleId="WW-Conte3fdodaTabela1111">
    <w:name w:val="WW-Conteú3fdo da Tabela1111"/>
    <w:basedOn w:val="Corpodetexto"/>
    <w:rsid w:val="007B1357"/>
    <w:pPr>
      <w:suppressAutoHyphens w:val="0"/>
    </w:pPr>
    <w:rPr>
      <w:snapToGrid w:val="0"/>
    </w:rPr>
  </w:style>
  <w:style w:type="paragraph" w:customStyle="1" w:styleId="Ttulo31">
    <w:name w:val="Título 31"/>
    <w:basedOn w:val="Normal"/>
    <w:next w:val="Normal"/>
    <w:rsid w:val="007B1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b/>
      <w:color w:val="000000"/>
      <w:sz w:val="24"/>
    </w:rPr>
  </w:style>
  <w:style w:type="paragraph" w:customStyle="1" w:styleId="WW-ContedodaTabela111">
    <w:name w:val="WW-Conteúdo da Tabela111"/>
    <w:basedOn w:val="Corpodetexto"/>
    <w:rsid w:val="007B1357"/>
    <w:pPr>
      <w:suppressLineNumbers/>
    </w:pPr>
    <w:rPr>
      <w:sz w:val="20"/>
    </w:rPr>
  </w:style>
  <w:style w:type="paragraph" w:styleId="Legenda">
    <w:name w:val="caption"/>
    <w:basedOn w:val="Normal"/>
    <w:next w:val="Normal"/>
    <w:qFormat/>
    <w:rsid w:val="007B1357"/>
    <w:pPr>
      <w:pBdr>
        <w:top w:val="single" w:sz="1" w:space="1" w:color="000000"/>
        <w:left w:val="single" w:sz="1" w:space="1" w:color="000000"/>
        <w:bottom w:val="single" w:sz="1" w:space="1" w:color="000000"/>
        <w:right w:val="single" w:sz="1" w:space="1" w:color="000000"/>
      </w:pBdr>
      <w:autoSpaceDE w:val="0"/>
      <w:spacing w:before="360" w:after="120"/>
      <w:jc w:val="center"/>
    </w:pPr>
    <w:rPr>
      <w:rFonts w:ascii="Arial" w:hAnsi="Arial"/>
      <w:b/>
      <w:sz w:val="24"/>
    </w:rPr>
  </w:style>
  <w:style w:type="character" w:styleId="Forte">
    <w:name w:val="Strong"/>
    <w:qFormat/>
    <w:rsid w:val="00132B69"/>
    <w:rPr>
      <w:b/>
    </w:rPr>
  </w:style>
  <w:style w:type="character" w:customStyle="1" w:styleId="Ttulo1Char">
    <w:name w:val="Título 1 Char"/>
    <w:link w:val="Ttulo1"/>
    <w:rsid w:val="00CE32F6"/>
    <w:rPr>
      <w:rFonts w:ascii="Arial" w:hAnsi="Arial"/>
      <w:sz w:val="24"/>
    </w:rPr>
  </w:style>
  <w:style w:type="paragraph" w:styleId="PargrafodaLista">
    <w:name w:val="List Paragraph"/>
    <w:basedOn w:val="Normal"/>
    <w:uiPriority w:val="34"/>
    <w:qFormat/>
    <w:rsid w:val="00F6751A"/>
    <w:pPr>
      <w:ind w:left="720"/>
    </w:pPr>
    <w:rPr>
      <w:rFonts w:ascii="Calibri" w:eastAsia="Calibri" w:hAnsi="Calibri" w:cs="Calibri"/>
      <w:sz w:val="22"/>
      <w:szCs w:val="22"/>
      <w:lang w:eastAsia="en-US"/>
    </w:rPr>
  </w:style>
  <w:style w:type="character" w:customStyle="1" w:styleId="TextosemFormataoChar">
    <w:name w:val="Texto sem Formatação Char"/>
    <w:link w:val="TextosemFormatao"/>
    <w:semiHidden/>
    <w:rsid w:val="00DF69E3"/>
    <w:rPr>
      <w:rFonts w:ascii="Courier New" w:hAnsi="Courier New"/>
    </w:rPr>
  </w:style>
  <w:style w:type="character" w:customStyle="1" w:styleId="CabealhoChar">
    <w:name w:val="Cabeçalho Char"/>
    <w:aliases w:val="Cabeçalho superior Char,Heading 1a Char"/>
    <w:link w:val="Cabealho"/>
    <w:rsid w:val="00A94F80"/>
  </w:style>
  <w:style w:type="table" w:styleId="Tabelacomgrade">
    <w:name w:val="Table Grid"/>
    <w:basedOn w:val="Tabelanormal"/>
    <w:uiPriority w:val="59"/>
    <w:rsid w:val="00AE6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semiHidden/>
    <w:unhideWhenUsed/>
    <w:rsid w:val="00EF752F"/>
    <w:pPr>
      <w:ind w:left="200" w:hanging="200"/>
    </w:pPr>
    <w:rPr>
      <w:rFonts w:ascii="Arial" w:hAnsi="Arial"/>
      <w:sz w:val="24"/>
    </w:rPr>
  </w:style>
  <w:style w:type="paragraph" w:styleId="Recuodecorpodetexto2">
    <w:name w:val="Body Text Indent 2"/>
    <w:basedOn w:val="Normal"/>
    <w:link w:val="Recuodecorpodetexto2Char"/>
    <w:semiHidden/>
    <w:unhideWhenUsed/>
    <w:rsid w:val="00E51C3B"/>
    <w:pPr>
      <w:spacing w:after="120" w:line="480" w:lineRule="auto"/>
      <w:ind w:left="283"/>
    </w:pPr>
  </w:style>
  <w:style w:type="character" w:customStyle="1" w:styleId="Recuodecorpodetexto2Char">
    <w:name w:val="Recuo de corpo de texto 2 Char"/>
    <w:basedOn w:val="Fontepargpadro"/>
    <w:link w:val="Recuodecorpodetexto2"/>
    <w:semiHidden/>
    <w:rsid w:val="00E51C3B"/>
  </w:style>
  <w:style w:type="character" w:styleId="Refdecomentrio">
    <w:name w:val="annotation reference"/>
    <w:basedOn w:val="Fontepargpadro"/>
    <w:uiPriority w:val="99"/>
    <w:semiHidden/>
    <w:unhideWhenUsed/>
    <w:rsid w:val="00B27D31"/>
    <w:rPr>
      <w:sz w:val="16"/>
      <w:szCs w:val="16"/>
    </w:rPr>
  </w:style>
  <w:style w:type="paragraph" w:styleId="Textodecomentrio">
    <w:name w:val="annotation text"/>
    <w:basedOn w:val="Normal"/>
    <w:link w:val="TextodecomentrioChar"/>
    <w:uiPriority w:val="99"/>
    <w:semiHidden/>
    <w:unhideWhenUsed/>
    <w:rsid w:val="00B27D31"/>
  </w:style>
  <w:style w:type="character" w:customStyle="1" w:styleId="TextodecomentrioChar">
    <w:name w:val="Texto de comentário Char"/>
    <w:basedOn w:val="Fontepargpadro"/>
    <w:link w:val="Textodecomentrio"/>
    <w:uiPriority w:val="99"/>
    <w:semiHidden/>
    <w:rsid w:val="00B27D31"/>
  </w:style>
  <w:style w:type="paragraph" w:styleId="Assuntodocomentrio">
    <w:name w:val="annotation subject"/>
    <w:basedOn w:val="Textodecomentrio"/>
    <w:next w:val="Textodecomentrio"/>
    <w:link w:val="AssuntodocomentrioChar"/>
    <w:uiPriority w:val="99"/>
    <w:semiHidden/>
    <w:unhideWhenUsed/>
    <w:rsid w:val="00B27D31"/>
    <w:rPr>
      <w:b/>
      <w:bCs/>
    </w:rPr>
  </w:style>
  <w:style w:type="character" w:customStyle="1" w:styleId="AssuntodocomentrioChar">
    <w:name w:val="Assunto do comentário Char"/>
    <w:basedOn w:val="TextodecomentrioChar"/>
    <w:link w:val="Assuntodocomentrio"/>
    <w:uiPriority w:val="99"/>
    <w:semiHidden/>
    <w:rsid w:val="00B27D31"/>
    <w:rPr>
      <w:b/>
      <w:bCs/>
    </w:rPr>
  </w:style>
  <w:style w:type="numbering" w:customStyle="1" w:styleId="Semlista1">
    <w:name w:val="Sem lista1"/>
    <w:next w:val="Semlista"/>
    <w:uiPriority w:val="99"/>
    <w:semiHidden/>
    <w:unhideWhenUsed/>
    <w:rsid w:val="006D2088"/>
  </w:style>
  <w:style w:type="character" w:customStyle="1" w:styleId="WW-Absatz-Standardschriftart">
    <w:name w:val="WW-Absatz-Standardschriftart"/>
    <w:rsid w:val="006D2088"/>
  </w:style>
  <w:style w:type="character" w:customStyle="1" w:styleId="WW-Absatz-Standardschriftart1">
    <w:name w:val="WW-Absatz-Standardschriftart1"/>
    <w:rsid w:val="006D2088"/>
  </w:style>
  <w:style w:type="character" w:customStyle="1" w:styleId="WW-Absatz-Standardschriftart11">
    <w:name w:val="WW-Absatz-Standardschriftart11"/>
    <w:rsid w:val="006D2088"/>
  </w:style>
  <w:style w:type="character" w:customStyle="1" w:styleId="WW-Fontepargpadro">
    <w:name w:val="WW-Fonte parág. padrão"/>
    <w:rsid w:val="006D2088"/>
  </w:style>
  <w:style w:type="character" w:customStyle="1" w:styleId="WW-Refdecomentrio">
    <w:name w:val="WW-Ref. de comentário"/>
    <w:rsid w:val="006D2088"/>
    <w:rPr>
      <w:sz w:val="16"/>
    </w:rPr>
  </w:style>
  <w:style w:type="character" w:customStyle="1" w:styleId="WW-Refdecomentrio1">
    <w:name w:val="WW-Ref. de comentário1"/>
    <w:rsid w:val="006D2088"/>
    <w:rPr>
      <w:sz w:val="16"/>
    </w:rPr>
  </w:style>
  <w:style w:type="character" w:customStyle="1" w:styleId="SmbolosdeNumerao">
    <w:name w:val="Símbolos de Numeração"/>
    <w:rsid w:val="006D2088"/>
  </w:style>
  <w:style w:type="character" w:customStyle="1" w:styleId="WW-SmbolosdeNumerao">
    <w:name w:val="WW-Símbolos de Numeração"/>
    <w:rsid w:val="006D2088"/>
  </w:style>
  <w:style w:type="character" w:customStyle="1" w:styleId="WW-SmbolosdeNumerao1">
    <w:name w:val="WW-Símbolos de Numeração1"/>
    <w:rsid w:val="006D2088"/>
  </w:style>
  <w:style w:type="character" w:customStyle="1" w:styleId="Marcadores">
    <w:name w:val="Marcadores"/>
    <w:rsid w:val="006D2088"/>
    <w:rPr>
      <w:rFonts w:ascii="StarSymbol" w:eastAsia="StarSymbol" w:hAnsi="StarSymbol" w:cs="StarSymbol"/>
      <w:sz w:val="18"/>
      <w:szCs w:val="18"/>
    </w:rPr>
  </w:style>
  <w:style w:type="character" w:customStyle="1" w:styleId="WW-Marcadores">
    <w:name w:val="WW-Marcadores"/>
    <w:rsid w:val="006D2088"/>
    <w:rPr>
      <w:rFonts w:ascii="StarSymbol" w:eastAsia="StarSymbol" w:hAnsi="StarSymbol" w:cs="StarSymbol"/>
      <w:sz w:val="18"/>
      <w:szCs w:val="18"/>
    </w:rPr>
  </w:style>
  <w:style w:type="character" w:customStyle="1" w:styleId="WW-Marcadores1">
    <w:name w:val="WW-Marcadores1"/>
    <w:rsid w:val="006D2088"/>
    <w:rPr>
      <w:rFonts w:ascii="StarSymbol" w:eastAsia="StarSymbol" w:hAnsi="StarSymbol" w:cs="StarSymbol"/>
      <w:sz w:val="18"/>
      <w:szCs w:val="18"/>
    </w:rPr>
  </w:style>
  <w:style w:type="paragraph" w:customStyle="1" w:styleId="TtuloPrincipal">
    <w:name w:val="Título Principal"/>
    <w:basedOn w:val="Normal"/>
    <w:next w:val="Corpodetexto"/>
    <w:rsid w:val="006D2088"/>
    <w:pPr>
      <w:keepNext/>
      <w:suppressAutoHyphens/>
      <w:spacing w:before="240" w:after="120"/>
    </w:pPr>
    <w:rPr>
      <w:rFonts w:eastAsia="Arial Unicode MS" w:cs="Arial Unicode MS"/>
      <w:sz w:val="28"/>
      <w:szCs w:val="28"/>
    </w:rPr>
  </w:style>
  <w:style w:type="paragraph" w:styleId="Lista">
    <w:name w:val="List"/>
    <w:basedOn w:val="Corpodetexto"/>
    <w:semiHidden/>
    <w:rsid w:val="006D2088"/>
    <w:rPr>
      <w:rFonts w:cs="Arial Unicode MS"/>
      <w:sz w:val="20"/>
    </w:rPr>
  </w:style>
  <w:style w:type="paragraph" w:customStyle="1" w:styleId="ndice">
    <w:name w:val="Índice"/>
    <w:basedOn w:val="Normal"/>
    <w:rsid w:val="006D2088"/>
    <w:pPr>
      <w:suppressLineNumbers/>
      <w:suppressAutoHyphens/>
    </w:pPr>
    <w:rPr>
      <w:rFonts w:cs="Arial Unicode MS"/>
    </w:rPr>
  </w:style>
  <w:style w:type="paragraph" w:customStyle="1" w:styleId="WW-TtuloPrincipal">
    <w:name w:val="WW-Título Principal"/>
    <w:basedOn w:val="Normal"/>
    <w:next w:val="Corpodetexto"/>
    <w:rsid w:val="006D2088"/>
    <w:pPr>
      <w:keepNext/>
      <w:suppressAutoHyphens/>
      <w:spacing w:before="240" w:after="120"/>
    </w:pPr>
    <w:rPr>
      <w:rFonts w:eastAsia="Arial Unicode MS" w:cs="Arial Unicode MS"/>
      <w:sz w:val="28"/>
      <w:szCs w:val="28"/>
    </w:rPr>
  </w:style>
  <w:style w:type="paragraph" w:customStyle="1" w:styleId="WW-Legenda">
    <w:name w:val="WW-Legenda"/>
    <w:basedOn w:val="Normal"/>
    <w:rsid w:val="006D2088"/>
    <w:pPr>
      <w:suppressLineNumbers/>
      <w:suppressAutoHyphens/>
      <w:spacing w:before="120" w:after="120"/>
    </w:pPr>
    <w:rPr>
      <w:rFonts w:cs="Arial Unicode MS"/>
      <w:i/>
      <w:iCs/>
    </w:rPr>
  </w:style>
  <w:style w:type="paragraph" w:customStyle="1" w:styleId="WW-ndice">
    <w:name w:val="WW-Índice"/>
    <w:basedOn w:val="Normal"/>
    <w:rsid w:val="006D2088"/>
    <w:pPr>
      <w:suppressLineNumbers/>
      <w:suppressAutoHyphens/>
    </w:pPr>
    <w:rPr>
      <w:rFonts w:cs="Arial Unicode MS"/>
    </w:rPr>
  </w:style>
  <w:style w:type="paragraph" w:customStyle="1" w:styleId="WW-TtuloPrincipal1">
    <w:name w:val="WW-Título Principal1"/>
    <w:basedOn w:val="Normal"/>
    <w:next w:val="Corpodetexto"/>
    <w:rsid w:val="006D2088"/>
    <w:pPr>
      <w:keepNext/>
      <w:suppressAutoHyphens/>
      <w:spacing w:before="240" w:after="120"/>
    </w:pPr>
    <w:rPr>
      <w:rFonts w:eastAsia="Arial Unicode MS" w:cs="Arial Unicode MS"/>
      <w:sz w:val="28"/>
      <w:szCs w:val="28"/>
    </w:rPr>
  </w:style>
  <w:style w:type="paragraph" w:customStyle="1" w:styleId="WW-Legenda1">
    <w:name w:val="WW-Legenda1"/>
    <w:basedOn w:val="Normal"/>
    <w:rsid w:val="006D2088"/>
    <w:pPr>
      <w:suppressLineNumbers/>
      <w:suppressAutoHyphens/>
      <w:spacing w:before="120" w:after="120"/>
    </w:pPr>
    <w:rPr>
      <w:rFonts w:cs="Arial Unicode MS"/>
      <w:i/>
      <w:iCs/>
    </w:rPr>
  </w:style>
  <w:style w:type="paragraph" w:customStyle="1" w:styleId="WW-ndice1">
    <w:name w:val="WW-Índice1"/>
    <w:basedOn w:val="Normal"/>
    <w:rsid w:val="006D2088"/>
    <w:pPr>
      <w:suppressLineNumbers/>
      <w:suppressAutoHyphens/>
    </w:pPr>
    <w:rPr>
      <w:rFonts w:cs="Arial Unicode MS"/>
    </w:rPr>
  </w:style>
  <w:style w:type="paragraph" w:customStyle="1" w:styleId="WW-TtuloPrincipal11">
    <w:name w:val="WW-Título Principal11"/>
    <w:basedOn w:val="Normal"/>
    <w:next w:val="Corpodetexto"/>
    <w:rsid w:val="006D2088"/>
    <w:pPr>
      <w:keepNext/>
      <w:suppressAutoHyphens/>
      <w:spacing w:before="240" w:after="120"/>
    </w:pPr>
    <w:rPr>
      <w:rFonts w:eastAsia="Arial Unicode MS" w:cs="Arial Unicode MS"/>
      <w:sz w:val="28"/>
      <w:szCs w:val="28"/>
    </w:rPr>
  </w:style>
  <w:style w:type="paragraph" w:customStyle="1" w:styleId="WW-Legenda11">
    <w:name w:val="WW-Legenda11"/>
    <w:basedOn w:val="Normal"/>
    <w:rsid w:val="006D2088"/>
    <w:pPr>
      <w:suppressLineNumbers/>
      <w:suppressAutoHyphens/>
      <w:spacing w:before="120" w:after="120"/>
    </w:pPr>
    <w:rPr>
      <w:rFonts w:cs="Arial Unicode MS"/>
      <w:i/>
      <w:iCs/>
    </w:rPr>
  </w:style>
  <w:style w:type="paragraph" w:customStyle="1" w:styleId="WW-ndice11">
    <w:name w:val="WW-Índice11"/>
    <w:basedOn w:val="Normal"/>
    <w:rsid w:val="006D2088"/>
    <w:pPr>
      <w:suppressLineNumbers/>
      <w:suppressAutoHyphens/>
    </w:pPr>
    <w:rPr>
      <w:rFonts w:cs="Arial Unicode MS"/>
    </w:rPr>
  </w:style>
  <w:style w:type="paragraph" w:customStyle="1" w:styleId="WW-Recuodecorpodetexto3">
    <w:name w:val="WW-Recuo de corpo de texto 3"/>
    <w:basedOn w:val="Normal"/>
    <w:rsid w:val="006D2088"/>
    <w:pPr>
      <w:widowControl w:val="0"/>
      <w:suppressAutoHyphens/>
      <w:ind w:firstLine="851"/>
      <w:jc w:val="both"/>
    </w:pPr>
    <w:rPr>
      <w:rFonts w:ascii="Arial" w:hAnsi="Arial"/>
      <w:color w:val="000000"/>
      <w:sz w:val="24"/>
    </w:rPr>
  </w:style>
  <w:style w:type="paragraph" w:customStyle="1" w:styleId="WW-Textodecomentrio">
    <w:name w:val="WW-Texto de comentário"/>
    <w:basedOn w:val="Normal"/>
    <w:rsid w:val="006D2088"/>
    <w:pPr>
      <w:suppressAutoHyphens/>
    </w:pPr>
  </w:style>
  <w:style w:type="paragraph" w:customStyle="1" w:styleId="ContedodaTabela">
    <w:name w:val="Conteúdo da Tabela"/>
    <w:basedOn w:val="Corpodetexto"/>
    <w:rsid w:val="006D2088"/>
    <w:pPr>
      <w:suppressLineNumbers/>
    </w:pPr>
    <w:rPr>
      <w:sz w:val="20"/>
    </w:rPr>
  </w:style>
  <w:style w:type="paragraph" w:customStyle="1" w:styleId="WW-ContedodaTabela">
    <w:name w:val="WW-Conteúdo da Tabela"/>
    <w:basedOn w:val="Corpodetexto"/>
    <w:rsid w:val="006D2088"/>
    <w:pPr>
      <w:suppressLineNumbers/>
    </w:pPr>
    <w:rPr>
      <w:sz w:val="20"/>
    </w:rPr>
  </w:style>
  <w:style w:type="paragraph" w:customStyle="1" w:styleId="TtulodaTabela">
    <w:name w:val="Título da Tabela"/>
    <w:basedOn w:val="ContedodaTabela"/>
    <w:rsid w:val="006D2088"/>
    <w:pPr>
      <w:jc w:val="center"/>
    </w:pPr>
    <w:rPr>
      <w:b/>
      <w:bCs/>
      <w:i/>
      <w:iCs/>
    </w:rPr>
  </w:style>
  <w:style w:type="paragraph" w:customStyle="1" w:styleId="WW-TtulodaTabela">
    <w:name w:val="WW-Título da Tabela"/>
    <w:basedOn w:val="WW-ContedodaTabela"/>
    <w:rsid w:val="006D2088"/>
    <w:pPr>
      <w:jc w:val="center"/>
    </w:pPr>
    <w:rPr>
      <w:b/>
      <w:bCs/>
      <w:i/>
      <w:iCs/>
    </w:rPr>
  </w:style>
  <w:style w:type="character" w:customStyle="1" w:styleId="RecuodecorpodetextoChar">
    <w:name w:val="Recuo de corpo de texto Char"/>
    <w:link w:val="Recuodecorpodetexto"/>
    <w:semiHidden/>
    <w:rsid w:val="006D2088"/>
    <w:rPr>
      <w:rFonts w:ascii="Arial" w:hAnsi="Arial"/>
      <w:sz w:val="24"/>
    </w:rPr>
  </w:style>
  <w:style w:type="paragraph" w:styleId="Corpodetexto3">
    <w:name w:val="Body Text 3"/>
    <w:basedOn w:val="Normal"/>
    <w:link w:val="Corpodetexto3Char"/>
    <w:uiPriority w:val="99"/>
    <w:semiHidden/>
    <w:unhideWhenUsed/>
    <w:rsid w:val="006D2088"/>
    <w:pPr>
      <w:suppressAutoHyphens/>
      <w:spacing w:after="120"/>
    </w:pPr>
    <w:rPr>
      <w:sz w:val="16"/>
      <w:szCs w:val="16"/>
    </w:rPr>
  </w:style>
  <w:style w:type="character" w:customStyle="1" w:styleId="Corpodetexto3Char">
    <w:name w:val="Corpo de texto 3 Char"/>
    <w:basedOn w:val="Fontepargpadro"/>
    <w:link w:val="Corpodetexto3"/>
    <w:uiPriority w:val="99"/>
    <w:semiHidden/>
    <w:rsid w:val="006D2088"/>
    <w:rPr>
      <w:sz w:val="16"/>
      <w:szCs w:val="16"/>
    </w:rPr>
  </w:style>
  <w:style w:type="character" w:customStyle="1" w:styleId="Recuodecorpodetexto3Char">
    <w:name w:val="Recuo de corpo de texto 3 Char"/>
    <w:link w:val="Recuodecorpodetexto3"/>
    <w:uiPriority w:val="99"/>
    <w:semiHidden/>
    <w:rsid w:val="006D2088"/>
    <w:rPr>
      <w:color w:val="000000"/>
    </w:rPr>
  </w:style>
  <w:style w:type="paragraph" w:customStyle="1" w:styleId="Textosemalfabeto">
    <w:name w:val="Texto sem alfabeto"/>
    <w:basedOn w:val="Normal"/>
    <w:rsid w:val="006D2088"/>
    <w:pPr>
      <w:spacing w:before="57" w:after="57"/>
      <w:jc w:val="both"/>
    </w:pPr>
    <w:rPr>
      <w:snapToGrid w:val="0"/>
      <w:sz w:val="24"/>
    </w:rPr>
  </w:style>
  <w:style w:type="paragraph" w:customStyle="1" w:styleId="WW-Texto1111">
    <w:name w:val="WW-Texto1111"/>
    <w:basedOn w:val="Normal"/>
    <w:rsid w:val="006D2088"/>
    <w:pPr>
      <w:suppressAutoHyphens/>
      <w:spacing w:after="120"/>
      <w:ind w:firstLine="851"/>
      <w:jc w:val="both"/>
    </w:pPr>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7481">
      <w:bodyDiv w:val="1"/>
      <w:marLeft w:val="0"/>
      <w:marRight w:val="0"/>
      <w:marTop w:val="0"/>
      <w:marBottom w:val="0"/>
      <w:divBdr>
        <w:top w:val="none" w:sz="0" w:space="0" w:color="auto"/>
        <w:left w:val="none" w:sz="0" w:space="0" w:color="auto"/>
        <w:bottom w:val="none" w:sz="0" w:space="0" w:color="auto"/>
        <w:right w:val="none" w:sz="0" w:space="0" w:color="auto"/>
      </w:divBdr>
    </w:div>
    <w:div w:id="232086933">
      <w:bodyDiv w:val="1"/>
      <w:marLeft w:val="0"/>
      <w:marRight w:val="0"/>
      <w:marTop w:val="0"/>
      <w:marBottom w:val="0"/>
      <w:divBdr>
        <w:top w:val="none" w:sz="0" w:space="0" w:color="auto"/>
        <w:left w:val="none" w:sz="0" w:space="0" w:color="auto"/>
        <w:bottom w:val="none" w:sz="0" w:space="0" w:color="auto"/>
        <w:right w:val="none" w:sz="0" w:space="0" w:color="auto"/>
      </w:divBdr>
    </w:div>
    <w:div w:id="368654611">
      <w:bodyDiv w:val="1"/>
      <w:marLeft w:val="0"/>
      <w:marRight w:val="0"/>
      <w:marTop w:val="0"/>
      <w:marBottom w:val="0"/>
      <w:divBdr>
        <w:top w:val="none" w:sz="0" w:space="0" w:color="auto"/>
        <w:left w:val="none" w:sz="0" w:space="0" w:color="auto"/>
        <w:bottom w:val="none" w:sz="0" w:space="0" w:color="auto"/>
        <w:right w:val="none" w:sz="0" w:space="0" w:color="auto"/>
      </w:divBdr>
    </w:div>
    <w:div w:id="439570674">
      <w:bodyDiv w:val="1"/>
      <w:marLeft w:val="0"/>
      <w:marRight w:val="0"/>
      <w:marTop w:val="0"/>
      <w:marBottom w:val="0"/>
      <w:divBdr>
        <w:top w:val="none" w:sz="0" w:space="0" w:color="auto"/>
        <w:left w:val="none" w:sz="0" w:space="0" w:color="auto"/>
        <w:bottom w:val="none" w:sz="0" w:space="0" w:color="auto"/>
        <w:right w:val="none" w:sz="0" w:space="0" w:color="auto"/>
      </w:divBdr>
    </w:div>
    <w:div w:id="507913878">
      <w:bodyDiv w:val="1"/>
      <w:marLeft w:val="0"/>
      <w:marRight w:val="0"/>
      <w:marTop w:val="0"/>
      <w:marBottom w:val="0"/>
      <w:divBdr>
        <w:top w:val="none" w:sz="0" w:space="0" w:color="auto"/>
        <w:left w:val="none" w:sz="0" w:space="0" w:color="auto"/>
        <w:bottom w:val="none" w:sz="0" w:space="0" w:color="auto"/>
        <w:right w:val="none" w:sz="0" w:space="0" w:color="auto"/>
      </w:divBdr>
    </w:div>
    <w:div w:id="677926650">
      <w:bodyDiv w:val="1"/>
      <w:marLeft w:val="0"/>
      <w:marRight w:val="0"/>
      <w:marTop w:val="0"/>
      <w:marBottom w:val="0"/>
      <w:divBdr>
        <w:top w:val="none" w:sz="0" w:space="0" w:color="auto"/>
        <w:left w:val="none" w:sz="0" w:space="0" w:color="auto"/>
        <w:bottom w:val="none" w:sz="0" w:space="0" w:color="auto"/>
        <w:right w:val="none" w:sz="0" w:space="0" w:color="auto"/>
      </w:divBdr>
    </w:div>
    <w:div w:id="723990862">
      <w:bodyDiv w:val="1"/>
      <w:marLeft w:val="0"/>
      <w:marRight w:val="0"/>
      <w:marTop w:val="0"/>
      <w:marBottom w:val="0"/>
      <w:divBdr>
        <w:top w:val="none" w:sz="0" w:space="0" w:color="auto"/>
        <w:left w:val="none" w:sz="0" w:space="0" w:color="auto"/>
        <w:bottom w:val="none" w:sz="0" w:space="0" w:color="auto"/>
        <w:right w:val="none" w:sz="0" w:space="0" w:color="auto"/>
      </w:divBdr>
    </w:div>
    <w:div w:id="841552088">
      <w:bodyDiv w:val="1"/>
      <w:marLeft w:val="0"/>
      <w:marRight w:val="0"/>
      <w:marTop w:val="0"/>
      <w:marBottom w:val="0"/>
      <w:divBdr>
        <w:top w:val="none" w:sz="0" w:space="0" w:color="auto"/>
        <w:left w:val="none" w:sz="0" w:space="0" w:color="auto"/>
        <w:bottom w:val="none" w:sz="0" w:space="0" w:color="auto"/>
        <w:right w:val="none" w:sz="0" w:space="0" w:color="auto"/>
      </w:divBdr>
    </w:div>
    <w:div w:id="864095016">
      <w:bodyDiv w:val="1"/>
      <w:marLeft w:val="0"/>
      <w:marRight w:val="0"/>
      <w:marTop w:val="0"/>
      <w:marBottom w:val="0"/>
      <w:divBdr>
        <w:top w:val="none" w:sz="0" w:space="0" w:color="auto"/>
        <w:left w:val="none" w:sz="0" w:space="0" w:color="auto"/>
        <w:bottom w:val="none" w:sz="0" w:space="0" w:color="auto"/>
        <w:right w:val="none" w:sz="0" w:space="0" w:color="auto"/>
      </w:divBdr>
    </w:div>
    <w:div w:id="976256120">
      <w:bodyDiv w:val="1"/>
      <w:marLeft w:val="0"/>
      <w:marRight w:val="0"/>
      <w:marTop w:val="0"/>
      <w:marBottom w:val="0"/>
      <w:divBdr>
        <w:top w:val="none" w:sz="0" w:space="0" w:color="auto"/>
        <w:left w:val="none" w:sz="0" w:space="0" w:color="auto"/>
        <w:bottom w:val="none" w:sz="0" w:space="0" w:color="auto"/>
        <w:right w:val="none" w:sz="0" w:space="0" w:color="auto"/>
      </w:divBdr>
    </w:div>
    <w:div w:id="1030758950">
      <w:bodyDiv w:val="1"/>
      <w:marLeft w:val="0"/>
      <w:marRight w:val="0"/>
      <w:marTop w:val="0"/>
      <w:marBottom w:val="0"/>
      <w:divBdr>
        <w:top w:val="none" w:sz="0" w:space="0" w:color="auto"/>
        <w:left w:val="none" w:sz="0" w:space="0" w:color="auto"/>
        <w:bottom w:val="none" w:sz="0" w:space="0" w:color="auto"/>
        <w:right w:val="none" w:sz="0" w:space="0" w:color="auto"/>
      </w:divBdr>
    </w:div>
    <w:div w:id="1039940048">
      <w:bodyDiv w:val="1"/>
      <w:marLeft w:val="0"/>
      <w:marRight w:val="0"/>
      <w:marTop w:val="0"/>
      <w:marBottom w:val="0"/>
      <w:divBdr>
        <w:top w:val="none" w:sz="0" w:space="0" w:color="auto"/>
        <w:left w:val="none" w:sz="0" w:space="0" w:color="auto"/>
        <w:bottom w:val="none" w:sz="0" w:space="0" w:color="auto"/>
        <w:right w:val="none" w:sz="0" w:space="0" w:color="auto"/>
      </w:divBdr>
    </w:div>
    <w:div w:id="1329015914">
      <w:bodyDiv w:val="1"/>
      <w:marLeft w:val="0"/>
      <w:marRight w:val="0"/>
      <w:marTop w:val="0"/>
      <w:marBottom w:val="0"/>
      <w:divBdr>
        <w:top w:val="none" w:sz="0" w:space="0" w:color="auto"/>
        <w:left w:val="none" w:sz="0" w:space="0" w:color="auto"/>
        <w:bottom w:val="none" w:sz="0" w:space="0" w:color="auto"/>
        <w:right w:val="none" w:sz="0" w:space="0" w:color="auto"/>
      </w:divBdr>
    </w:div>
    <w:div w:id="1401438843">
      <w:bodyDiv w:val="1"/>
      <w:marLeft w:val="0"/>
      <w:marRight w:val="0"/>
      <w:marTop w:val="0"/>
      <w:marBottom w:val="0"/>
      <w:divBdr>
        <w:top w:val="none" w:sz="0" w:space="0" w:color="auto"/>
        <w:left w:val="none" w:sz="0" w:space="0" w:color="auto"/>
        <w:bottom w:val="none" w:sz="0" w:space="0" w:color="auto"/>
        <w:right w:val="none" w:sz="0" w:space="0" w:color="auto"/>
      </w:divBdr>
    </w:div>
    <w:div w:id="1791511077">
      <w:bodyDiv w:val="1"/>
      <w:marLeft w:val="0"/>
      <w:marRight w:val="0"/>
      <w:marTop w:val="0"/>
      <w:marBottom w:val="0"/>
      <w:divBdr>
        <w:top w:val="none" w:sz="0" w:space="0" w:color="auto"/>
        <w:left w:val="none" w:sz="0" w:space="0" w:color="auto"/>
        <w:bottom w:val="none" w:sz="0" w:space="0" w:color="auto"/>
        <w:right w:val="none" w:sz="0" w:space="0" w:color="auto"/>
      </w:divBdr>
    </w:div>
    <w:div w:id="1876694885">
      <w:bodyDiv w:val="1"/>
      <w:marLeft w:val="0"/>
      <w:marRight w:val="0"/>
      <w:marTop w:val="0"/>
      <w:marBottom w:val="0"/>
      <w:divBdr>
        <w:top w:val="none" w:sz="0" w:space="0" w:color="auto"/>
        <w:left w:val="none" w:sz="0" w:space="0" w:color="auto"/>
        <w:bottom w:val="none" w:sz="0" w:space="0" w:color="auto"/>
        <w:right w:val="none" w:sz="0" w:space="0" w:color="auto"/>
      </w:divBdr>
    </w:div>
    <w:div w:id="1884755827">
      <w:bodyDiv w:val="1"/>
      <w:marLeft w:val="0"/>
      <w:marRight w:val="0"/>
      <w:marTop w:val="0"/>
      <w:marBottom w:val="0"/>
      <w:divBdr>
        <w:top w:val="none" w:sz="0" w:space="0" w:color="auto"/>
        <w:left w:val="none" w:sz="0" w:space="0" w:color="auto"/>
        <w:bottom w:val="none" w:sz="0" w:space="0" w:color="auto"/>
        <w:right w:val="none" w:sz="0" w:space="0" w:color="auto"/>
      </w:divBdr>
    </w:div>
    <w:div w:id="209716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http://www.stn.fazend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image" Target="media/image2.emf"/><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1EB5F-2305-41C4-ABB2-F6796ECB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131</Pages>
  <Words>41573</Words>
  <Characters>233615</Characters>
  <Application>Microsoft Office Word</Application>
  <DocSecurity>0</DocSecurity>
  <Lines>1946</Lines>
  <Paragraphs>549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274639</CharactersWithSpaces>
  <SharedDoc>false</SharedDoc>
  <HLinks>
    <vt:vector size="66" baseType="variant">
      <vt:variant>
        <vt:i4>4849741</vt:i4>
      </vt:variant>
      <vt:variant>
        <vt:i4>36</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Bruno</cp:lastModifiedBy>
  <cp:revision>136</cp:revision>
  <cp:lastPrinted>2016-03-17T15:09:00Z</cp:lastPrinted>
  <dcterms:created xsi:type="dcterms:W3CDTF">2015-08-28T18:15:00Z</dcterms:created>
  <dcterms:modified xsi:type="dcterms:W3CDTF">2016-03-17T15:40:00Z</dcterms:modified>
</cp:coreProperties>
</file>