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118"/>
        <w:gridCol w:w="5534"/>
      </w:tblGrid>
      <w:tr w:rsidR="0005772F" w:rsidRPr="0005772F" w:rsidTr="00B66401">
        <w:trPr>
          <w:jc w:val="center"/>
        </w:trPr>
        <w:tc>
          <w:tcPr>
            <w:tcW w:w="10207" w:type="dxa"/>
            <w:gridSpan w:val="3"/>
          </w:tcPr>
          <w:p w:rsidR="0005772F" w:rsidRPr="00656637" w:rsidRDefault="0005772F" w:rsidP="00656637">
            <w:pPr>
              <w:jc w:val="center"/>
              <w:rPr>
                <w:rFonts w:ascii="Calibri Light" w:hAnsi="Calibri Light"/>
                <w:sz w:val="24"/>
                <w:szCs w:val="24"/>
              </w:rPr>
            </w:pPr>
            <w:bookmarkStart w:id="0" w:name="_GoBack"/>
            <w:bookmarkEnd w:id="0"/>
            <w:r w:rsidRPr="00656637">
              <w:rPr>
                <w:rFonts w:asciiTheme="minorHAnsi" w:eastAsia="Calibri" w:hAnsiTheme="minorHAnsi"/>
                <w:szCs w:val="24"/>
                <w:lang w:eastAsia="en-US"/>
              </w:rPr>
              <w:br w:type="page"/>
            </w:r>
            <w:r w:rsidRPr="00656637">
              <w:rPr>
                <w:rFonts w:ascii="Arial" w:hAnsi="Arial"/>
                <w:b/>
                <w:sz w:val="24"/>
              </w:rPr>
              <w:t xml:space="preserve">EDITAL DO PREGÃO ELETRÔNICO </w:t>
            </w:r>
            <w:r w:rsidR="007C193C" w:rsidRPr="00656637">
              <w:rPr>
                <w:rFonts w:ascii="Arial" w:hAnsi="Arial"/>
                <w:b/>
                <w:sz w:val="24"/>
              </w:rPr>
              <w:t>N.</w:t>
            </w:r>
            <w:r w:rsidR="00656637" w:rsidRPr="00656637">
              <w:rPr>
                <w:rFonts w:ascii="Arial" w:hAnsi="Arial"/>
                <w:b/>
                <w:sz w:val="24"/>
              </w:rPr>
              <w:t xml:space="preserve"> 167</w:t>
            </w:r>
            <w:r w:rsidR="007C193C" w:rsidRPr="00656637">
              <w:rPr>
                <w:rFonts w:ascii="Arial" w:hAnsi="Arial"/>
                <w:b/>
                <w:sz w:val="24"/>
              </w:rPr>
              <w:t>/18</w:t>
            </w:r>
          </w:p>
        </w:tc>
      </w:tr>
      <w:tr w:rsidR="0005772F" w:rsidRPr="0005772F" w:rsidTr="00E77ED9">
        <w:trPr>
          <w:jc w:val="center"/>
        </w:trPr>
        <w:tc>
          <w:tcPr>
            <w:tcW w:w="1555" w:type="dxa"/>
            <w:shd w:val="clear" w:color="auto" w:fill="D9D9D9" w:themeFill="background1" w:themeFillShade="D9"/>
            <w:vAlign w:val="center"/>
          </w:tcPr>
          <w:p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656637" w:rsidRDefault="001030E0" w:rsidP="001030E0">
            <w:pPr>
              <w:jc w:val="both"/>
              <w:rPr>
                <w:rFonts w:ascii="Arial" w:eastAsia="Calibri" w:hAnsi="Arial" w:cs="Arial"/>
                <w:szCs w:val="24"/>
                <w:lang w:eastAsia="en-US"/>
              </w:rPr>
            </w:pPr>
            <w:r w:rsidRPr="00656637">
              <w:rPr>
                <w:rFonts w:ascii="Arial" w:hAnsi="Arial" w:cs="Arial"/>
                <w:sz w:val="24"/>
              </w:rPr>
              <w:t>Fornecimento, mediante Sistema de Registro de Preços, de materiais e insumos para cabeamento da rede da Câmara dos Deputados, tais como cabos UTP, conectores, cordões de manobra, fitas e líquido lubrificante.</w:t>
            </w:r>
          </w:p>
        </w:tc>
      </w:tr>
      <w:tr w:rsidR="0005772F" w:rsidRPr="0005772F" w:rsidTr="00B66401">
        <w:trPr>
          <w:trHeight w:val="417"/>
          <w:jc w:val="center"/>
        </w:trPr>
        <w:tc>
          <w:tcPr>
            <w:tcW w:w="1555" w:type="dxa"/>
            <w:shd w:val="clear" w:color="auto" w:fill="auto"/>
            <w:vAlign w:val="center"/>
          </w:tcPr>
          <w:p w:rsidR="0005772F" w:rsidRPr="009E7F9E" w:rsidRDefault="0005772F" w:rsidP="00B66401">
            <w:pPr>
              <w:jc w:val="center"/>
              <w:rPr>
                <w:rFonts w:ascii="Arial" w:hAnsi="Arial" w:cs="Arial"/>
                <w:b/>
              </w:rPr>
            </w:pPr>
            <w:r w:rsidRPr="009E7F9E">
              <w:rPr>
                <w:rFonts w:ascii="Arial" w:hAnsi="Arial" w:cs="Arial"/>
                <w:b/>
              </w:rPr>
              <w:t>SRP?</w:t>
            </w:r>
          </w:p>
          <w:p w:rsidR="0005772F" w:rsidRPr="00E72A8A" w:rsidRDefault="0005772F" w:rsidP="00E72A8A">
            <w:pPr>
              <w:jc w:val="center"/>
              <w:rPr>
                <w:rFonts w:ascii="Arial" w:hAnsi="Arial" w:cs="Arial"/>
                <w:b/>
                <w:sz w:val="24"/>
                <w:szCs w:val="24"/>
              </w:rPr>
            </w:pPr>
            <w:r w:rsidRPr="00E72A8A">
              <w:rPr>
                <w:rFonts w:ascii="Arial" w:hAnsi="Arial" w:cs="Arial"/>
                <w:b/>
              </w:rPr>
              <w:t>Sim</w:t>
            </w:r>
          </w:p>
        </w:tc>
        <w:tc>
          <w:tcPr>
            <w:tcW w:w="8652" w:type="dxa"/>
            <w:gridSpan w:val="2"/>
            <w:shd w:val="clear" w:color="auto" w:fill="auto"/>
            <w:vAlign w:val="center"/>
          </w:tcPr>
          <w:p w:rsidR="0005772F" w:rsidRPr="00656637" w:rsidRDefault="0005772F" w:rsidP="00B53D00">
            <w:pPr>
              <w:jc w:val="both"/>
              <w:rPr>
                <w:rFonts w:ascii="Arial" w:hAnsi="Arial" w:cs="Arial"/>
                <w:b/>
                <w:sz w:val="24"/>
                <w:szCs w:val="24"/>
              </w:rPr>
            </w:pPr>
            <w:r w:rsidRPr="00656637">
              <w:rPr>
                <w:rFonts w:ascii="Arial" w:hAnsi="Arial" w:cs="Arial"/>
                <w:b/>
                <w:sz w:val="24"/>
                <w:szCs w:val="24"/>
              </w:rPr>
              <w:t>Valor Total Estimado: R$</w:t>
            </w:r>
            <w:r w:rsidR="000B0448" w:rsidRPr="00656637">
              <w:rPr>
                <w:rFonts w:ascii="Arial" w:hAnsi="Arial" w:cs="Arial"/>
                <w:b/>
                <w:sz w:val="24"/>
                <w:szCs w:val="24"/>
              </w:rPr>
              <w:t xml:space="preserve"> </w:t>
            </w:r>
            <w:r w:rsidR="00B53D00" w:rsidRPr="00656637">
              <w:rPr>
                <w:rFonts w:ascii="Arial" w:hAnsi="Arial" w:cs="Arial"/>
                <w:b/>
                <w:sz w:val="24"/>
                <w:szCs w:val="24"/>
              </w:rPr>
              <w:t xml:space="preserve">391.273,94 </w:t>
            </w:r>
            <w:r w:rsidRPr="00656637">
              <w:rPr>
                <w:rFonts w:ascii="Arial" w:hAnsi="Arial" w:cs="Arial"/>
                <w:b/>
                <w:sz w:val="24"/>
              </w:rPr>
              <w:t>(</w:t>
            </w:r>
            <w:r w:rsidR="00A22DF0" w:rsidRPr="00656637">
              <w:rPr>
                <w:rFonts w:ascii="Arial" w:hAnsi="Arial" w:cs="Arial"/>
                <w:b/>
                <w:sz w:val="24"/>
              </w:rPr>
              <w:t>trezentos e noventa e um mil duzentos e setenta e</w:t>
            </w:r>
            <w:r w:rsidR="00B53D00" w:rsidRPr="00656637">
              <w:rPr>
                <w:rFonts w:ascii="Arial" w:hAnsi="Arial" w:cs="Arial"/>
                <w:b/>
                <w:sz w:val="24"/>
              </w:rPr>
              <w:t xml:space="preserve"> três reais e noventa e quatro centavos</w:t>
            </w:r>
            <w:r w:rsidRPr="00656637">
              <w:rPr>
                <w:rFonts w:ascii="Arial" w:hAnsi="Arial" w:cs="Arial"/>
                <w:b/>
                <w:sz w:val="24"/>
              </w:rPr>
              <w:t>).</w:t>
            </w:r>
          </w:p>
        </w:tc>
      </w:tr>
      <w:tr w:rsidR="008F48A9" w:rsidRPr="008F48A9" w:rsidTr="00E94A1E">
        <w:trPr>
          <w:trHeight w:val="2271"/>
          <w:jc w:val="center"/>
        </w:trPr>
        <w:tc>
          <w:tcPr>
            <w:tcW w:w="10207" w:type="dxa"/>
            <w:gridSpan w:val="3"/>
            <w:shd w:val="clear" w:color="auto" w:fill="auto"/>
            <w:vAlign w:val="center"/>
          </w:tcPr>
          <w:p w:rsidR="0005772F" w:rsidRPr="008F48A9" w:rsidRDefault="0005772F" w:rsidP="00E94A1E">
            <w:pPr>
              <w:spacing w:before="120" w:after="120"/>
              <w:jc w:val="center"/>
              <w:rPr>
                <w:rFonts w:ascii="Arial" w:hAnsi="Arial" w:cs="Arial"/>
                <w:sz w:val="24"/>
                <w:szCs w:val="24"/>
              </w:rPr>
            </w:pPr>
            <w:r w:rsidRPr="007B3F7D">
              <w:rPr>
                <w:rFonts w:ascii="Arial" w:hAnsi="Arial" w:cs="Arial"/>
                <w:sz w:val="24"/>
                <w:szCs w:val="24"/>
                <w:u w:val="single"/>
              </w:rPr>
              <w:t>Data de divulgação do Edital</w:t>
            </w:r>
            <w:r w:rsidRPr="007B3F7D">
              <w:rPr>
                <w:rFonts w:ascii="Arial" w:hAnsi="Arial" w:cs="Arial"/>
                <w:sz w:val="24"/>
                <w:szCs w:val="24"/>
              </w:rPr>
              <w:t>:</w:t>
            </w:r>
            <w:r w:rsidR="007B3F7D" w:rsidRPr="007B3F7D">
              <w:rPr>
                <w:rFonts w:ascii="Arial" w:hAnsi="Arial" w:cs="Arial"/>
                <w:sz w:val="24"/>
                <w:szCs w:val="24"/>
              </w:rPr>
              <w:t xml:space="preserve"> 19</w:t>
            </w:r>
            <w:r w:rsidRPr="007B3F7D">
              <w:rPr>
                <w:rFonts w:ascii="Arial" w:hAnsi="Arial" w:cs="Arial"/>
                <w:sz w:val="24"/>
                <w:szCs w:val="24"/>
              </w:rPr>
              <w:t>/</w:t>
            </w:r>
            <w:r w:rsidR="007B3F7D" w:rsidRPr="007B3F7D">
              <w:rPr>
                <w:rFonts w:ascii="Arial" w:hAnsi="Arial" w:cs="Arial"/>
                <w:sz w:val="24"/>
                <w:szCs w:val="24"/>
              </w:rPr>
              <w:t>11</w:t>
            </w:r>
            <w:r w:rsidRPr="007B3F7D">
              <w:rPr>
                <w:rFonts w:ascii="Arial" w:hAnsi="Arial" w:cs="Arial"/>
                <w:sz w:val="24"/>
                <w:szCs w:val="24"/>
              </w:rPr>
              <w:t>/</w:t>
            </w:r>
            <w:r w:rsidR="007B3F7D" w:rsidRPr="007B3F7D">
              <w:rPr>
                <w:rFonts w:ascii="Arial" w:hAnsi="Arial" w:cs="Arial"/>
                <w:sz w:val="24"/>
                <w:szCs w:val="24"/>
              </w:rPr>
              <w:t>2018</w:t>
            </w:r>
          </w:p>
          <w:p w:rsidR="0005772F" w:rsidRPr="008F48A9" w:rsidRDefault="0005772F" w:rsidP="004263E8">
            <w:pPr>
              <w:pStyle w:val="PargrafodaLista"/>
              <w:numPr>
                <w:ilvl w:val="0"/>
                <w:numId w:val="25"/>
              </w:numPr>
              <w:snapToGrid w:val="0"/>
              <w:spacing w:before="240" w:after="120"/>
              <w:ind w:left="459" w:hanging="357"/>
              <w:jc w:val="both"/>
              <w:rPr>
                <w:rFonts w:ascii="Arial" w:hAnsi="Arial" w:cs="Arial"/>
                <w:sz w:val="24"/>
                <w:szCs w:val="24"/>
              </w:rPr>
            </w:pPr>
            <w:r w:rsidRPr="008F48A9">
              <w:rPr>
                <w:rFonts w:ascii="Arial" w:hAnsi="Arial" w:cs="Arial"/>
                <w:sz w:val="24"/>
                <w:szCs w:val="24"/>
              </w:rPr>
              <w:t xml:space="preserve"> 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Pr="008F48A9">
                <w:rPr>
                  <w:rStyle w:val="Hyperlink"/>
                  <w:rFonts w:ascii="Arial" w:hAnsi="Arial" w:cs="Arial"/>
                  <w:color w:val="auto"/>
                  <w:sz w:val="24"/>
                  <w:szCs w:val="24"/>
                </w:rPr>
                <w:t>www.comprasgovernamentais.gov.br</w:t>
              </w:r>
            </w:hyperlink>
            <w:r w:rsidRPr="008F48A9">
              <w:rPr>
                <w:rFonts w:ascii="Arial" w:hAnsi="Arial" w:cs="Arial"/>
                <w:sz w:val="24"/>
                <w:szCs w:val="24"/>
              </w:rPr>
              <w:t xml:space="preserve"> e </w:t>
            </w:r>
            <w:hyperlink r:id="rId9" w:history="1">
              <w:r w:rsidRPr="008F48A9">
                <w:rPr>
                  <w:rStyle w:val="Hyperlink"/>
                  <w:rFonts w:ascii="Arial" w:hAnsi="Arial" w:cs="Arial"/>
                  <w:color w:val="auto"/>
                  <w:sz w:val="24"/>
                  <w:szCs w:val="24"/>
                </w:rPr>
                <w:t>www.camara.leg.br</w:t>
              </w:r>
            </w:hyperlink>
            <w:r w:rsidRPr="008F48A9">
              <w:rPr>
                <w:rFonts w:ascii="Arial" w:hAnsi="Arial" w:cs="Arial"/>
                <w:sz w:val="24"/>
                <w:szCs w:val="24"/>
              </w:rPr>
              <w:t>.</w:t>
            </w:r>
          </w:p>
          <w:p w:rsidR="0005772F" w:rsidRPr="008F48A9" w:rsidRDefault="0005772F" w:rsidP="00B66401">
            <w:pPr>
              <w:snapToGrid w:val="0"/>
              <w:spacing w:before="120" w:after="120"/>
              <w:jc w:val="both"/>
              <w:rPr>
                <w:rFonts w:ascii="Arial" w:hAnsi="Arial" w:cs="Arial"/>
                <w:i/>
                <w:sz w:val="18"/>
                <w:szCs w:val="18"/>
              </w:rPr>
            </w:pPr>
            <w:r w:rsidRPr="008F48A9">
              <w:rPr>
                <w:rFonts w:ascii="Arial" w:hAnsi="Arial" w:cs="Arial"/>
                <w:b/>
                <w:i/>
                <w:sz w:val="18"/>
                <w:szCs w:val="18"/>
                <w:highlight w:val="yellow"/>
              </w:rPr>
              <w:t xml:space="preserve"> </w:t>
            </w:r>
          </w:p>
          <w:p w:rsidR="0005772F" w:rsidRPr="008F48A9" w:rsidRDefault="0005772F" w:rsidP="004263E8">
            <w:pPr>
              <w:pStyle w:val="PargrafodaLista"/>
              <w:numPr>
                <w:ilvl w:val="0"/>
                <w:numId w:val="25"/>
              </w:numPr>
              <w:snapToGrid w:val="0"/>
              <w:spacing w:before="120" w:after="120"/>
              <w:ind w:left="460"/>
              <w:jc w:val="both"/>
              <w:rPr>
                <w:rFonts w:ascii="Arial" w:hAnsi="Arial" w:cs="Arial"/>
                <w:sz w:val="24"/>
                <w:szCs w:val="24"/>
              </w:rPr>
            </w:pPr>
            <w:r w:rsidRPr="008F48A9">
              <w:rPr>
                <w:rFonts w:ascii="Arial" w:hAnsi="Arial"/>
                <w:sz w:val="24"/>
              </w:rPr>
              <w:t>Início do cadastramento eletrônico de propostas.</w:t>
            </w:r>
          </w:p>
        </w:tc>
      </w:tr>
      <w:tr w:rsidR="008F48A9" w:rsidRPr="008F48A9" w:rsidTr="00B66401">
        <w:trPr>
          <w:trHeight w:val="524"/>
          <w:jc w:val="center"/>
        </w:trPr>
        <w:tc>
          <w:tcPr>
            <w:tcW w:w="10207" w:type="dxa"/>
            <w:gridSpan w:val="3"/>
            <w:shd w:val="clear" w:color="auto" w:fill="D9D9D9" w:themeFill="background1" w:themeFillShade="D9"/>
          </w:tcPr>
          <w:p w:rsidR="00BE2B04" w:rsidRDefault="00BE2B04" w:rsidP="00B66401">
            <w:pPr>
              <w:jc w:val="center"/>
              <w:rPr>
                <w:rFonts w:ascii="Arial" w:hAnsi="Arial" w:cs="Arial"/>
                <w:b/>
                <w:sz w:val="24"/>
                <w:szCs w:val="24"/>
              </w:rPr>
            </w:pPr>
          </w:p>
          <w:p w:rsidR="0005772F" w:rsidRPr="008F48A9" w:rsidRDefault="0005772F" w:rsidP="00B66401">
            <w:pPr>
              <w:jc w:val="center"/>
              <w:rPr>
                <w:rStyle w:val="Hyperlink"/>
                <w:rFonts w:ascii="Arial" w:hAnsi="Arial" w:cs="Arial"/>
                <w:b/>
                <w:color w:val="auto"/>
                <w:sz w:val="24"/>
                <w:szCs w:val="24"/>
              </w:rPr>
            </w:pPr>
            <w:r w:rsidRPr="00A70AE4">
              <w:rPr>
                <w:rFonts w:ascii="Arial" w:hAnsi="Arial" w:cs="Arial"/>
                <w:b/>
                <w:sz w:val="24"/>
                <w:szCs w:val="24"/>
              </w:rPr>
              <w:t>Data de abertura:</w:t>
            </w:r>
            <w:r w:rsidR="00A70AE4" w:rsidRPr="00A70AE4">
              <w:rPr>
                <w:rFonts w:ascii="Arial" w:hAnsi="Arial" w:cs="Arial"/>
                <w:b/>
                <w:sz w:val="24"/>
                <w:szCs w:val="24"/>
              </w:rPr>
              <w:t xml:space="preserve"> 3</w:t>
            </w:r>
            <w:r w:rsidRPr="00A70AE4">
              <w:rPr>
                <w:rFonts w:ascii="Arial" w:hAnsi="Arial" w:cs="Arial"/>
                <w:b/>
                <w:sz w:val="24"/>
                <w:szCs w:val="24"/>
              </w:rPr>
              <w:t>/</w:t>
            </w:r>
            <w:r w:rsidR="00A70AE4" w:rsidRPr="00A70AE4">
              <w:rPr>
                <w:rFonts w:ascii="Arial" w:hAnsi="Arial" w:cs="Arial"/>
                <w:b/>
                <w:sz w:val="24"/>
                <w:szCs w:val="24"/>
              </w:rPr>
              <w:t>12</w:t>
            </w:r>
            <w:r w:rsidRPr="00A70AE4">
              <w:rPr>
                <w:rFonts w:ascii="Arial" w:hAnsi="Arial" w:cs="Arial"/>
                <w:b/>
                <w:sz w:val="24"/>
                <w:szCs w:val="24"/>
              </w:rPr>
              <w:t>/</w:t>
            </w:r>
            <w:r w:rsidR="00A70AE4" w:rsidRPr="00A70AE4">
              <w:rPr>
                <w:rFonts w:ascii="Arial" w:hAnsi="Arial" w:cs="Arial"/>
                <w:b/>
                <w:sz w:val="24"/>
                <w:szCs w:val="24"/>
              </w:rPr>
              <w:t xml:space="preserve">2018 </w:t>
            </w:r>
            <w:r w:rsidRPr="00A70AE4">
              <w:rPr>
                <w:rFonts w:ascii="Arial" w:hAnsi="Arial" w:cs="Arial"/>
                <w:b/>
                <w:sz w:val="24"/>
                <w:szCs w:val="24"/>
              </w:rPr>
              <w:t>às 9h30</w:t>
            </w:r>
            <w:r w:rsidRPr="008F48A9">
              <w:rPr>
                <w:rFonts w:ascii="Arial" w:hAnsi="Arial" w:cs="Arial"/>
                <w:b/>
                <w:sz w:val="24"/>
                <w:szCs w:val="24"/>
              </w:rPr>
              <w:t xml:space="preserve"> no sítio </w:t>
            </w:r>
            <w:hyperlink r:id="rId10" w:history="1">
              <w:r w:rsidRPr="008F48A9">
                <w:rPr>
                  <w:rStyle w:val="Hyperlink"/>
                  <w:rFonts w:ascii="Arial" w:hAnsi="Arial" w:cs="Arial"/>
                  <w:b/>
                  <w:color w:val="auto"/>
                  <w:sz w:val="24"/>
                  <w:szCs w:val="24"/>
                </w:rPr>
                <w:t>www.comprasgovernamentais.gov.br</w:t>
              </w:r>
            </w:hyperlink>
          </w:p>
          <w:p w:rsidR="0005772F" w:rsidRPr="008F48A9" w:rsidRDefault="0005772F" w:rsidP="00B66401">
            <w:pPr>
              <w:jc w:val="center"/>
              <w:rPr>
                <w:rFonts w:ascii="Arial" w:hAnsi="Arial" w:cs="Arial"/>
                <w:b/>
              </w:rPr>
            </w:pPr>
            <w:r w:rsidRPr="008F48A9">
              <w:rPr>
                <w:rFonts w:ascii="Arial" w:hAnsi="Arial" w:cs="Arial"/>
                <w:b/>
                <w:sz w:val="24"/>
              </w:rPr>
              <w:t>UASG: 10001</w:t>
            </w:r>
          </w:p>
        </w:tc>
      </w:tr>
      <w:tr w:rsidR="0005772F" w:rsidRPr="0005772F" w:rsidTr="00D911BE">
        <w:trPr>
          <w:jc w:val="center"/>
        </w:trPr>
        <w:tc>
          <w:tcPr>
            <w:tcW w:w="4673" w:type="dxa"/>
            <w:gridSpan w:val="2"/>
            <w:vAlign w:val="center"/>
          </w:tcPr>
          <w:p w:rsidR="00BE2B04" w:rsidRDefault="00BE2B04" w:rsidP="00B66401">
            <w:pPr>
              <w:jc w:val="center"/>
              <w:rPr>
                <w:rFonts w:ascii="Arial" w:hAnsi="Arial" w:cs="Arial"/>
                <w:b/>
              </w:rPr>
            </w:pPr>
          </w:p>
          <w:p w:rsidR="0005772F" w:rsidRPr="00BA4442" w:rsidRDefault="00A819B0" w:rsidP="00B66401">
            <w:pPr>
              <w:jc w:val="center"/>
              <w:rPr>
                <w:rFonts w:ascii="Arial" w:hAnsi="Arial" w:cs="Arial"/>
                <w:b/>
              </w:rPr>
            </w:pPr>
            <w:r w:rsidRPr="00BA4442">
              <w:rPr>
                <w:rFonts w:ascii="Arial" w:hAnsi="Arial" w:cs="Arial"/>
                <w:b/>
              </w:rPr>
              <w:t xml:space="preserve">Licitação </w:t>
            </w:r>
            <w:r w:rsidR="0005772F" w:rsidRPr="00BA4442">
              <w:rPr>
                <w:rFonts w:ascii="Arial" w:hAnsi="Arial" w:cs="Arial"/>
                <w:b/>
              </w:rPr>
              <w:t>Exclusiva ME/EPP?</w:t>
            </w:r>
          </w:p>
          <w:p w:rsidR="005D6F4A" w:rsidRDefault="0005772F" w:rsidP="001C37C5">
            <w:pPr>
              <w:jc w:val="center"/>
              <w:rPr>
                <w:rFonts w:ascii="Arial" w:hAnsi="Arial" w:cs="Arial"/>
                <w:b/>
              </w:rPr>
            </w:pPr>
            <w:r w:rsidRPr="00942B6E">
              <w:rPr>
                <w:rFonts w:ascii="Arial" w:hAnsi="Arial" w:cs="Arial"/>
                <w:b/>
              </w:rPr>
              <w:t>Não</w:t>
            </w:r>
          </w:p>
          <w:p w:rsidR="00BE2B04" w:rsidRPr="00942B6E" w:rsidRDefault="00BE2B04" w:rsidP="001C37C5">
            <w:pPr>
              <w:jc w:val="center"/>
              <w:rPr>
                <w:rFonts w:ascii="Arial" w:hAnsi="Arial" w:cs="Arial"/>
                <w:b/>
              </w:rPr>
            </w:pPr>
          </w:p>
        </w:tc>
        <w:tc>
          <w:tcPr>
            <w:tcW w:w="5534" w:type="dxa"/>
            <w:vAlign w:val="center"/>
          </w:tcPr>
          <w:p w:rsidR="00BE2B04" w:rsidRDefault="00BE2B04" w:rsidP="00B66401">
            <w:pPr>
              <w:jc w:val="center"/>
              <w:rPr>
                <w:rFonts w:ascii="Arial" w:hAnsi="Arial" w:cs="Arial"/>
                <w:b/>
              </w:rPr>
            </w:pPr>
          </w:p>
          <w:p w:rsidR="0005772F" w:rsidRPr="000235EC" w:rsidRDefault="00A819B0" w:rsidP="00B66401">
            <w:pPr>
              <w:jc w:val="center"/>
              <w:rPr>
                <w:rFonts w:ascii="Arial" w:hAnsi="Arial" w:cs="Arial"/>
                <w:b/>
              </w:rPr>
            </w:pPr>
            <w:r w:rsidRPr="006B0951">
              <w:rPr>
                <w:rFonts w:ascii="Arial" w:hAnsi="Arial" w:cs="Arial"/>
                <w:b/>
              </w:rPr>
              <w:t xml:space="preserve">Há </w:t>
            </w:r>
            <w:r w:rsidR="0005772F" w:rsidRPr="006B0951">
              <w:rPr>
                <w:rFonts w:ascii="Arial" w:hAnsi="Arial" w:cs="Arial"/>
                <w:b/>
              </w:rPr>
              <w:t>Itens Exclusivos ME/EPP e/ou Reserva de cota ME/EPP?</w:t>
            </w:r>
          </w:p>
          <w:p w:rsidR="0005772F" w:rsidRDefault="0005772F" w:rsidP="00942B6E">
            <w:pPr>
              <w:jc w:val="center"/>
              <w:rPr>
                <w:rFonts w:ascii="Arial" w:hAnsi="Arial" w:cs="Arial"/>
                <w:b/>
              </w:rPr>
            </w:pPr>
            <w:r w:rsidRPr="00942B6E">
              <w:rPr>
                <w:rFonts w:ascii="Arial" w:hAnsi="Arial" w:cs="Arial"/>
                <w:b/>
              </w:rPr>
              <w:t>Sim</w:t>
            </w:r>
          </w:p>
          <w:p w:rsidR="00BE2B04" w:rsidRPr="00942B6E" w:rsidRDefault="00BE2B04" w:rsidP="00942B6E">
            <w:pPr>
              <w:jc w:val="center"/>
              <w:rPr>
                <w:rFonts w:ascii="Arial" w:hAnsi="Arial" w:cs="Arial"/>
                <w:b/>
              </w:rPr>
            </w:pPr>
          </w:p>
        </w:tc>
      </w:tr>
      <w:tr w:rsidR="0005772F" w:rsidRPr="0005772F" w:rsidTr="00B66401">
        <w:trPr>
          <w:jc w:val="center"/>
        </w:trPr>
        <w:tc>
          <w:tcPr>
            <w:tcW w:w="4673" w:type="dxa"/>
            <w:gridSpan w:val="2"/>
            <w:vAlign w:val="center"/>
          </w:tcPr>
          <w:p w:rsidR="0005772F" w:rsidRPr="000235EC" w:rsidRDefault="0005772F" w:rsidP="00B66401">
            <w:pPr>
              <w:jc w:val="center"/>
              <w:rPr>
                <w:rFonts w:ascii="Arial" w:hAnsi="Arial" w:cs="Arial"/>
                <w:b/>
              </w:rPr>
            </w:pPr>
            <w:r w:rsidRPr="000235EC">
              <w:rPr>
                <w:rFonts w:ascii="Arial" w:hAnsi="Arial" w:cs="Arial"/>
                <w:b/>
              </w:rPr>
              <w:t>Decreto 7.174/10?</w:t>
            </w:r>
          </w:p>
          <w:p w:rsidR="0005772F" w:rsidRPr="00942B6E" w:rsidRDefault="0005772F" w:rsidP="00B66401">
            <w:pPr>
              <w:jc w:val="center"/>
              <w:rPr>
                <w:rFonts w:ascii="Arial" w:hAnsi="Arial" w:cs="Arial"/>
                <w:b/>
              </w:rPr>
            </w:pPr>
            <w:r w:rsidRPr="00942B6E">
              <w:rPr>
                <w:rFonts w:ascii="Arial" w:hAnsi="Arial" w:cs="Arial"/>
                <w:b/>
              </w:rPr>
              <w:t>Não</w:t>
            </w:r>
          </w:p>
        </w:tc>
        <w:tc>
          <w:tcPr>
            <w:tcW w:w="5534" w:type="dxa"/>
          </w:tcPr>
          <w:p w:rsidR="0005772F" w:rsidRPr="000235EC" w:rsidRDefault="0005772F" w:rsidP="00B66401">
            <w:pPr>
              <w:jc w:val="center"/>
              <w:rPr>
                <w:rFonts w:ascii="Arial" w:hAnsi="Arial" w:cs="Arial"/>
                <w:b/>
              </w:rPr>
            </w:pPr>
            <w:r w:rsidRPr="000235EC">
              <w:rPr>
                <w:rFonts w:ascii="Arial" w:hAnsi="Arial" w:cs="Arial"/>
                <w:b/>
              </w:rPr>
              <w:t>Margem de preferência?</w:t>
            </w:r>
          </w:p>
          <w:p w:rsidR="0005772F" w:rsidRPr="00942B6E" w:rsidRDefault="0005772F" w:rsidP="00B66401">
            <w:pPr>
              <w:jc w:val="center"/>
              <w:rPr>
                <w:rFonts w:ascii="Arial" w:hAnsi="Arial" w:cs="Arial"/>
                <w:b/>
              </w:rPr>
            </w:pPr>
            <w:r w:rsidRPr="00942B6E">
              <w:rPr>
                <w:rFonts w:ascii="Arial" w:hAnsi="Arial" w:cs="Arial"/>
                <w:b/>
              </w:rPr>
              <w:t>Não</w:t>
            </w:r>
          </w:p>
        </w:tc>
      </w:tr>
      <w:tr w:rsidR="0005772F" w:rsidRPr="0005772F" w:rsidTr="006B0951">
        <w:trPr>
          <w:trHeight w:val="1241"/>
          <w:jc w:val="center"/>
        </w:trPr>
        <w:tc>
          <w:tcPr>
            <w:tcW w:w="4673" w:type="dxa"/>
            <w:gridSpan w:val="2"/>
            <w:vAlign w:val="center"/>
          </w:tcPr>
          <w:p w:rsidR="0005772F" w:rsidRPr="000F1C6F" w:rsidRDefault="0005772F" w:rsidP="00B66401">
            <w:pPr>
              <w:jc w:val="center"/>
              <w:rPr>
                <w:rFonts w:ascii="Arial" w:hAnsi="Arial" w:cs="Arial"/>
                <w:b/>
              </w:rPr>
            </w:pPr>
            <w:r w:rsidRPr="000F1C6F">
              <w:rPr>
                <w:rFonts w:ascii="Arial" w:hAnsi="Arial" w:cs="Arial"/>
                <w:b/>
              </w:rPr>
              <w:t>Vistoria?</w:t>
            </w:r>
          </w:p>
          <w:p w:rsidR="0005772F" w:rsidRPr="000F1C6F" w:rsidRDefault="0005772F" w:rsidP="00B66401">
            <w:pPr>
              <w:jc w:val="center"/>
              <w:rPr>
                <w:rFonts w:ascii="Arial" w:hAnsi="Arial" w:cs="Arial"/>
                <w:b/>
              </w:rPr>
            </w:pPr>
            <w:r w:rsidRPr="000F1C6F">
              <w:rPr>
                <w:rFonts w:ascii="Arial" w:hAnsi="Arial" w:cs="Arial"/>
                <w:b/>
              </w:rPr>
              <w:t>Não se aplica</w:t>
            </w:r>
          </w:p>
          <w:p w:rsidR="0005772F" w:rsidRPr="000F1C6F" w:rsidRDefault="0005772F" w:rsidP="00B66401">
            <w:pPr>
              <w:jc w:val="center"/>
              <w:rPr>
                <w:rFonts w:ascii="Arial" w:hAnsi="Arial" w:cs="Arial"/>
              </w:rPr>
            </w:pPr>
          </w:p>
        </w:tc>
        <w:tc>
          <w:tcPr>
            <w:tcW w:w="5534" w:type="dxa"/>
            <w:vAlign w:val="center"/>
          </w:tcPr>
          <w:p w:rsidR="0005772F" w:rsidRPr="000F1C6F" w:rsidRDefault="0005772F" w:rsidP="00B66401">
            <w:pPr>
              <w:jc w:val="center"/>
              <w:rPr>
                <w:rFonts w:ascii="Arial" w:hAnsi="Arial" w:cs="Arial"/>
                <w:b/>
              </w:rPr>
            </w:pPr>
            <w:r w:rsidRPr="000F1C6F">
              <w:rPr>
                <w:rFonts w:ascii="Arial" w:hAnsi="Arial" w:cs="Arial"/>
                <w:b/>
              </w:rPr>
              <w:t>Amostra/Protótipo/Demonstração/Prova de Conceito?</w:t>
            </w:r>
          </w:p>
          <w:p w:rsidR="0005772F" w:rsidRPr="000F1C6F" w:rsidRDefault="0005772F" w:rsidP="00B66401">
            <w:pPr>
              <w:jc w:val="center"/>
              <w:rPr>
                <w:rFonts w:ascii="Arial" w:hAnsi="Arial" w:cs="Arial"/>
                <w:b/>
              </w:rPr>
            </w:pPr>
            <w:r w:rsidRPr="000F1C6F">
              <w:rPr>
                <w:rFonts w:ascii="Arial" w:hAnsi="Arial" w:cs="Arial"/>
                <w:b/>
              </w:rPr>
              <w:t>Sim</w:t>
            </w:r>
          </w:p>
          <w:p w:rsidR="0005772F" w:rsidRPr="000F1C6F" w:rsidRDefault="0005772F" w:rsidP="00B66401">
            <w:pPr>
              <w:jc w:val="center"/>
              <w:rPr>
                <w:rFonts w:ascii="Arial" w:hAnsi="Arial" w:cs="Arial"/>
                <w:i/>
              </w:rPr>
            </w:pPr>
            <w:r w:rsidRPr="000F1C6F">
              <w:rPr>
                <w:rFonts w:ascii="Arial" w:hAnsi="Arial" w:cs="Arial"/>
                <w:i/>
              </w:rPr>
              <w:t>Veja Título 4 do Anexo n. 1.</w:t>
            </w:r>
          </w:p>
        </w:tc>
      </w:tr>
      <w:tr w:rsidR="0005772F" w:rsidRPr="0005772F" w:rsidTr="00B66401">
        <w:trPr>
          <w:trHeight w:val="415"/>
          <w:jc w:val="center"/>
        </w:trPr>
        <w:tc>
          <w:tcPr>
            <w:tcW w:w="4673" w:type="dxa"/>
            <w:gridSpan w:val="2"/>
          </w:tcPr>
          <w:p w:rsidR="004C2C42" w:rsidRDefault="004C2C42" w:rsidP="00B66401">
            <w:pPr>
              <w:jc w:val="center"/>
              <w:rPr>
                <w:rFonts w:ascii="Arial" w:hAnsi="Arial" w:cs="Arial"/>
                <w:b/>
              </w:rPr>
            </w:pPr>
          </w:p>
          <w:p w:rsidR="0005772F" w:rsidRPr="000F1C6F" w:rsidRDefault="0005772F" w:rsidP="00B66401">
            <w:pPr>
              <w:jc w:val="center"/>
              <w:rPr>
                <w:rFonts w:ascii="Arial" w:hAnsi="Arial" w:cs="Arial"/>
              </w:rPr>
            </w:pPr>
            <w:r w:rsidRPr="000F1C6F">
              <w:rPr>
                <w:rFonts w:ascii="Arial" w:hAnsi="Arial" w:cs="Arial"/>
                <w:b/>
              </w:rPr>
              <w:t>Pedidos de esclarecimentos</w:t>
            </w:r>
          </w:p>
          <w:p w:rsidR="0005772F" w:rsidRPr="000F1C6F" w:rsidRDefault="0005772F" w:rsidP="00B66401">
            <w:pPr>
              <w:jc w:val="center"/>
              <w:rPr>
                <w:rFonts w:ascii="Arial" w:hAnsi="Arial" w:cs="Arial"/>
              </w:rPr>
            </w:pPr>
            <w:r w:rsidRPr="000F1C6F">
              <w:rPr>
                <w:rFonts w:ascii="Arial" w:hAnsi="Arial" w:cs="Arial"/>
              </w:rPr>
              <w:t>Até</w:t>
            </w:r>
            <w:r w:rsidR="000F1C6F" w:rsidRPr="000F1C6F">
              <w:rPr>
                <w:rFonts w:ascii="Arial" w:hAnsi="Arial" w:cs="Arial"/>
              </w:rPr>
              <w:t xml:space="preserve"> 28</w:t>
            </w:r>
            <w:r w:rsidRPr="000F1C6F">
              <w:rPr>
                <w:rFonts w:ascii="Arial" w:hAnsi="Arial" w:cs="Arial"/>
              </w:rPr>
              <w:t>/</w:t>
            </w:r>
            <w:r w:rsidR="000F1C6F" w:rsidRPr="000F1C6F">
              <w:rPr>
                <w:rFonts w:ascii="Arial" w:hAnsi="Arial" w:cs="Arial"/>
              </w:rPr>
              <w:t>11</w:t>
            </w:r>
            <w:r w:rsidRPr="000F1C6F">
              <w:rPr>
                <w:rFonts w:ascii="Arial" w:hAnsi="Arial" w:cs="Arial"/>
              </w:rPr>
              <w:t>/</w:t>
            </w:r>
            <w:r w:rsidR="000F1C6F" w:rsidRPr="000F1C6F">
              <w:rPr>
                <w:rFonts w:ascii="Arial" w:hAnsi="Arial" w:cs="Arial"/>
              </w:rPr>
              <w:t xml:space="preserve">2018 </w:t>
            </w:r>
            <w:r w:rsidRPr="000F1C6F">
              <w:rPr>
                <w:rFonts w:ascii="Arial" w:hAnsi="Arial" w:cs="Arial"/>
              </w:rPr>
              <w:t xml:space="preserve">exclusivamente pelo </w:t>
            </w:r>
            <w:r w:rsidR="00A819B0" w:rsidRPr="000F1C6F">
              <w:rPr>
                <w:rFonts w:ascii="Arial" w:hAnsi="Arial" w:cs="Arial"/>
              </w:rPr>
              <w:t>e-mail</w:t>
            </w:r>
            <w:r w:rsidRPr="000F1C6F">
              <w:rPr>
                <w:rFonts w:ascii="Arial" w:hAnsi="Arial" w:cs="Arial"/>
              </w:rPr>
              <w:t xml:space="preserve">  </w:t>
            </w:r>
            <w:hyperlink r:id="rId11" w:history="1">
              <w:r w:rsidRPr="000F1C6F">
                <w:rPr>
                  <w:rStyle w:val="Hyperlink"/>
                  <w:rFonts w:ascii="Arial" w:hAnsi="Arial" w:cs="Arial"/>
                  <w:color w:val="auto"/>
                </w:rPr>
                <w:t>cpl.dg@camara.leg.br</w:t>
              </w:r>
            </w:hyperlink>
          </w:p>
          <w:p w:rsidR="0005772F" w:rsidRPr="000F1C6F" w:rsidRDefault="0005772F" w:rsidP="00B66401">
            <w:pPr>
              <w:jc w:val="center"/>
              <w:rPr>
                <w:rFonts w:ascii="Arial" w:hAnsi="Arial" w:cs="Arial"/>
                <w:i/>
                <w:sz w:val="18"/>
                <w:szCs w:val="18"/>
              </w:rPr>
            </w:pPr>
          </w:p>
        </w:tc>
        <w:tc>
          <w:tcPr>
            <w:tcW w:w="5534" w:type="dxa"/>
            <w:vAlign w:val="center"/>
          </w:tcPr>
          <w:p w:rsidR="004C2C42" w:rsidRDefault="004C2C42" w:rsidP="00B66401">
            <w:pPr>
              <w:jc w:val="center"/>
              <w:rPr>
                <w:rFonts w:ascii="Arial" w:hAnsi="Arial" w:cs="Arial"/>
                <w:b/>
              </w:rPr>
            </w:pPr>
          </w:p>
          <w:p w:rsidR="0005772F" w:rsidRPr="000F1C6F" w:rsidRDefault="0005772F" w:rsidP="00B66401">
            <w:pPr>
              <w:jc w:val="center"/>
              <w:rPr>
                <w:rFonts w:ascii="Arial" w:hAnsi="Arial" w:cs="Arial"/>
              </w:rPr>
            </w:pPr>
            <w:r w:rsidRPr="000F1C6F">
              <w:rPr>
                <w:rFonts w:ascii="Arial" w:hAnsi="Arial" w:cs="Arial"/>
                <w:b/>
              </w:rPr>
              <w:t>Impugnações</w:t>
            </w:r>
          </w:p>
          <w:p w:rsidR="0005772F" w:rsidRPr="000F1C6F" w:rsidRDefault="0005772F" w:rsidP="00B66401">
            <w:pPr>
              <w:jc w:val="center"/>
              <w:rPr>
                <w:rFonts w:ascii="Arial" w:hAnsi="Arial" w:cs="Arial"/>
                <w:u w:val="single"/>
              </w:rPr>
            </w:pPr>
            <w:r w:rsidRPr="000F1C6F">
              <w:rPr>
                <w:rFonts w:ascii="Arial" w:hAnsi="Arial" w:cs="Arial"/>
              </w:rPr>
              <w:t>Até</w:t>
            </w:r>
            <w:r w:rsidR="000F1C6F" w:rsidRPr="000F1C6F">
              <w:rPr>
                <w:rFonts w:ascii="Arial" w:hAnsi="Arial" w:cs="Arial"/>
              </w:rPr>
              <w:t xml:space="preserve"> 29</w:t>
            </w:r>
            <w:r w:rsidRPr="000F1C6F">
              <w:rPr>
                <w:rFonts w:ascii="Arial" w:hAnsi="Arial" w:cs="Arial"/>
              </w:rPr>
              <w:t>/</w:t>
            </w:r>
            <w:r w:rsidR="000F1C6F" w:rsidRPr="000F1C6F">
              <w:rPr>
                <w:rFonts w:ascii="Arial" w:hAnsi="Arial" w:cs="Arial"/>
              </w:rPr>
              <w:t>11</w:t>
            </w:r>
            <w:r w:rsidRPr="000F1C6F">
              <w:rPr>
                <w:rFonts w:ascii="Arial" w:hAnsi="Arial" w:cs="Arial"/>
              </w:rPr>
              <w:t>/</w:t>
            </w:r>
            <w:r w:rsidR="000F1C6F" w:rsidRPr="000F1C6F">
              <w:rPr>
                <w:rFonts w:ascii="Arial" w:hAnsi="Arial" w:cs="Arial"/>
              </w:rPr>
              <w:t xml:space="preserve">2018 </w:t>
            </w:r>
            <w:r w:rsidRPr="000F1C6F">
              <w:rPr>
                <w:rFonts w:ascii="Arial" w:hAnsi="Arial" w:cs="Arial"/>
              </w:rPr>
              <w:t>exclusivamente pelo e</w:t>
            </w:r>
            <w:r w:rsidR="00F94FBA" w:rsidRPr="000F1C6F">
              <w:rPr>
                <w:rFonts w:ascii="Arial" w:hAnsi="Arial" w:cs="Arial"/>
              </w:rPr>
              <w:t>-</w:t>
            </w:r>
            <w:r w:rsidR="00A819B0" w:rsidRPr="000F1C6F">
              <w:rPr>
                <w:rFonts w:ascii="Arial" w:hAnsi="Arial" w:cs="Arial"/>
              </w:rPr>
              <w:t>mail</w:t>
            </w:r>
            <w:r w:rsidRPr="000F1C6F">
              <w:rPr>
                <w:rFonts w:ascii="Arial" w:hAnsi="Arial" w:cs="Arial"/>
              </w:rPr>
              <w:t xml:space="preserve"> </w:t>
            </w:r>
            <w:hyperlink r:id="rId12" w:history="1">
              <w:r w:rsidRPr="000F1C6F">
                <w:rPr>
                  <w:rStyle w:val="Hyperlink"/>
                  <w:rFonts w:ascii="Arial" w:hAnsi="Arial" w:cs="Arial"/>
                  <w:color w:val="auto"/>
                </w:rPr>
                <w:t>cpl.dg@camara.leg.br</w:t>
              </w:r>
            </w:hyperlink>
          </w:p>
          <w:p w:rsidR="0005772F" w:rsidRPr="000F1C6F" w:rsidRDefault="0005772F" w:rsidP="00B66401">
            <w:pPr>
              <w:jc w:val="center"/>
              <w:rPr>
                <w:rFonts w:ascii="Arial" w:hAnsi="Arial" w:cs="Arial"/>
              </w:rPr>
            </w:pPr>
          </w:p>
        </w:tc>
      </w:tr>
      <w:tr w:rsidR="0005772F" w:rsidRPr="0005772F" w:rsidTr="00B66401">
        <w:trPr>
          <w:trHeight w:val="177"/>
          <w:jc w:val="center"/>
        </w:trPr>
        <w:tc>
          <w:tcPr>
            <w:tcW w:w="10207" w:type="dxa"/>
            <w:gridSpan w:val="3"/>
            <w:shd w:val="clear" w:color="auto" w:fill="D9D9D9"/>
          </w:tcPr>
          <w:p w:rsidR="0005772F" w:rsidRPr="0005772F" w:rsidRDefault="0005772F" w:rsidP="00B66401">
            <w:pPr>
              <w:jc w:val="center"/>
              <w:rPr>
                <w:rFonts w:ascii="Arial" w:hAnsi="Arial" w:cs="Arial"/>
                <w:b/>
                <w:i/>
              </w:rPr>
            </w:pPr>
            <w:r w:rsidRPr="0005772F">
              <w:rPr>
                <w:rFonts w:ascii="Arial" w:hAnsi="Arial" w:cs="Arial"/>
                <w:b/>
              </w:rPr>
              <w:t>Informações Adicionais</w:t>
            </w:r>
          </w:p>
        </w:tc>
      </w:tr>
      <w:tr w:rsidR="0005772F" w:rsidRPr="0005772F" w:rsidTr="00B66401">
        <w:trPr>
          <w:trHeight w:val="871"/>
          <w:jc w:val="center"/>
        </w:trPr>
        <w:tc>
          <w:tcPr>
            <w:tcW w:w="4673" w:type="dxa"/>
            <w:gridSpan w:val="2"/>
          </w:tcPr>
          <w:p w:rsidR="0005772F" w:rsidRPr="0005772F" w:rsidRDefault="0005772F" w:rsidP="00B66401">
            <w:pPr>
              <w:pStyle w:val="t3ftulon3fvel1negrito"/>
              <w:tabs>
                <w:tab w:val="left" w:pos="360"/>
              </w:tabs>
              <w:spacing w:before="0" w:after="120"/>
              <w:jc w:val="center"/>
              <w:rPr>
                <w:sz w:val="20"/>
              </w:rPr>
            </w:pPr>
          </w:p>
          <w:p w:rsidR="0005772F" w:rsidRPr="0005772F" w:rsidRDefault="0005772F" w:rsidP="00B66401">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B66401">
            <w:pPr>
              <w:pStyle w:val="t3ftulon3fvel1negrito"/>
              <w:tabs>
                <w:tab w:val="left" w:pos="360"/>
              </w:tabs>
              <w:spacing w:before="0" w:after="120"/>
              <w:jc w:val="center"/>
              <w:rPr>
                <w:rFonts w:cs="Arial"/>
                <w:sz w:val="20"/>
              </w:rPr>
            </w:pPr>
            <w:r w:rsidRPr="0005772F">
              <w:rPr>
                <w:b w:val="0"/>
                <w:sz w:val="20"/>
              </w:rPr>
              <w:t>E-mail: cpl.dg@camara.leg.br</w:t>
            </w:r>
          </w:p>
        </w:tc>
        <w:tc>
          <w:tcPr>
            <w:tcW w:w="5534" w:type="dxa"/>
            <w:vMerge w:val="restart"/>
          </w:tcPr>
          <w:p w:rsidR="0005772F" w:rsidRPr="0005772F" w:rsidRDefault="0005772F" w:rsidP="00B66401">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B66401">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B66401">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B66401">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B66401">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1408.</w:t>
            </w:r>
          </w:p>
          <w:p w:rsidR="0005772F" w:rsidRPr="0005772F" w:rsidRDefault="0005772F" w:rsidP="00B66401">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B66401">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B66401">
        <w:trPr>
          <w:trHeight w:val="536"/>
          <w:jc w:val="center"/>
        </w:trPr>
        <w:tc>
          <w:tcPr>
            <w:tcW w:w="4673" w:type="dxa"/>
            <w:gridSpan w:val="2"/>
          </w:tcPr>
          <w:p w:rsidR="0005772F" w:rsidRPr="0005772F" w:rsidRDefault="0005772F" w:rsidP="00B66401">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534" w:type="dxa"/>
            <w:vMerge/>
          </w:tcPr>
          <w:p w:rsidR="0005772F" w:rsidRPr="0005772F" w:rsidRDefault="0005772F" w:rsidP="00B66401">
            <w:pPr>
              <w:pStyle w:val="t3ftulon3fvel1negrito"/>
              <w:tabs>
                <w:tab w:val="left" w:pos="360"/>
              </w:tabs>
              <w:spacing w:before="0" w:after="0"/>
              <w:ind w:left="-108"/>
              <w:rPr>
                <w:sz w:val="20"/>
                <w:u w:val="single"/>
              </w:rPr>
            </w:pPr>
          </w:p>
        </w:tc>
      </w:tr>
      <w:tr w:rsidR="0005772F" w:rsidRPr="0005772F" w:rsidTr="00B66401">
        <w:trPr>
          <w:trHeight w:val="200"/>
          <w:jc w:val="center"/>
        </w:trPr>
        <w:tc>
          <w:tcPr>
            <w:tcW w:w="10207" w:type="dxa"/>
            <w:gridSpan w:val="3"/>
            <w:shd w:val="clear" w:color="auto" w:fill="auto"/>
            <w:vAlign w:val="center"/>
          </w:tcPr>
          <w:p w:rsidR="0005772F" w:rsidRPr="0005772F" w:rsidRDefault="0005772F" w:rsidP="00B66401">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B66401">
        <w:trPr>
          <w:trHeight w:val="484"/>
          <w:jc w:val="center"/>
        </w:trPr>
        <w:tc>
          <w:tcPr>
            <w:tcW w:w="10207" w:type="dxa"/>
            <w:gridSpan w:val="3"/>
            <w:shd w:val="clear" w:color="auto" w:fill="auto"/>
            <w:vAlign w:val="center"/>
          </w:tcPr>
          <w:p w:rsidR="0005772F" w:rsidRPr="0005772F" w:rsidRDefault="0005772F" w:rsidP="00B66401">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rsidTr="00B66401">
        <w:trPr>
          <w:trHeight w:val="484"/>
          <w:jc w:val="center"/>
        </w:trPr>
        <w:tc>
          <w:tcPr>
            <w:tcW w:w="10207" w:type="dxa"/>
            <w:gridSpan w:val="3"/>
            <w:shd w:val="clear" w:color="auto" w:fill="auto"/>
            <w:vAlign w:val="center"/>
          </w:tcPr>
          <w:p w:rsidR="0005772F" w:rsidRPr="0005772F" w:rsidRDefault="0005772F" w:rsidP="00B66401">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B66401">
        <w:trPr>
          <w:trHeight w:val="484"/>
          <w:jc w:val="center"/>
        </w:trPr>
        <w:tc>
          <w:tcPr>
            <w:tcW w:w="10207" w:type="dxa"/>
            <w:gridSpan w:val="3"/>
            <w:shd w:val="clear" w:color="auto" w:fill="D9D9D9" w:themeFill="background1" w:themeFillShade="D9"/>
            <w:vAlign w:val="center"/>
          </w:tcPr>
          <w:p w:rsidR="0005772F" w:rsidRPr="008F48A9" w:rsidRDefault="0005772F" w:rsidP="00B66401">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Pr="008F48A9">
                <w:rPr>
                  <w:rStyle w:val="Hyperlink"/>
                  <w:rFonts w:ascii="Arial" w:hAnsi="Arial" w:cs="Arial"/>
                  <w:color w:val="auto"/>
                </w:rPr>
                <w:t>www.comprasgovernamentais.gov.br</w:t>
              </w:r>
            </w:hyperlink>
            <w:r w:rsidRPr="008F48A9">
              <w:rPr>
                <w:rFonts w:ascii="Arial" w:hAnsi="Arial" w:cs="Arial"/>
                <w:sz w:val="16"/>
                <w:szCs w:val="16"/>
              </w:rPr>
              <w:t xml:space="preserve"> 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r w:rsidRPr="008F48A9">
              <w:rPr>
                <w:rFonts w:ascii="Arial" w:hAnsi="Arial" w:cs="Arial"/>
                <w:sz w:val="16"/>
                <w:szCs w:val="16"/>
              </w:rPr>
              <w:t xml:space="preserve"> </w:t>
            </w:r>
          </w:p>
          <w:p w:rsidR="0005772F" w:rsidRPr="008F48A9" w:rsidRDefault="0005772F" w:rsidP="00B66401">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Pr="008F48A9">
                <w:rPr>
                  <w:rStyle w:val="Hyperlink"/>
                  <w:rFonts w:ascii="Arial" w:hAnsi="Arial" w:cs="Arial"/>
                  <w:color w:val="auto"/>
                </w:rPr>
                <w:t>www.comprasgovernamentais.gov.br</w:t>
              </w:r>
            </w:hyperlink>
            <w:r w:rsidRPr="008F48A9">
              <w:rPr>
                <w:rStyle w:val="Hyperlink"/>
                <w:rFonts w:ascii="Arial" w:hAnsi="Arial" w:cs="Arial"/>
                <w:color w:val="auto"/>
              </w:rPr>
              <w:t xml:space="preserve"> </w:t>
            </w:r>
            <w:r w:rsidRPr="008F48A9">
              <w:rPr>
                <w:rFonts w:ascii="Arial" w:hAnsi="Arial" w:cs="Arial"/>
                <w:sz w:val="16"/>
                <w:szCs w:val="16"/>
              </w:rPr>
              <w:t xml:space="preserve">e </w:t>
            </w:r>
            <w:hyperlink r:id="rId15" w:history="1">
              <w:r w:rsidRPr="008F48A9">
                <w:rPr>
                  <w:rStyle w:val="Hyperlink"/>
                  <w:rFonts w:ascii="Arial" w:hAnsi="Arial" w:cs="Arial"/>
                  <w:color w:val="auto"/>
                </w:rPr>
                <w:t>www.camara.leg.br</w:t>
              </w:r>
            </w:hyperlink>
            <w:r w:rsidRPr="008F48A9">
              <w:rPr>
                <w:rFonts w:ascii="Arial" w:hAnsi="Arial" w:cs="Arial"/>
                <w:sz w:val="16"/>
                <w:szCs w:val="16"/>
              </w:rPr>
              <w:t xml:space="preserve"> (</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F767D7" w:rsidRDefault="00800F0E" w:rsidP="004050AE">
      <w:pPr>
        <w:rPr>
          <w:noProof/>
        </w:rPr>
        <w:sectPr w:rsidR="00F767D7" w:rsidSect="00F767D7">
          <w:headerReference w:type="even" r:id="rId16"/>
          <w:headerReference w:type="default" r:id="rId17"/>
          <w:footerReference w:type="even" r:id="rId18"/>
          <w:footerReference w:type="default" r:id="rId19"/>
          <w:type w:val="continuous"/>
          <w:pgSz w:w="11907" w:h="16840" w:code="9"/>
          <w:pgMar w:top="1701" w:right="1134" w:bottom="993" w:left="1701" w:header="720" w:footer="720" w:gutter="0"/>
          <w:cols w:space="720"/>
        </w:sectPr>
      </w:pPr>
      <w:r>
        <w:fldChar w:fldCharType="begin"/>
      </w:r>
      <w:r>
        <w:instrText xml:space="preserve"> INDEX \e "</w:instrText>
      </w:r>
      <w:r>
        <w:tab/>
        <w:instrText xml:space="preserve">" \c "1" \z "1046" </w:instrText>
      </w:r>
      <w:r>
        <w:fldChar w:fldCharType="separate"/>
      </w:r>
    </w:p>
    <w:p w:rsidR="00F767D7" w:rsidRDefault="00F767D7">
      <w:pPr>
        <w:pStyle w:val="Remissivo1"/>
        <w:tabs>
          <w:tab w:val="right" w:leader="dot" w:pos="9062"/>
        </w:tabs>
        <w:rPr>
          <w:noProof/>
        </w:rPr>
      </w:pPr>
      <w:r>
        <w:rPr>
          <w:noProof/>
        </w:rPr>
        <w:t>1. DO OBJETO DA LICITAÇÃO</w:t>
      </w:r>
      <w:r>
        <w:rPr>
          <w:noProof/>
        </w:rPr>
        <w:tab/>
        <w:t>3</w:t>
      </w:r>
    </w:p>
    <w:p w:rsidR="00F767D7" w:rsidRDefault="00F767D7">
      <w:pPr>
        <w:pStyle w:val="Remissivo1"/>
        <w:tabs>
          <w:tab w:val="right" w:leader="dot" w:pos="9062"/>
        </w:tabs>
        <w:rPr>
          <w:noProof/>
        </w:rPr>
      </w:pPr>
      <w:r>
        <w:rPr>
          <w:noProof/>
        </w:rPr>
        <w:t>2. DA FORMULAÇÃO DE IMPUGNAÇÕES E DOS PEDIDOS DE ESCLARECIMENTOS</w:t>
      </w:r>
      <w:r>
        <w:rPr>
          <w:noProof/>
        </w:rPr>
        <w:tab/>
        <w:t>3</w:t>
      </w:r>
    </w:p>
    <w:p w:rsidR="00F767D7" w:rsidRDefault="00F767D7">
      <w:pPr>
        <w:pStyle w:val="Remissivo1"/>
        <w:tabs>
          <w:tab w:val="right" w:leader="dot" w:pos="9062"/>
        </w:tabs>
        <w:rPr>
          <w:noProof/>
        </w:rPr>
      </w:pPr>
      <w:r>
        <w:rPr>
          <w:noProof/>
        </w:rPr>
        <w:t>3. DA PARTICIPAÇÃO E DOS IMPEDIMENTOS À PARTICIPAÇÃO</w:t>
      </w:r>
      <w:r>
        <w:rPr>
          <w:noProof/>
        </w:rPr>
        <w:tab/>
        <w:t>4</w:t>
      </w:r>
    </w:p>
    <w:p w:rsidR="00F767D7" w:rsidRDefault="00F767D7">
      <w:pPr>
        <w:pStyle w:val="Remissivo1"/>
        <w:tabs>
          <w:tab w:val="right" w:leader="dot" w:pos="9062"/>
        </w:tabs>
        <w:rPr>
          <w:noProof/>
        </w:rPr>
      </w:pPr>
      <w:r>
        <w:rPr>
          <w:noProof/>
        </w:rPr>
        <w:t>4. DA PROPOSTA</w:t>
      </w:r>
      <w:r>
        <w:rPr>
          <w:noProof/>
        </w:rPr>
        <w:tab/>
        <w:t>5</w:t>
      </w:r>
    </w:p>
    <w:p w:rsidR="00F767D7" w:rsidRDefault="00F767D7">
      <w:pPr>
        <w:pStyle w:val="Remissivo1"/>
        <w:tabs>
          <w:tab w:val="right" w:leader="dot" w:pos="9062"/>
        </w:tabs>
        <w:rPr>
          <w:noProof/>
        </w:rPr>
      </w:pPr>
      <w:r>
        <w:rPr>
          <w:noProof/>
        </w:rPr>
        <w:t>5. DA ABERTURA DA SESSÃO</w:t>
      </w:r>
      <w:r>
        <w:rPr>
          <w:noProof/>
        </w:rPr>
        <w:tab/>
        <w:t>6</w:t>
      </w:r>
    </w:p>
    <w:p w:rsidR="00F767D7" w:rsidRDefault="00F767D7">
      <w:pPr>
        <w:pStyle w:val="Remissivo1"/>
        <w:tabs>
          <w:tab w:val="right" w:leader="dot" w:pos="9062"/>
        </w:tabs>
        <w:rPr>
          <w:noProof/>
        </w:rPr>
      </w:pPr>
      <w:r>
        <w:rPr>
          <w:noProof/>
        </w:rPr>
        <w:t>6. DA CLASSIFICAÇÃO DAS PROPOSTAS</w:t>
      </w:r>
      <w:r>
        <w:rPr>
          <w:noProof/>
        </w:rPr>
        <w:tab/>
        <w:t>6</w:t>
      </w:r>
    </w:p>
    <w:p w:rsidR="00F767D7" w:rsidRDefault="00F767D7">
      <w:pPr>
        <w:pStyle w:val="Remissivo1"/>
        <w:tabs>
          <w:tab w:val="right" w:leader="dot" w:pos="9062"/>
        </w:tabs>
        <w:rPr>
          <w:noProof/>
        </w:rPr>
      </w:pPr>
      <w:r>
        <w:rPr>
          <w:noProof/>
        </w:rPr>
        <w:t>7. DOS LANCES</w:t>
      </w:r>
      <w:r>
        <w:rPr>
          <w:noProof/>
        </w:rPr>
        <w:tab/>
        <w:t>6</w:t>
      </w:r>
    </w:p>
    <w:p w:rsidR="00F767D7" w:rsidRDefault="00F767D7">
      <w:pPr>
        <w:pStyle w:val="Remissivo1"/>
        <w:tabs>
          <w:tab w:val="right" w:leader="dot" w:pos="9062"/>
        </w:tabs>
        <w:rPr>
          <w:noProof/>
        </w:rPr>
      </w:pPr>
      <w:r>
        <w:rPr>
          <w:noProof/>
        </w:rPr>
        <w:t>8. DO DIREITO DE PREFERÊNCIA E DA NEGOCIAÇÃO</w:t>
      </w:r>
      <w:r>
        <w:rPr>
          <w:noProof/>
        </w:rPr>
        <w:tab/>
        <w:t>7</w:t>
      </w:r>
    </w:p>
    <w:p w:rsidR="00F767D7" w:rsidRDefault="00F767D7">
      <w:pPr>
        <w:pStyle w:val="Remissivo1"/>
        <w:tabs>
          <w:tab w:val="right" w:leader="dot" w:pos="9062"/>
        </w:tabs>
        <w:rPr>
          <w:noProof/>
        </w:rPr>
      </w:pPr>
      <w:r>
        <w:rPr>
          <w:noProof/>
        </w:rPr>
        <w:t>9. DO JULGAMENTO DAS PROPOSTAS</w:t>
      </w:r>
      <w:r>
        <w:rPr>
          <w:noProof/>
        </w:rPr>
        <w:tab/>
        <w:t>8</w:t>
      </w:r>
    </w:p>
    <w:p w:rsidR="00F767D7" w:rsidRDefault="00F767D7">
      <w:pPr>
        <w:pStyle w:val="Remissivo1"/>
        <w:tabs>
          <w:tab w:val="right" w:leader="dot" w:pos="9062"/>
        </w:tabs>
        <w:rPr>
          <w:noProof/>
        </w:rPr>
      </w:pPr>
      <w:r>
        <w:rPr>
          <w:noProof/>
        </w:rPr>
        <w:t>10. DA HABILITAÇÃO</w:t>
      </w:r>
      <w:r>
        <w:rPr>
          <w:noProof/>
        </w:rPr>
        <w:tab/>
        <w:t>10</w:t>
      </w:r>
    </w:p>
    <w:p w:rsidR="00F767D7" w:rsidRDefault="00F767D7">
      <w:pPr>
        <w:pStyle w:val="Remissivo1"/>
        <w:tabs>
          <w:tab w:val="right" w:leader="dot" w:pos="9062"/>
        </w:tabs>
        <w:rPr>
          <w:noProof/>
        </w:rPr>
      </w:pPr>
      <w:r>
        <w:rPr>
          <w:noProof/>
        </w:rPr>
        <w:t>11. DO RECURSO E DA ADJUDICAÇÃO</w:t>
      </w:r>
      <w:r>
        <w:rPr>
          <w:noProof/>
        </w:rPr>
        <w:tab/>
        <w:t>11</w:t>
      </w:r>
    </w:p>
    <w:p w:rsidR="00F767D7" w:rsidRDefault="00F767D7">
      <w:pPr>
        <w:pStyle w:val="Remissivo1"/>
        <w:tabs>
          <w:tab w:val="right" w:leader="dot" w:pos="9062"/>
        </w:tabs>
        <w:rPr>
          <w:noProof/>
        </w:rPr>
      </w:pPr>
      <w:r>
        <w:rPr>
          <w:noProof/>
        </w:rPr>
        <w:t>12. DO ENCAMINHAMENTO DA DOCUMENTAÇÃO ORIGINAL</w:t>
      </w:r>
      <w:r>
        <w:rPr>
          <w:noProof/>
        </w:rPr>
        <w:tab/>
        <w:t>12</w:t>
      </w:r>
    </w:p>
    <w:p w:rsidR="00F767D7" w:rsidRDefault="00F767D7">
      <w:pPr>
        <w:pStyle w:val="Remissivo1"/>
        <w:tabs>
          <w:tab w:val="right" w:leader="dot" w:pos="9062"/>
        </w:tabs>
        <w:rPr>
          <w:noProof/>
        </w:rPr>
      </w:pPr>
      <w:r>
        <w:rPr>
          <w:noProof/>
        </w:rPr>
        <w:t>13. DAS DISPOSIÇÕES GERAIS</w:t>
      </w:r>
      <w:r>
        <w:rPr>
          <w:noProof/>
        </w:rPr>
        <w:tab/>
        <w:t>12</w:t>
      </w:r>
    </w:p>
    <w:p w:rsidR="00F767D7" w:rsidRDefault="00F767D7">
      <w:pPr>
        <w:pStyle w:val="Remissivo1"/>
        <w:tabs>
          <w:tab w:val="right" w:leader="dot" w:pos="9062"/>
        </w:tabs>
        <w:rPr>
          <w:noProof/>
        </w:rPr>
      </w:pPr>
      <w:r>
        <w:rPr>
          <w:noProof/>
        </w:rPr>
        <w:t>14. DO FORO</w:t>
      </w:r>
      <w:r>
        <w:rPr>
          <w:noProof/>
        </w:rPr>
        <w:tab/>
        <w:t>14</w:t>
      </w:r>
    </w:p>
    <w:p w:rsidR="00F767D7" w:rsidRDefault="00F767D7">
      <w:pPr>
        <w:pStyle w:val="Remissivo1"/>
        <w:tabs>
          <w:tab w:val="right" w:leader="dot" w:pos="9062"/>
        </w:tabs>
        <w:rPr>
          <w:noProof/>
        </w:rPr>
      </w:pPr>
      <w:r w:rsidRPr="00D2623B">
        <w:rPr>
          <w:noProof/>
        </w:rPr>
        <w:t>ANEXO N. 1 - TERMO DE REFERÊNCIA</w:t>
      </w:r>
      <w:r>
        <w:rPr>
          <w:noProof/>
        </w:rPr>
        <w:tab/>
        <w:t>15</w:t>
      </w:r>
    </w:p>
    <w:p w:rsidR="00F767D7" w:rsidRDefault="00F767D7">
      <w:pPr>
        <w:pStyle w:val="Remissivo1"/>
        <w:tabs>
          <w:tab w:val="right" w:leader="dot" w:pos="9062"/>
        </w:tabs>
        <w:rPr>
          <w:noProof/>
        </w:rPr>
      </w:pPr>
      <w:r w:rsidRPr="00D2623B">
        <w:rPr>
          <w:noProof/>
        </w:rPr>
        <w:t>ANEXO N. 2 - DO REGISTRO DE PREÇOS</w:t>
      </w:r>
      <w:r>
        <w:rPr>
          <w:noProof/>
        </w:rPr>
        <w:tab/>
        <w:t>24</w:t>
      </w:r>
    </w:p>
    <w:p w:rsidR="00F767D7" w:rsidRDefault="00F767D7">
      <w:pPr>
        <w:pStyle w:val="Remissivo1"/>
        <w:tabs>
          <w:tab w:val="right" w:leader="dot" w:pos="9062"/>
        </w:tabs>
        <w:rPr>
          <w:noProof/>
        </w:rPr>
      </w:pPr>
      <w:r w:rsidRPr="00D2623B">
        <w:rPr>
          <w:noProof/>
        </w:rPr>
        <w:t>ANEXO N. 3 - DAS SANÇÕES ADMINISTRATIVAS</w:t>
      </w:r>
      <w:r>
        <w:rPr>
          <w:noProof/>
        </w:rPr>
        <w:tab/>
        <w:t>29</w:t>
      </w:r>
    </w:p>
    <w:p w:rsidR="00F767D7" w:rsidRDefault="00F767D7">
      <w:pPr>
        <w:pStyle w:val="Remissivo1"/>
        <w:tabs>
          <w:tab w:val="right" w:leader="dot" w:pos="9062"/>
        </w:tabs>
        <w:rPr>
          <w:noProof/>
        </w:rPr>
      </w:pPr>
      <w:r w:rsidRPr="00D2623B">
        <w:rPr>
          <w:noProof/>
        </w:rPr>
        <w:t>ANEXO N. 4 - MODELO DA PROPOSTA COMPLETA</w:t>
      </w:r>
      <w:r>
        <w:rPr>
          <w:noProof/>
        </w:rPr>
        <w:tab/>
        <w:t>31</w:t>
      </w:r>
    </w:p>
    <w:p w:rsidR="00F767D7" w:rsidRDefault="00F767D7">
      <w:pPr>
        <w:pStyle w:val="Remissivo1"/>
        <w:tabs>
          <w:tab w:val="right" w:leader="dot" w:pos="9062"/>
        </w:tabs>
        <w:rPr>
          <w:noProof/>
        </w:rPr>
      </w:pPr>
      <w:r w:rsidRPr="00D2623B">
        <w:rPr>
          <w:noProof/>
        </w:rPr>
        <w:t>ANEXO N. 5 - ORÇAMENTO ESTIMADO</w:t>
      </w:r>
      <w:r>
        <w:rPr>
          <w:noProof/>
        </w:rPr>
        <w:tab/>
        <w:t>33</w:t>
      </w:r>
    </w:p>
    <w:p w:rsidR="00F767D7" w:rsidRDefault="00F767D7">
      <w:pPr>
        <w:pStyle w:val="Remissivo1"/>
        <w:tabs>
          <w:tab w:val="right" w:leader="dot" w:pos="9062"/>
        </w:tabs>
        <w:rPr>
          <w:noProof/>
        </w:rPr>
      </w:pPr>
      <w:r w:rsidRPr="00D2623B">
        <w:rPr>
          <w:rFonts w:cs="Arial"/>
          <w:noProof/>
        </w:rPr>
        <w:t xml:space="preserve">ANEXO N. 6 - </w:t>
      </w:r>
      <w:r w:rsidRPr="00D2623B">
        <w:rPr>
          <w:noProof/>
        </w:rPr>
        <w:t>MODELO DE REQUISIÇÃO DE ENTREGA DE MATERIAL</w:t>
      </w:r>
      <w:r>
        <w:rPr>
          <w:noProof/>
        </w:rPr>
        <w:tab/>
        <w:t>34</w:t>
      </w:r>
    </w:p>
    <w:p w:rsidR="00F767D7" w:rsidRDefault="00F767D7">
      <w:pPr>
        <w:pStyle w:val="Remissivo1"/>
        <w:tabs>
          <w:tab w:val="right" w:leader="dot" w:pos="9062"/>
        </w:tabs>
        <w:rPr>
          <w:noProof/>
        </w:rPr>
      </w:pPr>
      <w:r w:rsidRPr="00D2623B">
        <w:rPr>
          <w:noProof/>
        </w:rPr>
        <w:t>ANEXO N. 7 - MINUTA DA ATA DE REGISTRO DE PREÇOS</w:t>
      </w:r>
      <w:r>
        <w:rPr>
          <w:noProof/>
        </w:rPr>
        <w:tab/>
        <w:t>35</w:t>
      </w:r>
    </w:p>
    <w:p w:rsidR="00F767D7" w:rsidRDefault="00F767D7" w:rsidP="004050AE">
      <w:pPr>
        <w:rPr>
          <w:noProof/>
        </w:rPr>
        <w:sectPr w:rsidR="00F767D7" w:rsidSect="00F767D7">
          <w:type w:val="continuous"/>
          <w:pgSz w:w="11907" w:h="16840" w:code="9"/>
          <w:pgMar w:top="1701" w:right="1134" w:bottom="993"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CF4D40">
        <w:rPr>
          <w:rFonts w:ascii="Arial" w:hAnsi="Arial"/>
          <w:sz w:val="24"/>
        </w:rPr>
        <w:t>. 308.494/2017</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CC4D7B">
      <w:pPr>
        <w:pStyle w:val="disposicoes"/>
        <w:tabs>
          <w:tab w:val="clear" w:pos="1571"/>
        </w:tabs>
        <w:ind w:left="0" w:firstLine="0"/>
      </w:pPr>
      <w:r>
        <w:t xml:space="preserve">O objeto do presente PREGÃO é </w:t>
      </w:r>
      <w:r w:rsidR="001247D0">
        <w:t xml:space="preserve">o </w:t>
      </w:r>
      <w:r w:rsidR="00CC4D7B">
        <w:rPr>
          <w:b/>
          <w:lang w:val="pt-PT"/>
        </w:rPr>
        <w:t>f</w:t>
      </w:r>
      <w:r w:rsidR="00CC4D7B" w:rsidRPr="00CC4D7B">
        <w:rPr>
          <w:b/>
          <w:lang w:val="pt-PT"/>
        </w:rPr>
        <w:t>ornecimento, mediante Sistema de Registro de Preços, de materiais e insumos para cabeamento da rede da Câmara dos Deputados, tais como cabos UTP, conectores, cordões de manobr</w:t>
      </w:r>
      <w:r w:rsidR="00CC4D7B">
        <w:rPr>
          <w:b/>
          <w:lang w:val="pt-PT"/>
        </w:rPr>
        <w:t>a, fitas e líquido lubrificante</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4263E8">
      <w:pPr>
        <w:pStyle w:val="disposicoes"/>
        <w:numPr>
          <w:ilvl w:val="2"/>
          <w:numId w:val="8"/>
        </w:numPr>
        <w:tabs>
          <w:tab w:val="clear" w:pos="1430"/>
          <w:tab w:val="num" w:pos="1134"/>
        </w:tabs>
        <w:ind w:left="0" w:firstLine="0"/>
      </w:pPr>
      <w:r>
        <w:t xml:space="preserve">Em caso de discordância existente entre as especificações descritas no </w:t>
      </w:r>
      <w:r w:rsidR="00CE1496">
        <w:t>Comprasnet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w:t>
      </w:r>
      <w:r w:rsidR="00A819B0">
        <w:t>e-mail</w:t>
      </w:r>
      <w:r>
        <w:t xml:space="preserve"> </w:t>
      </w:r>
      <w:r w:rsidR="00011E04">
        <w:t>cpl</w:t>
      </w:r>
      <w:r w:rsidR="00A819B0">
        <w:t>.dg</w:t>
      </w:r>
      <w:r w:rsidR="00011E04">
        <w:t>@camara.leg.br</w:t>
      </w:r>
      <w:r>
        <w:t>.</w:t>
      </w:r>
    </w:p>
    <w:p w:rsidR="008B562F" w:rsidRDefault="008B562F" w:rsidP="004263E8">
      <w:pPr>
        <w:pStyle w:val="disposicoes"/>
        <w:numPr>
          <w:ilvl w:val="2"/>
          <w:numId w:val="8"/>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4263E8">
      <w:pPr>
        <w:pStyle w:val="disposicoes"/>
        <w:numPr>
          <w:ilvl w:val="2"/>
          <w:numId w:val="8"/>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w:t>
      </w:r>
      <w:r w:rsidR="00A819B0">
        <w:rPr>
          <w:lang w:val="pt-PT"/>
        </w:rPr>
        <w:t>e-mail</w:t>
      </w:r>
      <w:r>
        <w:rPr>
          <w:lang w:val="pt-PT"/>
        </w:rPr>
        <w:t xml:space="preserve"> </w:t>
      </w:r>
      <w:r w:rsidR="00011E04">
        <w:t>cpl</w:t>
      </w:r>
      <w:r w:rsidR="00A819B0">
        <w:t>.dg</w:t>
      </w:r>
      <w:r w:rsidR="00011E04">
        <w:t>@camara.leg.br.</w:t>
      </w:r>
      <w:r>
        <w:rPr>
          <w:lang w:val="pt-PT"/>
        </w:rPr>
        <w:t xml:space="preserve"> </w:t>
      </w:r>
    </w:p>
    <w:p w:rsidR="008B562F" w:rsidRPr="008F48A9" w:rsidRDefault="00114847" w:rsidP="004263E8">
      <w:pPr>
        <w:pStyle w:val="disposicoes"/>
        <w:numPr>
          <w:ilvl w:val="2"/>
          <w:numId w:val="8"/>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w:t>
      </w:r>
      <w:r w:rsidRPr="008F48A9">
        <w:t xml:space="preserve">página </w:t>
      </w:r>
      <w:hyperlink r:id="rId20" w:history="1">
        <w:r w:rsidR="0096241C" w:rsidRPr="008F48A9">
          <w:rPr>
            <w:rStyle w:val="Hyperlink"/>
            <w:color w:val="auto"/>
            <w:sz w:val="22"/>
          </w:rPr>
          <w:t>http://www2.camara.leg.br/transparencia/licitacoes/editais/pregaoeletronico.html</w:t>
        </w:r>
      </w:hyperlink>
      <w:r w:rsidRPr="008F48A9">
        <w:rPr>
          <w:sz w:val="22"/>
        </w:rPr>
        <w:t>.</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6274E" w:rsidRDefault="008B562F" w:rsidP="00701A4E">
      <w:pPr>
        <w:pStyle w:val="disposicoes"/>
        <w:tabs>
          <w:tab w:val="clear" w:pos="1571"/>
          <w:tab w:val="num" w:pos="1134"/>
        </w:tabs>
        <w:ind w:left="0" w:hanging="11"/>
      </w:pPr>
      <w:r>
        <w:t xml:space="preserve">Poderão participar deste Pregão as interessadas que estiverem previamente credenciadas no Sistema de Cadastramento Unificado de Fornecedores </w:t>
      </w:r>
      <w:r w:rsidR="00FB6661">
        <w:t>(</w:t>
      </w:r>
      <w:r>
        <w:t>SICAF</w:t>
      </w:r>
      <w:r w:rsidR="00FB6661">
        <w:t>)</w:t>
      </w:r>
      <w:r>
        <w:t xml:space="preserve"> e perante o sistema eletrônico provido pela Secretaria de Logística e Tecnologia da Informação </w:t>
      </w:r>
      <w:r w:rsidRPr="0086274E">
        <w:t xml:space="preserve">do Ministério do Planejamento, </w:t>
      </w:r>
      <w:r w:rsidR="004F0647" w:rsidRPr="0086274E">
        <w:t>Desenvolvimento</w:t>
      </w:r>
      <w:r w:rsidRPr="0086274E">
        <w:t xml:space="preserve"> e Gestão (SLTI</w:t>
      </w:r>
      <w:r w:rsidR="00FB6661" w:rsidRPr="0086274E">
        <w:t>/MP</w:t>
      </w:r>
      <w:r w:rsidRPr="0086274E">
        <w:t xml:space="preserve">), por meio do sítio da Internet </w:t>
      </w:r>
      <w:hyperlink r:id="rId21" w:history="1">
        <w:r w:rsidR="0005772F" w:rsidRPr="0086274E">
          <w:rPr>
            <w:rStyle w:val="Hyperlink"/>
            <w:color w:val="auto"/>
          </w:rPr>
          <w:t>www.comprasgovernamentais.gov.br</w:t>
        </w:r>
      </w:hyperlink>
      <w:r w:rsidRPr="0086274E">
        <w:t>.</w:t>
      </w:r>
    </w:p>
    <w:p w:rsidR="00412053" w:rsidRPr="0086274E" w:rsidRDefault="00CF4D40" w:rsidP="004263E8">
      <w:pPr>
        <w:pStyle w:val="disposicoes"/>
        <w:numPr>
          <w:ilvl w:val="2"/>
          <w:numId w:val="8"/>
        </w:numPr>
        <w:tabs>
          <w:tab w:val="clear" w:pos="1430"/>
          <w:tab w:val="left" w:pos="1134"/>
        </w:tabs>
        <w:spacing w:before="0"/>
        <w:ind w:left="0" w:firstLine="0"/>
      </w:pPr>
      <w:r w:rsidRPr="0086274E">
        <w:rPr>
          <w:rFonts w:cs="Arial"/>
          <w:szCs w:val="24"/>
        </w:rPr>
        <w:t>À exceção do</w:t>
      </w:r>
      <w:r w:rsidR="003C5165" w:rsidRPr="0086274E">
        <w:rPr>
          <w:rFonts w:cs="Arial"/>
          <w:szCs w:val="24"/>
        </w:rPr>
        <w:t>s</w:t>
      </w:r>
      <w:r w:rsidRPr="0086274E">
        <w:rPr>
          <w:rFonts w:cs="Arial"/>
          <w:szCs w:val="24"/>
        </w:rPr>
        <w:t xml:space="preserve"> Ite</w:t>
      </w:r>
      <w:r w:rsidR="003C5165" w:rsidRPr="0086274E">
        <w:rPr>
          <w:rFonts w:cs="Arial"/>
          <w:szCs w:val="24"/>
        </w:rPr>
        <w:t>ns</w:t>
      </w:r>
      <w:r w:rsidRPr="0086274E">
        <w:rPr>
          <w:rFonts w:cs="Arial"/>
          <w:szCs w:val="24"/>
        </w:rPr>
        <w:t xml:space="preserve"> 1</w:t>
      </w:r>
      <w:r w:rsidR="003C5165" w:rsidRPr="0086274E">
        <w:rPr>
          <w:rFonts w:cs="Arial"/>
          <w:szCs w:val="24"/>
        </w:rPr>
        <w:t xml:space="preserve"> e 4</w:t>
      </w:r>
      <w:r w:rsidRPr="0086274E">
        <w:rPr>
          <w:rFonts w:cs="Arial"/>
          <w:szCs w:val="24"/>
        </w:rPr>
        <w:t xml:space="preserve">, para </w:t>
      </w:r>
      <w:r w:rsidRPr="0086274E">
        <w:rPr>
          <w:rFonts w:cs="Arial"/>
          <w:szCs w:val="24"/>
          <w:u w:val="single"/>
        </w:rPr>
        <w:t>todos os demais itens</w:t>
      </w:r>
      <w:r w:rsidR="00412053" w:rsidRPr="0086274E">
        <w:rPr>
          <w:rFonts w:cs="Arial"/>
          <w:szCs w:val="24"/>
          <w:u w:val="single"/>
        </w:rPr>
        <w:t xml:space="preserve"> do objeto da licitação</w:t>
      </w:r>
      <w:r w:rsidR="00412053" w:rsidRPr="0086274E">
        <w:rPr>
          <w:rFonts w:cs="Arial"/>
          <w:szCs w:val="24"/>
        </w:rPr>
        <w:t xml:space="preserve">, poderão participar </w:t>
      </w:r>
      <w:r w:rsidR="00412053" w:rsidRPr="0086274E">
        <w:rPr>
          <w:rFonts w:cs="Arial"/>
          <w:b/>
          <w:szCs w:val="24"/>
        </w:rPr>
        <w:t xml:space="preserve">exclusivamente microempresas e empresas de pequeno porte. </w:t>
      </w:r>
    </w:p>
    <w:p w:rsidR="00701A4E" w:rsidRPr="00701A4E" w:rsidRDefault="008B562F" w:rsidP="004263E8">
      <w:pPr>
        <w:pStyle w:val="disposicoes"/>
        <w:numPr>
          <w:ilvl w:val="2"/>
          <w:numId w:val="8"/>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4263E8">
      <w:pPr>
        <w:pStyle w:val="disposicoes"/>
        <w:numPr>
          <w:ilvl w:val="2"/>
          <w:numId w:val="8"/>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4263E8">
      <w:pPr>
        <w:pStyle w:val="disposicoes"/>
        <w:numPr>
          <w:ilvl w:val="2"/>
          <w:numId w:val="8"/>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4263E8">
      <w:pPr>
        <w:pStyle w:val="disposicoes"/>
        <w:numPr>
          <w:ilvl w:val="0"/>
          <w:numId w:val="14"/>
        </w:numPr>
        <w:ind w:left="1418" w:hanging="284"/>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4263E8">
      <w:pPr>
        <w:pStyle w:val="disposicoes"/>
        <w:numPr>
          <w:ilvl w:val="0"/>
          <w:numId w:val="14"/>
        </w:numPr>
        <w:ind w:left="1418" w:hanging="284"/>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4263E8">
      <w:pPr>
        <w:pStyle w:val="disposicoes"/>
        <w:numPr>
          <w:ilvl w:val="0"/>
          <w:numId w:val="14"/>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4263E8">
      <w:pPr>
        <w:pStyle w:val="disposicoes"/>
        <w:numPr>
          <w:ilvl w:val="0"/>
          <w:numId w:val="14"/>
        </w:numPr>
        <w:ind w:left="1418" w:hanging="284"/>
      </w:pPr>
      <w:r>
        <w:t>sociedade estrangeira não autorizada a funcionar no País;</w:t>
      </w:r>
    </w:p>
    <w:p w:rsidR="008B562F" w:rsidRDefault="008B562F" w:rsidP="004263E8">
      <w:pPr>
        <w:pStyle w:val="disposicoes"/>
        <w:numPr>
          <w:ilvl w:val="0"/>
          <w:numId w:val="14"/>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FD6607" w:rsidRDefault="00FD6607" w:rsidP="004263E8">
      <w:pPr>
        <w:pStyle w:val="disposicoes"/>
        <w:numPr>
          <w:ilvl w:val="0"/>
          <w:numId w:val="14"/>
        </w:numPr>
        <w:ind w:left="1418" w:hanging="284"/>
      </w:pPr>
      <w:r>
        <w:t>empresário ou sociedade empresarial que se encontrem em processo de dissolução, falência, concordata, fusão, cisão, ou incorporação;</w:t>
      </w:r>
    </w:p>
    <w:p w:rsidR="008B562F" w:rsidRDefault="008B562F" w:rsidP="004263E8">
      <w:pPr>
        <w:pStyle w:val="disposicoes"/>
        <w:numPr>
          <w:ilvl w:val="0"/>
          <w:numId w:val="14"/>
        </w:numPr>
        <w:ind w:left="1418" w:hanging="284"/>
      </w:pPr>
      <w:r>
        <w:lastRenderedPageBreak/>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4263E8">
      <w:pPr>
        <w:pStyle w:val="disposicoes"/>
        <w:numPr>
          <w:ilvl w:val="0"/>
          <w:numId w:val="14"/>
        </w:numPr>
        <w:ind w:left="1418" w:hanging="284"/>
      </w:pPr>
      <w:r>
        <w:t>consórcio de empresa, qualquer que seja sua forma de constituição;</w:t>
      </w:r>
    </w:p>
    <w:p w:rsidR="00FD6607" w:rsidRDefault="008B562F" w:rsidP="004263E8">
      <w:pPr>
        <w:pStyle w:val="disposicoes"/>
        <w:numPr>
          <w:ilvl w:val="0"/>
          <w:numId w:val="14"/>
        </w:numPr>
        <w:ind w:left="1418" w:hanging="284"/>
      </w:pPr>
      <w:r>
        <w:t>servidor ou parlamentar da Câmara dos Deputados.</w:t>
      </w:r>
    </w:p>
    <w:p w:rsidR="00FD6607" w:rsidRPr="005F4B6B" w:rsidRDefault="00FD6607" w:rsidP="00FD6607">
      <w:pPr>
        <w:pStyle w:val="disposicoes"/>
        <w:numPr>
          <w:ilvl w:val="2"/>
          <w:numId w:val="5"/>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A0E58">
      <w:pPr>
        <w:pStyle w:val="Ttulo1"/>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DF5AE8">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AE0985" w:rsidRDefault="00E44DF7" w:rsidP="000A0E58">
      <w:pPr>
        <w:pStyle w:val="Ttulo1"/>
        <w:keepNext w:val="0"/>
        <w:numPr>
          <w:ilvl w:val="2"/>
          <w:numId w:val="5"/>
        </w:numPr>
        <w:tabs>
          <w:tab w:val="num" w:pos="1134"/>
        </w:tabs>
        <w:spacing w:before="120" w:after="120"/>
        <w:ind w:left="0" w:firstLine="0"/>
        <w:jc w:val="both"/>
      </w:pPr>
      <w:r>
        <w:t xml:space="preserve">A licitante deverá declarar, em </w:t>
      </w:r>
      <w:r w:rsidRPr="00AE0985">
        <w:t xml:space="preserve">campo próprio do sistema, que a proposta apresentada para a presente licitação foi elaborada de maneira independente, de acordo com o que é estabelecido na Instrução Normativa n. 2 de 16 de setembro de 2009 da </w:t>
      </w:r>
      <w:r w:rsidRPr="00AE0985">
        <w:rPr>
          <w:rStyle w:val="titulonoticia1"/>
          <w:b w:val="0"/>
          <w:color w:val="auto"/>
        </w:rPr>
        <w:t>SLTI/MP.</w:t>
      </w:r>
    </w:p>
    <w:p w:rsidR="008B562F" w:rsidRPr="00AE0985" w:rsidRDefault="008B562F" w:rsidP="000A0E58">
      <w:pPr>
        <w:pStyle w:val="Ttulo1"/>
        <w:keepNext w:val="0"/>
        <w:numPr>
          <w:ilvl w:val="2"/>
          <w:numId w:val="5"/>
        </w:numPr>
        <w:tabs>
          <w:tab w:val="num" w:pos="1134"/>
        </w:tabs>
        <w:spacing w:before="120" w:after="120"/>
        <w:ind w:left="0" w:firstLine="0"/>
        <w:jc w:val="both"/>
      </w:pPr>
      <w:r w:rsidRPr="00AE0985">
        <w:t>A licitante enquadrada como microempresa ou empresa de pequeno porte deverá declarar, em campo próprio do sistema, que atende aos requisitos do art. 3º da Lei Complementar 123, de 2006, para fazer jus aos benefícios previstos nessa lei.</w:t>
      </w:r>
    </w:p>
    <w:p w:rsidR="008B562F" w:rsidRPr="00AE0985" w:rsidRDefault="008B562F" w:rsidP="0073778A">
      <w:pPr>
        <w:pStyle w:val="disposicoes"/>
        <w:tabs>
          <w:tab w:val="clear" w:pos="1571"/>
          <w:tab w:val="num" w:pos="1134"/>
        </w:tabs>
        <w:ind w:left="0" w:firstLine="0"/>
      </w:pPr>
      <w:bookmarkStart w:id="5" w:name="_Toc255972726"/>
      <w:r w:rsidRPr="00AE0985">
        <w:t>Durante a fase de recebimento de propostas, a licitante poderá incluir, alterar ou excluir a sua proposta.</w:t>
      </w:r>
    </w:p>
    <w:p w:rsidR="0057390D" w:rsidRPr="00CF4D40" w:rsidRDefault="00CF4D40" w:rsidP="004263E8">
      <w:pPr>
        <w:pStyle w:val="disposicoes"/>
        <w:numPr>
          <w:ilvl w:val="2"/>
          <w:numId w:val="8"/>
        </w:numPr>
        <w:tabs>
          <w:tab w:val="clear" w:pos="1430"/>
          <w:tab w:val="left" w:pos="1134"/>
        </w:tabs>
        <w:ind w:left="0" w:firstLine="0"/>
      </w:pPr>
      <w:r w:rsidRPr="00AE0985">
        <w:rPr>
          <w:b/>
        </w:rPr>
        <w:t>À exceção do</w:t>
      </w:r>
      <w:r w:rsidR="003C5165" w:rsidRPr="00AE0985">
        <w:rPr>
          <w:b/>
        </w:rPr>
        <w:t>s</w:t>
      </w:r>
      <w:r w:rsidRPr="00AE0985">
        <w:rPr>
          <w:b/>
        </w:rPr>
        <w:t xml:space="preserve"> Ite</w:t>
      </w:r>
      <w:r w:rsidR="003C5165" w:rsidRPr="00AE0985">
        <w:rPr>
          <w:b/>
        </w:rPr>
        <w:t>ns</w:t>
      </w:r>
      <w:r w:rsidRPr="00AE0985">
        <w:rPr>
          <w:b/>
        </w:rPr>
        <w:t xml:space="preserve"> 1</w:t>
      </w:r>
      <w:r w:rsidR="003C5165" w:rsidRPr="00AE0985">
        <w:rPr>
          <w:b/>
        </w:rPr>
        <w:t xml:space="preserve"> e 4</w:t>
      </w:r>
      <w:r w:rsidRPr="00AE0985">
        <w:rPr>
          <w:b/>
        </w:rPr>
        <w:t>, todos os demais itens</w:t>
      </w:r>
      <w:r w:rsidR="0057390D" w:rsidRPr="00AE0985">
        <w:rPr>
          <w:rFonts w:cs="Arial"/>
          <w:szCs w:val="24"/>
        </w:rPr>
        <w:t xml:space="preserve"> do objeto da licitação são destinados </w:t>
      </w:r>
      <w:r w:rsidR="0057390D" w:rsidRPr="00AE0985">
        <w:rPr>
          <w:rFonts w:cs="Arial"/>
          <w:b/>
          <w:szCs w:val="24"/>
        </w:rPr>
        <w:t>exclusivamente à participação</w:t>
      </w:r>
      <w:r w:rsidR="0057390D" w:rsidRPr="00CF4D40">
        <w:rPr>
          <w:rFonts w:cs="Arial"/>
          <w:b/>
          <w:szCs w:val="24"/>
        </w:rPr>
        <w:t xml:space="preserve"> de</w:t>
      </w:r>
      <w:r w:rsidR="0057390D" w:rsidRPr="00CF4D40">
        <w:rPr>
          <w:rFonts w:cs="Arial"/>
          <w:szCs w:val="24"/>
        </w:rPr>
        <w:t xml:space="preserve"> </w:t>
      </w:r>
      <w:r w:rsidR="0057390D" w:rsidRPr="00CF4D40">
        <w:rPr>
          <w:rFonts w:cs="Arial"/>
          <w:b/>
          <w:szCs w:val="24"/>
        </w:rPr>
        <w:t>microempresas e empresas de pequeno porte.</w:t>
      </w:r>
    </w:p>
    <w:p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Default="00CF4D40" w:rsidP="004263E8">
      <w:pPr>
        <w:pStyle w:val="disposicoes"/>
        <w:numPr>
          <w:ilvl w:val="2"/>
          <w:numId w:val="8"/>
        </w:numPr>
        <w:tabs>
          <w:tab w:val="clear" w:pos="1430"/>
          <w:tab w:val="left" w:pos="1134"/>
        </w:tabs>
        <w:ind w:left="0" w:firstLine="0"/>
      </w:pPr>
      <w:r w:rsidRPr="00CF4D40">
        <w:lastRenderedPageBreak/>
        <w:t>A</w:t>
      </w:r>
      <w:r w:rsidR="00C36B60" w:rsidRPr="00CF4D40">
        <w:t>s</w:t>
      </w:r>
      <w:r w:rsidR="00C36B60">
        <w:t xml:space="preserve"> propostas devem contemplar, no mínimo, 50% (cinquenta por cento) da quantidade total do item que a licitante irá disputar, sob pena de desclassificação.</w:t>
      </w:r>
    </w:p>
    <w:p w:rsidR="008B562F" w:rsidRDefault="008B562F" w:rsidP="00DF5AE8">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Pr="0083075B"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deverá ser o mesmo constante da </w:t>
      </w:r>
      <w:r w:rsidRPr="0083075B">
        <w:t xml:space="preserve">documentação apresentada ao Ministério do Planejamento, </w:t>
      </w:r>
      <w:r w:rsidR="004F0647" w:rsidRPr="0083075B">
        <w:t>Desenvolvimento</w:t>
      </w:r>
      <w:r w:rsidRPr="0083075B">
        <w:t xml:space="preserve"> e Gestão para registro no SICAF</w:t>
      </w:r>
      <w:r w:rsidR="00492D71" w:rsidRPr="0083075B">
        <w:t>.</w:t>
      </w:r>
    </w:p>
    <w:p w:rsidR="008B562F" w:rsidRPr="0083075B" w:rsidRDefault="00BA6716" w:rsidP="000A0E58">
      <w:pPr>
        <w:pStyle w:val="Ttulo1"/>
        <w:pBdr>
          <w:top w:val="single" w:sz="4" w:space="1" w:color="auto"/>
          <w:bottom w:val="single" w:sz="4" w:space="1" w:color="auto"/>
        </w:pBdr>
        <w:spacing w:before="120" w:after="120"/>
        <w:ind w:left="0" w:hanging="77"/>
      </w:pPr>
      <w:r w:rsidRPr="0083075B">
        <w:t xml:space="preserve"> </w:t>
      </w:r>
      <w:r w:rsidR="008B562F" w:rsidRPr="0083075B">
        <w:t>DA ABERTURA DA SESSÃO</w:t>
      </w:r>
      <w:r w:rsidR="008B1E55" w:rsidRPr="0083075B">
        <w:fldChar w:fldCharType="begin"/>
      </w:r>
      <w:r w:rsidR="008B1E55" w:rsidRPr="0083075B">
        <w:instrText xml:space="preserve"> XE "5. DA ABERTURA DA SESSÃO; </w:instrText>
      </w:r>
      <w:r w:rsidR="005143EF" w:rsidRPr="0083075B">
        <w:instrText>e</w:instrText>
      </w:r>
      <w:r w:rsidR="008B1E55" w:rsidRPr="0083075B">
        <w:instrText xml:space="preserve"> " </w:instrText>
      </w:r>
      <w:r w:rsidR="008B1E55" w:rsidRPr="0083075B">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CF4D40" w:rsidRDefault="008B562F">
      <w:pPr>
        <w:pStyle w:val="disposicoes"/>
        <w:tabs>
          <w:tab w:val="clear" w:pos="1571"/>
          <w:tab w:val="num" w:pos="1134"/>
        </w:tabs>
        <w:ind w:left="0" w:firstLine="0"/>
      </w:pPr>
      <w:r w:rsidRPr="00CF4D40">
        <w:t xml:space="preserve">O critério a ser utilizado </w:t>
      </w:r>
      <w:r w:rsidR="00BF378A" w:rsidRPr="00CF4D40">
        <w:t xml:space="preserve">para a classificação das propostas </w:t>
      </w:r>
      <w:r w:rsidRPr="00CF4D40">
        <w:t xml:space="preserve">será o de </w:t>
      </w:r>
      <w:r w:rsidRPr="00CF4D40">
        <w:rPr>
          <w:b/>
        </w:rPr>
        <w:t xml:space="preserve">menor preço </w:t>
      </w:r>
      <w:r w:rsidR="00982F22" w:rsidRPr="00CF4D40">
        <w:rPr>
          <w:b/>
        </w:rPr>
        <w:t>unitário para o item</w:t>
      </w:r>
      <w:r w:rsidR="003253B2" w:rsidRPr="00CF4D40">
        <w:rPr>
          <w:rStyle w:val="fonte"/>
        </w:rPr>
        <w:t>, observado, em qualquer caso, o disposto no item 9.2</w:t>
      </w:r>
      <w:r w:rsidR="00011E04" w:rsidRPr="00CF4D40">
        <w:rPr>
          <w:rStyle w:val="fonte"/>
        </w:rPr>
        <w:t xml:space="preserve"> </w:t>
      </w:r>
      <w:r w:rsidR="003253B2" w:rsidRPr="00CF4D40">
        <w:rPr>
          <w:rStyle w:val="fonte"/>
        </w:rPr>
        <w:t>do presente Edital</w:t>
      </w:r>
      <w:r w:rsidR="00982F22" w:rsidRPr="00CF4D40">
        <w:t>.</w:t>
      </w:r>
    </w:p>
    <w:p w:rsidR="008B562F" w:rsidRDefault="00E71CDE" w:rsidP="000A0E58">
      <w:pPr>
        <w:pStyle w:val="Ttulo1"/>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Pr="008F48A9"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2" w:history="1">
        <w:r w:rsidR="0005772F" w:rsidRPr="008F48A9">
          <w:rPr>
            <w:rStyle w:val="Hyperlink"/>
            <w:color w:val="auto"/>
          </w:rPr>
          <w:t>www.comprasgovernamentais.gov.br</w:t>
        </w:r>
      </w:hyperlink>
      <w:r w:rsidRPr="008F48A9">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pBdr>
          <w:top w:val="single" w:sz="4" w:space="1" w:color="auto"/>
          <w:bottom w:val="single" w:sz="4" w:space="1" w:color="auto"/>
        </w:pBdr>
        <w:spacing w:before="120" w:after="120"/>
        <w:ind w:left="0" w:hanging="77"/>
      </w:pPr>
      <w:r>
        <w:t xml:space="preserve"> </w:t>
      </w:r>
      <w:r w:rsidRPr="003C539F">
        <w:t>DO DIREITO DE PREFERÊNCIA E DA NEGOCIAÇÃO</w:t>
      </w:r>
      <w:bookmarkEnd w:id="6"/>
      <w:r w:rsidR="008B1E55">
        <w:fldChar w:fldCharType="begin"/>
      </w:r>
      <w:r w:rsidR="008B1E55">
        <w:instrText xml:space="preserve"> XE "</w:instrText>
      </w:r>
      <w:r w:rsidR="008B1E55" w:rsidRPr="00B46087">
        <w:instrText>8. DO DIREITO DE PREFERÊNCIA E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t xml:space="preserve"> controlados pelo Sistema,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1A76E6" w:rsidP="000A0E58">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8B562F" w:rsidRDefault="00E75450" w:rsidP="000A0E58">
      <w:pPr>
        <w:pStyle w:val="Ttulo1"/>
        <w:keepNext w:val="0"/>
        <w:numPr>
          <w:ilvl w:val="2"/>
          <w:numId w:val="6"/>
        </w:numPr>
        <w:tabs>
          <w:tab w:val="num" w:pos="1134"/>
        </w:tabs>
        <w:spacing w:before="120" w:after="120"/>
        <w:ind w:left="0" w:firstLine="0"/>
        <w:jc w:val="both"/>
      </w:pPr>
      <w:r>
        <w:lastRenderedPageBreak/>
        <w:t>Em não se confirmando a condição de vencedora à microempresa ou empresa de pequeno porte, nos termos previstos neste item, o procedimento licitatório prossegue com as demais licitantes.</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Pr="0083075B"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w:t>
      </w:r>
      <w:r w:rsidR="00CE1496">
        <w:t>Comprasnet</w:t>
      </w:r>
      <w:r>
        <w:t xml:space="preserve">, </w:t>
      </w:r>
      <w:r w:rsidR="008326DA">
        <w:t xml:space="preserve">preferencialmente </w:t>
      </w:r>
      <w:r>
        <w:t xml:space="preserve">em arquivo </w:t>
      </w:r>
      <w:r w:rsidRPr="0083075B">
        <w:t xml:space="preserve">único </w:t>
      </w:r>
      <w:r w:rsidR="008326DA" w:rsidRPr="0083075B">
        <w:t>compactado</w:t>
      </w:r>
      <w:r w:rsidR="00D50BAA" w:rsidRPr="0083075B">
        <w:t>.</w:t>
      </w:r>
    </w:p>
    <w:p w:rsidR="00A46265" w:rsidRPr="0083075B" w:rsidRDefault="00A46265" w:rsidP="00F4543F">
      <w:pPr>
        <w:pStyle w:val="Ttulo1"/>
        <w:keepNext w:val="0"/>
        <w:numPr>
          <w:ilvl w:val="2"/>
          <w:numId w:val="5"/>
        </w:numPr>
        <w:tabs>
          <w:tab w:val="clear" w:pos="1430"/>
          <w:tab w:val="left" w:pos="1134"/>
        </w:tabs>
        <w:spacing w:before="120" w:after="120"/>
        <w:ind w:left="0" w:firstLine="0"/>
        <w:jc w:val="both"/>
      </w:pPr>
      <w:r w:rsidRPr="0083075B">
        <w:rPr>
          <w:rFonts w:cs="Arial"/>
          <w:szCs w:val="24"/>
        </w:rPr>
        <w:t>Caso o Pregoeiro suspenda a sessão na fluência do prazo de envio da proposta, a contagem do referido prazo ficará suspensa até que a sessão seja reiniciada.</w:t>
      </w:r>
    </w:p>
    <w:p w:rsidR="002902BA" w:rsidRPr="006B0951" w:rsidRDefault="00390E41" w:rsidP="00D477F8">
      <w:pPr>
        <w:pStyle w:val="Ttulo1"/>
        <w:keepNext w:val="0"/>
        <w:numPr>
          <w:ilvl w:val="2"/>
          <w:numId w:val="5"/>
        </w:numPr>
        <w:tabs>
          <w:tab w:val="clear" w:pos="1430"/>
          <w:tab w:val="left" w:pos="1134"/>
        </w:tabs>
        <w:spacing w:before="120" w:after="120"/>
        <w:ind w:left="0" w:firstLine="0"/>
        <w:jc w:val="both"/>
        <w:rPr>
          <w:rFonts w:cs="Arial"/>
          <w:szCs w:val="24"/>
        </w:rPr>
      </w:pPr>
      <w:r w:rsidRPr="0083075B">
        <w:rPr>
          <w:rFonts w:cs="Arial"/>
          <w:szCs w:val="24"/>
          <w:u w:val="single"/>
        </w:rPr>
        <w:t xml:space="preserve">Para os itens 1, </w:t>
      </w:r>
      <w:r w:rsidR="00CF4D40" w:rsidRPr="0083075B">
        <w:rPr>
          <w:rFonts w:cs="Arial"/>
          <w:szCs w:val="24"/>
          <w:u w:val="single"/>
        </w:rPr>
        <w:t>2</w:t>
      </w:r>
      <w:r w:rsidRPr="0083075B">
        <w:rPr>
          <w:rFonts w:cs="Arial"/>
          <w:szCs w:val="24"/>
          <w:u w:val="single"/>
        </w:rPr>
        <w:t xml:space="preserve">, </w:t>
      </w:r>
      <w:r w:rsidR="00474E95" w:rsidRPr="0083075B">
        <w:rPr>
          <w:rFonts w:cs="Arial"/>
          <w:szCs w:val="24"/>
          <w:u w:val="single"/>
        </w:rPr>
        <w:t>6</w:t>
      </w:r>
      <w:r w:rsidRPr="0083075B">
        <w:rPr>
          <w:rFonts w:cs="Arial"/>
          <w:szCs w:val="24"/>
          <w:u w:val="single"/>
        </w:rPr>
        <w:t xml:space="preserve"> e </w:t>
      </w:r>
      <w:r w:rsidR="00474E95" w:rsidRPr="0083075B">
        <w:rPr>
          <w:rFonts w:cs="Arial"/>
          <w:szCs w:val="24"/>
          <w:u w:val="single"/>
        </w:rPr>
        <w:t>7</w:t>
      </w:r>
      <w:r w:rsidR="00CF4D40" w:rsidRPr="0083075B">
        <w:rPr>
          <w:rFonts w:cs="Arial"/>
          <w:szCs w:val="24"/>
          <w:u w:val="single"/>
        </w:rPr>
        <w:t xml:space="preserve"> do objeto</w:t>
      </w:r>
      <w:r w:rsidR="00CF4D40" w:rsidRPr="0083075B">
        <w:rPr>
          <w:rFonts w:cs="Arial"/>
          <w:szCs w:val="24"/>
        </w:rPr>
        <w:t>,</w:t>
      </w:r>
      <w:r w:rsidR="00CF4D40" w:rsidRPr="0083075B">
        <w:rPr>
          <w:rFonts w:cs="Arial"/>
          <w:b/>
          <w:szCs w:val="24"/>
        </w:rPr>
        <w:t xml:space="preserve"> </w:t>
      </w:r>
      <w:r w:rsidR="00CF4D40" w:rsidRPr="0083075B">
        <w:rPr>
          <w:rFonts w:cs="Arial"/>
          <w:szCs w:val="24"/>
        </w:rPr>
        <w:t>d</w:t>
      </w:r>
      <w:r w:rsidR="00D50BAA" w:rsidRPr="0083075B">
        <w:rPr>
          <w:rFonts w:cs="Arial"/>
          <w:szCs w:val="24"/>
        </w:rPr>
        <w:t>everá</w:t>
      </w:r>
      <w:r w:rsidR="00D50BAA" w:rsidRPr="0083075B">
        <w:rPr>
          <w:rFonts w:cs="Arial"/>
          <w:b/>
          <w:szCs w:val="24"/>
        </w:rPr>
        <w:t xml:space="preserve"> </w:t>
      </w:r>
      <w:r w:rsidR="00D50BAA" w:rsidRPr="0083075B">
        <w:rPr>
          <w:rFonts w:cs="Arial"/>
          <w:szCs w:val="24"/>
        </w:rPr>
        <w:t>integrar a proposta a declaração</w:t>
      </w:r>
      <w:r w:rsidR="00585037" w:rsidRPr="0083075B">
        <w:rPr>
          <w:rFonts w:cs="Arial"/>
          <w:szCs w:val="24"/>
        </w:rPr>
        <w:t xml:space="preserve"> da licitante de que será responsável pelo</w:t>
      </w:r>
      <w:r w:rsidR="00585037" w:rsidRPr="006B0951">
        <w:rPr>
          <w:rFonts w:cs="Arial"/>
          <w:szCs w:val="24"/>
        </w:rPr>
        <w:t xml:space="preserve"> descarte ambientalmente responsável de qualquer resíduo</w:t>
      </w:r>
      <w:r w:rsidR="00CF4D40" w:rsidRPr="006B0951">
        <w:rPr>
          <w:rFonts w:cs="Arial"/>
          <w:szCs w:val="24"/>
        </w:rPr>
        <w:t xml:space="preserve"> </w:t>
      </w:r>
      <w:r w:rsidR="00653EEA" w:rsidRPr="006B0951">
        <w:rPr>
          <w:rFonts w:cs="Arial"/>
          <w:szCs w:val="24"/>
        </w:rPr>
        <w:t xml:space="preserve">referente ao material objeto desta licitação </w:t>
      </w:r>
      <w:r w:rsidR="00585037" w:rsidRPr="006B0951">
        <w:rPr>
          <w:rFonts w:cs="Arial"/>
          <w:szCs w:val="24"/>
        </w:rPr>
        <w:t xml:space="preserve">– incluindo consumíveis, peças usadas, embalagens – e de que tem conhecimento da legislação ambiental sobre o descarte de materiais, em especial a Lei n. 9.605/1998 e a Lei n. 12.305/2010, além da NBR 10.004. </w:t>
      </w:r>
    </w:p>
    <w:p w:rsidR="00E44DF7" w:rsidRDefault="00E44DF7" w:rsidP="00DF5AE8">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2902BA" w:rsidRDefault="00E300BB" w:rsidP="00E44DF7">
      <w:pPr>
        <w:pStyle w:val="Ttulo1"/>
        <w:keepNext w:val="0"/>
        <w:numPr>
          <w:ilvl w:val="2"/>
          <w:numId w:val="5"/>
        </w:numPr>
        <w:tabs>
          <w:tab w:val="num" w:pos="1134"/>
        </w:tabs>
        <w:spacing w:before="120" w:after="120"/>
        <w:ind w:left="0" w:firstLine="0"/>
        <w:jc w:val="both"/>
      </w:pPr>
      <w:r w:rsidRPr="002902BA">
        <w:t>Entende-se por preço excessivo aquele que, após a fase de lances ou negociação, extrapolar os valores</w:t>
      </w:r>
      <w:r w:rsidR="00C47E68" w:rsidRPr="002902BA">
        <w:t xml:space="preserve"> unitários </w:t>
      </w:r>
      <w:r w:rsidRPr="002902BA">
        <w:t>apresentados no orçamento estimado constante deste Edital.</w:t>
      </w:r>
    </w:p>
    <w:p w:rsidR="00E44DF7" w:rsidRPr="002902BA" w:rsidRDefault="00E44DF7" w:rsidP="00593A1B">
      <w:pPr>
        <w:pStyle w:val="disposicoes"/>
        <w:numPr>
          <w:ilvl w:val="1"/>
          <w:numId w:val="5"/>
        </w:numPr>
        <w:tabs>
          <w:tab w:val="clear" w:pos="1571"/>
          <w:tab w:val="left" w:pos="1134"/>
        </w:tabs>
        <w:ind w:left="0" w:firstLine="0"/>
      </w:pPr>
      <w:r w:rsidRPr="002902BA">
        <w:t>O Pregoeiro poderá solicitar</w:t>
      </w:r>
      <w:r w:rsidR="00530138" w:rsidRPr="002902BA">
        <w:t xml:space="preserve"> </w:t>
      </w:r>
      <w:r w:rsidR="00B52E7D" w:rsidRPr="002902BA">
        <w:t>catálogos ou informações d</w:t>
      </w:r>
      <w:r w:rsidRPr="002902BA">
        <w:t xml:space="preserve">o fabricante que comprovem a perfeita adequação do objeto ofertado às exigências editalícias. </w:t>
      </w:r>
    </w:p>
    <w:p w:rsidR="00E44DF7" w:rsidRPr="002902BA" w:rsidRDefault="00E44DF7" w:rsidP="00593A1B">
      <w:pPr>
        <w:pStyle w:val="disposicoes"/>
        <w:numPr>
          <w:ilvl w:val="2"/>
          <w:numId w:val="5"/>
        </w:numPr>
        <w:tabs>
          <w:tab w:val="clear" w:pos="1430"/>
          <w:tab w:val="left" w:pos="1134"/>
        </w:tabs>
        <w:ind w:left="0" w:firstLine="0"/>
      </w:pPr>
      <w:r w:rsidRPr="002902BA">
        <w:t xml:space="preserve">Caso solicitados, os catálogos ou as informações sobre o objeto ofertado deverão ser remetidos por meio da opção “Enviar Anexo” do sistema </w:t>
      </w:r>
      <w:r w:rsidR="00CE1496" w:rsidRPr="002902BA">
        <w:t>Comprasnet</w:t>
      </w:r>
      <w:r w:rsidRPr="002902BA">
        <w:t xml:space="preserve">, </w:t>
      </w:r>
      <w:r w:rsidR="00246B01" w:rsidRPr="002902BA">
        <w:t xml:space="preserve">preferencialmente </w:t>
      </w:r>
      <w:r w:rsidRPr="002902BA">
        <w:t>em arquivo único</w:t>
      </w:r>
      <w:r w:rsidR="00246B01" w:rsidRPr="002902BA">
        <w:t xml:space="preserve"> compactado</w:t>
      </w:r>
      <w:r w:rsidRPr="002902BA">
        <w:t xml:space="preserve">, no prazo </w:t>
      </w:r>
      <w:r w:rsidR="004153EB" w:rsidRPr="002902BA">
        <w:t xml:space="preserve">a ser </w:t>
      </w:r>
      <w:r w:rsidRPr="002902BA">
        <w:t>estabelecido pelo Pregoeiro, que não será inferior a 60 (sessenta) minutos.</w:t>
      </w:r>
    </w:p>
    <w:p w:rsidR="00A46265" w:rsidRPr="002902BA" w:rsidRDefault="00A46265" w:rsidP="00A46265">
      <w:pPr>
        <w:pStyle w:val="disposicoes"/>
        <w:numPr>
          <w:ilvl w:val="3"/>
          <w:numId w:val="5"/>
        </w:numPr>
        <w:tabs>
          <w:tab w:val="clear" w:pos="1931"/>
        </w:tabs>
        <w:ind w:left="0" w:firstLine="0"/>
      </w:pPr>
      <w:r w:rsidRPr="002902BA">
        <w:rPr>
          <w:rFonts w:cs="Arial"/>
          <w:szCs w:val="24"/>
        </w:rPr>
        <w:t>Caso o Pregoeiro suspenda a sessão na fluência do prazo de envio dos catálogos e/ou das informações do fabricante, a contagem do referido prazo ficará suspensa até que a sessão seja reiniciada.</w:t>
      </w:r>
    </w:p>
    <w:p w:rsidR="00E44DF7" w:rsidRPr="002902BA" w:rsidRDefault="00E8756E" w:rsidP="00593A1B">
      <w:pPr>
        <w:pStyle w:val="disposicoes"/>
        <w:numPr>
          <w:ilvl w:val="2"/>
          <w:numId w:val="5"/>
        </w:numPr>
        <w:tabs>
          <w:tab w:val="clear" w:pos="1430"/>
          <w:tab w:val="left" w:pos="1134"/>
        </w:tabs>
        <w:ind w:left="0" w:firstLine="0"/>
      </w:pPr>
      <w:r w:rsidRPr="002902BA">
        <w:lastRenderedPageBreak/>
        <w:t xml:space="preserve">A indicação do endereço do sítio eletrônico do fabricante referente à documentação técnica apresentada poderá ser aceita, como alternativa, para fins de averiguação das especificações do objeto, desde que o </w:t>
      </w:r>
      <w:r w:rsidRPr="002902BA">
        <w:rPr>
          <w:i/>
        </w:rPr>
        <w:t>link</w:t>
      </w:r>
      <w:r w:rsidRPr="002902BA">
        <w:t xml:space="preserve"> indicado direcione especificamente para o produto ofertado, sendo vedado </w:t>
      </w:r>
      <w:r w:rsidRPr="002902BA">
        <w:rPr>
          <w:i/>
        </w:rPr>
        <w:t xml:space="preserve">link </w:t>
      </w:r>
      <w:r w:rsidRPr="002902BA">
        <w:t>que forneça apenas a página inicial do sítio do fabricante.</w:t>
      </w:r>
    </w:p>
    <w:p w:rsidR="00CF38F4" w:rsidRPr="0083075B" w:rsidRDefault="00CF38F4" w:rsidP="006E6880">
      <w:pPr>
        <w:pStyle w:val="disposicoes"/>
        <w:numPr>
          <w:ilvl w:val="1"/>
          <w:numId w:val="5"/>
        </w:numPr>
        <w:tabs>
          <w:tab w:val="clear" w:pos="1571"/>
        </w:tabs>
        <w:ind w:left="0" w:firstLine="0"/>
      </w:pPr>
      <w:r w:rsidRPr="00D477F8">
        <w:t xml:space="preserve">A licitante classificada provisoriamente em primeiro lugar deverá apresentar, no prazo a ser estabelecido pelo Pregoeiro, que não será inferior a 60 (sessenta) minutos, a seguinte documentação, </w:t>
      </w:r>
      <w:r w:rsidRPr="0083075B">
        <w:t xml:space="preserve">remetida por meio da opção “Enviar Anexo” do sistema </w:t>
      </w:r>
      <w:r w:rsidR="00CE1496" w:rsidRPr="0083075B">
        <w:t>Comprasnet</w:t>
      </w:r>
      <w:r w:rsidRPr="0083075B">
        <w:t xml:space="preserve">, preferencialmente em arquivo único compactado: </w:t>
      </w:r>
    </w:p>
    <w:p w:rsidR="002902BA" w:rsidRPr="0083075B" w:rsidRDefault="00390E41" w:rsidP="004263E8">
      <w:pPr>
        <w:pStyle w:val="Ttulo1"/>
        <w:numPr>
          <w:ilvl w:val="0"/>
          <w:numId w:val="17"/>
        </w:numPr>
        <w:spacing w:before="120" w:after="120"/>
        <w:ind w:left="1418" w:hanging="284"/>
        <w:jc w:val="both"/>
      </w:pPr>
      <w:r w:rsidRPr="0083075B">
        <w:rPr>
          <w:u w:val="single"/>
        </w:rPr>
        <w:t xml:space="preserve">Para os itens 1, </w:t>
      </w:r>
      <w:r w:rsidR="002902BA" w:rsidRPr="0083075B">
        <w:rPr>
          <w:u w:val="single"/>
        </w:rPr>
        <w:t>2</w:t>
      </w:r>
      <w:r w:rsidRPr="0083075B">
        <w:rPr>
          <w:u w:val="single"/>
        </w:rPr>
        <w:t xml:space="preserve">, </w:t>
      </w:r>
      <w:r w:rsidR="00474E95" w:rsidRPr="0083075B">
        <w:rPr>
          <w:u w:val="single"/>
        </w:rPr>
        <w:t>6</w:t>
      </w:r>
      <w:r w:rsidRPr="0083075B">
        <w:rPr>
          <w:u w:val="single"/>
        </w:rPr>
        <w:t xml:space="preserve"> e </w:t>
      </w:r>
      <w:r w:rsidR="00474E95" w:rsidRPr="0083075B">
        <w:rPr>
          <w:u w:val="single"/>
        </w:rPr>
        <w:t>7</w:t>
      </w:r>
      <w:r w:rsidR="002902BA" w:rsidRPr="0083075B">
        <w:rPr>
          <w:u w:val="single"/>
        </w:rPr>
        <w:t xml:space="preserve"> do objeto</w:t>
      </w:r>
      <w:r w:rsidR="002902BA" w:rsidRPr="0083075B">
        <w:t>: certificado de homologação emitido pela Agência Nacional de Telecomunicações (ANATEL).</w:t>
      </w:r>
    </w:p>
    <w:p w:rsidR="00A46265" w:rsidRPr="00D477F8" w:rsidRDefault="00A46265" w:rsidP="00A46265">
      <w:pPr>
        <w:pStyle w:val="disposicoes"/>
        <w:numPr>
          <w:ilvl w:val="2"/>
          <w:numId w:val="5"/>
        </w:numPr>
        <w:tabs>
          <w:tab w:val="clear" w:pos="1430"/>
        </w:tabs>
        <w:ind w:left="0" w:firstLine="0"/>
      </w:pPr>
      <w:r w:rsidRPr="0083075B">
        <w:rPr>
          <w:rFonts w:cs="Arial"/>
          <w:szCs w:val="24"/>
        </w:rPr>
        <w:t>Caso o Pregoeiro suspenda a sessão na fluência</w:t>
      </w:r>
      <w:r w:rsidRPr="00D477F8">
        <w:rPr>
          <w:rFonts w:cs="Arial"/>
          <w:szCs w:val="24"/>
        </w:rPr>
        <w:t xml:space="preserve"> do prazo de envio da documentação a que se refere este item 9.4, a contagem do referido prazo ficará suspensa até que a sessão seja reiniciada.</w:t>
      </w:r>
    </w:p>
    <w:p w:rsidR="00E44DF7" w:rsidRPr="00D477F8" w:rsidRDefault="00E44DF7" w:rsidP="00D477F8">
      <w:pPr>
        <w:pStyle w:val="disposicoes"/>
        <w:numPr>
          <w:ilvl w:val="1"/>
          <w:numId w:val="5"/>
        </w:numPr>
        <w:tabs>
          <w:tab w:val="clear" w:pos="1571"/>
          <w:tab w:val="left" w:pos="709"/>
        </w:tabs>
        <w:ind w:left="0" w:firstLine="0"/>
      </w:pPr>
      <w:r w:rsidRPr="00D477F8">
        <w:t>A licitante que abandonar o certame, deixando de enviar a documentação exigida neste Título, será desclassificada, sem prejuízo das sanções cabíveis.</w:t>
      </w:r>
    </w:p>
    <w:p w:rsidR="00E44DF7" w:rsidRPr="00D477F8" w:rsidRDefault="00E44DF7" w:rsidP="00D477F8">
      <w:pPr>
        <w:pStyle w:val="disposicoes"/>
        <w:numPr>
          <w:ilvl w:val="1"/>
          <w:numId w:val="5"/>
        </w:numPr>
        <w:tabs>
          <w:tab w:val="clear" w:pos="1571"/>
          <w:tab w:val="left" w:pos="709"/>
        </w:tabs>
        <w:ind w:left="0" w:firstLine="0"/>
      </w:pPr>
      <w:r w:rsidRPr="00D477F8">
        <w:t xml:space="preserve">Verificar-se-á a conformidade da proposta </w:t>
      </w:r>
      <w:r w:rsidR="00D50BAA" w:rsidRPr="00D477F8">
        <w:t xml:space="preserve">com as exigências do Edital, </w:t>
      </w:r>
      <w:r w:rsidRPr="00D477F8">
        <w:t>em relação às especificações técnicas, ao preço final ofertado,</w:t>
      </w:r>
      <w:r w:rsidR="007251F5" w:rsidRPr="00D477F8">
        <w:t xml:space="preserve"> </w:t>
      </w:r>
      <w:r w:rsidR="00A46265" w:rsidRPr="00D477F8">
        <w:t>à documentação a que se refere o item 9.4 deste Título</w:t>
      </w:r>
      <w:r w:rsidR="00D477F8" w:rsidRPr="00D477F8">
        <w:t xml:space="preserve"> </w:t>
      </w:r>
      <w:r w:rsidR="00A46265" w:rsidRPr="00D477F8">
        <w:t>e, caso solicitado pelo Pregoeiro, aos catálogos e/ou às informações do fabricante apresentadas e 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8C79AC" w:rsidRDefault="00E44DF7" w:rsidP="008C79AC">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5B64DA" w:rsidRPr="002902BA" w:rsidRDefault="005B64DA" w:rsidP="000C6FF5">
      <w:pPr>
        <w:pStyle w:val="disposicoes"/>
        <w:numPr>
          <w:ilvl w:val="1"/>
          <w:numId w:val="5"/>
        </w:numPr>
        <w:tabs>
          <w:tab w:val="clear" w:pos="1571"/>
          <w:tab w:val="left" w:pos="1134"/>
        </w:tabs>
        <w:ind w:left="0" w:firstLine="0"/>
      </w:pPr>
      <w:r w:rsidRPr="002902BA">
        <w:t xml:space="preserve">Para </w:t>
      </w:r>
      <w:r w:rsidR="00955A96">
        <w:t>itens</w:t>
      </w:r>
      <w:r w:rsidRPr="002902BA">
        <w:t xml:space="preserve"> com cota reservada para contratação de microempresas e empresas de pequeno porte: </w:t>
      </w:r>
    </w:p>
    <w:p w:rsidR="000C6FF5" w:rsidRPr="002902BA" w:rsidRDefault="005C085D" w:rsidP="00DF5AE8">
      <w:pPr>
        <w:pStyle w:val="disposicoes"/>
        <w:numPr>
          <w:ilvl w:val="2"/>
          <w:numId w:val="5"/>
        </w:numPr>
        <w:tabs>
          <w:tab w:val="clear" w:pos="1430"/>
          <w:tab w:val="left" w:pos="1134"/>
        </w:tabs>
        <w:ind w:left="0" w:firstLine="0"/>
      </w:pPr>
      <w:r w:rsidRPr="002902BA">
        <w:rPr>
          <w:szCs w:val="24"/>
        </w:rPr>
        <w:t>N</w:t>
      </w:r>
      <w:r w:rsidRPr="002902BA">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2902BA">
        <w:t>.</w:t>
      </w:r>
    </w:p>
    <w:p w:rsidR="000C6FF5" w:rsidRPr="002902BA" w:rsidRDefault="005C085D" w:rsidP="00DF5AE8">
      <w:pPr>
        <w:pStyle w:val="disposicoes"/>
        <w:numPr>
          <w:ilvl w:val="2"/>
          <w:numId w:val="5"/>
        </w:numPr>
        <w:tabs>
          <w:tab w:val="clear" w:pos="1430"/>
          <w:tab w:val="left" w:pos="1134"/>
        </w:tabs>
        <w:ind w:left="0" w:firstLine="0"/>
      </w:pPr>
      <w:r w:rsidRPr="002902BA">
        <w:rPr>
          <w:rFonts w:cs="Arial"/>
          <w:szCs w:val="24"/>
        </w:rPr>
        <w:t>Se a mesma empresa vencer a cota reservada e a cota principal, a contratação das cotas deverá ocorrer pelo menor preço</w:t>
      </w:r>
      <w:r w:rsidR="0035710E" w:rsidRPr="002902BA">
        <w:t>.</w:t>
      </w:r>
    </w:p>
    <w:p w:rsidR="008B562F" w:rsidRDefault="008B562F" w:rsidP="000A0E58">
      <w:pPr>
        <w:pStyle w:val="Ttulo1"/>
        <w:pBdr>
          <w:top w:val="single" w:sz="4" w:space="1" w:color="auto"/>
          <w:bottom w:val="single" w:sz="4" w:space="1" w:color="auto"/>
        </w:pBdr>
        <w:spacing w:before="120" w:after="120"/>
        <w:ind w:left="0" w:hanging="77"/>
      </w:pPr>
      <w:r>
        <w:lastRenderedPageBreak/>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F5AE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w:t>
      </w:r>
      <w:r w:rsidR="00CE1496">
        <w:t>Comprasnet</w:t>
      </w:r>
      <w:r w:rsidRPr="009E68AC">
        <w:t xml:space="preserve">, </w:t>
      </w:r>
      <w:r w:rsidR="008326DA">
        <w:t xml:space="preserve">preferencialmente </w:t>
      </w:r>
      <w:r w:rsidRPr="009E68AC">
        <w:t>em arquivo único</w:t>
      </w:r>
      <w:r w:rsidR="008326DA">
        <w:t xml:space="preserve"> compactado</w:t>
      </w:r>
      <w:r w:rsidRPr="009E68AC">
        <w:t>:</w:t>
      </w:r>
    </w:p>
    <w:p w:rsidR="00503D65" w:rsidRDefault="00CE1496" w:rsidP="004263E8">
      <w:pPr>
        <w:pStyle w:val="Ttulo1"/>
        <w:numPr>
          <w:ilvl w:val="0"/>
          <w:numId w:val="27"/>
        </w:numPr>
        <w:spacing w:before="120" w:after="120"/>
        <w:jc w:val="both"/>
      </w:pPr>
      <w:r>
        <w:t>d</w:t>
      </w:r>
      <w:r w:rsidR="0035710E" w:rsidRPr="0035710E">
        <w:t>eclaração do SICAF referente à habilitação do fornecedor (situação);</w:t>
      </w:r>
    </w:p>
    <w:p w:rsidR="00503D65" w:rsidRDefault="00CE1496" w:rsidP="004263E8">
      <w:pPr>
        <w:pStyle w:val="Ttulo1"/>
        <w:numPr>
          <w:ilvl w:val="0"/>
          <w:numId w:val="27"/>
        </w:numPr>
        <w:spacing w:before="120" w:after="120"/>
        <w:jc w:val="both"/>
      </w:pPr>
      <w:r>
        <w:t>o</w:t>
      </w:r>
      <w:r w:rsidR="007B2108">
        <w:t>s documentos que não estejam contemplados no SICAF;</w:t>
      </w:r>
    </w:p>
    <w:p w:rsidR="00503D65" w:rsidRDefault="00503D65" w:rsidP="004263E8">
      <w:pPr>
        <w:pStyle w:val="Ttulo1"/>
        <w:numPr>
          <w:ilvl w:val="0"/>
          <w:numId w:val="27"/>
        </w:numPr>
        <w:spacing w:before="120" w:after="120"/>
        <w:jc w:val="both"/>
      </w:pPr>
      <w:r w:rsidRPr="00EC0E12">
        <w:rPr>
          <w:rFonts w:cs="Arial"/>
          <w:color w:val="000000"/>
          <w:szCs w:val="24"/>
        </w:rPr>
        <w:t xml:space="preserve">Certidão Negativa de Falência, Concordata, Recuperação Judicial ou Recuperação Extrajudicial, expedida pelo cartório distribuidor da </w:t>
      </w:r>
      <w:r w:rsidRPr="00EC0E12">
        <w:rPr>
          <w:rFonts w:cs="Arial"/>
          <w:b/>
          <w:color w:val="000000"/>
          <w:szCs w:val="24"/>
        </w:rPr>
        <w:t>Sede</w:t>
      </w:r>
      <w:r w:rsidRPr="00EC0E12">
        <w:rPr>
          <w:rFonts w:cs="Arial"/>
          <w:color w:val="000000"/>
          <w:szCs w:val="24"/>
        </w:rPr>
        <w:t xml:space="preserve"> da licitante, dentro do prazo de validade indicado no documento, ou datada dos últimos cento e oitenta dias, se a validade não estiver expressa na certidão;</w:t>
      </w:r>
    </w:p>
    <w:p w:rsidR="00503D65" w:rsidRPr="00EC0E12" w:rsidRDefault="00503D65" w:rsidP="00EC0E12">
      <w:pPr>
        <w:pStyle w:val="Ttulo1"/>
        <w:numPr>
          <w:ilvl w:val="0"/>
          <w:numId w:val="0"/>
        </w:numPr>
        <w:spacing w:before="120" w:after="120"/>
        <w:ind w:left="1571"/>
        <w:jc w:val="both"/>
      </w:pPr>
      <w:r w:rsidRPr="00EC0E12">
        <w:rPr>
          <w:rFonts w:cs="Arial"/>
          <w:color w:val="000000"/>
          <w:szCs w:val="24"/>
        </w:rPr>
        <w:t>c.1) as empresas que estejam em recuperação judicial ou em recuperação extrajudicial deverão apresentar a documentação exigida no subitem 3.2.1 do Título 3 do Edital</w:t>
      </w:r>
      <w:r>
        <w:rPr>
          <w:rFonts w:cs="Arial"/>
          <w:color w:val="000000"/>
          <w:szCs w:val="24"/>
        </w:rPr>
        <w:t>.</w:t>
      </w:r>
    </w:p>
    <w:p w:rsidR="008F65C9" w:rsidRPr="008F65C9" w:rsidRDefault="008F65C9" w:rsidP="008F65C9">
      <w:pPr>
        <w:pStyle w:val="Ttulo1"/>
        <w:keepNext w:val="0"/>
        <w:numPr>
          <w:ilvl w:val="2"/>
          <w:numId w:val="6"/>
        </w:numPr>
        <w:tabs>
          <w:tab w:val="clear" w:pos="1430"/>
        </w:tabs>
        <w:spacing w:before="120" w:after="120"/>
        <w:ind w:left="0" w:firstLine="0"/>
        <w:jc w:val="both"/>
      </w:pPr>
      <w:r w:rsidRPr="008F65C9">
        <w:rPr>
          <w:rFonts w:cs="Arial"/>
          <w:szCs w:val="24"/>
        </w:rPr>
        <w:t>Caso o Pregoeiro suspenda a sessão na fluência do prazo de envio da documentação complementar, a contagem do referido prazo ficará suspensa até que a sessão seja reiniciada.</w:t>
      </w:r>
    </w:p>
    <w:p w:rsidR="008B562F" w:rsidRDefault="008B562F" w:rsidP="00DF5AE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w:t>
      </w:r>
      <w:r w:rsidR="00CE1496">
        <w:t>Comprasnet</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DF5AE8">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lastRenderedPageBreak/>
        <w:t>Documentos de procedência estrangeira, mas emitidos em língua portuguesa, também deverão ser apresentados devidamente consularizados ou registrados em cartório de títulos e documentos.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4263E8">
      <w:pPr>
        <w:pStyle w:val="disposicoes"/>
        <w:numPr>
          <w:ilvl w:val="2"/>
          <w:numId w:val="8"/>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4263E8">
      <w:pPr>
        <w:pStyle w:val="disposicoes"/>
        <w:numPr>
          <w:ilvl w:val="2"/>
          <w:numId w:val="8"/>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8F48A9" w:rsidRDefault="005D3C3F" w:rsidP="004263E8">
      <w:pPr>
        <w:pStyle w:val="disposicoes"/>
        <w:numPr>
          <w:ilvl w:val="0"/>
          <w:numId w:val="16"/>
        </w:numPr>
        <w:ind w:left="1418" w:hanging="284"/>
      </w:pPr>
      <w:r w:rsidRPr="003C653E">
        <w:t>no Cadastro Nacional de Empresas Inidôneas e Suspensas</w:t>
      </w:r>
      <w:r w:rsidR="009A6E3E">
        <w:t xml:space="preserve"> da Controladoria-Geral da União (CGU)</w:t>
      </w:r>
      <w:r w:rsidRPr="003C653E">
        <w:t xml:space="preserve">, disponível no Portal da </w:t>
      </w:r>
      <w:r w:rsidRPr="008F48A9">
        <w:t>Transparência (</w:t>
      </w:r>
      <w:hyperlink r:id="rId23" w:history="1">
        <w:r w:rsidRPr="008F48A9">
          <w:rPr>
            <w:rStyle w:val="Hyperlink"/>
            <w:color w:val="auto"/>
          </w:rPr>
          <w:t>http://www.portaltransparencia.gov.br</w:t>
        </w:r>
      </w:hyperlink>
      <w:r w:rsidRPr="008F48A9">
        <w:t>);</w:t>
      </w:r>
    </w:p>
    <w:p w:rsidR="005D3C3F" w:rsidRPr="008F48A9" w:rsidRDefault="005D3C3F" w:rsidP="004263E8">
      <w:pPr>
        <w:pStyle w:val="disposicoes"/>
        <w:numPr>
          <w:ilvl w:val="0"/>
          <w:numId w:val="16"/>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4263E8">
      <w:pPr>
        <w:pStyle w:val="disposicoes"/>
        <w:numPr>
          <w:ilvl w:val="0"/>
          <w:numId w:val="16"/>
        </w:numPr>
        <w:ind w:left="1418" w:hanging="284"/>
      </w:pPr>
      <w:r w:rsidRPr="008F48A9">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DF5AE8">
      <w:pPr>
        <w:pStyle w:val="disposicoes"/>
        <w:tabs>
          <w:tab w:val="clear" w:pos="1571"/>
          <w:tab w:val="left" w:pos="1134"/>
          <w:tab w:val="left" w:pos="1418"/>
        </w:tabs>
        <w:ind w:left="0" w:firstLine="0"/>
      </w:pPr>
      <w:r w:rsidRPr="008F48A9">
        <w:t>O Pregoeiro verificará, no Portal da Transparência (</w:t>
      </w:r>
      <w:hyperlink r:id="rId24" w:history="1">
        <w:r w:rsidRPr="008F48A9">
          <w:rPr>
            <w:rStyle w:val="Hyperlink"/>
            <w:color w:val="auto"/>
          </w:rPr>
          <w:t>http://www.portaltransparencia.gov.br</w:t>
        </w:r>
      </w:hyperlink>
      <w:r w:rsidRPr="008F48A9">
        <w:t xml:space="preserve">), quando da habilitação de microempresa e </w:t>
      </w:r>
      <w:r w:rsidRPr="00883477">
        <w:t>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F5AE8">
      <w:pPr>
        <w:pStyle w:val="Ttulo1"/>
        <w:keepNext w:val="0"/>
        <w:numPr>
          <w:ilvl w:val="1"/>
          <w:numId w:val="6"/>
        </w:numPr>
        <w:tabs>
          <w:tab w:val="clear" w:pos="1571"/>
          <w:tab w:val="num" w:pos="1134"/>
        </w:tabs>
        <w:spacing w:before="120" w:after="120"/>
        <w:ind w:left="0" w:firstLine="0"/>
        <w:jc w:val="both"/>
        <w:rPr>
          <w:lang w:val="pt-PT"/>
        </w:rPr>
      </w:pPr>
      <w:r w:rsidRPr="002902BA">
        <w:rPr>
          <w:rFonts w:cs="Arial"/>
          <w:szCs w:val="24"/>
        </w:rPr>
        <w:t>Após a divulgação da vencedora do item as licitantes poderão</w:t>
      </w:r>
      <w:r w:rsidRPr="004153EB">
        <w:rPr>
          <w:rFonts w:cs="Arial"/>
          <w:szCs w:val="24"/>
        </w:rPr>
        <w:t xml:space="preserve"> manifestar-se pela intenção de interpor recurso contra a decisão do Pregoeiro, em campo </w:t>
      </w:r>
      <w:r w:rsidRPr="004153EB">
        <w:rPr>
          <w:rFonts w:cs="Arial"/>
          <w:szCs w:val="24"/>
        </w:rPr>
        <w:lastRenderedPageBreak/>
        <w:t>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2902BA" w:rsidRDefault="008B562F" w:rsidP="00D245B9">
      <w:pPr>
        <w:pStyle w:val="Ttulo1"/>
        <w:keepNext w:val="0"/>
        <w:numPr>
          <w:ilvl w:val="1"/>
          <w:numId w:val="6"/>
        </w:numPr>
        <w:tabs>
          <w:tab w:val="clear" w:pos="1571"/>
          <w:tab w:val="num" w:pos="1134"/>
        </w:tabs>
        <w:spacing w:before="120" w:after="120"/>
        <w:ind w:left="0" w:firstLine="0"/>
        <w:jc w:val="both"/>
        <w:rPr>
          <w:lang w:val="pt-PT"/>
        </w:rPr>
      </w:pPr>
      <w:r w:rsidRPr="002902BA">
        <w:t xml:space="preserve">Caso não reconsidere sua decisão, o Pregoeiro submeterá o recurso devidamente informado à consideração </w:t>
      </w:r>
      <w:r w:rsidR="005C0673" w:rsidRPr="002902BA">
        <w:t xml:space="preserve">do Diretor-Geral </w:t>
      </w:r>
      <w:r w:rsidRPr="002902BA">
        <w:t xml:space="preserve">para fins de decisão quanto </w:t>
      </w:r>
      <w:r w:rsidR="008A79A7" w:rsidRPr="002902BA">
        <w:t xml:space="preserve">ao recurso e </w:t>
      </w:r>
      <w:r w:rsidRPr="002902BA">
        <w:t>à adjudicação do objeto.</w:t>
      </w:r>
    </w:p>
    <w:p w:rsidR="000B06A5" w:rsidRPr="002902BA" w:rsidRDefault="008B562F" w:rsidP="000B06A5">
      <w:pPr>
        <w:pStyle w:val="Ttulo1"/>
        <w:keepNext w:val="0"/>
        <w:numPr>
          <w:ilvl w:val="1"/>
          <w:numId w:val="6"/>
        </w:numPr>
        <w:tabs>
          <w:tab w:val="clear" w:pos="1571"/>
          <w:tab w:val="num" w:pos="1134"/>
        </w:tabs>
        <w:spacing w:before="120" w:after="120"/>
        <w:ind w:left="0" w:firstLine="0"/>
        <w:jc w:val="both"/>
      </w:pPr>
      <w:r w:rsidRPr="002902BA">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Default="006F78AE" w:rsidP="006F78AE">
      <w:pPr>
        <w:pStyle w:val="Ttulo1"/>
        <w:keepNext w:val="0"/>
        <w:numPr>
          <w:ilvl w:val="1"/>
          <w:numId w:val="6"/>
        </w:numPr>
        <w:tabs>
          <w:tab w:val="clear" w:pos="1571"/>
          <w:tab w:val="num" w:pos="1134"/>
        </w:tabs>
        <w:spacing w:before="120" w:after="120"/>
        <w:ind w:left="0" w:firstLine="0"/>
        <w:jc w:val="both"/>
      </w:pPr>
      <w:r w:rsidRPr="002902BA">
        <w:t>O ato de adjudicação do objeto do procedimento licitatório pelo</w:t>
      </w:r>
      <w:r w:rsidRPr="002902BA">
        <w:rPr>
          <w:b/>
          <w:i/>
        </w:rPr>
        <w:t xml:space="preserve"> </w:t>
      </w:r>
      <w:r w:rsidRPr="002902BA">
        <w:t>Pregoeiro ficará sujeito à homologação do Diretor-Geral da Câmara</w:t>
      </w:r>
      <w:r>
        <w:t xml:space="preserve"> dos Deputados.</w:t>
      </w:r>
    </w:p>
    <w:p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espeitada a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0B06A5">
        <w:rPr>
          <w:szCs w:val="24"/>
          <w:lang w:val="pt-PT"/>
        </w:rPr>
        <w:t xml:space="preserve">cotar </w:t>
      </w:r>
      <w:r w:rsidR="002902BA" w:rsidRPr="002902BA">
        <w:rPr>
          <w:szCs w:val="24"/>
          <w:lang w:val="pt-PT"/>
        </w:rPr>
        <w:t>os bens</w:t>
      </w:r>
      <w:r w:rsidR="000B06A5" w:rsidRPr="002902BA">
        <w:rPr>
          <w:szCs w:val="24"/>
          <w:lang w:val="pt-PT"/>
        </w:rPr>
        <w:t xml:space="preserve"> </w:t>
      </w:r>
      <w:r w:rsidR="000B06A5" w:rsidRPr="002902BA">
        <w:rPr>
          <w:lang w:val="pt-PT"/>
        </w:rPr>
        <w:t>objeto</w:t>
      </w:r>
      <w:r w:rsidR="000B06A5" w:rsidRPr="000B06A5">
        <w:rPr>
          <w:lang w:val="pt-PT"/>
        </w:rPr>
        <w:t xml:space="preserve"> do presente Pregão com preços </w:t>
      </w:r>
      <w:r w:rsidR="000B06A5">
        <w:rPr>
          <w:lang w:val="pt-PT"/>
        </w:rPr>
        <w:t>iguais aos da licitante vencedor</w:t>
      </w:r>
      <w:r w:rsidR="000B06A5" w:rsidRPr="000B06A5">
        <w:rPr>
          <w:lang w:val="pt-PT"/>
        </w:rPr>
        <w:t>a, observado o disposto no Anexo n. 2.</w:t>
      </w:r>
    </w:p>
    <w:p w:rsidR="00D219EB" w:rsidRPr="008038BD" w:rsidRDefault="00D219EB" w:rsidP="00D219EB">
      <w:pPr>
        <w:pStyle w:val="Ttulo1"/>
        <w:numPr>
          <w:ilvl w:val="0"/>
          <w:numId w:val="0"/>
        </w:numPr>
        <w:pBdr>
          <w:top w:val="single" w:sz="4" w:space="1" w:color="auto"/>
          <w:bottom w:val="single" w:sz="4" w:space="1" w:color="auto"/>
        </w:pBdr>
        <w:spacing w:before="120" w:after="120"/>
      </w:pPr>
      <w:r w:rsidRPr="008038BD">
        <w:t>12. DO ENCAMINHAMENTO DE DOCUMENTAÇÃO ORIGINAL</w:t>
      </w:r>
      <w:r w:rsidRPr="008038BD">
        <w:fldChar w:fldCharType="begin"/>
      </w:r>
      <w:r w:rsidRPr="008038BD">
        <w:instrText xml:space="preserve"> XE "12. DO ENCAMINHAMENTO DA DOCUMENTAÇÃO ORIGINAL; l " </w:instrText>
      </w:r>
      <w:r w:rsidRPr="008038BD">
        <w:fldChar w:fldCharType="end"/>
      </w:r>
    </w:p>
    <w:p w:rsidR="00D219EB" w:rsidRPr="008038BD" w:rsidRDefault="00D219EB" w:rsidP="00D219EB">
      <w:pPr>
        <w:pStyle w:val="Ttulo1"/>
        <w:keepNext w:val="0"/>
        <w:numPr>
          <w:ilvl w:val="0"/>
          <w:numId w:val="0"/>
        </w:numPr>
        <w:tabs>
          <w:tab w:val="num" w:pos="1134"/>
        </w:tabs>
        <w:spacing w:before="120" w:after="120"/>
        <w:jc w:val="both"/>
      </w:pPr>
      <w:r w:rsidRPr="008038BD">
        <w:t xml:space="preserve">12.1.  </w:t>
      </w:r>
      <w:r w:rsidRPr="008038BD">
        <w:tab/>
        <w:t xml:space="preserve">Após o encerramento da sessão do Pregão, </w:t>
      </w:r>
      <w:r w:rsidRPr="008038BD">
        <w:rPr>
          <w:b/>
          <w:u w:val="single"/>
        </w:rPr>
        <w:t>caso solicitado pelo Pregoeiro</w:t>
      </w:r>
      <w:r w:rsidRPr="008038BD">
        <w:t xml:space="preserve">, a licitante vencedora deverá encaminhar em original ou por cópia autenticada, a documentação técnica e/ou os documentos exigidos para habilitação. </w:t>
      </w:r>
    </w:p>
    <w:p w:rsidR="0069473C" w:rsidRPr="0069473C" w:rsidRDefault="00D219EB" w:rsidP="00D219EB">
      <w:pPr>
        <w:pStyle w:val="disposicoes"/>
        <w:numPr>
          <w:ilvl w:val="0"/>
          <w:numId w:val="0"/>
        </w:numPr>
        <w:tabs>
          <w:tab w:val="left" w:pos="1134"/>
          <w:tab w:val="left" w:pos="1276"/>
        </w:tabs>
      </w:pPr>
      <w:r w:rsidRPr="008038BD">
        <w:t xml:space="preserve">12.2.  </w:t>
      </w:r>
      <w:r w:rsidRPr="008038BD">
        <w:tab/>
        <w:t>Os originais ou as cópias autenticadas eventualmente solicitados deverão ser enviados à Secretaria da Comissão Permanente de Licitação da Câmara dos Deputados, localizada no endereço da Comissão citado na página 1, no prazo de três dias úteis, contados da data da adjudicação.</w:t>
      </w:r>
    </w:p>
    <w:p w:rsidR="008B562F" w:rsidRDefault="00E44DF7" w:rsidP="004263E8">
      <w:pPr>
        <w:pStyle w:val="Ttulo1"/>
        <w:numPr>
          <w:ilvl w:val="0"/>
          <w:numId w:val="26"/>
        </w:numPr>
        <w:pBdr>
          <w:top w:val="single" w:sz="4" w:space="1" w:color="auto"/>
          <w:bottom w:val="single" w:sz="4" w:space="1" w:color="auto"/>
        </w:pBdr>
        <w:spacing w:before="120" w:after="120"/>
        <w:ind w:left="0" w:firstLine="0"/>
      </w:pPr>
      <w:bookmarkStart w:id="10" w:name="_Toc255972732"/>
      <w:r>
        <w:t xml:space="preserve"> </w:t>
      </w:r>
      <w:r w:rsidR="008B562F">
        <w:t>DAS DISPOSIÇÕES GERAIS</w:t>
      </w:r>
      <w:bookmarkEnd w:id="10"/>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w:t>
      </w:r>
      <w:r>
        <w:lastRenderedPageBreak/>
        <w:t xml:space="preserve">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2902BA">
        <w:t>seu Diretor-Geral, poderá</w:t>
      </w:r>
      <w:r>
        <w:t xml:space="preserve"> desclassificar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4263E8">
      <w:pPr>
        <w:pStyle w:val="Ttulo1"/>
        <w:keepNext w:val="0"/>
        <w:numPr>
          <w:ilvl w:val="3"/>
          <w:numId w:val="15"/>
        </w:numPr>
        <w:tabs>
          <w:tab w:val="clear" w:pos="1931"/>
        </w:tabs>
        <w:spacing w:before="120" w:after="120"/>
        <w:ind w:left="1418" w:hanging="284"/>
        <w:jc w:val="both"/>
      </w:pPr>
      <w:r w:rsidRPr="003C539F">
        <w:t>na própria sessão pública do Pregão Eletrônico;</w:t>
      </w:r>
    </w:p>
    <w:p w:rsidR="008B562F" w:rsidRDefault="008B562F" w:rsidP="004263E8">
      <w:pPr>
        <w:pStyle w:val="Ttulo1"/>
        <w:keepNext w:val="0"/>
        <w:numPr>
          <w:ilvl w:val="3"/>
          <w:numId w:val="15"/>
        </w:numPr>
        <w:tabs>
          <w:tab w:val="clear" w:pos="1931"/>
        </w:tabs>
        <w:spacing w:before="120" w:after="120"/>
        <w:ind w:left="1418" w:hanging="284"/>
        <w:jc w:val="both"/>
      </w:pPr>
      <w:r w:rsidRPr="003C539F">
        <w:t>pela publicação dos atos no Diário Oficial da União;</w:t>
      </w:r>
    </w:p>
    <w:p w:rsidR="00ED2055" w:rsidRDefault="008B562F" w:rsidP="004263E8">
      <w:pPr>
        <w:pStyle w:val="Ttulo1"/>
        <w:keepNext w:val="0"/>
        <w:numPr>
          <w:ilvl w:val="3"/>
          <w:numId w:val="15"/>
        </w:numPr>
        <w:tabs>
          <w:tab w:val="clear" w:pos="1931"/>
        </w:tabs>
        <w:spacing w:before="120" w:after="120"/>
        <w:ind w:left="1418" w:hanging="284"/>
        <w:jc w:val="both"/>
      </w:pPr>
      <w:r w:rsidRPr="003C539F">
        <w:t xml:space="preserve">por carta; </w:t>
      </w:r>
    </w:p>
    <w:p w:rsidR="008B562F" w:rsidRPr="008F48A9" w:rsidRDefault="00ED2055" w:rsidP="004263E8">
      <w:pPr>
        <w:pStyle w:val="Ttulo1"/>
        <w:keepNext w:val="0"/>
        <w:numPr>
          <w:ilvl w:val="3"/>
          <w:numId w:val="15"/>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5" w:history="1">
        <w:r w:rsidR="0005772F" w:rsidRPr="008F48A9">
          <w:rPr>
            <w:rStyle w:val="Hyperlink"/>
            <w:color w:val="auto"/>
          </w:rPr>
          <w:t>www.comprasgovernamentais.gov.br</w:t>
        </w:r>
      </w:hyperlink>
      <w:r w:rsidRPr="008F48A9">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w:t>
      </w:r>
      <w:r>
        <w:rPr>
          <w:rStyle w:val="fonte"/>
        </w:rPr>
        <w:lastRenderedPageBreak/>
        <w:t xml:space="preserve">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Pr="00F12160">
          <w:rPr>
            <w:rStyle w:val="Hyperlink"/>
            <w:color w:val="auto"/>
          </w:rPr>
          <w:t>www.stn.fazenda.gov.br</w:t>
        </w:r>
      </w:hyperlink>
      <w:r w:rsidRPr="00F12160">
        <w:t xml:space="preserve"> e preenchida com os seguintes campos:</w:t>
      </w:r>
    </w:p>
    <w:p w:rsidR="00F12160" w:rsidRPr="00F12160" w:rsidRDefault="00F12160" w:rsidP="004263E8">
      <w:pPr>
        <w:pStyle w:val="Ttulo1"/>
        <w:keepNext w:val="0"/>
        <w:numPr>
          <w:ilvl w:val="0"/>
          <w:numId w:val="23"/>
        </w:numPr>
        <w:tabs>
          <w:tab w:val="clear" w:pos="928"/>
        </w:tabs>
        <w:spacing w:before="120" w:after="120"/>
        <w:ind w:left="1418" w:hanging="284"/>
        <w:jc w:val="both"/>
      </w:pPr>
      <w:r w:rsidRPr="00F12160">
        <w:t>Unidade Favorecida (Código): 010090, Gestão: 00001;</w:t>
      </w:r>
    </w:p>
    <w:p w:rsidR="00F12160" w:rsidRPr="00F12160" w:rsidRDefault="00F12160" w:rsidP="004263E8">
      <w:pPr>
        <w:pStyle w:val="Ttulo1"/>
        <w:keepNext w:val="0"/>
        <w:numPr>
          <w:ilvl w:val="0"/>
          <w:numId w:val="23"/>
        </w:numPr>
        <w:spacing w:before="120" w:after="120"/>
        <w:ind w:left="1418" w:hanging="284"/>
        <w:jc w:val="both"/>
      </w:pPr>
      <w:r w:rsidRPr="00F12160">
        <w:t>Recolhimento (Código): 28830-6;</w:t>
      </w:r>
    </w:p>
    <w:p w:rsidR="008B562F" w:rsidRPr="00F12160" w:rsidRDefault="00F12160" w:rsidP="004263E8">
      <w:pPr>
        <w:pStyle w:val="Ttulo1"/>
        <w:keepNext w:val="0"/>
        <w:numPr>
          <w:ilvl w:val="0"/>
          <w:numId w:val="23"/>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6C543C">
        <w:rPr>
          <w:rFonts w:ascii="Arial" w:hAnsi="Arial"/>
          <w:sz w:val="24"/>
        </w:rPr>
        <w:t xml:space="preserve"> 16 </w:t>
      </w:r>
      <w:r>
        <w:rPr>
          <w:rFonts w:ascii="Arial" w:hAnsi="Arial"/>
          <w:sz w:val="24"/>
        </w:rPr>
        <w:t>de</w:t>
      </w:r>
      <w:r w:rsidR="006C543C">
        <w:rPr>
          <w:rFonts w:ascii="Arial" w:hAnsi="Arial"/>
          <w:sz w:val="24"/>
        </w:rPr>
        <w:t xml:space="preserve"> novembro </w:t>
      </w:r>
      <w:r>
        <w:rPr>
          <w:rFonts w:ascii="Arial" w:hAnsi="Arial"/>
          <w:sz w:val="24"/>
        </w:rPr>
        <w:t xml:space="preserve">de </w:t>
      </w:r>
      <w:r w:rsidR="00A27855">
        <w:rPr>
          <w:rFonts w:ascii="Arial" w:hAnsi="Arial"/>
          <w:sz w:val="24"/>
        </w:rPr>
        <w:t>201</w:t>
      </w:r>
      <w:r w:rsidR="007C193C">
        <w:rPr>
          <w:rFonts w:ascii="Arial" w:hAnsi="Arial"/>
          <w:sz w:val="24"/>
        </w:rPr>
        <w:t>8</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5C2639" w:rsidRPr="00822F01" w:rsidRDefault="00822F01" w:rsidP="00D477F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22F01">
        <w:rPr>
          <w:rFonts w:ascii="Arial" w:hAnsi="Arial"/>
        </w:rPr>
        <w:t>A presente aquisição justifica-se pela necessidade de prestação continuada de manutenção do cabeamento da rede de dados</w:t>
      </w:r>
      <w:r>
        <w:rPr>
          <w:rFonts w:ascii="Arial" w:hAnsi="Arial"/>
        </w:rPr>
        <w:t xml:space="preserve"> que é</w:t>
      </w:r>
      <w:r w:rsidRPr="00822F01">
        <w:rPr>
          <w:rFonts w:ascii="Arial" w:hAnsi="Arial"/>
        </w:rPr>
        <w:t xml:space="preserve"> imprescindível para o funcionamento do acesso aos sistemas da Câmara dos Deputados</w:t>
      </w:r>
      <w:r>
        <w:rPr>
          <w:rFonts w:ascii="Arial" w:hAnsi="Arial"/>
        </w:rPr>
        <w:t xml:space="preserve"> e à Internet e para o uso dos telefones IP</w:t>
      </w:r>
      <w:r w:rsidRPr="00822F01">
        <w:rPr>
          <w:rFonts w:ascii="Arial" w:hAnsi="Arial"/>
        </w:rPr>
        <w:t>.</w:t>
      </w:r>
    </w:p>
    <w:p w:rsidR="005C2639" w:rsidRDefault="005C2639" w:rsidP="00D477F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22F01">
        <w:rPr>
          <w:rFonts w:ascii="Arial" w:hAnsi="Arial"/>
        </w:rPr>
        <w:t xml:space="preserve">A quantidade dos </w:t>
      </w:r>
      <w:r w:rsidR="00822F01">
        <w:rPr>
          <w:rFonts w:ascii="Arial" w:hAnsi="Arial"/>
        </w:rPr>
        <w:t>materiais a ser adquiridos</w:t>
      </w:r>
      <w:r w:rsidRPr="00822F01">
        <w:rPr>
          <w:rFonts w:ascii="Arial" w:hAnsi="Arial"/>
        </w:rPr>
        <w:t xml:space="preserve"> foi estimada com base no consumo médio nos últimos 12</w:t>
      </w:r>
      <w:r w:rsidR="00590A58">
        <w:rPr>
          <w:rFonts w:ascii="Arial" w:hAnsi="Arial"/>
        </w:rPr>
        <w:t xml:space="preserve"> (doze)</w:t>
      </w:r>
      <w:r w:rsidRPr="00822F01">
        <w:rPr>
          <w:rFonts w:ascii="Arial" w:hAnsi="Arial"/>
        </w:rPr>
        <w:t xml:space="preserve"> meses</w:t>
      </w:r>
      <w:r w:rsidR="00822F01">
        <w:rPr>
          <w:rFonts w:ascii="Arial" w:hAnsi="Arial"/>
        </w:rPr>
        <w:t>,</w:t>
      </w:r>
      <w:r w:rsidRPr="00822F01">
        <w:rPr>
          <w:rFonts w:ascii="Arial" w:hAnsi="Arial"/>
        </w:rPr>
        <w:t xml:space="preserve"> acrescido da previsão para atender a reformas ocasionais.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D75581">
        <w:rPr>
          <w:rFonts w:ascii="Arial" w:hAnsi="Arial"/>
        </w:rPr>
        <w:t xml:space="preserve">A despesa relativa ao objeto deste Pregão correrá à conta dos orçamentos dos exercícios de </w:t>
      </w:r>
      <w:r w:rsidR="00A27855" w:rsidRPr="00D75581">
        <w:rPr>
          <w:rFonts w:ascii="Arial" w:hAnsi="Arial"/>
        </w:rPr>
        <w:t>201</w:t>
      </w:r>
      <w:r w:rsidR="0033082E" w:rsidRPr="00D75581">
        <w:rPr>
          <w:rFonts w:ascii="Arial" w:hAnsi="Arial"/>
        </w:rPr>
        <w:t>8</w:t>
      </w:r>
      <w:r w:rsidRPr="00D75581">
        <w:rPr>
          <w:rFonts w:ascii="Arial" w:hAnsi="Arial"/>
        </w:rPr>
        <w:t>/201</w:t>
      </w:r>
      <w:r w:rsidR="0033082E" w:rsidRPr="00D75581">
        <w:rPr>
          <w:rFonts w:ascii="Arial" w:hAnsi="Arial"/>
        </w:rPr>
        <w:t>9</w:t>
      </w:r>
      <w:r w:rsidRPr="00D75581">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103AAC" w:rsidRPr="00103AAC" w:rsidRDefault="00924ECF" w:rsidP="004040C6">
      <w:pPr>
        <w:pStyle w:val="t3ftulon3fvel1negrito"/>
        <w:shd w:val="clear" w:color="auto" w:fill="BFBFBF" w:themeFill="background1" w:themeFillShade="BF"/>
        <w:spacing w:before="120" w:after="120"/>
        <w:ind w:left="1276" w:hanging="1276"/>
        <w:jc w:val="both"/>
        <w:rPr>
          <w:rStyle w:val="fonte"/>
          <w:rFonts w:cs="Arial"/>
          <w:sz w:val="24"/>
          <w:szCs w:val="24"/>
        </w:rPr>
      </w:pPr>
      <w:r>
        <w:rPr>
          <w:rStyle w:val="fonte"/>
          <w:rFonts w:cs="Arial"/>
          <w:sz w:val="24"/>
          <w:szCs w:val="24"/>
        </w:rPr>
        <w:t>ITEM 1</w:t>
      </w:r>
      <w:r>
        <w:rPr>
          <w:rStyle w:val="fonte"/>
          <w:rFonts w:cs="Arial"/>
          <w:sz w:val="24"/>
          <w:szCs w:val="24"/>
        </w:rPr>
        <w:tab/>
      </w:r>
      <w:r w:rsidR="00103AAC" w:rsidRPr="00103AAC">
        <w:rPr>
          <w:rStyle w:val="fonte"/>
          <w:rFonts w:cs="Arial"/>
          <w:sz w:val="24"/>
          <w:szCs w:val="24"/>
        </w:rPr>
        <w:t>CABO UTP CAT. 6</w:t>
      </w:r>
      <w:r w:rsidR="004040C6">
        <w:rPr>
          <w:rStyle w:val="fonte"/>
          <w:rFonts w:cs="Arial"/>
          <w:sz w:val="24"/>
          <w:szCs w:val="24"/>
        </w:rPr>
        <w:t xml:space="preserve"> </w:t>
      </w:r>
      <w:r w:rsidR="004040C6" w:rsidRPr="004040C6">
        <w:rPr>
          <w:rStyle w:val="fonte"/>
          <w:rFonts w:cs="Arial"/>
          <w:sz w:val="24"/>
          <w:szCs w:val="24"/>
        </w:rPr>
        <w:t>– PARTICIPAÇÃO ABERTA – VINCULADO AO</w:t>
      </w:r>
      <w:r>
        <w:rPr>
          <w:rStyle w:val="fonte"/>
          <w:rFonts w:cs="Arial"/>
          <w:sz w:val="24"/>
          <w:szCs w:val="24"/>
        </w:rPr>
        <w:t xml:space="preserve"> </w:t>
      </w:r>
      <w:r w:rsidR="004040C6" w:rsidRPr="004040C6">
        <w:rPr>
          <w:rStyle w:val="fonte"/>
          <w:rFonts w:cs="Arial"/>
          <w:sz w:val="24"/>
          <w:szCs w:val="24"/>
        </w:rPr>
        <w:t>ITEM 2</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MARCA(S) DE REFERÊNCIA:</w:t>
      </w:r>
      <w:r>
        <w:rPr>
          <w:rStyle w:val="fonte"/>
          <w:rFonts w:cs="Arial"/>
          <w:b w:val="0"/>
          <w:sz w:val="24"/>
          <w:szCs w:val="24"/>
        </w:rPr>
        <w:t xml:space="preserve"> </w:t>
      </w:r>
      <w:r w:rsidRPr="00103AAC">
        <w:rPr>
          <w:rStyle w:val="fonte"/>
          <w:rFonts w:cs="Arial"/>
          <w:b w:val="0"/>
          <w:sz w:val="24"/>
          <w:szCs w:val="24"/>
        </w:rPr>
        <w:t>FURUKAWA; NEXANS; PANDUIT.</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uso interno em sistemas de telecomunicações.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diâmetro nominal de cada condutor entre 22 AWG e 24 AWG;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 marcação em todos os fios (inclusive os brancos), indicando a qual par cada um corresponde;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atendimento às especificações das normas ABNT NBR 14565:2013, ISO/IEC 11801 e ANSI/TIA-568-C.2 e seus adendos;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 impedância característica de 100 ohms, com tolerância de mais ou menos 15%;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possuir homologação da Anatel, a ser apresentada na proposta;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possuir classe de flamabilidade LSZH ("low smoke zero halogen");</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na capa externa do cabo, deverão constar, no mínimo, as seguintes informações impressas: marcação de comprimento a cada 2 m, marca, categoria, certificado Anatel e indicativo da classe de flamabilidade;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COR(ES):</w:t>
      </w:r>
      <w:r w:rsidR="004040C6">
        <w:rPr>
          <w:rStyle w:val="fonte"/>
          <w:rFonts w:cs="Arial"/>
          <w:b w:val="0"/>
          <w:sz w:val="24"/>
          <w:szCs w:val="24"/>
        </w:rPr>
        <w:t xml:space="preserve"> </w:t>
      </w:r>
      <w:r w:rsidRPr="00103AAC">
        <w:rPr>
          <w:rStyle w:val="fonte"/>
          <w:rFonts w:cs="Arial"/>
          <w:b w:val="0"/>
          <w:sz w:val="24"/>
          <w:szCs w:val="24"/>
        </w:rPr>
        <w:t>azul ou cinza.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FORMA DE APRESENTAÇÃO:</w:t>
      </w:r>
      <w:r>
        <w:rPr>
          <w:rStyle w:val="fonte"/>
          <w:rFonts w:cs="Arial"/>
          <w:b w:val="0"/>
          <w:sz w:val="24"/>
          <w:szCs w:val="24"/>
        </w:rPr>
        <w:t xml:space="preserve"> </w:t>
      </w:r>
      <w:r w:rsidRPr="00103AAC">
        <w:rPr>
          <w:rStyle w:val="fonte"/>
          <w:rFonts w:cs="Arial"/>
          <w:b w:val="0"/>
          <w:sz w:val="24"/>
          <w:szCs w:val="24"/>
        </w:rPr>
        <w:t>em caixas, contendo aproximadamente 305 m cada.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sidR="004040C6">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lastRenderedPageBreak/>
        <w:t>ACONDICIONAMENTO:</w:t>
      </w:r>
      <w:r>
        <w:rPr>
          <w:rStyle w:val="fonte"/>
          <w:rFonts w:cs="Arial"/>
          <w:b w:val="0"/>
          <w:sz w:val="24"/>
          <w:szCs w:val="24"/>
        </w:rPr>
        <w:t xml:space="preserve"> </w:t>
      </w:r>
      <w:r w:rsidRPr="00103AAC">
        <w:rPr>
          <w:rStyle w:val="fonte"/>
          <w:rFonts w:cs="Arial"/>
          <w:b w:val="0"/>
          <w:sz w:val="24"/>
          <w:szCs w:val="24"/>
        </w:rPr>
        <w:t>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METRO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41</w:t>
      </w:r>
      <w:r w:rsidR="004A1913">
        <w:rPr>
          <w:rStyle w:val="fonte"/>
          <w:rFonts w:cs="Arial"/>
          <w:b w:val="0"/>
          <w:sz w:val="24"/>
          <w:szCs w:val="24"/>
        </w:rPr>
        <w:t>.</w:t>
      </w:r>
      <w:r w:rsidRPr="00103AAC">
        <w:rPr>
          <w:rStyle w:val="fonte"/>
          <w:rFonts w:cs="Arial"/>
          <w:b w:val="0"/>
          <w:sz w:val="24"/>
          <w:szCs w:val="24"/>
        </w:rPr>
        <w:t>175</w:t>
      </w:r>
    </w:p>
    <w:p w:rsidR="00103AAC" w:rsidRPr="00103AAC" w:rsidRDefault="00103AAC" w:rsidP="00103AAC">
      <w:pPr>
        <w:pStyle w:val="t3ftulon3fvel1negrito"/>
        <w:spacing w:before="120" w:after="120"/>
        <w:jc w:val="both"/>
        <w:rPr>
          <w:rStyle w:val="fonte"/>
          <w:rFonts w:cs="Arial"/>
          <w:b w:val="0"/>
          <w:sz w:val="24"/>
          <w:szCs w:val="24"/>
        </w:rPr>
      </w:pPr>
    </w:p>
    <w:p w:rsidR="00103AAC" w:rsidRPr="00103AAC" w:rsidRDefault="00103AAC" w:rsidP="00924ECF">
      <w:pPr>
        <w:pStyle w:val="t3ftulon3fvel1negrito"/>
        <w:shd w:val="clear" w:color="auto" w:fill="BFBFBF" w:themeFill="background1" w:themeFillShade="BF"/>
        <w:spacing w:before="120" w:after="120"/>
        <w:ind w:left="1418" w:hanging="1418"/>
        <w:jc w:val="both"/>
        <w:rPr>
          <w:rStyle w:val="fonte"/>
          <w:rFonts w:cs="Arial"/>
          <w:sz w:val="24"/>
          <w:szCs w:val="24"/>
        </w:rPr>
      </w:pPr>
      <w:r w:rsidRPr="00103AAC">
        <w:rPr>
          <w:rStyle w:val="fonte"/>
          <w:rFonts w:cs="Arial"/>
          <w:sz w:val="24"/>
          <w:szCs w:val="24"/>
        </w:rPr>
        <w:t>ITEM 2</w:t>
      </w:r>
      <w:r w:rsidRPr="00103AAC">
        <w:rPr>
          <w:rStyle w:val="fonte"/>
          <w:rFonts w:cs="Arial"/>
          <w:sz w:val="24"/>
          <w:szCs w:val="24"/>
        </w:rPr>
        <w:tab/>
        <w:t xml:space="preserve">CABO UTP CAT. 6 </w:t>
      </w:r>
      <w:r w:rsidR="00924ECF">
        <w:rPr>
          <w:rStyle w:val="fonte"/>
          <w:rFonts w:cs="Arial"/>
          <w:sz w:val="24"/>
          <w:szCs w:val="24"/>
        </w:rPr>
        <w:t xml:space="preserve">– </w:t>
      </w:r>
      <w:r w:rsidRPr="00103AAC">
        <w:rPr>
          <w:rStyle w:val="fonte"/>
          <w:rFonts w:cs="Arial"/>
          <w:sz w:val="24"/>
          <w:szCs w:val="24"/>
        </w:rPr>
        <w:t xml:space="preserve">PARTICIPAÇÃO EXCLUSIVA ME/EPP </w:t>
      </w:r>
      <w:r w:rsidR="00924ECF">
        <w:rPr>
          <w:rStyle w:val="fonte"/>
          <w:rFonts w:cs="Arial"/>
          <w:sz w:val="24"/>
          <w:szCs w:val="24"/>
        </w:rPr>
        <w:t xml:space="preserve">– </w:t>
      </w:r>
      <w:r w:rsidRPr="00103AAC">
        <w:rPr>
          <w:rStyle w:val="fonte"/>
          <w:rFonts w:cs="Arial"/>
          <w:sz w:val="24"/>
          <w:szCs w:val="24"/>
        </w:rPr>
        <w:t>VINCULADO AO ITEM 1</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MARCA(S) DE REFERÊNCIA:</w:t>
      </w:r>
      <w:r>
        <w:rPr>
          <w:rStyle w:val="fonte"/>
          <w:rFonts w:cs="Arial"/>
          <w:b w:val="0"/>
          <w:sz w:val="24"/>
          <w:szCs w:val="24"/>
        </w:rPr>
        <w:t xml:space="preserve"> </w:t>
      </w:r>
      <w:r w:rsidRPr="00103AAC">
        <w:rPr>
          <w:rStyle w:val="fonte"/>
          <w:rFonts w:cs="Arial"/>
          <w:b w:val="0"/>
          <w:sz w:val="24"/>
          <w:szCs w:val="24"/>
        </w:rPr>
        <w:t>FURUKAWA; NEXANS; PANDUIT.</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uso interno em redes de telecomunicações.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diâmetro nominal de cada condutor entre 22 AWG e 24 AWG;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 marcação em todos os fios (inclusive os brancos), indicando a qual par cada um corresponde;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atendimento às especificações das normas ABNT NBR 14565:2013, ISO/IEC 11801 e ANSI/TIA-568-C.2 e seus adendos;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 impedância característica de 100 ohms, com tolerância de mais ou menos 15%;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deverá possuir homologação da Anatel, a ser apresentada na proposta;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deverá possuir classe de flamabilidade LSZH ("low smoke zero halogen");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na capa externa do cabo, deverão constar, no mínimo, as seguintes informações impressas: marcação de comprimento a cada 2 m, marca, categoria, certificado Anatel e indicativo da classe de flamabilidade;</w:t>
      </w:r>
    </w:p>
    <w:p w:rsidR="00103AAC" w:rsidRPr="00853C43"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deverá ser apresentado catálogo contendo o número do modelo do produto e os resultados de testes das principais características em transmissões de altas velocidades (valores típicos) de atenuação (dB/100 m), NEXT (dB) e perda de retorno - RL (dB) para </w:t>
      </w:r>
      <w:r w:rsidRPr="00853C43">
        <w:rPr>
          <w:rStyle w:val="fonte"/>
          <w:rFonts w:cs="Arial"/>
          <w:b w:val="0"/>
          <w:sz w:val="24"/>
          <w:szCs w:val="24"/>
        </w:rPr>
        <w:t>frequências na faixa de 100 MHz a 250 MHz.</w:t>
      </w:r>
    </w:p>
    <w:p w:rsidR="004040C6" w:rsidRPr="00853C43" w:rsidRDefault="004040C6"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COR(ES): azul ou cinza.</w:t>
      </w:r>
    </w:p>
    <w:p w:rsidR="00103AAC" w:rsidRPr="00103AAC"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FORMA DE APRESENTAÇÃO</w:t>
      </w:r>
      <w:r w:rsidRPr="00103AAC">
        <w:rPr>
          <w:rStyle w:val="fonte"/>
          <w:rFonts w:cs="Arial"/>
          <w:b w:val="0"/>
          <w:sz w:val="24"/>
          <w:szCs w:val="24"/>
        </w:rPr>
        <w:t>:</w:t>
      </w:r>
      <w:r>
        <w:rPr>
          <w:rStyle w:val="fonte"/>
          <w:rFonts w:cs="Arial"/>
          <w:b w:val="0"/>
          <w:sz w:val="24"/>
          <w:szCs w:val="24"/>
        </w:rPr>
        <w:t xml:space="preserve"> </w:t>
      </w:r>
      <w:r w:rsidRPr="00103AAC">
        <w:rPr>
          <w:rStyle w:val="fonte"/>
          <w:rFonts w:cs="Arial"/>
          <w:b w:val="0"/>
          <w:sz w:val="24"/>
          <w:szCs w:val="24"/>
        </w:rPr>
        <w:t>caixas, contendo aproximadamente 305 m cada.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w:t>
      </w:r>
      <w:r>
        <w:rPr>
          <w:rStyle w:val="fonte"/>
          <w:rFonts w:cs="Arial"/>
          <w:b w:val="0"/>
          <w:sz w:val="24"/>
          <w:szCs w:val="24"/>
        </w:rPr>
        <w:t xml:space="preserve"> </w:t>
      </w:r>
      <w:r w:rsidRPr="00103AAC">
        <w:rPr>
          <w:rStyle w:val="fonte"/>
          <w:rFonts w:cs="Arial"/>
          <w:b w:val="0"/>
          <w:sz w:val="24"/>
          <w:szCs w:val="24"/>
        </w:rPr>
        <w:t>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METRO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13</w:t>
      </w:r>
      <w:r w:rsidR="004A1913">
        <w:rPr>
          <w:rStyle w:val="fonte"/>
          <w:rFonts w:cs="Arial"/>
          <w:b w:val="0"/>
          <w:sz w:val="24"/>
          <w:szCs w:val="24"/>
        </w:rPr>
        <w:t>.</w:t>
      </w:r>
      <w:r w:rsidRPr="00103AAC">
        <w:rPr>
          <w:rStyle w:val="fonte"/>
          <w:rFonts w:cs="Arial"/>
          <w:b w:val="0"/>
          <w:sz w:val="24"/>
          <w:szCs w:val="24"/>
        </w:rPr>
        <w:t>725</w:t>
      </w:r>
    </w:p>
    <w:p w:rsidR="00103AAC" w:rsidRPr="00103AAC" w:rsidRDefault="00103AAC" w:rsidP="00103AAC">
      <w:pPr>
        <w:pStyle w:val="t3ftulon3fvel1negrito"/>
        <w:spacing w:before="120" w:after="120"/>
        <w:jc w:val="both"/>
        <w:rPr>
          <w:rStyle w:val="fonte"/>
          <w:rFonts w:cs="Arial"/>
          <w:b w:val="0"/>
          <w:sz w:val="24"/>
          <w:szCs w:val="24"/>
        </w:rPr>
      </w:pP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103AAC">
        <w:rPr>
          <w:rStyle w:val="fonte"/>
          <w:rFonts w:cs="Arial"/>
          <w:sz w:val="24"/>
          <w:szCs w:val="24"/>
        </w:rPr>
        <w:t>ITEM 3</w:t>
      </w:r>
      <w:r w:rsidRPr="00103AAC">
        <w:rPr>
          <w:rStyle w:val="fonte"/>
          <w:rFonts w:cs="Arial"/>
          <w:sz w:val="24"/>
          <w:szCs w:val="24"/>
        </w:rPr>
        <w:tab/>
        <w:t>CONECTOR RJ 45 MACHO CAT. 6</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MARCA(S) DE REFERÊNCIA:</w:t>
      </w:r>
      <w:r>
        <w:rPr>
          <w:rStyle w:val="fonte"/>
          <w:rFonts w:cs="Arial"/>
          <w:b w:val="0"/>
          <w:sz w:val="24"/>
          <w:szCs w:val="24"/>
        </w:rPr>
        <w:t xml:space="preserve"> </w:t>
      </w:r>
      <w:r w:rsidRPr="00103AAC">
        <w:rPr>
          <w:rStyle w:val="fonte"/>
          <w:rFonts w:cs="Arial"/>
          <w:b w:val="0"/>
          <w:sz w:val="24"/>
          <w:szCs w:val="24"/>
        </w:rPr>
        <w:t>FURUKAWA; AMP; MAXI TELECOM; IDEAL.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utilização em sistemas de telecomunicações.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lastRenderedPageBreak/>
        <w:t>CARACTERÍSTICA(S):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para cabos UTP não blindados, com condutores sólidos de diâmetro entre 22 AWG e 24 AWG;</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com 8 (oito) vias de contato produzidas em bronze fosforoso com camadas de 2,54 micrômetros de níquel e 1,27 micrômetro de ouro;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compatível com os padrões de montagem T568A e T569B.</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MATERIAL(IS):</w:t>
      </w:r>
      <w:r>
        <w:rPr>
          <w:rStyle w:val="fonte"/>
          <w:rFonts w:cs="Arial"/>
          <w:b w:val="0"/>
          <w:sz w:val="24"/>
          <w:szCs w:val="24"/>
        </w:rPr>
        <w:t xml:space="preserve"> </w:t>
      </w:r>
      <w:r w:rsidRPr="00103AAC">
        <w:rPr>
          <w:rStyle w:val="fonte"/>
          <w:rFonts w:cs="Arial"/>
          <w:b w:val="0"/>
          <w:sz w:val="24"/>
          <w:szCs w:val="24"/>
        </w:rPr>
        <w:t>corpo do conector em termoplástico transparente não propagante à chama UL 94V-0.</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w:t>
      </w:r>
      <w:r>
        <w:rPr>
          <w:rStyle w:val="fonte"/>
          <w:rFonts w:cs="Arial"/>
          <w:b w:val="0"/>
          <w:sz w:val="24"/>
          <w:szCs w:val="24"/>
        </w:rPr>
        <w:t xml:space="preserve"> </w:t>
      </w:r>
      <w:r w:rsidRPr="00103AAC">
        <w:rPr>
          <w:rStyle w:val="fonte"/>
          <w:rFonts w:cs="Arial"/>
          <w:b w:val="0"/>
          <w:sz w:val="24"/>
          <w:szCs w:val="24"/>
        </w:rPr>
        <w:t>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PEÇA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3</w:t>
      </w:r>
      <w:r w:rsidR="004040C6">
        <w:rPr>
          <w:rStyle w:val="fonte"/>
          <w:rFonts w:cs="Arial"/>
          <w:b w:val="0"/>
          <w:sz w:val="24"/>
          <w:szCs w:val="24"/>
        </w:rPr>
        <w:t>.</w:t>
      </w:r>
      <w:r w:rsidRPr="00103AAC">
        <w:rPr>
          <w:rStyle w:val="fonte"/>
          <w:rFonts w:cs="Arial"/>
          <w:b w:val="0"/>
          <w:sz w:val="24"/>
          <w:szCs w:val="24"/>
        </w:rPr>
        <w:t>500</w:t>
      </w:r>
    </w:p>
    <w:p w:rsidR="00103AAC" w:rsidRPr="00103AAC" w:rsidRDefault="00103AAC" w:rsidP="00103AAC">
      <w:pPr>
        <w:pStyle w:val="t3ftulon3fvel1negrito"/>
        <w:spacing w:before="120" w:after="120"/>
        <w:jc w:val="both"/>
        <w:rPr>
          <w:rStyle w:val="fonte"/>
          <w:rFonts w:cs="Arial"/>
          <w:b w:val="0"/>
          <w:sz w:val="24"/>
          <w:szCs w:val="24"/>
        </w:rPr>
      </w:pPr>
    </w:p>
    <w:p w:rsidR="00103AAC" w:rsidRPr="00853C43"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853C43">
        <w:rPr>
          <w:rStyle w:val="fonte"/>
          <w:rFonts w:cs="Arial"/>
          <w:sz w:val="24"/>
          <w:szCs w:val="24"/>
        </w:rPr>
        <w:t>ITEM 4</w:t>
      </w:r>
      <w:r w:rsidRPr="00853C43">
        <w:rPr>
          <w:rStyle w:val="fonte"/>
          <w:rFonts w:cs="Arial"/>
          <w:sz w:val="24"/>
          <w:szCs w:val="24"/>
        </w:rPr>
        <w:tab/>
        <w:t xml:space="preserve">CONECTOR RJ 45 FÊMEA CAT. 6 (TOMADA) </w:t>
      </w:r>
      <w:r w:rsidR="008E7662">
        <w:rPr>
          <w:rStyle w:val="fonte"/>
          <w:rFonts w:cs="Arial"/>
          <w:sz w:val="24"/>
          <w:szCs w:val="24"/>
        </w:rPr>
        <w:t xml:space="preserve">– </w:t>
      </w:r>
      <w:r w:rsidRPr="00853C43">
        <w:rPr>
          <w:rStyle w:val="fonte"/>
          <w:rFonts w:cs="Arial"/>
          <w:sz w:val="24"/>
          <w:szCs w:val="24"/>
        </w:rPr>
        <w:t xml:space="preserve">PARTICIPAÇÃO </w:t>
      </w:r>
      <w:r w:rsidRPr="00853C43">
        <w:rPr>
          <w:rStyle w:val="fonte"/>
          <w:rFonts w:cs="Arial"/>
          <w:sz w:val="24"/>
          <w:szCs w:val="24"/>
        </w:rPr>
        <w:tab/>
      </w:r>
      <w:r w:rsidRPr="00853C43">
        <w:rPr>
          <w:rStyle w:val="fonte"/>
          <w:rFonts w:cs="Arial"/>
          <w:sz w:val="24"/>
          <w:szCs w:val="24"/>
        </w:rPr>
        <w:tab/>
        <w:t xml:space="preserve">ABERTA </w:t>
      </w:r>
      <w:r w:rsidR="008E7662">
        <w:rPr>
          <w:rStyle w:val="fonte"/>
          <w:rFonts w:cs="Arial"/>
          <w:sz w:val="24"/>
          <w:szCs w:val="24"/>
        </w:rPr>
        <w:t xml:space="preserve">– </w:t>
      </w:r>
      <w:r w:rsidRPr="00853C43">
        <w:rPr>
          <w:rStyle w:val="fonte"/>
          <w:rFonts w:cs="Arial"/>
          <w:sz w:val="24"/>
          <w:szCs w:val="24"/>
        </w:rPr>
        <w:t>VINCULADO AO ITEM 5</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MARCA(S) DE REFERÊNCIA: FURUKAWA; AMP; MAXITELECOM.</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APLICAÇÃO: para utilização em sistemas de telecomunicações.</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CARACTERÍSTICA(S):</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conexão frontal em bronze fosforoso com camadas de 2,54 micrômetros de níquel e 1,27 micrômetro de ouro;</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conexão traseira padrão 110 IDC para condutores de 22 AWG a 26 AWG;</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com identificação do fabricante e da categoria no corpo do conector;</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padrão de montagem T568A e T568B, identificados por código de cores nos terminais de conexão;</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que atenda as normas ISO/IEC 11801, ABNT NBR 14565:2013, ANSI/TIA-568-C.2 e seus adendos;</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deverá suportar ciclos de inserção, na parte frontal, igual ou superior a 750.</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MATERIAL(IS): corpo do conector em termoplástico de alto impacto não propagante à chama UL94V-0.</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GARANTIA MÍNIMA: 12 (doze) meses, contados da data do recebimento definitivo.</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ACONDICIONAMENTO: embalagem original de fábrica, com identificação e quantidade do material.</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Unidade: PEÇA</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Quantidade: 3</w:t>
      </w:r>
      <w:r w:rsidR="004A1913" w:rsidRPr="00853C43">
        <w:rPr>
          <w:rStyle w:val="fonte"/>
          <w:rFonts w:cs="Arial"/>
          <w:b w:val="0"/>
          <w:sz w:val="24"/>
          <w:szCs w:val="24"/>
        </w:rPr>
        <w:t>.</w:t>
      </w:r>
      <w:r w:rsidRPr="00853C43">
        <w:rPr>
          <w:rStyle w:val="fonte"/>
          <w:rFonts w:cs="Arial"/>
          <w:b w:val="0"/>
          <w:sz w:val="24"/>
          <w:szCs w:val="24"/>
        </w:rPr>
        <w:t>038</w:t>
      </w:r>
    </w:p>
    <w:p w:rsidR="00103AAC" w:rsidRPr="00853C43" w:rsidRDefault="00103AAC" w:rsidP="00103AAC">
      <w:pPr>
        <w:pStyle w:val="t3ftulon3fvel1negrito"/>
        <w:spacing w:before="120" w:after="120"/>
        <w:jc w:val="both"/>
        <w:rPr>
          <w:rStyle w:val="fonte"/>
          <w:rFonts w:cs="Arial"/>
          <w:b w:val="0"/>
          <w:sz w:val="24"/>
          <w:szCs w:val="24"/>
        </w:rPr>
      </w:pPr>
    </w:p>
    <w:p w:rsidR="00B06778" w:rsidRPr="00853C43" w:rsidRDefault="00B06778" w:rsidP="00103AAC">
      <w:pPr>
        <w:pStyle w:val="t3ftulon3fvel1negrito"/>
        <w:spacing w:before="120" w:after="120"/>
        <w:jc w:val="both"/>
        <w:rPr>
          <w:rStyle w:val="fonte"/>
          <w:rFonts w:cs="Arial"/>
          <w:b w:val="0"/>
          <w:sz w:val="24"/>
          <w:szCs w:val="24"/>
        </w:rPr>
      </w:pPr>
    </w:p>
    <w:p w:rsidR="00103AAC" w:rsidRPr="00853C43"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853C43">
        <w:rPr>
          <w:rStyle w:val="fonte"/>
          <w:rFonts w:cs="Arial"/>
          <w:sz w:val="24"/>
          <w:szCs w:val="24"/>
        </w:rPr>
        <w:lastRenderedPageBreak/>
        <w:t>ITEM 5</w:t>
      </w:r>
      <w:r w:rsidRPr="00853C43">
        <w:rPr>
          <w:rStyle w:val="fonte"/>
          <w:rFonts w:cs="Arial"/>
          <w:sz w:val="24"/>
          <w:szCs w:val="24"/>
        </w:rPr>
        <w:tab/>
        <w:t xml:space="preserve">CONECTOR RJ 45 FÊMEA CAT. 6 (TOMADA) </w:t>
      </w:r>
      <w:r w:rsidR="008E7662">
        <w:rPr>
          <w:rStyle w:val="fonte"/>
          <w:rFonts w:cs="Arial"/>
          <w:sz w:val="24"/>
          <w:szCs w:val="24"/>
        </w:rPr>
        <w:t xml:space="preserve">– </w:t>
      </w:r>
      <w:r w:rsidRPr="00853C43">
        <w:rPr>
          <w:rStyle w:val="fonte"/>
          <w:rFonts w:cs="Arial"/>
          <w:sz w:val="24"/>
          <w:szCs w:val="24"/>
        </w:rPr>
        <w:t xml:space="preserve">PARTICIPAÇÃO </w:t>
      </w:r>
      <w:r w:rsidRPr="00853C43">
        <w:rPr>
          <w:rStyle w:val="fonte"/>
          <w:rFonts w:cs="Arial"/>
          <w:sz w:val="24"/>
          <w:szCs w:val="24"/>
        </w:rPr>
        <w:tab/>
      </w:r>
      <w:r w:rsidRPr="00853C43">
        <w:rPr>
          <w:rStyle w:val="fonte"/>
          <w:rFonts w:cs="Arial"/>
          <w:sz w:val="24"/>
          <w:szCs w:val="24"/>
        </w:rPr>
        <w:tab/>
        <w:t xml:space="preserve">EXCLUSIVA ME/EPP </w:t>
      </w:r>
      <w:r w:rsidR="008E7662">
        <w:rPr>
          <w:rStyle w:val="fonte"/>
          <w:rFonts w:cs="Arial"/>
          <w:sz w:val="24"/>
          <w:szCs w:val="24"/>
        </w:rPr>
        <w:t xml:space="preserve">– </w:t>
      </w:r>
      <w:r w:rsidRPr="00853C43">
        <w:rPr>
          <w:rStyle w:val="fonte"/>
          <w:rFonts w:cs="Arial"/>
          <w:sz w:val="24"/>
          <w:szCs w:val="24"/>
        </w:rPr>
        <w:t>VINCULADO AO ITEM 4</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MARCA(S) DE REFERÊNCIA: FURUKAWA; AMP; MAXITELECOM.</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APLICAÇÃO: para utilização em sistemas de telecomunicações.</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CARACTERÍSTICA(S):</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conexão frontal em bronze fosforoso com camadas de 2,54 micrômetros de níquel e 1,27 micrômetro de ouro;</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conexão traseira padrão 110 IDC para condutores de 22 AWG a 26 AWG;</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com identificação do fabricante e da categoria no corpo do conector;</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padrão de montagem T568A e T568B, identificados por código de cores nos terminais de conexão;</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que atenda as normas ISO/IEC 11801, ABNT NBR 14565:2013, ANSI/TIA-568-C.2 e seus adendos;</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 deverá suportar ciclos de inserção, na parte frontal, igual ou superior a 750.</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MATERIAL(IS): corpo do conector em termoplástico de alto impacto não propagante à chama UL94V-0.</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GARANTIA MÍNIMA: 12 (doze) meses, contados da data do recebimento definitivo.</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ACONDICIONAMENTO: embalagem original de fábrica, com identificação e quantidade do material.</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Unidade: PEÇA</w:t>
      </w:r>
    </w:p>
    <w:p w:rsidR="00103AAC" w:rsidRPr="00853C43" w:rsidRDefault="00103AAC" w:rsidP="00103AAC">
      <w:pPr>
        <w:pStyle w:val="t3ftulon3fvel1negrito"/>
        <w:spacing w:before="120" w:after="120"/>
        <w:jc w:val="both"/>
        <w:rPr>
          <w:rStyle w:val="fonte"/>
          <w:rFonts w:cs="Arial"/>
          <w:b w:val="0"/>
          <w:sz w:val="24"/>
          <w:szCs w:val="24"/>
        </w:rPr>
      </w:pPr>
      <w:r w:rsidRPr="00853C43">
        <w:rPr>
          <w:rStyle w:val="fonte"/>
          <w:rFonts w:cs="Arial"/>
          <w:b w:val="0"/>
          <w:sz w:val="24"/>
          <w:szCs w:val="24"/>
        </w:rPr>
        <w:t>Quantidade: 1</w:t>
      </w:r>
      <w:r w:rsidR="004A1913" w:rsidRPr="00853C43">
        <w:rPr>
          <w:rStyle w:val="fonte"/>
          <w:rFonts w:cs="Arial"/>
          <w:b w:val="0"/>
          <w:sz w:val="24"/>
          <w:szCs w:val="24"/>
        </w:rPr>
        <w:t>.</w:t>
      </w:r>
      <w:r w:rsidRPr="00853C43">
        <w:rPr>
          <w:rStyle w:val="fonte"/>
          <w:rFonts w:cs="Arial"/>
          <w:b w:val="0"/>
          <w:sz w:val="24"/>
          <w:szCs w:val="24"/>
        </w:rPr>
        <w:t>012</w:t>
      </w:r>
    </w:p>
    <w:p w:rsidR="00103AAC" w:rsidRPr="00853C43" w:rsidRDefault="00103AAC" w:rsidP="00103AAC">
      <w:pPr>
        <w:pStyle w:val="t3ftulon3fvel1negrito"/>
        <w:spacing w:before="120" w:after="120"/>
        <w:jc w:val="both"/>
        <w:rPr>
          <w:rStyle w:val="fonte"/>
          <w:rFonts w:cs="Arial"/>
          <w:b w:val="0"/>
          <w:sz w:val="24"/>
          <w:szCs w:val="24"/>
        </w:rPr>
      </w:pP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853C43">
        <w:rPr>
          <w:rStyle w:val="fonte"/>
          <w:rFonts w:cs="Arial"/>
          <w:sz w:val="24"/>
          <w:szCs w:val="24"/>
        </w:rPr>
        <w:t>ITEM 6</w:t>
      </w:r>
      <w:r w:rsidRPr="00853C43">
        <w:rPr>
          <w:rStyle w:val="fonte"/>
          <w:rFonts w:cs="Arial"/>
          <w:sz w:val="24"/>
          <w:szCs w:val="24"/>
        </w:rPr>
        <w:tab/>
        <w:t>CORDÃO D</w:t>
      </w:r>
      <w:r w:rsidRPr="00103AAC">
        <w:rPr>
          <w:rStyle w:val="fonte"/>
          <w:rFonts w:cs="Arial"/>
          <w:sz w:val="24"/>
          <w:szCs w:val="24"/>
        </w:rPr>
        <w:t>E MANOBRA (PATCH CORD) CAT. 6 DE 1,5 M</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MARCA(S) DE REFERÊNCIA:</w:t>
      </w:r>
      <w:r>
        <w:rPr>
          <w:rStyle w:val="fonte"/>
          <w:rFonts w:cs="Arial"/>
          <w:b w:val="0"/>
          <w:sz w:val="24"/>
          <w:szCs w:val="24"/>
        </w:rPr>
        <w:t xml:space="preserve"> </w:t>
      </w:r>
      <w:r w:rsidRPr="00103AAC">
        <w:rPr>
          <w:rStyle w:val="fonte"/>
          <w:rFonts w:cs="Arial"/>
          <w:b w:val="0"/>
          <w:sz w:val="24"/>
          <w:szCs w:val="24"/>
        </w:rPr>
        <w:t>FURUKAWA; NEXANS; PANDUIT.</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utilização em sistemas de telecomunicações.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"patch cord" metálico UTP categoria 6, confeccionado e testado em fábrica;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diâmetro nominal de cada condutor entre 22 AWG e 24 AWG;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atendimento às especificações das normas ABNT NBR 14565:2013, ISO/IEC 11801 e ANSI/TIA-568-C.2 e seus adendos;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 impedância característica de 100 ohms, com tolerância de mais ou menos 15%;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possuir homologação da Anatel, a ser apresentada na proposta;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possuir classe de flamabilidade LSZH ("low smoke zero halogen");</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ter conectores RJ-45 em ambas as pontas com 8 vias de contato produzidas em bronze fosforoso com camadas de 2,54 micrômetros de níquel e de 1,27 micrômetro de ouro;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lastRenderedPageBreak/>
        <w:t>- deverá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padrão de montagem T568-A;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na capa externa do cabo deverão constar, no mínimo, as seguintes informações impressas: marca, categoria, certificado Anatel e indicativo da classe de flamabilidade.</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MATERIAL(IS):</w:t>
      </w:r>
      <w:r>
        <w:rPr>
          <w:rStyle w:val="fonte"/>
          <w:rFonts w:cs="Arial"/>
          <w:b w:val="0"/>
          <w:sz w:val="24"/>
          <w:szCs w:val="24"/>
        </w:rPr>
        <w:t xml:space="preserve"> </w:t>
      </w:r>
      <w:r w:rsidRPr="00103AAC">
        <w:rPr>
          <w:rStyle w:val="fonte"/>
          <w:rFonts w:cs="Arial"/>
          <w:b w:val="0"/>
          <w:sz w:val="24"/>
          <w:szCs w:val="24"/>
        </w:rPr>
        <w:t>corpo do conector em termoplástico transparente não propagante à chama UL94V-0.</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MEDIDA(S):</w:t>
      </w:r>
      <w:r>
        <w:rPr>
          <w:rStyle w:val="fonte"/>
          <w:rFonts w:cs="Arial"/>
          <w:b w:val="0"/>
          <w:sz w:val="24"/>
          <w:szCs w:val="24"/>
        </w:rPr>
        <w:t xml:space="preserve"> </w:t>
      </w:r>
      <w:r w:rsidRPr="00103AAC">
        <w:rPr>
          <w:rStyle w:val="fonte"/>
          <w:rFonts w:cs="Arial"/>
          <w:b w:val="0"/>
          <w:sz w:val="24"/>
          <w:szCs w:val="24"/>
        </w:rPr>
        <w:t>1,5 m de comprimento, com variação de até 15 cm.</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COR(ES):</w:t>
      </w:r>
      <w:r w:rsidR="00B06778">
        <w:rPr>
          <w:rStyle w:val="fonte"/>
          <w:rFonts w:cs="Arial"/>
          <w:b w:val="0"/>
          <w:sz w:val="24"/>
          <w:szCs w:val="24"/>
        </w:rPr>
        <w:t xml:space="preserve"> </w:t>
      </w:r>
      <w:r w:rsidRPr="00103AAC">
        <w:rPr>
          <w:rStyle w:val="fonte"/>
          <w:rFonts w:cs="Arial"/>
          <w:b w:val="0"/>
          <w:sz w:val="24"/>
          <w:szCs w:val="24"/>
        </w:rPr>
        <w:t>amarelo, branco ou azul.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w:t>
      </w:r>
      <w:r>
        <w:rPr>
          <w:rStyle w:val="fonte"/>
          <w:rFonts w:cs="Arial"/>
          <w:b w:val="0"/>
          <w:sz w:val="24"/>
          <w:szCs w:val="24"/>
        </w:rPr>
        <w:t xml:space="preserve"> </w:t>
      </w:r>
      <w:r w:rsidRPr="00103AAC">
        <w:rPr>
          <w:rStyle w:val="fonte"/>
          <w:rFonts w:cs="Arial"/>
          <w:b w:val="0"/>
          <w:sz w:val="24"/>
          <w:szCs w:val="24"/>
        </w:rPr>
        <w:t>embalagem plástica individual de fábrica, com identificação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PEÇA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2</w:t>
      </w:r>
      <w:r w:rsidR="004A1913">
        <w:rPr>
          <w:rStyle w:val="fonte"/>
          <w:rFonts w:cs="Arial"/>
          <w:b w:val="0"/>
          <w:sz w:val="24"/>
          <w:szCs w:val="24"/>
        </w:rPr>
        <w:t>.</w:t>
      </w:r>
      <w:r w:rsidRPr="00103AAC">
        <w:rPr>
          <w:rStyle w:val="fonte"/>
          <w:rFonts w:cs="Arial"/>
          <w:b w:val="0"/>
          <w:sz w:val="24"/>
          <w:szCs w:val="24"/>
        </w:rPr>
        <w:t>300</w:t>
      </w:r>
    </w:p>
    <w:p w:rsidR="00103AAC" w:rsidRPr="00103AAC" w:rsidRDefault="00103AAC" w:rsidP="00103AAC">
      <w:pPr>
        <w:pStyle w:val="t3ftulon3fvel1negrito"/>
        <w:spacing w:before="120" w:after="120"/>
        <w:jc w:val="both"/>
        <w:rPr>
          <w:rStyle w:val="fonte"/>
          <w:rFonts w:cs="Arial"/>
          <w:b w:val="0"/>
          <w:sz w:val="24"/>
          <w:szCs w:val="24"/>
        </w:rPr>
      </w:pP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103AAC">
        <w:rPr>
          <w:rStyle w:val="fonte"/>
          <w:rFonts w:cs="Arial"/>
          <w:sz w:val="24"/>
          <w:szCs w:val="24"/>
        </w:rPr>
        <w:t>ITEM</w:t>
      </w:r>
      <w:r>
        <w:rPr>
          <w:rStyle w:val="fonte"/>
          <w:rFonts w:cs="Arial"/>
          <w:sz w:val="24"/>
          <w:szCs w:val="24"/>
        </w:rPr>
        <w:t xml:space="preserve"> 7  </w:t>
      </w:r>
      <w:r w:rsidRPr="00103AAC">
        <w:rPr>
          <w:rStyle w:val="fonte"/>
          <w:rFonts w:cs="Arial"/>
          <w:sz w:val="24"/>
          <w:szCs w:val="24"/>
        </w:rPr>
        <w:t xml:space="preserve">CORDÃO DE MANOBRA ("PATCH CORD") CATEGORIA 6 COM 10 </w:t>
      </w:r>
      <w:r>
        <w:rPr>
          <w:rStyle w:val="fonte"/>
          <w:rFonts w:cs="Arial"/>
          <w:sz w:val="24"/>
          <w:szCs w:val="24"/>
        </w:rPr>
        <w:tab/>
      </w:r>
      <w:r w:rsidRPr="00103AAC">
        <w:rPr>
          <w:rStyle w:val="fonte"/>
          <w:rFonts w:cs="Arial"/>
          <w:sz w:val="24"/>
          <w:szCs w:val="24"/>
        </w:rPr>
        <w:t>M</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MARCA(S) DE REFERÊNCIA:</w:t>
      </w:r>
      <w:r>
        <w:rPr>
          <w:rStyle w:val="fonte"/>
          <w:rFonts w:cs="Arial"/>
          <w:b w:val="0"/>
          <w:sz w:val="24"/>
          <w:szCs w:val="24"/>
        </w:rPr>
        <w:t xml:space="preserve"> </w:t>
      </w:r>
      <w:r w:rsidRPr="00103AAC">
        <w:rPr>
          <w:rStyle w:val="fonte"/>
          <w:rFonts w:cs="Arial"/>
          <w:b w:val="0"/>
          <w:sz w:val="24"/>
          <w:szCs w:val="24"/>
        </w:rPr>
        <w:t>FURUKAWA; NEXANS; PANDUIT.</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utilização em sistemas de telecomunicações.</w:t>
      </w:r>
    </w:p>
    <w:p w:rsidR="00B06778"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"patch cord" metálico UTP categoria 6, confeccionado e testado em fábrica;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diâmetro nominal de cada condutor entre 22 AWG e 24 AWG;</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atendimento às especificações das normas ABNT NBR 14565: 2013, ISO/IEC 11801 e ANSI/TIA-568-C.2 e seus adendos;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com impedância característica de 100 ohms, com tolerância de mais ou menos 15%;</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possuir homologação da Anatel, a ser apresentada na proposta;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possuir classe de flamabilidade LSZH ("low smoke zero halogen");</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ter conectores RJ-45 em ambas as pontas com 8 vias de contato produzidas em bronze fosforoso com camadas de 2,54 micrômetros de níquel e de 1,27 micrômetro de ouro;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deverá ser apresentado catálogo contendo o número do modelo do produto e os resultados de testes das principais características em transmissões de altas velocidades (valores típicos) de atenuação (dB/100 m), NEXT (dB) e perda de retorno - RL (dB) para frequências na faixa de 100 MHz a 250 MHz;</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padrão de montagem T568-A;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lastRenderedPageBreak/>
        <w:t>- na capa externa do cabo deverão constar, no mínimo, as seguintes informações impressas: marca, categoria, certificado Anatel e indicativo da classe de flamabilidade.</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MATERIAL(IS):</w:t>
      </w:r>
      <w:r>
        <w:rPr>
          <w:rStyle w:val="fonte"/>
          <w:rFonts w:cs="Arial"/>
          <w:b w:val="0"/>
          <w:sz w:val="24"/>
          <w:szCs w:val="24"/>
        </w:rPr>
        <w:t xml:space="preserve"> </w:t>
      </w:r>
      <w:r w:rsidRPr="00103AAC">
        <w:rPr>
          <w:rStyle w:val="fonte"/>
          <w:rFonts w:cs="Arial"/>
          <w:b w:val="0"/>
          <w:sz w:val="24"/>
          <w:szCs w:val="24"/>
        </w:rPr>
        <w:t>corpo do conector em termoplástico transparente não propagante à chama UL94V-0.</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MEDIDA(S):</w:t>
      </w:r>
      <w:r>
        <w:rPr>
          <w:rStyle w:val="fonte"/>
          <w:rFonts w:cs="Arial"/>
          <w:b w:val="0"/>
          <w:sz w:val="24"/>
          <w:szCs w:val="24"/>
        </w:rPr>
        <w:t xml:space="preserve"> </w:t>
      </w:r>
      <w:r w:rsidRPr="00103AAC">
        <w:rPr>
          <w:rStyle w:val="fonte"/>
          <w:rFonts w:cs="Arial"/>
          <w:b w:val="0"/>
          <w:sz w:val="24"/>
          <w:szCs w:val="24"/>
        </w:rPr>
        <w:t>10 m de comprimento, com variação de até 15 cm.</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COR(ES):</w:t>
      </w:r>
      <w:r w:rsidR="00B06778">
        <w:rPr>
          <w:rStyle w:val="fonte"/>
          <w:rFonts w:cs="Arial"/>
          <w:b w:val="0"/>
          <w:sz w:val="24"/>
          <w:szCs w:val="24"/>
        </w:rPr>
        <w:t xml:space="preserve"> </w:t>
      </w:r>
      <w:r w:rsidRPr="00103AAC">
        <w:rPr>
          <w:rStyle w:val="fonte"/>
          <w:rFonts w:cs="Arial"/>
          <w:b w:val="0"/>
          <w:sz w:val="24"/>
          <w:szCs w:val="24"/>
        </w:rPr>
        <w:t>amarelo, branco ou azul.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w:t>
      </w:r>
      <w:r>
        <w:rPr>
          <w:rStyle w:val="fonte"/>
          <w:rFonts w:cs="Arial"/>
          <w:b w:val="0"/>
          <w:sz w:val="24"/>
          <w:szCs w:val="24"/>
        </w:rPr>
        <w:t xml:space="preserve"> </w:t>
      </w:r>
      <w:r w:rsidRPr="00103AAC">
        <w:rPr>
          <w:rStyle w:val="fonte"/>
          <w:rFonts w:cs="Arial"/>
          <w:b w:val="0"/>
          <w:sz w:val="24"/>
          <w:szCs w:val="24"/>
        </w:rPr>
        <w:t>embalagem plástica individual de fábrica, com identificação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PEÇA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65</w:t>
      </w:r>
    </w:p>
    <w:p w:rsidR="00103AAC" w:rsidRPr="00103AAC" w:rsidRDefault="00103AAC" w:rsidP="00103AAC">
      <w:pPr>
        <w:pStyle w:val="t3ftulon3fvel1negrito"/>
        <w:spacing w:before="120" w:after="120"/>
        <w:jc w:val="both"/>
        <w:rPr>
          <w:rStyle w:val="fonte"/>
          <w:rFonts w:cs="Arial"/>
          <w:b w:val="0"/>
          <w:sz w:val="24"/>
          <w:szCs w:val="24"/>
        </w:rPr>
      </w:pP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103AAC">
        <w:rPr>
          <w:rStyle w:val="fonte"/>
          <w:rFonts w:cs="Arial"/>
          <w:sz w:val="24"/>
          <w:szCs w:val="24"/>
        </w:rPr>
        <w:t>ITEM 8</w:t>
      </w:r>
      <w:r w:rsidRPr="00103AAC">
        <w:rPr>
          <w:rStyle w:val="fonte"/>
          <w:rFonts w:cs="Arial"/>
          <w:sz w:val="24"/>
          <w:szCs w:val="24"/>
        </w:rPr>
        <w:tab/>
        <w:t>FITA DUPLA FACE</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fixação de objetos em superfícies irregulares.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w:t>
      </w:r>
      <w:r>
        <w:rPr>
          <w:rStyle w:val="fonte"/>
          <w:rFonts w:cs="Arial"/>
          <w:b w:val="0"/>
          <w:sz w:val="24"/>
          <w:szCs w:val="24"/>
        </w:rPr>
        <w:t xml:space="preserve"> </w:t>
      </w:r>
      <w:r w:rsidRPr="00103AAC">
        <w:rPr>
          <w:rStyle w:val="fonte"/>
          <w:rFonts w:cs="Arial"/>
          <w:b w:val="0"/>
          <w:sz w:val="24"/>
          <w:szCs w:val="24"/>
        </w:rPr>
        <w:t>com alto teor de aderência.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MATERIAL(IS):</w:t>
      </w:r>
      <w:r>
        <w:rPr>
          <w:rStyle w:val="fonte"/>
          <w:rFonts w:cs="Arial"/>
          <w:b w:val="0"/>
          <w:sz w:val="24"/>
          <w:szCs w:val="24"/>
        </w:rPr>
        <w:t xml:space="preserve"> </w:t>
      </w:r>
      <w:r w:rsidRPr="00103AAC">
        <w:rPr>
          <w:rStyle w:val="fonte"/>
          <w:rFonts w:cs="Arial"/>
          <w:b w:val="0"/>
          <w:sz w:val="24"/>
          <w:szCs w:val="24"/>
        </w:rPr>
        <w:t>espuma de poliuretano e adesivo acrílico.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MEDIDA(S):</w:t>
      </w:r>
      <w:r>
        <w:rPr>
          <w:rStyle w:val="fonte"/>
          <w:rFonts w:cs="Arial"/>
          <w:b w:val="0"/>
          <w:sz w:val="24"/>
          <w:szCs w:val="24"/>
        </w:rPr>
        <w:t xml:space="preserve"> </w:t>
      </w:r>
      <w:r w:rsidRPr="00103AAC">
        <w:rPr>
          <w:rStyle w:val="fonte"/>
          <w:rFonts w:cs="Arial"/>
          <w:b w:val="0"/>
          <w:sz w:val="24"/>
          <w:szCs w:val="24"/>
        </w:rPr>
        <w:t>19 mm x 20 m, de largura x comprimento.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w:t>
      </w:r>
      <w:r>
        <w:rPr>
          <w:rStyle w:val="fonte"/>
          <w:rFonts w:cs="Arial"/>
          <w:b w:val="0"/>
          <w:sz w:val="24"/>
          <w:szCs w:val="24"/>
        </w:rPr>
        <w:t xml:space="preserve"> </w:t>
      </w:r>
      <w:r w:rsidRPr="00103AAC">
        <w:rPr>
          <w:rStyle w:val="fonte"/>
          <w:rFonts w:cs="Arial"/>
          <w:b w:val="0"/>
          <w:sz w:val="24"/>
          <w:szCs w:val="24"/>
        </w:rPr>
        <w:t>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ROLO</w:t>
      </w:r>
    </w:p>
    <w:p w:rsidR="00103AAC" w:rsidRPr="00103AAC" w:rsidRDefault="00103AAC" w:rsidP="0086104C">
      <w:pPr>
        <w:pStyle w:val="t3ftulon3fvel1negrito"/>
        <w:spacing w:before="120" w:after="0"/>
        <w:jc w:val="both"/>
        <w:rPr>
          <w:rStyle w:val="fonte"/>
          <w:rFonts w:cs="Arial"/>
          <w:b w:val="0"/>
          <w:sz w:val="24"/>
          <w:szCs w:val="24"/>
        </w:rPr>
      </w:pPr>
      <w:r w:rsidRPr="00103AAC">
        <w:rPr>
          <w:rStyle w:val="fonte"/>
          <w:rFonts w:cs="Arial"/>
          <w:b w:val="0"/>
          <w:sz w:val="24"/>
          <w:szCs w:val="24"/>
        </w:rPr>
        <w:t>Quantidade: 15</w:t>
      </w:r>
    </w:p>
    <w:p w:rsidR="00103AAC" w:rsidRPr="00103AAC" w:rsidRDefault="00103AAC" w:rsidP="0086104C">
      <w:pPr>
        <w:pStyle w:val="t3ftulon3fvel1negrito"/>
        <w:spacing w:before="0" w:after="120"/>
        <w:jc w:val="both"/>
        <w:rPr>
          <w:rStyle w:val="fonte"/>
          <w:rFonts w:cs="Arial"/>
          <w:b w:val="0"/>
          <w:sz w:val="24"/>
          <w:szCs w:val="24"/>
        </w:rPr>
      </w:pP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103AAC">
        <w:rPr>
          <w:rStyle w:val="fonte"/>
          <w:rFonts w:cs="Arial"/>
          <w:sz w:val="24"/>
          <w:szCs w:val="24"/>
        </w:rPr>
        <w:t>ITEM 9</w:t>
      </w:r>
      <w:r w:rsidRPr="00103AAC">
        <w:rPr>
          <w:rStyle w:val="fonte"/>
          <w:rFonts w:cs="Arial"/>
          <w:sz w:val="24"/>
          <w:szCs w:val="24"/>
        </w:rPr>
        <w:tab/>
        <w:t>FITA ISOLANTE</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para isolamento de fios e cabos elétricos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DESCRIÇÃO:</w:t>
      </w:r>
      <w:r>
        <w:rPr>
          <w:rStyle w:val="fonte"/>
          <w:rFonts w:cs="Arial"/>
          <w:b w:val="0"/>
          <w:sz w:val="24"/>
          <w:szCs w:val="24"/>
        </w:rPr>
        <w:t xml:space="preserve"> </w:t>
      </w:r>
      <w:r w:rsidRPr="00103AAC">
        <w:rPr>
          <w:rStyle w:val="fonte"/>
          <w:rFonts w:cs="Arial"/>
          <w:b w:val="0"/>
          <w:sz w:val="24"/>
          <w:szCs w:val="24"/>
        </w:rPr>
        <w:t>isolação de até 750 V; autoextinguível à chama; não perecível; com adesivo a base de resina e borracha; que permita alongamento de, no mínimo, 100% de seu comprimento, sem ruptura; classe de temperatura de 80 ºC.</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MATERIAL(IS):</w:t>
      </w:r>
      <w:r>
        <w:rPr>
          <w:rStyle w:val="fonte"/>
          <w:rFonts w:cs="Arial"/>
          <w:b w:val="0"/>
          <w:sz w:val="24"/>
          <w:szCs w:val="24"/>
        </w:rPr>
        <w:t xml:space="preserve"> </w:t>
      </w:r>
      <w:r w:rsidRPr="00103AAC">
        <w:rPr>
          <w:rStyle w:val="fonte"/>
          <w:rFonts w:cs="Arial"/>
          <w:b w:val="0"/>
          <w:sz w:val="24"/>
          <w:szCs w:val="24"/>
        </w:rPr>
        <w:t>PVC.</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MEDIDA(S):</w:t>
      </w:r>
      <w:r>
        <w:rPr>
          <w:rStyle w:val="fonte"/>
          <w:rFonts w:cs="Arial"/>
          <w:b w:val="0"/>
          <w:sz w:val="24"/>
          <w:szCs w:val="24"/>
        </w:rPr>
        <w:t xml:space="preserve"> </w:t>
      </w:r>
      <w:r w:rsidRPr="00103AAC">
        <w:rPr>
          <w:rStyle w:val="fonte"/>
          <w:rFonts w:cs="Arial"/>
          <w:b w:val="0"/>
          <w:sz w:val="24"/>
          <w:szCs w:val="24"/>
        </w:rPr>
        <w:t>19 mm x 20 m, de largura x comprimento.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COR(ES):</w:t>
      </w:r>
      <w:r>
        <w:rPr>
          <w:rStyle w:val="fonte"/>
          <w:rFonts w:cs="Arial"/>
          <w:b w:val="0"/>
          <w:sz w:val="24"/>
          <w:szCs w:val="24"/>
        </w:rPr>
        <w:t xml:space="preserve"> </w:t>
      </w:r>
      <w:r w:rsidRPr="00103AAC">
        <w:rPr>
          <w:rStyle w:val="fonte"/>
          <w:rFonts w:cs="Arial"/>
          <w:b w:val="0"/>
          <w:sz w:val="24"/>
          <w:szCs w:val="24"/>
        </w:rPr>
        <w:t>preta.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w:t>
      </w:r>
      <w:r>
        <w:rPr>
          <w:rStyle w:val="fonte"/>
          <w:rFonts w:cs="Arial"/>
          <w:b w:val="0"/>
          <w:sz w:val="24"/>
          <w:szCs w:val="24"/>
        </w:rPr>
        <w:t xml:space="preserve"> </w:t>
      </w:r>
      <w:r w:rsidRPr="00103AAC">
        <w:rPr>
          <w:rStyle w:val="fonte"/>
          <w:rFonts w:cs="Arial"/>
          <w:b w:val="0"/>
          <w:sz w:val="24"/>
          <w:szCs w:val="24"/>
        </w:rPr>
        <w:t>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ROLO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280</w:t>
      </w: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103AAC">
        <w:rPr>
          <w:rStyle w:val="fonte"/>
          <w:rFonts w:cs="Arial"/>
          <w:sz w:val="24"/>
          <w:szCs w:val="24"/>
        </w:rPr>
        <w:lastRenderedPageBreak/>
        <w:t>ITEM 10</w:t>
      </w:r>
      <w:r w:rsidRPr="00103AAC">
        <w:rPr>
          <w:rStyle w:val="fonte"/>
          <w:rFonts w:cs="Arial"/>
          <w:sz w:val="24"/>
          <w:szCs w:val="24"/>
        </w:rPr>
        <w:tab/>
        <w:t>FITA VELCRO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 para utilização em sistemas de telecomunicações.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 composta por uma única tira com uma face de ganchos e outra de laços; sem costuras ou cola.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MEDIDA(S):</w:t>
      </w:r>
      <w:r>
        <w:rPr>
          <w:rStyle w:val="fonte"/>
          <w:rFonts w:cs="Arial"/>
          <w:b w:val="0"/>
          <w:sz w:val="24"/>
          <w:szCs w:val="24"/>
        </w:rPr>
        <w:t xml:space="preserve"> </w:t>
      </w:r>
      <w:r w:rsidRPr="00103AAC">
        <w:rPr>
          <w:rStyle w:val="fonte"/>
          <w:rFonts w:cs="Arial"/>
          <w:b w:val="0"/>
          <w:sz w:val="24"/>
          <w:szCs w:val="24"/>
        </w:rPr>
        <w:t>2 cm de largura.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COR(ES):azul ou preta.</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FORMA DE APRESENTAÇÃO:</w:t>
      </w:r>
      <w:r>
        <w:rPr>
          <w:rStyle w:val="fonte"/>
          <w:rFonts w:cs="Arial"/>
          <w:b w:val="0"/>
          <w:sz w:val="24"/>
          <w:szCs w:val="24"/>
        </w:rPr>
        <w:t xml:space="preserve"> </w:t>
      </w:r>
      <w:r w:rsidRPr="00103AAC">
        <w:rPr>
          <w:rStyle w:val="fonte"/>
          <w:rFonts w:cs="Arial"/>
          <w:b w:val="0"/>
          <w:sz w:val="24"/>
          <w:szCs w:val="24"/>
        </w:rPr>
        <w:t>em rolos de 3 m, sem picotes.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 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ROLO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160</w:t>
      </w:r>
    </w:p>
    <w:p w:rsidR="00103AAC" w:rsidRPr="00103AAC" w:rsidRDefault="00103AAC" w:rsidP="00103AAC">
      <w:pPr>
        <w:pStyle w:val="t3ftulon3fvel1negrito"/>
        <w:spacing w:before="120" w:after="120"/>
        <w:jc w:val="both"/>
        <w:rPr>
          <w:rStyle w:val="fonte"/>
          <w:rFonts w:cs="Arial"/>
          <w:b w:val="0"/>
          <w:sz w:val="24"/>
          <w:szCs w:val="24"/>
        </w:rPr>
      </w:pPr>
    </w:p>
    <w:p w:rsidR="00103AAC" w:rsidRPr="00103AAC" w:rsidRDefault="00103AAC" w:rsidP="00103AAC">
      <w:pPr>
        <w:pStyle w:val="t3ftulon3fvel1negrito"/>
        <w:shd w:val="clear" w:color="auto" w:fill="BFBFBF" w:themeFill="background1" w:themeFillShade="BF"/>
        <w:spacing w:before="120" w:after="120"/>
        <w:jc w:val="both"/>
        <w:rPr>
          <w:rStyle w:val="fonte"/>
          <w:rFonts w:cs="Arial"/>
          <w:sz w:val="24"/>
          <w:szCs w:val="24"/>
        </w:rPr>
      </w:pPr>
      <w:r w:rsidRPr="00103AAC">
        <w:rPr>
          <w:rStyle w:val="fonte"/>
          <w:rFonts w:cs="Arial"/>
          <w:sz w:val="24"/>
          <w:szCs w:val="24"/>
        </w:rPr>
        <w:t>ITEM 11</w:t>
      </w:r>
      <w:r w:rsidRPr="00103AAC">
        <w:rPr>
          <w:rStyle w:val="fonte"/>
          <w:rFonts w:cs="Arial"/>
          <w:sz w:val="24"/>
          <w:szCs w:val="24"/>
        </w:rPr>
        <w:tab/>
        <w:t>LIQUIDO LUBRIFICANTE PARA PUXAMENTO DE CABOS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MARCA(S)/MODELO(S) DE REFERÊNCIA:</w:t>
      </w:r>
      <w:r>
        <w:rPr>
          <w:rStyle w:val="fonte"/>
          <w:rFonts w:cs="Arial"/>
          <w:b w:val="0"/>
          <w:sz w:val="24"/>
          <w:szCs w:val="24"/>
        </w:rPr>
        <w:t xml:space="preserve"> </w:t>
      </w:r>
      <w:r w:rsidRPr="00103AAC">
        <w:rPr>
          <w:rStyle w:val="fonte"/>
          <w:rFonts w:cs="Arial"/>
          <w:b w:val="0"/>
          <w:sz w:val="24"/>
          <w:szCs w:val="24"/>
        </w:rPr>
        <w:t>3M/LUBRIFICANTE PARA PUXAMENTO DE CABOS; IDEAL INDUSTRIES/CLEAR GLIDE.</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APLICAÇÃO:</w:t>
      </w:r>
      <w:r>
        <w:rPr>
          <w:rStyle w:val="fonte"/>
          <w:rFonts w:cs="Arial"/>
          <w:b w:val="0"/>
          <w:sz w:val="24"/>
          <w:szCs w:val="24"/>
        </w:rPr>
        <w:t xml:space="preserve"> </w:t>
      </w:r>
      <w:r w:rsidRPr="00103AAC">
        <w:rPr>
          <w:rStyle w:val="fonte"/>
          <w:rFonts w:cs="Arial"/>
          <w:b w:val="0"/>
          <w:sz w:val="24"/>
          <w:szCs w:val="24"/>
        </w:rPr>
        <w:t>puxamento e arrasto de fios e cabos de energia ou de telecomunicações em tubulações.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CARACTERÍSTICA(S):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compatível com todos os tipos de capas de cabos;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consistência de gel;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com baixo coeficiente de fricção;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xml:space="preserve">- não deve conter nenhum tipo de derivado de petróleo, graxa, silicone ou vaselina; </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atóxico, não inflamável e não corrosivo;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fórmula à base de água e polímero, sendo inofensivo a todos os tipos de cabos elétricos e dados;</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ao secar, deverá transformar-se em película semifluida, que não obstrua o conduíte;</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aderente ao cabo;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 removível com água e sabão.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FORMA DE APRESENTAÇÃO:</w:t>
      </w:r>
      <w:r>
        <w:rPr>
          <w:rStyle w:val="fonte"/>
          <w:rFonts w:cs="Arial"/>
          <w:b w:val="0"/>
          <w:sz w:val="24"/>
          <w:szCs w:val="24"/>
        </w:rPr>
        <w:t xml:space="preserve"> </w:t>
      </w:r>
      <w:r w:rsidRPr="00103AAC">
        <w:rPr>
          <w:rStyle w:val="fonte"/>
          <w:rFonts w:cs="Arial"/>
          <w:b w:val="0"/>
          <w:sz w:val="24"/>
          <w:szCs w:val="24"/>
        </w:rPr>
        <w:t>frasco de 1000 mL, com variação de até 50 mL.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GARANTIA MÍNIMA:</w:t>
      </w:r>
      <w:r>
        <w:rPr>
          <w:rStyle w:val="fonte"/>
          <w:rFonts w:cs="Arial"/>
          <w:b w:val="0"/>
          <w:sz w:val="24"/>
          <w:szCs w:val="24"/>
        </w:rPr>
        <w:t xml:space="preserve"> </w:t>
      </w:r>
      <w:r w:rsidRPr="00103AAC">
        <w:rPr>
          <w:rStyle w:val="fonte"/>
          <w:rFonts w:cs="Arial"/>
          <w:b w:val="0"/>
          <w:sz w:val="24"/>
          <w:szCs w:val="24"/>
        </w:rPr>
        <w:t>12 (doze) meses, contados da data do recebimento definitivo.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ACONDICIONAMENTO: embalagem original de fábrica, com identificação e quantidade do material.</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Unidade: LITRO</w:t>
      </w:r>
    </w:p>
    <w:p w:rsidR="00103AAC" w:rsidRPr="00103AAC" w:rsidRDefault="00103AAC" w:rsidP="00103AAC">
      <w:pPr>
        <w:pStyle w:val="t3ftulon3fvel1negrito"/>
        <w:spacing w:before="120" w:after="120"/>
        <w:jc w:val="both"/>
        <w:rPr>
          <w:rStyle w:val="fonte"/>
          <w:rFonts w:cs="Arial"/>
          <w:b w:val="0"/>
          <w:sz w:val="24"/>
          <w:szCs w:val="24"/>
        </w:rPr>
      </w:pPr>
      <w:r w:rsidRPr="00103AAC">
        <w:rPr>
          <w:rStyle w:val="fonte"/>
          <w:rFonts w:cs="Arial"/>
          <w:b w:val="0"/>
          <w:sz w:val="24"/>
          <w:szCs w:val="24"/>
        </w:rPr>
        <w:t>Quantidade: 11</w:t>
      </w:r>
    </w:p>
    <w:p w:rsidR="00705AEC" w:rsidRPr="0056131B"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6131B">
        <w:rPr>
          <w:rStyle w:val="fonte"/>
          <w:b w:val="0"/>
          <w:sz w:val="24"/>
        </w:rPr>
        <w:lastRenderedPageBreak/>
        <w:t xml:space="preserve"> </w:t>
      </w:r>
      <w:r w:rsidR="00705AEC" w:rsidRPr="0056131B">
        <w:rPr>
          <w:rStyle w:val="fonte"/>
          <w:b w:val="0"/>
          <w:sz w:val="24"/>
        </w:rPr>
        <w:t xml:space="preserve">DA </w:t>
      </w:r>
      <w:r w:rsidR="00E44DF7" w:rsidRPr="0056131B">
        <w:rPr>
          <w:rStyle w:val="fonte"/>
          <w:b w:val="0"/>
          <w:sz w:val="24"/>
        </w:rPr>
        <w:t>APRESENTAÇÃO DE AMOSTRAS</w:t>
      </w:r>
    </w:p>
    <w:p w:rsidR="00CF7574" w:rsidRPr="00D477F8" w:rsidRDefault="00CF7574" w:rsidP="004263E8">
      <w:pPr>
        <w:pStyle w:val="Itemizado"/>
        <w:numPr>
          <w:ilvl w:val="1"/>
          <w:numId w:val="21"/>
        </w:numPr>
        <w:tabs>
          <w:tab w:val="clear" w:pos="858"/>
          <w:tab w:val="num" w:pos="1134"/>
        </w:tabs>
        <w:spacing w:before="120"/>
        <w:ind w:left="0" w:firstLine="0"/>
        <w:rPr>
          <w:rFonts w:ascii="Arial" w:hAnsi="Arial"/>
        </w:rPr>
      </w:pPr>
      <w:r>
        <w:rPr>
          <w:rFonts w:ascii="Arial" w:hAnsi="Arial"/>
        </w:rPr>
        <w:t xml:space="preserve">A licitante classificada provisoriamente em primeiro lugar </w:t>
      </w:r>
      <w:r w:rsidRPr="00390E41">
        <w:rPr>
          <w:rFonts w:ascii="Arial" w:hAnsi="Arial"/>
        </w:rPr>
        <w:t>poderá ser</w:t>
      </w:r>
      <w:r>
        <w:rPr>
          <w:rFonts w:ascii="Arial" w:hAnsi="Arial"/>
        </w:rPr>
        <w:t xml:space="preserve"> convocada pelo Pregoeiro a apresentar amostra(s) do objeto ofertado, conforme as </w:t>
      </w:r>
      <w:r w:rsidRPr="00D477F8">
        <w:rPr>
          <w:rFonts w:ascii="Arial" w:hAnsi="Arial"/>
        </w:rPr>
        <w:t>seguintes regras:</w:t>
      </w:r>
    </w:p>
    <w:p w:rsidR="0074724B" w:rsidRPr="00D477F8" w:rsidRDefault="0074724B" w:rsidP="004263E8">
      <w:pPr>
        <w:pStyle w:val="Itemizado"/>
        <w:numPr>
          <w:ilvl w:val="2"/>
          <w:numId w:val="21"/>
        </w:numPr>
        <w:tabs>
          <w:tab w:val="clear" w:pos="1440"/>
          <w:tab w:val="left" w:pos="1134"/>
          <w:tab w:val="left" w:pos="1276"/>
        </w:tabs>
        <w:spacing w:before="120"/>
        <w:ind w:left="1134" w:hanging="1134"/>
        <w:rPr>
          <w:rFonts w:ascii="Arial" w:hAnsi="Arial"/>
        </w:rPr>
      </w:pPr>
      <w:r w:rsidRPr="00D477F8">
        <w:rPr>
          <w:rFonts w:ascii="Arial" w:hAnsi="Arial"/>
          <w:u w:val="single"/>
        </w:rPr>
        <w:t>Para os itens 1 e 2 do objeto (cabo UTP categoria 6)</w:t>
      </w:r>
      <w:r w:rsidRPr="00D477F8">
        <w:rPr>
          <w:rFonts w:ascii="Arial" w:hAnsi="Arial"/>
        </w:rPr>
        <w:t>: 100 (cem) metros.</w:t>
      </w:r>
    </w:p>
    <w:p w:rsidR="00390E41" w:rsidRPr="00D477F8" w:rsidRDefault="0074724B" w:rsidP="004263E8">
      <w:pPr>
        <w:pStyle w:val="Itemizado"/>
        <w:numPr>
          <w:ilvl w:val="2"/>
          <w:numId w:val="21"/>
        </w:numPr>
        <w:tabs>
          <w:tab w:val="clear" w:pos="1440"/>
          <w:tab w:val="num" w:pos="1134"/>
        </w:tabs>
        <w:spacing w:before="120"/>
        <w:ind w:hanging="1440"/>
        <w:jc w:val="left"/>
        <w:rPr>
          <w:rFonts w:ascii="Arial" w:hAnsi="Arial"/>
        </w:rPr>
      </w:pPr>
      <w:r w:rsidRPr="00D477F8">
        <w:rPr>
          <w:rFonts w:ascii="Arial" w:hAnsi="Arial"/>
          <w:u w:val="single"/>
        </w:rPr>
        <w:t>Para os demais itens do objeto</w:t>
      </w:r>
      <w:r w:rsidRPr="00D477F8">
        <w:rPr>
          <w:rFonts w:ascii="Arial" w:hAnsi="Arial"/>
        </w:rPr>
        <w:t>: 1 (uma) unidade de cada item.</w:t>
      </w:r>
      <w:r w:rsidR="00390E41" w:rsidRPr="00D477F8">
        <w:rPr>
          <w:rFonts w:ascii="Arial" w:hAnsi="Arial"/>
        </w:rPr>
        <w:t xml:space="preserve"> </w:t>
      </w:r>
    </w:p>
    <w:p w:rsidR="00CF7574" w:rsidRDefault="00CF7574" w:rsidP="004263E8">
      <w:pPr>
        <w:pStyle w:val="Itemizado"/>
        <w:numPr>
          <w:ilvl w:val="2"/>
          <w:numId w:val="21"/>
        </w:numPr>
        <w:tabs>
          <w:tab w:val="left" w:pos="1134"/>
        </w:tabs>
        <w:spacing w:before="120"/>
        <w:ind w:left="0" w:firstLine="0"/>
        <w:rPr>
          <w:rFonts w:ascii="Arial" w:hAnsi="Arial"/>
        </w:rPr>
      </w:pPr>
      <w:r>
        <w:rPr>
          <w:rFonts w:ascii="Arial" w:hAnsi="Arial"/>
        </w:rPr>
        <w:t xml:space="preserve">O prazo para apresentação da(s) amostra(s) será </w:t>
      </w:r>
      <w:r w:rsidRPr="00390E41">
        <w:rPr>
          <w:rFonts w:ascii="Arial" w:hAnsi="Arial"/>
        </w:rPr>
        <w:t>de cinco dias úteis,</w:t>
      </w:r>
      <w:r>
        <w:rPr>
          <w:rFonts w:ascii="Arial" w:hAnsi="Arial"/>
        </w:rPr>
        <w:t xml:space="preserve"> contados de sua intimação pelo Pregoeiro.</w:t>
      </w:r>
    </w:p>
    <w:p w:rsidR="00CF7574" w:rsidRDefault="00CF7574" w:rsidP="004263E8">
      <w:pPr>
        <w:pStyle w:val="Itemizado"/>
        <w:numPr>
          <w:ilvl w:val="2"/>
          <w:numId w:val="21"/>
        </w:numPr>
        <w:tabs>
          <w:tab w:val="left" w:pos="1134"/>
        </w:tabs>
        <w:spacing w:before="120"/>
        <w:ind w:left="0" w:firstLine="0"/>
        <w:rPr>
          <w:rFonts w:ascii="Arial" w:hAnsi="Arial"/>
        </w:rPr>
      </w:pPr>
      <w:r>
        <w:rPr>
          <w:rFonts w:ascii="Arial" w:hAnsi="Arial"/>
        </w:rPr>
        <w:t>O local de entrega da(s) amostra(s) será comunicado por meio do sistema eletrônico.</w:t>
      </w:r>
    </w:p>
    <w:p w:rsidR="00CF7574" w:rsidRPr="00390E41" w:rsidRDefault="00CF7574" w:rsidP="004263E8">
      <w:pPr>
        <w:pStyle w:val="Itemizado"/>
        <w:numPr>
          <w:ilvl w:val="2"/>
          <w:numId w:val="21"/>
        </w:numPr>
        <w:tabs>
          <w:tab w:val="left" w:pos="1134"/>
        </w:tabs>
        <w:spacing w:before="120"/>
        <w:ind w:left="0" w:firstLine="0"/>
        <w:rPr>
          <w:rFonts w:ascii="Arial" w:hAnsi="Arial"/>
        </w:rPr>
      </w:pPr>
      <w:r>
        <w:rPr>
          <w:rFonts w:ascii="Arial" w:hAnsi="Arial"/>
        </w:rPr>
        <w:t xml:space="preserve">A(s) amostra(s) deverá(ão) conter identificação da licitante e indicação do item do objeto para o qual foi(ram) solicitada(s) a(s) amostra(s), a modalidade e o </w:t>
      </w:r>
      <w:r w:rsidRPr="00390E41">
        <w:rPr>
          <w:rFonts w:ascii="Arial" w:hAnsi="Arial"/>
        </w:rPr>
        <w:t xml:space="preserve">número da licitação. </w:t>
      </w:r>
    </w:p>
    <w:p w:rsidR="00CF7574" w:rsidRPr="00390E41" w:rsidRDefault="00CF7574" w:rsidP="004263E8">
      <w:pPr>
        <w:pStyle w:val="Itemizado"/>
        <w:numPr>
          <w:ilvl w:val="2"/>
          <w:numId w:val="21"/>
        </w:numPr>
        <w:tabs>
          <w:tab w:val="left" w:pos="1134"/>
        </w:tabs>
        <w:spacing w:before="120"/>
        <w:ind w:left="0" w:firstLine="0"/>
        <w:rPr>
          <w:rFonts w:ascii="Arial" w:hAnsi="Arial"/>
        </w:rPr>
      </w:pPr>
      <w:r w:rsidRPr="00390E41">
        <w:rPr>
          <w:rFonts w:ascii="Arial" w:hAnsi="Arial"/>
        </w:rPr>
        <w:t>A(s) amostra(s) aprovada(s) ficará(ão) à disposição da Câmara dos Deputados, para fins de comparação com o material efetivamente entregue, por ocasião de emissão de Requisição.</w:t>
      </w:r>
    </w:p>
    <w:p w:rsidR="00CF7574" w:rsidRPr="00390E41" w:rsidRDefault="00CF7574" w:rsidP="004263E8">
      <w:pPr>
        <w:pStyle w:val="Itemizado"/>
        <w:numPr>
          <w:ilvl w:val="3"/>
          <w:numId w:val="21"/>
        </w:numPr>
        <w:tabs>
          <w:tab w:val="left" w:pos="1134"/>
        </w:tabs>
        <w:spacing w:before="120"/>
        <w:ind w:left="0" w:firstLine="0"/>
        <w:rPr>
          <w:rFonts w:ascii="Arial" w:hAnsi="Arial"/>
        </w:rPr>
      </w:pPr>
      <w:r w:rsidRPr="00390E41">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CF7574" w:rsidRPr="00390E41" w:rsidRDefault="00CF7574" w:rsidP="004263E8">
      <w:pPr>
        <w:pStyle w:val="Itemizado"/>
        <w:numPr>
          <w:ilvl w:val="2"/>
          <w:numId w:val="22"/>
        </w:numPr>
        <w:tabs>
          <w:tab w:val="left" w:pos="1134"/>
        </w:tabs>
        <w:spacing w:before="120"/>
        <w:ind w:left="0" w:firstLine="0"/>
        <w:rPr>
          <w:rFonts w:ascii="Arial" w:hAnsi="Arial"/>
        </w:rPr>
      </w:pPr>
      <w:r w:rsidRPr="00390E41">
        <w:rPr>
          <w:rFonts w:ascii="Arial" w:hAnsi="Arial"/>
        </w:rPr>
        <w:t>Será(ão) rejeitada(s) a(s) amostra(s) que estiver(em) em desacordo com as disposições do Edital</w:t>
      </w:r>
      <w:r w:rsidR="00390E41" w:rsidRPr="00390E41">
        <w:rPr>
          <w:rFonts w:ascii="Arial" w:hAnsi="Arial"/>
        </w:rPr>
        <w:t>.</w:t>
      </w:r>
    </w:p>
    <w:p w:rsidR="00CF7574" w:rsidRPr="00390E41" w:rsidRDefault="00CF7574" w:rsidP="004263E8">
      <w:pPr>
        <w:pStyle w:val="Itemizado"/>
        <w:numPr>
          <w:ilvl w:val="3"/>
          <w:numId w:val="22"/>
        </w:numPr>
        <w:tabs>
          <w:tab w:val="left" w:pos="1134"/>
        </w:tabs>
        <w:spacing w:before="120"/>
        <w:ind w:left="0" w:firstLine="0"/>
        <w:rPr>
          <w:rFonts w:ascii="Arial" w:hAnsi="Arial"/>
        </w:rPr>
      </w:pPr>
      <w:r w:rsidRPr="00390E41">
        <w:rPr>
          <w:rFonts w:ascii="Arial" w:hAnsi="Arial"/>
        </w:rPr>
        <w:t>A(s) amostra(s) não aceita(s) deverá(ão) ser retirada(s) pela licitante no prazo de até quinze dias, contados da adjudicação.</w:t>
      </w:r>
    </w:p>
    <w:p w:rsidR="00CF7574" w:rsidRPr="00390E41" w:rsidRDefault="00CF7574" w:rsidP="004263E8">
      <w:pPr>
        <w:pStyle w:val="Itemizado"/>
        <w:numPr>
          <w:ilvl w:val="2"/>
          <w:numId w:val="22"/>
        </w:numPr>
        <w:tabs>
          <w:tab w:val="left" w:pos="1134"/>
        </w:tabs>
        <w:spacing w:before="120"/>
        <w:ind w:left="0" w:firstLine="0"/>
        <w:rPr>
          <w:rFonts w:ascii="Arial" w:hAnsi="Arial"/>
        </w:rPr>
      </w:pPr>
      <w:r w:rsidRPr="00390E41">
        <w:rPr>
          <w:rFonts w:ascii="Arial" w:hAnsi="Arial"/>
        </w:rPr>
        <w:t>A Câmara dos Deputados poderá dar a destinação que julgar conveniente à(s) amostra(s) não retirada(s) em conformidade com as disposições deste Título.</w:t>
      </w:r>
    </w:p>
    <w:p w:rsidR="00CF7574" w:rsidRPr="00390E41" w:rsidRDefault="00CF7574" w:rsidP="004263E8">
      <w:pPr>
        <w:pStyle w:val="Itemizado"/>
        <w:numPr>
          <w:ilvl w:val="2"/>
          <w:numId w:val="22"/>
        </w:numPr>
        <w:tabs>
          <w:tab w:val="left" w:pos="1134"/>
        </w:tabs>
        <w:spacing w:before="120"/>
        <w:ind w:left="0" w:firstLine="0"/>
        <w:rPr>
          <w:rFonts w:ascii="Arial" w:hAnsi="Arial"/>
        </w:rPr>
      </w:pPr>
      <w:r w:rsidRPr="00390E41">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1E34D5" w:rsidRDefault="00CF7574" w:rsidP="00CF7574">
      <w:pPr>
        <w:pStyle w:val="Itemizado"/>
        <w:tabs>
          <w:tab w:val="left" w:pos="1134"/>
        </w:tabs>
        <w:spacing w:before="120"/>
        <w:rPr>
          <w:rStyle w:val="fonte"/>
          <w:rFonts w:ascii="Arial" w:hAnsi="Arial"/>
        </w:rPr>
      </w:pPr>
      <w:r w:rsidRPr="00390E41">
        <w:rPr>
          <w:rFonts w:ascii="Arial" w:hAnsi="Arial"/>
        </w:rPr>
        <w:t xml:space="preserve">4.1.8. </w:t>
      </w:r>
      <w:r w:rsidRPr="00390E41">
        <w:rPr>
          <w:rFonts w:ascii="Arial" w:hAnsi="Arial"/>
        </w:rPr>
        <w:tab/>
        <w:t>A(s) amostra(s) recebida(s) ficará(ão) disponível(is) para verificação na Secretaria Executiva da Comissão Permanente de Licitação</w:t>
      </w:r>
      <w:r w:rsidRPr="00390E41">
        <w:rPr>
          <w:rFonts w:ascii="Arial" w:hAnsi="Arial" w:cs="Arial"/>
        </w:rPr>
        <w:t>, localizada no endereço da Comissão citado na página 1,</w:t>
      </w:r>
      <w:r w:rsidRPr="00390E41">
        <w:rPr>
          <w:rFonts w:ascii="Arial" w:hAnsi="Arial"/>
        </w:rPr>
        <w:t xml:space="preserve"> até a data da adjudicação.</w:t>
      </w:r>
    </w:p>
    <w:p w:rsidR="008B562F" w:rsidRPr="00390E41"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90E41">
        <w:rPr>
          <w:rStyle w:val="fonte"/>
          <w:b w:val="0"/>
          <w:sz w:val="24"/>
        </w:rPr>
        <w:t xml:space="preserve"> </w:t>
      </w:r>
      <w:r w:rsidR="008B562F" w:rsidRPr="00390E41">
        <w:rPr>
          <w:rStyle w:val="fonte"/>
          <w:b w:val="0"/>
          <w:sz w:val="24"/>
        </w:rPr>
        <w:t>DAS MARCAS</w:t>
      </w:r>
    </w:p>
    <w:p w:rsidR="008B562F" w:rsidRPr="00390E41" w:rsidRDefault="008B562F" w:rsidP="00DF5AE8">
      <w:pPr>
        <w:pStyle w:val="Corpo"/>
        <w:numPr>
          <w:ilvl w:val="1"/>
          <w:numId w:val="1"/>
        </w:numPr>
        <w:tabs>
          <w:tab w:val="clear" w:pos="858"/>
          <w:tab w:val="num" w:pos="1134"/>
        </w:tabs>
        <w:suppressAutoHyphens w:val="0"/>
        <w:spacing w:before="120" w:after="120"/>
        <w:ind w:left="0" w:firstLine="0"/>
        <w:rPr>
          <w:rFonts w:ascii="Arial" w:hAnsi="Arial"/>
        </w:rPr>
      </w:pPr>
      <w:r w:rsidRPr="00390E41">
        <w:rPr>
          <w:rFonts w:ascii="Arial" w:hAnsi="Arial"/>
        </w:rPr>
        <w:t>Marcas de Referência</w:t>
      </w:r>
    </w:p>
    <w:p w:rsidR="008B562F" w:rsidRPr="00390E41" w:rsidRDefault="008B562F">
      <w:pPr>
        <w:numPr>
          <w:ilvl w:val="2"/>
          <w:numId w:val="1"/>
        </w:numPr>
        <w:tabs>
          <w:tab w:val="clear" w:pos="1440"/>
          <w:tab w:val="num" w:pos="1134"/>
        </w:tabs>
        <w:spacing w:before="120" w:after="120"/>
        <w:ind w:left="0" w:firstLine="0"/>
        <w:jc w:val="both"/>
        <w:rPr>
          <w:rFonts w:ascii="Arial" w:hAnsi="Arial"/>
          <w:sz w:val="24"/>
        </w:rPr>
      </w:pPr>
      <w:r w:rsidRPr="00390E41">
        <w:rPr>
          <w:rFonts w:ascii="Arial" w:hAnsi="Arial"/>
          <w:sz w:val="24"/>
        </w:rPr>
        <w:t xml:space="preserve">Para fins de especificação adequada do objeto, foram indicadas marcas </w:t>
      </w:r>
      <w:r w:rsidRPr="00390E41">
        <w:rPr>
          <w:rFonts w:ascii="Arial" w:hAnsi="Arial"/>
          <w:i/>
          <w:sz w:val="24"/>
        </w:rPr>
        <w:t>meramente referenciais</w:t>
      </w:r>
      <w:r w:rsidR="00390E41" w:rsidRPr="00390E41">
        <w:rPr>
          <w:rFonts w:ascii="Arial" w:hAnsi="Arial"/>
          <w:i/>
          <w:sz w:val="24"/>
        </w:rPr>
        <w:t>.</w:t>
      </w:r>
    </w:p>
    <w:p w:rsidR="008B562F" w:rsidRDefault="004A7D86">
      <w:pPr>
        <w:pStyle w:val="Itemizado"/>
        <w:numPr>
          <w:ilvl w:val="2"/>
          <w:numId w:val="1"/>
        </w:numPr>
        <w:tabs>
          <w:tab w:val="clear" w:pos="1440"/>
          <w:tab w:val="num" w:pos="1134"/>
          <w:tab w:val="left" w:pos="1701"/>
        </w:tabs>
        <w:spacing w:before="120"/>
        <w:ind w:left="0" w:firstLine="0"/>
        <w:rPr>
          <w:rFonts w:ascii="Arial" w:hAnsi="Arial"/>
        </w:rPr>
      </w:pPr>
      <w:r>
        <w:rPr>
          <w:rFonts w:ascii="Arial" w:hAnsi="Arial"/>
        </w:rPr>
        <w:t>As marcas de referência indicadas neste Edital têm caráter meramente indicativo, exemplificativo, podendo ser aceita qualquer outra que atenda integralmente às especificações técnicas do objeto.</w:t>
      </w:r>
    </w:p>
    <w:p w:rsidR="008B562F" w:rsidRPr="00705AEC" w:rsidRDefault="00390E41">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390E41"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390E41">
        <w:rPr>
          <w:rFonts w:ascii="Arial" w:hAnsi="Arial" w:cs="Arial"/>
          <w:szCs w:val="24"/>
        </w:rPr>
        <w:t xml:space="preserve">Em cada Requisição de </w:t>
      </w:r>
      <w:r w:rsidR="00803251" w:rsidRPr="00390E41">
        <w:rPr>
          <w:rFonts w:ascii="Arial" w:hAnsi="Arial" w:cs="Arial"/>
          <w:szCs w:val="24"/>
        </w:rPr>
        <w:t>Entrega de Material</w:t>
      </w:r>
      <w:r w:rsidRPr="00390E41">
        <w:rPr>
          <w:rFonts w:ascii="Arial" w:hAnsi="Arial" w:cs="Arial"/>
          <w:szCs w:val="24"/>
        </w:rPr>
        <w:t xml:space="preserve"> será solicitado, no mínimo, </w:t>
      </w:r>
      <w:r w:rsidR="00007810" w:rsidRPr="00390E41">
        <w:rPr>
          <w:rFonts w:ascii="Arial" w:hAnsi="Arial" w:cs="Arial"/>
          <w:szCs w:val="24"/>
        </w:rPr>
        <w:t>10% (dez por cento) do quantitativo total estimado para o item que nela estiver relacionado.</w:t>
      </w:r>
    </w:p>
    <w:p w:rsidR="005C085D" w:rsidRPr="00390E41" w:rsidRDefault="005C085D" w:rsidP="005C085D">
      <w:pPr>
        <w:pStyle w:val="Corpo"/>
        <w:tabs>
          <w:tab w:val="left" w:pos="1134"/>
        </w:tabs>
        <w:suppressAutoHyphens w:val="0"/>
        <w:spacing w:before="120" w:after="120"/>
        <w:jc w:val="both"/>
        <w:rPr>
          <w:rStyle w:val="fonte"/>
          <w:rFonts w:ascii="Arial" w:hAnsi="Arial" w:cs="Arial"/>
        </w:rPr>
      </w:pPr>
      <w:r w:rsidRPr="00390E41">
        <w:rPr>
          <w:rFonts w:ascii="Arial" w:hAnsi="Arial" w:cs="Arial"/>
          <w:szCs w:val="24"/>
        </w:rPr>
        <w:t xml:space="preserve">6.1.2. </w:t>
      </w:r>
      <w:r w:rsidRPr="00390E41">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0E1475"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p</w:t>
      </w:r>
      <w:r w:rsidR="00803251">
        <w:rPr>
          <w:rStyle w:val="fonte"/>
          <w:rFonts w:ascii="Arial" w:hAnsi="Arial"/>
        </w:rPr>
        <w:t>razo de entrega</w:t>
      </w:r>
      <w:r w:rsidR="0096241C">
        <w:rPr>
          <w:rStyle w:val="fonte"/>
          <w:rFonts w:ascii="Arial" w:hAnsi="Arial"/>
        </w:rPr>
        <w:t xml:space="preserve"> </w:t>
      </w:r>
      <w:r>
        <w:rPr>
          <w:rStyle w:val="fonte"/>
          <w:rFonts w:ascii="Arial" w:hAnsi="Arial"/>
        </w:rPr>
        <w:t xml:space="preserve">será </w:t>
      </w:r>
      <w:r w:rsidRPr="00737609">
        <w:rPr>
          <w:rStyle w:val="fonte"/>
          <w:rFonts w:ascii="Arial" w:eastAsia="StarSymbol" w:hAnsi="Arial" w:cs="Arial"/>
        </w:rPr>
        <w:t xml:space="preserve">o constante da proposta da </w:t>
      </w:r>
      <w:r w:rsidR="00C84B0A">
        <w:rPr>
          <w:rStyle w:val="fonte"/>
          <w:rFonts w:ascii="Arial" w:eastAsia="StarSymbol" w:hAnsi="Arial" w:cs="Arial"/>
        </w:rPr>
        <w:t>Requisitada</w:t>
      </w:r>
      <w:r w:rsidRPr="00737609">
        <w:rPr>
          <w:rStyle w:val="fonte"/>
          <w:rFonts w:ascii="Arial" w:eastAsia="StarSymbol" w:hAnsi="Arial" w:cs="Arial"/>
        </w:rPr>
        <w:t>, que não pode</w:t>
      </w:r>
      <w:r>
        <w:rPr>
          <w:rStyle w:val="fonte"/>
          <w:rFonts w:ascii="Arial" w:eastAsia="StarSymbol" w:hAnsi="Arial" w:cs="Arial"/>
        </w:rPr>
        <w:t>rá</w:t>
      </w:r>
      <w:r w:rsidRPr="00737609">
        <w:rPr>
          <w:rStyle w:val="fonte"/>
          <w:rFonts w:ascii="Arial" w:eastAsia="StarSymbol" w:hAnsi="Arial" w:cs="Arial"/>
        </w:rPr>
        <w:t xml:space="preserve"> ser superior a</w:t>
      </w:r>
      <w:r w:rsidR="008B562F">
        <w:rPr>
          <w:rStyle w:val="fonte"/>
          <w:rFonts w:ascii="Arial" w:hAnsi="Arial"/>
        </w:rPr>
        <w:t xml:space="preserve"> </w:t>
      </w:r>
      <w:r w:rsidR="00390E41">
        <w:rPr>
          <w:rStyle w:val="fonte"/>
          <w:rFonts w:ascii="Arial" w:hAnsi="Arial"/>
        </w:rPr>
        <w:t>30 (trinta) dias</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1E7BCE" w:rsidRPr="001E7BCE" w:rsidRDefault="008B562F" w:rsidP="00D477F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90E41">
        <w:rPr>
          <w:rStyle w:val="fonte"/>
          <w:rFonts w:ascii="Arial" w:hAnsi="Arial"/>
        </w:rPr>
        <w:t>Local</w:t>
      </w:r>
      <w:r w:rsidR="0095618B" w:rsidRPr="00390E41">
        <w:rPr>
          <w:rStyle w:val="fonte"/>
          <w:rFonts w:ascii="Arial" w:hAnsi="Arial"/>
        </w:rPr>
        <w:t xml:space="preserve"> de </w:t>
      </w:r>
      <w:r w:rsidR="00803251" w:rsidRPr="00390E41">
        <w:rPr>
          <w:rStyle w:val="fonte"/>
          <w:rFonts w:ascii="Arial" w:hAnsi="Arial"/>
        </w:rPr>
        <w:t>entrega</w:t>
      </w:r>
      <w:r w:rsidR="0095618B" w:rsidRPr="00390E41">
        <w:rPr>
          <w:rStyle w:val="fonte"/>
          <w:rFonts w:ascii="Arial" w:hAnsi="Arial"/>
        </w:rPr>
        <w:t>:</w:t>
      </w:r>
      <w:r w:rsidR="00F26226" w:rsidRPr="00390E41">
        <w:rPr>
          <w:rStyle w:val="fonte"/>
          <w:rFonts w:ascii="Arial" w:hAnsi="Arial"/>
        </w:rPr>
        <w:t xml:space="preserve"> </w:t>
      </w:r>
      <w:r w:rsidR="00955A96" w:rsidRPr="00955A96">
        <w:rPr>
          <w:rFonts w:ascii="Arial" w:hAnsi="Arial"/>
        </w:rPr>
        <w:t>Por ocasião da entrega, o fornecedor deverá entrar em contato com a Coordenação de Almoxarifados, por meio do telefone (61) 3216-4863, que designará o local para armazenagem dos materiais</w:t>
      </w:r>
      <w:r w:rsidR="001E7BCE" w:rsidRPr="001E7BCE">
        <w:rPr>
          <w:rStyle w:val="fonte"/>
          <w:rFonts w:ascii="Arial" w:hAnsi="Arial" w:cs="Arial"/>
        </w:rPr>
        <w:t>.</w:t>
      </w:r>
    </w:p>
    <w:p w:rsidR="008B562F" w:rsidRPr="00390E41"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90E41">
        <w:rPr>
          <w:rStyle w:val="fonte"/>
          <w:rFonts w:ascii="Arial" w:hAnsi="Arial"/>
        </w:rPr>
        <w:t>Dia/Horário: Em dia de expediente normal da Câmara dos Deputados, das 9h às 11h30 ou das 14h às 17h30.</w:t>
      </w:r>
    </w:p>
    <w:p w:rsidR="00CA5BA5" w:rsidRPr="00390E41"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390E41">
        <w:rPr>
          <w:rStyle w:val="fonte"/>
          <w:rFonts w:ascii="Arial" w:hAnsi="Arial"/>
        </w:rPr>
        <w:t>É da responsabilidade da Requisitada o transporte vertical e horizontal do objeto até o local indicado.</w:t>
      </w:r>
    </w:p>
    <w:p w:rsidR="00CA5BA5" w:rsidRPr="00390E41"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390E41">
        <w:rPr>
          <w:rFonts w:ascii="Arial" w:hAnsi="Arial"/>
        </w:rPr>
        <w:t>O material (nacional ou importado) deve ser entregue contendo no rótulo todas as informações sobre e</w:t>
      </w:r>
      <w:r w:rsidR="003473E5" w:rsidRPr="00390E41">
        <w:rPr>
          <w:rFonts w:ascii="Arial" w:hAnsi="Arial"/>
        </w:rPr>
        <w:t>le,</w:t>
      </w:r>
      <w:r w:rsidRPr="00390E41">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390E41">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390E41"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246B01" w:rsidRDefault="00246B01" w:rsidP="00246B01">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390E41">
        <w:rPr>
          <w:rFonts w:ascii="Arial" w:hAnsi="Arial" w:cs="Arial"/>
        </w:rPr>
        <w:t xml:space="preserve">Considera-se órgão responsável pela gestão </w:t>
      </w:r>
      <w:r w:rsidR="00390E41" w:rsidRPr="00390E41">
        <w:rPr>
          <w:rFonts w:ascii="Arial" w:hAnsi="Arial" w:cs="Arial"/>
        </w:rPr>
        <w:t>dos bens</w:t>
      </w:r>
      <w:r w:rsidRPr="00390E41">
        <w:rPr>
          <w:rFonts w:ascii="Arial" w:hAnsi="Arial" w:cs="Arial"/>
        </w:rPr>
        <w:t xml:space="preserve"> objeto </w:t>
      </w:r>
      <w:r w:rsidR="005B4AC5" w:rsidRPr="00390E41">
        <w:rPr>
          <w:rFonts w:ascii="Arial" w:hAnsi="Arial" w:cs="Arial"/>
        </w:rPr>
        <w:t>da Ata de Registro de Preços</w:t>
      </w:r>
      <w:r w:rsidR="00390E41" w:rsidRPr="00390E41">
        <w:rPr>
          <w:rFonts w:ascii="Arial" w:hAnsi="Arial" w:cs="Arial"/>
        </w:rPr>
        <w:t xml:space="preserve"> </w:t>
      </w:r>
      <w:r w:rsidR="000235EC" w:rsidRPr="00D477F8">
        <w:rPr>
          <w:rFonts w:ascii="Arial" w:hAnsi="Arial" w:cs="Arial"/>
        </w:rPr>
        <w:t xml:space="preserve">a Diretoria de Inovação e Tecnologia da Inovação </w:t>
      </w:r>
      <w:r w:rsidR="00390E41" w:rsidRPr="00D477F8">
        <w:rPr>
          <w:rFonts w:ascii="Arial" w:hAnsi="Arial" w:cs="Arial"/>
        </w:rPr>
        <w:t>da Câmara dos Deputados, localizado no 11º andar do Edifício Anexo I, que designará</w:t>
      </w:r>
      <w:r w:rsidR="00390E41" w:rsidRPr="00390E41">
        <w:rPr>
          <w:rFonts w:ascii="Arial" w:hAnsi="Arial" w:cs="Arial"/>
        </w:rPr>
        <w:t xml:space="preserve"> o fiscal responsável pelos atos de acompanhamento, controle e fiscalização da execução da Ata de Registro de Preços.</w:t>
      </w:r>
      <w:r w:rsidR="000235EC">
        <w:rPr>
          <w:rFonts w:ascii="Arial" w:hAnsi="Arial" w:cs="Arial"/>
        </w:rPr>
        <w:t xml:space="preserve"> </w:t>
      </w:r>
    </w:p>
    <w:p w:rsidR="008B562F" w:rsidRDefault="00FF68CE" w:rsidP="00861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rFonts w:ascii="Arial" w:hAnsi="Arial"/>
          <w:sz w:val="24"/>
        </w:rPr>
      </w:pPr>
      <w:r w:rsidRPr="00FF68CE">
        <w:rPr>
          <w:rFonts w:ascii="Arial" w:hAnsi="Arial"/>
          <w:sz w:val="24"/>
        </w:rPr>
        <w:t>Brasília, 16 de novembro de 2018</w:t>
      </w:r>
      <w:r w:rsidR="008B562F">
        <w:rPr>
          <w:rFonts w:ascii="Arial" w:hAnsi="Arial"/>
          <w:sz w:val="24"/>
        </w:rPr>
        <w:t>.</w:t>
      </w:r>
    </w:p>
    <w:p w:rsidR="00D477F8"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w:t>
      </w:r>
      <w:r w:rsidRPr="00CD4245">
        <w:rPr>
          <w:b w:val="0"/>
          <w:sz w:val="24"/>
          <w:szCs w:val="24"/>
        </w:rPr>
        <w:t>Anexo n. 7,</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390E41"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r>
      <w:r w:rsidRPr="00390E41">
        <w:rPr>
          <w:b w:val="0"/>
          <w:sz w:val="24"/>
          <w:szCs w:val="24"/>
        </w:rPr>
        <w:t>Serão registrados na Ata de Registro de Preços os preços e os quantitativos da licitante mais bem classificada durante a fase competitiva.</w:t>
      </w:r>
    </w:p>
    <w:p w:rsidR="00DB4390" w:rsidRPr="00390E41" w:rsidRDefault="00DB4390" w:rsidP="00DF5AE8">
      <w:pPr>
        <w:pStyle w:val="t3ftulon3fvel1negrito"/>
        <w:numPr>
          <w:ilvl w:val="2"/>
          <w:numId w:val="4"/>
        </w:numPr>
        <w:tabs>
          <w:tab w:val="left" w:pos="1134"/>
        </w:tabs>
        <w:spacing w:before="120" w:after="120"/>
        <w:ind w:left="0" w:firstLine="0"/>
        <w:jc w:val="both"/>
        <w:rPr>
          <w:b w:val="0"/>
          <w:sz w:val="24"/>
          <w:szCs w:val="24"/>
        </w:rPr>
      </w:pPr>
      <w:r w:rsidRPr="00390E41">
        <w:rPr>
          <w:b w:val="0"/>
          <w:sz w:val="24"/>
          <w:szCs w:val="24"/>
          <w:lang w:val="pt-PT"/>
        </w:rPr>
        <w:t xml:space="preserve"> </w:t>
      </w:r>
      <w:r w:rsidRPr="00390E41">
        <w:rPr>
          <w:b w:val="0"/>
          <w:sz w:val="24"/>
          <w:szCs w:val="24"/>
          <w:lang w:val="pt-PT"/>
        </w:rPr>
        <w:tab/>
        <w:t>O registro de preços far-se-á pelos valores unitários ofertados para cada item do objeto pela licitante que tiver apresentado o menor preço por item.</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390E41">
        <w:rPr>
          <w:b w:val="0"/>
          <w:sz w:val="24"/>
          <w:szCs w:val="24"/>
        </w:rPr>
        <w:t xml:space="preserve"> </w:t>
      </w:r>
      <w:r w:rsidRPr="00390E41">
        <w:rPr>
          <w:b w:val="0"/>
          <w:sz w:val="24"/>
          <w:szCs w:val="24"/>
        </w:rPr>
        <w:tab/>
        <w:t xml:space="preserve">Será incluído, na respectiva Ata, na forma de anexo, o registro das licitantes que aceitarem cotar </w:t>
      </w:r>
      <w:r w:rsidR="00390E41" w:rsidRPr="00390E41">
        <w:rPr>
          <w:b w:val="0"/>
          <w:sz w:val="24"/>
          <w:szCs w:val="24"/>
        </w:rPr>
        <w:t>bens</w:t>
      </w:r>
      <w:r w:rsidRPr="00390E41">
        <w:rPr>
          <w:b w:val="0"/>
          <w:sz w:val="24"/>
          <w:szCs w:val="24"/>
        </w:rPr>
        <w:t xml:space="preserve"> com preços iguais aos da licitante vencedora, na sequência da classificação do certame, excluído o percentual referente à margem de preferência, quando o objeto não atender aos requisitos previstos no art. 3º da Lei</w:t>
      </w:r>
      <w:r w:rsidRPr="00DB4390">
        <w:rPr>
          <w:b w:val="0"/>
          <w:sz w:val="24"/>
          <w:szCs w:val="24"/>
        </w:rPr>
        <w:t xml:space="preserve"> 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4263E8">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4263E8">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4263E8">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4263E8">
      <w:pPr>
        <w:pStyle w:val="Corpoalfabeto"/>
        <w:numPr>
          <w:ilvl w:val="0"/>
          <w:numId w:val="19"/>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F5AE8" w:rsidRDefault="00DF5AE8"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Default="00CA5BA5" w:rsidP="004263E8">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DF5AE8" w:rsidRPr="00390E41" w:rsidRDefault="00CA5BA5" w:rsidP="004263E8">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390E41">
        <w:t>fornecimento</w:t>
      </w:r>
      <w:r w:rsidR="00C53B61" w:rsidRPr="00390E41">
        <w:t xml:space="preserve"> </w:t>
      </w:r>
      <w:r w:rsidRPr="00390E41">
        <w:t xml:space="preserve">do objeto </w:t>
      </w:r>
      <w:r w:rsidR="00390E41" w:rsidRPr="00390E41">
        <w:t>ou</w:t>
      </w:r>
      <w:r w:rsidRPr="00390E41">
        <w:t xml:space="preserve"> na prestação da garantia;</w:t>
      </w:r>
    </w:p>
    <w:p w:rsidR="000A3638" w:rsidRPr="00390E41" w:rsidRDefault="00CA5BA5" w:rsidP="004263E8">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90E41">
        <w:t>respeitar as normas de controle de bens e de fluxo de pessoas nas depen</w:t>
      </w:r>
      <w:r w:rsidR="00EA4E93" w:rsidRPr="00390E41">
        <w:t>dências da Câmara dos Deputados;</w:t>
      </w:r>
    </w:p>
    <w:p w:rsidR="00C655AA" w:rsidRPr="00390E41" w:rsidRDefault="00C655AA" w:rsidP="004263E8">
      <w:pPr>
        <w:pStyle w:val="Corpoalfabeto"/>
        <w:numPr>
          <w:ilvl w:val="0"/>
          <w:numId w:val="2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390E41">
        <w:t xml:space="preserve">substituir, durante o período de </w:t>
      </w:r>
      <w:r w:rsidR="00390E41" w:rsidRPr="00390E41">
        <w:t>garantia</w:t>
      </w:r>
      <w:r w:rsidRPr="00390E41">
        <w:t>, o produto impróprio para o uso ou defeituoso, por outro da mesma espécie, em perfeitas condições de uso, no prazo de 30</w:t>
      </w:r>
      <w:r w:rsidR="00623608" w:rsidRPr="00390E41">
        <w:t xml:space="preserve"> </w:t>
      </w:r>
      <w:r w:rsidRPr="00390E41">
        <w:t>(trinta) dias, contados da data da notificação.</w:t>
      </w:r>
    </w:p>
    <w:p w:rsidR="00C655AA" w:rsidRDefault="00C655AA" w:rsidP="00D6327E">
      <w:pPr>
        <w:pStyle w:val="Corpoalfabeto"/>
        <w:numPr>
          <w:ilvl w:val="1"/>
          <w:numId w:val="4"/>
        </w:numPr>
        <w:tabs>
          <w:tab w:val="left" w:pos="1134"/>
        </w:tabs>
        <w:spacing w:before="120" w:after="120"/>
        <w:ind w:left="0" w:firstLine="0"/>
        <w:jc w:val="both"/>
      </w:pP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390E41" w:rsidRDefault="008B562F" w:rsidP="00522CC6">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390E41">
        <w:rPr>
          <w:rFonts w:ascii="Arial" w:hAnsi="Arial"/>
        </w:rPr>
        <w:t xml:space="preserve">O objeto aceito definitivamente pela Câmara dos Deputados será pago por meio de depósito em conta corrente da </w:t>
      </w:r>
      <w:r w:rsidR="00C84B0A" w:rsidRPr="00390E41">
        <w:rPr>
          <w:rFonts w:ascii="Arial" w:hAnsi="Arial"/>
        </w:rPr>
        <w:t>Requisitada</w:t>
      </w:r>
      <w:r w:rsidRPr="00390E41">
        <w:rPr>
          <w:rFonts w:ascii="Arial" w:hAnsi="Arial"/>
        </w:rPr>
        <w:t xml:space="preserve">, em agência bancária indicada, mediante a apresentação, em duas vias, de nota fiscal/fatura discriminada, após atestação pelo </w:t>
      </w:r>
      <w:r w:rsidR="00EF27AC" w:rsidRPr="00390E41">
        <w:rPr>
          <w:rFonts w:ascii="Arial" w:hAnsi="Arial"/>
        </w:rPr>
        <w:t>Órgão Responsável</w:t>
      </w:r>
      <w:r w:rsidRPr="00390E41">
        <w:rPr>
          <w:rFonts w:ascii="Arial" w:hAnsi="Arial"/>
        </w:rPr>
        <w:t>.</w:t>
      </w:r>
    </w:p>
    <w:p w:rsidR="00074BB4" w:rsidRPr="00390E41"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390E41">
        <w:rPr>
          <w:rFonts w:ascii="Arial" w:hAnsi="Arial"/>
        </w:rPr>
        <w:t xml:space="preserve">  </w:t>
      </w:r>
      <w:r w:rsidRPr="00390E41">
        <w:rPr>
          <w:rFonts w:ascii="Arial" w:hAnsi="Arial"/>
        </w:rPr>
        <w:tab/>
      </w:r>
      <w:r w:rsidR="00DE14AC" w:rsidRPr="00390E41">
        <w:rPr>
          <w:rFonts w:ascii="Arial" w:hAnsi="Arial"/>
        </w:rPr>
        <w:t>A</w:t>
      </w:r>
      <w:r w:rsidR="008B562F" w:rsidRPr="00390E41">
        <w:rPr>
          <w:rFonts w:ascii="Arial" w:hAnsi="Arial"/>
        </w:rPr>
        <w:t xml:space="preserve"> instituição bancária, a agência e o número da conta deverão ser mencionados na nota fiscal/fatura. </w:t>
      </w:r>
    </w:p>
    <w:p w:rsidR="00074BB4" w:rsidRPr="00390E41"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390E41">
        <w:rPr>
          <w:rFonts w:ascii="Arial" w:hAnsi="Arial"/>
        </w:rPr>
        <w:t xml:space="preserve">  </w:t>
      </w:r>
      <w:r w:rsidRPr="00390E41">
        <w:rPr>
          <w:rFonts w:ascii="Arial" w:hAnsi="Arial"/>
        </w:rPr>
        <w:tab/>
      </w:r>
      <w:r w:rsidR="00F169AB" w:rsidRPr="00390E41">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390E41">
        <w:rPr>
          <w:rFonts w:ascii="Arial" w:hAnsi="Arial" w:cs="Arial"/>
          <w:szCs w:val="24"/>
        </w:rPr>
        <w:t xml:space="preserve">  </w:t>
      </w:r>
      <w:r w:rsidRPr="00390E41">
        <w:rPr>
          <w:rFonts w:ascii="Arial" w:hAnsi="Arial" w:cs="Arial"/>
          <w:szCs w:val="24"/>
        </w:rPr>
        <w:tab/>
      </w:r>
      <w:r w:rsidR="008B562F" w:rsidRPr="00390E41">
        <w:rPr>
          <w:rFonts w:ascii="Arial" w:hAnsi="Arial"/>
        </w:rPr>
        <w:t xml:space="preserve">O pagamento será feito com prazo não superior a trinta dias, contados do aceite </w:t>
      </w:r>
      <w:r w:rsidR="005A6EA3" w:rsidRPr="00390E41">
        <w:rPr>
          <w:rFonts w:ascii="Arial" w:hAnsi="Arial"/>
        </w:rPr>
        <w:t>definitivo</w:t>
      </w:r>
      <w:r w:rsidR="005A6EA3" w:rsidRPr="00074BB4">
        <w:rPr>
          <w:rFonts w:ascii="Arial" w:hAnsi="Arial"/>
        </w:rPr>
        <w:t xml:space="preserve">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B06778">
        <w:rPr>
          <w:rFonts w:ascii="Arial" w:hAnsi="Arial"/>
        </w:rPr>
        <w:t xml:space="preserve"> </w:t>
      </w:r>
      <w:r>
        <w:rPr>
          <w:rFonts w:ascii="Arial" w:hAnsi="Arial"/>
        </w:rPr>
        <w:t>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774779" w:rsidRPr="00774779"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774779">
        <w:rPr>
          <w:rFonts w:cs="Arial"/>
          <w:b w:val="0"/>
          <w:sz w:val="24"/>
          <w:szCs w:val="24"/>
        </w:rPr>
        <w:t>DA ADESÃO À ATA DE REGISTRO DE PREÇOS</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35710E" w:rsidRPr="00774779">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774779"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Pr>
          <w:rFonts w:ascii="Arial" w:hAnsi="Arial" w:cs="Arial"/>
          <w:sz w:val="24"/>
          <w:szCs w:val="24"/>
        </w:rPr>
        <w:lastRenderedPageBreak/>
        <w:t xml:space="preserve"> </w:t>
      </w:r>
      <w:r>
        <w:rPr>
          <w:rFonts w:ascii="Arial" w:hAnsi="Arial" w:cs="Arial"/>
          <w:sz w:val="24"/>
          <w:szCs w:val="24"/>
        </w:rPr>
        <w:tab/>
      </w:r>
      <w:r w:rsidR="0035710E" w:rsidRPr="00774779">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394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94C73">
        <w:rPr>
          <w:rFonts w:ascii="Arial" w:hAnsi="Arial"/>
          <w:sz w:val="24"/>
        </w:rPr>
        <w:t>Brasília, 16 de novembro de 2018</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4263E8">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4263E8">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4263E8">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4263E8">
      <w:pPr>
        <w:pStyle w:val="WW-Corpodetexto2"/>
        <w:numPr>
          <w:ilvl w:val="0"/>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4263E8">
      <w:pPr>
        <w:pStyle w:val="WW-Corpodetexto2"/>
        <w:numPr>
          <w:ilvl w:val="1"/>
          <w:numId w:val="9"/>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4263E8">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4263E8">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4263E8">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4263E8">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522CC6">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4263E8">
      <w:pPr>
        <w:pStyle w:val="WW-Corpodetexto2"/>
        <w:numPr>
          <w:ilvl w:val="1"/>
          <w:numId w:val="13"/>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4263E8">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4263E8">
      <w:pPr>
        <w:pStyle w:val="WW-Corpodetexto2"/>
        <w:numPr>
          <w:ilvl w:val="0"/>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390E41" w:rsidRDefault="00C53B61" w:rsidP="004263E8">
      <w:pPr>
        <w:pStyle w:val="WW-Corpodetexto2"/>
        <w:numPr>
          <w:ilvl w:val="1"/>
          <w:numId w:val="1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 xml:space="preserve">em </w:t>
        </w:r>
        <w:r w:rsidR="008B562F" w:rsidRPr="00390E41">
          <w:rPr>
            <w:rFonts w:ascii="Arial" w:hAnsi="Arial" w:cs="Arial"/>
          </w:rPr>
          <w:t>Dívida Ativa</w:t>
        </w:r>
      </w:smartTag>
      <w:r w:rsidR="008B562F" w:rsidRPr="00390E41">
        <w:rPr>
          <w:rFonts w:ascii="Arial" w:hAnsi="Arial" w:cs="Arial"/>
        </w:rPr>
        <w:t xml:space="preserve"> da União.</w:t>
      </w:r>
    </w:p>
    <w:p w:rsidR="00C3351D" w:rsidRPr="00390E41" w:rsidRDefault="00FC609B" w:rsidP="004263E8">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390E41">
        <w:rPr>
          <w:rFonts w:ascii="Arial" w:hAnsi="Arial" w:cs="Arial"/>
        </w:rPr>
        <w:t xml:space="preserve"> </w:t>
      </w:r>
      <w:r w:rsidRPr="00390E41">
        <w:rPr>
          <w:rFonts w:ascii="Arial" w:hAnsi="Arial" w:cs="Arial"/>
        </w:rPr>
        <w:tab/>
      </w:r>
      <w:r w:rsidR="008B562F" w:rsidRPr="00390E41">
        <w:rPr>
          <w:rFonts w:ascii="Arial" w:hAnsi="Arial" w:cs="Arial"/>
        </w:rPr>
        <w:t xml:space="preserve">A </w:t>
      </w:r>
      <w:r w:rsidR="00C84B0A" w:rsidRPr="00390E41">
        <w:rPr>
          <w:rFonts w:ascii="Arial" w:hAnsi="Arial" w:cs="Arial"/>
          <w:color w:val="000000"/>
        </w:rPr>
        <w:t>Requisitada</w:t>
      </w:r>
      <w:r w:rsidR="008B562F" w:rsidRPr="00390E41">
        <w:rPr>
          <w:rFonts w:ascii="Arial" w:hAnsi="Arial" w:cs="Arial"/>
          <w:color w:val="000000"/>
        </w:rPr>
        <w:t xml:space="preserve"> será também considerada em atraso </w:t>
      </w:r>
      <w:r w:rsidR="008B562F" w:rsidRPr="00390E41">
        <w:rPr>
          <w:rFonts w:ascii="Arial" w:hAnsi="Arial" w:cs="Arial"/>
        </w:rPr>
        <w:t xml:space="preserve">se </w:t>
      </w:r>
      <w:r w:rsidR="00CA5BA5" w:rsidRPr="00390E41">
        <w:rPr>
          <w:rFonts w:ascii="Arial" w:hAnsi="Arial" w:cs="Arial"/>
        </w:rPr>
        <w:t>entregar</w:t>
      </w:r>
      <w:r w:rsidR="00752AE9" w:rsidRPr="00390E41">
        <w:rPr>
          <w:rFonts w:ascii="Arial" w:hAnsi="Arial" w:cs="Arial"/>
        </w:rPr>
        <w:t xml:space="preserve"> </w:t>
      </w:r>
      <w:r w:rsidR="00CA5BA5" w:rsidRPr="00390E41">
        <w:rPr>
          <w:rFonts w:ascii="Arial" w:hAnsi="Arial" w:cs="Arial"/>
        </w:rPr>
        <w:t xml:space="preserve">o objeto </w:t>
      </w:r>
      <w:r w:rsidR="008B562F" w:rsidRPr="00390E41">
        <w:rPr>
          <w:rFonts w:ascii="Arial" w:hAnsi="Arial" w:cs="Arial"/>
        </w:rPr>
        <w:t xml:space="preserve">em desacordo com as especificações </w:t>
      </w:r>
      <w:r w:rsidR="00CA5BA5" w:rsidRPr="00390E41">
        <w:rPr>
          <w:rFonts w:ascii="Arial" w:hAnsi="Arial" w:cs="Arial"/>
        </w:rPr>
        <w:t>e não o substituir</w:t>
      </w:r>
      <w:r w:rsidR="00752AE9" w:rsidRPr="00390E41">
        <w:rPr>
          <w:rFonts w:ascii="Arial" w:hAnsi="Arial" w:cs="Arial"/>
        </w:rPr>
        <w:t xml:space="preserve"> </w:t>
      </w:r>
      <w:r w:rsidR="00CA5BA5" w:rsidRPr="00390E41">
        <w:rPr>
          <w:rFonts w:ascii="Arial" w:hAnsi="Arial" w:cs="Arial"/>
        </w:rPr>
        <w:t>dentro do período remanescente do</w:t>
      </w:r>
      <w:r w:rsidR="00CA5BA5" w:rsidRPr="00390E41">
        <w:rPr>
          <w:rFonts w:ascii="Arial" w:hAnsi="Arial" w:cs="Arial"/>
          <w:color w:val="000000"/>
        </w:rPr>
        <w:t xml:space="preserve"> prazo de entrega</w:t>
      </w:r>
      <w:r w:rsidR="00752AE9" w:rsidRPr="00390E41">
        <w:rPr>
          <w:rFonts w:ascii="Arial" w:hAnsi="Arial" w:cs="Arial"/>
          <w:color w:val="000000"/>
        </w:rPr>
        <w:t xml:space="preserve"> </w:t>
      </w:r>
      <w:r w:rsidR="00CA5BA5" w:rsidRPr="00390E41">
        <w:rPr>
          <w:rFonts w:ascii="Arial" w:hAnsi="Arial" w:cs="Arial"/>
          <w:color w:val="000000"/>
        </w:rPr>
        <w:t>fixado na proposta</w:t>
      </w:r>
      <w:r w:rsidR="003B146B" w:rsidRPr="00390E41">
        <w:rPr>
          <w:rFonts w:ascii="Arial" w:hAnsi="Arial" w:cs="Arial"/>
          <w:color w:val="000000"/>
        </w:rPr>
        <w:t>.</w:t>
      </w:r>
    </w:p>
    <w:p w:rsidR="00C3351D" w:rsidRPr="00334BEA" w:rsidRDefault="00C3351D" w:rsidP="004263E8">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334BEA">
        <w:rPr>
          <w:rFonts w:ascii="Arial" w:hAnsi="Arial" w:cs="Arial"/>
          <w:szCs w:val="24"/>
        </w:rPr>
        <w:t>Na hipótese de abandono</w:t>
      </w:r>
      <w:r w:rsidRPr="00334BEA">
        <w:rPr>
          <w:rFonts w:ascii="Arial" w:hAnsi="Arial" w:cs="Arial"/>
        </w:rPr>
        <w:t xml:space="preserve"> da </w:t>
      </w:r>
      <w:r w:rsidR="00471456" w:rsidRPr="00334BEA">
        <w:rPr>
          <w:rFonts w:ascii="Arial" w:hAnsi="Arial" w:cs="Arial"/>
        </w:rPr>
        <w:t>Ata de Registro de Preços</w:t>
      </w:r>
      <w:r w:rsidRPr="00334BEA">
        <w:rPr>
          <w:rFonts w:ascii="Arial" w:hAnsi="Arial" w:cs="Arial"/>
          <w:szCs w:val="24"/>
        </w:rPr>
        <w:t xml:space="preserve">, a qualquer tempo, ficará a </w:t>
      </w:r>
      <w:r w:rsidR="00471456" w:rsidRPr="00334BEA">
        <w:rPr>
          <w:rFonts w:ascii="Arial" w:hAnsi="Arial" w:cs="Arial"/>
          <w:szCs w:val="24"/>
        </w:rPr>
        <w:t>Requisitada</w:t>
      </w:r>
      <w:r w:rsidRPr="00334BEA">
        <w:rPr>
          <w:rFonts w:ascii="Arial" w:hAnsi="Arial" w:cs="Arial"/>
          <w:szCs w:val="24"/>
        </w:rPr>
        <w:t xml:space="preserve"> sujeita à multa de 10% (dez por cento) </w:t>
      </w:r>
      <w:r w:rsidRPr="00334BEA">
        <w:rPr>
          <w:rFonts w:ascii="Arial" w:hAnsi="Arial" w:cs="Arial"/>
        </w:rPr>
        <w:t>sobre o valor</w:t>
      </w:r>
      <w:r w:rsidRPr="00334BEA">
        <w:rPr>
          <w:rFonts w:ascii="Arial" w:hAnsi="Arial" w:cs="Arial"/>
          <w:b/>
        </w:rPr>
        <w:t xml:space="preserve"> </w:t>
      </w:r>
      <w:r w:rsidRPr="00334BEA">
        <w:rPr>
          <w:rFonts w:ascii="Arial" w:hAnsi="Arial" w:cs="Arial"/>
          <w:szCs w:val="24"/>
        </w:rPr>
        <w:t>remanescente da Ata de Registro de Preços, nele incluído o valor total do objeto requisitado e não entregue</w:t>
      </w:r>
      <w:r w:rsidR="00334BEA" w:rsidRPr="00334BEA">
        <w:rPr>
          <w:rFonts w:ascii="Arial" w:hAnsi="Arial" w:cs="Arial"/>
          <w:b/>
        </w:rPr>
        <w:t>,</w:t>
      </w:r>
      <w:r w:rsidRPr="00334BEA">
        <w:rPr>
          <w:rFonts w:ascii="Arial" w:hAnsi="Arial" w:cs="Arial"/>
          <w:szCs w:val="24"/>
        </w:rPr>
        <w:t xml:space="preserve"> sem prejuízo de outras sanções legais cabíveis.</w:t>
      </w:r>
    </w:p>
    <w:p w:rsidR="0004432A" w:rsidRPr="00FE20D5" w:rsidRDefault="00FC609B" w:rsidP="004263E8">
      <w:pPr>
        <w:pStyle w:val="WW-Corpodetexto2"/>
        <w:numPr>
          <w:ilvl w:val="0"/>
          <w:numId w:val="12"/>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2E7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2E707B">
        <w:rPr>
          <w:rFonts w:ascii="Arial" w:hAnsi="Arial"/>
          <w:sz w:val="24"/>
        </w:rPr>
        <w:t>Brasília, 16 de novembro de 2018</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Pr="00D06DA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06DAA">
        <w:rPr>
          <w:rFonts w:ascii="Arial" w:hAnsi="Arial"/>
          <w:b/>
        </w:rPr>
        <w:t>MODELO DA PROPOSTA COMPLETA</w:t>
      </w:r>
      <w:r w:rsidR="00DC238C" w:rsidRPr="00D06DAA">
        <w:rPr>
          <w:rFonts w:ascii="Arial" w:hAnsi="Arial"/>
          <w:b/>
        </w:rPr>
        <w:fldChar w:fldCharType="begin"/>
      </w:r>
      <w:r w:rsidR="00DC238C" w:rsidRPr="00D06DAA">
        <w:instrText xml:space="preserve"> XE "</w:instrText>
      </w:r>
      <w:r w:rsidR="00DC238C" w:rsidRPr="00D06DAA">
        <w:rPr>
          <w:rFonts w:ascii="Arial" w:hAnsi="Arial"/>
        </w:rPr>
        <w:instrText>ANEXO N. 4 - MODELO DA PROPOSTA COMPLETA</w:instrText>
      </w:r>
      <w:r w:rsidR="005143EF" w:rsidRPr="00D06DAA">
        <w:rPr>
          <w:rFonts w:ascii="Arial" w:hAnsi="Arial"/>
        </w:rPr>
        <w:instrText>; r</w:instrText>
      </w:r>
      <w:r w:rsidR="00DC238C" w:rsidRPr="00D06DAA">
        <w:instrText>"</w:instrText>
      </w:r>
      <w:r w:rsidR="00DC238C" w:rsidRPr="00D06DAA">
        <w:rPr>
          <w:rFonts w:ascii="Arial" w:hAnsi="Arial"/>
          <w:b/>
        </w:rPr>
        <w:fldChar w:fldCharType="end"/>
      </w:r>
    </w:p>
    <w:p w:rsidR="008B562F" w:rsidRPr="00D06DAA" w:rsidRDefault="008B562F">
      <w:pPr>
        <w:jc w:val="center"/>
        <w:rPr>
          <w:rFonts w:ascii="Arial" w:hAnsi="Arial"/>
          <w:b/>
        </w:rPr>
      </w:pPr>
      <w:r w:rsidRPr="00D06DAA">
        <w:rPr>
          <w:rFonts w:ascii="Arial" w:hAnsi="Arial"/>
          <w:b/>
        </w:rPr>
        <w:t xml:space="preserve">(Anexo disponível em documento WORD (.doc) para download na página </w:t>
      </w:r>
      <w:hyperlink r:id="rId27" w:history="1">
        <w:r w:rsidR="0096241C" w:rsidRPr="00D06DAA">
          <w:rPr>
            <w:rStyle w:val="Hyperlink"/>
            <w:rFonts w:ascii="Arial" w:hAnsi="Arial"/>
            <w:b/>
            <w:color w:val="auto"/>
          </w:rPr>
          <w:t>http://www2.camara.leg.br/transparencia/licitacoes/editais/pregaoeletronico.html</w:t>
        </w:r>
      </w:hyperlink>
      <w:r w:rsidR="009E55DD" w:rsidRPr="00D06DAA">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D06DAA">
        <w:rPr>
          <w:rFonts w:ascii="Arial" w:hAnsi="Arial"/>
          <w:b/>
          <w:sz w:val="24"/>
        </w:rPr>
        <w:t>PREGÃO ELETRÔNICO N.</w:t>
      </w:r>
      <w:r w:rsidR="00D06DAA">
        <w:rPr>
          <w:rFonts w:ascii="Arial" w:hAnsi="Arial"/>
          <w:b/>
          <w:sz w:val="24"/>
        </w:rPr>
        <w:t xml:space="preserve"> 167</w:t>
      </w:r>
      <w:r w:rsidR="003E63EA" w:rsidRPr="00D06DAA">
        <w:rPr>
          <w:rFonts w:ascii="Arial" w:hAnsi="Arial"/>
          <w:b/>
          <w:sz w:val="24"/>
        </w:rPr>
        <w:t>/18</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CC4D7B" w:rsidRPr="00CC4D7B">
        <w:rPr>
          <w:rFonts w:ascii="Arial" w:hAnsi="Arial" w:cs="Arial"/>
          <w:b/>
          <w:sz w:val="24"/>
          <w:szCs w:val="24"/>
          <w:lang w:val="pt-PT"/>
        </w:rPr>
        <w:t>Fornecimento, mediante Sistema de Registro de Preços, de materiais e insumos para cabeamento da rede da Câmara dos Deputados, tais como cabos UTP, conectores, cordões de manobra, fitas e líquido lubrificante.</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10149"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681"/>
        <w:gridCol w:w="3602"/>
        <w:gridCol w:w="992"/>
        <w:gridCol w:w="1134"/>
        <w:gridCol w:w="567"/>
        <w:gridCol w:w="993"/>
        <w:gridCol w:w="1275"/>
        <w:gridCol w:w="905"/>
      </w:tblGrid>
      <w:tr w:rsidR="0033590C" w:rsidRPr="004761E6" w:rsidTr="00B06778">
        <w:trPr>
          <w:tblHeader/>
          <w:jc w:val="center"/>
        </w:trPr>
        <w:tc>
          <w:tcPr>
            <w:tcW w:w="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snapToGrid w:val="0"/>
              <w:jc w:val="center"/>
              <w:rPr>
                <w:rFonts w:ascii="Arial" w:hAnsi="Arial"/>
                <w:b/>
                <w:sz w:val="22"/>
                <w:szCs w:val="22"/>
              </w:rPr>
            </w:pPr>
            <w:r w:rsidRPr="004761E6">
              <w:rPr>
                <w:rFonts w:ascii="Arial" w:hAnsi="Arial"/>
                <w:b/>
                <w:sz w:val="22"/>
                <w:szCs w:val="22"/>
              </w:rPr>
              <w:t>ITEM</w:t>
            </w:r>
          </w:p>
        </w:tc>
        <w:tc>
          <w:tcPr>
            <w:tcW w:w="36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pStyle w:val="t3ftulon3fvel1negrito"/>
              <w:snapToGrid w:val="0"/>
              <w:spacing w:before="0" w:after="0"/>
              <w:jc w:val="center"/>
              <w:rPr>
                <w:sz w:val="22"/>
                <w:szCs w:val="22"/>
              </w:rPr>
            </w:pPr>
            <w:r w:rsidRPr="004761E6">
              <w:rPr>
                <w:sz w:val="22"/>
                <w:szCs w:val="22"/>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pStyle w:val="t3ftulon3fvel1negrito"/>
              <w:snapToGrid w:val="0"/>
              <w:spacing w:before="0" w:after="0"/>
              <w:jc w:val="center"/>
              <w:rPr>
                <w:sz w:val="22"/>
                <w:szCs w:val="22"/>
              </w:rPr>
            </w:pPr>
            <w:r w:rsidRPr="004761E6">
              <w:rPr>
                <w:sz w:val="22"/>
                <w:szCs w:val="22"/>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pStyle w:val="t3ftulon3fvel1negrito"/>
              <w:snapToGrid w:val="0"/>
              <w:spacing w:before="0" w:after="0"/>
              <w:jc w:val="center"/>
              <w:rPr>
                <w:sz w:val="22"/>
                <w:szCs w:val="22"/>
              </w:rPr>
            </w:pPr>
            <w:r w:rsidRPr="004761E6">
              <w:rPr>
                <w:sz w:val="22"/>
                <w:szCs w:val="22"/>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snapToGrid w:val="0"/>
              <w:jc w:val="center"/>
              <w:rPr>
                <w:rFonts w:ascii="Arial" w:hAnsi="Arial"/>
                <w:b/>
                <w:sz w:val="22"/>
                <w:szCs w:val="22"/>
              </w:rPr>
            </w:pPr>
            <w:r w:rsidRPr="004761E6">
              <w:rPr>
                <w:rFonts w:ascii="Arial" w:hAnsi="Arial"/>
                <w:b/>
                <w:sz w:val="22"/>
                <w:szCs w:val="22"/>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snapToGrid w:val="0"/>
              <w:jc w:val="center"/>
              <w:rPr>
                <w:rFonts w:ascii="Arial" w:hAnsi="Arial"/>
                <w:b/>
                <w:sz w:val="22"/>
                <w:szCs w:val="22"/>
              </w:rPr>
            </w:pPr>
            <w:r w:rsidRPr="004761E6">
              <w:rPr>
                <w:rFonts w:ascii="Arial" w:hAnsi="Arial"/>
                <w:b/>
                <w:sz w:val="22"/>
                <w:szCs w:val="22"/>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4761E6">
              <w:rPr>
                <w:rFonts w:ascii="Arial" w:hAnsi="Arial"/>
                <w:b/>
                <w:sz w:val="22"/>
                <w:szCs w:val="22"/>
              </w:rPr>
              <w:t>PREÇO UNITÁRIO</w:t>
            </w:r>
          </w:p>
          <w:p w:rsidR="00693998" w:rsidRPr="004761E6" w:rsidRDefault="00693998" w:rsidP="0056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4761E6">
              <w:rPr>
                <w:rFonts w:ascii="Arial" w:hAnsi="Arial"/>
                <w:b/>
                <w:sz w:val="22"/>
                <w:szCs w:val="22"/>
              </w:rPr>
              <w:t>R$</w:t>
            </w:r>
          </w:p>
        </w:tc>
        <w:tc>
          <w:tcPr>
            <w:tcW w:w="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3998" w:rsidRPr="004761E6" w:rsidRDefault="00693998" w:rsidP="0056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4761E6">
              <w:rPr>
                <w:rFonts w:ascii="Arial" w:hAnsi="Arial"/>
                <w:b/>
                <w:sz w:val="22"/>
                <w:szCs w:val="22"/>
              </w:rPr>
              <w:t>PREÇO TOTAL</w:t>
            </w:r>
          </w:p>
          <w:p w:rsidR="00693998" w:rsidRPr="004761E6" w:rsidRDefault="00693998" w:rsidP="0056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4761E6">
              <w:rPr>
                <w:rFonts w:ascii="Arial" w:hAnsi="Arial"/>
                <w:b/>
                <w:sz w:val="22"/>
                <w:szCs w:val="22"/>
              </w:rPr>
              <w:t>R$</w:t>
            </w:r>
          </w:p>
        </w:tc>
      </w:tr>
      <w:tr w:rsidR="009F3338"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snapToGrid w:val="0"/>
              <w:jc w:val="center"/>
              <w:rPr>
                <w:rFonts w:ascii="Arial" w:hAnsi="Arial"/>
                <w:b/>
                <w:sz w:val="22"/>
                <w:szCs w:val="22"/>
              </w:rPr>
            </w:pPr>
            <w:r w:rsidRPr="004761E6">
              <w:rPr>
                <w:rFonts w:ascii="Arial" w:hAnsi="Arial"/>
                <w:b/>
                <w:sz w:val="22"/>
                <w:szCs w:val="22"/>
              </w:rPr>
              <w:t>1</w:t>
            </w:r>
          </w:p>
        </w:tc>
        <w:tc>
          <w:tcPr>
            <w:tcW w:w="3602" w:type="dxa"/>
            <w:tcBorders>
              <w:top w:val="single" w:sz="4" w:space="0" w:color="auto"/>
              <w:left w:val="single" w:sz="4" w:space="0" w:color="auto"/>
              <w:bottom w:val="single" w:sz="4" w:space="0" w:color="auto"/>
              <w:right w:val="single" w:sz="4" w:space="0" w:color="auto"/>
            </w:tcBorders>
            <w:vAlign w:val="center"/>
          </w:tcPr>
          <w:p w:rsidR="009F3338" w:rsidRPr="004761E6" w:rsidRDefault="0033590C" w:rsidP="00102C90">
            <w:pPr>
              <w:pStyle w:val="t3ftulon3fvel1negrito"/>
              <w:snapToGrid w:val="0"/>
              <w:spacing w:before="0" w:after="0"/>
              <w:jc w:val="center"/>
              <w:rPr>
                <w:b w:val="0"/>
                <w:sz w:val="22"/>
                <w:szCs w:val="22"/>
              </w:rPr>
            </w:pPr>
            <w:r w:rsidRPr="004761E6">
              <w:rPr>
                <w:b w:val="0"/>
                <w:sz w:val="22"/>
                <w:szCs w:val="22"/>
              </w:rPr>
              <w:t xml:space="preserve">CABO UTP CAT. 6 </w:t>
            </w:r>
            <w:r w:rsidR="00102C90">
              <w:rPr>
                <w:b w:val="0"/>
                <w:sz w:val="22"/>
                <w:szCs w:val="22"/>
              </w:rPr>
              <w:t>-</w:t>
            </w:r>
            <w:r w:rsidRPr="004761E6">
              <w:rPr>
                <w:b w:val="0"/>
                <w:sz w:val="22"/>
                <w:szCs w:val="22"/>
              </w:rPr>
              <w:t xml:space="preserve"> PARTICIPAÇÃO ABERTA </w:t>
            </w:r>
            <w:r w:rsidR="00102C90">
              <w:rPr>
                <w:b w:val="0"/>
                <w:sz w:val="22"/>
                <w:szCs w:val="22"/>
              </w:rPr>
              <w:t>-</w:t>
            </w:r>
            <w:r w:rsidRPr="004761E6">
              <w:rPr>
                <w:b w:val="0"/>
                <w:sz w:val="22"/>
                <w:szCs w:val="22"/>
              </w:rPr>
              <w:t xml:space="preserve"> VINCULADO AO ITEM 2</w:t>
            </w:r>
          </w:p>
        </w:tc>
        <w:tc>
          <w:tcPr>
            <w:tcW w:w="992"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3338" w:rsidRPr="004761E6" w:rsidRDefault="009F3338" w:rsidP="009F3338">
            <w:pPr>
              <w:pStyle w:val="t3ftulon3fvel1negrito"/>
              <w:spacing w:before="0" w:after="0"/>
              <w:jc w:val="center"/>
              <w:rPr>
                <w:b w:val="0"/>
                <w:sz w:val="22"/>
                <w:szCs w:val="22"/>
              </w:rPr>
            </w:pPr>
            <w:r w:rsidRPr="004761E6">
              <w:rPr>
                <w:rFonts w:eastAsiaTheme="minorEastAsia" w:cs="Arial"/>
                <w:b w:val="0"/>
                <w:sz w:val="22"/>
                <w:szCs w:val="22"/>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F3338" w:rsidRPr="004761E6" w:rsidRDefault="009F3338" w:rsidP="009F3338">
            <w:pPr>
              <w:snapToGrid w:val="0"/>
              <w:jc w:val="center"/>
              <w:rPr>
                <w:rFonts w:ascii="Arial" w:hAnsi="Arial"/>
                <w:sz w:val="22"/>
                <w:szCs w:val="22"/>
              </w:rPr>
            </w:pPr>
            <w:r w:rsidRPr="004761E6">
              <w:rPr>
                <w:rFonts w:ascii="Arial" w:eastAsiaTheme="minorEastAsia" w:hAnsi="Arial" w:cs="Arial"/>
                <w:sz w:val="22"/>
                <w:szCs w:val="22"/>
              </w:rPr>
              <w:t>41.175</w:t>
            </w:r>
          </w:p>
        </w:tc>
        <w:tc>
          <w:tcPr>
            <w:tcW w:w="1275"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693998"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693998" w:rsidRPr="004761E6" w:rsidRDefault="00693998" w:rsidP="0056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1 POR EXTENSO:</w:t>
            </w:r>
          </w:p>
        </w:tc>
      </w:tr>
      <w:tr w:rsidR="009F3338"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snapToGrid w:val="0"/>
              <w:jc w:val="center"/>
              <w:rPr>
                <w:rFonts w:ascii="Arial" w:hAnsi="Arial"/>
                <w:b/>
                <w:sz w:val="22"/>
                <w:szCs w:val="22"/>
              </w:rPr>
            </w:pPr>
            <w:r w:rsidRPr="00431359">
              <w:rPr>
                <w:rFonts w:ascii="Arial" w:hAnsi="Arial"/>
                <w:b/>
                <w:sz w:val="22"/>
                <w:szCs w:val="22"/>
              </w:rPr>
              <w:t>2</w:t>
            </w:r>
          </w:p>
        </w:tc>
        <w:tc>
          <w:tcPr>
            <w:tcW w:w="3602" w:type="dxa"/>
            <w:tcBorders>
              <w:top w:val="single" w:sz="4" w:space="0" w:color="auto"/>
              <w:left w:val="single" w:sz="4" w:space="0" w:color="auto"/>
              <w:bottom w:val="single" w:sz="4" w:space="0" w:color="auto"/>
              <w:right w:val="single" w:sz="4" w:space="0" w:color="auto"/>
            </w:tcBorders>
            <w:vAlign w:val="center"/>
          </w:tcPr>
          <w:p w:rsidR="00102C90" w:rsidRDefault="0033590C" w:rsidP="00102C90">
            <w:pPr>
              <w:pStyle w:val="t3ftulon3fvel1negrito"/>
              <w:snapToGrid w:val="0"/>
              <w:spacing w:before="0" w:after="0"/>
              <w:jc w:val="center"/>
              <w:rPr>
                <w:rFonts w:cs="Arial"/>
                <w:b w:val="0"/>
                <w:sz w:val="22"/>
                <w:szCs w:val="22"/>
              </w:rPr>
            </w:pPr>
            <w:r w:rsidRPr="00431359">
              <w:rPr>
                <w:rFonts w:cs="Arial"/>
                <w:b w:val="0"/>
                <w:sz w:val="22"/>
                <w:szCs w:val="22"/>
              </w:rPr>
              <w:t>CABO UTP CAT. 6 - PARTICIPAÇÃO EXCLUSIVA ME/EPP</w:t>
            </w:r>
            <w:r w:rsidR="00102C90">
              <w:rPr>
                <w:rFonts w:cs="Arial"/>
                <w:b w:val="0"/>
                <w:sz w:val="22"/>
                <w:szCs w:val="22"/>
              </w:rPr>
              <w:t xml:space="preserve"> -</w:t>
            </w:r>
          </w:p>
          <w:p w:rsidR="009F3338" w:rsidRPr="00431359" w:rsidRDefault="0033590C" w:rsidP="00102C90">
            <w:pPr>
              <w:pStyle w:val="t3ftulon3fvel1negrito"/>
              <w:snapToGrid w:val="0"/>
              <w:spacing w:before="0" w:after="0"/>
              <w:jc w:val="center"/>
              <w:rPr>
                <w:rFonts w:cs="Arial"/>
                <w:b w:val="0"/>
                <w:sz w:val="22"/>
                <w:szCs w:val="22"/>
              </w:rPr>
            </w:pPr>
            <w:r w:rsidRPr="00431359">
              <w:rPr>
                <w:rFonts w:cs="Arial"/>
                <w:b w:val="0"/>
                <w:sz w:val="22"/>
                <w:szCs w:val="22"/>
              </w:rPr>
              <w:t>VINCULADO AO ITEM 1</w:t>
            </w:r>
          </w:p>
        </w:tc>
        <w:tc>
          <w:tcPr>
            <w:tcW w:w="992"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3338" w:rsidRPr="00431359" w:rsidRDefault="009F3338" w:rsidP="009F3338">
            <w:pPr>
              <w:pStyle w:val="t3ftulon3fvel1negrito"/>
              <w:spacing w:before="0" w:after="0"/>
              <w:jc w:val="center"/>
              <w:rPr>
                <w:b w:val="0"/>
                <w:sz w:val="22"/>
                <w:szCs w:val="22"/>
              </w:rPr>
            </w:pPr>
            <w:r w:rsidRPr="00431359">
              <w:rPr>
                <w:rFonts w:eastAsiaTheme="minorEastAsia" w:cs="Arial"/>
                <w:b w:val="0"/>
                <w:sz w:val="22"/>
                <w:szCs w:val="22"/>
              </w:rPr>
              <w:t>M</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F3338" w:rsidRPr="00431359" w:rsidRDefault="009F3338" w:rsidP="009F3338">
            <w:pPr>
              <w:snapToGrid w:val="0"/>
              <w:jc w:val="center"/>
              <w:rPr>
                <w:rFonts w:ascii="Arial" w:hAnsi="Arial"/>
                <w:sz w:val="22"/>
                <w:szCs w:val="22"/>
              </w:rPr>
            </w:pPr>
            <w:r w:rsidRPr="00431359">
              <w:rPr>
                <w:rFonts w:ascii="Arial" w:eastAsiaTheme="minorEastAsia" w:hAnsi="Arial" w:cs="Arial"/>
                <w:sz w:val="22"/>
                <w:szCs w:val="22"/>
              </w:rPr>
              <w:t>13.725</w:t>
            </w:r>
          </w:p>
        </w:tc>
        <w:tc>
          <w:tcPr>
            <w:tcW w:w="1275"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693998"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693998" w:rsidRPr="00431359" w:rsidRDefault="00693998" w:rsidP="005613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31359">
              <w:rPr>
                <w:rFonts w:ascii="Arial" w:hAnsi="Arial"/>
                <w:sz w:val="22"/>
                <w:szCs w:val="22"/>
              </w:rPr>
              <w:t>PREÇO TOTAL DO ITEM 2 POR EXTENSO:</w:t>
            </w:r>
          </w:p>
        </w:tc>
      </w:tr>
      <w:tr w:rsidR="009F3338"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snapToGrid w:val="0"/>
              <w:jc w:val="center"/>
              <w:rPr>
                <w:rFonts w:ascii="Arial" w:hAnsi="Arial"/>
                <w:b/>
                <w:sz w:val="22"/>
                <w:szCs w:val="22"/>
              </w:rPr>
            </w:pPr>
            <w:r w:rsidRPr="00431359">
              <w:rPr>
                <w:rFonts w:ascii="Arial" w:hAnsi="Arial"/>
                <w:b/>
                <w:sz w:val="22"/>
                <w:szCs w:val="22"/>
              </w:rPr>
              <w:t>3</w:t>
            </w:r>
          </w:p>
        </w:tc>
        <w:tc>
          <w:tcPr>
            <w:tcW w:w="3602" w:type="dxa"/>
            <w:tcBorders>
              <w:top w:val="single" w:sz="4" w:space="0" w:color="auto"/>
              <w:left w:val="single" w:sz="4" w:space="0" w:color="auto"/>
              <w:bottom w:val="single" w:sz="4" w:space="0" w:color="auto"/>
              <w:right w:val="single" w:sz="4" w:space="0" w:color="auto"/>
            </w:tcBorders>
            <w:vAlign w:val="center"/>
          </w:tcPr>
          <w:p w:rsidR="009F3338" w:rsidRPr="00431359" w:rsidRDefault="0033590C" w:rsidP="009F3338">
            <w:pPr>
              <w:pStyle w:val="t3ftulon3fvel1negrito"/>
              <w:snapToGrid w:val="0"/>
              <w:spacing w:before="0" w:after="0"/>
              <w:jc w:val="center"/>
              <w:rPr>
                <w:rFonts w:cs="Arial"/>
                <w:b w:val="0"/>
                <w:sz w:val="22"/>
                <w:szCs w:val="22"/>
              </w:rPr>
            </w:pPr>
            <w:r w:rsidRPr="00431359">
              <w:rPr>
                <w:rFonts w:cs="Arial"/>
                <w:b w:val="0"/>
                <w:sz w:val="22"/>
                <w:szCs w:val="22"/>
              </w:rPr>
              <w:t>CONECTOR RJ 45 MACHO CAT. 6</w:t>
            </w:r>
          </w:p>
        </w:tc>
        <w:tc>
          <w:tcPr>
            <w:tcW w:w="992"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3338" w:rsidRPr="00431359" w:rsidRDefault="009F3338" w:rsidP="009F3338">
            <w:pPr>
              <w:pStyle w:val="t3ftulon3fvel1negrito"/>
              <w:spacing w:before="0" w:after="0"/>
              <w:jc w:val="center"/>
              <w:rPr>
                <w:b w:val="0"/>
                <w:sz w:val="22"/>
                <w:szCs w:val="22"/>
              </w:rPr>
            </w:pPr>
            <w:r w:rsidRPr="00431359">
              <w:rPr>
                <w:rFonts w:eastAsiaTheme="minorEastAsia"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F3338" w:rsidRPr="00431359" w:rsidRDefault="009F3338" w:rsidP="009F3338">
            <w:pPr>
              <w:snapToGrid w:val="0"/>
              <w:jc w:val="center"/>
              <w:rPr>
                <w:rFonts w:ascii="Arial" w:hAnsi="Arial"/>
                <w:sz w:val="22"/>
                <w:szCs w:val="22"/>
              </w:rPr>
            </w:pPr>
            <w:r w:rsidRPr="00431359">
              <w:rPr>
                <w:rFonts w:ascii="Arial" w:eastAsiaTheme="minorEastAsia" w:hAnsi="Arial" w:cs="Arial"/>
                <w:sz w:val="22"/>
                <w:szCs w:val="22"/>
              </w:rPr>
              <w:t>3.500</w:t>
            </w:r>
          </w:p>
        </w:tc>
        <w:tc>
          <w:tcPr>
            <w:tcW w:w="1275" w:type="dxa"/>
            <w:tcBorders>
              <w:top w:val="single" w:sz="4" w:space="0" w:color="auto"/>
              <w:left w:val="single" w:sz="4" w:space="0" w:color="auto"/>
              <w:bottom w:val="single" w:sz="4" w:space="0" w:color="auto"/>
              <w:right w:val="single" w:sz="4" w:space="0" w:color="auto"/>
            </w:tcBorders>
            <w:vAlign w:val="center"/>
          </w:tcPr>
          <w:p w:rsidR="009F3338" w:rsidRPr="00431359" w:rsidRDefault="009F3338"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9F3338" w:rsidRPr="004761E6" w:rsidRDefault="009F3338"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693998"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693998" w:rsidRPr="00431359" w:rsidRDefault="00693998" w:rsidP="006B09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31359">
              <w:rPr>
                <w:rFonts w:ascii="Arial" w:hAnsi="Arial"/>
                <w:sz w:val="22"/>
                <w:szCs w:val="22"/>
              </w:rPr>
              <w:t>PREÇO TOTAL DO ITEM 3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snapToGrid w:val="0"/>
              <w:jc w:val="center"/>
              <w:rPr>
                <w:rFonts w:ascii="Arial" w:hAnsi="Arial"/>
                <w:b/>
                <w:sz w:val="22"/>
                <w:szCs w:val="22"/>
              </w:rPr>
            </w:pPr>
            <w:r w:rsidRPr="00431359">
              <w:rPr>
                <w:rFonts w:ascii="Arial" w:hAnsi="Arial"/>
                <w:b/>
                <w:sz w:val="22"/>
                <w:szCs w:val="22"/>
              </w:rPr>
              <w:t>4</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pStyle w:val="t3ftulon3fvel1negrito"/>
              <w:snapToGrid w:val="0"/>
              <w:spacing w:before="0" w:after="0"/>
              <w:jc w:val="center"/>
              <w:rPr>
                <w:rFonts w:cs="Arial"/>
                <w:b w:val="0"/>
                <w:sz w:val="22"/>
                <w:szCs w:val="22"/>
              </w:rPr>
            </w:pPr>
            <w:r w:rsidRPr="00431359">
              <w:rPr>
                <w:rFonts w:cs="Arial"/>
                <w:b w:val="0"/>
                <w:sz w:val="22"/>
                <w:szCs w:val="22"/>
              </w:rPr>
              <w:t xml:space="preserve">CONECTOR RJ 45 FÊMEA CAT. 6 (TOMADA) </w:t>
            </w:r>
            <w:r w:rsidR="003569FC">
              <w:rPr>
                <w:rFonts w:cs="Arial"/>
                <w:b w:val="0"/>
                <w:sz w:val="22"/>
                <w:szCs w:val="22"/>
              </w:rPr>
              <w:t>-</w:t>
            </w:r>
          </w:p>
          <w:p w:rsidR="00474E95" w:rsidRPr="00431359" w:rsidRDefault="00474E95" w:rsidP="003569FC">
            <w:pPr>
              <w:pStyle w:val="t3ftulon3fvel1negrito"/>
              <w:snapToGrid w:val="0"/>
              <w:spacing w:before="0" w:after="0"/>
              <w:jc w:val="center"/>
              <w:rPr>
                <w:rFonts w:ascii="Times New Roman" w:hAnsi="Times New Roman"/>
                <w:sz w:val="22"/>
                <w:szCs w:val="22"/>
              </w:rPr>
            </w:pPr>
            <w:r w:rsidRPr="00431359">
              <w:rPr>
                <w:rFonts w:cs="Arial"/>
                <w:b w:val="0"/>
                <w:sz w:val="22"/>
                <w:szCs w:val="22"/>
              </w:rPr>
              <w:t xml:space="preserve">PARTICIPAÇÃO ABERTA </w:t>
            </w:r>
            <w:r w:rsidR="003569FC">
              <w:rPr>
                <w:rFonts w:cs="Arial"/>
                <w:b w:val="0"/>
                <w:sz w:val="22"/>
                <w:szCs w:val="22"/>
              </w:rPr>
              <w:t>-</w:t>
            </w:r>
            <w:r w:rsidRPr="00431359">
              <w:rPr>
                <w:rFonts w:cs="Arial"/>
                <w:b w:val="0"/>
                <w:sz w:val="22"/>
                <w:szCs w:val="22"/>
              </w:rPr>
              <w:t xml:space="preserve"> VINCULADO AO ITEM 5</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pStyle w:val="t3ftulon3fvel1negrito"/>
              <w:snapToGrid w:val="0"/>
              <w:spacing w:before="0"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pStyle w:val="t3ftulon3fvel1negrito"/>
              <w:snapToGrid w:val="0"/>
              <w:spacing w:before="0"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31359" w:rsidRDefault="00474E95" w:rsidP="00742062">
            <w:pPr>
              <w:pStyle w:val="t3ftulon3fvel1negrito"/>
              <w:spacing w:before="0" w:after="0"/>
              <w:jc w:val="center"/>
              <w:rPr>
                <w:b w:val="0"/>
                <w:sz w:val="22"/>
                <w:szCs w:val="22"/>
              </w:rPr>
            </w:pPr>
            <w:r w:rsidRPr="00431359">
              <w:rPr>
                <w:rFonts w:eastAsiaTheme="minorEastAsia"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31359" w:rsidRDefault="00474E95" w:rsidP="00742062">
            <w:pPr>
              <w:pStyle w:val="t3ftulon3fvel1negrito"/>
              <w:snapToGrid w:val="0"/>
              <w:spacing w:before="0" w:after="0"/>
              <w:jc w:val="center"/>
              <w:rPr>
                <w:sz w:val="22"/>
                <w:szCs w:val="22"/>
              </w:rPr>
            </w:pPr>
            <w:r w:rsidRPr="00431359">
              <w:rPr>
                <w:rFonts w:cs="Arial"/>
                <w:b w:val="0"/>
                <w:sz w:val="22"/>
                <w:szCs w:val="22"/>
              </w:rPr>
              <w:t>3.038</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86104C" w:rsidRDefault="00474E95" w:rsidP="0074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highlight w:val="yellow"/>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31359">
              <w:rPr>
                <w:rFonts w:ascii="Arial" w:hAnsi="Arial"/>
                <w:sz w:val="22"/>
                <w:szCs w:val="22"/>
              </w:rPr>
              <w:t>PREÇO TOTAL DO ITEM 4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snapToGrid w:val="0"/>
              <w:jc w:val="center"/>
              <w:rPr>
                <w:rFonts w:ascii="Arial" w:hAnsi="Arial"/>
                <w:b/>
                <w:sz w:val="22"/>
                <w:szCs w:val="22"/>
              </w:rPr>
            </w:pPr>
            <w:r w:rsidRPr="00431359">
              <w:rPr>
                <w:rFonts w:ascii="Arial" w:hAnsi="Arial"/>
                <w:b/>
                <w:sz w:val="22"/>
                <w:szCs w:val="22"/>
              </w:rPr>
              <w:t>5</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pStyle w:val="t3ftulon3fvel1negrito"/>
              <w:snapToGrid w:val="0"/>
              <w:spacing w:before="0" w:after="0"/>
              <w:jc w:val="center"/>
              <w:rPr>
                <w:rFonts w:cs="Arial"/>
                <w:b w:val="0"/>
                <w:sz w:val="22"/>
                <w:szCs w:val="22"/>
              </w:rPr>
            </w:pPr>
            <w:r w:rsidRPr="00431359">
              <w:rPr>
                <w:rFonts w:cs="Arial"/>
                <w:b w:val="0"/>
                <w:sz w:val="22"/>
                <w:szCs w:val="22"/>
              </w:rPr>
              <w:t xml:space="preserve">CONECTOR RJ 45 FÊMEA CAT. 6 (TOMADA) </w:t>
            </w:r>
            <w:r w:rsidR="003569FC">
              <w:rPr>
                <w:rFonts w:cs="Arial"/>
                <w:b w:val="0"/>
                <w:sz w:val="22"/>
                <w:szCs w:val="22"/>
              </w:rPr>
              <w:t>-</w:t>
            </w:r>
          </w:p>
          <w:p w:rsidR="00474E95" w:rsidRPr="00431359" w:rsidRDefault="00474E95" w:rsidP="00742062">
            <w:pPr>
              <w:pStyle w:val="t3ftulon3fvel1negrito"/>
              <w:snapToGrid w:val="0"/>
              <w:spacing w:before="0" w:after="0"/>
              <w:jc w:val="center"/>
              <w:rPr>
                <w:rFonts w:cs="Arial"/>
                <w:b w:val="0"/>
                <w:sz w:val="22"/>
                <w:szCs w:val="22"/>
              </w:rPr>
            </w:pPr>
            <w:r w:rsidRPr="00431359">
              <w:rPr>
                <w:rFonts w:cs="Arial"/>
                <w:b w:val="0"/>
                <w:sz w:val="22"/>
                <w:szCs w:val="22"/>
              </w:rPr>
              <w:t>PARTICIPAÇÃO EXCLUSIVA ME/EPP - VINCULADO AO ITEM 4</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pStyle w:val="t3ftulon3fvel1negrito"/>
              <w:snapToGrid w:val="0"/>
              <w:spacing w:before="0" w:after="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pStyle w:val="t3ftulon3fvel1negrito"/>
              <w:snapToGrid w:val="0"/>
              <w:spacing w:before="0" w:after="0"/>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31359" w:rsidRDefault="00474E95" w:rsidP="00742062">
            <w:pPr>
              <w:pStyle w:val="t3ftulon3fvel1negrito"/>
              <w:spacing w:before="0" w:after="0"/>
              <w:jc w:val="center"/>
              <w:rPr>
                <w:b w:val="0"/>
                <w:sz w:val="22"/>
                <w:szCs w:val="22"/>
              </w:rPr>
            </w:pPr>
            <w:r w:rsidRPr="00431359">
              <w:rPr>
                <w:rFonts w:eastAsiaTheme="minorEastAsia"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31359" w:rsidRDefault="00474E95" w:rsidP="00742062">
            <w:pPr>
              <w:pStyle w:val="t3ftulon3fvel1negrito"/>
              <w:snapToGrid w:val="0"/>
              <w:spacing w:before="0" w:after="0"/>
              <w:jc w:val="center"/>
              <w:rPr>
                <w:sz w:val="22"/>
                <w:szCs w:val="22"/>
              </w:rPr>
            </w:pPr>
            <w:r w:rsidRPr="00431359">
              <w:rPr>
                <w:rFonts w:cs="Arial"/>
                <w:b w:val="0"/>
                <w:sz w:val="22"/>
                <w:szCs w:val="22"/>
              </w:rPr>
              <w:t>1.012</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31359" w:rsidRDefault="00474E95" w:rsidP="00742062">
            <w:pPr>
              <w:snapToGrid w:val="0"/>
              <w:jc w:val="center"/>
              <w:rPr>
                <w:rFonts w:ascii="Arial" w:hAnsi="Arial"/>
                <w:b/>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86104C" w:rsidRDefault="00474E95" w:rsidP="00742062">
            <w:pPr>
              <w:pStyle w:val="t3ftulon3fvel1negrito"/>
              <w:snapToGrid w:val="0"/>
              <w:spacing w:before="0" w:after="0"/>
              <w:jc w:val="center"/>
              <w:rPr>
                <w:rFonts w:cs="Arial"/>
                <w:b w:val="0"/>
                <w:sz w:val="22"/>
                <w:szCs w:val="22"/>
                <w:highlight w:val="yellow"/>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761E6" w:rsidRDefault="00474E95" w:rsidP="00474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5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snapToGrid w:val="0"/>
              <w:jc w:val="center"/>
              <w:rPr>
                <w:rFonts w:ascii="Arial" w:hAnsi="Arial"/>
                <w:b/>
                <w:sz w:val="22"/>
                <w:szCs w:val="22"/>
              </w:rPr>
            </w:pPr>
            <w:r w:rsidRPr="004761E6">
              <w:rPr>
                <w:rFonts w:ascii="Arial" w:hAnsi="Arial"/>
                <w:b/>
                <w:sz w:val="22"/>
                <w:szCs w:val="22"/>
              </w:rPr>
              <w:t>6</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CORDÃO DE MANOBRA (PATCH CORD) CAT. 6 DE</w:t>
            </w:r>
          </w:p>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 xml:space="preserve"> 1,5 M</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pStyle w:val="t3ftulon3fvel1negrito"/>
              <w:spacing w:before="0" w:after="0"/>
              <w:jc w:val="center"/>
              <w:rPr>
                <w:b w:val="0"/>
                <w:sz w:val="22"/>
                <w:szCs w:val="22"/>
              </w:rPr>
            </w:pPr>
            <w:r w:rsidRPr="004761E6">
              <w:rPr>
                <w:rFonts w:eastAsiaTheme="minorEastAsia"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snapToGrid w:val="0"/>
              <w:jc w:val="center"/>
              <w:rPr>
                <w:rFonts w:ascii="Arial" w:hAnsi="Arial"/>
                <w:sz w:val="22"/>
                <w:szCs w:val="22"/>
              </w:rPr>
            </w:pPr>
            <w:r w:rsidRPr="004761E6">
              <w:rPr>
                <w:rFonts w:ascii="Arial" w:eastAsiaTheme="minorEastAsia" w:hAnsi="Arial" w:cs="Arial"/>
                <w:sz w:val="22"/>
                <w:szCs w:val="22"/>
              </w:rPr>
              <w:t>2.300</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761E6" w:rsidRDefault="00474E95" w:rsidP="00474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6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snapToGrid w:val="0"/>
              <w:jc w:val="center"/>
              <w:rPr>
                <w:rFonts w:ascii="Arial" w:hAnsi="Arial"/>
                <w:b/>
                <w:sz w:val="22"/>
                <w:szCs w:val="22"/>
              </w:rPr>
            </w:pPr>
            <w:r w:rsidRPr="004761E6">
              <w:rPr>
                <w:rFonts w:ascii="Arial" w:hAnsi="Arial"/>
                <w:b/>
                <w:sz w:val="22"/>
                <w:szCs w:val="22"/>
              </w:rPr>
              <w:t>7</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 xml:space="preserve">CORDÃO DE MANOBRA ("PATCH </w:t>
            </w:r>
            <w:r w:rsidRPr="004761E6">
              <w:rPr>
                <w:rFonts w:cs="Arial"/>
                <w:b w:val="0"/>
                <w:sz w:val="22"/>
                <w:szCs w:val="22"/>
              </w:rPr>
              <w:lastRenderedPageBreak/>
              <w:t>CORD") CATEGORIA 6 COM 10 M</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pStyle w:val="t3ftulon3fvel1negrito"/>
              <w:spacing w:before="0" w:after="0"/>
              <w:jc w:val="center"/>
              <w:rPr>
                <w:b w:val="0"/>
                <w:sz w:val="22"/>
                <w:szCs w:val="22"/>
              </w:rPr>
            </w:pPr>
            <w:r w:rsidRPr="004761E6">
              <w:rPr>
                <w:rFonts w:eastAsiaTheme="minorEastAsia" w:cs="Arial"/>
                <w:b w:val="0"/>
                <w:sz w:val="22"/>
                <w:szCs w:val="22"/>
              </w:rPr>
              <w:t>PÇ</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snapToGrid w:val="0"/>
              <w:jc w:val="center"/>
              <w:rPr>
                <w:rFonts w:ascii="Arial" w:hAnsi="Arial"/>
                <w:sz w:val="22"/>
                <w:szCs w:val="22"/>
              </w:rPr>
            </w:pPr>
            <w:r w:rsidRPr="004761E6">
              <w:rPr>
                <w:rFonts w:ascii="Arial" w:eastAsiaTheme="minorEastAsia" w:hAnsi="Arial" w:cs="Arial"/>
                <w:sz w:val="22"/>
                <w:szCs w:val="22"/>
              </w:rPr>
              <w:t>65</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761E6" w:rsidRDefault="00474E95" w:rsidP="00474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7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snapToGrid w:val="0"/>
              <w:jc w:val="center"/>
              <w:rPr>
                <w:rFonts w:ascii="Arial" w:hAnsi="Arial"/>
                <w:b/>
                <w:sz w:val="22"/>
                <w:szCs w:val="22"/>
              </w:rPr>
            </w:pPr>
            <w:r w:rsidRPr="004761E6">
              <w:rPr>
                <w:rFonts w:ascii="Arial" w:hAnsi="Arial"/>
                <w:b/>
                <w:sz w:val="22"/>
                <w:szCs w:val="22"/>
              </w:rPr>
              <w:t>8</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FITA DUPLA FACE</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pStyle w:val="t3ftulon3fvel1negrito"/>
              <w:spacing w:before="0" w:after="0"/>
              <w:jc w:val="center"/>
              <w:rPr>
                <w:b w:val="0"/>
                <w:sz w:val="22"/>
                <w:szCs w:val="22"/>
              </w:rPr>
            </w:pPr>
            <w:r w:rsidRPr="004761E6">
              <w:rPr>
                <w:rFonts w:eastAsiaTheme="minorEastAsia" w:cs="Arial"/>
                <w:b w:val="0"/>
                <w:sz w:val="22"/>
                <w:szCs w:val="22"/>
              </w:rPr>
              <w:t>RL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snapToGrid w:val="0"/>
              <w:jc w:val="center"/>
              <w:rPr>
                <w:rFonts w:ascii="Arial" w:hAnsi="Arial"/>
                <w:sz w:val="22"/>
                <w:szCs w:val="22"/>
              </w:rPr>
            </w:pPr>
            <w:r w:rsidRPr="004761E6">
              <w:rPr>
                <w:rFonts w:ascii="Arial" w:eastAsiaTheme="minorEastAsia" w:hAnsi="Arial" w:cs="Arial"/>
                <w:sz w:val="22"/>
                <w:szCs w:val="22"/>
              </w:rPr>
              <w:t>15</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761E6" w:rsidRDefault="00474E95" w:rsidP="00474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8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snapToGrid w:val="0"/>
              <w:jc w:val="center"/>
              <w:rPr>
                <w:rFonts w:ascii="Arial" w:hAnsi="Arial"/>
                <w:b/>
                <w:sz w:val="22"/>
                <w:szCs w:val="22"/>
              </w:rPr>
            </w:pPr>
            <w:r w:rsidRPr="004761E6">
              <w:rPr>
                <w:rFonts w:ascii="Arial" w:hAnsi="Arial"/>
                <w:b/>
                <w:sz w:val="22"/>
                <w:szCs w:val="22"/>
              </w:rPr>
              <w:t>9</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FITA ISOLANTE</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pStyle w:val="t3ftulon3fvel1negrito"/>
              <w:spacing w:before="0" w:after="0"/>
              <w:jc w:val="center"/>
              <w:rPr>
                <w:b w:val="0"/>
                <w:sz w:val="22"/>
                <w:szCs w:val="22"/>
              </w:rPr>
            </w:pPr>
            <w:r w:rsidRPr="004761E6">
              <w:rPr>
                <w:rFonts w:eastAsiaTheme="minorEastAsia" w:cs="Arial"/>
                <w:b w:val="0"/>
                <w:sz w:val="22"/>
                <w:szCs w:val="22"/>
              </w:rPr>
              <w:t>RL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snapToGrid w:val="0"/>
              <w:jc w:val="center"/>
              <w:rPr>
                <w:rFonts w:ascii="Arial" w:hAnsi="Arial"/>
                <w:sz w:val="22"/>
                <w:szCs w:val="22"/>
              </w:rPr>
            </w:pPr>
            <w:r w:rsidRPr="004761E6">
              <w:rPr>
                <w:rFonts w:ascii="Arial" w:eastAsiaTheme="minorEastAsia" w:hAnsi="Arial" w:cs="Arial"/>
                <w:sz w:val="22"/>
                <w:szCs w:val="22"/>
              </w:rPr>
              <w:t>280</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761E6" w:rsidRDefault="00474E95" w:rsidP="00474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9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snapToGrid w:val="0"/>
              <w:jc w:val="center"/>
              <w:rPr>
                <w:rFonts w:ascii="Arial" w:hAnsi="Arial"/>
                <w:b/>
                <w:sz w:val="22"/>
                <w:szCs w:val="22"/>
              </w:rPr>
            </w:pPr>
            <w:r w:rsidRPr="004761E6">
              <w:rPr>
                <w:rFonts w:ascii="Arial" w:hAnsi="Arial"/>
                <w:b/>
                <w:sz w:val="22"/>
                <w:szCs w:val="22"/>
              </w:rPr>
              <w:t>10</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FITA VELCRO</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pStyle w:val="t3ftulon3fvel1negrito"/>
              <w:spacing w:before="0" w:after="0"/>
              <w:jc w:val="center"/>
              <w:rPr>
                <w:b w:val="0"/>
                <w:sz w:val="22"/>
                <w:szCs w:val="22"/>
              </w:rPr>
            </w:pPr>
            <w:r w:rsidRPr="004761E6">
              <w:rPr>
                <w:rFonts w:eastAsiaTheme="minorEastAsia" w:cs="Arial"/>
                <w:b w:val="0"/>
                <w:sz w:val="22"/>
                <w:szCs w:val="22"/>
              </w:rPr>
              <w:t>RL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snapToGrid w:val="0"/>
              <w:jc w:val="center"/>
              <w:rPr>
                <w:rFonts w:ascii="Arial" w:hAnsi="Arial"/>
                <w:sz w:val="22"/>
                <w:szCs w:val="22"/>
              </w:rPr>
            </w:pPr>
            <w:r w:rsidRPr="004761E6">
              <w:rPr>
                <w:rFonts w:ascii="Arial" w:eastAsiaTheme="minorEastAsia" w:hAnsi="Arial" w:cs="Arial"/>
                <w:sz w:val="22"/>
                <w:szCs w:val="22"/>
              </w:rPr>
              <w:t>160</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4E95" w:rsidRPr="004761E6" w:rsidTr="00B06778">
        <w:trPr>
          <w:trHeight w:val="70"/>
          <w:jc w:val="center"/>
        </w:trPr>
        <w:tc>
          <w:tcPr>
            <w:tcW w:w="10149" w:type="dxa"/>
            <w:gridSpan w:val="8"/>
            <w:tcBorders>
              <w:top w:val="single" w:sz="4" w:space="0" w:color="auto"/>
              <w:left w:val="single" w:sz="4" w:space="0" w:color="auto"/>
              <w:bottom w:val="single" w:sz="4" w:space="0" w:color="auto"/>
              <w:right w:val="single" w:sz="4" w:space="0" w:color="auto"/>
            </w:tcBorders>
            <w:vAlign w:val="center"/>
          </w:tcPr>
          <w:p w:rsidR="00474E95" w:rsidRPr="004761E6" w:rsidRDefault="00474E95" w:rsidP="00474E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2"/>
                <w:szCs w:val="22"/>
              </w:rPr>
            </w:pPr>
            <w:r w:rsidRPr="004761E6">
              <w:rPr>
                <w:rFonts w:ascii="Arial" w:hAnsi="Arial"/>
                <w:sz w:val="22"/>
                <w:szCs w:val="22"/>
              </w:rPr>
              <w:t>PREÇO TOTAL DO ITEM 10 POR EXTENSO:</w:t>
            </w:r>
          </w:p>
        </w:tc>
      </w:tr>
      <w:tr w:rsidR="00474E95" w:rsidRPr="004761E6" w:rsidTr="00B06778">
        <w:trPr>
          <w:jc w:val="center"/>
        </w:trPr>
        <w:tc>
          <w:tcPr>
            <w:tcW w:w="681"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snapToGrid w:val="0"/>
              <w:jc w:val="center"/>
              <w:rPr>
                <w:rFonts w:ascii="Arial" w:hAnsi="Arial"/>
                <w:b/>
                <w:sz w:val="22"/>
                <w:szCs w:val="22"/>
              </w:rPr>
            </w:pPr>
            <w:r w:rsidRPr="004761E6">
              <w:rPr>
                <w:rFonts w:ascii="Arial" w:hAnsi="Arial"/>
                <w:b/>
                <w:sz w:val="22"/>
                <w:szCs w:val="22"/>
              </w:rPr>
              <w:t>11</w:t>
            </w:r>
          </w:p>
        </w:tc>
        <w:tc>
          <w:tcPr>
            <w:tcW w:w="360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center"/>
              <w:rPr>
                <w:rFonts w:cs="Arial"/>
                <w:b w:val="0"/>
                <w:sz w:val="22"/>
                <w:szCs w:val="22"/>
              </w:rPr>
            </w:pPr>
            <w:r w:rsidRPr="004761E6">
              <w:rPr>
                <w:rFonts w:cs="Arial"/>
                <w:b w:val="0"/>
                <w:sz w:val="22"/>
                <w:szCs w:val="22"/>
              </w:rPr>
              <w:t>LIQUIDO LUBRIFICANTE PARA PUXAMENTO DE CABOS</w:t>
            </w:r>
          </w:p>
        </w:tc>
        <w:tc>
          <w:tcPr>
            <w:tcW w:w="992"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pStyle w:val="t3ftulon3fvel1negrito"/>
              <w:snapToGrid w:val="0"/>
              <w:spacing w:before="0" w:after="0"/>
              <w:jc w:val="both"/>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pStyle w:val="t3ftulon3fvel1negrito"/>
              <w:spacing w:before="0" w:after="0"/>
              <w:jc w:val="center"/>
              <w:rPr>
                <w:b w:val="0"/>
                <w:sz w:val="22"/>
                <w:szCs w:val="22"/>
              </w:rPr>
            </w:pPr>
            <w:r w:rsidRPr="004761E6">
              <w:rPr>
                <w:rFonts w:eastAsiaTheme="minorEastAsia" w:cs="Arial"/>
                <w:b w:val="0"/>
                <w:sz w:val="22"/>
                <w:szCs w:val="22"/>
              </w:rPr>
              <w:t>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74E95" w:rsidRPr="004761E6" w:rsidRDefault="00474E95" w:rsidP="009F3338">
            <w:pPr>
              <w:snapToGrid w:val="0"/>
              <w:jc w:val="center"/>
              <w:rPr>
                <w:rFonts w:ascii="Arial" w:hAnsi="Arial"/>
                <w:sz w:val="22"/>
                <w:szCs w:val="22"/>
              </w:rPr>
            </w:pPr>
            <w:r w:rsidRPr="004761E6">
              <w:rPr>
                <w:rFonts w:ascii="Arial" w:eastAsiaTheme="minorEastAsia" w:hAnsi="Arial" w:cs="Arial"/>
                <w:sz w:val="22"/>
                <w:szCs w:val="22"/>
              </w:rPr>
              <w:t>11</w:t>
            </w:r>
          </w:p>
        </w:tc>
        <w:tc>
          <w:tcPr>
            <w:tcW w:w="127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tcBorders>
              <w:top w:val="single" w:sz="4" w:space="0" w:color="auto"/>
              <w:left w:val="single" w:sz="4" w:space="0" w:color="auto"/>
              <w:bottom w:val="single" w:sz="4" w:space="0" w:color="auto"/>
              <w:right w:val="single" w:sz="4" w:space="0" w:color="auto"/>
            </w:tcBorders>
            <w:vAlign w:val="center"/>
          </w:tcPr>
          <w:p w:rsidR="00474E95" w:rsidRPr="004761E6" w:rsidRDefault="00474E95" w:rsidP="009F3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4E95" w:rsidRPr="004761E6" w:rsidTr="00B06778">
        <w:trPr>
          <w:jc w:val="center"/>
        </w:trPr>
        <w:tc>
          <w:tcPr>
            <w:tcW w:w="10149" w:type="dxa"/>
            <w:gridSpan w:val="8"/>
            <w:tcBorders>
              <w:top w:val="single" w:sz="4" w:space="0" w:color="auto"/>
              <w:left w:val="single" w:sz="4" w:space="0" w:color="auto"/>
              <w:bottom w:val="single" w:sz="4" w:space="0" w:color="auto"/>
              <w:right w:val="single" w:sz="4" w:space="0" w:color="auto"/>
            </w:tcBorders>
          </w:tcPr>
          <w:p w:rsidR="00474E95" w:rsidRPr="004761E6" w:rsidRDefault="00474E95" w:rsidP="00474E95">
            <w:pPr>
              <w:rPr>
                <w:rFonts w:ascii="Arial" w:hAnsi="Arial"/>
                <w:sz w:val="22"/>
                <w:szCs w:val="22"/>
              </w:rPr>
            </w:pPr>
            <w:r w:rsidRPr="004761E6">
              <w:rPr>
                <w:rFonts w:ascii="Arial" w:hAnsi="Arial"/>
                <w:sz w:val="22"/>
                <w:szCs w:val="22"/>
              </w:rPr>
              <w:t>PREÇO TOTAL DO ITEM 11 POR EXTENSO:</w:t>
            </w:r>
          </w:p>
        </w:tc>
      </w:tr>
    </w:tbl>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334BEA">
        <w:rPr>
          <w:rFonts w:ascii="Arial" w:hAnsi="Arial"/>
          <w:b/>
          <w:sz w:val="24"/>
          <w:szCs w:val="24"/>
        </w:rPr>
        <w:t>Declaramos que o(s) item(ns) constante(s) desta proposta corresponde(m) exatamente às especificações descritas no Anexo n. 1 do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E62A2C"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34BEA">
        <w:rPr>
          <w:rFonts w:ascii="Arial" w:hAnsi="Arial" w:cs="Arial"/>
          <w:b/>
          <w:sz w:val="24"/>
          <w:szCs w:val="24"/>
        </w:rPr>
        <w:t xml:space="preserve">PRAZO DE VALIDADE DA PROPOSTA: </w:t>
      </w:r>
      <w:r w:rsidRPr="00334BEA">
        <w:rPr>
          <w:rFonts w:ascii="Arial" w:hAnsi="Arial" w:cs="Arial"/>
          <w:sz w:val="24"/>
          <w:szCs w:val="24"/>
        </w:rPr>
        <w:t xml:space="preserve">_________ (por extenso) dias (observar o disposto no </w:t>
      </w:r>
      <w:r w:rsidR="009E55DD" w:rsidRPr="00334BEA">
        <w:rPr>
          <w:rFonts w:ascii="Arial" w:hAnsi="Arial" w:cs="Arial"/>
          <w:sz w:val="24"/>
          <w:szCs w:val="24"/>
        </w:rPr>
        <w:t xml:space="preserve">Título </w:t>
      </w:r>
      <w:r w:rsidR="00186EC4" w:rsidRPr="00334BEA">
        <w:rPr>
          <w:rFonts w:ascii="Arial" w:hAnsi="Arial" w:cs="Arial"/>
          <w:sz w:val="24"/>
          <w:szCs w:val="24"/>
        </w:rPr>
        <w:t>9</w:t>
      </w:r>
      <w:r w:rsidRPr="00334BEA">
        <w:rPr>
          <w:rFonts w:ascii="Arial" w:hAnsi="Arial" w:cs="Arial"/>
          <w:sz w:val="24"/>
          <w:szCs w:val="24"/>
        </w:rPr>
        <w:t xml:space="preserve"> do Edital).</w:t>
      </w:r>
    </w:p>
    <w:p w:rsidR="00471456"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334BEA">
        <w:rPr>
          <w:rFonts w:ascii="Arial" w:hAnsi="Arial" w:cs="Arial"/>
          <w:b/>
          <w:sz w:val="24"/>
          <w:szCs w:val="24"/>
        </w:rPr>
        <w:t>PRAZO DE GARANTIA</w:t>
      </w:r>
      <w:r w:rsidR="00334BEA" w:rsidRPr="00334BEA">
        <w:rPr>
          <w:rFonts w:ascii="Arial" w:hAnsi="Arial" w:cs="Arial"/>
          <w:b/>
          <w:sz w:val="24"/>
          <w:szCs w:val="24"/>
        </w:rPr>
        <w:t xml:space="preserve"> </w:t>
      </w:r>
      <w:r w:rsidRPr="00334BEA">
        <w:rPr>
          <w:rFonts w:ascii="Arial" w:hAnsi="Arial" w:cs="Arial"/>
          <w:b/>
          <w:sz w:val="24"/>
          <w:szCs w:val="24"/>
        </w:rPr>
        <w:t xml:space="preserve">DO OBJETO: </w:t>
      </w:r>
      <w:r w:rsidRPr="00334BEA">
        <w:rPr>
          <w:rFonts w:ascii="Arial" w:hAnsi="Arial" w:cs="Arial"/>
          <w:sz w:val="24"/>
          <w:szCs w:val="24"/>
        </w:rPr>
        <w:t>___________ (por extenso) meses (observar o disposto no Anexo n. 1).</w:t>
      </w:r>
      <w:r w:rsidRPr="00334BEA">
        <w:rPr>
          <w:rFonts w:ascii="Arial" w:hAnsi="Arial" w:cs="Arial"/>
          <w:sz w:val="24"/>
          <w:szCs w:val="24"/>
          <w:bdr w:val="thinThickSmallGap" w:sz="24" w:space="0" w:color="auto" w:frame="1"/>
        </w:rPr>
        <w:t xml:space="preserve"> </w:t>
      </w:r>
    </w:p>
    <w:p w:rsidR="008B562F" w:rsidRPr="00431359"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334BEA">
        <w:rPr>
          <w:rFonts w:ascii="Arial" w:hAnsi="Arial" w:cs="Arial"/>
          <w:b/>
          <w:sz w:val="24"/>
          <w:szCs w:val="24"/>
        </w:rPr>
        <w:t xml:space="preserve">PRAZO DE </w:t>
      </w:r>
      <w:r w:rsidR="006C15FF" w:rsidRPr="00431359">
        <w:rPr>
          <w:rFonts w:ascii="Arial" w:hAnsi="Arial" w:cs="Arial"/>
          <w:b/>
          <w:sz w:val="24"/>
          <w:szCs w:val="24"/>
        </w:rPr>
        <w:t>ENTREGA</w:t>
      </w:r>
      <w:r w:rsidR="0096241C" w:rsidRPr="00431359">
        <w:rPr>
          <w:rFonts w:ascii="Arial" w:hAnsi="Arial" w:cs="Arial"/>
          <w:b/>
          <w:sz w:val="24"/>
          <w:szCs w:val="24"/>
        </w:rPr>
        <w:t xml:space="preserve"> </w:t>
      </w:r>
      <w:r w:rsidR="006C15FF" w:rsidRPr="00431359">
        <w:rPr>
          <w:rFonts w:ascii="Arial" w:hAnsi="Arial" w:cs="Arial"/>
          <w:b/>
          <w:sz w:val="24"/>
          <w:szCs w:val="24"/>
        </w:rPr>
        <w:t>DO OBJETO</w:t>
      </w:r>
      <w:r w:rsidRPr="00431359">
        <w:rPr>
          <w:rFonts w:ascii="Arial" w:hAnsi="Arial" w:cs="Arial"/>
          <w:b/>
          <w:sz w:val="24"/>
          <w:szCs w:val="24"/>
        </w:rPr>
        <w:t>:</w:t>
      </w:r>
      <w:r w:rsidRPr="00431359">
        <w:rPr>
          <w:rFonts w:ascii="Arial" w:hAnsi="Arial" w:cs="Arial"/>
          <w:sz w:val="24"/>
          <w:szCs w:val="24"/>
        </w:rPr>
        <w:t xml:space="preserve"> _________ (por extenso) dias (observar o disposto no Anexo n. 1).</w:t>
      </w:r>
    </w:p>
    <w:p w:rsidR="00334BEA" w:rsidRPr="00431359" w:rsidRDefault="00334BEA" w:rsidP="00334BE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31359">
        <w:rPr>
          <w:rFonts w:ascii="Arial" w:hAnsi="Arial" w:cs="Arial"/>
          <w:sz w:val="24"/>
          <w:szCs w:val="24"/>
          <w:u w:val="single"/>
        </w:rPr>
        <w:t xml:space="preserve">Para os itens 1, 2, </w:t>
      </w:r>
      <w:r w:rsidR="00E62A2C" w:rsidRPr="00431359">
        <w:rPr>
          <w:rFonts w:ascii="Arial" w:hAnsi="Arial" w:cs="Arial"/>
          <w:sz w:val="24"/>
          <w:szCs w:val="24"/>
          <w:u w:val="single"/>
        </w:rPr>
        <w:t>6</w:t>
      </w:r>
      <w:r w:rsidRPr="00431359">
        <w:rPr>
          <w:rFonts w:ascii="Arial" w:hAnsi="Arial" w:cs="Arial"/>
          <w:sz w:val="24"/>
          <w:szCs w:val="24"/>
          <w:u w:val="single"/>
        </w:rPr>
        <w:t xml:space="preserve"> e </w:t>
      </w:r>
      <w:r w:rsidR="00E62A2C" w:rsidRPr="00431359">
        <w:rPr>
          <w:rFonts w:ascii="Arial" w:hAnsi="Arial" w:cs="Arial"/>
          <w:sz w:val="24"/>
          <w:szCs w:val="24"/>
          <w:u w:val="single"/>
        </w:rPr>
        <w:t>7</w:t>
      </w:r>
      <w:r w:rsidRPr="00431359">
        <w:rPr>
          <w:rFonts w:ascii="Arial" w:hAnsi="Arial" w:cs="Arial"/>
          <w:sz w:val="24"/>
          <w:szCs w:val="24"/>
          <w:u w:val="single"/>
        </w:rPr>
        <w:t xml:space="preserve"> do objeto</w:t>
      </w:r>
      <w:r w:rsidRPr="00431359">
        <w:rPr>
          <w:rFonts w:ascii="Arial" w:hAnsi="Arial" w:cs="Arial"/>
          <w:sz w:val="24"/>
          <w:szCs w:val="24"/>
        </w:rPr>
        <w:t>, declaramos que seremos responsáveis pelo descarte ambientalmente responsável de qualquer resíduo referente ao material objeto desta licitação – incluindo consumíveis, peças usadas, embalagens – e que temos conhecimento da legislação ambiental sobre o descarte de materiais, em especial a Lei n. 9.605/1998 e a Lei n. 12.305/2010, além da NBR 10.004.</w:t>
      </w:r>
    </w:p>
    <w:p w:rsidR="00520035" w:rsidRPr="00431359" w:rsidRDefault="00334BEA"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431359">
        <w:rPr>
          <w:rFonts w:ascii="Arial" w:hAnsi="Arial" w:cs="Arial"/>
          <w:b/>
        </w:rPr>
        <w:t>PARA OS ITENS 1</w:t>
      </w:r>
      <w:r w:rsidR="00E62A2C" w:rsidRPr="00431359">
        <w:rPr>
          <w:rFonts w:ascii="Arial" w:hAnsi="Arial" w:cs="Arial"/>
          <w:b/>
        </w:rPr>
        <w:t>, 2, 6</w:t>
      </w:r>
      <w:r w:rsidR="000235EC" w:rsidRPr="00431359">
        <w:rPr>
          <w:rFonts w:ascii="Arial" w:hAnsi="Arial" w:cs="Arial"/>
          <w:b/>
        </w:rPr>
        <w:t xml:space="preserve"> E </w:t>
      </w:r>
      <w:r w:rsidR="00E62A2C" w:rsidRPr="00431359">
        <w:rPr>
          <w:rFonts w:ascii="Arial" w:hAnsi="Arial" w:cs="Arial"/>
          <w:b/>
        </w:rPr>
        <w:t>7</w:t>
      </w:r>
      <w:r w:rsidR="00A64E8E" w:rsidRPr="00431359">
        <w:rPr>
          <w:rFonts w:ascii="Arial" w:hAnsi="Arial" w:cs="Arial"/>
          <w:b/>
        </w:rPr>
        <w:t xml:space="preserve"> </w:t>
      </w:r>
      <w:r w:rsidRPr="00431359">
        <w:rPr>
          <w:rFonts w:ascii="Arial" w:hAnsi="Arial" w:cs="Arial"/>
          <w:b/>
        </w:rPr>
        <w:t>DO OBJETO DA LICITAÇÃO,</w:t>
      </w: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431359">
        <w:rPr>
          <w:rFonts w:ascii="Arial" w:hAnsi="Arial" w:cs="Arial"/>
          <w:b/>
        </w:rPr>
        <w:t xml:space="preserve">É OBRIGATÓRIA A COMPROVAÇÃO A QUE SE REFERE </w:t>
      </w:r>
      <w:r w:rsidR="00D345C8" w:rsidRPr="00431359">
        <w:rPr>
          <w:rFonts w:ascii="Arial" w:hAnsi="Arial" w:cs="Arial"/>
          <w:b/>
        </w:rPr>
        <w:t>O</w:t>
      </w:r>
      <w:r w:rsidR="00781AAB" w:rsidRPr="00431359">
        <w:rPr>
          <w:rFonts w:ascii="Arial" w:hAnsi="Arial" w:cs="Arial"/>
          <w:b/>
        </w:rPr>
        <w:t xml:space="preserve"> ITEM</w:t>
      </w:r>
      <w:r w:rsidR="00781AAB" w:rsidRPr="00D477F8">
        <w:rPr>
          <w:rFonts w:ascii="Arial" w:hAnsi="Arial" w:cs="Arial"/>
          <w:b/>
        </w:rPr>
        <w:t xml:space="preserve"> 9.4 DO</w:t>
      </w:r>
      <w:r w:rsidR="00D345C8" w:rsidRPr="00D477F8">
        <w:rPr>
          <w:rFonts w:ascii="Arial" w:hAnsi="Arial" w:cs="Arial"/>
          <w:b/>
        </w:rPr>
        <w:t xml:space="preserve"> </w:t>
      </w:r>
      <w:r w:rsidR="00947B57" w:rsidRPr="00D477F8">
        <w:rPr>
          <w:rFonts w:ascii="Arial" w:hAnsi="Arial" w:cs="Arial"/>
          <w:b/>
        </w:rPr>
        <w:t>TÍTULO 9 DO EDITAL</w:t>
      </w:r>
      <w:r w:rsidRPr="00D477F8">
        <w:rPr>
          <w:rFonts w:ascii="Arial" w:hAnsi="Arial" w:cs="Arial"/>
          <w:b/>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201</w:t>
      </w:r>
      <w:r w:rsidR="003E63EA">
        <w:rPr>
          <w:rFonts w:ascii="Arial" w:hAnsi="Arial"/>
          <w:sz w:val="24"/>
        </w:rPr>
        <w:t>8</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64190D" w:rsidRDefault="00641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6419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64190D">
        <w:rPr>
          <w:rFonts w:ascii="Arial" w:hAnsi="Arial"/>
          <w:sz w:val="24"/>
        </w:rPr>
        <w:t>Brasília, 16 de novembro de 2018</w:t>
      </w:r>
      <w:r w:rsidR="008B562F">
        <w:rPr>
          <w:rFonts w:ascii="Arial" w:hAnsi="Arial"/>
          <w:sz w:val="24"/>
        </w:rPr>
        <w:t>.</w:t>
      </w:r>
    </w:p>
    <w:p w:rsidR="009A5B7B" w:rsidRDefault="009A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Pr="00DA6CE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sidRPr="00DA6CEA">
        <w:rPr>
          <w:rFonts w:ascii="Arial" w:hAnsi="Arial"/>
          <w:b/>
        </w:rPr>
        <w:lastRenderedPageBreak/>
        <w:t>ANEXO N. 5</w:t>
      </w:r>
    </w:p>
    <w:p w:rsidR="008B562F" w:rsidRPr="00DA6CE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DA6CEA">
        <w:rPr>
          <w:rFonts w:ascii="Arial" w:hAnsi="Arial"/>
          <w:b/>
        </w:rPr>
        <w:t>ORÇAMENTO ESTIMADO</w:t>
      </w:r>
      <w:r w:rsidR="00DC238C" w:rsidRPr="00DA6CEA">
        <w:rPr>
          <w:rFonts w:ascii="Arial" w:hAnsi="Arial"/>
          <w:b/>
        </w:rPr>
        <w:fldChar w:fldCharType="begin"/>
      </w:r>
      <w:r w:rsidR="00DC238C" w:rsidRPr="00DA6CEA">
        <w:instrText xml:space="preserve"> XE "</w:instrText>
      </w:r>
      <w:r w:rsidR="00DC238C" w:rsidRPr="00DA6CEA">
        <w:rPr>
          <w:rFonts w:ascii="Arial" w:hAnsi="Arial"/>
        </w:rPr>
        <w:instrText>ANEXO N. 5 - ORÇAMENTO ESTIMADO</w:instrText>
      </w:r>
      <w:r w:rsidR="005143EF" w:rsidRPr="00DA6CEA">
        <w:rPr>
          <w:rFonts w:ascii="Arial" w:hAnsi="Arial"/>
        </w:rPr>
        <w:instrText>; s</w:instrText>
      </w:r>
      <w:r w:rsidR="00DC238C" w:rsidRPr="00DA6CEA">
        <w:instrText xml:space="preserve">" </w:instrText>
      </w:r>
      <w:r w:rsidR="00DC238C" w:rsidRPr="00DA6CEA">
        <w:rPr>
          <w:rFonts w:ascii="Arial" w:hAnsi="Arial"/>
          <w:b/>
        </w:rPr>
        <w:fldChar w:fldCharType="end"/>
      </w:r>
    </w:p>
    <w:tbl>
      <w:tblPr>
        <w:tblW w:w="5000" w:type="pct"/>
        <w:tblCellMar>
          <w:left w:w="70" w:type="dxa"/>
          <w:right w:w="70" w:type="dxa"/>
        </w:tblCellMar>
        <w:tblLook w:val="0000" w:firstRow="0" w:lastRow="0" w:firstColumn="0" w:lastColumn="0" w:noHBand="0" w:noVBand="0"/>
      </w:tblPr>
      <w:tblGrid>
        <w:gridCol w:w="796"/>
        <w:gridCol w:w="3384"/>
        <w:gridCol w:w="824"/>
        <w:gridCol w:w="1098"/>
        <w:gridCol w:w="1555"/>
        <w:gridCol w:w="1555"/>
      </w:tblGrid>
      <w:tr w:rsidR="00FD1E1A" w:rsidRPr="00DA6CEA" w:rsidTr="00FD1E1A">
        <w:tc>
          <w:tcPr>
            <w:tcW w:w="43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ITEM</w:t>
            </w:r>
          </w:p>
        </w:tc>
        <w:tc>
          <w:tcPr>
            <w:tcW w:w="183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DESCRIÇÃO</w:t>
            </w:r>
          </w:p>
        </w:tc>
        <w:tc>
          <w:tcPr>
            <w:tcW w:w="4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UN.</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QUANT.</w:t>
            </w:r>
          </w:p>
        </w:tc>
        <w:tc>
          <w:tcPr>
            <w:tcW w:w="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PREÇO UNITÁRIO</w:t>
            </w:r>
          </w:p>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R$</w:t>
            </w:r>
          </w:p>
        </w:tc>
        <w:tc>
          <w:tcPr>
            <w:tcW w:w="8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PREÇO TOTAL</w:t>
            </w:r>
          </w:p>
          <w:p w:rsidR="00FD1E1A" w:rsidRPr="00DA6CEA" w:rsidRDefault="00FD1E1A"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R$</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1</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3569FC">
            <w:pPr>
              <w:autoSpaceDE w:val="0"/>
              <w:autoSpaceDN w:val="0"/>
              <w:jc w:val="center"/>
              <w:rPr>
                <w:rFonts w:ascii="Arial" w:hAnsi="Arial" w:cs="Arial"/>
                <w:sz w:val="24"/>
                <w:szCs w:val="24"/>
              </w:rPr>
            </w:pPr>
            <w:r w:rsidRPr="00DA6CEA">
              <w:rPr>
                <w:rFonts w:ascii="Arial" w:hAnsi="Arial" w:cs="Arial"/>
                <w:sz w:val="24"/>
                <w:szCs w:val="24"/>
              </w:rPr>
              <w:t>CABO UTP CAT. 6</w:t>
            </w:r>
            <w:r w:rsidR="003569FC">
              <w:rPr>
                <w:rFonts w:ascii="Arial" w:hAnsi="Arial" w:cs="Arial"/>
                <w:sz w:val="24"/>
                <w:szCs w:val="24"/>
              </w:rPr>
              <w:t xml:space="preserve"> - PARTICIPAÇÃO ABERTA - VINCULADO AO ITEM 2</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M</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41</w:t>
            </w:r>
            <w:r w:rsidR="00903592" w:rsidRPr="00DA6CEA">
              <w:rPr>
                <w:rFonts w:ascii="Arial" w:hAnsi="Arial" w:cs="Arial"/>
                <w:sz w:val="24"/>
                <w:szCs w:val="24"/>
              </w:rPr>
              <w:t>.</w:t>
            </w:r>
            <w:r w:rsidRPr="00DA6CEA">
              <w:rPr>
                <w:rFonts w:ascii="Arial" w:hAnsi="Arial" w:cs="Arial"/>
                <w:sz w:val="24"/>
                <w:szCs w:val="24"/>
              </w:rPr>
              <w:t>175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3,82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157.288,50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2</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CABO UTP CAT. 6 - PARTICIPAÇÃO EXCLUSIVA ME/EPP - VINCULADO AO ITEM 1</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M</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13</w:t>
            </w:r>
            <w:r w:rsidR="00903592" w:rsidRPr="00DA6CEA">
              <w:rPr>
                <w:rFonts w:ascii="Arial" w:hAnsi="Arial" w:cs="Arial"/>
                <w:sz w:val="24"/>
                <w:szCs w:val="24"/>
              </w:rPr>
              <w:t>.</w:t>
            </w:r>
            <w:r w:rsidRPr="00DA6CEA">
              <w:rPr>
                <w:rFonts w:ascii="Arial" w:hAnsi="Arial" w:cs="Arial"/>
                <w:sz w:val="24"/>
                <w:szCs w:val="24"/>
              </w:rPr>
              <w:t>725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3,82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52.429,50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3</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CONECTOR RJ 45 MACHO CAT. 6</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PÇ</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3</w:t>
            </w:r>
            <w:r w:rsidR="00903592" w:rsidRPr="00DA6CEA">
              <w:rPr>
                <w:rFonts w:ascii="Arial" w:hAnsi="Arial" w:cs="Arial"/>
                <w:sz w:val="24"/>
                <w:szCs w:val="24"/>
              </w:rPr>
              <w:t>.</w:t>
            </w:r>
            <w:r w:rsidRPr="00DA6CEA">
              <w:rPr>
                <w:rFonts w:ascii="Arial" w:hAnsi="Arial" w:cs="Arial"/>
                <w:sz w:val="24"/>
                <w:szCs w:val="24"/>
              </w:rPr>
              <w:t>500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4,65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16.275,00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4</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CONECTOR RJ 45 FÊMEA CAT. 6 (TOMADA) - PARTICIPAÇÃO ABERTA - VINCULADO AO ITEM 5</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PÇ</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3</w:t>
            </w:r>
            <w:r w:rsidR="00903592" w:rsidRPr="00DA6CEA">
              <w:rPr>
                <w:rFonts w:ascii="Arial" w:hAnsi="Arial" w:cs="Arial"/>
                <w:sz w:val="24"/>
                <w:szCs w:val="24"/>
              </w:rPr>
              <w:t>.</w:t>
            </w:r>
            <w:r w:rsidRPr="00DA6CEA">
              <w:rPr>
                <w:rFonts w:ascii="Arial" w:hAnsi="Arial" w:cs="Arial"/>
                <w:sz w:val="24"/>
                <w:szCs w:val="24"/>
              </w:rPr>
              <w:t>038</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28,95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87.950,10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5</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CONECTOR RJ 45 FÊMEA CAT. 6 (TOMADA) - PARTICIPAÇÃO EXCLUSIVA ME/EPP - VINCULADO AO ITEM 4</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PÇ</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w:t>
            </w:r>
            <w:r w:rsidR="00903592" w:rsidRPr="00DA6CEA">
              <w:rPr>
                <w:rFonts w:ascii="Arial" w:hAnsi="Arial" w:cs="Arial"/>
                <w:sz w:val="24"/>
                <w:szCs w:val="24"/>
              </w:rPr>
              <w:t>.</w:t>
            </w:r>
            <w:r w:rsidRPr="00DA6CEA">
              <w:rPr>
                <w:rFonts w:ascii="Arial" w:hAnsi="Arial" w:cs="Arial"/>
                <w:sz w:val="24"/>
                <w:szCs w:val="24"/>
              </w:rPr>
              <w:t>012</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28,95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29.297,40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6</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CORDÃO DE MANOBRA (PATCH CORD) CAT. 6 DE 1,5 M</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PÇ</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2</w:t>
            </w:r>
            <w:r w:rsidR="00903592" w:rsidRPr="00DA6CEA">
              <w:rPr>
                <w:rFonts w:ascii="Arial" w:hAnsi="Arial" w:cs="Arial"/>
                <w:sz w:val="24"/>
                <w:szCs w:val="24"/>
              </w:rPr>
              <w:t>.</w:t>
            </w:r>
            <w:r w:rsidRPr="00DA6CEA">
              <w:rPr>
                <w:rFonts w:ascii="Arial" w:hAnsi="Arial" w:cs="Arial"/>
                <w:sz w:val="24"/>
                <w:szCs w:val="24"/>
              </w:rPr>
              <w:t>300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14,63</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33.649,00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7</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CORDÃO DE MANOBRA ("PATCH CORD") CATEGORIA 6 COM 10 M</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PÇ</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65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79,99</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5.199,35</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8</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FITA DUPLA FACE</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RL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55,65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834,75</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9</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FITA ISOLANTE</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RL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280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18,05</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5.054,00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10</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FITA VELCRO</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RL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160</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14,79</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2.366,40</w:t>
            </w:r>
          </w:p>
        </w:tc>
      </w:tr>
      <w:tr w:rsidR="000F4BFF" w:rsidRPr="00DA6CEA" w:rsidTr="000F4BFF">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FD1E1A">
            <w:pPr>
              <w:autoSpaceDE w:val="0"/>
              <w:autoSpaceDN w:val="0"/>
              <w:jc w:val="center"/>
              <w:rPr>
                <w:rFonts w:ascii="Arial" w:eastAsiaTheme="minorEastAsia" w:hAnsi="Arial" w:cs="Arial"/>
                <w:b/>
                <w:sz w:val="24"/>
                <w:szCs w:val="24"/>
              </w:rPr>
            </w:pPr>
            <w:r w:rsidRPr="00DA6CEA">
              <w:rPr>
                <w:rFonts w:ascii="Arial" w:eastAsiaTheme="minorEastAsia" w:hAnsi="Arial" w:cs="Arial"/>
                <w:b/>
                <w:sz w:val="24"/>
                <w:szCs w:val="24"/>
              </w:rPr>
              <w:t>11</w:t>
            </w:r>
          </w:p>
        </w:tc>
        <w:tc>
          <w:tcPr>
            <w:tcW w:w="183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LIQUIDO LUBRIFICANTE PARA PUXAMENTO DE CABOS</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11</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b/>
                <w:sz w:val="24"/>
                <w:szCs w:val="24"/>
              </w:rPr>
            </w:pPr>
            <w:r w:rsidRPr="00DA6CEA">
              <w:rPr>
                <w:rFonts w:ascii="Arial" w:hAnsi="Arial" w:cs="Arial"/>
                <w:b/>
                <w:sz w:val="24"/>
                <w:szCs w:val="24"/>
              </w:rPr>
              <w:t>84,54</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0F4BFF" w:rsidRPr="00DA6CEA" w:rsidRDefault="000F4BFF" w:rsidP="000F4BFF">
            <w:pPr>
              <w:autoSpaceDE w:val="0"/>
              <w:autoSpaceDN w:val="0"/>
              <w:jc w:val="center"/>
              <w:rPr>
                <w:rFonts w:ascii="Arial" w:hAnsi="Arial" w:cs="Arial"/>
                <w:sz w:val="24"/>
                <w:szCs w:val="24"/>
              </w:rPr>
            </w:pPr>
            <w:r w:rsidRPr="00DA6CEA">
              <w:rPr>
                <w:rFonts w:ascii="Arial" w:hAnsi="Arial" w:cs="Arial"/>
                <w:sz w:val="24"/>
                <w:szCs w:val="24"/>
              </w:rPr>
              <w:t>929,94</w:t>
            </w:r>
          </w:p>
        </w:tc>
      </w:tr>
      <w:tr w:rsidR="00FD1E1A" w:rsidRPr="00DA6CEA" w:rsidTr="00FD1E1A">
        <w:tc>
          <w:tcPr>
            <w:tcW w:w="4156"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FD1E1A" w:rsidRPr="00DA6CEA" w:rsidRDefault="00FD1E1A" w:rsidP="006B0951">
            <w:pPr>
              <w:autoSpaceDE w:val="0"/>
              <w:autoSpaceDN w:val="0"/>
              <w:jc w:val="right"/>
              <w:rPr>
                <w:rFonts w:ascii="Arial" w:eastAsiaTheme="minorEastAsia" w:hAnsi="Arial" w:cs="Arial"/>
                <w:sz w:val="24"/>
                <w:szCs w:val="24"/>
              </w:rPr>
            </w:pPr>
            <w:r w:rsidRPr="00DA6CEA">
              <w:rPr>
                <w:rFonts w:ascii="Arial" w:eastAsiaTheme="minorEastAsia" w:hAnsi="Arial" w:cs="Arial"/>
                <w:sz w:val="24"/>
                <w:szCs w:val="24"/>
              </w:rPr>
              <w:t>PREÇO TOTAL DA LICITAÇÃO</w:t>
            </w:r>
            <w:r w:rsidR="000235EC" w:rsidRPr="00DA6CEA">
              <w:rPr>
                <w:rFonts w:ascii="Arial" w:eastAsiaTheme="minorEastAsia" w:hAnsi="Arial" w:cs="Arial"/>
                <w:sz w:val="24"/>
                <w:szCs w:val="24"/>
              </w:rPr>
              <w:t xml:space="preserve"> R$:</w:t>
            </w:r>
          </w:p>
        </w:tc>
        <w:tc>
          <w:tcPr>
            <w:tcW w:w="844" w:type="pct"/>
            <w:tcBorders>
              <w:top w:val="single" w:sz="4" w:space="0" w:color="auto"/>
              <w:left w:val="single" w:sz="4" w:space="0" w:color="auto"/>
              <w:bottom w:val="single" w:sz="4" w:space="0" w:color="auto"/>
              <w:right w:val="single" w:sz="4" w:space="0" w:color="auto"/>
            </w:tcBorders>
            <w:shd w:val="clear" w:color="auto" w:fill="auto"/>
            <w:vAlign w:val="center"/>
          </w:tcPr>
          <w:p w:rsidR="00FD1E1A" w:rsidRPr="00DA6CEA" w:rsidRDefault="00A36BC6" w:rsidP="00FD1E1A">
            <w:pPr>
              <w:autoSpaceDE w:val="0"/>
              <w:autoSpaceDN w:val="0"/>
              <w:jc w:val="center"/>
              <w:rPr>
                <w:rFonts w:ascii="Arial" w:eastAsiaTheme="minorEastAsia" w:hAnsi="Arial" w:cs="Arial"/>
                <w:sz w:val="24"/>
                <w:szCs w:val="24"/>
              </w:rPr>
            </w:pPr>
            <w:r w:rsidRPr="00DA6CEA">
              <w:rPr>
                <w:rFonts w:ascii="Arial" w:hAnsi="Arial" w:cs="Arial"/>
                <w:sz w:val="24"/>
                <w:szCs w:val="24"/>
              </w:rPr>
              <w:t>391.273,94</w:t>
            </w:r>
          </w:p>
        </w:tc>
      </w:tr>
    </w:tbl>
    <w:p w:rsidR="00FD1E1A" w:rsidRPr="00DA6CEA" w:rsidRDefault="00FD1E1A" w:rsidP="00E42334">
      <w:pPr>
        <w:pStyle w:val="TextosemFormatao"/>
        <w:spacing w:before="120" w:after="120"/>
        <w:jc w:val="both"/>
        <w:rPr>
          <w:rFonts w:ascii="Arial" w:hAnsi="Arial"/>
          <w:b/>
          <w:sz w:val="24"/>
        </w:rPr>
      </w:pPr>
    </w:p>
    <w:p w:rsidR="00E42334" w:rsidRPr="00DA6CEA" w:rsidRDefault="00E42334" w:rsidP="00E42334">
      <w:pPr>
        <w:pStyle w:val="TextosemFormatao"/>
        <w:spacing w:before="120" w:after="120"/>
        <w:jc w:val="both"/>
        <w:rPr>
          <w:rFonts w:ascii="Arial" w:hAnsi="Arial"/>
          <w:sz w:val="24"/>
        </w:rPr>
      </w:pPr>
      <w:r w:rsidRPr="00DA6CEA">
        <w:rPr>
          <w:rFonts w:ascii="Arial" w:hAnsi="Arial"/>
          <w:b/>
          <w:sz w:val="24"/>
        </w:rPr>
        <w:t>Observação</w:t>
      </w:r>
      <w:r w:rsidR="00412053" w:rsidRPr="00DA6CEA">
        <w:rPr>
          <w:rFonts w:ascii="Arial" w:hAnsi="Arial"/>
          <w:b/>
          <w:sz w:val="24"/>
        </w:rPr>
        <w:t xml:space="preserve"> 1</w:t>
      </w:r>
      <w:r w:rsidRPr="00DA6CEA">
        <w:rPr>
          <w:rFonts w:ascii="Arial" w:hAnsi="Arial"/>
          <w:sz w:val="24"/>
        </w:rPr>
        <w:t xml:space="preserve">: Os </w:t>
      </w:r>
      <w:r w:rsidRPr="00DA6CEA">
        <w:rPr>
          <w:rFonts w:ascii="Arial" w:hAnsi="Arial"/>
          <w:sz w:val="24"/>
          <w:u w:val="single"/>
        </w:rPr>
        <w:t>preços unitários</w:t>
      </w:r>
      <w:r w:rsidRPr="00DA6CEA">
        <w:rPr>
          <w:rFonts w:ascii="Arial" w:hAnsi="Arial"/>
          <w:sz w:val="24"/>
        </w:rPr>
        <w:t xml:space="preserve"> constantes deste anexo são os </w:t>
      </w:r>
      <w:r w:rsidRPr="00DA6CEA">
        <w:rPr>
          <w:rFonts w:ascii="Arial" w:hAnsi="Arial"/>
          <w:sz w:val="24"/>
          <w:u w:val="single"/>
        </w:rPr>
        <w:t>máximos aceitáveis</w:t>
      </w:r>
      <w:r w:rsidRPr="00DA6CEA">
        <w:rPr>
          <w:rFonts w:ascii="Arial" w:hAnsi="Arial"/>
          <w:sz w:val="24"/>
        </w:rPr>
        <w:t xml:space="preserve">, em conformidade com o disposto no subitem 9.2.1 do Edital. </w:t>
      </w:r>
    </w:p>
    <w:p w:rsidR="00334BEA" w:rsidRPr="00DA6CEA" w:rsidRDefault="00412053" w:rsidP="00412053">
      <w:pPr>
        <w:pStyle w:val="disposicoes"/>
        <w:numPr>
          <w:ilvl w:val="0"/>
          <w:numId w:val="0"/>
        </w:numPr>
        <w:tabs>
          <w:tab w:val="left" w:pos="1134"/>
          <w:tab w:val="left" w:pos="1701"/>
        </w:tabs>
        <w:spacing w:before="0"/>
        <w:rPr>
          <w:rFonts w:cs="Arial"/>
          <w:szCs w:val="24"/>
        </w:rPr>
      </w:pPr>
      <w:r w:rsidRPr="00DA6CEA">
        <w:rPr>
          <w:rFonts w:cs="Arial"/>
          <w:b/>
          <w:szCs w:val="24"/>
        </w:rPr>
        <w:t>Observação 2</w:t>
      </w:r>
      <w:r w:rsidRPr="00DA6CEA">
        <w:rPr>
          <w:rFonts w:cs="Arial"/>
          <w:szCs w:val="24"/>
        </w:rPr>
        <w:t xml:space="preserve">: </w:t>
      </w:r>
      <w:r w:rsidR="00334BEA" w:rsidRPr="00DA6CEA">
        <w:rPr>
          <w:rFonts w:cs="Arial"/>
          <w:szCs w:val="24"/>
        </w:rPr>
        <w:t>À exceção do</w:t>
      </w:r>
      <w:r w:rsidR="006471C0" w:rsidRPr="00DA6CEA">
        <w:rPr>
          <w:rFonts w:cs="Arial"/>
          <w:szCs w:val="24"/>
        </w:rPr>
        <w:t>s</w:t>
      </w:r>
      <w:r w:rsidR="00334BEA" w:rsidRPr="00DA6CEA">
        <w:rPr>
          <w:rFonts w:cs="Arial"/>
          <w:szCs w:val="24"/>
        </w:rPr>
        <w:t xml:space="preserve"> Ite</w:t>
      </w:r>
      <w:r w:rsidR="006471C0" w:rsidRPr="00DA6CEA">
        <w:rPr>
          <w:rFonts w:cs="Arial"/>
          <w:szCs w:val="24"/>
        </w:rPr>
        <w:t>ns</w:t>
      </w:r>
      <w:r w:rsidR="00334BEA" w:rsidRPr="00DA6CEA">
        <w:rPr>
          <w:rFonts w:cs="Arial"/>
          <w:szCs w:val="24"/>
        </w:rPr>
        <w:t xml:space="preserve"> 1</w:t>
      </w:r>
      <w:r w:rsidR="006471C0" w:rsidRPr="00DA6CEA">
        <w:rPr>
          <w:rFonts w:cs="Arial"/>
          <w:szCs w:val="24"/>
        </w:rPr>
        <w:t xml:space="preserve"> e 4</w:t>
      </w:r>
      <w:r w:rsidR="00334BEA" w:rsidRPr="00DA6CEA">
        <w:rPr>
          <w:rFonts w:cs="Arial"/>
          <w:szCs w:val="24"/>
        </w:rPr>
        <w:t xml:space="preserve">, </w:t>
      </w:r>
      <w:r w:rsidR="00334BEA" w:rsidRPr="00DA6CEA">
        <w:rPr>
          <w:rFonts w:cs="Arial"/>
          <w:szCs w:val="24"/>
          <w:u w:val="single"/>
        </w:rPr>
        <w:t>todos os demais itens</w:t>
      </w:r>
      <w:r w:rsidR="00334BEA" w:rsidRPr="00DA6CEA">
        <w:rPr>
          <w:rFonts w:cs="Arial"/>
          <w:szCs w:val="24"/>
        </w:rPr>
        <w:t xml:space="preserve"> </w:t>
      </w:r>
      <w:r w:rsidRPr="00DA6CEA">
        <w:rPr>
          <w:rFonts w:cs="Arial"/>
          <w:szCs w:val="24"/>
          <w:u w:val="single"/>
        </w:rPr>
        <w:t>do objeto da licitação</w:t>
      </w:r>
      <w:r w:rsidRPr="00DA6CEA">
        <w:rPr>
          <w:rFonts w:cs="Arial"/>
          <w:szCs w:val="24"/>
        </w:rPr>
        <w:t xml:space="preserve"> são de participação </w:t>
      </w:r>
      <w:r w:rsidRPr="00DA6CEA">
        <w:rPr>
          <w:rFonts w:cs="Arial"/>
          <w:b/>
          <w:szCs w:val="24"/>
        </w:rPr>
        <w:t xml:space="preserve">exclusiva </w:t>
      </w:r>
      <w:r w:rsidRPr="00DA6CEA">
        <w:rPr>
          <w:rFonts w:cs="Arial"/>
          <w:szCs w:val="24"/>
        </w:rPr>
        <w:t xml:space="preserve">de microempresas e empresas de pequeno porte. </w:t>
      </w:r>
    </w:p>
    <w:p w:rsidR="008B562F" w:rsidRDefault="007A57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A5703">
        <w:rPr>
          <w:rFonts w:ascii="Arial" w:hAnsi="Arial"/>
          <w:sz w:val="24"/>
        </w:rPr>
        <w:t>Brasília, 16 de novembro de 2018</w:t>
      </w:r>
      <w:r w:rsidR="008B562F">
        <w:rPr>
          <w:rFonts w:ascii="Arial" w:hAnsi="Arial"/>
          <w:sz w:val="24"/>
        </w:rPr>
        <w:t>.</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334D4" w:rsidRPr="0086104C" w:rsidRDefault="00A80BDD" w:rsidP="0086104C">
      <w:pPr>
        <w:pStyle w:val="TextosemFormatao"/>
        <w:spacing w:before="120" w:after="120"/>
        <w:ind w:firstLine="851"/>
        <w:jc w:val="center"/>
        <w:rPr>
          <w:rFonts w:ascii="Arial" w:hAnsi="Arial"/>
          <w:b/>
          <w:szCs w:val="24"/>
        </w:rPr>
      </w:pPr>
      <w:r>
        <w:rPr>
          <w:rFonts w:ascii="Arial" w:hAnsi="Arial"/>
          <w:sz w:val="24"/>
        </w:rPr>
        <w:br w:type="page"/>
      </w:r>
      <w:r w:rsidR="00520035" w:rsidRPr="0086104C">
        <w:rPr>
          <w:rFonts w:ascii="Arial" w:hAnsi="Arial"/>
          <w:b/>
          <w:sz w:val="24"/>
          <w:szCs w:val="24"/>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4263E8">
      <w:pPr>
        <w:numPr>
          <w:ilvl w:val="1"/>
          <w:numId w:val="18"/>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105626">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CD4245">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4263E8">
      <w:pPr>
        <w:pStyle w:val="Corpo"/>
        <w:numPr>
          <w:ilvl w:val="1"/>
          <w:numId w:val="18"/>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4263E8">
      <w:pPr>
        <w:pStyle w:val="Corpo"/>
        <w:numPr>
          <w:ilvl w:val="1"/>
          <w:numId w:val="18"/>
        </w:numPr>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do Pregão Eletrônico para Registro de Preços n.</w:t>
      </w:r>
      <w:r w:rsidR="00733073">
        <w:rPr>
          <w:rFonts w:ascii="Arial" w:hAnsi="Arial"/>
        </w:rPr>
        <w:t xml:space="preserve"> 167</w:t>
      </w:r>
      <w:r>
        <w:rPr>
          <w:rFonts w:ascii="Arial" w:hAnsi="Arial"/>
        </w:rPr>
        <w:t>/</w:t>
      </w:r>
      <w:r w:rsidR="00733073">
        <w:rPr>
          <w:rFonts w:ascii="Arial" w:hAnsi="Arial"/>
        </w:rPr>
        <w:t>2018</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4263E8">
      <w:pPr>
        <w:pStyle w:val="Corpo"/>
        <w:numPr>
          <w:ilvl w:val="1"/>
          <w:numId w:val="18"/>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046D2B7" wp14:editId="080E6FE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040C6" w:rsidRDefault="004040C6" w:rsidP="00A80BDD">
                            <w:pPr>
                              <w:pStyle w:val="WW-Conte3fdodaTabela1"/>
                              <w:spacing w:after="0"/>
                              <w:rPr>
                                <w:rFonts w:ascii="Arial" w:hAnsi="Arial"/>
                                <w:sz w:val="20"/>
                              </w:rPr>
                            </w:pPr>
                            <w:r>
                              <w:rPr>
                                <w:rFonts w:ascii="Arial" w:hAnsi="Arial"/>
                                <w:sz w:val="20"/>
                              </w:rPr>
                              <w:t>Pela Requisitada</w:t>
                            </w:r>
                          </w:p>
                          <w:p w:rsidR="004040C6" w:rsidRDefault="004040C6"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6D2B7"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040C6" w:rsidRDefault="004040C6" w:rsidP="00A80BDD">
                      <w:pPr>
                        <w:pStyle w:val="WW-Conte3fdodaTabela1"/>
                        <w:spacing w:after="0"/>
                        <w:rPr>
                          <w:rFonts w:ascii="Arial" w:hAnsi="Arial"/>
                          <w:sz w:val="20"/>
                        </w:rPr>
                      </w:pPr>
                      <w:r>
                        <w:rPr>
                          <w:rFonts w:ascii="Arial" w:hAnsi="Arial"/>
                          <w:sz w:val="20"/>
                        </w:rPr>
                        <w:t>Pela Requisitada</w:t>
                      </w:r>
                    </w:p>
                    <w:p w:rsidR="004040C6" w:rsidRDefault="004040C6"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2CE6C376" wp14:editId="2BE54C9A">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040C6" w:rsidRDefault="004040C6" w:rsidP="00A80BDD">
                            <w:pPr>
                              <w:pStyle w:val="WW-Conte3fdodaTabela1"/>
                              <w:spacing w:after="60"/>
                              <w:rPr>
                                <w:rFonts w:ascii="Arial" w:hAnsi="Arial"/>
                                <w:sz w:val="20"/>
                              </w:rPr>
                            </w:pPr>
                            <w:r>
                              <w:rPr>
                                <w:rFonts w:ascii="Arial" w:hAnsi="Arial"/>
                                <w:sz w:val="20"/>
                              </w:rPr>
                              <w:t>Pela Câmara dos Deputados</w:t>
                            </w:r>
                          </w:p>
                          <w:p w:rsidR="004040C6" w:rsidRDefault="004040C6" w:rsidP="00A80BDD">
                            <w:pPr>
                              <w:pStyle w:val="braslia"/>
                              <w:spacing w:before="0" w:after="0"/>
                              <w:jc w:val="left"/>
                              <w:rPr>
                                <w:rFonts w:cs="Arial"/>
                                <w:sz w:val="20"/>
                              </w:rPr>
                            </w:pPr>
                            <w:r>
                              <w:rPr>
                                <w:rFonts w:cs="Arial"/>
                                <w:sz w:val="20"/>
                              </w:rPr>
                              <w:t>Nome do Servidor: _________________</w:t>
                            </w:r>
                          </w:p>
                          <w:p w:rsidR="004040C6" w:rsidRDefault="004040C6"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E6C376"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040C6" w:rsidRDefault="004040C6"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040C6" w:rsidRDefault="004040C6" w:rsidP="00A80BDD">
                      <w:pPr>
                        <w:pStyle w:val="WW-Conte3fdodaTabela1"/>
                        <w:spacing w:after="60"/>
                        <w:rPr>
                          <w:rFonts w:ascii="Arial" w:hAnsi="Arial"/>
                          <w:sz w:val="20"/>
                        </w:rPr>
                      </w:pPr>
                      <w:r>
                        <w:rPr>
                          <w:rFonts w:ascii="Arial" w:hAnsi="Arial"/>
                          <w:sz w:val="20"/>
                        </w:rPr>
                        <w:t>Pela Câmara dos Deputados</w:t>
                      </w:r>
                    </w:p>
                    <w:p w:rsidR="004040C6" w:rsidRDefault="004040C6" w:rsidP="00A80BDD">
                      <w:pPr>
                        <w:pStyle w:val="braslia"/>
                        <w:spacing w:before="0" w:after="0"/>
                        <w:jc w:val="left"/>
                        <w:rPr>
                          <w:rFonts w:cs="Arial"/>
                          <w:sz w:val="20"/>
                        </w:rPr>
                      </w:pPr>
                      <w:r>
                        <w:rPr>
                          <w:rFonts w:cs="Arial"/>
                          <w:sz w:val="20"/>
                        </w:rPr>
                        <w:t>Nome do Servidor: _________________</w:t>
                      </w:r>
                    </w:p>
                    <w:p w:rsidR="004040C6" w:rsidRDefault="004040C6"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CD4245">
        <w:rPr>
          <w:rFonts w:ascii="Arial" w:hAnsi="Arial" w:cs="Arial"/>
          <w:sz w:val="22"/>
          <w:szCs w:val="22"/>
          <w:bdr w:val="single" w:sz="4" w:space="0" w:color="auto"/>
        </w:rPr>
        <w:t>3216-</w:t>
      </w:r>
      <w:r w:rsidR="000235EC">
        <w:rPr>
          <w:rFonts w:ascii="Arial" w:hAnsi="Arial" w:cs="Arial"/>
          <w:sz w:val="22"/>
          <w:szCs w:val="22"/>
          <w:bdr w:val="single" w:sz="4" w:space="0" w:color="auto"/>
        </w:rPr>
        <w:t>4863</w:t>
      </w:r>
      <w:r w:rsidR="00A80BDD" w:rsidRPr="00CD4245">
        <w:rPr>
          <w:rFonts w:ascii="Arial" w:hAnsi="Arial" w:cs="Arial"/>
          <w:sz w:val="22"/>
          <w:szCs w:val="22"/>
          <w:bdr w:val="single" w:sz="4" w:space="0" w:color="auto"/>
        </w:rPr>
        <w:t>.</w:t>
      </w:r>
    </w:p>
    <w:p w:rsidR="00CD4245" w:rsidRDefault="00CD4245"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733073"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733073">
        <w:rPr>
          <w:rFonts w:ascii="Arial" w:hAnsi="Arial"/>
          <w:sz w:val="24"/>
        </w:rPr>
        <w:t>Brasília, 16 de novembro de 2018</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98269C"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4263E8" w:rsidRPr="0092224A" w:rsidRDefault="004263E8" w:rsidP="004263E8">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de dois mil e </w:t>
      </w:r>
      <w:r>
        <w:rPr>
          <w:rFonts w:ascii="Arial" w:hAnsi="Arial" w:cs="Arial"/>
          <w:sz w:val="24"/>
          <w:szCs w:val="24"/>
        </w:rPr>
        <w:t>dezoito</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seu </w:t>
      </w:r>
      <w:r w:rsidRPr="00E45C18">
        <w:rPr>
          <w:rFonts w:ascii="Arial" w:hAnsi="Arial" w:cs="Arial"/>
          <w:sz w:val="24"/>
          <w:szCs w:val="24"/>
        </w:rPr>
        <w:t>Diretor-Geral, o senhor LÚCIO HENRIQUE XAVIER LOPES</w:t>
      </w:r>
      <w:r w:rsidRPr="0092224A">
        <w:rPr>
          <w:rFonts w:ascii="Arial" w:hAnsi="Arial" w:cs="Arial"/>
          <w:sz w:val="24"/>
          <w:szCs w:val="24"/>
        </w:rPr>
        <w:t>, brasileiro,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xml:space="preserve">), situada no (endereço), CEP:       , </w:t>
      </w:r>
      <w:r>
        <w:rPr>
          <w:rFonts w:ascii="Arial" w:hAnsi="Arial" w:cs="Arial"/>
          <w:sz w:val="24"/>
          <w:szCs w:val="24"/>
        </w:rPr>
        <w:t xml:space="preserve">endereço eletrônico:                , </w:t>
      </w:r>
      <w:r w:rsidRPr="0092224A">
        <w:rPr>
          <w:rFonts w:ascii="Arial" w:hAnsi="Arial" w:cs="Arial"/>
          <w:sz w:val="24"/>
          <w:szCs w:val="24"/>
        </w:rPr>
        <w:t>telefone (   )       , inscrita no CNPJ sob o n.        , e neste ato representada por seu (cargo), o senhor (nome e qualificação), residente e domiciliado em (cidade)</w:t>
      </w:r>
      <w:r w:rsidRPr="00E85240">
        <w:rPr>
          <w:rFonts w:ascii="Arial" w:hAnsi="Arial" w:cs="Arial"/>
          <w:sz w:val="24"/>
          <w:szCs w:val="24"/>
        </w:rPr>
        <w:t>,</w:t>
      </w:r>
      <w:r w:rsidRPr="0092224A">
        <w:rPr>
          <w:rFonts w:ascii="Arial" w:hAnsi="Arial" w:cs="Arial"/>
          <w:sz w:val="24"/>
          <w:szCs w:val="24"/>
        </w:rPr>
        <w:t xml:space="preserve"> perante as testemunhas que este subscrevem, lavram a presente Ata, em conformidade com o processo em epígrafe, referente ao Pregão Eletrônico para Registro de Preços n.</w:t>
      </w:r>
      <w:r w:rsidR="000A5D1D">
        <w:rPr>
          <w:rFonts w:ascii="Arial" w:hAnsi="Arial" w:cs="Arial"/>
          <w:sz w:val="24"/>
          <w:szCs w:val="24"/>
        </w:rPr>
        <w:t xml:space="preserve"> 167</w:t>
      </w:r>
      <w:r>
        <w:rPr>
          <w:rFonts w:ascii="Arial" w:hAnsi="Arial" w:cs="Arial"/>
          <w:sz w:val="24"/>
          <w:szCs w:val="24"/>
        </w:rPr>
        <w:t>/2018</w:t>
      </w:r>
      <w:r w:rsidRPr="0092224A">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w:t>
      </w:r>
      <w:r>
        <w:rPr>
          <w:rFonts w:ascii="Arial" w:hAnsi="Arial" w:cs="Arial"/>
          <w:sz w:val="24"/>
          <w:szCs w:val="24"/>
        </w:rPr>
        <w:t>20</w:t>
      </w:r>
      <w:r w:rsidRPr="0092224A">
        <w:rPr>
          <w:rFonts w:ascii="Arial" w:hAnsi="Arial" w:cs="Arial"/>
          <w:sz w:val="24"/>
          <w:szCs w:val="24"/>
        </w:rPr>
        <w:t>03, com o Decreto n. 7.892/2013, e com a proposta vencedora oferecida para os itens do objeto do Pregão Eletrônico para Registro de Preços n.</w:t>
      </w:r>
      <w:r w:rsidR="00C367CA">
        <w:rPr>
          <w:rFonts w:ascii="Arial" w:hAnsi="Arial" w:cs="Arial"/>
          <w:sz w:val="24"/>
          <w:szCs w:val="24"/>
        </w:rPr>
        <w:t xml:space="preserve"> 167</w:t>
      </w:r>
      <w:r>
        <w:rPr>
          <w:rFonts w:ascii="Arial" w:hAnsi="Arial" w:cs="Arial"/>
          <w:sz w:val="24"/>
          <w:szCs w:val="24"/>
        </w:rPr>
        <w:t>/2018</w:t>
      </w:r>
      <w:r w:rsidRPr="0092224A">
        <w:rPr>
          <w:rFonts w:ascii="Arial" w:hAnsi="Arial" w:cs="Arial"/>
          <w:sz w:val="24"/>
          <w:szCs w:val="24"/>
        </w:rPr>
        <w:t>, observadas as cláusulas e condições a seguir enunciadas.</w:t>
      </w:r>
    </w:p>
    <w:p w:rsidR="004263E8" w:rsidRPr="0092224A" w:rsidRDefault="004263E8" w:rsidP="004263E8">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rsidR="004263E8" w:rsidRDefault="004263E8" w:rsidP="004263E8">
      <w:pPr>
        <w:widowControl w:val="0"/>
        <w:suppressAutoHyphens/>
        <w:spacing w:before="120" w:after="120"/>
        <w:ind w:firstLine="851"/>
        <w:jc w:val="both"/>
      </w:pPr>
      <w:r w:rsidRPr="0027563C">
        <w:rPr>
          <w:rFonts w:ascii="Arial" w:hAnsi="Arial" w:cs="Arial"/>
          <w:sz w:val="24"/>
          <w:szCs w:val="24"/>
        </w:rPr>
        <w:t xml:space="preserve">A finalidade da presente Ata é o Registro de Preços para </w:t>
      </w:r>
      <w:r w:rsidRPr="00E45C18">
        <w:rPr>
          <w:rFonts w:ascii="Arial" w:hAnsi="Arial" w:cs="Arial"/>
          <w:sz w:val="24"/>
          <w:szCs w:val="24"/>
        </w:rPr>
        <w:t xml:space="preserve">fornecimento </w:t>
      </w:r>
      <w:r w:rsidRPr="001030E0">
        <w:rPr>
          <w:rFonts w:ascii="Arial" w:hAnsi="Arial" w:cs="Arial"/>
          <w:sz w:val="24"/>
        </w:rPr>
        <w:t xml:space="preserve">de materiais e insumos para cabeamento da rede da Câmara dos Deputados, tais como cabos UTP, </w:t>
      </w:r>
      <w:r>
        <w:rPr>
          <w:rFonts w:ascii="Arial" w:hAnsi="Arial" w:cs="Arial"/>
          <w:sz w:val="24"/>
        </w:rPr>
        <w:t xml:space="preserve">conectores, </w:t>
      </w:r>
      <w:r w:rsidRPr="001030E0">
        <w:rPr>
          <w:rFonts w:ascii="Arial" w:hAnsi="Arial" w:cs="Arial"/>
          <w:sz w:val="24"/>
        </w:rPr>
        <w:t>cordões de manobra, fitas e líquido lubrificante</w:t>
      </w:r>
      <w:r w:rsidRPr="0027563C">
        <w:rPr>
          <w:rFonts w:ascii="Arial" w:hAnsi="Arial" w:cs="Arial"/>
          <w:sz w:val="24"/>
          <w:szCs w:val="24"/>
        </w:rPr>
        <w:t xml:space="preserve">, </w:t>
      </w:r>
      <w:r w:rsidRPr="0092224A">
        <w:rPr>
          <w:rFonts w:ascii="Arial" w:hAnsi="Arial" w:cs="Arial"/>
          <w:sz w:val="24"/>
          <w:szCs w:val="24"/>
        </w:rPr>
        <w:t>de acordo com o quadro a seguir:</w:t>
      </w:r>
      <w:r>
        <w:t xml:space="preserve"> </w:t>
      </w:r>
    </w:p>
    <w:tbl>
      <w:tblPr>
        <w:tblW w:w="9634" w:type="dxa"/>
        <w:jc w:val="center"/>
        <w:tblCellMar>
          <w:left w:w="70" w:type="dxa"/>
          <w:right w:w="70" w:type="dxa"/>
        </w:tblCellMar>
        <w:tblLook w:val="04A0" w:firstRow="1" w:lastRow="0" w:firstColumn="1" w:lastColumn="0" w:noHBand="0" w:noVBand="1"/>
      </w:tblPr>
      <w:tblGrid>
        <w:gridCol w:w="618"/>
        <w:gridCol w:w="4483"/>
        <w:gridCol w:w="966"/>
        <w:gridCol w:w="1018"/>
        <w:gridCol w:w="512"/>
        <w:gridCol w:w="907"/>
        <w:gridCol w:w="1130"/>
      </w:tblGrid>
      <w:tr w:rsidR="004263E8" w:rsidRPr="000E7E6D" w:rsidTr="00F32139">
        <w:trPr>
          <w:trHeight w:val="510"/>
          <w:tblHeader/>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ITEM</w:t>
            </w:r>
          </w:p>
        </w:tc>
        <w:tc>
          <w:tcPr>
            <w:tcW w:w="4483" w:type="dxa"/>
            <w:tcBorders>
              <w:top w:val="single" w:sz="4" w:space="0" w:color="auto"/>
              <w:left w:val="nil"/>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cs="Arial"/>
                <w:b/>
                <w:bCs/>
                <w:color w:val="000000"/>
              </w:rPr>
              <w:t>DESCRIÇÃO</w:t>
            </w:r>
          </w:p>
        </w:tc>
        <w:tc>
          <w:tcPr>
            <w:tcW w:w="966" w:type="dxa"/>
            <w:tcBorders>
              <w:top w:val="single" w:sz="4" w:space="0" w:color="auto"/>
              <w:left w:val="nil"/>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cs="Arial"/>
                <w:b/>
                <w:bCs/>
                <w:color w:val="000000"/>
              </w:rPr>
              <w:t>MODELO</w:t>
            </w:r>
          </w:p>
        </w:tc>
        <w:tc>
          <w:tcPr>
            <w:tcW w:w="512" w:type="dxa"/>
            <w:tcBorders>
              <w:top w:val="single" w:sz="4" w:space="0" w:color="auto"/>
              <w:left w:val="nil"/>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UN.</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QUANT.</w:t>
            </w:r>
          </w:p>
        </w:tc>
        <w:tc>
          <w:tcPr>
            <w:tcW w:w="1130" w:type="dxa"/>
            <w:tcBorders>
              <w:top w:val="single" w:sz="4" w:space="0" w:color="auto"/>
              <w:left w:val="nil"/>
              <w:bottom w:val="single" w:sz="4" w:space="0" w:color="auto"/>
              <w:right w:val="single" w:sz="4" w:space="0" w:color="auto"/>
            </w:tcBorders>
            <w:shd w:val="clear" w:color="000000" w:fill="D9D9D9"/>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PREÇO UNITÁRIO</w:t>
            </w:r>
            <w:r w:rsidRPr="000E7E6D">
              <w:rPr>
                <w:rFonts w:ascii="Arial" w:hAnsi="Arial"/>
                <w:b/>
                <w:bCs/>
                <w:color w:val="000000"/>
              </w:rPr>
              <w:br/>
              <w:t>R$</w:t>
            </w:r>
          </w:p>
        </w:tc>
      </w:tr>
      <w:tr w:rsidR="004263E8" w:rsidRPr="000E7E6D" w:rsidTr="00F32139">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1</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CABO UTP CAT. 6 – PARTICIPAÇÃO ABERTA – VINCULADO AO ITEM 2</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M</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41.175</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263E8" w:rsidRPr="000E7E6D" w:rsidTr="00F32139">
        <w:trPr>
          <w:trHeight w:val="501"/>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2</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CABO UTP CAT. 6 - PARTICIPAÇÃO EXCLUSIVA ME/EPP - VINCULADO AO ITEM 1</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M</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13.725</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rPr>
                <w:rFonts w:ascii="Arial" w:hAnsi="Arial" w:cs="Arial"/>
                <w:color w:val="000000"/>
              </w:rPr>
            </w:pPr>
            <w:r w:rsidRPr="000E7E6D">
              <w:rPr>
                <w:rFonts w:ascii="Arial" w:hAnsi="Arial"/>
                <w:color w:val="000000"/>
              </w:rPr>
              <w:t> </w:t>
            </w:r>
          </w:p>
        </w:tc>
      </w:tr>
      <w:tr w:rsidR="004263E8" w:rsidRPr="000E7E6D" w:rsidTr="00F32139">
        <w:trPr>
          <w:trHeight w:val="375"/>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b/>
                <w:bCs/>
                <w:color w:val="000000"/>
              </w:rPr>
            </w:pPr>
            <w:r w:rsidRPr="000E7E6D">
              <w:rPr>
                <w:rFonts w:ascii="Arial" w:hAnsi="Arial"/>
                <w:b/>
                <w:bCs/>
                <w:color w:val="000000"/>
              </w:rPr>
              <w:t>3</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CONECTOR RJ 45 MACHO CAT. 6</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3.500</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761E6" w:rsidRPr="000E7E6D" w:rsidTr="004761E6">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hideMark/>
          </w:tcPr>
          <w:p w:rsidR="004761E6" w:rsidRPr="000E7E6D" w:rsidRDefault="004761E6" w:rsidP="004761E6">
            <w:pPr>
              <w:jc w:val="center"/>
              <w:rPr>
                <w:rFonts w:ascii="Arial" w:hAnsi="Arial" w:cs="Arial"/>
                <w:b/>
                <w:bCs/>
                <w:color w:val="000000"/>
              </w:rPr>
            </w:pPr>
            <w:r w:rsidRPr="000E7E6D">
              <w:rPr>
                <w:rFonts w:ascii="Arial" w:hAnsi="Arial"/>
                <w:b/>
                <w:bCs/>
                <w:color w:val="000000"/>
              </w:rPr>
              <w:t>4</w:t>
            </w:r>
          </w:p>
        </w:tc>
        <w:tc>
          <w:tcPr>
            <w:tcW w:w="4483" w:type="dxa"/>
            <w:tcBorders>
              <w:top w:val="nil"/>
              <w:left w:val="nil"/>
              <w:bottom w:val="single" w:sz="4" w:space="0" w:color="auto"/>
              <w:right w:val="single" w:sz="4" w:space="0" w:color="auto"/>
            </w:tcBorders>
            <w:shd w:val="clear" w:color="auto" w:fill="auto"/>
            <w:vAlign w:val="center"/>
          </w:tcPr>
          <w:p w:rsidR="004761E6" w:rsidRPr="000E7E6D" w:rsidRDefault="004761E6" w:rsidP="004761E6">
            <w:pPr>
              <w:jc w:val="center"/>
              <w:rPr>
                <w:rFonts w:ascii="Arial" w:hAnsi="Arial" w:cs="Arial"/>
                <w:color w:val="000000"/>
              </w:rPr>
            </w:pPr>
            <w:r w:rsidRPr="000E7E6D">
              <w:rPr>
                <w:rFonts w:ascii="Arial" w:hAnsi="Arial" w:cs="Arial"/>
                <w:color w:val="000000"/>
              </w:rPr>
              <w:t>CONECTOR RJ 45 FÊMEA CAT. 6 (TOMADA) - PARTICIPAÇÃO ABERTA - VINCULADO AO ITEM 5</w:t>
            </w:r>
          </w:p>
        </w:tc>
        <w:tc>
          <w:tcPr>
            <w:tcW w:w="966"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jc w:val="center"/>
              <w:rPr>
                <w:rFonts w:ascii="Arial" w:hAnsi="Arial" w:cs="Arial"/>
                <w:color w:val="000000"/>
              </w:rPr>
            </w:pPr>
            <w:r w:rsidRPr="000E7E6D">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jc w:val="center"/>
              <w:rPr>
                <w:rFonts w:ascii="Arial" w:hAnsi="Arial" w:cs="Arial"/>
                <w:color w:val="000000"/>
              </w:rPr>
            </w:pPr>
            <w:r w:rsidRPr="000E7E6D">
              <w:rPr>
                <w:rFonts w:ascii="Arial" w:hAnsi="Arial" w:cs="Arial"/>
                <w:color w:val="000000"/>
              </w:rPr>
              <w:t>3.038</w:t>
            </w:r>
          </w:p>
        </w:tc>
        <w:tc>
          <w:tcPr>
            <w:tcW w:w="1130"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rPr>
                <w:rFonts w:ascii="Arial" w:hAnsi="Arial" w:cs="Arial"/>
                <w:color w:val="000000"/>
              </w:rPr>
            </w:pPr>
            <w:r w:rsidRPr="000E7E6D">
              <w:rPr>
                <w:rFonts w:ascii="Arial" w:hAnsi="Arial"/>
                <w:color w:val="000000"/>
              </w:rPr>
              <w:t> </w:t>
            </w:r>
          </w:p>
        </w:tc>
      </w:tr>
      <w:tr w:rsidR="004761E6" w:rsidRPr="000E7E6D" w:rsidTr="004761E6">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761E6" w:rsidRPr="000E7E6D" w:rsidRDefault="004761E6" w:rsidP="004761E6">
            <w:pPr>
              <w:jc w:val="center"/>
              <w:rPr>
                <w:rFonts w:ascii="Arial" w:hAnsi="Arial" w:cs="Arial"/>
                <w:b/>
                <w:bCs/>
                <w:color w:val="000000"/>
              </w:rPr>
            </w:pPr>
            <w:r w:rsidRPr="000E7E6D">
              <w:rPr>
                <w:rFonts w:ascii="Arial" w:hAnsi="Arial" w:cs="Arial"/>
                <w:b/>
                <w:bCs/>
                <w:color w:val="000000"/>
              </w:rPr>
              <w:t>5</w:t>
            </w:r>
          </w:p>
        </w:tc>
        <w:tc>
          <w:tcPr>
            <w:tcW w:w="4483" w:type="dxa"/>
            <w:tcBorders>
              <w:top w:val="nil"/>
              <w:left w:val="nil"/>
              <w:bottom w:val="single" w:sz="4" w:space="0" w:color="auto"/>
              <w:right w:val="single" w:sz="4" w:space="0" w:color="auto"/>
            </w:tcBorders>
            <w:shd w:val="clear" w:color="auto" w:fill="auto"/>
            <w:vAlign w:val="center"/>
          </w:tcPr>
          <w:p w:rsidR="004761E6" w:rsidRPr="000E7E6D" w:rsidRDefault="004761E6" w:rsidP="004761E6">
            <w:pPr>
              <w:jc w:val="center"/>
              <w:rPr>
                <w:rFonts w:ascii="Arial" w:hAnsi="Arial" w:cs="Arial"/>
                <w:color w:val="000000"/>
              </w:rPr>
            </w:pPr>
            <w:r w:rsidRPr="000E7E6D">
              <w:rPr>
                <w:rFonts w:ascii="Arial" w:hAnsi="Arial" w:cs="Arial"/>
                <w:color w:val="000000"/>
              </w:rPr>
              <w:t>CONECTOR RJ 45 FÊMEA CAT. 6 (TOMADA) - PARTICIPAÇÃO EXCLUSIVA ME/EPP - VINCULADO AO ITEM 4</w:t>
            </w:r>
          </w:p>
        </w:tc>
        <w:tc>
          <w:tcPr>
            <w:tcW w:w="966"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jc w:val="center"/>
              <w:rPr>
                <w:rFonts w:ascii="Arial" w:hAnsi="Arial" w:cs="Arial"/>
                <w:color w:val="000000"/>
              </w:rPr>
            </w:pPr>
            <w:r w:rsidRPr="000E7E6D">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jc w:val="center"/>
              <w:rPr>
                <w:rFonts w:ascii="Arial" w:hAnsi="Arial" w:cs="Arial"/>
                <w:color w:val="000000"/>
              </w:rPr>
            </w:pPr>
            <w:r w:rsidRPr="000E7E6D">
              <w:rPr>
                <w:rFonts w:ascii="Arial" w:hAnsi="Arial" w:cs="Arial"/>
                <w:color w:val="000000"/>
              </w:rPr>
              <w:t>1.012</w:t>
            </w:r>
          </w:p>
        </w:tc>
        <w:tc>
          <w:tcPr>
            <w:tcW w:w="1130" w:type="dxa"/>
            <w:tcBorders>
              <w:top w:val="nil"/>
              <w:left w:val="nil"/>
              <w:bottom w:val="single" w:sz="4" w:space="0" w:color="auto"/>
              <w:right w:val="single" w:sz="4" w:space="0" w:color="auto"/>
            </w:tcBorders>
            <w:shd w:val="clear" w:color="auto" w:fill="auto"/>
            <w:vAlign w:val="center"/>
            <w:hideMark/>
          </w:tcPr>
          <w:p w:rsidR="004761E6" w:rsidRPr="000E7E6D" w:rsidRDefault="004761E6" w:rsidP="004761E6">
            <w:pPr>
              <w:rPr>
                <w:rFonts w:ascii="Arial" w:hAnsi="Arial" w:cs="Arial"/>
                <w:color w:val="000000"/>
              </w:rPr>
            </w:pPr>
            <w:r w:rsidRPr="000E7E6D">
              <w:rPr>
                <w:rFonts w:ascii="Arial" w:hAnsi="Arial"/>
                <w:color w:val="000000"/>
              </w:rPr>
              <w:t> </w:t>
            </w:r>
          </w:p>
        </w:tc>
      </w:tr>
      <w:tr w:rsidR="004263E8" w:rsidRPr="000E7E6D" w:rsidTr="004761E6">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263E8" w:rsidRPr="000E7E6D" w:rsidRDefault="004761E6" w:rsidP="004761E6">
            <w:pPr>
              <w:jc w:val="center"/>
              <w:rPr>
                <w:rFonts w:ascii="Arial" w:hAnsi="Arial" w:cs="Arial"/>
                <w:b/>
                <w:bCs/>
                <w:color w:val="000000"/>
              </w:rPr>
            </w:pPr>
            <w:r w:rsidRPr="000E7E6D">
              <w:rPr>
                <w:rFonts w:ascii="Arial" w:hAnsi="Arial" w:cs="Arial"/>
                <w:b/>
                <w:bCs/>
                <w:color w:val="000000"/>
              </w:rPr>
              <w:t>6</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CORDÃO DE MANOBRA (PATCH CORD) CAT. 6 DE 1,5 M</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2.300</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rPr>
                <w:rFonts w:ascii="Arial" w:hAnsi="Arial" w:cs="Arial"/>
                <w:color w:val="000000"/>
              </w:rPr>
            </w:pPr>
            <w:r w:rsidRPr="000E7E6D">
              <w:rPr>
                <w:rFonts w:ascii="Arial" w:hAnsi="Arial"/>
                <w:color w:val="000000"/>
              </w:rPr>
              <w:t> </w:t>
            </w:r>
          </w:p>
        </w:tc>
      </w:tr>
      <w:tr w:rsidR="004263E8" w:rsidRPr="000E7E6D" w:rsidTr="004761E6">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263E8" w:rsidRPr="000E7E6D" w:rsidRDefault="004761E6" w:rsidP="004761E6">
            <w:pPr>
              <w:jc w:val="center"/>
              <w:rPr>
                <w:rFonts w:ascii="Arial" w:hAnsi="Arial" w:cs="Arial"/>
                <w:b/>
                <w:bCs/>
                <w:color w:val="000000"/>
              </w:rPr>
            </w:pPr>
            <w:r w:rsidRPr="000E7E6D">
              <w:rPr>
                <w:rFonts w:ascii="Arial" w:hAnsi="Arial" w:cs="Arial"/>
                <w:b/>
                <w:bCs/>
                <w:color w:val="000000"/>
              </w:rPr>
              <w:t>7</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CORDÃO DE MANOBRA ("PATCH CORD") CATEGORIA 6 COM 10 M</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PÇ</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65</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263E8" w:rsidRPr="000E7E6D" w:rsidTr="004761E6">
        <w:trPr>
          <w:trHeight w:val="375"/>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263E8" w:rsidRPr="000E7E6D" w:rsidRDefault="004761E6" w:rsidP="004761E6">
            <w:pPr>
              <w:jc w:val="center"/>
              <w:rPr>
                <w:rFonts w:ascii="Arial" w:hAnsi="Arial" w:cs="Arial"/>
                <w:b/>
                <w:bCs/>
                <w:color w:val="000000"/>
              </w:rPr>
            </w:pPr>
            <w:r w:rsidRPr="000E7E6D">
              <w:rPr>
                <w:rFonts w:ascii="Arial" w:hAnsi="Arial" w:cs="Arial"/>
                <w:b/>
                <w:bCs/>
                <w:color w:val="000000"/>
              </w:rPr>
              <w:t>8</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FITA DUPLA FACE</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RL</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15</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263E8" w:rsidRPr="000E7E6D" w:rsidTr="004761E6">
        <w:trPr>
          <w:trHeight w:val="375"/>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263E8" w:rsidRPr="000E7E6D" w:rsidRDefault="004761E6" w:rsidP="004761E6">
            <w:pPr>
              <w:jc w:val="center"/>
              <w:rPr>
                <w:rFonts w:ascii="Arial" w:hAnsi="Arial" w:cs="Arial"/>
                <w:b/>
                <w:bCs/>
                <w:color w:val="000000"/>
              </w:rPr>
            </w:pPr>
            <w:r w:rsidRPr="000E7E6D">
              <w:rPr>
                <w:rFonts w:ascii="Arial" w:hAnsi="Arial" w:cs="Arial"/>
                <w:b/>
                <w:bCs/>
                <w:color w:val="000000"/>
              </w:rPr>
              <w:t>9</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FITA ISOLANTE</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RL</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280</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263E8" w:rsidRPr="000E7E6D" w:rsidTr="004761E6">
        <w:trPr>
          <w:trHeight w:val="375"/>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263E8" w:rsidRPr="000E7E6D" w:rsidRDefault="004761E6" w:rsidP="004761E6">
            <w:pPr>
              <w:jc w:val="center"/>
              <w:rPr>
                <w:rFonts w:ascii="Arial" w:hAnsi="Arial" w:cs="Arial"/>
                <w:b/>
                <w:bCs/>
                <w:color w:val="000000"/>
              </w:rPr>
            </w:pPr>
            <w:r w:rsidRPr="000E7E6D">
              <w:rPr>
                <w:rFonts w:ascii="Arial" w:hAnsi="Arial" w:cs="Arial"/>
                <w:b/>
                <w:bCs/>
                <w:color w:val="000000"/>
              </w:rPr>
              <w:lastRenderedPageBreak/>
              <w:t>10</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FITA VELCRO</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RL</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160</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263E8" w:rsidRPr="000E7E6D" w:rsidTr="004761E6">
        <w:trPr>
          <w:trHeight w:val="510"/>
          <w:jc w:val="center"/>
        </w:trPr>
        <w:tc>
          <w:tcPr>
            <w:tcW w:w="618" w:type="dxa"/>
            <w:tcBorders>
              <w:top w:val="nil"/>
              <w:left w:val="single" w:sz="4" w:space="0" w:color="auto"/>
              <w:bottom w:val="single" w:sz="4" w:space="0" w:color="auto"/>
              <w:right w:val="single" w:sz="4" w:space="0" w:color="auto"/>
            </w:tcBorders>
            <w:shd w:val="clear" w:color="auto" w:fill="auto"/>
            <w:vAlign w:val="center"/>
          </w:tcPr>
          <w:p w:rsidR="004263E8" w:rsidRPr="000E7E6D" w:rsidRDefault="004761E6" w:rsidP="004761E6">
            <w:pPr>
              <w:jc w:val="center"/>
              <w:rPr>
                <w:rFonts w:ascii="Arial" w:hAnsi="Arial" w:cs="Arial"/>
                <w:b/>
                <w:bCs/>
                <w:color w:val="000000"/>
              </w:rPr>
            </w:pPr>
            <w:r w:rsidRPr="000E7E6D">
              <w:rPr>
                <w:rFonts w:ascii="Arial" w:hAnsi="Arial" w:cs="Arial"/>
                <w:b/>
                <w:bCs/>
                <w:color w:val="000000"/>
              </w:rPr>
              <w:t>11</w:t>
            </w:r>
          </w:p>
        </w:tc>
        <w:tc>
          <w:tcPr>
            <w:tcW w:w="4483"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F32139">
            <w:pPr>
              <w:jc w:val="center"/>
              <w:rPr>
                <w:rFonts w:ascii="Arial" w:hAnsi="Arial" w:cs="Arial"/>
                <w:color w:val="000000"/>
              </w:rPr>
            </w:pPr>
            <w:r w:rsidRPr="000E7E6D">
              <w:rPr>
                <w:rFonts w:ascii="Arial" w:hAnsi="Arial" w:cs="Arial"/>
                <w:color w:val="000000"/>
              </w:rPr>
              <w:t>LIQUIDO LUBRIFICANTE PARA PUXAMENTO DE CABOS</w:t>
            </w:r>
          </w:p>
        </w:tc>
        <w:tc>
          <w:tcPr>
            <w:tcW w:w="966"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b/>
                <w:bCs/>
                <w:color w:val="000000"/>
              </w:rPr>
            </w:pPr>
            <w:r w:rsidRPr="000E7E6D">
              <w:rPr>
                <w:rFonts w:ascii="Arial" w:hAnsi="Arial" w:cs="Arial"/>
                <w:b/>
                <w:bCs/>
                <w:color w:val="000000"/>
              </w:rPr>
              <w:t> </w:t>
            </w:r>
          </w:p>
        </w:tc>
        <w:tc>
          <w:tcPr>
            <w:tcW w:w="512"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L</w:t>
            </w:r>
          </w:p>
        </w:tc>
        <w:tc>
          <w:tcPr>
            <w:tcW w:w="907"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center"/>
              <w:rPr>
                <w:rFonts w:ascii="Arial" w:hAnsi="Arial" w:cs="Arial"/>
                <w:color w:val="000000"/>
              </w:rPr>
            </w:pPr>
            <w:r w:rsidRPr="000E7E6D">
              <w:rPr>
                <w:rFonts w:ascii="Arial" w:hAnsi="Arial" w:cs="Arial"/>
                <w:color w:val="000000"/>
              </w:rPr>
              <w:t>11</w:t>
            </w:r>
          </w:p>
        </w:tc>
        <w:tc>
          <w:tcPr>
            <w:tcW w:w="1130" w:type="dxa"/>
            <w:tcBorders>
              <w:top w:val="nil"/>
              <w:left w:val="nil"/>
              <w:bottom w:val="single" w:sz="4" w:space="0" w:color="auto"/>
              <w:right w:val="single" w:sz="4" w:space="0" w:color="auto"/>
            </w:tcBorders>
            <w:shd w:val="clear" w:color="auto" w:fill="auto"/>
            <w:vAlign w:val="center"/>
            <w:hideMark/>
          </w:tcPr>
          <w:p w:rsidR="004263E8" w:rsidRPr="000E7E6D" w:rsidRDefault="004263E8" w:rsidP="004761E6">
            <w:pPr>
              <w:jc w:val="both"/>
              <w:rPr>
                <w:rFonts w:ascii="Arial" w:hAnsi="Arial" w:cs="Arial"/>
                <w:color w:val="000000"/>
              </w:rPr>
            </w:pPr>
            <w:r w:rsidRPr="000E7E6D">
              <w:rPr>
                <w:rFonts w:ascii="Arial" w:hAnsi="Arial"/>
                <w:color w:val="000000"/>
              </w:rPr>
              <w:t> </w:t>
            </w:r>
          </w:p>
        </w:tc>
      </w:tr>
      <w:tr w:rsidR="004263E8" w:rsidRPr="00DC103F" w:rsidTr="00F32139">
        <w:trPr>
          <w:trHeight w:val="255"/>
          <w:jc w:val="center"/>
        </w:trPr>
        <w:tc>
          <w:tcPr>
            <w:tcW w:w="8504"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rsidR="004263E8" w:rsidRPr="00DC103F" w:rsidRDefault="004263E8" w:rsidP="004761E6">
            <w:pPr>
              <w:jc w:val="right"/>
              <w:rPr>
                <w:rFonts w:ascii="Arial" w:hAnsi="Arial" w:cs="Arial"/>
                <w:b/>
                <w:bCs/>
                <w:color w:val="000000"/>
              </w:rPr>
            </w:pPr>
            <w:r w:rsidRPr="000E7E6D">
              <w:rPr>
                <w:rFonts w:ascii="Arial" w:hAnsi="Arial" w:cs="Arial"/>
                <w:b/>
                <w:bCs/>
                <w:color w:val="000000"/>
              </w:rPr>
              <w:t>TOTAL DA EMPRESA:</w:t>
            </w:r>
          </w:p>
        </w:tc>
        <w:tc>
          <w:tcPr>
            <w:tcW w:w="1130" w:type="dxa"/>
            <w:tcBorders>
              <w:top w:val="nil"/>
              <w:left w:val="nil"/>
              <w:bottom w:val="single" w:sz="4" w:space="0" w:color="auto"/>
              <w:right w:val="single" w:sz="4" w:space="0" w:color="auto"/>
            </w:tcBorders>
            <w:shd w:val="clear" w:color="000000" w:fill="D9D9D9"/>
            <w:vAlign w:val="center"/>
            <w:hideMark/>
          </w:tcPr>
          <w:p w:rsidR="004263E8" w:rsidRPr="00DC103F" w:rsidRDefault="004263E8" w:rsidP="004761E6">
            <w:pPr>
              <w:rPr>
                <w:rFonts w:ascii="Arial" w:hAnsi="Arial" w:cs="Arial"/>
                <w:b/>
                <w:bCs/>
                <w:color w:val="000000"/>
              </w:rPr>
            </w:pPr>
            <w:r w:rsidRPr="00DC103F">
              <w:rPr>
                <w:rFonts w:ascii="Arial" w:hAnsi="Arial" w:cs="Arial"/>
                <w:b/>
                <w:bCs/>
                <w:color w:val="000000"/>
              </w:rPr>
              <w:t> </w:t>
            </w:r>
          </w:p>
        </w:tc>
      </w:tr>
    </w:tbl>
    <w:p w:rsidR="004263E8" w:rsidRPr="0092224A" w:rsidRDefault="004263E8" w:rsidP="004263E8">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Conforme art. 11 do Decreto n. 7.892/</w:t>
      </w:r>
      <w:r>
        <w:rPr>
          <w:rFonts w:ascii="Arial" w:hAnsi="Arial" w:cs="Arial"/>
          <w:sz w:val="24"/>
          <w:szCs w:val="24"/>
        </w:rPr>
        <w:t>20</w:t>
      </w:r>
      <w:r w:rsidRPr="0092224A">
        <w:rPr>
          <w:rFonts w:ascii="Arial" w:hAnsi="Arial" w:cs="Arial"/>
          <w:sz w:val="24"/>
          <w:szCs w:val="24"/>
        </w:rPr>
        <w:t xml:space="preserve">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rsidR="004263E8" w:rsidRPr="0092224A" w:rsidRDefault="004263E8" w:rsidP="004263E8">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sz w:val="24"/>
          <w:szCs w:val="24"/>
          <w:u w:val="single"/>
        </w:rPr>
      </w:pPr>
      <w:r w:rsidRPr="0092224A">
        <w:rPr>
          <w:rFonts w:ascii="Arial" w:hAnsi="Arial" w:cs="Arial"/>
          <w:b/>
          <w:sz w:val="24"/>
          <w:szCs w:val="24"/>
          <w:u w:val="single"/>
        </w:rPr>
        <w:t>CLÁUSULA SEGUNDA – DAS CONDIÇÕES DE ENTREGA</w:t>
      </w:r>
    </w:p>
    <w:p w:rsidR="004263E8" w:rsidRPr="00696EC5" w:rsidRDefault="004263E8" w:rsidP="004263E8">
      <w:pPr>
        <w:widowControl w:val="0"/>
        <w:suppressAutoHyphens/>
        <w:spacing w:before="120" w:after="120"/>
        <w:ind w:firstLine="851"/>
        <w:jc w:val="both"/>
        <w:rPr>
          <w:rFonts w:ascii="Arial" w:hAnsi="Arial" w:cs="Arial"/>
          <w:sz w:val="24"/>
          <w:szCs w:val="24"/>
        </w:rPr>
      </w:pPr>
      <w:r w:rsidRPr="00696EC5">
        <w:rPr>
          <w:rFonts w:ascii="Arial" w:hAnsi="Arial" w:cs="Arial"/>
          <w:sz w:val="24"/>
          <w:szCs w:val="24"/>
        </w:rPr>
        <w:t>O fornecimento deverá ser efetuado por requisição da Câmara dos Deputados, mediante emissão de Requisição de</w:t>
      </w:r>
      <w:r>
        <w:rPr>
          <w:rFonts w:ascii="Arial" w:hAnsi="Arial" w:cs="Arial"/>
          <w:sz w:val="24"/>
          <w:szCs w:val="24"/>
        </w:rPr>
        <w:t xml:space="preserve"> Entrega de Material </w:t>
      </w:r>
      <w:r w:rsidRPr="00696EC5">
        <w:rPr>
          <w:rFonts w:ascii="Arial" w:hAnsi="Arial" w:cs="Arial"/>
          <w:sz w:val="24"/>
          <w:szCs w:val="24"/>
        </w:rPr>
        <w:t>e-mail, conforme modelo constante do Anexo n. 6 do Edital do Pregão em tela.</w:t>
      </w:r>
    </w:p>
    <w:p w:rsidR="004263E8" w:rsidRPr="00696EC5" w:rsidRDefault="004263E8" w:rsidP="004263E8">
      <w:pPr>
        <w:widowControl w:val="0"/>
        <w:suppressAutoHyphens/>
        <w:spacing w:before="120" w:after="120"/>
        <w:ind w:firstLine="851"/>
        <w:jc w:val="both"/>
        <w:rPr>
          <w:rFonts w:ascii="Arial" w:hAnsi="Arial" w:cs="Arial"/>
          <w:sz w:val="24"/>
          <w:szCs w:val="24"/>
          <w:highlight w:val="yellow"/>
        </w:rPr>
      </w:pPr>
      <w:r w:rsidRPr="00B41D0E">
        <w:rPr>
          <w:rFonts w:ascii="Arial" w:hAnsi="Arial" w:cs="Arial"/>
          <w:sz w:val="24"/>
          <w:szCs w:val="24"/>
          <w:u w:val="single"/>
        </w:rPr>
        <w:t>Parágrafo primeiro</w:t>
      </w:r>
      <w:r w:rsidRPr="00B41D0E">
        <w:rPr>
          <w:rFonts w:ascii="Arial" w:hAnsi="Arial" w:cs="Arial"/>
          <w:sz w:val="24"/>
          <w:szCs w:val="24"/>
        </w:rPr>
        <w:t xml:space="preserve"> – </w:t>
      </w:r>
      <w:r w:rsidRPr="00B41D0E">
        <w:rPr>
          <w:rStyle w:val="fonte"/>
          <w:rFonts w:ascii="Arial" w:hAnsi="Arial" w:cs="Arial"/>
          <w:sz w:val="24"/>
          <w:szCs w:val="24"/>
        </w:rPr>
        <w:t xml:space="preserve">Em cada Requisição de Entrega de Material será solicitado, no mínimo, 10% (dez por cento) do quantitativo total estimado para o item que nela estiver relacionado. </w:t>
      </w:r>
    </w:p>
    <w:p w:rsidR="004263E8" w:rsidRPr="00696EC5" w:rsidRDefault="004263E8" w:rsidP="004263E8">
      <w:pPr>
        <w:widowControl w:val="0"/>
        <w:suppressAutoHyphens/>
        <w:spacing w:before="120" w:after="120"/>
        <w:ind w:firstLine="851"/>
        <w:jc w:val="both"/>
        <w:rPr>
          <w:rStyle w:val="fonte"/>
          <w:rFonts w:ascii="Arial" w:hAnsi="Arial" w:cs="Arial"/>
          <w:sz w:val="24"/>
          <w:szCs w:val="24"/>
          <w:highlight w:val="yellow"/>
        </w:rPr>
      </w:pPr>
      <w:r w:rsidRPr="00696EC5">
        <w:rPr>
          <w:rFonts w:ascii="Arial" w:hAnsi="Arial" w:cs="Arial"/>
          <w:sz w:val="24"/>
          <w:szCs w:val="24"/>
          <w:u w:val="single"/>
        </w:rPr>
        <w:t>Parágrafo segundo</w:t>
      </w:r>
      <w:r w:rsidRPr="00696EC5">
        <w:rPr>
          <w:rFonts w:ascii="Arial" w:hAnsi="Arial" w:cs="Arial"/>
          <w:sz w:val="24"/>
          <w:szCs w:val="24"/>
        </w:rPr>
        <w:t xml:space="preserve"> – </w:t>
      </w:r>
      <w:r w:rsidRPr="00696EC5">
        <w:rPr>
          <w:rStyle w:val="fonte"/>
          <w:rFonts w:ascii="Arial" w:hAnsi="Arial" w:cs="Arial"/>
          <w:sz w:val="24"/>
          <w:szCs w:val="24"/>
        </w:rPr>
        <w:t>A confirmação do recebimento da Requisição de Entrega de Material deverá ser obtida pela Câmara dos Deputados imediatamente após o envio.</w:t>
      </w:r>
    </w:p>
    <w:p w:rsidR="004263E8" w:rsidRPr="00B41D0E" w:rsidRDefault="004263E8" w:rsidP="004263E8">
      <w:pPr>
        <w:widowControl w:val="0"/>
        <w:suppressAutoHyphens/>
        <w:spacing w:before="120" w:after="120"/>
        <w:ind w:firstLine="851"/>
        <w:jc w:val="both"/>
        <w:rPr>
          <w:rFonts w:ascii="Arial" w:hAnsi="Arial" w:cs="Arial"/>
          <w:sz w:val="24"/>
          <w:szCs w:val="24"/>
        </w:rPr>
      </w:pPr>
      <w:r w:rsidRPr="00B41D0E">
        <w:rPr>
          <w:rFonts w:ascii="Arial" w:hAnsi="Arial" w:cs="Arial"/>
          <w:sz w:val="24"/>
          <w:szCs w:val="24"/>
          <w:u w:val="single"/>
        </w:rPr>
        <w:t>Parágrafo terceiro</w:t>
      </w:r>
      <w:r w:rsidRPr="00B41D0E">
        <w:rPr>
          <w:rFonts w:ascii="Arial" w:hAnsi="Arial" w:cs="Arial"/>
          <w:sz w:val="24"/>
          <w:szCs w:val="24"/>
        </w:rPr>
        <w:t xml:space="preserve"> – O prazo de entrega será o constante da proposta da signatária, que não poderá ser superior a 30 (</w:t>
      </w:r>
      <w:r>
        <w:rPr>
          <w:rFonts w:ascii="Arial" w:hAnsi="Arial" w:cs="Arial"/>
          <w:sz w:val="24"/>
          <w:szCs w:val="24"/>
        </w:rPr>
        <w:t>trinta</w:t>
      </w:r>
      <w:r w:rsidRPr="00B41D0E">
        <w:rPr>
          <w:rFonts w:ascii="Arial" w:hAnsi="Arial" w:cs="Arial"/>
          <w:sz w:val="24"/>
          <w:szCs w:val="24"/>
        </w:rPr>
        <w:t>) dias, contados da data da confirmação do recebimento da Requisição de Entrega de Material.</w:t>
      </w:r>
    </w:p>
    <w:p w:rsidR="004263E8" w:rsidRPr="006E2387" w:rsidRDefault="004263E8" w:rsidP="004263E8">
      <w:pPr>
        <w:pStyle w:val="Corpo"/>
        <w:tabs>
          <w:tab w:val="left" w:pos="1134"/>
        </w:tabs>
        <w:suppressAutoHyphens w:val="0"/>
        <w:spacing w:before="120" w:after="120"/>
        <w:ind w:firstLine="851"/>
        <w:jc w:val="both"/>
        <w:rPr>
          <w:rStyle w:val="fonte"/>
          <w:rFonts w:ascii="Arial" w:hAnsi="Arial"/>
          <w:szCs w:val="24"/>
        </w:rPr>
      </w:pPr>
      <w:r w:rsidRPr="00B41D0E">
        <w:rPr>
          <w:rStyle w:val="fonte"/>
          <w:rFonts w:ascii="Arial" w:eastAsia="StarSymbol" w:hAnsi="Arial" w:cs="Arial"/>
          <w:szCs w:val="24"/>
          <w:u w:val="single"/>
        </w:rPr>
        <w:t>Parágrafo quarto</w:t>
      </w:r>
      <w:r w:rsidRPr="00B41D0E">
        <w:rPr>
          <w:rStyle w:val="fonte"/>
          <w:rFonts w:ascii="Arial" w:eastAsia="StarSymbol" w:hAnsi="Arial" w:cs="Arial"/>
          <w:szCs w:val="24"/>
        </w:rPr>
        <w:t xml:space="preserve"> – </w:t>
      </w:r>
      <w:r w:rsidRPr="00B41D0E">
        <w:rPr>
          <w:rFonts w:ascii="Arial" w:hAnsi="Arial" w:cs="Arial"/>
          <w:szCs w:val="24"/>
        </w:rPr>
        <w:t>Local de entrega:</w:t>
      </w:r>
      <w:r>
        <w:rPr>
          <w:rFonts w:ascii="Arial" w:hAnsi="Arial" w:cs="Arial"/>
          <w:szCs w:val="24"/>
        </w:rPr>
        <w:t xml:space="preserve"> </w:t>
      </w:r>
      <w:r w:rsidRPr="00EA5D46">
        <w:rPr>
          <w:rFonts w:ascii="Arial" w:hAnsi="Arial"/>
          <w:szCs w:val="24"/>
        </w:rPr>
        <w:t>antes da entrega, o fornecedor deverá entrar em contato com a Coordenação de Almoxarifados da Câmara dos Deputados, por meio do telefone (61) 3216-4863, que designará o local p</w:t>
      </w:r>
      <w:r>
        <w:rPr>
          <w:rFonts w:ascii="Arial" w:hAnsi="Arial"/>
          <w:szCs w:val="24"/>
        </w:rPr>
        <w:t xml:space="preserve">ara </w:t>
      </w:r>
      <w:r w:rsidRPr="006E2387">
        <w:rPr>
          <w:rFonts w:ascii="Arial" w:hAnsi="Arial"/>
          <w:szCs w:val="24"/>
        </w:rPr>
        <w:t>armazenamento dos materiais</w:t>
      </w:r>
      <w:r w:rsidRPr="006E2387">
        <w:rPr>
          <w:rFonts w:ascii="Arial" w:hAnsi="Arial" w:cs="Arial"/>
          <w:szCs w:val="24"/>
        </w:rPr>
        <w:t>.</w:t>
      </w:r>
    </w:p>
    <w:p w:rsidR="004263E8" w:rsidRPr="006E2387" w:rsidRDefault="004263E8" w:rsidP="004263E8">
      <w:pPr>
        <w:widowControl w:val="0"/>
        <w:suppressAutoHyphens/>
        <w:spacing w:before="120" w:after="120"/>
        <w:ind w:firstLine="851"/>
        <w:jc w:val="both"/>
        <w:rPr>
          <w:rStyle w:val="fonte"/>
          <w:rFonts w:ascii="Arial" w:eastAsia="StarSymbol" w:hAnsi="Arial" w:cs="Arial"/>
          <w:sz w:val="24"/>
          <w:szCs w:val="24"/>
        </w:rPr>
      </w:pPr>
      <w:r w:rsidRPr="006E2387">
        <w:rPr>
          <w:rStyle w:val="fonte"/>
          <w:rFonts w:ascii="Arial" w:eastAsia="StarSymbol" w:hAnsi="Arial" w:cs="Arial"/>
          <w:sz w:val="24"/>
          <w:szCs w:val="24"/>
          <w:u w:val="single"/>
        </w:rPr>
        <w:t>Parágrafo quinto</w:t>
      </w:r>
      <w:r w:rsidRPr="006E2387">
        <w:rPr>
          <w:rStyle w:val="fonte"/>
          <w:rFonts w:ascii="Arial" w:eastAsia="StarSymbol" w:hAnsi="Arial" w:cs="Arial"/>
          <w:sz w:val="24"/>
          <w:szCs w:val="24"/>
        </w:rPr>
        <w:t xml:space="preserve"> – A entrega deverá ocorrer </w:t>
      </w:r>
      <w:r w:rsidRPr="006E2387">
        <w:rPr>
          <w:rFonts w:ascii="Arial" w:hAnsi="Arial" w:cs="Arial"/>
          <w:sz w:val="24"/>
          <w:szCs w:val="24"/>
        </w:rPr>
        <w:t>em dia de expediente normal da Câmara dos Deputados, das 9h às 11h30 ou das 14h às 17h30.</w:t>
      </w:r>
    </w:p>
    <w:p w:rsidR="004263E8" w:rsidRPr="00696EC5" w:rsidRDefault="004263E8" w:rsidP="004263E8">
      <w:pPr>
        <w:widowControl w:val="0"/>
        <w:suppressAutoHyphens/>
        <w:spacing w:before="120" w:after="120"/>
        <w:ind w:firstLine="851"/>
        <w:jc w:val="both"/>
        <w:rPr>
          <w:rStyle w:val="fonte"/>
          <w:rFonts w:ascii="Arial" w:hAnsi="Arial" w:cs="Arial"/>
          <w:sz w:val="24"/>
          <w:szCs w:val="24"/>
        </w:rPr>
      </w:pPr>
      <w:r w:rsidRPr="006E2387">
        <w:rPr>
          <w:rStyle w:val="fonte"/>
          <w:rFonts w:ascii="Arial" w:eastAsia="StarSymbol" w:hAnsi="Arial" w:cs="Arial"/>
          <w:sz w:val="24"/>
          <w:szCs w:val="24"/>
          <w:u w:val="single"/>
        </w:rPr>
        <w:t xml:space="preserve">Parágrafo </w:t>
      </w:r>
      <w:r>
        <w:rPr>
          <w:rStyle w:val="fonte"/>
          <w:rFonts w:ascii="Arial" w:eastAsia="StarSymbol" w:hAnsi="Arial" w:cs="Arial"/>
          <w:sz w:val="24"/>
          <w:szCs w:val="24"/>
          <w:u w:val="single"/>
        </w:rPr>
        <w:t>sexto</w:t>
      </w:r>
      <w:r w:rsidRPr="006E2387">
        <w:rPr>
          <w:rStyle w:val="fonte"/>
          <w:rFonts w:ascii="Arial" w:eastAsia="StarSymbol" w:hAnsi="Arial" w:cs="Arial"/>
          <w:sz w:val="24"/>
          <w:szCs w:val="24"/>
        </w:rPr>
        <w:t xml:space="preserve"> – </w:t>
      </w:r>
      <w:r w:rsidRPr="00B41D0E">
        <w:rPr>
          <w:rStyle w:val="fonte"/>
          <w:rFonts w:ascii="Arial" w:eastAsia="StarSymbol" w:hAnsi="Arial" w:cs="Arial"/>
          <w:sz w:val="24"/>
          <w:szCs w:val="24"/>
        </w:rPr>
        <w:t>É da responsabilidade da signatária o transporte vertical e horizontal do objeto até o local indicado.</w:t>
      </w:r>
    </w:p>
    <w:p w:rsidR="004263E8" w:rsidRPr="0092224A" w:rsidRDefault="004263E8" w:rsidP="004263E8">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rsidR="004263E8" w:rsidRPr="00B74F6B" w:rsidRDefault="004263E8" w:rsidP="004263E8">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rsidR="004263E8" w:rsidRPr="0092224A" w:rsidRDefault="004263E8" w:rsidP="004263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rsidR="004263E8" w:rsidRDefault="004263E8" w:rsidP="004263E8">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descumprir as condições da Ata de Registro de Preços;</w:t>
      </w:r>
    </w:p>
    <w:p w:rsidR="004263E8" w:rsidRDefault="004263E8" w:rsidP="004263E8">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 xml:space="preserve">não retirar a respectiva Nota de Empenho ou instrumento equivalente, </w:t>
      </w:r>
      <w:r w:rsidRPr="0092224A">
        <w:rPr>
          <w:rFonts w:ascii="Arial" w:hAnsi="Arial" w:cs="Arial"/>
          <w:sz w:val="24"/>
          <w:szCs w:val="24"/>
        </w:rPr>
        <w:lastRenderedPageBreak/>
        <w:t>no prazo estabelecido pela Câmara dos Deputados, sem justificativa aceitável;</w:t>
      </w:r>
    </w:p>
    <w:p w:rsidR="004263E8" w:rsidRPr="0092224A" w:rsidRDefault="004263E8" w:rsidP="004263E8">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não aceitar reduzir o seu preço registrado, na hipótese de este se tornar superior</w:t>
      </w:r>
      <w:r>
        <w:rPr>
          <w:rFonts w:ascii="Arial" w:hAnsi="Arial" w:cs="Arial"/>
          <w:sz w:val="24"/>
          <w:szCs w:val="24"/>
        </w:rPr>
        <w:t xml:space="preserve"> àqueles praticados no mercado;</w:t>
      </w:r>
    </w:p>
    <w:p w:rsidR="004263E8" w:rsidRPr="0092224A" w:rsidRDefault="004263E8" w:rsidP="004263E8">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jc w:val="both"/>
        <w:rPr>
          <w:rFonts w:ascii="Arial" w:hAnsi="Arial" w:cs="Arial"/>
          <w:sz w:val="24"/>
          <w:szCs w:val="24"/>
        </w:rPr>
      </w:pPr>
      <w:r w:rsidRPr="0092224A">
        <w:rPr>
          <w:rFonts w:ascii="Arial" w:hAnsi="Arial" w:cs="Arial"/>
          <w:sz w:val="24"/>
          <w:szCs w:val="24"/>
        </w:rPr>
        <w:t>houver razões de interesse público para o cancelamento.</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rsidR="004263E8" w:rsidRPr="0092224A" w:rsidRDefault="004263E8" w:rsidP="004263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b/>
          <w:sz w:val="24"/>
          <w:szCs w:val="24"/>
          <w:u w:val="single"/>
        </w:rPr>
      </w:pPr>
      <w:r w:rsidRPr="0092224A">
        <w:rPr>
          <w:rFonts w:ascii="Arial" w:hAnsi="Arial" w:cs="Arial"/>
          <w:b/>
          <w:sz w:val="24"/>
          <w:szCs w:val="24"/>
          <w:u w:val="single"/>
        </w:rPr>
        <w:t>CLÁUSULA QUINTA</w:t>
      </w:r>
      <w:r>
        <w:rPr>
          <w:rFonts w:ascii="Arial" w:hAnsi="Arial" w:cs="Arial"/>
          <w:b/>
          <w:sz w:val="24"/>
          <w:szCs w:val="24"/>
          <w:u w:val="single"/>
        </w:rPr>
        <w:t xml:space="preserve"> </w:t>
      </w:r>
      <w:r w:rsidRPr="0092224A">
        <w:rPr>
          <w:rFonts w:ascii="Arial" w:hAnsi="Arial" w:cs="Arial"/>
          <w:b/>
          <w:sz w:val="24"/>
          <w:szCs w:val="24"/>
          <w:u w:val="single"/>
        </w:rPr>
        <w:t>– DAS SANÇÕES ADMINISTRATIVAS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quinto</w:t>
      </w:r>
      <w:r w:rsidRPr="0092224A">
        <w:rPr>
          <w:rFonts w:ascii="Arial" w:hAnsi="Arial" w:cs="Arial"/>
          <w:sz w:val="24"/>
          <w:szCs w:val="24"/>
        </w:rPr>
        <w:t xml:space="preserve"> – Ocorrendo atraso injustificado ou com justificativa não aceita pela Câmara dos Deputados na entrega do objeto, à </w:t>
      </w:r>
      <w:r>
        <w:rPr>
          <w:rFonts w:ascii="Arial" w:hAnsi="Arial" w:cs="Arial"/>
          <w:sz w:val="24"/>
          <w:szCs w:val="24"/>
        </w:rPr>
        <w:t>signatária</w:t>
      </w:r>
      <w:r w:rsidRPr="0092224A">
        <w:rPr>
          <w:rFonts w:ascii="Arial" w:hAnsi="Arial" w:cs="Arial"/>
          <w:sz w:val="24"/>
          <w:szCs w:val="24"/>
        </w:rPr>
        <w:t xml:space="preserve"> será imposta multa calculada sobre o valor do objeto entregue com atraso, de acordo com o estabelecido no item 6 do Anexo 3 do Edital.</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sexto</w:t>
      </w:r>
      <w:r w:rsidRPr="0092224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sétimo</w:t>
      </w:r>
      <w:r w:rsidRPr="0092224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lastRenderedPageBreak/>
        <w:t xml:space="preserve">Parágrafo </w:t>
      </w:r>
      <w:r>
        <w:rPr>
          <w:rFonts w:ascii="Arial" w:hAnsi="Arial" w:cs="Arial"/>
          <w:sz w:val="24"/>
          <w:szCs w:val="24"/>
          <w:u w:val="single"/>
        </w:rPr>
        <w:t>oitavo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será também considerada em atraso se entregar o objeto em desacordo com as especificações e não o substituir dentro do período remanescente do prazo de entrega fixado na proposta.</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nono</w:t>
      </w:r>
      <w:r w:rsidRPr="0092224A">
        <w:rPr>
          <w:rFonts w:ascii="Arial" w:hAnsi="Arial" w:cs="Arial"/>
          <w:sz w:val="24"/>
          <w:szCs w:val="24"/>
        </w:rPr>
        <w:t xml:space="preserve"> – Na hipótese de abandono da Ata de Registro de Preços, a qualquer tempo, ficará a </w:t>
      </w:r>
      <w:r>
        <w:rPr>
          <w:rFonts w:ascii="Arial" w:hAnsi="Arial" w:cs="Arial"/>
          <w:sz w:val="24"/>
          <w:szCs w:val="24"/>
        </w:rPr>
        <w:t>signatária</w:t>
      </w:r>
      <w:r w:rsidRPr="0092224A">
        <w:rPr>
          <w:rFonts w:ascii="Arial" w:hAnsi="Arial" w:cs="Arial"/>
          <w:sz w:val="24"/>
          <w:szCs w:val="24"/>
        </w:rPr>
        <w:t xml:space="preserve"> sujeita à multa de 10% (dez por cento) sobre o valor remanescente da Ata de Registro de Preços, nele incluído o valor total do objeto requisitado e não entregue, sem prejuízo de outras sanções legais cabíveis.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décimo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sua notificação por carta, ou ainda, cobrados na forma da legislação em vigor.</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rPr>
          <w:rFonts w:ascii="Arial" w:hAnsi="Arial" w:cs="Arial"/>
          <w:b/>
          <w:sz w:val="24"/>
          <w:szCs w:val="24"/>
          <w:u w:val="single"/>
        </w:rPr>
      </w:pPr>
      <w:r w:rsidRPr="0092224A">
        <w:rPr>
          <w:rFonts w:ascii="Arial" w:hAnsi="Arial" w:cs="Arial"/>
          <w:b/>
          <w:sz w:val="24"/>
          <w:szCs w:val="24"/>
          <w:u w:val="single"/>
        </w:rPr>
        <w:t>CLÁUSULA SEXTA –</w:t>
      </w:r>
      <w:r>
        <w:rPr>
          <w:rFonts w:ascii="Arial" w:hAnsi="Arial" w:cs="Arial"/>
          <w:b/>
          <w:sz w:val="24"/>
          <w:szCs w:val="24"/>
          <w:u w:val="single"/>
        </w:rPr>
        <w:t xml:space="preserve"> </w:t>
      </w:r>
      <w:r w:rsidRPr="0092224A">
        <w:rPr>
          <w:rFonts w:ascii="Arial" w:hAnsi="Arial" w:cs="Arial"/>
          <w:b/>
          <w:sz w:val="24"/>
          <w:szCs w:val="24"/>
          <w:u w:val="single"/>
        </w:rPr>
        <w:t>DA PARTICIPAÇÃO E ADESÃO AO REGISTRO DE PREÇOS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deverá ser consultada sobre a solicitação de adesão à Ata, observadas as condições</w:t>
      </w:r>
      <w:r>
        <w:rPr>
          <w:rFonts w:ascii="Arial" w:hAnsi="Arial" w:cs="Arial"/>
          <w:sz w:val="24"/>
          <w:szCs w:val="24"/>
        </w:rPr>
        <w:t xml:space="preserve"> nela estabelecidas, assim como</w:t>
      </w:r>
      <w:r w:rsidRPr="0092224A">
        <w:rPr>
          <w:rFonts w:ascii="Arial" w:hAnsi="Arial" w:cs="Arial"/>
          <w:sz w:val="24"/>
          <w:szCs w:val="24"/>
        </w:rPr>
        <w:t xml:space="preserve"> no Edital em tela e a na legislação relativa às licitações, manifestando-se sobre a possibilidade de atender às aquisições ou contratações adicionais, sem acarretar prejuízos às obrigações assumidas com a Câmara dos Deputados.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w:t>
      </w:r>
      <w:r>
        <w:rPr>
          <w:rFonts w:ascii="Arial" w:hAnsi="Arial" w:cs="Arial"/>
          <w:sz w:val="24"/>
          <w:szCs w:val="24"/>
        </w:rPr>
        <w:t>a signatária</w:t>
      </w:r>
      <w:r w:rsidRPr="0092224A">
        <w:rPr>
          <w:rFonts w:ascii="Arial" w:hAnsi="Arial" w:cs="Arial"/>
          <w:sz w:val="24"/>
          <w:szCs w:val="24"/>
        </w:rPr>
        <w:t>.</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Competem ao órgão não-participante os atos relativos à cobrança do cumprimento pel</w:t>
      </w:r>
      <w:r>
        <w:rPr>
          <w:rFonts w:ascii="Arial" w:hAnsi="Arial" w:cs="Arial"/>
          <w:sz w:val="24"/>
          <w:szCs w:val="24"/>
        </w:rPr>
        <w:t>a signatária</w:t>
      </w:r>
      <w:r w:rsidRPr="0092224A">
        <w:rPr>
          <w:rFonts w:ascii="Arial" w:hAnsi="Arial" w:cs="Arial"/>
          <w:sz w:val="24"/>
          <w:szCs w:val="24"/>
        </w:rPr>
        <w:t xml:space="preserve">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4263E8" w:rsidRPr="0092224A" w:rsidRDefault="004263E8" w:rsidP="004263E8">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 xml:space="preserve">explicita o compromisso da manutenção dos preços registrados, pelo prazo de 12 (doze) meses, ressalvadas as hipóteses do art. </w:t>
      </w:r>
      <w:r w:rsidRPr="0092224A">
        <w:rPr>
          <w:rFonts w:ascii="Arial" w:hAnsi="Arial" w:cs="Arial"/>
          <w:sz w:val="24"/>
          <w:szCs w:val="24"/>
        </w:rPr>
        <w:lastRenderedPageBreak/>
        <w:t>13 do RSRP c/c Capítulo VIII do Decreto n. 7.892/</w:t>
      </w:r>
      <w:r>
        <w:rPr>
          <w:rFonts w:ascii="Arial" w:hAnsi="Arial" w:cs="Arial"/>
          <w:sz w:val="24"/>
          <w:szCs w:val="24"/>
        </w:rPr>
        <w:t>20</w:t>
      </w:r>
      <w:r w:rsidRPr="0092224A">
        <w:rPr>
          <w:rFonts w:ascii="Arial" w:hAnsi="Arial" w:cs="Arial"/>
          <w:sz w:val="24"/>
          <w:szCs w:val="24"/>
        </w:rPr>
        <w:t>13.</w:t>
      </w:r>
    </w:p>
    <w:p w:rsidR="004263E8" w:rsidRPr="0092224A" w:rsidRDefault="004263E8" w:rsidP="004263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rsidR="004263E8" w:rsidRPr="0092224A" w:rsidRDefault="004263E8" w:rsidP="004263E8">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rsidR="004263E8" w:rsidRPr="0092224A" w:rsidRDefault="004263E8" w:rsidP="004263E8">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rsidR="004263E8" w:rsidRPr="0092224A" w:rsidRDefault="004263E8" w:rsidP="004263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Brasília,       de                        de 201</w:t>
      </w:r>
      <w:r>
        <w:rPr>
          <w:rFonts w:ascii="Arial" w:hAnsi="Arial" w:cs="Arial"/>
          <w:sz w:val="24"/>
          <w:szCs w:val="24"/>
        </w:rPr>
        <w:t>8</w:t>
      </w:r>
      <w:r w:rsidRPr="0092224A">
        <w:rPr>
          <w:rFonts w:ascii="Arial" w:hAnsi="Arial" w:cs="Arial"/>
          <w:sz w:val="24"/>
          <w:szCs w:val="24"/>
        </w:rPr>
        <w:t>.</w:t>
      </w:r>
    </w:p>
    <w:p w:rsidR="004263E8" w:rsidRDefault="004263E8" w:rsidP="004263E8">
      <w:pPr>
        <w:widowControl w:val="0"/>
        <w:tabs>
          <w:tab w:val="left" w:pos="4536"/>
        </w:tabs>
        <w:spacing w:before="120" w:after="120"/>
        <w:jc w:val="both"/>
        <w:rPr>
          <w:rFonts w:ascii="Arial" w:hAnsi="Arial" w:cs="Arial"/>
          <w:sz w:val="24"/>
          <w:szCs w:val="24"/>
          <w:u w:val="single"/>
        </w:rPr>
      </w:pPr>
    </w:p>
    <w:p w:rsidR="004263E8" w:rsidRPr="00F10F3A" w:rsidRDefault="004263E8" w:rsidP="004263E8">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rsidR="004263E8" w:rsidRPr="00F10F3A" w:rsidRDefault="004263E8" w:rsidP="004263E8">
      <w:pPr>
        <w:widowControl w:val="0"/>
        <w:tabs>
          <w:tab w:val="left" w:pos="4536"/>
        </w:tabs>
        <w:jc w:val="both"/>
        <w:rPr>
          <w:rFonts w:ascii="Arial" w:hAnsi="Arial" w:cs="Arial"/>
          <w:sz w:val="24"/>
          <w:szCs w:val="24"/>
        </w:rPr>
      </w:pPr>
    </w:p>
    <w:p w:rsidR="004263E8" w:rsidRPr="00F10F3A" w:rsidRDefault="004263E8" w:rsidP="004263E8">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rsidR="004263E8" w:rsidRPr="00125AD1" w:rsidRDefault="004263E8" w:rsidP="004263E8">
      <w:pPr>
        <w:widowControl w:val="0"/>
        <w:tabs>
          <w:tab w:val="left" w:pos="4536"/>
        </w:tabs>
        <w:jc w:val="both"/>
        <w:rPr>
          <w:rFonts w:ascii="Arial" w:hAnsi="Arial" w:cs="Arial"/>
          <w:sz w:val="24"/>
          <w:szCs w:val="24"/>
        </w:rPr>
      </w:pPr>
      <w:r w:rsidRPr="00125AD1">
        <w:rPr>
          <w:rFonts w:ascii="Arial" w:hAnsi="Arial" w:cs="Arial"/>
          <w:sz w:val="24"/>
          <w:szCs w:val="24"/>
        </w:rPr>
        <w:t>Lúcio Henrique Xavier Lopes</w:t>
      </w:r>
      <w:r w:rsidRPr="00125AD1">
        <w:rPr>
          <w:rFonts w:ascii="Arial" w:hAnsi="Arial" w:cs="Arial"/>
          <w:sz w:val="24"/>
          <w:szCs w:val="24"/>
        </w:rPr>
        <w:tab/>
        <w:t>(nome)</w:t>
      </w:r>
    </w:p>
    <w:p w:rsidR="004263E8" w:rsidRPr="00125AD1" w:rsidRDefault="004263E8" w:rsidP="004263E8">
      <w:pPr>
        <w:widowControl w:val="0"/>
        <w:tabs>
          <w:tab w:val="left" w:pos="4536"/>
        </w:tabs>
        <w:jc w:val="both"/>
        <w:rPr>
          <w:rFonts w:ascii="Arial" w:hAnsi="Arial" w:cs="Arial"/>
          <w:sz w:val="24"/>
          <w:szCs w:val="24"/>
        </w:rPr>
      </w:pPr>
      <w:r w:rsidRPr="00125AD1">
        <w:rPr>
          <w:rFonts w:ascii="Arial" w:hAnsi="Arial" w:cs="Arial"/>
          <w:sz w:val="24"/>
          <w:szCs w:val="24"/>
        </w:rPr>
        <w:t>Diretor-Geral</w:t>
      </w:r>
      <w:r w:rsidRPr="00125AD1">
        <w:rPr>
          <w:rFonts w:ascii="Arial" w:hAnsi="Arial" w:cs="Arial"/>
          <w:sz w:val="24"/>
          <w:szCs w:val="24"/>
        </w:rPr>
        <w:tab/>
        <w:t>(cargo)</w:t>
      </w:r>
    </w:p>
    <w:p w:rsidR="004263E8" w:rsidRPr="0092224A" w:rsidRDefault="004263E8" w:rsidP="004263E8">
      <w:pPr>
        <w:widowControl w:val="0"/>
        <w:tabs>
          <w:tab w:val="left" w:pos="4536"/>
        </w:tabs>
        <w:jc w:val="both"/>
        <w:rPr>
          <w:rFonts w:ascii="Arial" w:hAnsi="Arial" w:cs="Arial"/>
          <w:sz w:val="24"/>
          <w:szCs w:val="24"/>
        </w:rPr>
      </w:pPr>
      <w:r w:rsidRPr="00125AD1">
        <w:rPr>
          <w:rFonts w:ascii="Arial" w:hAnsi="Arial" w:cs="Arial"/>
          <w:sz w:val="24"/>
          <w:szCs w:val="24"/>
        </w:rPr>
        <w:t>CPF n. 357.759.121-87</w:t>
      </w:r>
      <w:r w:rsidRPr="00125AD1">
        <w:rPr>
          <w:rFonts w:ascii="Arial" w:hAnsi="Arial" w:cs="Arial"/>
          <w:sz w:val="24"/>
          <w:szCs w:val="24"/>
        </w:rPr>
        <w:tab/>
        <w:t>(CPF)</w:t>
      </w:r>
    </w:p>
    <w:p w:rsidR="004263E8" w:rsidRDefault="004263E8" w:rsidP="004263E8">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4263E8" w:rsidRPr="0092224A" w:rsidRDefault="004263E8" w:rsidP="004263E8">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u w:val="single"/>
        </w:rPr>
        <w:t>Testemunhas</w:t>
      </w:r>
      <w:r w:rsidRPr="0092224A">
        <w:rPr>
          <w:rFonts w:ascii="Arial" w:hAnsi="Arial" w:cs="Arial"/>
          <w:sz w:val="24"/>
          <w:szCs w:val="24"/>
        </w:rPr>
        <w:t>:</w:t>
      </w:r>
      <w:r w:rsidRPr="0092224A">
        <w:rPr>
          <w:rFonts w:ascii="Arial" w:hAnsi="Arial" w:cs="Arial"/>
          <w:sz w:val="24"/>
          <w:szCs w:val="24"/>
        </w:rPr>
        <w:tab/>
        <w:t>1) _____________________________________</w:t>
      </w:r>
    </w:p>
    <w:p w:rsidR="004263E8" w:rsidRDefault="004263E8" w:rsidP="004263E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2224A">
        <w:rPr>
          <w:rFonts w:ascii="Arial" w:hAnsi="Arial" w:cs="Arial"/>
          <w:sz w:val="24"/>
          <w:szCs w:val="24"/>
        </w:rPr>
        <w:tab/>
      </w:r>
      <w:r w:rsidRPr="0092224A">
        <w:rPr>
          <w:rFonts w:ascii="Arial" w:hAnsi="Arial" w:cs="Arial"/>
          <w:sz w:val="24"/>
          <w:szCs w:val="24"/>
        </w:rPr>
        <w:tab/>
        <w:t>2) _____________________________________</w:t>
      </w:r>
    </w:p>
    <w:p w:rsidR="00F767D7" w:rsidRDefault="00F767D7" w:rsidP="004263E8">
      <w:pPr>
        <w:jc w:val="center"/>
        <w:rPr>
          <w:rFonts w:ascii="Arial" w:hAnsi="Arial" w:cs="Arial"/>
          <w:b/>
          <w:sz w:val="24"/>
          <w:szCs w:val="24"/>
        </w:rPr>
      </w:pPr>
    </w:p>
    <w:p w:rsidR="00F767D7" w:rsidRDefault="00F767D7" w:rsidP="00F76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E73F1">
        <w:rPr>
          <w:rFonts w:ascii="Arial" w:hAnsi="Arial"/>
          <w:sz w:val="24"/>
        </w:rPr>
        <w:t>Brasília, 16 de novembro de 2018</w:t>
      </w:r>
      <w:r>
        <w:rPr>
          <w:rFonts w:ascii="Arial" w:hAnsi="Arial"/>
          <w:sz w:val="24"/>
        </w:rPr>
        <w:t>.</w:t>
      </w:r>
    </w:p>
    <w:p w:rsidR="00F767D7" w:rsidRDefault="00F767D7" w:rsidP="00F76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767D7" w:rsidRDefault="00F767D7" w:rsidP="00F767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767D7" w:rsidRPr="00520035" w:rsidRDefault="00F767D7" w:rsidP="00F767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p w:rsidR="004263E8" w:rsidRPr="00021081" w:rsidRDefault="004263E8" w:rsidP="004263E8">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lastRenderedPageBreak/>
        <w:t>ANEXO ÚNICO</w:t>
      </w:r>
    </w:p>
    <w:p w:rsidR="004263E8" w:rsidRPr="00021081" w:rsidRDefault="004263E8" w:rsidP="004263E8">
      <w:pPr>
        <w:jc w:val="center"/>
        <w:rPr>
          <w:rFonts w:ascii="Arial" w:hAnsi="Arial" w:cs="Arial"/>
          <w:b/>
          <w:sz w:val="24"/>
          <w:szCs w:val="24"/>
        </w:rPr>
      </w:pPr>
      <w:r w:rsidRPr="00021081">
        <w:rPr>
          <w:rFonts w:ascii="Arial" w:hAnsi="Arial" w:cs="Arial"/>
          <w:b/>
          <w:sz w:val="24"/>
          <w:szCs w:val="24"/>
        </w:rPr>
        <w:t>DA ATA DE REGISTRO DE PREÇOS</w:t>
      </w:r>
    </w:p>
    <w:p w:rsidR="004263E8" w:rsidRPr="00021081" w:rsidRDefault="004263E8" w:rsidP="004263E8">
      <w:pPr>
        <w:jc w:val="center"/>
        <w:rPr>
          <w:rFonts w:ascii="Arial" w:hAnsi="Arial" w:cs="Arial"/>
          <w:b/>
          <w:sz w:val="24"/>
          <w:szCs w:val="24"/>
        </w:rPr>
      </w:pPr>
      <w:r w:rsidRPr="00021081">
        <w:rPr>
          <w:rFonts w:ascii="Arial" w:hAnsi="Arial" w:cs="Arial"/>
          <w:b/>
          <w:sz w:val="24"/>
          <w:szCs w:val="24"/>
        </w:rPr>
        <w:t>DO CADASTRO DE RESERVA</w:t>
      </w:r>
    </w:p>
    <w:p w:rsidR="004263E8" w:rsidRPr="0092224A" w:rsidRDefault="004263E8" w:rsidP="004263E8">
      <w:pPr>
        <w:spacing w:after="200" w:line="276" w:lineRule="auto"/>
        <w:jc w:val="center"/>
        <w:rPr>
          <w:rFonts w:ascii="Arial" w:hAnsi="Arial" w:cs="Arial"/>
          <w:sz w:val="24"/>
          <w:szCs w:val="24"/>
        </w:rPr>
      </w:pPr>
    </w:p>
    <w:p w:rsidR="004263E8" w:rsidRPr="0092224A" w:rsidRDefault="004263E8" w:rsidP="004263E8">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rsidR="004263E8" w:rsidRPr="0092224A" w:rsidRDefault="004263E8" w:rsidP="004263E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4263E8" w:rsidRPr="0092224A" w:rsidRDefault="004263E8" w:rsidP="004263E8">
      <w:pPr>
        <w:widowControl w:val="0"/>
        <w:numPr>
          <w:ilvl w:val="0"/>
          <w:numId w:val="28"/>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4263E8" w:rsidRPr="0092224A" w:rsidRDefault="004263E8" w:rsidP="004263E8">
      <w:pPr>
        <w:widowControl w:val="0"/>
        <w:numPr>
          <w:ilvl w:val="0"/>
          <w:numId w:val="28"/>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4263E8" w:rsidRPr="0092224A" w:rsidRDefault="004263E8" w:rsidP="004263E8">
      <w:pPr>
        <w:widowControl w:val="0"/>
        <w:numPr>
          <w:ilvl w:val="0"/>
          <w:numId w:val="28"/>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520035" w:rsidRDefault="00520035" w:rsidP="004263E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4263E8" w:rsidRDefault="004263E8"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CE73F1"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CE73F1">
        <w:rPr>
          <w:rFonts w:ascii="Arial" w:hAnsi="Arial"/>
          <w:sz w:val="24"/>
        </w:rPr>
        <w:t>Brasília, 16 de novembro de 2018</w:t>
      </w:r>
      <w:r w:rsidR="00520035">
        <w:rPr>
          <w:rFonts w:ascii="Arial" w:hAnsi="Arial"/>
          <w:sz w:val="24"/>
        </w:rPr>
        <w:t>.</w:t>
      </w:r>
    </w:p>
    <w:p w:rsidR="009A6964" w:rsidRDefault="009A6964"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F767D7">
      <w:type w:val="continuous"/>
      <w:pgSz w:w="11907" w:h="16840" w:code="9"/>
      <w:pgMar w:top="1701"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8E6" w:rsidRDefault="002C78E6">
      <w:r>
        <w:separator/>
      </w:r>
    </w:p>
  </w:endnote>
  <w:endnote w:type="continuationSeparator" w:id="0">
    <w:p w:rsidR="002C78E6" w:rsidRDefault="002C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0C6" w:rsidRDefault="004040C6"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22707">
      <w:rPr>
        <w:rStyle w:val="Nmerodepgina"/>
        <w:rFonts w:ascii="Arial" w:hAnsi="Arial"/>
        <w:noProof/>
      </w:rPr>
      <w:t>2</w:t>
    </w:r>
    <w:r>
      <w:rPr>
        <w:rStyle w:val="Nmerodepgina"/>
        <w:rFonts w:ascii="Arial" w:hAnsi="Arial"/>
      </w:rPr>
      <w:fldChar w:fldCharType="end"/>
    </w:r>
  </w:p>
  <w:p w:rsidR="004040C6" w:rsidRDefault="004040C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0C6" w:rsidRDefault="004040C6">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F22707">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8E6" w:rsidRDefault="002C78E6">
      <w:r>
        <w:separator/>
      </w:r>
    </w:p>
  </w:footnote>
  <w:footnote w:type="continuationSeparator" w:id="0">
    <w:p w:rsidR="002C78E6" w:rsidRDefault="002C78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0C6" w:rsidRDefault="004040C6" w:rsidP="00935411">
    <w:pPr>
      <w:pStyle w:val="Cabs"/>
      <w:tabs>
        <w:tab w:val="clear" w:pos="4419"/>
        <w:tab w:val="clear" w:pos="8647"/>
        <w:tab w:val="left" w:pos="8235"/>
      </w:t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3ABDA585" wp14:editId="1883B09E">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4040C6" w:rsidRDefault="004040C6" w:rsidP="00935411">
    <w:pPr>
      <w:pStyle w:val="Cabs"/>
      <w:rPr>
        <w:rFonts w:ascii="Arial" w:hAnsi="Arial"/>
        <w:b/>
        <w:sz w:val="24"/>
      </w:rPr>
    </w:pPr>
    <w:r>
      <w:rPr>
        <w:rFonts w:ascii="Arial" w:hAnsi="Arial"/>
        <w:b/>
        <w:sz w:val="24"/>
      </w:rPr>
      <w:t xml:space="preserve">            CÂMARA DOS DEPUTADOS</w:t>
    </w:r>
  </w:p>
  <w:p w:rsidR="004040C6" w:rsidRDefault="004040C6" w:rsidP="00935411">
    <w:pPr>
      <w:pStyle w:val="Cabs"/>
      <w:rPr>
        <w:rFonts w:ascii="Arial" w:hAnsi="Arial"/>
        <w:b/>
      </w:rPr>
    </w:pPr>
    <w:r>
      <w:rPr>
        <w:rFonts w:ascii="Arial" w:hAnsi="Arial"/>
        <w:b/>
      </w:rPr>
      <w:t xml:space="preserve">             COMISSÃO PERMANENTE DE LICITAÇÃO</w:t>
    </w:r>
  </w:p>
  <w:p w:rsidR="004040C6" w:rsidRDefault="004040C6" w:rsidP="00935411">
    <w:pPr>
      <w:pStyle w:val="Cabs"/>
      <w:jc w:val="right"/>
      <w:rPr>
        <w:rFonts w:ascii="Arial" w:hAnsi="Arial"/>
        <w:b/>
        <w:sz w:val="20"/>
      </w:rPr>
    </w:pPr>
    <w:r>
      <w:rPr>
        <w:rFonts w:ascii="Arial" w:hAnsi="Arial"/>
        <w:b/>
        <w:sz w:val="20"/>
      </w:rPr>
      <w:t>Pregão Eletrônico n.</w:t>
    </w:r>
    <w:r w:rsidR="00656637">
      <w:rPr>
        <w:rFonts w:ascii="Arial" w:hAnsi="Arial"/>
        <w:b/>
        <w:sz w:val="20"/>
      </w:rPr>
      <w:t xml:space="preserve"> 167</w:t>
    </w:r>
    <w:r>
      <w:rPr>
        <w:rFonts w:ascii="Arial" w:hAnsi="Arial"/>
        <w:b/>
        <w:sz w:val="20"/>
      </w:rPr>
      <w:t>/2018</w:t>
    </w:r>
  </w:p>
  <w:p w:rsidR="004040C6" w:rsidRDefault="004040C6" w:rsidP="00935411">
    <w:pPr>
      <w:pStyle w:val="Cabealho"/>
      <w:jc w:val="right"/>
      <w:rPr>
        <w:rFonts w:ascii="Arial" w:hAnsi="Arial"/>
      </w:rPr>
    </w:pPr>
    <w:r>
      <w:rPr>
        <w:rFonts w:ascii="Arial" w:hAnsi="Arial"/>
      </w:rPr>
      <w:t>Processo n. 308.494/2017</w:t>
    </w:r>
  </w:p>
  <w:p w:rsidR="004040C6" w:rsidRDefault="004040C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0C6" w:rsidRDefault="004040C6" w:rsidP="00935411">
    <w:pPr>
      <w:pStyle w:val="Cabs"/>
      <w:tabs>
        <w:tab w:val="clear" w:pos="4419"/>
        <w:tab w:val="clear" w:pos="8647"/>
        <w:tab w:val="left" w:pos="8235"/>
      </w:tabs>
      <w:rPr>
        <w:rFonts w:ascii="Arial" w:hAnsi="Arial"/>
        <w:b/>
        <w:noProof/>
        <w:sz w:val="18"/>
      </w:rPr>
    </w:pPr>
    <w:r>
      <w:rPr>
        <w:rFonts w:ascii="Arial" w:hAnsi="Arial"/>
        <w:b/>
        <w:noProof/>
        <w:sz w:val="18"/>
      </w:rPr>
      <w:drawing>
        <wp:anchor distT="0" distB="0" distL="114300" distR="114300" simplePos="0" relativeHeight="251657728" behindDoc="1" locked="0" layoutInCell="0" allowOverlap="1" wp14:anchorId="53A9AB6B" wp14:editId="2F2219FD">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4040C6" w:rsidRDefault="004040C6">
    <w:pPr>
      <w:pStyle w:val="Cabs"/>
      <w:rPr>
        <w:rFonts w:ascii="Arial" w:hAnsi="Arial"/>
        <w:b/>
        <w:sz w:val="24"/>
      </w:rPr>
    </w:pPr>
    <w:r>
      <w:rPr>
        <w:rFonts w:ascii="Arial" w:hAnsi="Arial"/>
        <w:b/>
        <w:sz w:val="24"/>
      </w:rPr>
      <w:t xml:space="preserve">            CÂMARA DOS DEPUTADOS</w:t>
    </w:r>
  </w:p>
  <w:p w:rsidR="004040C6" w:rsidRDefault="004040C6">
    <w:pPr>
      <w:pStyle w:val="Cabs"/>
      <w:rPr>
        <w:rFonts w:ascii="Arial" w:hAnsi="Arial"/>
        <w:b/>
      </w:rPr>
    </w:pPr>
    <w:r>
      <w:rPr>
        <w:rFonts w:ascii="Arial" w:hAnsi="Arial"/>
        <w:b/>
      </w:rPr>
      <w:t xml:space="preserve">             COMISSÃO PERMANENTE DE LICITAÇÃO</w:t>
    </w:r>
  </w:p>
  <w:p w:rsidR="004040C6" w:rsidRDefault="004040C6">
    <w:pPr>
      <w:pStyle w:val="Cabs"/>
      <w:jc w:val="right"/>
      <w:rPr>
        <w:rFonts w:ascii="Arial" w:hAnsi="Arial"/>
        <w:b/>
        <w:sz w:val="20"/>
      </w:rPr>
    </w:pPr>
    <w:r>
      <w:rPr>
        <w:rFonts w:ascii="Arial" w:hAnsi="Arial"/>
        <w:b/>
        <w:sz w:val="20"/>
      </w:rPr>
      <w:t>Pregão Eletrônico n.</w:t>
    </w:r>
    <w:r w:rsidR="00656637">
      <w:rPr>
        <w:rFonts w:ascii="Arial" w:hAnsi="Arial"/>
        <w:b/>
        <w:sz w:val="20"/>
      </w:rPr>
      <w:t xml:space="preserve"> 167</w:t>
    </w:r>
    <w:r>
      <w:rPr>
        <w:rFonts w:ascii="Arial" w:hAnsi="Arial"/>
        <w:b/>
        <w:sz w:val="20"/>
      </w:rPr>
      <w:t>/2018</w:t>
    </w:r>
  </w:p>
  <w:p w:rsidR="004040C6" w:rsidRDefault="004040C6">
    <w:pPr>
      <w:pStyle w:val="Cabealho"/>
      <w:jc w:val="right"/>
      <w:rPr>
        <w:rFonts w:ascii="Arial" w:hAnsi="Arial"/>
      </w:rPr>
    </w:pPr>
    <w:r>
      <w:rPr>
        <w:rFonts w:ascii="Arial" w:hAnsi="Arial"/>
      </w:rPr>
      <w:t xml:space="preserve">Processo n. 308.494/2017 </w:t>
    </w:r>
  </w:p>
  <w:p w:rsidR="004040C6" w:rsidRDefault="004040C6">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51B6D37"/>
    <w:multiLevelType w:val="multilevel"/>
    <w:tmpl w:val="ACD05CCC"/>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2"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B265CD2"/>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1"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2"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3"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1"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9"/>
  </w:num>
  <w:num w:numId="2">
    <w:abstractNumId w:val="47"/>
  </w:num>
  <w:num w:numId="3">
    <w:abstractNumId w:val="24"/>
  </w:num>
  <w:num w:numId="4">
    <w:abstractNumId w:val="25"/>
  </w:num>
  <w:num w:numId="5">
    <w:abstractNumId w:val="29"/>
  </w:num>
  <w:num w:numId="6">
    <w:abstractNumId w:val="29"/>
  </w:num>
  <w:num w:numId="7">
    <w:abstractNumId w:val="29"/>
  </w:num>
  <w:num w:numId="8">
    <w:abstractNumId w:val="29"/>
  </w:num>
  <w:num w:numId="9">
    <w:abstractNumId w:val="30"/>
  </w:num>
  <w:num w:numId="10">
    <w:abstractNumId w:val="44"/>
  </w:num>
  <w:num w:numId="11">
    <w:abstractNumId w:val="35"/>
  </w:num>
  <w:num w:numId="12">
    <w:abstractNumId w:val="34"/>
  </w:num>
  <w:num w:numId="13">
    <w:abstractNumId w:val="51"/>
  </w:num>
  <w:num w:numId="14">
    <w:abstractNumId w:val="45"/>
  </w:num>
  <w:num w:numId="15">
    <w:abstractNumId w:val="50"/>
  </w:num>
  <w:num w:numId="16">
    <w:abstractNumId w:val="28"/>
  </w:num>
  <w:num w:numId="17">
    <w:abstractNumId w:val="53"/>
  </w:num>
  <w:num w:numId="1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7"/>
  </w:num>
  <w:num w:numId="2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32"/>
  </w:num>
  <w:num w:numId="25">
    <w:abstractNumId w:val="27"/>
  </w:num>
  <w:num w:numId="26">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637"/>
    <w:rsid w:val="00004161"/>
    <w:rsid w:val="00007810"/>
    <w:rsid w:val="0001097C"/>
    <w:rsid w:val="00011E04"/>
    <w:rsid w:val="0001273B"/>
    <w:rsid w:val="000147F2"/>
    <w:rsid w:val="0001539E"/>
    <w:rsid w:val="000213C9"/>
    <w:rsid w:val="000235EC"/>
    <w:rsid w:val="00030015"/>
    <w:rsid w:val="0003155E"/>
    <w:rsid w:val="000317FF"/>
    <w:rsid w:val="0003226D"/>
    <w:rsid w:val="0004432A"/>
    <w:rsid w:val="00044A1B"/>
    <w:rsid w:val="000476C4"/>
    <w:rsid w:val="0005772F"/>
    <w:rsid w:val="00071787"/>
    <w:rsid w:val="00074BB4"/>
    <w:rsid w:val="00075157"/>
    <w:rsid w:val="000827D8"/>
    <w:rsid w:val="00082D74"/>
    <w:rsid w:val="00087803"/>
    <w:rsid w:val="000950DF"/>
    <w:rsid w:val="000955F6"/>
    <w:rsid w:val="00096F5B"/>
    <w:rsid w:val="000A0E58"/>
    <w:rsid w:val="000A31A4"/>
    <w:rsid w:val="000A3638"/>
    <w:rsid w:val="000A3AF7"/>
    <w:rsid w:val="000A5D1D"/>
    <w:rsid w:val="000A60EF"/>
    <w:rsid w:val="000B0448"/>
    <w:rsid w:val="000B06A5"/>
    <w:rsid w:val="000B217D"/>
    <w:rsid w:val="000B4B9C"/>
    <w:rsid w:val="000C2A59"/>
    <w:rsid w:val="000C6FF5"/>
    <w:rsid w:val="000C7B18"/>
    <w:rsid w:val="000D7410"/>
    <w:rsid w:val="000E1475"/>
    <w:rsid w:val="000E7E6D"/>
    <w:rsid w:val="000F1673"/>
    <w:rsid w:val="000F1C6F"/>
    <w:rsid w:val="000F4A7E"/>
    <w:rsid w:val="000F4BFF"/>
    <w:rsid w:val="000F59C7"/>
    <w:rsid w:val="00101A38"/>
    <w:rsid w:val="00102C90"/>
    <w:rsid w:val="001030E0"/>
    <w:rsid w:val="00103AAC"/>
    <w:rsid w:val="00104B44"/>
    <w:rsid w:val="00105626"/>
    <w:rsid w:val="0011069B"/>
    <w:rsid w:val="00111076"/>
    <w:rsid w:val="00114180"/>
    <w:rsid w:val="00114847"/>
    <w:rsid w:val="00123367"/>
    <w:rsid w:val="001247D0"/>
    <w:rsid w:val="00124D0E"/>
    <w:rsid w:val="00142D9A"/>
    <w:rsid w:val="00143B4A"/>
    <w:rsid w:val="00153FFA"/>
    <w:rsid w:val="001568A0"/>
    <w:rsid w:val="00162E54"/>
    <w:rsid w:val="001632A8"/>
    <w:rsid w:val="00163810"/>
    <w:rsid w:val="00172B7F"/>
    <w:rsid w:val="001758AB"/>
    <w:rsid w:val="0018033E"/>
    <w:rsid w:val="00183F21"/>
    <w:rsid w:val="00184BEC"/>
    <w:rsid w:val="00184D85"/>
    <w:rsid w:val="00185DFD"/>
    <w:rsid w:val="00186EC4"/>
    <w:rsid w:val="00191D7A"/>
    <w:rsid w:val="00193636"/>
    <w:rsid w:val="00194D88"/>
    <w:rsid w:val="001A76E6"/>
    <w:rsid w:val="001B38F5"/>
    <w:rsid w:val="001B7DA8"/>
    <w:rsid w:val="001C07AD"/>
    <w:rsid w:val="001C37C5"/>
    <w:rsid w:val="001C5849"/>
    <w:rsid w:val="001D5539"/>
    <w:rsid w:val="001D7171"/>
    <w:rsid w:val="001D7B12"/>
    <w:rsid w:val="001E017D"/>
    <w:rsid w:val="001E1763"/>
    <w:rsid w:val="001E7BCE"/>
    <w:rsid w:val="001F6618"/>
    <w:rsid w:val="001F7E26"/>
    <w:rsid w:val="00200E5F"/>
    <w:rsid w:val="00205695"/>
    <w:rsid w:val="002059C2"/>
    <w:rsid w:val="00210F47"/>
    <w:rsid w:val="00212E55"/>
    <w:rsid w:val="002253B4"/>
    <w:rsid w:val="002272F2"/>
    <w:rsid w:val="0023462C"/>
    <w:rsid w:val="0023612B"/>
    <w:rsid w:val="00240DBD"/>
    <w:rsid w:val="002427C2"/>
    <w:rsid w:val="00246B01"/>
    <w:rsid w:val="00246BF3"/>
    <w:rsid w:val="002556EA"/>
    <w:rsid w:val="00266E4C"/>
    <w:rsid w:val="002740B8"/>
    <w:rsid w:val="00275FD8"/>
    <w:rsid w:val="00283A15"/>
    <w:rsid w:val="00283E7C"/>
    <w:rsid w:val="002902BA"/>
    <w:rsid w:val="00293D1E"/>
    <w:rsid w:val="0029789E"/>
    <w:rsid w:val="002B2CC1"/>
    <w:rsid w:val="002B3BDB"/>
    <w:rsid w:val="002B46B9"/>
    <w:rsid w:val="002C2604"/>
    <w:rsid w:val="002C78E6"/>
    <w:rsid w:val="002D52D0"/>
    <w:rsid w:val="002D5D46"/>
    <w:rsid w:val="002E707B"/>
    <w:rsid w:val="002F137F"/>
    <w:rsid w:val="002F5C9E"/>
    <w:rsid w:val="003010F1"/>
    <w:rsid w:val="0030171E"/>
    <w:rsid w:val="00304FB1"/>
    <w:rsid w:val="00311A35"/>
    <w:rsid w:val="00311D10"/>
    <w:rsid w:val="003166A2"/>
    <w:rsid w:val="003202E6"/>
    <w:rsid w:val="00320B54"/>
    <w:rsid w:val="003253B2"/>
    <w:rsid w:val="0033082E"/>
    <w:rsid w:val="00332EA2"/>
    <w:rsid w:val="00334BEA"/>
    <w:rsid w:val="0033590C"/>
    <w:rsid w:val="00344673"/>
    <w:rsid w:val="00346642"/>
    <w:rsid w:val="00347021"/>
    <w:rsid w:val="003473E5"/>
    <w:rsid w:val="00356047"/>
    <w:rsid w:val="00356404"/>
    <w:rsid w:val="003569FC"/>
    <w:rsid w:val="0035710E"/>
    <w:rsid w:val="003602B3"/>
    <w:rsid w:val="00365E60"/>
    <w:rsid w:val="00367ED2"/>
    <w:rsid w:val="00373972"/>
    <w:rsid w:val="00380B84"/>
    <w:rsid w:val="00382624"/>
    <w:rsid w:val="00387D9C"/>
    <w:rsid w:val="00390E41"/>
    <w:rsid w:val="00394C73"/>
    <w:rsid w:val="003A3C20"/>
    <w:rsid w:val="003B000A"/>
    <w:rsid w:val="003B0C93"/>
    <w:rsid w:val="003B146B"/>
    <w:rsid w:val="003B66CA"/>
    <w:rsid w:val="003C2CE9"/>
    <w:rsid w:val="003C3BE1"/>
    <w:rsid w:val="003C5165"/>
    <w:rsid w:val="003C539F"/>
    <w:rsid w:val="003D3D40"/>
    <w:rsid w:val="003E63EA"/>
    <w:rsid w:val="003E6F92"/>
    <w:rsid w:val="003F1C2C"/>
    <w:rsid w:val="003F4A15"/>
    <w:rsid w:val="00403CB5"/>
    <w:rsid w:val="004040C6"/>
    <w:rsid w:val="004050AE"/>
    <w:rsid w:val="00406729"/>
    <w:rsid w:val="00412053"/>
    <w:rsid w:val="004153EB"/>
    <w:rsid w:val="0041563B"/>
    <w:rsid w:val="00417DF9"/>
    <w:rsid w:val="0042400C"/>
    <w:rsid w:val="004263E8"/>
    <w:rsid w:val="00431359"/>
    <w:rsid w:val="00432CB4"/>
    <w:rsid w:val="00441585"/>
    <w:rsid w:val="004419B8"/>
    <w:rsid w:val="004472A9"/>
    <w:rsid w:val="00456519"/>
    <w:rsid w:val="00457B4F"/>
    <w:rsid w:val="00463568"/>
    <w:rsid w:val="00466B16"/>
    <w:rsid w:val="00471456"/>
    <w:rsid w:val="00474E95"/>
    <w:rsid w:val="004761E6"/>
    <w:rsid w:val="00476D0F"/>
    <w:rsid w:val="00477093"/>
    <w:rsid w:val="00481B5D"/>
    <w:rsid w:val="00485356"/>
    <w:rsid w:val="004858C2"/>
    <w:rsid w:val="004925E3"/>
    <w:rsid w:val="00492D71"/>
    <w:rsid w:val="00495DCF"/>
    <w:rsid w:val="004A1913"/>
    <w:rsid w:val="004A1FB9"/>
    <w:rsid w:val="004A7D86"/>
    <w:rsid w:val="004B17E6"/>
    <w:rsid w:val="004B6FD9"/>
    <w:rsid w:val="004C2C42"/>
    <w:rsid w:val="004C3A9D"/>
    <w:rsid w:val="004C5275"/>
    <w:rsid w:val="004D69D4"/>
    <w:rsid w:val="004E6850"/>
    <w:rsid w:val="004F0647"/>
    <w:rsid w:val="004F4FB5"/>
    <w:rsid w:val="004F602D"/>
    <w:rsid w:val="00502025"/>
    <w:rsid w:val="00503D6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721"/>
    <w:rsid w:val="00541D9D"/>
    <w:rsid w:val="005428DD"/>
    <w:rsid w:val="00543D9C"/>
    <w:rsid w:val="00547FA9"/>
    <w:rsid w:val="00552CC4"/>
    <w:rsid w:val="00553B67"/>
    <w:rsid w:val="00556CB6"/>
    <w:rsid w:val="0056131B"/>
    <w:rsid w:val="0057390D"/>
    <w:rsid w:val="00573FA0"/>
    <w:rsid w:val="00585037"/>
    <w:rsid w:val="005865CF"/>
    <w:rsid w:val="0059008B"/>
    <w:rsid w:val="00590A58"/>
    <w:rsid w:val="00593A1B"/>
    <w:rsid w:val="00594676"/>
    <w:rsid w:val="005A09A4"/>
    <w:rsid w:val="005A155A"/>
    <w:rsid w:val="005A31FC"/>
    <w:rsid w:val="005A4F8B"/>
    <w:rsid w:val="005A6480"/>
    <w:rsid w:val="005A6EA3"/>
    <w:rsid w:val="005B4AC5"/>
    <w:rsid w:val="005B5DE0"/>
    <w:rsid w:val="005B64DA"/>
    <w:rsid w:val="005B6541"/>
    <w:rsid w:val="005C0673"/>
    <w:rsid w:val="005C085D"/>
    <w:rsid w:val="005C2639"/>
    <w:rsid w:val="005D2E7F"/>
    <w:rsid w:val="005D3C3F"/>
    <w:rsid w:val="005D52EF"/>
    <w:rsid w:val="005D6F4A"/>
    <w:rsid w:val="005E279E"/>
    <w:rsid w:val="005E45CC"/>
    <w:rsid w:val="005E7F4B"/>
    <w:rsid w:val="005F11B3"/>
    <w:rsid w:val="005F4AD9"/>
    <w:rsid w:val="005F5940"/>
    <w:rsid w:val="005F65DA"/>
    <w:rsid w:val="006046D5"/>
    <w:rsid w:val="006106EB"/>
    <w:rsid w:val="0061160D"/>
    <w:rsid w:val="006149AA"/>
    <w:rsid w:val="00614C2B"/>
    <w:rsid w:val="0061793B"/>
    <w:rsid w:val="006179E4"/>
    <w:rsid w:val="00617BAC"/>
    <w:rsid w:val="00623608"/>
    <w:rsid w:val="00632E63"/>
    <w:rsid w:val="0064190D"/>
    <w:rsid w:val="00642BBB"/>
    <w:rsid w:val="006471C0"/>
    <w:rsid w:val="0065322A"/>
    <w:rsid w:val="00653EEA"/>
    <w:rsid w:val="00656460"/>
    <w:rsid w:val="00656637"/>
    <w:rsid w:val="00662F71"/>
    <w:rsid w:val="00663427"/>
    <w:rsid w:val="0066794C"/>
    <w:rsid w:val="00667C44"/>
    <w:rsid w:val="00691BEC"/>
    <w:rsid w:val="00693998"/>
    <w:rsid w:val="0069473C"/>
    <w:rsid w:val="006A1D53"/>
    <w:rsid w:val="006A50D1"/>
    <w:rsid w:val="006B0951"/>
    <w:rsid w:val="006B1688"/>
    <w:rsid w:val="006B2C15"/>
    <w:rsid w:val="006B33F6"/>
    <w:rsid w:val="006B392F"/>
    <w:rsid w:val="006B4AC7"/>
    <w:rsid w:val="006B5B1B"/>
    <w:rsid w:val="006C15FF"/>
    <w:rsid w:val="006C543C"/>
    <w:rsid w:val="006E6880"/>
    <w:rsid w:val="006E7E36"/>
    <w:rsid w:val="006F3D4A"/>
    <w:rsid w:val="006F3F28"/>
    <w:rsid w:val="006F77FD"/>
    <w:rsid w:val="006F78AE"/>
    <w:rsid w:val="00701A4E"/>
    <w:rsid w:val="00702F17"/>
    <w:rsid w:val="00705AEC"/>
    <w:rsid w:val="0071073E"/>
    <w:rsid w:val="007179B2"/>
    <w:rsid w:val="00724AB0"/>
    <w:rsid w:val="00724E09"/>
    <w:rsid w:val="007251F5"/>
    <w:rsid w:val="00733073"/>
    <w:rsid w:val="0073778A"/>
    <w:rsid w:val="00742062"/>
    <w:rsid w:val="0074724B"/>
    <w:rsid w:val="00750E53"/>
    <w:rsid w:val="00752AE9"/>
    <w:rsid w:val="00757AC7"/>
    <w:rsid w:val="007640F8"/>
    <w:rsid w:val="007645B6"/>
    <w:rsid w:val="0076681C"/>
    <w:rsid w:val="00767CA3"/>
    <w:rsid w:val="007701B7"/>
    <w:rsid w:val="007723A4"/>
    <w:rsid w:val="00774779"/>
    <w:rsid w:val="0077480F"/>
    <w:rsid w:val="00775E6F"/>
    <w:rsid w:val="00781AAB"/>
    <w:rsid w:val="007910F7"/>
    <w:rsid w:val="007943BE"/>
    <w:rsid w:val="007954EC"/>
    <w:rsid w:val="00797CB2"/>
    <w:rsid w:val="007A1819"/>
    <w:rsid w:val="007A3AEC"/>
    <w:rsid w:val="007A5557"/>
    <w:rsid w:val="007A5703"/>
    <w:rsid w:val="007B2108"/>
    <w:rsid w:val="007B3F7D"/>
    <w:rsid w:val="007B4208"/>
    <w:rsid w:val="007C193C"/>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22F01"/>
    <w:rsid w:val="00826351"/>
    <w:rsid w:val="0083075B"/>
    <w:rsid w:val="008326DA"/>
    <w:rsid w:val="00832783"/>
    <w:rsid w:val="00834089"/>
    <w:rsid w:val="008409DF"/>
    <w:rsid w:val="00852979"/>
    <w:rsid w:val="00853215"/>
    <w:rsid w:val="00853C43"/>
    <w:rsid w:val="0086104C"/>
    <w:rsid w:val="00861272"/>
    <w:rsid w:val="0086274E"/>
    <w:rsid w:val="00864F1A"/>
    <w:rsid w:val="00865083"/>
    <w:rsid w:val="0086732A"/>
    <w:rsid w:val="0088215B"/>
    <w:rsid w:val="008828B6"/>
    <w:rsid w:val="0088337B"/>
    <w:rsid w:val="00885590"/>
    <w:rsid w:val="0088689A"/>
    <w:rsid w:val="00896105"/>
    <w:rsid w:val="008A1B6A"/>
    <w:rsid w:val="008A5C9A"/>
    <w:rsid w:val="008A79A7"/>
    <w:rsid w:val="008B1E55"/>
    <w:rsid w:val="008B3599"/>
    <w:rsid w:val="008B562F"/>
    <w:rsid w:val="008B5B8D"/>
    <w:rsid w:val="008B6DE9"/>
    <w:rsid w:val="008C79AC"/>
    <w:rsid w:val="008D0DEF"/>
    <w:rsid w:val="008D22C0"/>
    <w:rsid w:val="008D7D59"/>
    <w:rsid w:val="008D7E60"/>
    <w:rsid w:val="008E1CA3"/>
    <w:rsid w:val="008E3F28"/>
    <w:rsid w:val="008E7662"/>
    <w:rsid w:val="008F48A9"/>
    <w:rsid w:val="008F5A7B"/>
    <w:rsid w:val="008F65C9"/>
    <w:rsid w:val="00903592"/>
    <w:rsid w:val="00907D68"/>
    <w:rsid w:val="00913EAC"/>
    <w:rsid w:val="00914022"/>
    <w:rsid w:val="009208DF"/>
    <w:rsid w:val="0092325C"/>
    <w:rsid w:val="00924B47"/>
    <w:rsid w:val="00924ECF"/>
    <w:rsid w:val="00927BF2"/>
    <w:rsid w:val="00935411"/>
    <w:rsid w:val="009403AA"/>
    <w:rsid w:val="00942B6E"/>
    <w:rsid w:val="00944DDC"/>
    <w:rsid w:val="00944E74"/>
    <w:rsid w:val="00947B57"/>
    <w:rsid w:val="0095039C"/>
    <w:rsid w:val="00950CDB"/>
    <w:rsid w:val="00951769"/>
    <w:rsid w:val="00953CE2"/>
    <w:rsid w:val="00955A68"/>
    <w:rsid w:val="00955A96"/>
    <w:rsid w:val="0095618B"/>
    <w:rsid w:val="00956DDC"/>
    <w:rsid w:val="0096241C"/>
    <w:rsid w:val="00971A8C"/>
    <w:rsid w:val="00972760"/>
    <w:rsid w:val="00977E53"/>
    <w:rsid w:val="00981DD0"/>
    <w:rsid w:val="0098269C"/>
    <w:rsid w:val="00982D98"/>
    <w:rsid w:val="00982F22"/>
    <w:rsid w:val="00983F6E"/>
    <w:rsid w:val="00991501"/>
    <w:rsid w:val="009949C0"/>
    <w:rsid w:val="00994E48"/>
    <w:rsid w:val="00996F69"/>
    <w:rsid w:val="009A1E4B"/>
    <w:rsid w:val="009A5B7B"/>
    <w:rsid w:val="009A5FF4"/>
    <w:rsid w:val="009A62E8"/>
    <w:rsid w:val="009A6964"/>
    <w:rsid w:val="009A6E3E"/>
    <w:rsid w:val="009B2707"/>
    <w:rsid w:val="009B2929"/>
    <w:rsid w:val="009C0347"/>
    <w:rsid w:val="009C2788"/>
    <w:rsid w:val="009C3CCA"/>
    <w:rsid w:val="009D4D4E"/>
    <w:rsid w:val="009D7894"/>
    <w:rsid w:val="009E1168"/>
    <w:rsid w:val="009E4A20"/>
    <w:rsid w:val="009E532D"/>
    <w:rsid w:val="009E55DD"/>
    <w:rsid w:val="009E68AC"/>
    <w:rsid w:val="009E7F9E"/>
    <w:rsid w:val="009F3338"/>
    <w:rsid w:val="009F3AD3"/>
    <w:rsid w:val="009F568F"/>
    <w:rsid w:val="009F5816"/>
    <w:rsid w:val="009F5A72"/>
    <w:rsid w:val="00A025D3"/>
    <w:rsid w:val="00A02783"/>
    <w:rsid w:val="00A139F8"/>
    <w:rsid w:val="00A20EDB"/>
    <w:rsid w:val="00A224D8"/>
    <w:rsid w:val="00A22AF3"/>
    <w:rsid w:val="00A22DF0"/>
    <w:rsid w:val="00A27855"/>
    <w:rsid w:val="00A36BC6"/>
    <w:rsid w:val="00A405B9"/>
    <w:rsid w:val="00A40E14"/>
    <w:rsid w:val="00A419A8"/>
    <w:rsid w:val="00A46265"/>
    <w:rsid w:val="00A467BC"/>
    <w:rsid w:val="00A514AE"/>
    <w:rsid w:val="00A64E8E"/>
    <w:rsid w:val="00A667CD"/>
    <w:rsid w:val="00A70AE4"/>
    <w:rsid w:val="00A73822"/>
    <w:rsid w:val="00A80BDD"/>
    <w:rsid w:val="00A819B0"/>
    <w:rsid w:val="00A855F4"/>
    <w:rsid w:val="00A8756F"/>
    <w:rsid w:val="00A90CCD"/>
    <w:rsid w:val="00A929A6"/>
    <w:rsid w:val="00A929F7"/>
    <w:rsid w:val="00AA0BDE"/>
    <w:rsid w:val="00AA0DAC"/>
    <w:rsid w:val="00AB71C4"/>
    <w:rsid w:val="00AC096E"/>
    <w:rsid w:val="00AC0F63"/>
    <w:rsid w:val="00AC40EE"/>
    <w:rsid w:val="00AC6764"/>
    <w:rsid w:val="00AC6857"/>
    <w:rsid w:val="00AD7389"/>
    <w:rsid w:val="00AE0985"/>
    <w:rsid w:val="00AF6C18"/>
    <w:rsid w:val="00B06778"/>
    <w:rsid w:val="00B113CA"/>
    <w:rsid w:val="00B13958"/>
    <w:rsid w:val="00B15A23"/>
    <w:rsid w:val="00B17B07"/>
    <w:rsid w:val="00B21E70"/>
    <w:rsid w:val="00B262F5"/>
    <w:rsid w:val="00B30B63"/>
    <w:rsid w:val="00B30C3F"/>
    <w:rsid w:val="00B3419F"/>
    <w:rsid w:val="00B401FA"/>
    <w:rsid w:val="00B529B8"/>
    <w:rsid w:val="00B52E7D"/>
    <w:rsid w:val="00B53D00"/>
    <w:rsid w:val="00B60FAC"/>
    <w:rsid w:val="00B642ED"/>
    <w:rsid w:val="00B66401"/>
    <w:rsid w:val="00B66D96"/>
    <w:rsid w:val="00B7049F"/>
    <w:rsid w:val="00B71710"/>
    <w:rsid w:val="00B74F6B"/>
    <w:rsid w:val="00B80C9F"/>
    <w:rsid w:val="00B84ECE"/>
    <w:rsid w:val="00B903CF"/>
    <w:rsid w:val="00BA2268"/>
    <w:rsid w:val="00BA2329"/>
    <w:rsid w:val="00BA4442"/>
    <w:rsid w:val="00BA5FF3"/>
    <w:rsid w:val="00BA6716"/>
    <w:rsid w:val="00BA795D"/>
    <w:rsid w:val="00BB2C65"/>
    <w:rsid w:val="00BB3FCE"/>
    <w:rsid w:val="00BB4DD5"/>
    <w:rsid w:val="00BC4AEC"/>
    <w:rsid w:val="00BC54CB"/>
    <w:rsid w:val="00BD247F"/>
    <w:rsid w:val="00BD42CD"/>
    <w:rsid w:val="00BD6EF0"/>
    <w:rsid w:val="00BE07E8"/>
    <w:rsid w:val="00BE2B04"/>
    <w:rsid w:val="00BE6B3A"/>
    <w:rsid w:val="00BF378A"/>
    <w:rsid w:val="00BF60D2"/>
    <w:rsid w:val="00C01254"/>
    <w:rsid w:val="00C02D3C"/>
    <w:rsid w:val="00C11206"/>
    <w:rsid w:val="00C12BFE"/>
    <w:rsid w:val="00C137DB"/>
    <w:rsid w:val="00C226A2"/>
    <w:rsid w:val="00C328C6"/>
    <w:rsid w:val="00C334D4"/>
    <w:rsid w:val="00C3351D"/>
    <w:rsid w:val="00C3556B"/>
    <w:rsid w:val="00C367CA"/>
    <w:rsid w:val="00C36991"/>
    <w:rsid w:val="00C36B60"/>
    <w:rsid w:val="00C41CE9"/>
    <w:rsid w:val="00C42F8E"/>
    <w:rsid w:val="00C43B98"/>
    <w:rsid w:val="00C468A9"/>
    <w:rsid w:val="00C47E68"/>
    <w:rsid w:val="00C51854"/>
    <w:rsid w:val="00C53B61"/>
    <w:rsid w:val="00C56B01"/>
    <w:rsid w:val="00C655AA"/>
    <w:rsid w:val="00C6720A"/>
    <w:rsid w:val="00C700A7"/>
    <w:rsid w:val="00C74A72"/>
    <w:rsid w:val="00C84587"/>
    <w:rsid w:val="00C84645"/>
    <w:rsid w:val="00C84B0A"/>
    <w:rsid w:val="00C84C24"/>
    <w:rsid w:val="00C903A9"/>
    <w:rsid w:val="00C90A06"/>
    <w:rsid w:val="00C912E5"/>
    <w:rsid w:val="00C93C8C"/>
    <w:rsid w:val="00C94AD8"/>
    <w:rsid w:val="00C95731"/>
    <w:rsid w:val="00C97677"/>
    <w:rsid w:val="00CA5BA5"/>
    <w:rsid w:val="00CA6E25"/>
    <w:rsid w:val="00CB135B"/>
    <w:rsid w:val="00CB3557"/>
    <w:rsid w:val="00CB554B"/>
    <w:rsid w:val="00CB58CF"/>
    <w:rsid w:val="00CB6410"/>
    <w:rsid w:val="00CC245D"/>
    <w:rsid w:val="00CC440A"/>
    <w:rsid w:val="00CC4D7B"/>
    <w:rsid w:val="00CD40D3"/>
    <w:rsid w:val="00CD4245"/>
    <w:rsid w:val="00CD4D5C"/>
    <w:rsid w:val="00CD4FE4"/>
    <w:rsid w:val="00CE1496"/>
    <w:rsid w:val="00CE73F1"/>
    <w:rsid w:val="00CF38F4"/>
    <w:rsid w:val="00CF3FFD"/>
    <w:rsid w:val="00CF4D40"/>
    <w:rsid w:val="00CF6518"/>
    <w:rsid w:val="00CF7574"/>
    <w:rsid w:val="00CF7E33"/>
    <w:rsid w:val="00D02812"/>
    <w:rsid w:val="00D05DB7"/>
    <w:rsid w:val="00D06DAA"/>
    <w:rsid w:val="00D06E55"/>
    <w:rsid w:val="00D070CF"/>
    <w:rsid w:val="00D138AB"/>
    <w:rsid w:val="00D155A8"/>
    <w:rsid w:val="00D219EB"/>
    <w:rsid w:val="00D245B9"/>
    <w:rsid w:val="00D3197E"/>
    <w:rsid w:val="00D32D2A"/>
    <w:rsid w:val="00D345C8"/>
    <w:rsid w:val="00D34D52"/>
    <w:rsid w:val="00D34E92"/>
    <w:rsid w:val="00D42C6B"/>
    <w:rsid w:val="00D477F8"/>
    <w:rsid w:val="00D5030C"/>
    <w:rsid w:val="00D50BAA"/>
    <w:rsid w:val="00D51A79"/>
    <w:rsid w:val="00D570E3"/>
    <w:rsid w:val="00D572A9"/>
    <w:rsid w:val="00D57B95"/>
    <w:rsid w:val="00D62BCA"/>
    <w:rsid w:val="00D6327E"/>
    <w:rsid w:val="00D63A42"/>
    <w:rsid w:val="00D666CC"/>
    <w:rsid w:val="00D75581"/>
    <w:rsid w:val="00D76BB0"/>
    <w:rsid w:val="00D779B7"/>
    <w:rsid w:val="00D814BF"/>
    <w:rsid w:val="00D85A80"/>
    <w:rsid w:val="00D911BE"/>
    <w:rsid w:val="00D92ECA"/>
    <w:rsid w:val="00DA6CEA"/>
    <w:rsid w:val="00DB2DBB"/>
    <w:rsid w:val="00DB4390"/>
    <w:rsid w:val="00DB6664"/>
    <w:rsid w:val="00DC0ED5"/>
    <w:rsid w:val="00DC238C"/>
    <w:rsid w:val="00DC2AFA"/>
    <w:rsid w:val="00DC30FE"/>
    <w:rsid w:val="00DC6EC5"/>
    <w:rsid w:val="00DD342C"/>
    <w:rsid w:val="00DD431F"/>
    <w:rsid w:val="00DE14AC"/>
    <w:rsid w:val="00DE2318"/>
    <w:rsid w:val="00DE2FC3"/>
    <w:rsid w:val="00DE495A"/>
    <w:rsid w:val="00DE7DF1"/>
    <w:rsid w:val="00DF5014"/>
    <w:rsid w:val="00DF5AE8"/>
    <w:rsid w:val="00E07538"/>
    <w:rsid w:val="00E10130"/>
    <w:rsid w:val="00E10337"/>
    <w:rsid w:val="00E135DE"/>
    <w:rsid w:val="00E14EB9"/>
    <w:rsid w:val="00E21FD5"/>
    <w:rsid w:val="00E258A8"/>
    <w:rsid w:val="00E300BB"/>
    <w:rsid w:val="00E329DF"/>
    <w:rsid w:val="00E42334"/>
    <w:rsid w:val="00E43967"/>
    <w:rsid w:val="00E44DF7"/>
    <w:rsid w:val="00E552E4"/>
    <w:rsid w:val="00E56D62"/>
    <w:rsid w:val="00E61B14"/>
    <w:rsid w:val="00E62A2C"/>
    <w:rsid w:val="00E71CDE"/>
    <w:rsid w:val="00E72A8A"/>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0E12"/>
    <w:rsid w:val="00EC1B6C"/>
    <w:rsid w:val="00EC5658"/>
    <w:rsid w:val="00ED2055"/>
    <w:rsid w:val="00ED218C"/>
    <w:rsid w:val="00ED316E"/>
    <w:rsid w:val="00EF1376"/>
    <w:rsid w:val="00EF1CC3"/>
    <w:rsid w:val="00EF27AC"/>
    <w:rsid w:val="00EF6B79"/>
    <w:rsid w:val="00F0113A"/>
    <w:rsid w:val="00F01412"/>
    <w:rsid w:val="00F12160"/>
    <w:rsid w:val="00F12214"/>
    <w:rsid w:val="00F12B91"/>
    <w:rsid w:val="00F154DC"/>
    <w:rsid w:val="00F169AB"/>
    <w:rsid w:val="00F220A8"/>
    <w:rsid w:val="00F22707"/>
    <w:rsid w:val="00F26226"/>
    <w:rsid w:val="00F32139"/>
    <w:rsid w:val="00F4543F"/>
    <w:rsid w:val="00F4651E"/>
    <w:rsid w:val="00F467C3"/>
    <w:rsid w:val="00F51365"/>
    <w:rsid w:val="00F52C7A"/>
    <w:rsid w:val="00F671AC"/>
    <w:rsid w:val="00F741FE"/>
    <w:rsid w:val="00F767D7"/>
    <w:rsid w:val="00F856DC"/>
    <w:rsid w:val="00F85DFA"/>
    <w:rsid w:val="00F8782D"/>
    <w:rsid w:val="00F9282A"/>
    <w:rsid w:val="00F94462"/>
    <w:rsid w:val="00F94FBA"/>
    <w:rsid w:val="00F9693F"/>
    <w:rsid w:val="00FA4462"/>
    <w:rsid w:val="00FB323F"/>
    <w:rsid w:val="00FB6661"/>
    <w:rsid w:val="00FC0549"/>
    <w:rsid w:val="00FC609B"/>
    <w:rsid w:val="00FC7DA2"/>
    <w:rsid w:val="00FD1E1A"/>
    <w:rsid w:val="00FD2057"/>
    <w:rsid w:val="00FD2761"/>
    <w:rsid w:val="00FD6607"/>
    <w:rsid w:val="00FD69C4"/>
    <w:rsid w:val="00FE20D5"/>
    <w:rsid w:val="00FF68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15:docId w15:val="{985A9693-EA3B-4658-A3E0-F96C067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0"/>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2.camara.leg.br/transparencia/licitacoes/editais/pregaoeletronico.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44FBD-8A17-451D-A389-A5AA75AD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13373</Words>
  <Characters>72218</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85421</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Graciela de Barros Lima Souza</cp:lastModifiedBy>
  <cp:revision>2</cp:revision>
  <cp:lastPrinted>2017-03-08T20:59:00Z</cp:lastPrinted>
  <dcterms:created xsi:type="dcterms:W3CDTF">2019-02-18T14:42:00Z</dcterms:created>
  <dcterms:modified xsi:type="dcterms:W3CDTF">2019-02-18T14:42:00Z</dcterms:modified>
</cp:coreProperties>
</file>