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3B2510" w:rsidRPr="007244E3" w:rsidTr="001212DB">
        <w:trPr>
          <w:jc w:val="center"/>
        </w:trPr>
        <w:tc>
          <w:tcPr>
            <w:tcW w:w="10207" w:type="dxa"/>
            <w:gridSpan w:val="3"/>
          </w:tcPr>
          <w:p w:rsidR="003B2510" w:rsidRPr="007244E3" w:rsidRDefault="003B2510" w:rsidP="00117582">
            <w:pPr>
              <w:jc w:val="center"/>
              <w:rPr>
                <w:rFonts w:ascii="Calibri Light" w:hAnsi="Calibri Light"/>
                <w:sz w:val="24"/>
                <w:szCs w:val="24"/>
              </w:rPr>
            </w:pPr>
            <w:bookmarkStart w:id="0" w:name="_GoBack"/>
            <w:bookmarkEnd w:id="0"/>
            <w:r w:rsidRPr="0005772F">
              <w:rPr>
                <w:rFonts w:asciiTheme="minorHAnsi" w:eastAsia="Calibri" w:hAnsiTheme="minorHAnsi"/>
                <w:szCs w:val="24"/>
                <w:lang w:eastAsia="en-US"/>
              </w:rPr>
              <w:br w:type="page"/>
            </w:r>
            <w:r w:rsidRPr="007244E3">
              <w:rPr>
                <w:rFonts w:ascii="Arial" w:hAnsi="Arial"/>
                <w:b/>
                <w:sz w:val="24"/>
              </w:rPr>
              <w:t>EDIT</w:t>
            </w:r>
            <w:r w:rsidR="00117582">
              <w:rPr>
                <w:rFonts w:ascii="Arial" w:hAnsi="Arial"/>
                <w:b/>
                <w:sz w:val="24"/>
              </w:rPr>
              <w:t>AL DO PREGÃO ELETRÔNICO N. 7</w:t>
            </w:r>
            <w:r w:rsidRPr="007244E3">
              <w:rPr>
                <w:rFonts w:ascii="Arial" w:hAnsi="Arial"/>
                <w:b/>
                <w:sz w:val="24"/>
              </w:rPr>
              <w:t>/1</w:t>
            </w:r>
            <w:r w:rsidR="00117582">
              <w:rPr>
                <w:rFonts w:ascii="Arial" w:hAnsi="Arial"/>
                <w:b/>
                <w:sz w:val="24"/>
              </w:rPr>
              <w:t>8</w:t>
            </w:r>
          </w:p>
        </w:tc>
      </w:tr>
      <w:tr w:rsidR="003B2510" w:rsidRPr="007244E3" w:rsidTr="001212DB">
        <w:trPr>
          <w:jc w:val="center"/>
        </w:trPr>
        <w:tc>
          <w:tcPr>
            <w:tcW w:w="1555" w:type="dxa"/>
            <w:shd w:val="clear" w:color="auto" w:fill="D9D9D9" w:themeFill="background1" w:themeFillShade="D9"/>
            <w:vAlign w:val="center"/>
          </w:tcPr>
          <w:p w:rsidR="003B2510" w:rsidRPr="007244E3" w:rsidRDefault="003B2510" w:rsidP="001212DB">
            <w:pPr>
              <w:jc w:val="center"/>
              <w:rPr>
                <w:rFonts w:ascii="Arial" w:eastAsia="Calibri" w:hAnsi="Arial" w:cs="Arial"/>
                <w:b/>
                <w:sz w:val="24"/>
                <w:szCs w:val="24"/>
                <w:lang w:eastAsia="en-US"/>
              </w:rPr>
            </w:pPr>
            <w:r w:rsidRPr="007244E3">
              <w:rPr>
                <w:rFonts w:ascii="Arial" w:eastAsia="Calibri" w:hAnsi="Arial" w:cs="Arial"/>
                <w:b/>
                <w:sz w:val="24"/>
                <w:szCs w:val="24"/>
                <w:lang w:eastAsia="en-US"/>
              </w:rPr>
              <w:t>Objeto</w:t>
            </w:r>
          </w:p>
        </w:tc>
        <w:tc>
          <w:tcPr>
            <w:tcW w:w="8652" w:type="dxa"/>
            <w:gridSpan w:val="2"/>
            <w:shd w:val="clear" w:color="auto" w:fill="D9D9D9" w:themeFill="background1" w:themeFillShade="D9"/>
          </w:tcPr>
          <w:p w:rsidR="003B2510" w:rsidRPr="007244E3" w:rsidRDefault="003B2510" w:rsidP="001212DB">
            <w:pPr>
              <w:jc w:val="both"/>
              <w:rPr>
                <w:rFonts w:ascii="Arial" w:eastAsia="Calibri" w:hAnsi="Arial" w:cs="Arial"/>
                <w:szCs w:val="24"/>
                <w:lang w:eastAsia="en-US"/>
              </w:rPr>
            </w:pPr>
            <w:r w:rsidRPr="007244E3">
              <w:rPr>
                <w:rFonts w:ascii="Arial" w:hAnsi="Arial" w:cs="Arial"/>
                <w:sz w:val="24"/>
              </w:rPr>
              <w:t>Fornecimento, mediante Sistema de Registro de Preços, de mobiliário, tais como armários de aço, sofás, mesas, cadeiras e camas.</w:t>
            </w:r>
          </w:p>
        </w:tc>
      </w:tr>
      <w:tr w:rsidR="003B2510" w:rsidRPr="007244E3" w:rsidTr="001212DB">
        <w:trPr>
          <w:trHeight w:val="417"/>
          <w:jc w:val="center"/>
        </w:trPr>
        <w:tc>
          <w:tcPr>
            <w:tcW w:w="1555" w:type="dxa"/>
            <w:shd w:val="clear" w:color="auto" w:fill="auto"/>
            <w:vAlign w:val="center"/>
          </w:tcPr>
          <w:p w:rsidR="003B2510" w:rsidRPr="007244E3" w:rsidRDefault="003B2510" w:rsidP="001212DB">
            <w:pPr>
              <w:jc w:val="center"/>
              <w:rPr>
                <w:rFonts w:ascii="Arial" w:hAnsi="Arial" w:cs="Arial"/>
                <w:b/>
              </w:rPr>
            </w:pPr>
            <w:r w:rsidRPr="007244E3">
              <w:rPr>
                <w:rFonts w:ascii="Arial" w:hAnsi="Arial" w:cs="Arial"/>
                <w:b/>
              </w:rPr>
              <w:t>SRP?</w:t>
            </w:r>
          </w:p>
          <w:p w:rsidR="003B2510" w:rsidRPr="007244E3" w:rsidRDefault="00CD004B" w:rsidP="001212DB">
            <w:pPr>
              <w:jc w:val="center"/>
              <w:rPr>
                <w:rFonts w:ascii="Arial" w:hAnsi="Arial" w:cs="Arial"/>
                <w:b/>
                <w:sz w:val="24"/>
                <w:szCs w:val="24"/>
              </w:rPr>
            </w:pPr>
            <w:sdt>
              <w:sdtPr>
                <w:rPr>
                  <w:rFonts w:ascii="Arial" w:hAnsi="Arial" w:cs="Arial"/>
                  <w:b/>
                </w:rPr>
                <w:id w:val="1352456030"/>
                <w14:checkbox>
                  <w14:checked w14:val="1"/>
                  <w14:checkedState w14:val="2612" w14:font="MS Gothic"/>
                  <w14:uncheckedState w14:val="2610" w14:font="MS Gothic"/>
                </w14:checkbox>
              </w:sdtPr>
              <w:sdtEndPr/>
              <w:sdtContent>
                <w:r w:rsidR="003B2510" w:rsidRPr="007244E3">
                  <w:rPr>
                    <w:rFonts w:ascii="MS Gothic" w:eastAsia="MS Gothic" w:hAnsi="MS Gothic" w:cs="Arial" w:hint="eastAsia"/>
                    <w:b/>
                  </w:rPr>
                  <w:t>☒</w:t>
                </w:r>
              </w:sdtContent>
            </w:sdt>
            <w:r w:rsidR="003B2510" w:rsidRPr="007244E3">
              <w:rPr>
                <w:rFonts w:ascii="Arial" w:hAnsi="Arial" w:cs="Arial"/>
              </w:rPr>
              <w:t xml:space="preserve"> Sim  </w:t>
            </w:r>
            <w:sdt>
              <w:sdtPr>
                <w:rPr>
                  <w:rFonts w:ascii="Arial" w:hAnsi="Arial" w:cs="Arial"/>
                </w:rPr>
                <w:id w:val="-1751032226"/>
                <w14:checkbox>
                  <w14:checked w14:val="0"/>
                  <w14:checkedState w14:val="2612" w14:font="MS Gothic"/>
                  <w14:uncheckedState w14:val="2610" w14:font="MS Gothic"/>
                </w14:checkbox>
              </w:sdtPr>
              <w:sdtEndPr/>
              <w:sdtContent>
                <w:r w:rsidR="003B2510" w:rsidRPr="007244E3">
                  <w:rPr>
                    <w:rFonts w:ascii="Segoe UI Symbol" w:eastAsia="MS Gothic" w:hAnsi="Segoe UI Symbol" w:cs="Segoe UI Symbol"/>
                  </w:rPr>
                  <w:t>☐</w:t>
                </w:r>
              </w:sdtContent>
            </w:sdt>
            <w:r w:rsidR="003B2510" w:rsidRPr="007244E3">
              <w:rPr>
                <w:rFonts w:ascii="Arial" w:hAnsi="Arial" w:cs="Arial"/>
              </w:rPr>
              <w:t xml:space="preserve"> Não</w:t>
            </w:r>
          </w:p>
        </w:tc>
        <w:tc>
          <w:tcPr>
            <w:tcW w:w="8652" w:type="dxa"/>
            <w:gridSpan w:val="2"/>
            <w:shd w:val="clear" w:color="auto" w:fill="auto"/>
            <w:vAlign w:val="center"/>
          </w:tcPr>
          <w:p w:rsidR="003B2510" w:rsidRPr="007244E3" w:rsidRDefault="003B2510" w:rsidP="001212DB">
            <w:pPr>
              <w:jc w:val="both"/>
              <w:rPr>
                <w:rFonts w:ascii="Arial" w:hAnsi="Arial" w:cs="Arial"/>
                <w:b/>
                <w:sz w:val="24"/>
                <w:szCs w:val="24"/>
              </w:rPr>
            </w:pPr>
            <w:r w:rsidRPr="007244E3">
              <w:rPr>
                <w:rFonts w:ascii="Arial" w:hAnsi="Arial" w:cs="Arial"/>
                <w:b/>
                <w:sz w:val="24"/>
                <w:szCs w:val="24"/>
              </w:rPr>
              <w:t xml:space="preserve">Valor Total Estimado: </w:t>
            </w:r>
            <w:r w:rsidRPr="006E252E">
              <w:rPr>
                <w:rFonts w:ascii="Arial" w:hAnsi="Arial" w:cs="Arial"/>
                <w:b/>
                <w:sz w:val="24"/>
                <w:szCs w:val="24"/>
              </w:rPr>
              <w:t>R$ 173.027,90 (cento e setenta e três mil vinte e sete reais e noventa centavos).</w:t>
            </w:r>
          </w:p>
        </w:tc>
      </w:tr>
      <w:tr w:rsidR="003B2510" w:rsidRPr="007244E3" w:rsidTr="001212DB">
        <w:trPr>
          <w:trHeight w:val="2271"/>
          <w:jc w:val="center"/>
        </w:trPr>
        <w:tc>
          <w:tcPr>
            <w:tcW w:w="10207" w:type="dxa"/>
            <w:gridSpan w:val="3"/>
            <w:shd w:val="clear" w:color="auto" w:fill="auto"/>
            <w:vAlign w:val="center"/>
          </w:tcPr>
          <w:p w:rsidR="003B2510" w:rsidRPr="007244E3" w:rsidRDefault="003B2510" w:rsidP="001212DB">
            <w:pPr>
              <w:spacing w:before="120" w:after="120"/>
              <w:jc w:val="center"/>
              <w:rPr>
                <w:rFonts w:ascii="Arial" w:hAnsi="Arial" w:cs="Arial"/>
                <w:sz w:val="24"/>
                <w:szCs w:val="24"/>
              </w:rPr>
            </w:pPr>
            <w:r w:rsidRPr="007244E3">
              <w:rPr>
                <w:rFonts w:ascii="Arial" w:hAnsi="Arial" w:cs="Arial"/>
                <w:sz w:val="24"/>
                <w:szCs w:val="24"/>
                <w:u w:val="single"/>
              </w:rPr>
              <w:t>Data de divulgação do Edital</w:t>
            </w:r>
            <w:r w:rsidR="006E252E">
              <w:rPr>
                <w:rFonts w:ascii="Arial" w:hAnsi="Arial" w:cs="Arial"/>
                <w:sz w:val="24"/>
                <w:szCs w:val="24"/>
              </w:rPr>
              <w:t>: 5</w:t>
            </w:r>
            <w:r w:rsidRPr="007244E3">
              <w:rPr>
                <w:rFonts w:ascii="Arial" w:hAnsi="Arial" w:cs="Arial"/>
                <w:sz w:val="24"/>
                <w:szCs w:val="24"/>
              </w:rPr>
              <w:t>/</w:t>
            </w:r>
            <w:r w:rsidR="006E252E">
              <w:rPr>
                <w:rFonts w:ascii="Arial" w:hAnsi="Arial" w:cs="Arial"/>
                <w:sz w:val="24"/>
                <w:szCs w:val="24"/>
              </w:rPr>
              <w:t>2</w:t>
            </w:r>
            <w:r w:rsidRPr="007244E3">
              <w:rPr>
                <w:rFonts w:ascii="Arial" w:hAnsi="Arial" w:cs="Arial"/>
                <w:sz w:val="24"/>
                <w:szCs w:val="24"/>
              </w:rPr>
              <w:t>/</w:t>
            </w:r>
            <w:r w:rsidR="006E252E">
              <w:rPr>
                <w:rFonts w:ascii="Arial" w:hAnsi="Arial" w:cs="Arial"/>
                <w:sz w:val="24"/>
                <w:szCs w:val="24"/>
              </w:rPr>
              <w:t>2018</w:t>
            </w:r>
          </w:p>
          <w:p w:rsidR="003B2510" w:rsidRPr="007244E3" w:rsidRDefault="003B2510" w:rsidP="003B2510">
            <w:pPr>
              <w:pStyle w:val="PargrafodaLista"/>
              <w:numPr>
                <w:ilvl w:val="0"/>
                <w:numId w:val="50"/>
              </w:numPr>
              <w:snapToGrid w:val="0"/>
              <w:spacing w:before="240" w:after="120"/>
              <w:ind w:left="459" w:hanging="357"/>
              <w:jc w:val="both"/>
              <w:rPr>
                <w:rFonts w:ascii="Arial" w:hAnsi="Arial" w:cs="Arial"/>
                <w:sz w:val="24"/>
                <w:szCs w:val="24"/>
              </w:rPr>
            </w:pPr>
            <w:r w:rsidRPr="007244E3">
              <w:rPr>
                <w:rFonts w:ascii="Arial" w:hAnsi="Arial" w:cs="Arial"/>
                <w:sz w:val="24"/>
                <w:szCs w:val="24"/>
              </w:rPr>
              <w:t xml:space="preserve"> Divulgação do Pregão, mediante aviso publicado no Diário Oficial da União, </w:t>
            </w:r>
            <w:r w:rsidRPr="007244E3">
              <w:rPr>
                <w:rFonts w:ascii="Arial" w:hAnsi="Arial"/>
                <w:sz w:val="24"/>
              </w:rPr>
              <w:t>no “Jornal Correio Braziliense”, editados em Brasília-DF</w:t>
            </w:r>
            <w:r w:rsidRPr="007244E3">
              <w:rPr>
                <w:rFonts w:ascii="Arial" w:hAnsi="Arial" w:cs="Arial"/>
                <w:sz w:val="24"/>
                <w:szCs w:val="24"/>
              </w:rPr>
              <w:t xml:space="preserve"> e nos sítios eletrônicos: </w:t>
            </w:r>
            <w:hyperlink r:id="rId8" w:history="1">
              <w:r w:rsidRPr="007244E3">
                <w:rPr>
                  <w:rStyle w:val="Hyperlink"/>
                  <w:rFonts w:ascii="Arial" w:hAnsi="Arial" w:cs="Arial"/>
                  <w:color w:val="auto"/>
                  <w:sz w:val="24"/>
                  <w:szCs w:val="24"/>
                </w:rPr>
                <w:t>www.comprasgovernamentais.gov.br</w:t>
              </w:r>
            </w:hyperlink>
            <w:r w:rsidRPr="007244E3">
              <w:rPr>
                <w:rFonts w:ascii="Arial" w:hAnsi="Arial" w:cs="Arial"/>
                <w:sz w:val="24"/>
                <w:szCs w:val="24"/>
              </w:rPr>
              <w:t xml:space="preserve"> e </w:t>
            </w:r>
            <w:hyperlink r:id="rId9" w:history="1">
              <w:r w:rsidRPr="007244E3">
                <w:rPr>
                  <w:rStyle w:val="Hyperlink"/>
                  <w:rFonts w:ascii="Arial" w:hAnsi="Arial" w:cs="Arial"/>
                  <w:color w:val="auto"/>
                  <w:sz w:val="24"/>
                  <w:szCs w:val="24"/>
                </w:rPr>
                <w:t>www.camara.leg.br</w:t>
              </w:r>
            </w:hyperlink>
            <w:r w:rsidRPr="007244E3">
              <w:rPr>
                <w:rFonts w:ascii="Arial" w:hAnsi="Arial" w:cs="Arial"/>
                <w:sz w:val="24"/>
                <w:szCs w:val="24"/>
              </w:rPr>
              <w:t>.</w:t>
            </w:r>
          </w:p>
          <w:p w:rsidR="003B2510" w:rsidRPr="007244E3" w:rsidRDefault="003B2510" w:rsidP="00196EA1">
            <w:pPr>
              <w:snapToGrid w:val="0"/>
              <w:spacing w:before="120" w:after="120"/>
              <w:jc w:val="both"/>
              <w:rPr>
                <w:rFonts w:ascii="Arial" w:hAnsi="Arial" w:cs="Arial"/>
                <w:sz w:val="24"/>
                <w:szCs w:val="24"/>
              </w:rPr>
            </w:pPr>
            <w:r w:rsidRPr="007244E3">
              <w:rPr>
                <w:rFonts w:ascii="Arial" w:hAnsi="Arial" w:cs="Arial"/>
                <w:b/>
                <w:i/>
                <w:sz w:val="18"/>
                <w:szCs w:val="18"/>
              </w:rPr>
              <w:t xml:space="preserve"> </w:t>
            </w:r>
            <w:r w:rsidRPr="007244E3">
              <w:rPr>
                <w:rFonts w:ascii="Arial" w:hAnsi="Arial"/>
                <w:sz w:val="24"/>
              </w:rPr>
              <w:t>Início do cadastramento eletrônico de propostas.</w:t>
            </w:r>
            <w:r w:rsidRPr="007244E3">
              <w:rPr>
                <w:rFonts w:ascii="Arial" w:hAnsi="Arial" w:cs="Arial"/>
                <w:sz w:val="24"/>
                <w:szCs w:val="24"/>
              </w:rPr>
              <w:t xml:space="preserve"> </w:t>
            </w:r>
          </w:p>
        </w:tc>
      </w:tr>
      <w:tr w:rsidR="003B2510" w:rsidRPr="007244E3" w:rsidTr="001212DB">
        <w:trPr>
          <w:trHeight w:val="524"/>
          <w:jc w:val="center"/>
        </w:trPr>
        <w:tc>
          <w:tcPr>
            <w:tcW w:w="10207" w:type="dxa"/>
            <w:gridSpan w:val="3"/>
            <w:shd w:val="clear" w:color="auto" w:fill="D9D9D9" w:themeFill="background1" w:themeFillShade="D9"/>
          </w:tcPr>
          <w:p w:rsidR="003B2510" w:rsidRPr="007244E3" w:rsidRDefault="001C59B7" w:rsidP="001212DB">
            <w:pPr>
              <w:jc w:val="center"/>
              <w:rPr>
                <w:rStyle w:val="Hyperlink"/>
                <w:rFonts w:ascii="Arial" w:hAnsi="Arial" w:cs="Arial"/>
                <w:b/>
                <w:color w:val="auto"/>
                <w:sz w:val="24"/>
                <w:szCs w:val="24"/>
              </w:rPr>
            </w:pPr>
            <w:r>
              <w:rPr>
                <w:rFonts w:ascii="Arial" w:hAnsi="Arial" w:cs="Arial"/>
                <w:b/>
                <w:sz w:val="24"/>
                <w:szCs w:val="24"/>
              </w:rPr>
              <w:t xml:space="preserve">Data de abertura: </w:t>
            </w:r>
            <w:r w:rsidR="000A3B59">
              <w:rPr>
                <w:rFonts w:ascii="Arial" w:hAnsi="Arial" w:cs="Arial"/>
                <w:b/>
                <w:sz w:val="24"/>
                <w:szCs w:val="24"/>
              </w:rPr>
              <w:t>21</w:t>
            </w:r>
            <w:r w:rsidR="003B2510" w:rsidRPr="007244E3">
              <w:rPr>
                <w:rFonts w:ascii="Arial" w:hAnsi="Arial" w:cs="Arial"/>
                <w:b/>
                <w:sz w:val="24"/>
                <w:szCs w:val="24"/>
              </w:rPr>
              <w:t>/</w:t>
            </w:r>
            <w:r w:rsidR="006E252E">
              <w:rPr>
                <w:rFonts w:ascii="Arial" w:hAnsi="Arial" w:cs="Arial"/>
                <w:b/>
                <w:sz w:val="24"/>
                <w:szCs w:val="24"/>
              </w:rPr>
              <w:t>2</w:t>
            </w:r>
            <w:r w:rsidR="003B2510" w:rsidRPr="007244E3">
              <w:rPr>
                <w:rFonts w:ascii="Arial" w:hAnsi="Arial" w:cs="Arial"/>
                <w:b/>
                <w:sz w:val="24"/>
                <w:szCs w:val="24"/>
              </w:rPr>
              <w:t>/</w:t>
            </w:r>
            <w:r w:rsidR="006E252E">
              <w:rPr>
                <w:rFonts w:ascii="Arial" w:hAnsi="Arial" w:cs="Arial"/>
                <w:b/>
                <w:sz w:val="24"/>
                <w:szCs w:val="24"/>
              </w:rPr>
              <w:t>2018</w:t>
            </w:r>
            <w:r w:rsidR="003B2510" w:rsidRPr="007244E3">
              <w:rPr>
                <w:rFonts w:ascii="Arial" w:hAnsi="Arial" w:cs="Arial"/>
                <w:b/>
                <w:sz w:val="24"/>
                <w:szCs w:val="24"/>
              </w:rPr>
              <w:t xml:space="preserve"> às 9h30 no sítio </w:t>
            </w:r>
            <w:hyperlink r:id="rId10" w:history="1">
              <w:r w:rsidR="003B2510" w:rsidRPr="007244E3">
                <w:rPr>
                  <w:rStyle w:val="Hyperlink"/>
                  <w:rFonts w:ascii="Arial" w:hAnsi="Arial" w:cs="Arial"/>
                  <w:b/>
                  <w:color w:val="auto"/>
                  <w:sz w:val="24"/>
                  <w:szCs w:val="24"/>
                </w:rPr>
                <w:t>www.comprasgovernamentais.gov.br</w:t>
              </w:r>
            </w:hyperlink>
          </w:p>
          <w:p w:rsidR="003B2510" w:rsidRPr="007244E3" w:rsidRDefault="003B2510" w:rsidP="001212DB">
            <w:pPr>
              <w:jc w:val="center"/>
              <w:rPr>
                <w:rFonts w:ascii="Arial" w:hAnsi="Arial" w:cs="Arial"/>
                <w:b/>
              </w:rPr>
            </w:pPr>
            <w:r w:rsidRPr="007244E3">
              <w:rPr>
                <w:rFonts w:ascii="Arial" w:hAnsi="Arial" w:cs="Arial"/>
                <w:b/>
                <w:sz w:val="24"/>
              </w:rPr>
              <w:t>UASG: 10001</w:t>
            </w:r>
          </w:p>
        </w:tc>
      </w:tr>
      <w:tr w:rsidR="003B2510" w:rsidRPr="007244E3" w:rsidTr="001212DB">
        <w:trPr>
          <w:jc w:val="center"/>
        </w:trPr>
        <w:tc>
          <w:tcPr>
            <w:tcW w:w="4673" w:type="dxa"/>
            <w:gridSpan w:val="2"/>
          </w:tcPr>
          <w:p w:rsidR="003B2510" w:rsidRPr="007244E3" w:rsidRDefault="003B2510" w:rsidP="001212DB">
            <w:pPr>
              <w:jc w:val="center"/>
              <w:rPr>
                <w:rFonts w:ascii="Arial" w:hAnsi="Arial" w:cs="Arial"/>
                <w:b/>
              </w:rPr>
            </w:pPr>
            <w:r w:rsidRPr="007244E3">
              <w:rPr>
                <w:rFonts w:ascii="Arial" w:hAnsi="Arial" w:cs="Arial"/>
                <w:b/>
              </w:rPr>
              <w:t>Licitação Exclusiva ME/EPP?</w:t>
            </w:r>
          </w:p>
          <w:p w:rsidR="003B2510" w:rsidRPr="007244E3" w:rsidRDefault="00CD004B" w:rsidP="001212DB">
            <w:pPr>
              <w:jc w:val="center"/>
              <w:rPr>
                <w:rFonts w:ascii="Arial" w:hAnsi="Arial" w:cs="Arial"/>
              </w:rPr>
            </w:pPr>
            <w:sdt>
              <w:sdtPr>
                <w:rPr>
                  <w:rFonts w:ascii="Arial" w:hAnsi="Arial" w:cs="Arial"/>
                  <w:b/>
                </w:rPr>
                <w:id w:val="-2050520619"/>
                <w14:checkbox>
                  <w14:checked w14:val="0"/>
                  <w14:checkedState w14:val="2612" w14:font="MS Gothic"/>
                  <w14:uncheckedState w14:val="2610" w14:font="MS Gothic"/>
                </w14:checkbox>
              </w:sdtPr>
              <w:sdtEndPr/>
              <w:sdtContent>
                <w:r w:rsidR="003B2510" w:rsidRPr="007244E3">
                  <w:rPr>
                    <w:rFonts w:ascii="MS Gothic" w:eastAsia="MS Gothic" w:hAnsi="MS Gothic" w:cs="Arial"/>
                    <w:b/>
                  </w:rPr>
                  <w:t>☐</w:t>
                </w:r>
              </w:sdtContent>
            </w:sdt>
            <w:r w:rsidR="003B2510" w:rsidRPr="007244E3">
              <w:rPr>
                <w:rFonts w:ascii="Arial" w:hAnsi="Arial" w:cs="Arial"/>
              </w:rPr>
              <w:t xml:space="preserve"> Sim  </w:t>
            </w:r>
            <w:sdt>
              <w:sdtPr>
                <w:rPr>
                  <w:rFonts w:ascii="Arial" w:hAnsi="Arial" w:cs="Arial"/>
                  <w:b/>
                </w:rPr>
                <w:id w:val="244928483"/>
                <w14:checkbox>
                  <w14:checked w14:val="1"/>
                  <w14:checkedState w14:val="2612" w14:font="MS Gothic"/>
                  <w14:uncheckedState w14:val="2610" w14:font="MS Gothic"/>
                </w14:checkbox>
              </w:sdtPr>
              <w:sdtEndPr/>
              <w:sdtContent>
                <w:r w:rsidR="003B2510" w:rsidRPr="007244E3">
                  <w:rPr>
                    <w:rFonts w:ascii="MS Gothic" w:eastAsia="MS Gothic" w:hAnsi="MS Gothic" w:cs="Arial"/>
                    <w:b/>
                  </w:rPr>
                  <w:t>☒</w:t>
                </w:r>
              </w:sdtContent>
            </w:sdt>
            <w:r w:rsidR="003B2510" w:rsidRPr="007244E3">
              <w:rPr>
                <w:rFonts w:ascii="Arial" w:hAnsi="Arial" w:cs="Arial"/>
              </w:rPr>
              <w:t xml:space="preserve"> Não</w:t>
            </w:r>
          </w:p>
          <w:p w:rsidR="003B2510" w:rsidRPr="007244E3" w:rsidRDefault="003B2510" w:rsidP="001212DB">
            <w:pPr>
              <w:jc w:val="center"/>
              <w:rPr>
                <w:rFonts w:ascii="Arial" w:hAnsi="Arial" w:cs="Arial"/>
                <w:b/>
              </w:rPr>
            </w:pPr>
          </w:p>
        </w:tc>
        <w:tc>
          <w:tcPr>
            <w:tcW w:w="5534" w:type="dxa"/>
          </w:tcPr>
          <w:p w:rsidR="003B2510" w:rsidRPr="007244E3" w:rsidRDefault="003B2510" w:rsidP="001212DB">
            <w:pPr>
              <w:jc w:val="center"/>
              <w:rPr>
                <w:rFonts w:ascii="Arial" w:hAnsi="Arial" w:cs="Arial"/>
                <w:b/>
              </w:rPr>
            </w:pPr>
            <w:r w:rsidRPr="007244E3">
              <w:rPr>
                <w:rFonts w:ascii="Arial" w:hAnsi="Arial" w:cs="Arial"/>
                <w:b/>
              </w:rPr>
              <w:t>Há Itens Exclusivos ME/EPP e/ou Reserva de cota ME/EPP?</w:t>
            </w:r>
          </w:p>
          <w:p w:rsidR="003B2510" w:rsidRPr="007244E3" w:rsidRDefault="00CD004B" w:rsidP="001212DB">
            <w:pPr>
              <w:jc w:val="center"/>
              <w:rPr>
                <w:rFonts w:ascii="Arial" w:hAnsi="Arial" w:cs="Arial"/>
              </w:rPr>
            </w:pPr>
            <w:sdt>
              <w:sdtPr>
                <w:rPr>
                  <w:rFonts w:ascii="Arial" w:hAnsi="Arial" w:cs="Arial"/>
                  <w:b/>
                </w:rPr>
                <w:id w:val="337432603"/>
                <w14:checkbox>
                  <w14:checked w14:val="1"/>
                  <w14:checkedState w14:val="2612" w14:font="MS Gothic"/>
                  <w14:uncheckedState w14:val="2610" w14:font="MS Gothic"/>
                </w14:checkbox>
              </w:sdtPr>
              <w:sdtEndPr/>
              <w:sdtContent>
                <w:r w:rsidR="003B2510" w:rsidRPr="007244E3">
                  <w:rPr>
                    <w:rFonts w:ascii="MS Gothic" w:eastAsia="MS Gothic" w:hAnsi="MS Gothic" w:cs="Arial"/>
                    <w:b/>
                  </w:rPr>
                  <w:t>☒</w:t>
                </w:r>
              </w:sdtContent>
            </w:sdt>
            <w:r w:rsidR="003B2510" w:rsidRPr="007244E3">
              <w:rPr>
                <w:rFonts w:ascii="Arial" w:hAnsi="Arial" w:cs="Arial"/>
              </w:rPr>
              <w:t xml:space="preserve"> Sim  </w:t>
            </w:r>
            <w:sdt>
              <w:sdtPr>
                <w:rPr>
                  <w:rFonts w:ascii="Arial" w:hAnsi="Arial" w:cs="Arial"/>
                  <w:b/>
                </w:rPr>
                <w:id w:val="171313198"/>
                <w14:checkbox>
                  <w14:checked w14:val="0"/>
                  <w14:checkedState w14:val="2612" w14:font="MS Gothic"/>
                  <w14:uncheckedState w14:val="2610" w14:font="MS Gothic"/>
                </w14:checkbox>
              </w:sdtPr>
              <w:sdtEndPr/>
              <w:sdtContent>
                <w:r w:rsidR="003B2510" w:rsidRPr="007244E3">
                  <w:rPr>
                    <w:rFonts w:ascii="MS Gothic" w:eastAsia="MS Gothic" w:hAnsi="MS Gothic" w:cs="Arial"/>
                    <w:b/>
                  </w:rPr>
                  <w:t>☐</w:t>
                </w:r>
              </w:sdtContent>
            </w:sdt>
            <w:r w:rsidR="003B2510" w:rsidRPr="007244E3">
              <w:rPr>
                <w:rFonts w:ascii="Arial" w:hAnsi="Arial" w:cs="Arial"/>
              </w:rPr>
              <w:t xml:space="preserve"> Não</w:t>
            </w:r>
          </w:p>
        </w:tc>
      </w:tr>
      <w:tr w:rsidR="003B2510" w:rsidRPr="007244E3" w:rsidTr="001212DB">
        <w:trPr>
          <w:jc w:val="center"/>
        </w:trPr>
        <w:tc>
          <w:tcPr>
            <w:tcW w:w="4673" w:type="dxa"/>
            <w:gridSpan w:val="2"/>
            <w:vAlign w:val="center"/>
          </w:tcPr>
          <w:p w:rsidR="003B2510" w:rsidRPr="007244E3" w:rsidRDefault="003B2510" w:rsidP="001212DB">
            <w:pPr>
              <w:jc w:val="center"/>
              <w:rPr>
                <w:rFonts w:ascii="Arial" w:hAnsi="Arial" w:cs="Arial"/>
                <w:b/>
              </w:rPr>
            </w:pPr>
            <w:r w:rsidRPr="007244E3">
              <w:rPr>
                <w:rFonts w:ascii="Arial" w:hAnsi="Arial" w:cs="Arial"/>
                <w:b/>
              </w:rPr>
              <w:t>Decreto 7.174/10?</w:t>
            </w:r>
          </w:p>
          <w:p w:rsidR="003B2510" w:rsidRPr="007244E3" w:rsidRDefault="00CD004B" w:rsidP="001212DB">
            <w:pPr>
              <w:jc w:val="center"/>
              <w:rPr>
                <w:rFonts w:ascii="Arial" w:hAnsi="Arial" w:cs="Arial"/>
              </w:rPr>
            </w:pPr>
            <w:sdt>
              <w:sdtPr>
                <w:rPr>
                  <w:rFonts w:ascii="Arial" w:hAnsi="Arial" w:cs="Arial"/>
                  <w:b/>
                </w:rPr>
                <w:id w:val="114575922"/>
                <w14:checkbox>
                  <w14:checked w14:val="0"/>
                  <w14:checkedState w14:val="2612" w14:font="MS Gothic"/>
                  <w14:uncheckedState w14:val="2610" w14:font="MS Gothic"/>
                </w14:checkbox>
              </w:sdtPr>
              <w:sdtEndPr/>
              <w:sdtContent>
                <w:r w:rsidR="003B2510" w:rsidRPr="007244E3">
                  <w:rPr>
                    <w:rFonts w:ascii="MS Gothic" w:eastAsia="MS Gothic" w:hAnsi="MS Gothic" w:cs="Arial"/>
                    <w:b/>
                  </w:rPr>
                  <w:t>☐</w:t>
                </w:r>
              </w:sdtContent>
            </w:sdt>
            <w:r w:rsidR="003B2510" w:rsidRPr="007244E3">
              <w:rPr>
                <w:rFonts w:ascii="Arial" w:hAnsi="Arial" w:cs="Arial"/>
              </w:rPr>
              <w:t xml:space="preserve"> Sim  </w:t>
            </w:r>
            <w:sdt>
              <w:sdtPr>
                <w:rPr>
                  <w:rFonts w:ascii="Arial" w:hAnsi="Arial" w:cs="Arial"/>
                  <w:b/>
                </w:rPr>
                <w:id w:val="-1346402015"/>
                <w14:checkbox>
                  <w14:checked w14:val="1"/>
                  <w14:checkedState w14:val="2612" w14:font="MS Gothic"/>
                  <w14:uncheckedState w14:val="2610" w14:font="MS Gothic"/>
                </w14:checkbox>
              </w:sdtPr>
              <w:sdtEndPr/>
              <w:sdtContent>
                <w:r w:rsidR="000B146E" w:rsidRPr="007244E3">
                  <w:rPr>
                    <w:rFonts w:ascii="MS Gothic" w:eastAsia="MS Gothic" w:hAnsi="MS Gothic" w:cs="Arial"/>
                    <w:b/>
                  </w:rPr>
                  <w:t>☒</w:t>
                </w:r>
              </w:sdtContent>
            </w:sdt>
            <w:r w:rsidR="003B2510" w:rsidRPr="007244E3">
              <w:rPr>
                <w:rFonts w:ascii="Arial" w:hAnsi="Arial" w:cs="Arial"/>
              </w:rPr>
              <w:t xml:space="preserve"> Não</w:t>
            </w:r>
          </w:p>
        </w:tc>
        <w:tc>
          <w:tcPr>
            <w:tcW w:w="5534" w:type="dxa"/>
          </w:tcPr>
          <w:p w:rsidR="003B2510" w:rsidRPr="007244E3" w:rsidRDefault="003B2510" w:rsidP="001212DB">
            <w:pPr>
              <w:jc w:val="center"/>
              <w:rPr>
                <w:rFonts w:ascii="Arial" w:hAnsi="Arial" w:cs="Arial"/>
                <w:b/>
              </w:rPr>
            </w:pPr>
            <w:r w:rsidRPr="007244E3">
              <w:rPr>
                <w:rFonts w:ascii="Arial" w:hAnsi="Arial" w:cs="Arial"/>
                <w:b/>
              </w:rPr>
              <w:t>Margem de preferência?</w:t>
            </w:r>
          </w:p>
          <w:p w:rsidR="003B2510" w:rsidRPr="007244E3" w:rsidRDefault="00CD004B" w:rsidP="001212DB">
            <w:pPr>
              <w:jc w:val="center"/>
              <w:rPr>
                <w:rFonts w:ascii="Arial" w:hAnsi="Arial" w:cs="Arial"/>
                <w:b/>
              </w:rPr>
            </w:pPr>
            <w:sdt>
              <w:sdtPr>
                <w:rPr>
                  <w:rFonts w:ascii="Arial" w:hAnsi="Arial" w:cs="Arial"/>
                  <w:b/>
                </w:rPr>
                <w:id w:val="223184606"/>
                <w14:checkbox>
                  <w14:checked w14:val="0"/>
                  <w14:checkedState w14:val="2612" w14:font="MS Gothic"/>
                  <w14:uncheckedState w14:val="2610" w14:font="MS Gothic"/>
                </w14:checkbox>
              </w:sdtPr>
              <w:sdtEndPr/>
              <w:sdtContent>
                <w:r w:rsidR="003B2510" w:rsidRPr="007244E3">
                  <w:rPr>
                    <w:rFonts w:ascii="MS Gothic" w:eastAsia="MS Gothic" w:hAnsi="MS Gothic" w:cs="Arial"/>
                    <w:b/>
                  </w:rPr>
                  <w:t>☐</w:t>
                </w:r>
              </w:sdtContent>
            </w:sdt>
            <w:r w:rsidR="003B2510" w:rsidRPr="007244E3">
              <w:rPr>
                <w:rFonts w:ascii="Arial" w:hAnsi="Arial" w:cs="Arial"/>
              </w:rPr>
              <w:t xml:space="preserve"> Sim  </w:t>
            </w:r>
            <w:sdt>
              <w:sdtPr>
                <w:rPr>
                  <w:rFonts w:ascii="Arial" w:hAnsi="Arial" w:cs="Arial"/>
                  <w:b/>
                </w:rPr>
                <w:id w:val="1518815584"/>
                <w14:checkbox>
                  <w14:checked w14:val="1"/>
                  <w14:checkedState w14:val="2612" w14:font="MS Gothic"/>
                  <w14:uncheckedState w14:val="2610" w14:font="MS Gothic"/>
                </w14:checkbox>
              </w:sdtPr>
              <w:sdtEndPr/>
              <w:sdtContent>
                <w:r w:rsidR="000B146E" w:rsidRPr="007244E3">
                  <w:rPr>
                    <w:rFonts w:ascii="MS Gothic" w:eastAsia="MS Gothic" w:hAnsi="MS Gothic" w:cs="Arial"/>
                    <w:b/>
                  </w:rPr>
                  <w:t>☒</w:t>
                </w:r>
              </w:sdtContent>
            </w:sdt>
            <w:r w:rsidR="003B2510" w:rsidRPr="007244E3">
              <w:rPr>
                <w:rFonts w:ascii="Arial" w:hAnsi="Arial" w:cs="Arial"/>
              </w:rPr>
              <w:t xml:space="preserve"> Não</w:t>
            </w:r>
          </w:p>
        </w:tc>
      </w:tr>
      <w:tr w:rsidR="003B2510" w:rsidRPr="007244E3" w:rsidTr="001212DB">
        <w:trPr>
          <w:trHeight w:val="1241"/>
          <w:jc w:val="center"/>
        </w:trPr>
        <w:tc>
          <w:tcPr>
            <w:tcW w:w="4673" w:type="dxa"/>
            <w:gridSpan w:val="2"/>
            <w:vAlign w:val="center"/>
          </w:tcPr>
          <w:p w:rsidR="003B2510" w:rsidRPr="007244E3" w:rsidRDefault="003B2510" w:rsidP="001212DB">
            <w:pPr>
              <w:jc w:val="center"/>
              <w:rPr>
                <w:rFonts w:ascii="Arial" w:hAnsi="Arial" w:cs="Arial"/>
                <w:b/>
              </w:rPr>
            </w:pPr>
            <w:r w:rsidRPr="007244E3">
              <w:rPr>
                <w:rFonts w:ascii="Arial" w:hAnsi="Arial" w:cs="Arial"/>
                <w:b/>
              </w:rPr>
              <w:t>Vistoria?</w:t>
            </w:r>
          </w:p>
          <w:p w:rsidR="003B2510" w:rsidRPr="007244E3" w:rsidRDefault="00CD004B" w:rsidP="001212DB">
            <w:pPr>
              <w:jc w:val="center"/>
              <w:rPr>
                <w:rFonts w:ascii="Arial" w:hAnsi="Arial" w:cs="Arial"/>
              </w:rPr>
            </w:pPr>
            <w:sdt>
              <w:sdtPr>
                <w:rPr>
                  <w:rFonts w:ascii="Arial" w:hAnsi="Arial" w:cs="Arial"/>
                  <w:b/>
                </w:rPr>
                <w:id w:val="1080478975"/>
                <w14:checkbox>
                  <w14:checked w14:val="1"/>
                  <w14:checkedState w14:val="2612" w14:font="MS Gothic"/>
                  <w14:uncheckedState w14:val="2610" w14:font="MS Gothic"/>
                </w14:checkbox>
              </w:sdtPr>
              <w:sdtEndPr/>
              <w:sdtContent>
                <w:r w:rsidR="000B146E" w:rsidRPr="007244E3">
                  <w:rPr>
                    <w:rFonts w:ascii="MS Gothic" w:eastAsia="MS Gothic" w:hAnsi="MS Gothic" w:cs="Arial"/>
                    <w:b/>
                  </w:rPr>
                  <w:t>☒</w:t>
                </w:r>
              </w:sdtContent>
            </w:sdt>
            <w:r w:rsidR="003B2510" w:rsidRPr="007244E3">
              <w:rPr>
                <w:rFonts w:ascii="Arial" w:hAnsi="Arial" w:cs="Arial"/>
              </w:rPr>
              <w:t xml:space="preserve"> Obrigatória  </w:t>
            </w:r>
            <w:sdt>
              <w:sdtPr>
                <w:rPr>
                  <w:rFonts w:ascii="Arial" w:hAnsi="Arial" w:cs="Arial"/>
                  <w:b/>
                </w:rPr>
                <w:id w:val="-1111351997"/>
                <w14:checkbox>
                  <w14:checked w14:val="0"/>
                  <w14:checkedState w14:val="2612" w14:font="MS Gothic"/>
                  <w14:uncheckedState w14:val="2610" w14:font="MS Gothic"/>
                </w14:checkbox>
              </w:sdtPr>
              <w:sdtEndPr/>
              <w:sdtContent>
                <w:r w:rsidR="003B2510" w:rsidRPr="007244E3">
                  <w:rPr>
                    <w:rFonts w:ascii="MS Gothic" w:eastAsia="MS Gothic" w:hAnsi="MS Gothic" w:cs="Arial"/>
                    <w:b/>
                  </w:rPr>
                  <w:t>☐</w:t>
                </w:r>
              </w:sdtContent>
            </w:sdt>
            <w:r w:rsidR="003B2510" w:rsidRPr="007244E3">
              <w:rPr>
                <w:rFonts w:ascii="Arial" w:hAnsi="Arial" w:cs="Arial"/>
              </w:rPr>
              <w:t xml:space="preserve"> Facultativa </w:t>
            </w:r>
            <w:r w:rsidR="003B2510" w:rsidRPr="007244E3">
              <w:rPr>
                <w:rFonts w:ascii="Arial" w:eastAsiaTheme="minorHAnsi" w:hAnsi="Arial" w:cs="Arial"/>
                <w:sz w:val="22"/>
                <w:szCs w:val="22"/>
                <w:lang w:eastAsia="en-US"/>
              </w:rPr>
              <w:t xml:space="preserve"> </w:t>
            </w:r>
            <w:sdt>
              <w:sdtPr>
                <w:rPr>
                  <w:rFonts w:ascii="Arial" w:hAnsi="Arial" w:cs="Arial"/>
                  <w:b/>
                </w:rPr>
                <w:id w:val="-222987309"/>
                <w14:checkbox>
                  <w14:checked w14:val="1"/>
                  <w14:checkedState w14:val="2612" w14:font="MS Gothic"/>
                  <w14:uncheckedState w14:val="2610" w14:font="MS Gothic"/>
                </w14:checkbox>
              </w:sdtPr>
              <w:sdtEndPr/>
              <w:sdtContent>
                <w:r w:rsidR="000B146E" w:rsidRPr="007244E3">
                  <w:rPr>
                    <w:rFonts w:ascii="MS Gothic" w:eastAsia="MS Gothic" w:hAnsi="MS Gothic" w:cs="Arial"/>
                    <w:b/>
                  </w:rPr>
                  <w:t>☒</w:t>
                </w:r>
              </w:sdtContent>
            </w:sdt>
            <w:r w:rsidR="003B2510" w:rsidRPr="007244E3">
              <w:rPr>
                <w:rFonts w:ascii="Arial" w:hAnsi="Arial" w:cs="Arial"/>
              </w:rPr>
              <w:t xml:space="preserve"> Não se aplica</w:t>
            </w:r>
          </w:p>
          <w:p w:rsidR="003B2510" w:rsidRPr="007244E3" w:rsidRDefault="003B2510" w:rsidP="001212DB">
            <w:pPr>
              <w:jc w:val="center"/>
              <w:rPr>
                <w:rFonts w:ascii="Arial" w:hAnsi="Arial" w:cs="Arial"/>
              </w:rPr>
            </w:pPr>
          </w:p>
        </w:tc>
        <w:tc>
          <w:tcPr>
            <w:tcW w:w="5534" w:type="dxa"/>
            <w:vAlign w:val="center"/>
          </w:tcPr>
          <w:p w:rsidR="003B2510" w:rsidRPr="007244E3" w:rsidRDefault="003B2510" w:rsidP="001212DB">
            <w:pPr>
              <w:jc w:val="center"/>
              <w:rPr>
                <w:rFonts w:ascii="Arial" w:hAnsi="Arial" w:cs="Arial"/>
                <w:b/>
              </w:rPr>
            </w:pPr>
            <w:r w:rsidRPr="007244E3">
              <w:rPr>
                <w:rFonts w:ascii="Arial" w:hAnsi="Arial" w:cs="Arial"/>
                <w:b/>
              </w:rPr>
              <w:t>Amostra/Protótipo/Demonstração/Prova de Conceito?</w:t>
            </w:r>
          </w:p>
          <w:p w:rsidR="003B2510" w:rsidRPr="007244E3" w:rsidRDefault="00CD004B" w:rsidP="001212DB">
            <w:pPr>
              <w:jc w:val="center"/>
              <w:rPr>
                <w:rFonts w:ascii="Arial" w:hAnsi="Arial" w:cs="Arial"/>
              </w:rPr>
            </w:pPr>
            <w:sdt>
              <w:sdtPr>
                <w:rPr>
                  <w:rFonts w:ascii="Arial" w:hAnsi="Arial" w:cs="Arial"/>
                  <w:b/>
                </w:rPr>
                <w:id w:val="-1207259131"/>
                <w14:checkbox>
                  <w14:checked w14:val="1"/>
                  <w14:checkedState w14:val="2612" w14:font="MS Gothic"/>
                  <w14:uncheckedState w14:val="2610" w14:font="MS Gothic"/>
                </w14:checkbox>
              </w:sdtPr>
              <w:sdtEndPr/>
              <w:sdtContent>
                <w:r w:rsidR="000B146E" w:rsidRPr="007244E3">
                  <w:rPr>
                    <w:rFonts w:ascii="MS Gothic" w:eastAsia="MS Gothic" w:hAnsi="MS Gothic" w:cs="Arial"/>
                    <w:b/>
                  </w:rPr>
                  <w:t>☒</w:t>
                </w:r>
              </w:sdtContent>
            </w:sdt>
            <w:r w:rsidR="003B2510" w:rsidRPr="007244E3">
              <w:rPr>
                <w:rFonts w:ascii="Arial" w:hAnsi="Arial" w:cs="Arial"/>
              </w:rPr>
              <w:t xml:space="preserve"> Sim  </w:t>
            </w:r>
            <w:sdt>
              <w:sdtPr>
                <w:rPr>
                  <w:rFonts w:ascii="Arial" w:hAnsi="Arial" w:cs="Arial"/>
                  <w:b/>
                </w:rPr>
                <w:id w:val="36017223"/>
                <w14:checkbox>
                  <w14:checked w14:val="0"/>
                  <w14:checkedState w14:val="2612" w14:font="MS Gothic"/>
                  <w14:uncheckedState w14:val="2610" w14:font="MS Gothic"/>
                </w14:checkbox>
              </w:sdtPr>
              <w:sdtEndPr/>
              <w:sdtContent>
                <w:r w:rsidR="003B2510" w:rsidRPr="007244E3">
                  <w:rPr>
                    <w:rFonts w:ascii="MS Gothic" w:eastAsia="MS Gothic" w:hAnsi="MS Gothic" w:cs="Arial"/>
                    <w:b/>
                  </w:rPr>
                  <w:t>☐</w:t>
                </w:r>
              </w:sdtContent>
            </w:sdt>
            <w:r w:rsidR="003B2510" w:rsidRPr="007244E3">
              <w:rPr>
                <w:rFonts w:ascii="Arial" w:hAnsi="Arial" w:cs="Arial"/>
              </w:rPr>
              <w:t xml:space="preserve"> Não</w:t>
            </w:r>
          </w:p>
          <w:p w:rsidR="003B2510" w:rsidRPr="007244E3" w:rsidRDefault="003B2510" w:rsidP="001212DB">
            <w:pPr>
              <w:jc w:val="center"/>
              <w:rPr>
                <w:rFonts w:ascii="Arial" w:hAnsi="Arial" w:cs="Arial"/>
                <w:i/>
              </w:rPr>
            </w:pPr>
            <w:r w:rsidRPr="007244E3">
              <w:rPr>
                <w:rFonts w:ascii="Arial" w:hAnsi="Arial" w:cs="Arial"/>
                <w:i/>
              </w:rPr>
              <w:t>Veja Título 4 do Anexo n. 1.</w:t>
            </w:r>
          </w:p>
        </w:tc>
      </w:tr>
      <w:tr w:rsidR="003B2510" w:rsidRPr="007244E3" w:rsidTr="001212DB">
        <w:trPr>
          <w:trHeight w:val="415"/>
          <w:jc w:val="center"/>
        </w:trPr>
        <w:tc>
          <w:tcPr>
            <w:tcW w:w="4673" w:type="dxa"/>
            <w:gridSpan w:val="2"/>
          </w:tcPr>
          <w:p w:rsidR="003B2510" w:rsidRPr="007244E3" w:rsidRDefault="003B2510" w:rsidP="001212DB">
            <w:pPr>
              <w:jc w:val="center"/>
              <w:rPr>
                <w:rFonts w:ascii="Arial" w:hAnsi="Arial" w:cs="Arial"/>
              </w:rPr>
            </w:pPr>
            <w:r w:rsidRPr="007244E3">
              <w:rPr>
                <w:rFonts w:ascii="Arial" w:hAnsi="Arial" w:cs="Arial"/>
                <w:b/>
              </w:rPr>
              <w:t>Pedidos de esclarecimentos</w:t>
            </w:r>
          </w:p>
          <w:p w:rsidR="001C59B7" w:rsidRDefault="003B2510" w:rsidP="001212DB">
            <w:pPr>
              <w:jc w:val="center"/>
              <w:rPr>
                <w:rFonts w:ascii="Arial" w:hAnsi="Arial" w:cs="Arial"/>
              </w:rPr>
            </w:pPr>
            <w:r w:rsidRPr="007244E3">
              <w:rPr>
                <w:rFonts w:ascii="Arial" w:hAnsi="Arial" w:cs="Arial"/>
              </w:rPr>
              <w:t>Até</w:t>
            </w:r>
            <w:r w:rsidR="001C59B7">
              <w:rPr>
                <w:rFonts w:ascii="Arial" w:hAnsi="Arial" w:cs="Arial"/>
              </w:rPr>
              <w:t xml:space="preserve"> 16</w:t>
            </w:r>
            <w:r w:rsidRPr="007244E3">
              <w:rPr>
                <w:rFonts w:ascii="Arial" w:hAnsi="Arial" w:cs="Arial"/>
              </w:rPr>
              <w:t>/</w:t>
            </w:r>
            <w:r w:rsidR="001C59B7">
              <w:rPr>
                <w:rFonts w:ascii="Arial" w:hAnsi="Arial" w:cs="Arial"/>
              </w:rPr>
              <w:t>2</w:t>
            </w:r>
            <w:r w:rsidRPr="007244E3">
              <w:rPr>
                <w:rFonts w:ascii="Arial" w:hAnsi="Arial" w:cs="Arial"/>
              </w:rPr>
              <w:t>/</w:t>
            </w:r>
            <w:r w:rsidR="001C59B7">
              <w:rPr>
                <w:rFonts w:ascii="Arial" w:hAnsi="Arial" w:cs="Arial"/>
              </w:rPr>
              <w:t>2018</w:t>
            </w:r>
          </w:p>
          <w:p w:rsidR="003B2510" w:rsidRPr="007244E3" w:rsidRDefault="003B2510" w:rsidP="001C59B7">
            <w:pPr>
              <w:jc w:val="center"/>
              <w:rPr>
                <w:rFonts w:ascii="Arial" w:hAnsi="Arial" w:cs="Arial"/>
                <w:i/>
                <w:sz w:val="18"/>
                <w:szCs w:val="18"/>
              </w:rPr>
            </w:pPr>
            <w:r w:rsidRPr="007244E3">
              <w:rPr>
                <w:rFonts w:ascii="Arial" w:hAnsi="Arial" w:cs="Arial"/>
              </w:rPr>
              <w:t xml:space="preserve">exclusivamente pelo e-mail  </w:t>
            </w:r>
            <w:hyperlink r:id="rId11" w:history="1">
              <w:r w:rsidRPr="007244E3">
                <w:rPr>
                  <w:rStyle w:val="Hyperlink"/>
                  <w:rFonts w:ascii="Arial" w:hAnsi="Arial" w:cs="Arial"/>
                  <w:color w:val="auto"/>
                </w:rPr>
                <w:t>cpl.dg@camara.leg.br</w:t>
              </w:r>
            </w:hyperlink>
          </w:p>
        </w:tc>
        <w:tc>
          <w:tcPr>
            <w:tcW w:w="5534" w:type="dxa"/>
            <w:vAlign w:val="center"/>
          </w:tcPr>
          <w:p w:rsidR="003B2510" w:rsidRPr="007244E3" w:rsidRDefault="003B2510" w:rsidP="001212DB">
            <w:pPr>
              <w:jc w:val="center"/>
              <w:rPr>
                <w:rFonts w:ascii="Arial" w:hAnsi="Arial" w:cs="Arial"/>
              </w:rPr>
            </w:pPr>
            <w:r w:rsidRPr="007244E3">
              <w:rPr>
                <w:rFonts w:ascii="Arial" w:hAnsi="Arial" w:cs="Arial"/>
                <w:b/>
              </w:rPr>
              <w:t>Impugnações</w:t>
            </w:r>
          </w:p>
          <w:p w:rsidR="001C59B7" w:rsidRDefault="001C59B7" w:rsidP="001212DB">
            <w:pPr>
              <w:jc w:val="center"/>
              <w:rPr>
                <w:rFonts w:ascii="Arial" w:hAnsi="Arial" w:cs="Arial"/>
              </w:rPr>
            </w:pPr>
            <w:r>
              <w:rPr>
                <w:rFonts w:ascii="Arial" w:hAnsi="Arial" w:cs="Arial"/>
              </w:rPr>
              <w:t>Até 19</w:t>
            </w:r>
            <w:r w:rsidR="003B2510" w:rsidRPr="007244E3">
              <w:rPr>
                <w:rFonts w:ascii="Arial" w:hAnsi="Arial" w:cs="Arial"/>
              </w:rPr>
              <w:t>/</w:t>
            </w:r>
            <w:r>
              <w:rPr>
                <w:rFonts w:ascii="Arial" w:hAnsi="Arial" w:cs="Arial"/>
              </w:rPr>
              <w:t>2</w:t>
            </w:r>
            <w:r w:rsidR="003B2510" w:rsidRPr="007244E3">
              <w:rPr>
                <w:rFonts w:ascii="Arial" w:hAnsi="Arial" w:cs="Arial"/>
              </w:rPr>
              <w:t>/</w:t>
            </w:r>
            <w:r>
              <w:rPr>
                <w:rFonts w:ascii="Arial" w:hAnsi="Arial" w:cs="Arial"/>
              </w:rPr>
              <w:t>20018</w:t>
            </w:r>
          </w:p>
          <w:p w:rsidR="00344E5D" w:rsidRDefault="003B2510" w:rsidP="001C59B7">
            <w:pPr>
              <w:jc w:val="center"/>
              <w:rPr>
                <w:rFonts w:ascii="Arial" w:hAnsi="Arial" w:cs="Arial"/>
              </w:rPr>
            </w:pPr>
            <w:r w:rsidRPr="007244E3">
              <w:rPr>
                <w:rFonts w:ascii="Arial" w:hAnsi="Arial" w:cs="Arial"/>
              </w:rPr>
              <w:t xml:space="preserve">exclusivamente pelo e-mail </w:t>
            </w:r>
          </w:p>
          <w:p w:rsidR="003B2510" w:rsidRPr="007244E3" w:rsidRDefault="00CD004B" w:rsidP="001C59B7">
            <w:pPr>
              <w:jc w:val="center"/>
              <w:rPr>
                <w:rFonts w:ascii="Arial" w:hAnsi="Arial" w:cs="Arial"/>
              </w:rPr>
            </w:pPr>
            <w:hyperlink r:id="rId12" w:history="1">
              <w:r w:rsidR="003B2510" w:rsidRPr="007244E3">
                <w:rPr>
                  <w:rStyle w:val="Hyperlink"/>
                  <w:rFonts w:ascii="Arial" w:hAnsi="Arial" w:cs="Arial"/>
                  <w:color w:val="auto"/>
                </w:rPr>
                <w:t>cpl.dg@camara.leg.br</w:t>
              </w:r>
            </w:hyperlink>
          </w:p>
        </w:tc>
      </w:tr>
      <w:tr w:rsidR="003B2510" w:rsidRPr="0005772F" w:rsidTr="001212DB">
        <w:trPr>
          <w:trHeight w:val="177"/>
          <w:jc w:val="center"/>
        </w:trPr>
        <w:tc>
          <w:tcPr>
            <w:tcW w:w="10207" w:type="dxa"/>
            <w:gridSpan w:val="3"/>
            <w:shd w:val="clear" w:color="auto" w:fill="D9D9D9"/>
          </w:tcPr>
          <w:p w:rsidR="003B2510" w:rsidRPr="0005772F" w:rsidRDefault="003B2510" w:rsidP="001212DB">
            <w:pPr>
              <w:jc w:val="center"/>
              <w:rPr>
                <w:rFonts w:ascii="Arial" w:hAnsi="Arial" w:cs="Arial"/>
                <w:b/>
                <w:i/>
              </w:rPr>
            </w:pPr>
            <w:r w:rsidRPr="007244E3">
              <w:rPr>
                <w:rFonts w:ascii="Arial" w:hAnsi="Arial" w:cs="Arial"/>
                <w:b/>
              </w:rPr>
              <w:t>Informações Adicionais</w:t>
            </w:r>
          </w:p>
        </w:tc>
      </w:tr>
      <w:tr w:rsidR="003B2510" w:rsidRPr="0005772F" w:rsidTr="001212DB">
        <w:trPr>
          <w:trHeight w:val="871"/>
          <w:jc w:val="center"/>
        </w:trPr>
        <w:tc>
          <w:tcPr>
            <w:tcW w:w="4673" w:type="dxa"/>
            <w:gridSpan w:val="2"/>
          </w:tcPr>
          <w:p w:rsidR="003B2510" w:rsidRPr="0005772F" w:rsidRDefault="003B2510" w:rsidP="001212DB">
            <w:pPr>
              <w:pStyle w:val="t3ftulon3fvel1negrito"/>
              <w:tabs>
                <w:tab w:val="left" w:pos="360"/>
              </w:tabs>
              <w:spacing w:before="0" w:after="120"/>
              <w:jc w:val="center"/>
              <w:rPr>
                <w:sz w:val="20"/>
              </w:rPr>
            </w:pPr>
          </w:p>
          <w:p w:rsidR="003B2510" w:rsidRPr="0005772F" w:rsidRDefault="003B2510" w:rsidP="001212DB">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3B2510" w:rsidRPr="0005772F" w:rsidRDefault="003B2510" w:rsidP="001212DB">
            <w:pPr>
              <w:pStyle w:val="t3ftulon3fvel1negrito"/>
              <w:tabs>
                <w:tab w:val="left" w:pos="360"/>
              </w:tabs>
              <w:spacing w:before="0" w:after="120"/>
              <w:jc w:val="center"/>
              <w:rPr>
                <w:rFonts w:cs="Arial"/>
                <w:sz w:val="20"/>
              </w:rPr>
            </w:pPr>
            <w:r w:rsidRPr="0005772F">
              <w:rPr>
                <w:b w:val="0"/>
                <w:sz w:val="20"/>
              </w:rPr>
              <w:t>E-mail: cpl.dg@camara.leg.br</w:t>
            </w:r>
          </w:p>
        </w:tc>
        <w:tc>
          <w:tcPr>
            <w:tcW w:w="5534" w:type="dxa"/>
            <w:vMerge w:val="restart"/>
          </w:tcPr>
          <w:p w:rsidR="003B2510" w:rsidRPr="0005772F" w:rsidRDefault="003B2510" w:rsidP="001212DB">
            <w:pPr>
              <w:pStyle w:val="t3ftulon3fvel1negrito"/>
              <w:tabs>
                <w:tab w:val="left" w:pos="360"/>
              </w:tabs>
              <w:spacing w:before="0" w:after="0"/>
              <w:ind w:left="-108"/>
              <w:jc w:val="center"/>
              <w:rPr>
                <w:sz w:val="20"/>
              </w:rPr>
            </w:pPr>
            <w:r w:rsidRPr="0005772F">
              <w:rPr>
                <w:sz w:val="20"/>
              </w:rPr>
              <w:t>Endereço:</w:t>
            </w:r>
          </w:p>
          <w:p w:rsidR="003B2510" w:rsidRPr="0005772F" w:rsidRDefault="003B2510" w:rsidP="001212DB">
            <w:pPr>
              <w:pStyle w:val="t3ftulon3fvel1negrito"/>
              <w:tabs>
                <w:tab w:val="left" w:pos="360"/>
              </w:tabs>
              <w:spacing w:before="0" w:after="0"/>
              <w:ind w:left="-108"/>
              <w:jc w:val="center"/>
              <w:rPr>
                <w:b w:val="0"/>
                <w:sz w:val="20"/>
              </w:rPr>
            </w:pPr>
            <w:r w:rsidRPr="0005772F">
              <w:rPr>
                <w:b w:val="0"/>
                <w:sz w:val="20"/>
              </w:rPr>
              <w:t>Câmara dos Deputados</w:t>
            </w:r>
          </w:p>
          <w:p w:rsidR="003B2510" w:rsidRPr="0005772F" w:rsidRDefault="003B2510" w:rsidP="001212DB">
            <w:pPr>
              <w:pStyle w:val="t3ftulon3fvel1negrito"/>
              <w:tabs>
                <w:tab w:val="left" w:pos="360"/>
              </w:tabs>
              <w:spacing w:before="0" w:after="0"/>
              <w:ind w:left="-108"/>
              <w:jc w:val="center"/>
              <w:rPr>
                <w:b w:val="0"/>
                <w:sz w:val="20"/>
              </w:rPr>
            </w:pPr>
            <w:r w:rsidRPr="0005772F">
              <w:rPr>
                <w:b w:val="0"/>
                <w:sz w:val="20"/>
              </w:rPr>
              <w:t>Comissão Permanente de Licitação</w:t>
            </w:r>
          </w:p>
          <w:p w:rsidR="003B2510" w:rsidRPr="0005772F" w:rsidRDefault="003B2510" w:rsidP="001212DB">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3B2510" w:rsidRPr="0005772F" w:rsidRDefault="003B2510" w:rsidP="001212DB">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1408.</w:t>
            </w:r>
          </w:p>
          <w:p w:rsidR="003B2510" w:rsidRPr="0005772F" w:rsidRDefault="003B2510" w:rsidP="001212DB">
            <w:pPr>
              <w:pStyle w:val="t3ftulon3fvel1negrito"/>
              <w:tabs>
                <w:tab w:val="left" w:pos="2127"/>
              </w:tabs>
              <w:spacing w:before="0" w:after="0"/>
              <w:ind w:left="-108"/>
              <w:jc w:val="center"/>
              <w:rPr>
                <w:b w:val="0"/>
                <w:sz w:val="20"/>
              </w:rPr>
            </w:pPr>
            <w:r w:rsidRPr="0005772F">
              <w:rPr>
                <w:b w:val="0"/>
                <w:sz w:val="20"/>
              </w:rPr>
              <w:t>Praça dos Três Poderes</w:t>
            </w:r>
          </w:p>
          <w:p w:rsidR="003B2510" w:rsidRPr="0005772F" w:rsidRDefault="003B2510" w:rsidP="001212DB">
            <w:pPr>
              <w:tabs>
                <w:tab w:val="left" w:pos="2127"/>
              </w:tabs>
              <w:suppressAutoHyphens/>
              <w:ind w:left="-108"/>
              <w:jc w:val="center"/>
              <w:rPr>
                <w:rFonts w:ascii="Arial" w:hAnsi="Arial" w:cs="Arial"/>
              </w:rPr>
            </w:pPr>
            <w:r w:rsidRPr="0005772F">
              <w:rPr>
                <w:rFonts w:ascii="Arial" w:hAnsi="Arial"/>
              </w:rPr>
              <w:t>Brasília – DF.  CEP: 70160-900.</w:t>
            </w:r>
          </w:p>
        </w:tc>
      </w:tr>
      <w:tr w:rsidR="003B2510" w:rsidRPr="0005772F" w:rsidTr="001212DB">
        <w:trPr>
          <w:trHeight w:val="536"/>
          <w:jc w:val="center"/>
        </w:trPr>
        <w:tc>
          <w:tcPr>
            <w:tcW w:w="4673" w:type="dxa"/>
            <w:gridSpan w:val="2"/>
          </w:tcPr>
          <w:p w:rsidR="003B2510" w:rsidRPr="0005772F" w:rsidRDefault="003B2510" w:rsidP="001212DB">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534" w:type="dxa"/>
            <w:vMerge/>
          </w:tcPr>
          <w:p w:rsidR="003B2510" w:rsidRPr="0005772F" w:rsidRDefault="003B2510" w:rsidP="001212DB">
            <w:pPr>
              <w:pStyle w:val="t3ftulon3fvel1negrito"/>
              <w:tabs>
                <w:tab w:val="left" w:pos="360"/>
              </w:tabs>
              <w:spacing w:before="0" w:after="0"/>
              <w:ind w:left="-108"/>
              <w:rPr>
                <w:sz w:val="20"/>
                <w:u w:val="single"/>
              </w:rPr>
            </w:pPr>
          </w:p>
        </w:tc>
      </w:tr>
      <w:tr w:rsidR="003B2510" w:rsidRPr="0005772F" w:rsidTr="001212DB">
        <w:trPr>
          <w:trHeight w:val="200"/>
          <w:jc w:val="center"/>
        </w:trPr>
        <w:tc>
          <w:tcPr>
            <w:tcW w:w="10207" w:type="dxa"/>
            <w:gridSpan w:val="3"/>
            <w:shd w:val="clear" w:color="auto" w:fill="auto"/>
            <w:vAlign w:val="center"/>
          </w:tcPr>
          <w:p w:rsidR="003B2510" w:rsidRPr="0005772F" w:rsidRDefault="003B2510" w:rsidP="001212DB">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3B2510" w:rsidRPr="0005772F" w:rsidTr="001212DB">
        <w:trPr>
          <w:trHeight w:val="484"/>
          <w:jc w:val="center"/>
        </w:trPr>
        <w:tc>
          <w:tcPr>
            <w:tcW w:w="10207" w:type="dxa"/>
            <w:gridSpan w:val="3"/>
            <w:shd w:val="clear" w:color="auto" w:fill="auto"/>
            <w:vAlign w:val="center"/>
          </w:tcPr>
          <w:p w:rsidR="003B2510" w:rsidRPr="0005772F" w:rsidRDefault="003B2510" w:rsidP="001212DB">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B2510" w:rsidRPr="0005772F" w:rsidTr="001212DB">
        <w:trPr>
          <w:trHeight w:val="484"/>
          <w:jc w:val="center"/>
        </w:trPr>
        <w:tc>
          <w:tcPr>
            <w:tcW w:w="10207" w:type="dxa"/>
            <w:gridSpan w:val="3"/>
            <w:shd w:val="clear" w:color="auto" w:fill="auto"/>
            <w:vAlign w:val="center"/>
          </w:tcPr>
          <w:p w:rsidR="003B2510" w:rsidRPr="0005772F" w:rsidRDefault="003B2510" w:rsidP="001212DB">
            <w:pPr>
              <w:ind w:left="-113"/>
              <w:jc w:val="both"/>
              <w:rPr>
                <w:b/>
              </w:rPr>
            </w:pPr>
            <w:r w:rsidRPr="0005772F">
              <w:rPr>
                <w:rFonts w:ascii="Arial" w:hAnsi="Arial" w:cs="Arial"/>
                <w:b/>
              </w:rPr>
              <w:t>Telefone em caso de dúvidas ou problemas técnicos relacionados à utilização do Portal de Compras d</w:t>
            </w:r>
            <w:r w:rsidR="006160DB">
              <w:rPr>
                <w:rFonts w:ascii="Arial" w:hAnsi="Arial" w:cs="Arial"/>
                <w:b/>
              </w:rPr>
              <w:t>o Governo Federal: 0800-978-9001</w:t>
            </w:r>
            <w:r w:rsidRPr="0005772F">
              <w:rPr>
                <w:rFonts w:ascii="Arial" w:hAnsi="Arial" w:cs="Arial"/>
                <w:b/>
              </w:rPr>
              <w:t>.</w:t>
            </w:r>
          </w:p>
        </w:tc>
      </w:tr>
      <w:tr w:rsidR="003B2510" w:rsidRPr="008F48A9" w:rsidTr="001212DB">
        <w:trPr>
          <w:trHeight w:val="484"/>
          <w:jc w:val="center"/>
        </w:trPr>
        <w:tc>
          <w:tcPr>
            <w:tcW w:w="10207" w:type="dxa"/>
            <w:gridSpan w:val="3"/>
            <w:shd w:val="clear" w:color="auto" w:fill="D9D9D9" w:themeFill="background1" w:themeFillShade="D9"/>
            <w:vAlign w:val="center"/>
          </w:tcPr>
          <w:p w:rsidR="003B2510" w:rsidRPr="008F48A9" w:rsidRDefault="003B2510" w:rsidP="001212DB">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Pr="008F48A9">
                <w:rPr>
                  <w:rStyle w:val="Hyperlink"/>
                  <w:rFonts w:ascii="Arial" w:hAnsi="Arial" w:cs="Arial"/>
                  <w:color w:val="auto"/>
                </w:rPr>
                <w:t>www.comprasgovernamentais.gov.br</w:t>
              </w:r>
            </w:hyperlink>
            <w:r w:rsidRPr="008F48A9">
              <w:rPr>
                <w:rFonts w:ascii="Arial" w:hAnsi="Arial" w:cs="Arial"/>
                <w:sz w:val="16"/>
                <w:szCs w:val="16"/>
              </w:rPr>
              <w:t xml:space="preserve"> 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r w:rsidRPr="008F48A9">
              <w:rPr>
                <w:rFonts w:ascii="Arial" w:hAnsi="Arial" w:cs="Arial"/>
                <w:sz w:val="16"/>
                <w:szCs w:val="16"/>
              </w:rPr>
              <w:t xml:space="preserve"> </w:t>
            </w:r>
          </w:p>
          <w:p w:rsidR="003B2510" w:rsidRPr="008F48A9" w:rsidRDefault="003B2510" w:rsidP="001212DB">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Pr="008F48A9">
                <w:rPr>
                  <w:rStyle w:val="Hyperlink"/>
                  <w:rFonts w:ascii="Arial" w:hAnsi="Arial" w:cs="Arial"/>
                  <w:color w:val="auto"/>
                </w:rPr>
                <w:t>www.comprasgovernamentais.gov.br</w:t>
              </w:r>
            </w:hyperlink>
            <w:r w:rsidRPr="008F48A9">
              <w:rPr>
                <w:rStyle w:val="Hyperlink"/>
                <w:rFonts w:ascii="Arial" w:hAnsi="Arial" w:cs="Arial"/>
                <w:color w:val="auto"/>
              </w:rPr>
              <w:t xml:space="preserve"> </w:t>
            </w:r>
            <w:r w:rsidRPr="008F48A9">
              <w:rPr>
                <w:rFonts w:ascii="Arial" w:hAnsi="Arial" w:cs="Arial"/>
                <w:sz w:val="16"/>
                <w:szCs w:val="16"/>
              </w:rPr>
              <w:t xml:space="preserve">e </w:t>
            </w:r>
            <w:hyperlink r:id="rId15" w:history="1">
              <w:r w:rsidRPr="008F48A9">
                <w:rPr>
                  <w:rStyle w:val="Hyperlink"/>
                  <w:rFonts w:ascii="Arial" w:hAnsi="Arial" w:cs="Arial"/>
                  <w:color w:val="auto"/>
                </w:rPr>
                <w:t>www.camara.leg.br</w:t>
              </w:r>
            </w:hyperlink>
            <w:r w:rsidRPr="008F48A9">
              <w:rPr>
                <w:rFonts w:ascii="Arial" w:hAnsi="Arial" w:cs="Arial"/>
                <w:sz w:val="16"/>
                <w:szCs w:val="16"/>
              </w:rPr>
              <w:t xml:space="preserve"> (</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C84C24" w:rsidRPr="00A22D17" w:rsidRDefault="00C84C24" w:rsidP="001C59B7">
      <w:pPr>
        <w:pStyle w:val="PargrafodaLista"/>
        <w:tabs>
          <w:tab w:val="left" w:pos="993"/>
        </w:tabs>
        <w:ind w:left="709"/>
        <w:jc w:val="both"/>
        <w:rPr>
          <w:rFonts w:ascii="Arial" w:hAnsi="Arial" w:cs="Arial"/>
          <w:sz w:val="24"/>
        </w:rPr>
      </w:pP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1C59B7" w:rsidRDefault="00800F0E" w:rsidP="004050AE">
      <w:pPr>
        <w:rPr>
          <w:noProof/>
        </w:rPr>
        <w:sectPr w:rsidR="001C59B7" w:rsidSect="001C59B7">
          <w:headerReference w:type="even" r:id="rId16"/>
          <w:headerReference w:type="default" r:id="rId17"/>
          <w:footerReference w:type="even" r:id="rId18"/>
          <w:footerReference w:type="default" r:id="rId19"/>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1C59B7" w:rsidRDefault="001C59B7">
      <w:pPr>
        <w:pStyle w:val="Remissivo1"/>
        <w:tabs>
          <w:tab w:val="right" w:leader="dot" w:pos="9062"/>
        </w:tabs>
        <w:rPr>
          <w:noProof/>
        </w:rPr>
      </w:pPr>
      <w:r>
        <w:rPr>
          <w:noProof/>
        </w:rPr>
        <w:t>1. DO OBJETO DA LICITAÇÃO</w:t>
      </w:r>
      <w:r>
        <w:rPr>
          <w:noProof/>
        </w:rPr>
        <w:tab/>
        <w:t>3</w:t>
      </w:r>
    </w:p>
    <w:p w:rsidR="001C59B7" w:rsidRDefault="001C59B7">
      <w:pPr>
        <w:pStyle w:val="Remissivo1"/>
        <w:tabs>
          <w:tab w:val="right" w:leader="dot" w:pos="9062"/>
        </w:tabs>
        <w:rPr>
          <w:noProof/>
        </w:rPr>
      </w:pPr>
      <w:r>
        <w:rPr>
          <w:noProof/>
        </w:rPr>
        <w:t>2. DA FORMULAÇÃO DE IMPUGNAÇÕES E DOS PEDIDOS DE ESCLARECIMENTOS</w:t>
      </w:r>
      <w:r>
        <w:rPr>
          <w:noProof/>
        </w:rPr>
        <w:tab/>
        <w:t>3</w:t>
      </w:r>
    </w:p>
    <w:p w:rsidR="001C59B7" w:rsidRDefault="001C59B7">
      <w:pPr>
        <w:pStyle w:val="Remissivo1"/>
        <w:tabs>
          <w:tab w:val="right" w:leader="dot" w:pos="9062"/>
        </w:tabs>
        <w:rPr>
          <w:noProof/>
        </w:rPr>
      </w:pPr>
      <w:r>
        <w:rPr>
          <w:noProof/>
        </w:rPr>
        <w:t>3. DA PARTICIPAÇÃO E DOS IMPEDIMENTOS À PARTICIPAÇÃO</w:t>
      </w:r>
      <w:r>
        <w:rPr>
          <w:noProof/>
        </w:rPr>
        <w:tab/>
        <w:t>4</w:t>
      </w:r>
    </w:p>
    <w:p w:rsidR="001C59B7" w:rsidRDefault="001C59B7">
      <w:pPr>
        <w:pStyle w:val="Remissivo1"/>
        <w:tabs>
          <w:tab w:val="right" w:leader="dot" w:pos="9062"/>
        </w:tabs>
        <w:rPr>
          <w:noProof/>
        </w:rPr>
      </w:pPr>
      <w:r>
        <w:rPr>
          <w:noProof/>
        </w:rPr>
        <w:t>4. DA PROPOSTA</w:t>
      </w:r>
      <w:r>
        <w:rPr>
          <w:noProof/>
        </w:rPr>
        <w:tab/>
        <w:t>5</w:t>
      </w:r>
    </w:p>
    <w:p w:rsidR="001C59B7" w:rsidRDefault="001C59B7">
      <w:pPr>
        <w:pStyle w:val="Remissivo1"/>
        <w:tabs>
          <w:tab w:val="right" w:leader="dot" w:pos="9062"/>
        </w:tabs>
        <w:rPr>
          <w:noProof/>
        </w:rPr>
      </w:pPr>
      <w:r>
        <w:rPr>
          <w:noProof/>
        </w:rPr>
        <w:t>5. DA ABERTURA DA SESSÃO</w:t>
      </w:r>
      <w:r>
        <w:rPr>
          <w:noProof/>
        </w:rPr>
        <w:tab/>
        <w:t>6</w:t>
      </w:r>
    </w:p>
    <w:p w:rsidR="001C59B7" w:rsidRDefault="001C59B7">
      <w:pPr>
        <w:pStyle w:val="Remissivo1"/>
        <w:tabs>
          <w:tab w:val="right" w:leader="dot" w:pos="9062"/>
        </w:tabs>
        <w:rPr>
          <w:noProof/>
        </w:rPr>
      </w:pPr>
      <w:r>
        <w:rPr>
          <w:noProof/>
        </w:rPr>
        <w:t>6. DA CLASSIFICAÇÃO DAS PROPOSTAS</w:t>
      </w:r>
      <w:r>
        <w:rPr>
          <w:noProof/>
        </w:rPr>
        <w:tab/>
        <w:t>6</w:t>
      </w:r>
    </w:p>
    <w:p w:rsidR="001C59B7" w:rsidRDefault="001C59B7">
      <w:pPr>
        <w:pStyle w:val="Remissivo1"/>
        <w:tabs>
          <w:tab w:val="right" w:leader="dot" w:pos="9062"/>
        </w:tabs>
        <w:rPr>
          <w:noProof/>
        </w:rPr>
      </w:pPr>
      <w:r>
        <w:rPr>
          <w:noProof/>
        </w:rPr>
        <w:t>7. DOS LANCES</w:t>
      </w:r>
      <w:r>
        <w:rPr>
          <w:noProof/>
        </w:rPr>
        <w:tab/>
        <w:t>6</w:t>
      </w:r>
    </w:p>
    <w:p w:rsidR="001C59B7" w:rsidRDefault="001C59B7">
      <w:pPr>
        <w:pStyle w:val="Remissivo1"/>
        <w:tabs>
          <w:tab w:val="right" w:leader="dot" w:pos="9062"/>
        </w:tabs>
        <w:rPr>
          <w:noProof/>
        </w:rPr>
      </w:pPr>
      <w:r>
        <w:rPr>
          <w:noProof/>
        </w:rPr>
        <w:t>8. DO DIREITO DE PREFERÊNCIA E DA NEGOCIAÇÃO</w:t>
      </w:r>
      <w:r>
        <w:rPr>
          <w:noProof/>
        </w:rPr>
        <w:tab/>
        <w:t>7</w:t>
      </w:r>
    </w:p>
    <w:p w:rsidR="001C59B7" w:rsidRDefault="001C59B7">
      <w:pPr>
        <w:pStyle w:val="Remissivo1"/>
        <w:tabs>
          <w:tab w:val="right" w:leader="dot" w:pos="9062"/>
        </w:tabs>
        <w:rPr>
          <w:noProof/>
        </w:rPr>
      </w:pPr>
      <w:r>
        <w:rPr>
          <w:noProof/>
        </w:rPr>
        <w:t>9. DO JULGAMENTO DAS PROPOSTAS</w:t>
      </w:r>
      <w:r>
        <w:rPr>
          <w:noProof/>
        </w:rPr>
        <w:tab/>
        <w:t>8</w:t>
      </w:r>
    </w:p>
    <w:p w:rsidR="001C59B7" w:rsidRDefault="001C59B7">
      <w:pPr>
        <w:pStyle w:val="Remissivo1"/>
        <w:tabs>
          <w:tab w:val="right" w:leader="dot" w:pos="9062"/>
        </w:tabs>
        <w:rPr>
          <w:noProof/>
        </w:rPr>
      </w:pPr>
      <w:r>
        <w:rPr>
          <w:noProof/>
        </w:rPr>
        <w:t>10. DA HABILITAÇÃO</w:t>
      </w:r>
      <w:r>
        <w:rPr>
          <w:noProof/>
        </w:rPr>
        <w:tab/>
        <w:t>10</w:t>
      </w:r>
    </w:p>
    <w:p w:rsidR="001C59B7" w:rsidRDefault="001C59B7">
      <w:pPr>
        <w:pStyle w:val="Remissivo1"/>
        <w:tabs>
          <w:tab w:val="right" w:leader="dot" w:pos="9062"/>
        </w:tabs>
        <w:rPr>
          <w:noProof/>
        </w:rPr>
      </w:pPr>
      <w:r>
        <w:rPr>
          <w:noProof/>
        </w:rPr>
        <w:t>11. DO RECURSO E DA ADJUDICAÇÃO</w:t>
      </w:r>
      <w:r>
        <w:rPr>
          <w:noProof/>
        </w:rPr>
        <w:tab/>
        <w:t>12</w:t>
      </w:r>
    </w:p>
    <w:p w:rsidR="001C59B7" w:rsidRDefault="001C59B7">
      <w:pPr>
        <w:pStyle w:val="Remissivo1"/>
        <w:tabs>
          <w:tab w:val="right" w:leader="dot" w:pos="9062"/>
        </w:tabs>
        <w:rPr>
          <w:noProof/>
        </w:rPr>
      </w:pPr>
      <w:r>
        <w:rPr>
          <w:noProof/>
        </w:rPr>
        <w:t>12. DO ENCAMINHAMENTO DA DOCUMENTAÇÃO ORIGINAL</w:t>
      </w:r>
      <w:r>
        <w:rPr>
          <w:noProof/>
        </w:rPr>
        <w:tab/>
        <w:t>13</w:t>
      </w:r>
    </w:p>
    <w:p w:rsidR="001C59B7" w:rsidRDefault="001C59B7">
      <w:pPr>
        <w:pStyle w:val="Remissivo1"/>
        <w:tabs>
          <w:tab w:val="right" w:leader="dot" w:pos="9062"/>
        </w:tabs>
        <w:rPr>
          <w:noProof/>
        </w:rPr>
      </w:pPr>
      <w:r>
        <w:rPr>
          <w:noProof/>
        </w:rPr>
        <w:t>13. DAS DISPOSIÇÕES GERAIS</w:t>
      </w:r>
      <w:r>
        <w:rPr>
          <w:noProof/>
        </w:rPr>
        <w:tab/>
        <w:t>13</w:t>
      </w:r>
    </w:p>
    <w:p w:rsidR="001C59B7" w:rsidRDefault="001C59B7">
      <w:pPr>
        <w:pStyle w:val="Remissivo1"/>
        <w:tabs>
          <w:tab w:val="right" w:leader="dot" w:pos="9062"/>
        </w:tabs>
        <w:rPr>
          <w:noProof/>
        </w:rPr>
      </w:pPr>
      <w:r>
        <w:rPr>
          <w:noProof/>
        </w:rPr>
        <w:t>14. DO FORO</w:t>
      </w:r>
      <w:r>
        <w:rPr>
          <w:noProof/>
        </w:rPr>
        <w:tab/>
        <w:t>14</w:t>
      </w:r>
    </w:p>
    <w:p w:rsidR="001C59B7" w:rsidRDefault="001C59B7">
      <w:pPr>
        <w:pStyle w:val="Remissivo1"/>
        <w:tabs>
          <w:tab w:val="right" w:leader="dot" w:pos="9062"/>
        </w:tabs>
        <w:rPr>
          <w:noProof/>
        </w:rPr>
      </w:pPr>
      <w:r w:rsidRPr="00183F6A">
        <w:rPr>
          <w:noProof/>
        </w:rPr>
        <w:t>ANEXO N. 1 - TERMO DE REFERÊNCIA</w:t>
      </w:r>
      <w:r>
        <w:rPr>
          <w:noProof/>
        </w:rPr>
        <w:tab/>
        <w:t>15</w:t>
      </w:r>
    </w:p>
    <w:p w:rsidR="001C59B7" w:rsidRDefault="001C59B7">
      <w:pPr>
        <w:pStyle w:val="Remissivo1"/>
        <w:tabs>
          <w:tab w:val="right" w:leader="dot" w:pos="9062"/>
        </w:tabs>
        <w:rPr>
          <w:noProof/>
        </w:rPr>
      </w:pPr>
      <w:r w:rsidRPr="00183F6A">
        <w:rPr>
          <w:noProof/>
        </w:rPr>
        <w:t>ANEXO N. 2 - DO REGISTRO DE PREÇOS</w:t>
      </w:r>
      <w:r>
        <w:rPr>
          <w:noProof/>
        </w:rPr>
        <w:tab/>
        <w:t>23</w:t>
      </w:r>
    </w:p>
    <w:p w:rsidR="001C59B7" w:rsidRDefault="001C59B7">
      <w:pPr>
        <w:pStyle w:val="Remissivo1"/>
        <w:tabs>
          <w:tab w:val="right" w:leader="dot" w:pos="9062"/>
        </w:tabs>
        <w:rPr>
          <w:noProof/>
        </w:rPr>
      </w:pPr>
      <w:r w:rsidRPr="00183F6A">
        <w:rPr>
          <w:noProof/>
        </w:rPr>
        <w:t>ANEXO N. 3 - DAS SANÇÕES ADMINISTRATIVAS</w:t>
      </w:r>
      <w:r>
        <w:rPr>
          <w:noProof/>
        </w:rPr>
        <w:tab/>
        <w:t>28</w:t>
      </w:r>
    </w:p>
    <w:p w:rsidR="001C59B7" w:rsidRDefault="001C59B7">
      <w:pPr>
        <w:pStyle w:val="Remissivo1"/>
        <w:tabs>
          <w:tab w:val="right" w:leader="dot" w:pos="9062"/>
        </w:tabs>
        <w:rPr>
          <w:noProof/>
        </w:rPr>
      </w:pPr>
      <w:r w:rsidRPr="00183F6A">
        <w:rPr>
          <w:noProof/>
        </w:rPr>
        <w:t>ANEXO N. 4 - MODELO DA PROPOSTA COMPLETA</w:t>
      </w:r>
      <w:r>
        <w:rPr>
          <w:noProof/>
        </w:rPr>
        <w:tab/>
        <w:t>30</w:t>
      </w:r>
    </w:p>
    <w:p w:rsidR="001C59B7" w:rsidRDefault="001C59B7">
      <w:pPr>
        <w:pStyle w:val="Remissivo1"/>
        <w:tabs>
          <w:tab w:val="right" w:leader="dot" w:pos="9062"/>
        </w:tabs>
        <w:rPr>
          <w:noProof/>
        </w:rPr>
      </w:pPr>
      <w:r w:rsidRPr="00183F6A">
        <w:rPr>
          <w:noProof/>
        </w:rPr>
        <w:t>ANEXO N. 5 - ORÇAMENTO ESTIMADO</w:t>
      </w:r>
      <w:r>
        <w:rPr>
          <w:noProof/>
        </w:rPr>
        <w:tab/>
        <w:t>32</w:t>
      </w:r>
    </w:p>
    <w:p w:rsidR="001C59B7" w:rsidRDefault="001C59B7">
      <w:pPr>
        <w:pStyle w:val="Remissivo1"/>
        <w:tabs>
          <w:tab w:val="right" w:leader="dot" w:pos="9062"/>
        </w:tabs>
        <w:rPr>
          <w:noProof/>
        </w:rPr>
      </w:pPr>
      <w:r w:rsidRPr="00183F6A">
        <w:rPr>
          <w:rFonts w:cs="Arial"/>
          <w:noProof/>
        </w:rPr>
        <w:t>ANEXO N. 6 - MODELO DE DECLARAÇÃO</w:t>
      </w:r>
      <w:r>
        <w:rPr>
          <w:noProof/>
        </w:rPr>
        <w:tab/>
        <w:t>33</w:t>
      </w:r>
    </w:p>
    <w:p w:rsidR="001C59B7" w:rsidRDefault="001C59B7">
      <w:pPr>
        <w:pStyle w:val="Remissivo1"/>
        <w:tabs>
          <w:tab w:val="right" w:leader="dot" w:pos="9062"/>
        </w:tabs>
        <w:rPr>
          <w:noProof/>
        </w:rPr>
      </w:pPr>
      <w:r w:rsidRPr="00183F6A">
        <w:rPr>
          <w:rFonts w:cs="Arial"/>
          <w:noProof/>
        </w:rPr>
        <w:t xml:space="preserve">ANEXO N. 7 - </w:t>
      </w:r>
      <w:r w:rsidRPr="00183F6A">
        <w:rPr>
          <w:noProof/>
        </w:rPr>
        <w:t>MODELO DE REQUISIÇÃO DE ENTREGA DE MATERIAL</w:t>
      </w:r>
      <w:r>
        <w:rPr>
          <w:noProof/>
        </w:rPr>
        <w:tab/>
        <w:t>34</w:t>
      </w:r>
    </w:p>
    <w:p w:rsidR="001C59B7" w:rsidRDefault="001C59B7">
      <w:pPr>
        <w:pStyle w:val="Remissivo1"/>
        <w:tabs>
          <w:tab w:val="right" w:leader="dot" w:pos="9062"/>
        </w:tabs>
        <w:rPr>
          <w:noProof/>
        </w:rPr>
      </w:pPr>
      <w:r w:rsidRPr="00183F6A">
        <w:rPr>
          <w:noProof/>
        </w:rPr>
        <w:t>ANEXO N. 8 - MINUTA DA ATA DE REGISTRO DE PREÇOS</w:t>
      </w:r>
      <w:r>
        <w:rPr>
          <w:noProof/>
        </w:rPr>
        <w:tab/>
        <w:t>35</w:t>
      </w:r>
    </w:p>
    <w:p w:rsidR="001C59B7" w:rsidRDefault="001C59B7" w:rsidP="004050AE">
      <w:pPr>
        <w:rPr>
          <w:noProof/>
        </w:rPr>
        <w:sectPr w:rsidR="001C59B7" w:rsidSect="001C59B7">
          <w:type w:val="continuous"/>
          <w:pgSz w:w="11907" w:h="16840" w:code="9"/>
          <w:pgMar w:top="1701" w:right="1134" w:bottom="1134"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w:t>
      </w:r>
      <w:r w:rsidRPr="00076FEF">
        <w:rPr>
          <w:rFonts w:ascii="Arial" w:hAnsi="Arial"/>
          <w:sz w:val="24"/>
        </w:rPr>
        <w:t>Processo n.</w:t>
      </w:r>
      <w:r w:rsidR="001173D5" w:rsidRPr="00DB0D91">
        <w:rPr>
          <w:rFonts w:ascii="Arial" w:hAnsi="Arial"/>
          <w:sz w:val="24"/>
        </w:rPr>
        <w:t xml:space="preserve"> 115.925/2016</w:t>
      </w:r>
      <w:r w:rsidRPr="00076FEF">
        <w:rPr>
          <w:rFonts w:ascii="Arial" w:hAnsi="Arial"/>
          <w:sz w:val="24"/>
        </w:rPr>
        <w:t>, torna</w:t>
      </w:r>
      <w:r>
        <w:rPr>
          <w:rFonts w:ascii="Arial" w:hAnsi="Arial"/>
          <w:sz w:val="24"/>
        </w:rPr>
        <w:t xml:space="preserve">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DF5AE8">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1247D0">
        <w:rPr>
          <w:b/>
          <w:lang w:val="pt-PT"/>
        </w:rPr>
        <w:t xml:space="preserve">, </w:t>
      </w:r>
      <w:r w:rsidR="001247D0">
        <w:rPr>
          <w:b/>
        </w:rPr>
        <w:t xml:space="preserve">mediante Sistema de </w:t>
      </w:r>
      <w:r w:rsidR="001247D0" w:rsidRPr="00EC5658">
        <w:rPr>
          <w:b/>
        </w:rPr>
        <w:t>Registro de Preços</w:t>
      </w:r>
      <w:r w:rsidR="001247D0">
        <w:rPr>
          <w:b/>
        </w:rPr>
        <w:t xml:space="preserve">, </w:t>
      </w:r>
      <w:r w:rsidR="001247D0" w:rsidRPr="00DB0D91">
        <w:rPr>
          <w:b/>
          <w:lang w:val="pt-PT"/>
        </w:rPr>
        <w:t>de</w:t>
      </w:r>
      <w:r w:rsidR="001173D5" w:rsidRPr="00DB0D91">
        <w:rPr>
          <w:b/>
          <w:lang w:val="pt-PT"/>
        </w:rPr>
        <w:t xml:space="preserve"> </w:t>
      </w:r>
      <w:r w:rsidR="001173D5" w:rsidRPr="00DB0D91">
        <w:rPr>
          <w:b/>
        </w:rPr>
        <w:t>mobiliário, tais como armários de aço, sofás, mesas, cadeiras e camas</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35710E">
      <w:pPr>
        <w:pStyle w:val="disposicoes"/>
        <w:numPr>
          <w:ilvl w:val="2"/>
          <w:numId w:val="14"/>
        </w:numPr>
        <w:tabs>
          <w:tab w:val="clear" w:pos="1430"/>
          <w:tab w:val="num" w:pos="1134"/>
        </w:tabs>
        <w:ind w:left="0" w:firstLine="0"/>
      </w:pPr>
      <w:r>
        <w:t>Em caso de discordância existente entre as especificações descritas no Compras</w:t>
      </w:r>
      <w:r w:rsidR="00721B2A">
        <w:t>n</w:t>
      </w:r>
      <w:r>
        <w:t>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35710E">
      <w:pPr>
        <w:pStyle w:val="disposicoes"/>
        <w:numPr>
          <w:ilvl w:val="2"/>
          <w:numId w:val="14"/>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35710E">
      <w:pPr>
        <w:pStyle w:val="disposicoes"/>
        <w:numPr>
          <w:ilvl w:val="2"/>
          <w:numId w:val="14"/>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35710E">
      <w:pPr>
        <w:pStyle w:val="disposicoes"/>
        <w:numPr>
          <w:ilvl w:val="2"/>
          <w:numId w:val="14"/>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20"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21" w:history="1">
        <w:r w:rsidR="00646DA9" w:rsidRPr="001212DB">
          <w:rPr>
            <w:rStyle w:val="Hyperlink"/>
          </w:rPr>
          <w:t>http://www.comprasgovernamentais.gov.br</w:t>
        </w:r>
      </w:hyperlink>
      <w:r w:rsidRPr="0018094D">
        <w:t>.</w:t>
      </w:r>
    </w:p>
    <w:p w:rsidR="00412053" w:rsidRPr="00721B2A" w:rsidRDefault="00152386" w:rsidP="00DF5AE8">
      <w:pPr>
        <w:pStyle w:val="disposicoes"/>
        <w:numPr>
          <w:ilvl w:val="2"/>
          <w:numId w:val="14"/>
        </w:numPr>
        <w:tabs>
          <w:tab w:val="clear" w:pos="1430"/>
          <w:tab w:val="left" w:pos="1134"/>
        </w:tabs>
        <w:spacing w:before="0"/>
        <w:ind w:left="0" w:firstLine="0"/>
      </w:pPr>
      <w:r w:rsidRPr="00117582">
        <w:rPr>
          <w:rFonts w:cs="Arial"/>
          <w:szCs w:val="24"/>
        </w:rPr>
        <w:t>Com relação ao</w:t>
      </w:r>
      <w:r w:rsidR="00412053" w:rsidRPr="00117582">
        <w:rPr>
          <w:rFonts w:cs="Arial"/>
          <w:szCs w:val="24"/>
        </w:rPr>
        <w:t xml:space="preserve">s </w:t>
      </w:r>
      <w:r w:rsidR="00412053" w:rsidRPr="00117582">
        <w:rPr>
          <w:rFonts w:cs="Arial"/>
          <w:szCs w:val="24"/>
          <w:u w:val="single"/>
        </w:rPr>
        <w:t xml:space="preserve">Itens </w:t>
      </w:r>
      <w:r w:rsidR="00F647A9" w:rsidRPr="00117582">
        <w:rPr>
          <w:rFonts w:cs="Arial"/>
          <w:szCs w:val="24"/>
          <w:u w:val="single"/>
        </w:rPr>
        <w:t>3</w:t>
      </w:r>
      <w:r w:rsidR="00406F82" w:rsidRPr="00117582">
        <w:rPr>
          <w:rFonts w:cs="Arial"/>
          <w:szCs w:val="24"/>
          <w:u w:val="single"/>
        </w:rPr>
        <w:t xml:space="preserve"> a </w:t>
      </w:r>
      <w:r w:rsidR="00F647A9" w:rsidRPr="00117582">
        <w:rPr>
          <w:rFonts w:cs="Arial"/>
          <w:szCs w:val="24"/>
          <w:u w:val="single"/>
        </w:rPr>
        <w:t>9</w:t>
      </w:r>
      <w:r w:rsidR="00412053" w:rsidRPr="00117582">
        <w:rPr>
          <w:rFonts w:cs="Arial"/>
          <w:szCs w:val="24"/>
          <w:u w:val="single"/>
        </w:rPr>
        <w:t xml:space="preserve"> do objeto da licitação</w:t>
      </w:r>
      <w:r w:rsidR="00412053" w:rsidRPr="00117582">
        <w:rPr>
          <w:rFonts w:cs="Arial"/>
          <w:szCs w:val="24"/>
        </w:rPr>
        <w:t>, poderão</w:t>
      </w:r>
      <w:r w:rsidR="00412053" w:rsidRPr="00721B2A">
        <w:rPr>
          <w:rFonts w:cs="Arial"/>
          <w:szCs w:val="24"/>
        </w:rPr>
        <w:t xml:space="preserve"> participar </w:t>
      </w:r>
      <w:r w:rsidR="00412053" w:rsidRPr="00721B2A">
        <w:rPr>
          <w:rFonts w:cs="Arial"/>
          <w:b/>
          <w:szCs w:val="24"/>
        </w:rPr>
        <w:t>exclusivamente microempresas e empresas de pequeno porte.</w:t>
      </w:r>
    </w:p>
    <w:p w:rsidR="00701A4E" w:rsidRPr="00701A4E" w:rsidRDefault="008B562F" w:rsidP="0035710E">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35710E">
      <w:pPr>
        <w:pStyle w:val="disposicoes"/>
        <w:numPr>
          <w:ilvl w:val="2"/>
          <w:numId w:val="14"/>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35710E">
      <w:pPr>
        <w:pStyle w:val="disposicoes"/>
        <w:numPr>
          <w:ilvl w:val="2"/>
          <w:numId w:val="14"/>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DF5AE8">
      <w:pPr>
        <w:pStyle w:val="disposicoes"/>
        <w:numPr>
          <w:ilvl w:val="0"/>
          <w:numId w:val="20"/>
        </w:numPr>
        <w:ind w:left="1418" w:hanging="284"/>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DF5AE8">
      <w:pPr>
        <w:pStyle w:val="disposicoes"/>
        <w:numPr>
          <w:ilvl w:val="0"/>
          <w:numId w:val="20"/>
        </w:numPr>
        <w:ind w:left="1418" w:hanging="284"/>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DF5AE8">
      <w:pPr>
        <w:pStyle w:val="disposicoes"/>
        <w:numPr>
          <w:ilvl w:val="0"/>
          <w:numId w:val="20"/>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DF5AE8">
      <w:pPr>
        <w:pStyle w:val="disposicoes"/>
        <w:numPr>
          <w:ilvl w:val="0"/>
          <w:numId w:val="20"/>
        </w:numPr>
        <w:ind w:left="1418" w:hanging="284"/>
      </w:pPr>
      <w:r>
        <w:t>sociedade estrangeira não autorizada a funcionar no País;</w:t>
      </w:r>
    </w:p>
    <w:p w:rsidR="008B562F" w:rsidRDefault="008B562F" w:rsidP="00DF5AE8">
      <w:pPr>
        <w:pStyle w:val="disposicoes"/>
        <w:numPr>
          <w:ilvl w:val="0"/>
          <w:numId w:val="20"/>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DF5AE8">
      <w:pPr>
        <w:pStyle w:val="disposicoes"/>
        <w:numPr>
          <w:ilvl w:val="0"/>
          <w:numId w:val="20"/>
        </w:numPr>
        <w:ind w:left="1418" w:hanging="284"/>
      </w:pPr>
      <w:r>
        <w:t xml:space="preserve">empresário </w:t>
      </w:r>
      <w:r w:rsidR="00FA4462">
        <w:t xml:space="preserve">ou sociedade empresarial </w:t>
      </w:r>
      <w:r>
        <w:t>que se encontre</w:t>
      </w:r>
      <w:r w:rsidR="00FA4462">
        <w:t>m</w:t>
      </w:r>
      <w:r>
        <w:t xml:space="preserve"> em processo de dissolução, </w:t>
      </w:r>
      <w:r w:rsidR="009B1268">
        <w:t xml:space="preserve">recuperação judicial, recuperação extrajudicial, </w:t>
      </w:r>
      <w:r>
        <w:t>falência, concordata, fusão, cisão, ou incorporação;</w:t>
      </w:r>
    </w:p>
    <w:p w:rsidR="008B562F" w:rsidRDefault="008B562F" w:rsidP="00DF5AE8">
      <w:pPr>
        <w:pStyle w:val="disposicoes"/>
        <w:numPr>
          <w:ilvl w:val="0"/>
          <w:numId w:val="20"/>
        </w:numPr>
        <w:ind w:left="1418" w:hanging="284"/>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DF5AE8">
      <w:pPr>
        <w:pStyle w:val="disposicoes"/>
        <w:numPr>
          <w:ilvl w:val="0"/>
          <w:numId w:val="20"/>
        </w:numPr>
        <w:ind w:left="1418" w:hanging="284"/>
      </w:pPr>
      <w:r>
        <w:t>consórcio de empresa, qualquer que seja sua forma de constituição;</w:t>
      </w:r>
    </w:p>
    <w:p w:rsidR="008B562F" w:rsidRDefault="008B562F" w:rsidP="00DF5AE8">
      <w:pPr>
        <w:pStyle w:val="disposicoes"/>
        <w:numPr>
          <w:ilvl w:val="0"/>
          <w:numId w:val="20"/>
        </w:numPr>
        <w:ind w:left="1418" w:hanging="284"/>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DF5AE8">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57390D" w:rsidRPr="00721B2A" w:rsidRDefault="00152386" w:rsidP="00DF5AE8">
      <w:pPr>
        <w:pStyle w:val="disposicoes"/>
        <w:numPr>
          <w:ilvl w:val="2"/>
          <w:numId w:val="14"/>
        </w:numPr>
        <w:tabs>
          <w:tab w:val="clear" w:pos="1430"/>
          <w:tab w:val="left" w:pos="1134"/>
        </w:tabs>
        <w:ind w:left="0" w:firstLine="0"/>
      </w:pPr>
      <w:r w:rsidRPr="00117582">
        <w:t>O</w:t>
      </w:r>
      <w:r w:rsidR="0057390D" w:rsidRPr="00117582">
        <w:t xml:space="preserve">s </w:t>
      </w:r>
      <w:r w:rsidRPr="00117582">
        <w:rPr>
          <w:rFonts w:cs="Arial"/>
          <w:b/>
          <w:szCs w:val="24"/>
          <w:u w:val="single"/>
        </w:rPr>
        <w:t xml:space="preserve">Itens </w:t>
      </w:r>
      <w:r w:rsidR="00F647A9" w:rsidRPr="00117582">
        <w:rPr>
          <w:rFonts w:cs="Arial"/>
          <w:b/>
          <w:szCs w:val="24"/>
          <w:u w:val="single"/>
        </w:rPr>
        <w:t>3</w:t>
      </w:r>
      <w:r w:rsidR="0047443F" w:rsidRPr="00117582">
        <w:rPr>
          <w:rFonts w:cs="Arial"/>
          <w:b/>
          <w:szCs w:val="24"/>
          <w:u w:val="single"/>
        </w:rPr>
        <w:t xml:space="preserve"> a </w:t>
      </w:r>
      <w:r w:rsidR="00F647A9" w:rsidRPr="00117582">
        <w:rPr>
          <w:rFonts w:cs="Arial"/>
          <w:b/>
          <w:szCs w:val="24"/>
          <w:u w:val="single"/>
        </w:rPr>
        <w:t>9</w:t>
      </w:r>
      <w:r w:rsidRPr="00117582">
        <w:rPr>
          <w:rFonts w:cs="Arial"/>
          <w:b/>
          <w:szCs w:val="24"/>
        </w:rPr>
        <w:t xml:space="preserve"> </w:t>
      </w:r>
      <w:r w:rsidR="0057390D" w:rsidRPr="00117582">
        <w:rPr>
          <w:rFonts w:cs="Arial"/>
          <w:szCs w:val="24"/>
        </w:rPr>
        <w:t>do objeto da licitação são destinados</w:t>
      </w:r>
      <w:r w:rsidR="0057390D" w:rsidRPr="00721B2A">
        <w:rPr>
          <w:rFonts w:cs="Arial"/>
          <w:szCs w:val="24"/>
        </w:rPr>
        <w:t xml:space="preserve"> </w:t>
      </w:r>
      <w:r w:rsidR="0057390D" w:rsidRPr="00721B2A">
        <w:rPr>
          <w:rFonts w:cs="Arial"/>
          <w:b/>
          <w:szCs w:val="24"/>
        </w:rPr>
        <w:t>exclusivamente à participação de</w:t>
      </w:r>
      <w:r w:rsidR="0057390D" w:rsidRPr="00721B2A">
        <w:rPr>
          <w:rFonts w:cs="Arial"/>
          <w:szCs w:val="24"/>
        </w:rPr>
        <w:t xml:space="preserve"> </w:t>
      </w:r>
      <w:r w:rsidR="0057390D" w:rsidRPr="00721B2A">
        <w:rPr>
          <w:rFonts w:cs="Arial"/>
          <w:b/>
          <w:szCs w:val="24"/>
        </w:rPr>
        <w:t>microempresas e empresas de pequeno porte.</w:t>
      </w:r>
    </w:p>
    <w:p w:rsidR="00DF5AE8" w:rsidRDefault="00BF378A" w:rsidP="00DF5AE8">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F5AE8" w:rsidRPr="00DC74BA" w:rsidRDefault="00C36B60" w:rsidP="00DF5AE8">
      <w:pPr>
        <w:pStyle w:val="disposicoes"/>
        <w:numPr>
          <w:ilvl w:val="2"/>
          <w:numId w:val="14"/>
        </w:numPr>
        <w:tabs>
          <w:tab w:val="clear" w:pos="1430"/>
          <w:tab w:val="left" w:pos="1134"/>
        </w:tabs>
        <w:ind w:left="0" w:firstLine="0"/>
      </w:pPr>
      <w:r w:rsidRPr="00DB0D91">
        <w:rPr>
          <w:b/>
        </w:rPr>
        <w:t>Para os itens não agrupados,</w:t>
      </w:r>
      <w:r w:rsidRPr="00B67CE1">
        <w:rPr>
          <w:b/>
        </w:rPr>
        <w:t xml:space="preserve"> </w:t>
      </w:r>
      <w:r w:rsidRPr="00B67CE1">
        <w:t>as propostas devem contemplar, no mínimo, 50% (cinquenta por cento) da quantidade total do item que a licitante irá disputar, sob pena de desclassificação.</w:t>
      </w:r>
    </w:p>
    <w:p w:rsidR="00C36B60" w:rsidRPr="00DC74BA" w:rsidRDefault="00C36B60" w:rsidP="00DF5AE8">
      <w:pPr>
        <w:pStyle w:val="disposicoes"/>
        <w:numPr>
          <w:ilvl w:val="2"/>
          <w:numId w:val="14"/>
        </w:numPr>
        <w:tabs>
          <w:tab w:val="clear" w:pos="1430"/>
          <w:tab w:val="left" w:pos="1134"/>
        </w:tabs>
        <w:ind w:left="0" w:firstLine="0"/>
      </w:pPr>
      <w:r w:rsidRPr="00DB0D91">
        <w:rPr>
          <w:b/>
        </w:rPr>
        <w:t>Para os itens agrupados,</w:t>
      </w:r>
      <w:r w:rsidRPr="00B67CE1">
        <w:t xml:space="preserve"> as propostas devem contemplar as quantidades totais dos itens que compõem o grupo que a licitante irá disputar, sob pena de desclassificação.</w:t>
      </w:r>
    </w:p>
    <w:p w:rsidR="008B562F" w:rsidRDefault="008B562F" w:rsidP="00DF5AE8">
      <w:pPr>
        <w:pStyle w:val="disposicoes"/>
        <w:tabs>
          <w:tab w:val="clear" w:pos="1571"/>
          <w:tab w:val="num" w:pos="1134"/>
        </w:tabs>
        <w:ind w:left="0" w:firstLine="0"/>
      </w:pPr>
      <w:r>
        <w:lastRenderedPageBreak/>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B67CE1" w:rsidRDefault="00A40E14" w:rsidP="0035710E">
      <w:pPr>
        <w:pStyle w:val="disposicoes"/>
        <w:numPr>
          <w:ilvl w:val="2"/>
          <w:numId w:val="12"/>
        </w:numPr>
        <w:tabs>
          <w:tab w:val="clear" w:pos="1430"/>
          <w:tab w:val="num" w:pos="1134"/>
        </w:tabs>
        <w:ind w:left="0" w:firstLine="0"/>
      </w:pPr>
      <w:r w:rsidRPr="00DB0D91">
        <w:t>Para o objeto da licitação organizado em grupos</w:t>
      </w:r>
      <w:r w:rsidR="000476C4" w:rsidRPr="00DB0D91">
        <w:t>, a proposta que não contemplar todos os itens do grupo disputado pela licitante será desclassificada.</w:t>
      </w:r>
    </w:p>
    <w:p w:rsidR="008B562F" w:rsidRPr="00DC74BA" w:rsidRDefault="008B562F">
      <w:pPr>
        <w:pStyle w:val="disposicoes"/>
        <w:tabs>
          <w:tab w:val="clear" w:pos="1571"/>
          <w:tab w:val="num" w:pos="1134"/>
        </w:tabs>
        <w:ind w:left="0" w:firstLine="0"/>
      </w:pPr>
      <w:r w:rsidRPr="00DC74BA">
        <w:t xml:space="preserve">Somente as licitantes com propostas classificadas participarão da fase de lances. </w:t>
      </w:r>
    </w:p>
    <w:p w:rsidR="00982F22" w:rsidRPr="00B67CE1" w:rsidRDefault="008B562F">
      <w:pPr>
        <w:pStyle w:val="disposicoes"/>
        <w:tabs>
          <w:tab w:val="clear" w:pos="1571"/>
          <w:tab w:val="num" w:pos="1134"/>
        </w:tabs>
        <w:ind w:left="0" w:firstLine="0"/>
      </w:pPr>
      <w:r w:rsidRPr="00B67CE1">
        <w:t xml:space="preserve">O critério a ser utilizado </w:t>
      </w:r>
      <w:r w:rsidR="00BF378A" w:rsidRPr="00B67CE1">
        <w:t xml:space="preserve">para a classificação das propostas </w:t>
      </w:r>
      <w:r w:rsidRPr="00B67CE1">
        <w:t xml:space="preserve">será o de </w:t>
      </w:r>
      <w:r w:rsidRPr="00B67CE1">
        <w:rPr>
          <w:b/>
        </w:rPr>
        <w:t xml:space="preserve">menor preço </w:t>
      </w:r>
      <w:r w:rsidR="00982F22" w:rsidRPr="00DB0D91">
        <w:rPr>
          <w:b/>
        </w:rPr>
        <w:t>total para o grupo, quando subdividido em itens e menor preço unitário para o item, quando sem subdivisão</w:t>
      </w:r>
      <w:r w:rsidR="003253B2" w:rsidRPr="00DB0D91">
        <w:rPr>
          <w:rStyle w:val="fonte"/>
        </w:rPr>
        <w:t xml:space="preserve">, </w:t>
      </w:r>
      <w:r w:rsidR="003253B2" w:rsidRPr="00B67CE1">
        <w:rPr>
          <w:rStyle w:val="fonte"/>
        </w:rPr>
        <w:t>observado, em qualquer caso, o disposto no item 9.2</w:t>
      </w:r>
      <w:r w:rsidR="00011E04" w:rsidRPr="00DC74BA">
        <w:rPr>
          <w:rStyle w:val="fonte"/>
        </w:rPr>
        <w:t xml:space="preserve"> </w:t>
      </w:r>
      <w:r w:rsidR="003253B2" w:rsidRPr="00B67CE1">
        <w:rPr>
          <w:rStyle w:val="fonte"/>
        </w:rPr>
        <w:t>do presente Edital</w:t>
      </w:r>
      <w:r w:rsidR="00982F22" w:rsidRPr="00B67CE1">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2" w:history="1">
        <w:r w:rsidR="00646DA9" w:rsidRPr="001212DB">
          <w:rPr>
            <w:rStyle w:val="Hyperlink"/>
          </w:rPr>
          <w:t>www.comprasgovernamentais.gov.br</w:t>
        </w:r>
      </w:hyperlink>
      <w:r w:rsidRPr="0018094D">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lastRenderedPageBreak/>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Pr="00117582"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por meio da opção “Enviar Anexo” do sistema Compras</w:t>
      </w:r>
      <w:r w:rsidR="00721B2A">
        <w:t>n</w:t>
      </w:r>
      <w:r>
        <w:t xml:space="preserve">et, </w:t>
      </w:r>
      <w:r w:rsidR="008326DA" w:rsidRPr="00117582">
        <w:t xml:space="preserve">preferencialmente </w:t>
      </w:r>
      <w:r w:rsidRPr="00117582">
        <w:t xml:space="preserve">em arquivo único </w:t>
      </w:r>
      <w:r w:rsidR="008326DA" w:rsidRPr="00117582">
        <w:t>compactado</w:t>
      </w:r>
      <w:r w:rsidR="00D50BAA" w:rsidRPr="00117582">
        <w:t>.</w:t>
      </w:r>
    </w:p>
    <w:p w:rsidR="00216C70" w:rsidRPr="00117582" w:rsidRDefault="00216C70" w:rsidP="00F4543F">
      <w:pPr>
        <w:pStyle w:val="Ttulo1"/>
        <w:keepNext w:val="0"/>
        <w:numPr>
          <w:ilvl w:val="2"/>
          <w:numId w:val="5"/>
        </w:numPr>
        <w:tabs>
          <w:tab w:val="clear" w:pos="1430"/>
          <w:tab w:val="left" w:pos="1134"/>
        </w:tabs>
        <w:spacing w:before="120" w:after="120"/>
        <w:ind w:left="0" w:firstLine="0"/>
        <w:jc w:val="both"/>
      </w:pPr>
      <w:r w:rsidRPr="00117582">
        <w:t>Caso o Pregoeiro suspenda a sessão na fluência do prazo de envio da proposta, a contagem do referido prazo ficará suspensa até que a sessão seja reiniciada.</w:t>
      </w:r>
    </w:p>
    <w:p w:rsidR="00D50BAA" w:rsidRPr="004B15CC" w:rsidRDefault="00D50BAA" w:rsidP="00F4543F">
      <w:pPr>
        <w:pStyle w:val="Ttulo1"/>
        <w:keepNext w:val="0"/>
        <w:numPr>
          <w:ilvl w:val="2"/>
          <w:numId w:val="5"/>
        </w:numPr>
        <w:tabs>
          <w:tab w:val="clear" w:pos="1430"/>
          <w:tab w:val="left" w:pos="1134"/>
        </w:tabs>
        <w:spacing w:before="120" w:after="120"/>
        <w:ind w:left="0" w:firstLine="0"/>
        <w:jc w:val="both"/>
      </w:pPr>
      <w:r w:rsidRPr="00721B2A">
        <w:rPr>
          <w:rFonts w:cs="Arial"/>
          <w:szCs w:val="24"/>
        </w:rPr>
        <w:t>Dever</w:t>
      </w:r>
      <w:r w:rsidR="00410151" w:rsidRPr="00721B2A">
        <w:rPr>
          <w:rFonts w:cs="Arial"/>
          <w:szCs w:val="24"/>
        </w:rPr>
        <w:t>á</w:t>
      </w:r>
      <w:r w:rsidR="009955FB">
        <w:rPr>
          <w:rFonts w:cs="Arial"/>
          <w:szCs w:val="24"/>
        </w:rPr>
        <w:t xml:space="preserve"> integrar a proposta </w:t>
      </w:r>
      <w:r w:rsidR="00410151" w:rsidRPr="00721B2A">
        <w:rPr>
          <w:rFonts w:cs="Arial"/>
          <w:szCs w:val="24"/>
        </w:rPr>
        <w:t>declaração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9.605/1998 e a Lei n. 12.305/2010, além da NBR 10.004.</w:t>
      </w:r>
    </w:p>
    <w:p w:rsidR="00E44DF7" w:rsidRDefault="00E44DF7" w:rsidP="00DF5AE8">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DC74BA"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B67CE1">
        <w:t xml:space="preserve">extrapolar </w:t>
      </w:r>
      <w:r w:rsidRPr="00DB0D91">
        <w:t>os valores</w:t>
      </w:r>
      <w:r w:rsidR="00C47E68" w:rsidRPr="00DB0D91">
        <w:t xml:space="preserve"> unitários</w:t>
      </w:r>
      <w:r w:rsidR="00C47E68" w:rsidRPr="00B67CE1">
        <w:t xml:space="preserve"> </w:t>
      </w:r>
      <w:r w:rsidRPr="00B67CE1">
        <w:t>apresentado</w:t>
      </w:r>
      <w:r w:rsidRPr="00DB0D91">
        <w:t>s</w:t>
      </w:r>
      <w:r w:rsidRPr="00B67CE1">
        <w:t xml:space="preserve"> no orçamento estimado constante deste Edital.</w:t>
      </w:r>
    </w:p>
    <w:p w:rsidR="00E44DF7" w:rsidRPr="00DB0D91" w:rsidRDefault="00E44DF7" w:rsidP="00593A1B">
      <w:pPr>
        <w:pStyle w:val="disposicoes"/>
        <w:tabs>
          <w:tab w:val="clear" w:pos="1571"/>
          <w:tab w:val="left" w:pos="1134"/>
        </w:tabs>
        <w:ind w:left="0" w:firstLine="0"/>
      </w:pPr>
      <w:r w:rsidRPr="00DB0D91">
        <w:t>O Pregoeiro poderá solicitar</w:t>
      </w:r>
      <w:r w:rsidR="00530138" w:rsidRPr="00DB0D91">
        <w:t xml:space="preserve"> </w:t>
      </w:r>
      <w:r w:rsidR="00B52E7D" w:rsidRPr="00DB0D91">
        <w:t>catálogos ou informações d</w:t>
      </w:r>
      <w:r w:rsidRPr="00DB0D91">
        <w:t xml:space="preserve">o fabricante que comprovem a perfeita adequação do objeto ofertado às exigências editalícias. </w:t>
      </w:r>
    </w:p>
    <w:p w:rsidR="00E44DF7" w:rsidRDefault="00E44DF7" w:rsidP="00593A1B">
      <w:pPr>
        <w:pStyle w:val="disposicoes"/>
        <w:numPr>
          <w:ilvl w:val="2"/>
          <w:numId w:val="5"/>
        </w:numPr>
        <w:tabs>
          <w:tab w:val="clear" w:pos="1430"/>
          <w:tab w:val="left" w:pos="1134"/>
        </w:tabs>
        <w:ind w:left="0" w:firstLine="0"/>
      </w:pPr>
      <w:r w:rsidRPr="00DB0D91">
        <w:t>Caso solicitados, os catálogos ou as informações sobre o objeto ofertado deverão ser remetidos por meio da opção “Enviar Anexo” do sistema Compras</w:t>
      </w:r>
      <w:r w:rsidR="007C7A23" w:rsidRPr="00DB0D91">
        <w:t>n</w:t>
      </w:r>
      <w:r w:rsidRPr="00DB0D91">
        <w:t xml:space="preserve">et, </w:t>
      </w:r>
      <w:r w:rsidR="00246B01" w:rsidRPr="00DB0D91">
        <w:t xml:space="preserve">preferencialmente </w:t>
      </w:r>
      <w:r w:rsidRPr="00DB0D91">
        <w:t>em arquivo único</w:t>
      </w:r>
      <w:r w:rsidR="00246B01" w:rsidRPr="00DB0D91">
        <w:t xml:space="preserve"> compactado</w:t>
      </w:r>
      <w:r w:rsidRPr="00DB0D91">
        <w:t xml:space="preserve">, no prazo </w:t>
      </w:r>
      <w:r w:rsidR="004153EB" w:rsidRPr="00DB0D91">
        <w:t xml:space="preserve">a ser </w:t>
      </w:r>
      <w:r w:rsidRPr="00DB0D91">
        <w:t>estabelecido pelo Pregoeiro, que não será inferior a 60 (sessenta) minutos</w:t>
      </w:r>
      <w:r w:rsidRPr="00B67CE1">
        <w:t>.</w:t>
      </w:r>
    </w:p>
    <w:p w:rsidR="00216C70" w:rsidRPr="00117582" w:rsidRDefault="00216C70" w:rsidP="00216C70">
      <w:pPr>
        <w:pStyle w:val="disposicoes"/>
        <w:numPr>
          <w:ilvl w:val="3"/>
          <w:numId w:val="5"/>
        </w:numPr>
        <w:tabs>
          <w:tab w:val="clear" w:pos="1931"/>
          <w:tab w:val="num" w:pos="1134"/>
        </w:tabs>
        <w:ind w:left="0" w:firstLine="0"/>
      </w:pPr>
      <w:r w:rsidRPr="00117582">
        <w:t>Caso o Pregoeiro suspenda a sessão na fluência do prazo de envio dos catálogos e/ou das informações do fabricante, a contagem do referido prazo ficará suspensa até que a sessão seja reiniciada.</w:t>
      </w:r>
    </w:p>
    <w:p w:rsidR="00E44DF7" w:rsidRPr="00B67CE1" w:rsidRDefault="00E8756E" w:rsidP="00593A1B">
      <w:pPr>
        <w:pStyle w:val="disposicoes"/>
        <w:numPr>
          <w:ilvl w:val="2"/>
          <w:numId w:val="5"/>
        </w:numPr>
        <w:tabs>
          <w:tab w:val="clear" w:pos="1430"/>
          <w:tab w:val="left" w:pos="1134"/>
        </w:tabs>
        <w:ind w:left="0" w:firstLine="0"/>
      </w:pPr>
      <w:r w:rsidRPr="00DB0D91">
        <w:lastRenderedPageBreak/>
        <w:t xml:space="preserve">A indicação do endereço do sítio eletrônico do fabricante referente à documentação técnica apresentada poderá ser aceita, como alternativa, para fins de averiguação das especificações do objeto, desde que o </w:t>
      </w:r>
      <w:r w:rsidRPr="00DB0D91">
        <w:rPr>
          <w:i/>
        </w:rPr>
        <w:t>link</w:t>
      </w:r>
      <w:r w:rsidRPr="00DB0D91">
        <w:t xml:space="preserve"> indicado direcione especificamente para o produto ofertado, sendo vedado </w:t>
      </w:r>
      <w:r w:rsidRPr="00DB0D91">
        <w:rPr>
          <w:i/>
        </w:rPr>
        <w:t xml:space="preserve">link </w:t>
      </w:r>
      <w:r w:rsidRPr="00DB0D91">
        <w:t>que forneça apenas a página inicial do sítio do fabricante.</w:t>
      </w:r>
    </w:p>
    <w:p w:rsidR="000827D8" w:rsidRPr="00DB0D91" w:rsidRDefault="00CF38F4" w:rsidP="00212AAD">
      <w:pPr>
        <w:pStyle w:val="disposicoes"/>
        <w:tabs>
          <w:tab w:val="clear" w:pos="1571"/>
        </w:tabs>
        <w:ind w:left="0" w:firstLine="0"/>
        <w:rPr>
          <w:rFonts w:cs="Arial"/>
          <w:szCs w:val="24"/>
        </w:rPr>
      </w:pPr>
      <w:r w:rsidRPr="00DB0D91">
        <w:t>A licitante classificada provisoriamente em primeiro lugar deverá apresentar, no prazo a ser estabelecido pelo Pregoeiro, que não será inferior a 60 (sessenta) minutos, a seguinte documentação, remetida por meio da opção “Enviar Anexo” do sistema Compras</w:t>
      </w:r>
      <w:r w:rsidR="007C7A23" w:rsidRPr="00DB0D91">
        <w:t>n</w:t>
      </w:r>
      <w:r w:rsidRPr="00DB0D91">
        <w:t>et, preferencialm</w:t>
      </w:r>
      <w:r w:rsidR="00351DDF">
        <w:t>ente em arquivo único compactado</w:t>
      </w:r>
      <w:r w:rsidR="000827D8" w:rsidRPr="00DB0D91">
        <w:rPr>
          <w:rFonts w:cs="Arial"/>
          <w:iCs/>
          <w:szCs w:val="24"/>
        </w:rPr>
        <w:t>:</w:t>
      </w:r>
      <w:r w:rsidR="000827D8" w:rsidRPr="00DB0D91">
        <w:rPr>
          <w:rFonts w:cs="Arial"/>
          <w:szCs w:val="24"/>
        </w:rPr>
        <w:t xml:space="preserve"> </w:t>
      </w:r>
    </w:p>
    <w:p w:rsidR="000827D8" w:rsidRPr="00117582" w:rsidRDefault="005E6E0B" w:rsidP="00DF5AE8">
      <w:pPr>
        <w:numPr>
          <w:ilvl w:val="0"/>
          <w:numId w:val="27"/>
        </w:numPr>
        <w:spacing w:before="120" w:after="120"/>
        <w:ind w:left="1418" w:hanging="284"/>
        <w:jc w:val="both"/>
        <w:rPr>
          <w:rFonts w:ascii="Arial" w:hAnsi="Arial"/>
          <w:sz w:val="24"/>
          <w:szCs w:val="24"/>
        </w:rPr>
      </w:pPr>
      <w:r w:rsidRPr="00117582">
        <w:rPr>
          <w:rFonts w:ascii="Arial" w:hAnsi="Arial"/>
          <w:sz w:val="24"/>
          <w:szCs w:val="24"/>
          <w:u w:val="single"/>
        </w:rPr>
        <w:t>para os Itens 1, 2, 4 e 6 do objeto da licitação</w:t>
      </w:r>
      <w:r w:rsidRPr="00117582">
        <w:rPr>
          <w:rFonts w:ascii="Arial" w:hAnsi="Arial"/>
          <w:sz w:val="24"/>
          <w:szCs w:val="24"/>
        </w:rPr>
        <w:t xml:space="preserve">, </w:t>
      </w:r>
      <w:r w:rsidR="00646DA9" w:rsidRPr="00117582">
        <w:rPr>
          <w:rFonts w:ascii="Arial" w:hAnsi="Arial"/>
          <w:sz w:val="24"/>
          <w:szCs w:val="24"/>
        </w:rPr>
        <w:t xml:space="preserve">Comprovante de Registro do fabricante do produto no </w:t>
      </w:r>
      <w:r w:rsidR="00646DA9" w:rsidRPr="00117582">
        <w:rPr>
          <w:rFonts w:ascii="Arial" w:hAnsi="Arial"/>
          <w:sz w:val="24"/>
          <w:szCs w:val="24"/>
          <w:u w:val="single"/>
        </w:rPr>
        <w:t>Cadastro Técnico Federal de Atividades Potencialmente Poluidoras e/ou Utilizadoras de Recursos Ambientais (CTF/APP)</w:t>
      </w:r>
      <w:r w:rsidR="00646DA9" w:rsidRPr="00117582">
        <w:rPr>
          <w:rFonts w:ascii="Arial" w:hAnsi="Arial"/>
          <w:sz w:val="24"/>
          <w:szCs w:val="24"/>
        </w:rPr>
        <w:t>, acompanhado do respectivo Certificado de Regularidade válido, nos termos do art. 17, inciso II, da Lei n. 6.938/1981 e da Instrução Normativa n. 6/2013 – IBAMA</w:t>
      </w:r>
      <w:r w:rsidR="000827D8" w:rsidRPr="00117582">
        <w:rPr>
          <w:rFonts w:ascii="Arial" w:hAnsi="Arial"/>
          <w:sz w:val="24"/>
          <w:szCs w:val="24"/>
        </w:rPr>
        <w:t>;</w:t>
      </w:r>
    </w:p>
    <w:p w:rsidR="000827D8" w:rsidRPr="00117582" w:rsidRDefault="000827D8" w:rsidP="00351DDF">
      <w:pPr>
        <w:pStyle w:val="Recuodecorpodetexto2"/>
      </w:pPr>
      <w:r w:rsidRPr="00117582">
        <w:t>a.1) caso o cadastramento a que se refere esta alínea não seja aplicável à licitante, esta deverá declarar os dados (nome e CNPJ) de todas as empresas da cadeia de fornecimento do material, até aquela cujo cadastro é obrigatório;</w:t>
      </w:r>
    </w:p>
    <w:p w:rsidR="000827D8" w:rsidRPr="00117582" w:rsidRDefault="001212DB" w:rsidP="00DB0D91">
      <w:pPr>
        <w:numPr>
          <w:ilvl w:val="0"/>
          <w:numId w:val="27"/>
        </w:numPr>
        <w:spacing w:before="120" w:after="120"/>
        <w:ind w:left="1418" w:hanging="284"/>
        <w:jc w:val="both"/>
        <w:rPr>
          <w:rFonts w:ascii="Arial" w:hAnsi="Arial"/>
          <w:sz w:val="24"/>
          <w:szCs w:val="24"/>
        </w:rPr>
      </w:pPr>
      <w:r w:rsidRPr="00117582">
        <w:rPr>
          <w:rFonts w:ascii="Arial" w:hAnsi="Arial"/>
          <w:sz w:val="24"/>
          <w:szCs w:val="24"/>
          <w:u w:val="single"/>
        </w:rPr>
        <w:t>para os Itens 4 e 6 do objeto da licitação</w:t>
      </w:r>
      <w:r w:rsidRPr="00117582">
        <w:rPr>
          <w:rFonts w:ascii="Arial" w:hAnsi="Arial"/>
          <w:sz w:val="24"/>
          <w:szCs w:val="24"/>
        </w:rPr>
        <w:t xml:space="preserve">, </w:t>
      </w:r>
      <w:r w:rsidR="000827D8" w:rsidRPr="00117582">
        <w:rPr>
          <w:rFonts w:ascii="Arial" w:hAnsi="Arial"/>
          <w:sz w:val="24"/>
          <w:szCs w:val="24"/>
        </w:rPr>
        <w:t>comprovação de que a madeira utilizada na composição do produto ofertado:</w:t>
      </w:r>
    </w:p>
    <w:p w:rsidR="000827D8" w:rsidRPr="00117582" w:rsidRDefault="000827D8" w:rsidP="00DF5AE8">
      <w:pPr>
        <w:spacing w:before="120" w:after="120"/>
        <w:ind w:left="1418"/>
        <w:jc w:val="both"/>
        <w:rPr>
          <w:rFonts w:ascii="Arial" w:hAnsi="Arial"/>
          <w:sz w:val="24"/>
          <w:szCs w:val="24"/>
        </w:rPr>
      </w:pPr>
      <w:r w:rsidRPr="00117582">
        <w:rPr>
          <w:rFonts w:ascii="Arial" w:hAnsi="Arial"/>
          <w:sz w:val="24"/>
          <w:szCs w:val="24"/>
        </w:rPr>
        <w:t xml:space="preserve">- tenha procedência legal; </w:t>
      </w:r>
    </w:p>
    <w:p w:rsidR="000827D8" w:rsidRPr="00117582" w:rsidRDefault="000827D8" w:rsidP="00DF5AE8">
      <w:pPr>
        <w:spacing w:before="120" w:after="120"/>
        <w:ind w:left="1418"/>
        <w:jc w:val="both"/>
        <w:rPr>
          <w:rFonts w:ascii="Arial" w:hAnsi="Arial"/>
          <w:sz w:val="24"/>
          <w:szCs w:val="24"/>
        </w:rPr>
      </w:pPr>
      <w:r w:rsidRPr="00117582">
        <w:rPr>
          <w:rFonts w:ascii="Arial" w:hAnsi="Arial"/>
          <w:sz w:val="24"/>
          <w:szCs w:val="24"/>
        </w:rPr>
        <w:t xml:space="preserve">- não seja de espécie ameaçada da flora brasileira; e </w:t>
      </w:r>
    </w:p>
    <w:p w:rsidR="000827D8" w:rsidRPr="00117582" w:rsidRDefault="000827D8" w:rsidP="00DF5AE8">
      <w:pPr>
        <w:spacing w:before="120" w:after="120"/>
        <w:ind w:left="1418"/>
        <w:jc w:val="both"/>
        <w:rPr>
          <w:rFonts w:ascii="Arial" w:hAnsi="Arial"/>
          <w:sz w:val="24"/>
          <w:szCs w:val="24"/>
        </w:rPr>
      </w:pPr>
      <w:r w:rsidRPr="00117582">
        <w:rPr>
          <w:rFonts w:ascii="Arial" w:hAnsi="Arial"/>
          <w:sz w:val="24"/>
          <w:szCs w:val="24"/>
        </w:rPr>
        <w:t>- não tenha sido extraída em áreas florestais em que haja violação de direitos trabalhistas.</w:t>
      </w:r>
    </w:p>
    <w:p w:rsidR="000827D8" w:rsidRPr="00117582" w:rsidRDefault="000827D8" w:rsidP="00216C70">
      <w:pPr>
        <w:spacing w:before="120" w:after="120"/>
        <w:ind w:left="1418"/>
        <w:jc w:val="both"/>
        <w:rPr>
          <w:rFonts w:ascii="Arial" w:hAnsi="Arial"/>
          <w:sz w:val="24"/>
          <w:szCs w:val="24"/>
        </w:rPr>
      </w:pPr>
      <w:r w:rsidRPr="00117582">
        <w:rPr>
          <w:rFonts w:ascii="Arial" w:hAnsi="Arial"/>
          <w:sz w:val="24"/>
          <w:szCs w:val="24"/>
        </w:rPr>
        <w:t xml:space="preserve">b.1) a comprovação poderá ser feita por </w:t>
      </w:r>
      <w:r w:rsidRPr="00117582">
        <w:rPr>
          <w:rFonts w:ascii="Arial" w:hAnsi="Arial" w:cs="Arial"/>
          <w:sz w:val="24"/>
          <w:szCs w:val="24"/>
        </w:rPr>
        <w:t>meio</w:t>
      </w:r>
      <w:r w:rsidRPr="00117582">
        <w:rPr>
          <w:rFonts w:ascii="Arial" w:hAnsi="Arial"/>
          <w:sz w:val="24"/>
          <w:szCs w:val="24"/>
        </w:rPr>
        <w:t xml:space="preserve">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rsidR="00216C70" w:rsidRPr="00117582" w:rsidRDefault="00216C70" w:rsidP="00216C70">
      <w:pPr>
        <w:tabs>
          <w:tab w:val="left" w:pos="1134"/>
        </w:tabs>
        <w:spacing w:before="120" w:after="120"/>
        <w:jc w:val="both"/>
        <w:rPr>
          <w:rFonts w:ascii="Arial" w:hAnsi="Arial"/>
          <w:sz w:val="24"/>
          <w:szCs w:val="24"/>
        </w:rPr>
      </w:pPr>
      <w:r w:rsidRPr="00117582">
        <w:rPr>
          <w:rFonts w:ascii="Arial" w:hAnsi="Arial"/>
          <w:sz w:val="24"/>
          <w:szCs w:val="24"/>
        </w:rPr>
        <w:t xml:space="preserve">9.4.1. </w:t>
      </w:r>
      <w:r w:rsidRPr="00117582">
        <w:rPr>
          <w:rFonts w:ascii="Arial" w:hAnsi="Arial"/>
          <w:sz w:val="24"/>
          <w:szCs w:val="24"/>
        </w:rPr>
        <w:tab/>
        <w:t>Caso o Pregoeiro suspenda a sessão na fluência do prazo de envio da documentação a que se refere este item 9.4, a contagem do referido prazo ficará suspensa até que a sessão seja reiniciada.</w:t>
      </w:r>
    </w:p>
    <w:p w:rsidR="00E44DF7" w:rsidRPr="00117582" w:rsidRDefault="00E44DF7" w:rsidP="00DF5AE8">
      <w:pPr>
        <w:pStyle w:val="disposicoes"/>
        <w:tabs>
          <w:tab w:val="clear" w:pos="1571"/>
          <w:tab w:val="left" w:pos="1134"/>
        </w:tabs>
        <w:ind w:left="0" w:firstLine="0"/>
      </w:pPr>
      <w:r w:rsidRPr="00117582">
        <w:t>A licitante que abandonar o certame, deixando de enviar a documentação exigida neste Título, será desclassificada, sem prejuízo das sanções cabíveis.</w:t>
      </w:r>
    </w:p>
    <w:p w:rsidR="00E44DF7" w:rsidRPr="00117582" w:rsidRDefault="0044761A" w:rsidP="00593A1B">
      <w:pPr>
        <w:pStyle w:val="disposicoes"/>
        <w:tabs>
          <w:tab w:val="clear" w:pos="1571"/>
          <w:tab w:val="left" w:pos="1134"/>
        </w:tabs>
        <w:ind w:left="0" w:firstLine="0"/>
      </w:pPr>
      <w:r w:rsidRPr="00117582">
        <w:t>Verificar-se-á a conformidade da proposta com as exigências do Edital, em relação às especificações técnicas, ao preço final ofertado,</w:t>
      </w:r>
      <w:r w:rsidRPr="00117582">
        <w:rPr>
          <w:b/>
        </w:rPr>
        <w:t xml:space="preserve"> </w:t>
      </w:r>
      <w:r w:rsidRPr="00117582">
        <w:t>à documentação a que se refere o item 9.4 deste Título</w:t>
      </w:r>
      <w:r w:rsidRPr="00117582">
        <w:rPr>
          <w:b/>
        </w:rPr>
        <w:t xml:space="preserve"> </w:t>
      </w:r>
      <w:r w:rsidRPr="00117582">
        <w:t>e, caso solicitado pelo Pregoeiro, aos catálogos e/ou às informações do fabricante apresentadas e às amostras apresentadas</w:t>
      </w:r>
      <w:r w:rsidR="00E44DF7" w:rsidRPr="00117582">
        <w:t>.</w:t>
      </w:r>
    </w:p>
    <w:p w:rsidR="00E44DF7" w:rsidRDefault="00E44DF7" w:rsidP="00593A1B">
      <w:pPr>
        <w:pStyle w:val="disposicoes"/>
        <w:tabs>
          <w:tab w:val="clear" w:pos="1571"/>
          <w:tab w:val="left" w:pos="1134"/>
        </w:tabs>
        <w:ind w:left="0" w:firstLine="0"/>
      </w:pPr>
      <w:r w:rsidRPr="00117582">
        <w:t>O Pregoeiro poderá solicitar manifestação ou parecer de técnicos pertencentes</w:t>
      </w:r>
      <w:r>
        <w:t xml:space="preserve"> ao quadro de pessoal da Câmara dos Deputados ou, ainda, de </w:t>
      </w:r>
      <w:r>
        <w:lastRenderedPageBreak/>
        <w:t>pessoas físicas ou jurídicas estranhas a ele a fim de orientar sua decisão quanto à adequação da proposta aos requisitos técnicos fixados no Edital.</w:t>
      </w:r>
    </w:p>
    <w:p w:rsidR="00E44DF7" w:rsidRDefault="00E44DF7" w:rsidP="00593A1B">
      <w:pPr>
        <w:pStyle w:val="disposicoes"/>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0C6FF5" w:rsidRPr="00F47FE3" w:rsidRDefault="00E44DF7" w:rsidP="00F47FE3">
      <w:pPr>
        <w:pStyle w:val="disposicoes"/>
        <w:tabs>
          <w:tab w:val="clear" w:pos="1571"/>
          <w:tab w:val="left" w:pos="1134"/>
        </w:tabs>
        <w:ind w:left="0" w:firstLine="0"/>
      </w:pPr>
      <w:r>
        <w:t>No caso de não aceitação da proposta, o Pregoeiro examinará a proposta ou o l</w:t>
      </w:r>
      <w:r w:rsidR="00F47FE3">
        <w:t>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DF5AE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a seguinte documentação complementar, remetida por meio da opção “Enviar Anexo” do sistema Compras</w:t>
      </w:r>
      <w:r w:rsidR="00721B2A" w:rsidRPr="009E68AC">
        <w:t>n</w:t>
      </w:r>
      <w:r w:rsidRPr="009E68AC">
        <w:t xml:space="preserve">et, </w:t>
      </w:r>
      <w:r w:rsidR="008326DA">
        <w:t xml:space="preserve">preferencialmente </w:t>
      </w:r>
      <w:r w:rsidRPr="009E68AC">
        <w:t>em arquivo único</w:t>
      </w:r>
      <w:r w:rsidR="008326DA">
        <w:t xml:space="preserve"> compactado</w:t>
      </w:r>
      <w:r w:rsidRPr="009E68AC">
        <w:t>:</w:t>
      </w:r>
    </w:p>
    <w:p w:rsidR="0035710E" w:rsidRPr="0035710E" w:rsidRDefault="007C7A23" w:rsidP="00DF5AE8">
      <w:pPr>
        <w:pStyle w:val="Ttulo1"/>
        <w:numPr>
          <w:ilvl w:val="0"/>
          <w:numId w:val="23"/>
        </w:numPr>
        <w:spacing w:before="120" w:after="120"/>
        <w:ind w:left="1418" w:hanging="284"/>
        <w:jc w:val="both"/>
      </w:pPr>
      <w:r w:rsidRPr="0035710E">
        <w:t>d</w:t>
      </w:r>
      <w:r w:rsidR="0035710E" w:rsidRPr="0035710E">
        <w:t>eclaração do SICAF referente à habilitação do fornecedor (situação);</w:t>
      </w:r>
    </w:p>
    <w:p w:rsidR="0035710E" w:rsidRDefault="007C7A23" w:rsidP="00DF5AE8">
      <w:pPr>
        <w:pStyle w:val="Ttulo1"/>
        <w:numPr>
          <w:ilvl w:val="0"/>
          <w:numId w:val="23"/>
        </w:numPr>
        <w:spacing w:before="120" w:after="120"/>
        <w:ind w:left="1418" w:hanging="284"/>
        <w:jc w:val="both"/>
      </w:pPr>
      <w:r>
        <w:t>o</w:t>
      </w:r>
      <w:r w:rsidR="007B2108">
        <w:t xml:space="preserve">s documentos que não estejam contemplados no SICAF; </w:t>
      </w:r>
      <w:r w:rsidR="007B2108">
        <w:tab/>
      </w:r>
    </w:p>
    <w:p w:rsidR="0035710E" w:rsidRPr="00DC74BA" w:rsidRDefault="007B2108" w:rsidP="00DF5AE8">
      <w:pPr>
        <w:pStyle w:val="Ttulo1"/>
        <w:numPr>
          <w:ilvl w:val="0"/>
          <w:numId w:val="23"/>
        </w:numPr>
        <w:spacing w:before="120" w:after="120"/>
        <w:ind w:left="1418" w:hanging="284"/>
        <w:jc w:val="both"/>
        <w:rPr>
          <w:rFonts w:cs="Arial"/>
          <w:color w:val="000000"/>
          <w:szCs w:val="24"/>
        </w:rPr>
      </w:pPr>
      <w:r w:rsidRPr="00DC74BA">
        <w:rPr>
          <w:rFonts w:cs="Arial"/>
          <w:color w:val="000000"/>
          <w:szCs w:val="24"/>
        </w:rPr>
        <w:t>Certidão Negativa de Falência, Concordata</w:t>
      </w:r>
      <w:r w:rsidR="0092325C" w:rsidRPr="00DC74BA">
        <w:rPr>
          <w:rFonts w:cs="Arial"/>
          <w:color w:val="000000"/>
          <w:szCs w:val="24"/>
        </w:rPr>
        <w:t xml:space="preserve">, </w:t>
      </w:r>
      <w:r w:rsidRPr="00DC74BA">
        <w:rPr>
          <w:rFonts w:cs="Arial"/>
          <w:color w:val="000000"/>
          <w:szCs w:val="24"/>
        </w:rPr>
        <w:t>Recuperação Judicial</w:t>
      </w:r>
      <w:r w:rsidR="0092325C" w:rsidRPr="00DC74BA">
        <w:rPr>
          <w:rFonts w:cs="Arial"/>
          <w:color w:val="000000"/>
          <w:szCs w:val="24"/>
        </w:rPr>
        <w:t xml:space="preserve"> ou Recuperação Extrajudicial</w:t>
      </w:r>
      <w:r w:rsidRPr="00DC74BA">
        <w:rPr>
          <w:rFonts w:cs="Arial"/>
          <w:color w:val="000000"/>
          <w:szCs w:val="24"/>
        </w:rPr>
        <w:t xml:space="preserve">, expedida pelo cartório distribuidor da </w:t>
      </w:r>
      <w:r w:rsidRPr="00B67CE1">
        <w:rPr>
          <w:rFonts w:cs="Arial"/>
          <w:b/>
          <w:color w:val="000000"/>
          <w:szCs w:val="24"/>
        </w:rPr>
        <w:t>Sede</w:t>
      </w:r>
      <w:r w:rsidRPr="00B67CE1">
        <w:rPr>
          <w:rFonts w:cs="Arial"/>
          <w:color w:val="000000"/>
          <w:szCs w:val="24"/>
        </w:rPr>
        <w:t xml:space="preserve"> da licitante, dentro do prazo de validade indicado no documento, ou datada dos últimos cento e oitenta dias, se a validade não estiver expressa na certidão</w:t>
      </w:r>
      <w:r w:rsidRPr="00DB0D91">
        <w:rPr>
          <w:rFonts w:cs="Arial"/>
          <w:color w:val="000000"/>
          <w:szCs w:val="24"/>
        </w:rPr>
        <w:t>;</w:t>
      </w:r>
    </w:p>
    <w:p w:rsidR="00194D88" w:rsidRPr="00117582" w:rsidRDefault="007C7A23" w:rsidP="00DF5AE8">
      <w:pPr>
        <w:pStyle w:val="Ttulo1"/>
        <w:numPr>
          <w:ilvl w:val="0"/>
          <w:numId w:val="23"/>
        </w:numPr>
        <w:spacing w:before="120" w:after="120"/>
        <w:ind w:left="1418" w:hanging="284"/>
        <w:jc w:val="both"/>
      </w:pPr>
      <w:r w:rsidRPr="00117582">
        <w:rPr>
          <w:rFonts w:cs="Arial"/>
          <w:u w:val="single"/>
        </w:rPr>
        <w:t>p</w:t>
      </w:r>
      <w:r w:rsidR="00955A68" w:rsidRPr="00117582">
        <w:rPr>
          <w:rFonts w:cs="Arial"/>
          <w:u w:val="single"/>
        </w:rPr>
        <w:t>ara o</w:t>
      </w:r>
      <w:r w:rsidR="0010751A" w:rsidRPr="00117582">
        <w:rPr>
          <w:rFonts w:cs="Arial"/>
          <w:u w:val="single"/>
        </w:rPr>
        <w:t>s</w:t>
      </w:r>
      <w:r w:rsidR="00955A68" w:rsidRPr="00117582">
        <w:rPr>
          <w:rFonts w:cs="Arial"/>
          <w:u w:val="single"/>
        </w:rPr>
        <w:t xml:space="preserve"> </w:t>
      </w:r>
      <w:r w:rsidR="0010751A" w:rsidRPr="00117582">
        <w:rPr>
          <w:rFonts w:cs="Arial"/>
          <w:u w:val="single"/>
        </w:rPr>
        <w:t>I</w:t>
      </w:r>
      <w:r w:rsidR="00955A68" w:rsidRPr="00117582">
        <w:rPr>
          <w:rFonts w:cs="Arial"/>
          <w:u w:val="single"/>
        </w:rPr>
        <w:t>te</w:t>
      </w:r>
      <w:r w:rsidR="0010751A" w:rsidRPr="00117582">
        <w:rPr>
          <w:rFonts w:cs="Arial"/>
          <w:u w:val="single"/>
        </w:rPr>
        <w:t>ns 4 e</w:t>
      </w:r>
      <w:r w:rsidR="00955A68" w:rsidRPr="00117582">
        <w:rPr>
          <w:rFonts w:cs="Arial"/>
          <w:u w:val="single"/>
        </w:rPr>
        <w:t xml:space="preserve"> </w:t>
      </w:r>
      <w:r w:rsidR="00F647A9" w:rsidRPr="00117582">
        <w:rPr>
          <w:rFonts w:cs="Arial"/>
          <w:u w:val="single"/>
        </w:rPr>
        <w:t>6</w:t>
      </w:r>
      <w:r w:rsidR="00B67CE1" w:rsidRPr="00117582">
        <w:rPr>
          <w:rFonts w:cs="Arial"/>
          <w:u w:val="single"/>
        </w:rPr>
        <w:t xml:space="preserve"> </w:t>
      </w:r>
      <w:r w:rsidR="008C2C57" w:rsidRPr="00117582">
        <w:rPr>
          <w:rFonts w:cs="Arial"/>
          <w:u w:val="single"/>
        </w:rPr>
        <w:t xml:space="preserve"> </w:t>
      </w:r>
      <w:r w:rsidR="00955A68" w:rsidRPr="00117582">
        <w:rPr>
          <w:rFonts w:cs="Arial"/>
          <w:u w:val="single"/>
        </w:rPr>
        <w:t>do objeto da licitação</w:t>
      </w:r>
      <w:r w:rsidR="00955A68" w:rsidRPr="00117582">
        <w:rPr>
          <w:rFonts w:cs="Arial"/>
        </w:rPr>
        <w:t xml:space="preserve">: </w:t>
      </w:r>
      <w:r w:rsidR="00955A68" w:rsidRPr="00117582">
        <w:t xml:space="preserve">declaração de que não </w:t>
      </w:r>
      <w:r w:rsidR="00C56B01" w:rsidRPr="00117582">
        <w:t xml:space="preserve">está </w:t>
      </w:r>
      <w:r w:rsidR="00955A68" w:rsidRPr="00117582">
        <w:t xml:space="preserve">impedida de participar de licitação ou proibida de contratar com o Poder Público </w:t>
      </w:r>
      <w:r w:rsidR="00457B4F" w:rsidRPr="00117582">
        <w:t>nos termos da</w:t>
      </w:r>
      <w:r w:rsidR="00955A68" w:rsidRPr="00117582">
        <w:t xml:space="preserve"> Lei 9.605, de 1998 - Lei de Crimes Ambientais, na forma do </w:t>
      </w:r>
      <w:r w:rsidR="00F467C3" w:rsidRPr="00117582">
        <w:t>m</w:t>
      </w:r>
      <w:r w:rsidR="00955A68" w:rsidRPr="00117582">
        <w:t xml:space="preserve">odelo constante no Anexo n. 6. </w:t>
      </w:r>
    </w:p>
    <w:p w:rsidR="0044761A" w:rsidRPr="00117582" w:rsidRDefault="0044761A" w:rsidP="0044761A">
      <w:pPr>
        <w:pStyle w:val="Ttulo1"/>
        <w:keepNext w:val="0"/>
        <w:numPr>
          <w:ilvl w:val="2"/>
          <w:numId w:val="6"/>
        </w:numPr>
        <w:tabs>
          <w:tab w:val="clear" w:pos="1430"/>
          <w:tab w:val="num" w:pos="1134"/>
        </w:tabs>
        <w:spacing w:before="120" w:after="120"/>
        <w:ind w:left="0" w:firstLine="0"/>
        <w:jc w:val="both"/>
      </w:pPr>
      <w:r w:rsidRPr="00117582">
        <w:t>Caso o Pregoeiro suspenda a sessão na fluência do prazo de envio da documentação complementar, a contagem do referido prazo ficará suspensa até que a sessão seja reiniciada.</w:t>
      </w:r>
    </w:p>
    <w:p w:rsidR="008B562F" w:rsidRPr="00117582" w:rsidRDefault="008B562F" w:rsidP="00DF5AE8">
      <w:pPr>
        <w:pStyle w:val="Ttulo1"/>
        <w:keepNext w:val="0"/>
        <w:numPr>
          <w:ilvl w:val="1"/>
          <w:numId w:val="6"/>
        </w:numPr>
        <w:tabs>
          <w:tab w:val="clear" w:pos="1571"/>
          <w:tab w:val="num" w:pos="1134"/>
        </w:tabs>
        <w:spacing w:before="120" w:after="120"/>
        <w:ind w:left="0" w:firstLine="0"/>
        <w:jc w:val="both"/>
      </w:pPr>
      <w:r w:rsidRPr="00117582">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rsidRPr="00117582">
        <w:t>Os documentos remetidos por meio da opção “Enviar Anexo” do sistema</w:t>
      </w:r>
      <w:r>
        <w:t xml:space="preserve"> Compras</w:t>
      </w:r>
      <w:r w:rsidR="007C7A23">
        <w:t>n</w:t>
      </w:r>
      <w:r>
        <w:t xml:space="preserve">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lastRenderedPageBreak/>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DF5AE8">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35710E">
      <w:pPr>
        <w:pStyle w:val="disposicoes"/>
        <w:numPr>
          <w:ilvl w:val="2"/>
          <w:numId w:val="14"/>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DF5AE8">
      <w:pPr>
        <w:pStyle w:val="disposicoes"/>
        <w:numPr>
          <w:ilvl w:val="0"/>
          <w:numId w:val="22"/>
        </w:numPr>
        <w:ind w:left="1418" w:hanging="284"/>
      </w:pPr>
      <w:r w:rsidRPr="003C653E">
        <w:t>no Cadastro Nacional de Empresas Inidôneas e Suspensas</w:t>
      </w:r>
      <w:r w:rsidR="009A6E3E">
        <w:t xml:space="preserve"> da Controladoria-Geral da União (CGU)</w:t>
      </w:r>
      <w:r w:rsidRPr="003C653E">
        <w:t>, disponível no Portal da Transparência (</w:t>
      </w:r>
      <w:hyperlink r:id="rId23" w:history="1">
        <w:r w:rsidRPr="003C653E">
          <w:rPr>
            <w:rStyle w:val="Hyperlink"/>
          </w:rPr>
          <w:t>http://www.portaltransparencia.gov.br</w:t>
        </w:r>
      </w:hyperlink>
      <w:r w:rsidRPr="003C653E">
        <w:t>);</w:t>
      </w:r>
    </w:p>
    <w:p w:rsidR="005D3C3F" w:rsidRPr="003C653E" w:rsidRDefault="005D3C3F" w:rsidP="00DF5AE8">
      <w:pPr>
        <w:pStyle w:val="disposicoes"/>
        <w:numPr>
          <w:ilvl w:val="0"/>
          <w:numId w:val="22"/>
        </w:numPr>
        <w:ind w:left="1418" w:hanging="284"/>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DF5AE8">
      <w:pPr>
        <w:pStyle w:val="disposicoes"/>
        <w:numPr>
          <w:ilvl w:val="0"/>
          <w:numId w:val="22"/>
        </w:numPr>
        <w:ind w:left="1418" w:hanging="284"/>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DF5AE8">
      <w:pPr>
        <w:pStyle w:val="disposicoes"/>
        <w:tabs>
          <w:tab w:val="clear" w:pos="1571"/>
          <w:tab w:val="left" w:pos="1134"/>
          <w:tab w:val="left" w:pos="1418"/>
        </w:tabs>
        <w:ind w:left="0" w:firstLine="0"/>
      </w:pPr>
      <w:r w:rsidRPr="003D5E58">
        <w:lastRenderedPageBreak/>
        <w:t>O Pregoeiro verificará, no Portal da Transparência (</w:t>
      </w:r>
      <w:hyperlink r:id="rId24" w:history="1">
        <w:r w:rsidRPr="003D5E58">
          <w:rPr>
            <w:rStyle w:val="Hyperlink"/>
          </w:rPr>
          <w:t>http://www.portaltransparencia.gov.br</w:t>
        </w:r>
      </w:hyperlink>
      <w:r w:rsidRPr="003D5E58">
        <w:t>), quando da habilitação d</w:t>
      </w:r>
      <w:r>
        <w:t>e</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DC74BA">
        <w:rPr>
          <w:rFonts w:cs="Arial"/>
          <w:szCs w:val="24"/>
        </w:rPr>
        <w:t xml:space="preserve">vencedora </w:t>
      </w:r>
      <w:r w:rsidRPr="00DB0D91">
        <w:rPr>
          <w:rFonts w:cs="Arial"/>
          <w:szCs w:val="24"/>
        </w:rPr>
        <w:t>do item ou grupo</w:t>
      </w:r>
      <w:r w:rsidR="008C2C57" w:rsidRPr="00DC74BA">
        <w:rPr>
          <w:rFonts w:cs="Arial"/>
          <w:szCs w:val="24"/>
        </w:rPr>
        <w:t>,</w:t>
      </w:r>
      <w:r w:rsidRPr="00DC74BA">
        <w:rPr>
          <w:rFonts w:cs="Arial"/>
          <w:szCs w:val="24"/>
        </w:rPr>
        <w:t xml:space="preserve"> as</w:t>
      </w:r>
      <w:r w:rsidRPr="004153EB">
        <w:rPr>
          <w:rFonts w:cs="Arial"/>
          <w:szCs w:val="24"/>
        </w:rPr>
        <w:t xml:space="preserve">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DC74BA"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DC74BA">
        <w:t xml:space="preserve">do </w:t>
      </w:r>
      <w:r w:rsidR="005C0673" w:rsidRPr="00DB0D91">
        <w:t>Diretor-Geral</w:t>
      </w:r>
      <w:r w:rsidR="005C0673" w:rsidRPr="00DC74BA">
        <w:t xml:space="preserve"> </w:t>
      </w:r>
      <w:r w:rsidRPr="00DC74BA">
        <w:t xml:space="preserve">para fins de decisão quanto </w:t>
      </w:r>
      <w:r w:rsidR="008A79A7" w:rsidRPr="00DC74BA">
        <w:t xml:space="preserve">ao recurso e </w:t>
      </w:r>
      <w:r w:rsidRPr="00DC74BA">
        <w:t>à adjudicação do objeto.</w:t>
      </w:r>
    </w:p>
    <w:p w:rsidR="000B06A5" w:rsidRPr="00B67CE1" w:rsidRDefault="008B562F" w:rsidP="000B06A5">
      <w:pPr>
        <w:pStyle w:val="Ttulo1"/>
        <w:keepNext w:val="0"/>
        <w:numPr>
          <w:ilvl w:val="1"/>
          <w:numId w:val="6"/>
        </w:numPr>
        <w:tabs>
          <w:tab w:val="clear" w:pos="1571"/>
          <w:tab w:val="num" w:pos="1134"/>
        </w:tabs>
        <w:spacing w:before="120" w:after="120"/>
        <w:ind w:left="0" w:firstLine="0"/>
        <w:jc w:val="both"/>
      </w:pPr>
      <w:r w:rsidRPr="00B67CE1">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DC74BA" w:rsidRDefault="006F78AE" w:rsidP="006F78AE">
      <w:pPr>
        <w:pStyle w:val="Ttulo1"/>
        <w:keepNext w:val="0"/>
        <w:numPr>
          <w:ilvl w:val="1"/>
          <w:numId w:val="6"/>
        </w:numPr>
        <w:tabs>
          <w:tab w:val="clear" w:pos="1571"/>
          <w:tab w:val="num" w:pos="1134"/>
        </w:tabs>
        <w:spacing w:before="120" w:after="120"/>
        <w:ind w:left="0" w:firstLine="0"/>
        <w:jc w:val="both"/>
      </w:pPr>
      <w:r w:rsidRPr="00B67CE1">
        <w:t>O ato de adjudicação do objeto do procedimento licitatório pelo</w:t>
      </w:r>
      <w:r w:rsidRPr="00B67CE1">
        <w:rPr>
          <w:b/>
          <w:i/>
        </w:rPr>
        <w:t xml:space="preserve"> </w:t>
      </w:r>
      <w:r w:rsidRPr="00B67CE1">
        <w:t xml:space="preserve">Pregoeiro ficará sujeito à homologação do </w:t>
      </w:r>
      <w:r w:rsidRPr="00DB0D91">
        <w:t>Diretor-Geral</w:t>
      </w:r>
      <w:r w:rsidRPr="00DC74BA">
        <w:t xml:space="preserve"> da Câmara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DC74BA">
        <w:rPr>
          <w:lang w:val="pt-PT"/>
        </w:rPr>
        <w:t>Após a homologação da licitação e r</w:t>
      </w:r>
      <w:r w:rsidR="000B06A5" w:rsidRPr="00DC74BA">
        <w:rPr>
          <w:lang w:val="pt-PT"/>
        </w:rPr>
        <w:t>espeitada a ordem de classificação, ser</w:t>
      </w:r>
      <w:r w:rsidR="00541D9D" w:rsidRPr="00DC74BA">
        <w:rPr>
          <w:lang w:val="pt-PT"/>
        </w:rPr>
        <w:t>á</w:t>
      </w:r>
      <w:r w:rsidR="000B06A5" w:rsidRPr="00B67CE1">
        <w:rPr>
          <w:lang w:val="pt-PT"/>
        </w:rPr>
        <w:t xml:space="preserve"> incluído na Ata de Registro de Preços, como anexo, o registro das licitantes que aceitarem </w:t>
      </w:r>
      <w:r w:rsidR="000B06A5" w:rsidRPr="00B67CE1">
        <w:rPr>
          <w:szCs w:val="24"/>
          <w:lang w:val="pt-PT"/>
        </w:rPr>
        <w:t xml:space="preserve">cotar </w:t>
      </w:r>
      <w:r w:rsidR="000B06A5" w:rsidRPr="00DB0D91">
        <w:rPr>
          <w:szCs w:val="24"/>
          <w:lang w:val="pt-PT"/>
        </w:rPr>
        <w:t>os bens</w:t>
      </w:r>
      <w:r w:rsidR="008C2C57" w:rsidRPr="00DC74BA">
        <w:rPr>
          <w:szCs w:val="24"/>
          <w:lang w:val="pt-PT"/>
        </w:rPr>
        <w:t xml:space="preserve"> </w:t>
      </w:r>
      <w:r w:rsidR="000B06A5" w:rsidRPr="00DC74BA">
        <w:rPr>
          <w:lang w:val="pt-PT"/>
        </w:rPr>
        <w:t>objeto do presente Pregão com preços iguais</w:t>
      </w:r>
      <w:r w:rsidR="000B06A5">
        <w:rPr>
          <w:lang w:val="pt-PT"/>
        </w:rPr>
        <w:t xml:space="preserve"> aos da licitante vencedor</w:t>
      </w:r>
      <w:r w:rsidR="000B06A5" w:rsidRPr="000B06A5">
        <w:rPr>
          <w:lang w:val="pt-PT"/>
        </w:rPr>
        <w:t>a, observado o disposto no Anexo n. 2.</w:t>
      </w:r>
    </w:p>
    <w:p w:rsidR="008B562F" w:rsidRDefault="00117582" w:rsidP="000A0E58">
      <w:pPr>
        <w:pStyle w:val="Ttulo1"/>
        <w:numPr>
          <w:ilvl w:val="0"/>
          <w:numId w:val="9"/>
        </w:numPr>
        <w:pBdr>
          <w:top w:val="single" w:sz="4" w:space="1" w:color="auto"/>
          <w:bottom w:val="single" w:sz="4" w:space="1" w:color="auto"/>
        </w:pBdr>
        <w:spacing w:before="120" w:after="120"/>
        <w:ind w:left="0" w:hanging="77"/>
      </w:pPr>
      <w:bookmarkStart w:id="10" w:name="_Toc255972731"/>
      <w:r>
        <w:lastRenderedPageBreak/>
        <w:t xml:space="preserve"> </w:t>
      </w:r>
      <w:r w:rsidR="008B562F">
        <w:t>DO ENCAMINHAMENTO DA DOCUMENTAÇÃO</w:t>
      </w:r>
      <w:bookmarkEnd w:id="10"/>
      <w:r w:rsidR="008B562F">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DC74BA">
        <w:t xml:space="preserve">seu </w:t>
      </w:r>
      <w:r w:rsidRPr="00DB0D91">
        <w:t>Diretor-Geral</w:t>
      </w:r>
      <w:r w:rsidRPr="00DC74BA">
        <w:t>,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DF5AE8">
      <w:pPr>
        <w:pStyle w:val="Ttulo1"/>
        <w:keepNext w:val="0"/>
        <w:numPr>
          <w:ilvl w:val="3"/>
          <w:numId w:val="21"/>
        </w:numPr>
        <w:tabs>
          <w:tab w:val="clear" w:pos="1931"/>
        </w:tabs>
        <w:spacing w:before="120" w:after="120"/>
        <w:ind w:left="1418" w:hanging="284"/>
        <w:jc w:val="both"/>
      </w:pPr>
      <w:r w:rsidRPr="003C539F">
        <w:t>na própria sessão pública do Pregão Eletrônico;</w:t>
      </w:r>
    </w:p>
    <w:p w:rsidR="008B562F" w:rsidRDefault="008B562F" w:rsidP="00DF5AE8">
      <w:pPr>
        <w:pStyle w:val="Ttulo1"/>
        <w:keepNext w:val="0"/>
        <w:numPr>
          <w:ilvl w:val="3"/>
          <w:numId w:val="21"/>
        </w:numPr>
        <w:tabs>
          <w:tab w:val="clear" w:pos="1931"/>
        </w:tabs>
        <w:spacing w:before="120" w:after="120"/>
        <w:ind w:left="1418" w:hanging="284"/>
        <w:jc w:val="both"/>
      </w:pPr>
      <w:r w:rsidRPr="003C539F">
        <w:t>pela publicação dos atos no Diário Oficial da União;</w:t>
      </w:r>
    </w:p>
    <w:p w:rsidR="00ED2055" w:rsidRDefault="008B562F" w:rsidP="00DF5AE8">
      <w:pPr>
        <w:pStyle w:val="Ttulo1"/>
        <w:keepNext w:val="0"/>
        <w:numPr>
          <w:ilvl w:val="3"/>
          <w:numId w:val="21"/>
        </w:numPr>
        <w:tabs>
          <w:tab w:val="clear" w:pos="1931"/>
        </w:tabs>
        <w:spacing w:before="120" w:after="120"/>
        <w:ind w:left="1418" w:hanging="284"/>
        <w:jc w:val="both"/>
      </w:pPr>
      <w:r w:rsidRPr="003C539F">
        <w:lastRenderedPageBreak/>
        <w:t xml:space="preserve">por carta; </w:t>
      </w:r>
    </w:p>
    <w:p w:rsidR="008B562F" w:rsidRPr="003421B0" w:rsidRDefault="00ED2055" w:rsidP="00DF5AE8">
      <w:pPr>
        <w:pStyle w:val="Ttulo1"/>
        <w:keepNext w:val="0"/>
        <w:numPr>
          <w:ilvl w:val="3"/>
          <w:numId w:val="21"/>
        </w:numPr>
        <w:tabs>
          <w:tab w:val="clear" w:pos="1931"/>
        </w:tabs>
        <w:spacing w:before="120" w:after="120"/>
        <w:ind w:left="1418" w:hanging="284"/>
        <w:jc w:val="both"/>
      </w:pPr>
      <w:r w:rsidRPr="003C539F">
        <w:t>ou, quando cabível, por meio de m</w:t>
      </w:r>
      <w:r>
        <w:t xml:space="preserve">ensagem apresentada no sítio eletrônico </w:t>
      </w:r>
      <w:hyperlink r:id="rId25" w:history="1">
        <w:r w:rsidR="00646DA9" w:rsidRPr="001212DB">
          <w:rPr>
            <w:rStyle w:val="Hyperlink"/>
          </w:rPr>
          <w:t>www.comprasgovernamentais.gov.br</w:t>
        </w:r>
      </w:hyperlink>
      <w:r w:rsidRPr="003421B0">
        <w:t>.</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6" w:history="1">
        <w:r w:rsidRPr="00F12160">
          <w:rPr>
            <w:rStyle w:val="Hyperlink"/>
            <w:color w:val="auto"/>
          </w:rPr>
          <w:t>www.stn.fazenda.gov.br</w:t>
        </w:r>
      </w:hyperlink>
      <w:r w:rsidRPr="00F12160">
        <w:t xml:space="preserve"> e preenchida com os seguintes campos:</w:t>
      </w:r>
    </w:p>
    <w:p w:rsidR="00F12160" w:rsidRPr="00F12160" w:rsidRDefault="00F12160" w:rsidP="00DF5AE8">
      <w:pPr>
        <w:pStyle w:val="Ttulo1"/>
        <w:keepNext w:val="0"/>
        <w:numPr>
          <w:ilvl w:val="0"/>
          <w:numId w:val="35"/>
        </w:numPr>
        <w:tabs>
          <w:tab w:val="clear" w:pos="928"/>
        </w:tabs>
        <w:spacing w:before="120" w:after="120"/>
        <w:ind w:left="1418" w:hanging="284"/>
        <w:jc w:val="both"/>
      </w:pPr>
      <w:r w:rsidRPr="00F12160">
        <w:t>Unidade Favorecida (Código): 010090, Gestão: 00001;</w:t>
      </w:r>
    </w:p>
    <w:p w:rsidR="00F12160" w:rsidRPr="00F12160" w:rsidRDefault="00F12160" w:rsidP="00DF5AE8">
      <w:pPr>
        <w:pStyle w:val="Ttulo1"/>
        <w:keepNext w:val="0"/>
        <w:numPr>
          <w:ilvl w:val="0"/>
          <w:numId w:val="35"/>
        </w:numPr>
        <w:spacing w:before="120" w:after="120"/>
        <w:ind w:left="1418" w:hanging="284"/>
        <w:jc w:val="both"/>
      </w:pPr>
      <w:r w:rsidRPr="00F12160">
        <w:t>Recolhimento (Código): 28830-6;</w:t>
      </w:r>
    </w:p>
    <w:p w:rsidR="008B562F" w:rsidRPr="00F12160" w:rsidRDefault="00F12160" w:rsidP="00DF5AE8">
      <w:pPr>
        <w:pStyle w:val="Ttulo1"/>
        <w:keepNext w:val="0"/>
        <w:numPr>
          <w:ilvl w:val="0"/>
          <w:numId w:val="35"/>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117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2 </w:t>
      </w:r>
      <w:r w:rsidR="008B562F">
        <w:rPr>
          <w:rFonts w:ascii="Arial" w:hAnsi="Arial"/>
          <w:sz w:val="24"/>
        </w:rPr>
        <w:t>de</w:t>
      </w:r>
      <w:r>
        <w:rPr>
          <w:rFonts w:ascii="Arial" w:hAnsi="Arial"/>
          <w:sz w:val="24"/>
        </w:rPr>
        <w:t xml:space="preserve"> fevereiro</w:t>
      </w:r>
      <w:r w:rsidR="008B562F">
        <w:rPr>
          <w:rFonts w:ascii="Arial" w:hAnsi="Arial"/>
          <w:sz w:val="24"/>
        </w:rPr>
        <w:t xml:space="preserve"> de </w:t>
      </w:r>
      <w:r w:rsidR="00A27855">
        <w:rPr>
          <w:rFonts w:ascii="Arial" w:hAnsi="Arial"/>
          <w:sz w:val="24"/>
        </w:rPr>
        <w:t>201</w:t>
      </w:r>
      <w:r>
        <w:rPr>
          <w:rFonts w:ascii="Arial" w:hAnsi="Arial"/>
          <w:sz w:val="24"/>
        </w:rPr>
        <w:t>8</w:t>
      </w:r>
      <w:r w:rsidR="008B562F">
        <w:rPr>
          <w:rFonts w:ascii="Arial" w:hAnsi="Arial"/>
          <w:sz w:val="24"/>
        </w:rPr>
        <w:t>.</w:t>
      </w:r>
    </w:p>
    <w:p w:rsidR="0044761A" w:rsidRDefault="00447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117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117582"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253F0B" w:rsidRDefault="00253F0B" w:rsidP="00253F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21B2A">
        <w:rPr>
          <w:rFonts w:ascii="Arial" w:hAnsi="Arial"/>
        </w:rPr>
        <w:t>O mobiliário a ser adquirido se destina às áreas de apoio do novo prédio do Centro de Gestão e Armazenamento de Materiais da Câmara dos Deputados, sendo os quantitativos definidos de acordo com os leiautes elaborados para o edifício e demandas dos órgãos da Casa.</w:t>
      </w:r>
    </w:p>
    <w:p w:rsidR="008B562F" w:rsidRDefault="008B562F" w:rsidP="00DB0D91">
      <w:pPr>
        <w:pStyle w:val="t3ftulon3fvel1negrito"/>
        <w:numPr>
          <w:ilvl w:val="0"/>
          <w:numId w:val="1"/>
        </w:numPr>
        <w:pBdr>
          <w:top w:val="single" w:sz="4" w:space="1" w:color="auto"/>
          <w:bottom w:val="single" w:sz="4" w:space="0" w:color="auto"/>
        </w:pBdr>
        <w:spacing w:before="120" w:after="120"/>
        <w:jc w:val="both"/>
        <w:rPr>
          <w:rStyle w:val="fonte"/>
          <w:rFonts w:ascii="Times New Roman" w:hAnsi="Times New Roman"/>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B0D91">
        <w:rPr>
          <w:rFonts w:ascii="Arial" w:hAnsi="Arial"/>
        </w:rPr>
        <w:t xml:space="preserve">A despesa relativa ao objeto deste Pregão correrá à conta dos orçamentos dos exercícios </w:t>
      </w:r>
      <w:r w:rsidRPr="00117582">
        <w:rPr>
          <w:rFonts w:ascii="Arial" w:hAnsi="Arial"/>
        </w:rPr>
        <w:t xml:space="preserve">de </w:t>
      </w:r>
      <w:r w:rsidR="00A27855" w:rsidRPr="00117582">
        <w:rPr>
          <w:rFonts w:ascii="Arial" w:hAnsi="Arial"/>
        </w:rPr>
        <w:t>201</w:t>
      </w:r>
      <w:r w:rsidR="00F647A9" w:rsidRPr="00117582">
        <w:rPr>
          <w:rFonts w:ascii="Arial" w:hAnsi="Arial"/>
        </w:rPr>
        <w:t>8</w:t>
      </w:r>
      <w:r w:rsidRPr="00117582">
        <w:rPr>
          <w:rFonts w:ascii="Arial" w:hAnsi="Arial"/>
        </w:rPr>
        <w:t>/201</w:t>
      </w:r>
      <w:r w:rsidR="00F647A9" w:rsidRPr="00117582">
        <w:rPr>
          <w:rFonts w:ascii="Arial" w:hAnsi="Arial"/>
        </w:rPr>
        <w:t>9</w:t>
      </w:r>
      <w:r w:rsidRPr="00117582">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8361C9" w:rsidRPr="001212DB" w:rsidRDefault="008361C9" w:rsidP="008361C9">
      <w:pPr>
        <w:pStyle w:val="t3ftulon3fvel1negrito"/>
        <w:shd w:val="clear" w:color="auto" w:fill="D9D9D9" w:themeFill="background1" w:themeFillShade="D9"/>
        <w:spacing w:before="120" w:after="120"/>
        <w:jc w:val="both"/>
        <w:rPr>
          <w:rStyle w:val="fonte"/>
          <w:sz w:val="24"/>
        </w:rPr>
      </w:pPr>
      <w:r w:rsidRPr="001212DB">
        <w:rPr>
          <w:rStyle w:val="fonte"/>
          <w:sz w:val="24"/>
        </w:rPr>
        <w:t xml:space="preserve">GRUPO 1 (itens 1 e 2) – ARMÁRIOS DE AÇO – TIPO GUARDA-ROUPAS </w:t>
      </w:r>
    </w:p>
    <w:p w:rsidR="008361C9" w:rsidRPr="001212DB" w:rsidRDefault="008361C9" w:rsidP="008361C9">
      <w:pPr>
        <w:pStyle w:val="t3ftulon3fvel1negrito"/>
        <w:spacing w:before="120" w:after="120"/>
        <w:jc w:val="both"/>
        <w:rPr>
          <w:rStyle w:val="fonte"/>
          <w:b w:val="0"/>
          <w:sz w:val="24"/>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1</w:t>
      </w:r>
      <w:r w:rsidRPr="001212DB">
        <w:rPr>
          <w:rStyle w:val="fonte"/>
          <w:sz w:val="24"/>
        </w:rPr>
        <w:tab/>
        <w:t>ARMÁRIO DE AÇO, TIPO GUARDA-ROUPAS, COM DOIS VÃOS E QUATRO PORTAS</w:t>
      </w:r>
    </w:p>
    <w:p w:rsidR="00A83ABC" w:rsidRPr="001212DB" w:rsidRDefault="00A83ABC" w:rsidP="00A83ABC">
      <w:pPr>
        <w:jc w:val="both"/>
        <w:rPr>
          <w:rFonts w:ascii="Arial" w:hAnsi="Arial" w:cs="Arial"/>
          <w:iCs/>
          <w:sz w:val="24"/>
        </w:rPr>
      </w:pPr>
      <w:r w:rsidRPr="001212DB">
        <w:rPr>
          <w:rFonts w:ascii="Arial" w:hAnsi="Arial" w:cs="Arial"/>
          <w:iCs/>
          <w:sz w:val="24"/>
        </w:rPr>
        <w:t>MARCA(S) DE REFERÊNCIA: NILKO; BICCATECA; SECURIT.</w:t>
      </w:r>
    </w:p>
    <w:p w:rsidR="00A83ABC" w:rsidRPr="001212DB" w:rsidRDefault="00A83ABC" w:rsidP="00A83ABC">
      <w:pPr>
        <w:jc w:val="both"/>
        <w:rPr>
          <w:rFonts w:ascii="Arial" w:hAnsi="Arial" w:cs="Arial"/>
          <w:iCs/>
          <w:sz w:val="24"/>
        </w:rPr>
      </w:pPr>
      <w:r w:rsidRPr="001212DB">
        <w:rPr>
          <w:rFonts w:ascii="Arial" w:hAnsi="Arial" w:cs="Arial"/>
          <w:iCs/>
          <w:sz w:val="24"/>
        </w:rPr>
        <w:t xml:space="preserve">CARACTERÍSTICA(S): </w:t>
      </w:r>
    </w:p>
    <w:p w:rsidR="00A83ABC" w:rsidRPr="001212DB" w:rsidRDefault="00A83ABC" w:rsidP="00A83ABC">
      <w:pPr>
        <w:jc w:val="both"/>
        <w:rPr>
          <w:rFonts w:ascii="Arial" w:hAnsi="Arial" w:cs="Arial"/>
          <w:iCs/>
          <w:sz w:val="24"/>
        </w:rPr>
      </w:pPr>
      <w:r w:rsidRPr="001212DB">
        <w:rPr>
          <w:rFonts w:ascii="Arial" w:hAnsi="Arial" w:cs="Arial"/>
          <w:iCs/>
          <w:sz w:val="24"/>
        </w:rPr>
        <w:t>• armário com dois vãos e quatro portas, que fecham quatro compartimentos isolados;</w:t>
      </w:r>
    </w:p>
    <w:p w:rsidR="00A83ABC" w:rsidRPr="001212DB" w:rsidRDefault="00A83ABC" w:rsidP="00A83ABC">
      <w:pPr>
        <w:jc w:val="both"/>
        <w:rPr>
          <w:rFonts w:ascii="Arial" w:hAnsi="Arial" w:cs="Arial"/>
          <w:iCs/>
          <w:sz w:val="24"/>
        </w:rPr>
      </w:pPr>
      <w:r w:rsidRPr="001212DB">
        <w:rPr>
          <w:rFonts w:ascii="Arial" w:hAnsi="Arial" w:cs="Arial"/>
          <w:iCs/>
          <w:sz w:val="24"/>
        </w:rPr>
        <w:t>• com rasgos ou furações para ventilação dos compartimentos;</w:t>
      </w:r>
    </w:p>
    <w:p w:rsidR="00A83ABC" w:rsidRPr="001212DB" w:rsidRDefault="00A83ABC" w:rsidP="00A83ABC">
      <w:pPr>
        <w:jc w:val="both"/>
        <w:rPr>
          <w:rFonts w:ascii="Arial" w:hAnsi="Arial" w:cs="Arial"/>
          <w:iCs/>
          <w:sz w:val="24"/>
        </w:rPr>
      </w:pPr>
      <w:r w:rsidRPr="001212DB">
        <w:rPr>
          <w:rFonts w:ascii="Arial" w:hAnsi="Arial" w:cs="Arial"/>
          <w:iCs/>
          <w:sz w:val="24"/>
        </w:rPr>
        <w:t xml:space="preserve">• portas com reforço em forma de nervura vertical interna; </w:t>
      </w:r>
    </w:p>
    <w:p w:rsidR="00A83ABC" w:rsidRPr="001212DB" w:rsidRDefault="00A83ABC" w:rsidP="00A83ABC">
      <w:pPr>
        <w:jc w:val="both"/>
        <w:rPr>
          <w:rFonts w:ascii="Arial" w:hAnsi="Arial" w:cs="Arial"/>
          <w:iCs/>
          <w:sz w:val="24"/>
        </w:rPr>
      </w:pPr>
      <w:r w:rsidRPr="001212DB">
        <w:rPr>
          <w:rFonts w:ascii="Arial" w:hAnsi="Arial" w:cs="Arial"/>
          <w:iCs/>
          <w:sz w:val="24"/>
        </w:rPr>
        <w:t>• fechaduras com duas chaves e com segredos individuais;</w:t>
      </w:r>
    </w:p>
    <w:p w:rsidR="00A83ABC" w:rsidRPr="001212DB" w:rsidRDefault="00A83ABC" w:rsidP="00A83ABC">
      <w:pPr>
        <w:jc w:val="both"/>
        <w:rPr>
          <w:rFonts w:ascii="Arial" w:hAnsi="Arial" w:cs="Arial"/>
          <w:iCs/>
          <w:sz w:val="24"/>
        </w:rPr>
      </w:pPr>
      <w:r w:rsidRPr="001212DB">
        <w:rPr>
          <w:rFonts w:ascii="Arial" w:hAnsi="Arial" w:cs="Arial"/>
          <w:iCs/>
          <w:sz w:val="24"/>
        </w:rPr>
        <w:t xml:space="preserve">• peças isentas de cantos vivos com dobras enroladas que ofereçam maior resistência às mesmas e menor risco aos usuários; </w:t>
      </w:r>
    </w:p>
    <w:p w:rsidR="00A83ABC" w:rsidRPr="001212DB" w:rsidRDefault="00A83ABC" w:rsidP="00A83ABC">
      <w:pPr>
        <w:jc w:val="both"/>
        <w:rPr>
          <w:rFonts w:ascii="Arial" w:hAnsi="Arial" w:cs="Arial"/>
          <w:iCs/>
          <w:sz w:val="24"/>
        </w:rPr>
      </w:pPr>
      <w:r w:rsidRPr="001212DB">
        <w:rPr>
          <w:rFonts w:ascii="Arial" w:hAnsi="Arial" w:cs="Arial"/>
          <w:iCs/>
          <w:sz w:val="24"/>
        </w:rPr>
        <w:t xml:space="preserve">• dobradiças internas (invisíveis) nas portas; </w:t>
      </w:r>
    </w:p>
    <w:p w:rsidR="00A83ABC" w:rsidRPr="001212DB" w:rsidRDefault="00A83ABC" w:rsidP="00A83ABC">
      <w:pPr>
        <w:jc w:val="both"/>
        <w:rPr>
          <w:rFonts w:ascii="Arial" w:hAnsi="Arial" w:cs="Arial"/>
          <w:iCs/>
          <w:sz w:val="24"/>
        </w:rPr>
      </w:pPr>
      <w:r w:rsidRPr="001212DB">
        <w:rPr>
          <w:rFonts w:ascii="Arial" w:hAnsi="Arial" w:cs="Arial"/>
          <w:iCs/>
          <w:sz w:val="24"/>
        </w:rPr>
        <w:t>• escudo em poliestireno de alto impacto em volta da fechadura para proteção da pintura da porta com cavidade para colocação de número identificador do armário;</w:t>
      </w:r>
    </w:p>
    <w:p w:rsidR="00A83ABC" w:rsidRPr="001212DB" w:rsidRDefault="00A83ABC" w:rsidP="00A83ABC">
      <w:pPr>
        <w:jc w:val="both"/>
        <w:rPr>
          <w:rFonts w:ascii="Arial" w:hAnsi="Arial" w:cs="Arial"/>
          <w:iCs/>
          <w:sz w:val="24"/>
        </w:rPr>
      </w:pPr>
      <w:r w:rsidRPr="001212DB">
        <w:rPr>
          <w:rFonts w:ascii="Arial" w:hAnsi="Arial" w:cs="Arial"/>
          <w:iCs/>
          <w:sz w:val="24"/>
        </w:rPr>
        <w:t>• acabamento em pintura eletrostática epóxi-pó, seca em estufa a 200 ºC;</w:t>
      </w:r>
    </w:p>
    <w:p w:rsidR="00A83ABC" w:rsidRPr="001212DB" w:rsidRDefault="00A83ABC" w:rsidP="00A83ABC">
      <w:pPr>
        <w:jc w:val="both"/>
        <w:rPr>
          <w:rFonts w:ascii="Arial" w:hAnsi="Arial" w:cs="Arial"/>
          <w:iCs/>
          <w:sz w:val="24"/>
        </w:rPr>
      </w:pPr>
      <w:r w:rsidRPr="001212DB">
        <w:rPr>
          <w:rFonts w:ascii="Arial" w:hAnsi="Arial" w:cs="Arial"/>
          <w:iCs/>
          <w:sz w:val="24"/>
        </w:rPr>
        <w:t>• deverá ter base elevada, passível de ser separada, com estrutura e pés em tubo, sendo estes dotados de sapatas niveladoras e altura aproximada de 15 cm.</w:t>
      </w:r>
    </w:p>
    <w:p w:rsidR="00A83ABC" w:rsidRPr="001212DB" w:rsidRDefault="00A83ABC" w:rsidP="00A83ABC">
      <w:pPr>
        <w:jc w:val="both"/>
        <w:rPr>
          <w:rFonts w:ascii="Arial" w:hAnsi="Arial" w:cs="Arial"/>
          <w:iCs/>
          <w:sz w:val="24"/>
        </w:rPr>
      </w:pPr>
      <w:r w:rsidRPr="001212DB">
        <w:rPr>
          <w:rFonts w:ascii="Arial" w:hAnsi="Arial" w:cs="Arial"/>
          <w:iCs/>
          <w:sz w:val="24"/>
        </w:rPr>
        <w:t xml:space="preserve">MATERIAL(IS): </w:t>
      </w:r>
    </w:p>
    <w:p w:rsidR="00A83ABC" w:rsidRPr="001212DB" w:rsidRDefault="00A83ABC" w:rsidP="00A83ABC">
      <w:pPr>
        <w:jc w:val="both"/>
        <w:rPr>
          <w:rFonts w:ascii="Arial" w:hAnsi="Arial" w:cs="Arial"/>
          <w:iCs/>
          <w:sz w:val="24"/>
        </w:rPr>
      </w:pPr>
      <w:r w:rsidRPr="001212DB">
        <w:rPr>
          <w:rFonts w:ascii="Arial" w:hAnsi="Arial" w:cs="Arial"/>
          <w:iCs/>
          <w:sz w:val="24"/>
        </w:rPr>
        <w:t>• confeccionado em chapa de aço galvanizada de 0,50 mm de espessura para laterais, fundo, portas e bandejas com quadro frontal (moldura que recebe as portas) e base em chapa de 1,25 mm de espessura;</w:t>
      </w:r>
    </w:p>
    <w:p w:rsidR="00A83ABC" w:rsidRPr="001212DB" w:rsidRDefault="00A83ABC" w:rsidP="00A83ABC">
      <w:pPr>
        <w:jc w:val="both"/>
        <w:rPr>
          <w:rFonts w:ascii="Arial" w:hAnsi="Arial" w:cs="Arial"/>
          <w:iCs/>
          <w:sz w:val="24"/>
        </w:rPr>
      </w:pPr>
      <w:r w:rsidRPr="001212DB">
        <w:rPr>
          <w:rFonts w:ascii="Arial" w:hAnsi="Arial" w:cs="Arial"/>
          <w:iCs/>
          <w:sz w:val="24"/>
        </w:rPr>
        <w:t>• estrutura da base e pés em tubo de aço inoxidável, com acabamento em pintura eletrostática na cor do armário.</w:t>
      </w:r>
    </w:p>
    <w:p w:rsidR="00A83ABC" w:rsidRPr="001212DB" w:rsidRDefault="00A83ABC" w:rsidP="00A83ABC">
      <w:pPr>
        <w:jc w:val="both"/>
        <w:rPr>
          <w:rFonts w:ascii="Arial" w:hAnsi="Arial" w:cs="Arial"/>
          <w:iCs/>
          <w:sz w:val="24"/>
        </w:rPr>
      </w:pPr>
      <w:r w:rsidRPr="001212DB">
        <w:rPr>
          <w:rFonts w:ascii="Arial" w:hAnsi="Arial" w:cs="Arial"/>
          <w:iCs/>
          <w:sz w:val="24"/>
        </w:rPr>
        <w:t xml:space="preserve">MEDIDA(S): </w:t>
      </w:r>
    </w:p>
    <w:p w:rsidR="00A83ABC" w:rsidRPr="001212DB" w:rsidRDefault="00A83ABC" w:rsidP="00A83ABC">
      <w:pPr>
        <w:jc w:val="both"/>
        <w:rPr>
          <w:rFonts w:ascii="Arial" w:hAnsi="Arial" w:cs="Arial"/>
          <w:iCs/>
          <w:sz w:val="24"/>
        </w:rPr>
      </w:pPr>
      <w:r w:rsidRPr="001212DB">
        <w:rPr>
          <w:rFonts w:ascii="Arial" w:hAnsi="Arial" w:cs="Arial"/>
          <w:iCs/>
          <w:sz w:val="24"/>
        </w:rPr>
        <w:t>• aproximadas do armário sem base de 600 mm x 450 mm x 1.820 mm, de largura x profundidade x altura; aceita-se a variação de ± 5%.</w:t>
      </w:r>
    </w:p>
    <w:p w:rsidR="00A83ABC" w:rsidRPr="001212DB" w:rsidRDefault="00A83ABC" w:rsidP="00A83ABC">
      <w:pPr>
        <w:jc w:val="both"/>
        <w:rPr>
          <w:rFonts w:ascii="Arial" w:hAnsi="Arial" w:cs="Arial"/>
          <w:iCs/>
          <w:sz w:val="24"/>
        </w:rPr>
      </w:pPr>
      <w:r w:rsidRPr="001212DB">
        <w:rPr>
          <w:rFonts w:ascii="Arial" w:hAnsi="Arial" w:cs="Arial"/>
          <w:iCs/>
          <w:sz w:val="24"/>
        </w:rPr>
        <w:t>• aproximadas do armário com base de 600 mm x 450 mm x 1.970 mm, de largura x profundidade x altura; aceita-se a variação de ± 5%.</w:t>
      </w:r>
    </w:p>
    <w:p w:rsidR="00A83ABC" w:rsidRPr="001212DB" w:rsidRDefault="00A83ABC" w:rsidP="00A83ABC">
      <w:pPr>
        <w:jc w:val="both"/>
        <w:rPr>
          <w:rFonts w:ascii="Arial" w:hAnsi="Arial" w:cs="Arial"/>
          <w:iCs/>
          <w:sz w:val="24"/>
        </w:rPr>
      </w:pPr>
      <w:r w:rsidRPr="001212DB">
        <w:rPr>
          <w:rFonts w:ascii="Arial" w:hAnsi="Arial" w:cs="Arial"/>
          <w:iCs/>
          <w:sz w:val="24"/>
        </w:rPr>
        <w:t xml:space="preserve">COR(ES): portas na cor verde; o corpo e a base na cor bege. Ou, a critério da </w:t>
      </w:r>
      <w:r w:rsidR="003421B0">
        <w:rPr>
          <w:rFonts w:ascii="Arial" w:hAnsi="Arial" w:cs="Arial"/>
          <w:iCs/>
          <w:sz w:val="24"/>
        </w:rPr>
        <w:t>C</w:t>
      </w:r>
      <w:r w:rsidRPr="001212DB">
        <w:rPr>
          <w:rFonts w:ascii="Arial" w:hAnsi="Arial" w:cs="Arial"/>
          <w:iCs/>
          <w:sz w:val="24"/>
        </w:rPr>
        <w:t>ontratante, qualquer outra cor pertencente ao catálogo do fabricante.</w:t>
      </w:r>
    </w:p>
    <w:p w:rsidR="00A83ABC" w:rsidRPr="001212DB" w:rsidRDefault="00A83ABC" w:rsidP="00A83ABC">
      <w:pPr>
        <w:jc w:val="both"/>
        <w:rPr>
          <w:rFonts w:ascii="Arial" w:hAnsi="Arial" w:cs="Arial"/>
          <w:iCs/>
          <w:sz w:val="24"/>
        </w:rPr>
      </w:pPr>
      <w:r w:rsidRPr="001212DB">
        <w:rPr>
          <w:rFonts w:ascii="Arial" w:hAnsi="Arial" w:cs="Arial"/>
          <w:iCs/>
          <w:sz w:val="24"/>
        </w:rPr>
        <w:lastRenderedPageBreak/>
        <w:t xml:space="preserve">ACESSÓRIO(S): cada compartimento do armário deverá ter os seguintes acessórios: </w:t>
      </w:r>
    </w:p>
    <w:p w:rsidR="00A83ABC" w:rsidRPr="001212DB" w:rsidRDefault="00A83ABC" w:rsidP="00A83ABC">
      <w:pPr>
        <w:jc w:val="both"/>
        <w:rPr>
          <w:rFonts w:ascii="Arial" w:hAnsi="Arial" w:cs="Arial"/>
          <w:iCs/>
          <w:sz w:val="24"/>
        </w:rPr>
      </w:pPr>
      <w:r w:rsidRPr="001212DB">
        <w:rPr>
          <w:rFonts w:ascii="Arial" w:hAnsi="Arial" w:cs="Arial"/>
          <w:iCs/>
          <w:sz w:val="24"/>
        </w:rPr>
        <w:t>• um gancho interno, uma haste para cabide e uma haste para toalha afixada à parte interna da porta;</w:t>
      </w:r>
    </w:p>
    <w:p w:rsidR="00A83ABC" w:rsidRPr="001212DB" w:rsidRDefault="00A83ABC" w:rsidP="00A83ABC">
      <w:pPr>
        <w:jc w:val="both"/>
        <w:rPr>
          <w:rFonts w:ascii="Arial" w:hAnsi="Arial" w:cs="Arial"/>
          <w:iCs/>
          <w:sz w:val="24"/>
        </w:rPr>
      </w:pPr>
      <w:r w:rsidRPr="001212DB">
        <w:rPr>
          <w:rFonts w:ascii="Arial" w:hAnsi="Arial" w:cs="Arial"/>
          <w:iCs/>
          <w:sz w:val="24"/>
        </w:rPr>
        <w:t>• fechaduras com linguetas reforçadas de 3 mm de espessura, portas com batentes de borracha para proporcionar fechamento silencioso.</w:t>
      </w:r>
    </w:p>
    <w:p w:rsidR="00A83ABC" w:rsidRPr="001212DB" w:rsidRDefault="00A83ABC" w:rsidP="00A83ABC">
      <w:pPr>
        <w:jc w:val="both"/>
        <w:rPr>
          <w:rFonts w:ascii="Arial" w:hAnsi="Arial" w:cs="Arial"/>
          <w:iCs/>
          <w:sz w:val="24"/>
        </w:rPr>
      </w:pPr>
      <w:r w:rsidRPr="001212DB">
        <w:rPr>
          <w:rFonts w:ascii="Arial" w:hAnsi="Arial" w:cs="Arial"/>
          <w:iCs/>
          <w:sz w:val="24"/>
        </w:rPr>
        <w:t>GARANTIA MÍNIMA: 12 (doze) meses, contados da data do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envolto em plástico bolha ou papelão kraft ondulado.</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A83ABC" w:rsidRPr="001212DB" w:rsidRDefault="00A83ABC" w:rsidP="00A83ABC">
      <w:pPr>
        <w:jc w:val="both"/>
        <w:rPr>
          <w:rFonts w:ascii="Arial" w:hAnsi="Arial" w:cs="Arial"/>
          <w:iCs/>
          <w:sz w:val="24"/>
        </w:rPr>
      </w:pPr>
      <w:r w:rsidRPr="001212DB">
        <w:rPr>
          <w:rFonts w:ascii="Arial" w:hAnsi="Arial" w:cs="Arial"/>
          <w:iCs/>
          <w:sz w:val="24"/>
        </w:rPr>
        <w:t>Quantidade: 75</w:t>
      </w:r>
    </w:p>
    <w:p w:rsidR="00A83ABC" w:rsidRPr="00EF43C8" w:rsidRDefault="00A83ABC" w:rsidP="00A83ABC">
      <w:pPr>
        <w:tabs>
          <w:tab w:val="left" w:pos="950"/>
        </w:tabs>
        <w:rPr>
          <w:rFonts w:ascii="Arial" w:hAnsi="Arial" w:cs="Arial"/>
          <w:sz w:val="24"/>
          <w:highlight w:val="yellow"/>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2</w:t>
      </w:r>
      <w:r w:rsidRPr="001212DB">
        <w:rPr>
          <w:rStyle w:val="fonte"/>
          <w:sz w:val="24"/>
        </w:rPr>
        <w:tab/>
        <w:t>ARMÁRIO DE AÇO, TIPO GUARDA-ROUPAS, COM DOIS VÃOS E OITO PORTAS</w:t>
      </w:r>
    </w:p>
    <w:p w:rsidR="00A83ABC" w:rsidRPr="001212DB" w:rsidRDefault="00A83ABC" w:rsidP="00A83ABC">
      <w:pPr>
        <w:jc w:val="both"/>
        <w:rPr>
          <w:rFonts w:ascii="Arial" w:hAnsi="Arial" w:cs="Arial"/>
          <w:iCs/>
          <w:sz w:val="24"/>
        </w:rPr>
      </w:pPr>
      <w:r w:rsidRPr="001212DB">
        <w:rPr>
          <w:rFonts w:ascii="Arial" w:hAnsi="Arial" w:cs="Arial"/>
          <w:iCs/>
          <w:sz w:val="24"/>
        </w:rPr>
        <w:t>MARCA(S) DE REFERÊNCIA: NILKO; BICCATECA; SECURIT.</w:t>
      </w:r>
    </w:p>
    <w:p w:rsidR="00A83ABC" w:rsidRPr="001212DB" w:rsidRDefault="00A83ABC" w:rsidP="00A83ABC">
      <w:pPr>
        <w:jc w:val="both"/>
        <w:rPr>
          <w:rFonts w:ascii="Arial" w:hAnsi="Arial" w:cs="Arial"/>
          <w:iCs/>
          <w:sz w:val="24"/>
        </w:rPr>
      </w:pPr>
      <w:r w:rsidRPr="001212DB">
        <w:rPr>
          <w:rFonts w:ascii="Arial" w:hAnsi="Arial" w:cs="Arial"/>
          <w:iCs/>
          <w:sz w:val="24"/>
        </w:rPr>
        <w:t xml:space="preserve">CARACTERÍSTICA(S): </w:t>
      </w:r>
    </w:p>
    <w:p w:rsidR="00A83ABC" w:rsidRPr="001212DB" w:rsidRDefault="00A83ABC" w:rsidP="00A83ABC">
      <w:pPr>
        <w:jc w:val="both"/>
        <w:rPr>
          <w:rFonts w:ascii="Arial" w:hAnsi="Arial" w:cs="Arial"/>
          <w:iCs/>
          <w:sz w:val="24"/>
        </w:rPr>
      </w:pPr>
      <w:r w:rsidRPr="001212DB">
        <w:rPr>
          <w:rFonts w:ascii="Arial" w:hAnsi="Arial" w:cs="Arial"/>
          <w:iCs/>
          <w:sz w:val="24"/>
        </w:rPr>
        <w:t>• armário com dois vãos e oito portas, que fecham oito compartimentos isolados;</w:t>
      </w:r>
    </w:p>
    <w:p w:rsidR="00A83ABC" w:rsidRPr="001212DB" w:rsidRDefault="00A83ABC" w:rsidP="00A83ABC">
      <w:pPr>
        <w:jc w:val="both"/>
        <w:rPr>
          <w:rFonts w:ascii="Arial" w:hAnsi="Arial" w:cs="Arial"/>
          <w:iCs/>
          <w:sz w:val="24"/>
        </w:rPr>
      </w:pPr>
      <w:r w:rsidRPr="001212DB">
        <w:rPr>
          <w:rFonts w:ascii="Arial" w:hAnsi="Arial" w:cs="Arial"/>
          <w:iCs/>
          <w:sz w:val="24"/>
        </w:rPr>
        <w:t>• com rasgos ou furações para ventilação dos compartimentos;</w:t>
      </w:r>
    </w:p>
    <w:p w:rsidR="00A83ABC" w:rsidRPr="001212DB" w:rsidRDefault="00A83ABC" w:rsidP="00A83ABC">
      <w:pPr>
        <w:jc w:val="both"/>
        <w:rPr>
          <w:rFonts w:ascii="Arial" w:hAnsi="Arial" w:cs="Arial"/>
          <w:iCs/>
          <w:sz w:val="24"/>
        </w:rPr>
      </w:pPr>
      <w:r w:rsidRPr="001212DB">
        <w:rPr>
          <w:rFonts w:ascii="Arial" w:hAnsi="Arial" w:cs="Arial"/>
          <w:iCs/>
          <w:sz w:val="24"/>
        </w:rPr>
        <w:t xml:space="preserve">• portas com reforço em forma de nervura vertical interna; </w:t>
      </w:r>
    </w:p>
    <w:p w:rsidR="00A83ABC" w:rsidRPr="001212DB" w:rsidRDefault="00A83ABC" w:rsidP="00A83ABC">
      <w:pPr>
        <w:jc w:val="both"/>
        <w:rPr>
          <w:rFonts w:ascii="Arial" w:hAnsi="Arial" w:cs="Arial"/>
          <w:iCs/>
          <w:sz w:val="24"/>
        </w:rPr>
      </w:pPr>
      <w:r w:rsidRPr="001212DB">
        <w:rPr>
          <w:rFonts w:ascii="Arial" w:hAnsi="Arial" w:cs="Arial"/>
          <w:iCs/>
          <w:sz w:val="24"/>
        </w:rPr>
        <w:t>• fechaduras com duas chaves e com segredos individuais;</w:t>
      </w:r>
    </w:p>
    <w:p w:rsidR="00A83ABC" w:rsidRPr="001212DB" w:rsidRDefault="00A83ABC" w:rsidP="00A83ABC">
      <w:pPr>
        <w:jc w:val="both"/>
        <w:rPr>
          <w:rFonts w:ascii="Arial" w:hAnsi="Arial" w:cs="Arial"/>
          <w:iCs/>
          <w:sz w:val="24"/>
        </w:rPr>
      </w:pPr>
      <w:r w:rsidRPr="001212DB">
        <w:rPr>
          <w:rFonts w:ascii="Arial" w:hAnsi="Arial" w:cs="Arial"/>
          <w:iCs/>
          <w:sz w:val="24"/>
        </w:rPr>
        <w:t xml:space="preserve">• peças isentas de cantos vivos com dobras enroladas que ofereçam maior resistência às mesmas e menor risco aos usuários; </w:t>
      </w:r>
    </w:p>
    <w:p w:rsidR="00A83ABC" w:rsidRPr="001212DB" w:rsidRDefault="00A83ABC" w:rsidP="00A83ABC">
      <w:pPr>
        <w:jc w:val="both"/>
        <w:rPr>
          <w:rFonts w:ascii="Arial" w:hAnsi="Arial" w:cs="Arial"/>
          <w:iCs/>
          <w:sz w:val="24"/>
        </w:rPr>
      </w:pPr>
      <w:r w:rsidRPr="001212DB">
        <w:rPr>
          <w:rFonts w:ascii="Arial" w:hAnsi="Arial" w:cs="Arial"/>
          <w:iCs/>
          <w:sz w:val="24"/>
        </w:rPr>
        <w:t xml:space="preserve">• dobradiças internas (invisíveis) nas portas; </w:t>
      </w:r>
    </w:p>
    <w:p w:rsidR="00A83ABC" w:rsidRPr="001212DB" w:rsidRDefault="00A83ABC" w:rsidP="00A83ABC">
      <w:pPr>
        <w:jc w:val="both"/>
        <w:rPr>
          <w:rFonts w:ascii="Arial" w:hAnsi="Arial" w:cs="Arial"/>
          <w:iCs/>
          <w:sz w:val="24"/>
        </w:rPr>
      </w:pPr>
      <w:r w:rsidRPr="001212DB">
        <w:rPr>
          <w:rFonts w:ascii="Arial" w:hAnsi="Arial" w:cs="Arial"/>
          <w:iCs/>
          <w:sz w:val="24"/>
        </w:rPr>
        <w:t>• escudo em poliestireno de alto impacto em volta da fechadura para proteção da pintura da porta com cavidade para colocação de número identificador do armário;</w:t>
      </w:r>
    </w:p>
    <w:p w:rsidR="00A83ABC" w:rsidRPr="001212DB" w:rsidRDefault="00A83ABC" w:rsidP="00A83ABC">
      <w:pPr>
        <w:jc w:val="both"/>
        <w:rPr>
          <w:rFonts w:ascii="Arial" w:hAnsi="Arial" w:cs="Arial"/>
          <w:iCs/>
          <w:sz w:val="24"/>
        </w:rPr>
      </w:pPr>
      <w:r w:rsidRPr="001212DB">
        <w:rPr>
          <w:rFonts w:ascii="Arial" w:hAnsi="Arial" w:cs="Arial"/>
          <w:iCs/>
          <w:sz w:val="24"/>
        </w:rPr>
        <w:t>• acabamento em pintura eletrostática epóxi-pó, seca em estufa a 200 ºC;</w:t>
      </w:r>
    </w:p>
    <w:p w:rsidR="00A83ABC" w:rsidRPr="001212DB" w:rsidRDefault="00A83ABC" w:rsidP="00A83ABC">
      <w:pPr>
        <w:jc w:val="both"/>
        <w:rPr>
          <w:rFonts w:ascii="Arial" w:hAnsi="Arial" w:cs="Arial"/>
          <w:iCs/>
          <w:sz w:val="24"/>
        </w:rPr>
      </w:pPr>
      <w:r w:rsidRPr="001212DB">
        <w:rPr>
          <w:rFonts w:ascii="Arial" w:hAnsi="Arial" w:cs="Arial"/>
          <w:iCs/>
          <w:sz w:val="24"/>
        </w:rPr>
        <w:t>• deverá ter base elevada, passível de ser separada, com estrutura e pés em tubo, sendo estes dotados de sapatas niveladoras e altura aproximada de 15 cm.</w:t>
      </w:r>
    </w:p>
    <w:p w:rsidR="00A83ABC" w:rsidRPr="001212DB" w:rsidRDefault="00A83ABC" w:rsidP="00A83ABC">
      <w:pPr>
        <w:jc w:val="both"/>
        <w:rPr>
          <w:rFonts w:ascii="Arial" w:hAnsi="Arial" w:cs="Arial"/>
          <w:iCs/>
          <w:sz w:val="24"/>
        </w:rPr>
      </w:pPr>
      <w:r w:rsidRPr="001212DB">
        <w:rPr>
          <w:rFonts w:ascii="Arial" w:hAnsi="Arial" w:cs="Arial"/>
          <w:iCs/>
          <w:sz w:val="24"/>
        </w:rPr>
        <w:t xml:space="preserve">MATERIAL(IS): </w:t>
      </w:r>
    </w:p>
    <w:p w:rsidR="00A83ABC" w:rsidRPr="001212DB" w:rsidRDefault="00A83ABC" w:rsidP="00A83ABC">
      <w:pPr>
        <w:jc w:val="both"/>
        <w:rPr>
          <w:rFonts w:ascii="Arial" w:hAnsi="Arial" w:cs="Arial"/>
          <w:iCs/>
          <w:sz w:val="24"/>
        </w:rPr>
      </w:pPr>
      <w:r w:rsidRPr="001212DB">
        <w:rPr>
          <w:rFonts w:ascii="Arial" w:hAnsi="Arial" w:cs="Arial"/>
          <w:iCs/>
          <w:sz w:val="24"/>
        </w:rPr>
        <w:t>• confeccionado em chapa de aço galvanizada de 0,50 mm de espessura para laterais, fundo, portas e bandejas com quadro frontal (moldura que recebe as portas) e base em chapa de 1,25 mm de espessura;</w:t>
      </w:r>
    </w:p>
    <w:p w:rsidR="00A83ABC" w:rsidRPr="001212DB" w:rsidRDefault="00A83ABC" w:rsidP="00A83ABC">
      <w:pPr>
        <w:jc w:val="both"/>
        <w:rPr>
          <w:rFonts w:ascii="Arial" w:hAnsi="Arial" w:cs="Arial"/>
          <w:iCs/>
          <w:sz w:val="24"/>
        </w:rPr>
      </w:pPr>
      <w:r w:rsidRPr="001212DB">
        <w:rPr>
          <w:rFonts w:ascii="Arial" w:hAnsi="Arial" w:cs="Arial"/>
          <w:iCs/>
          <w:sz w:val="24"/>
        </w:rPr>
        <w:t>• estrutura da base e pés em tubo de aço inoxidável, com acabamento em pintura eletrostática na cor do armário.</w:t>
      </w:r>
    </w:p>
    <w:p w:rsidR="00A83ABC" w:rsidRPr="001212DB" w:rsidRDefault="00A83ABC" w:rsidP="00A83ABC">
      <w:pPr>
        <w:jc w:val="both"/>
        <w:rPr>
          <w:rFonts w:ascii="Arial" w:hAnsi="Arial" w:cs="Arial"/>
          <w:iCs/>
          <w:sz w:val="24"/>
        </w:rPr>
      </w:pPr>
      <w:r w:rsidRPr="001212DB">
        <w:rPr>
          <w:rFonts w:ascii="Arial" w:hAnsi="Arial" w:cs="Arial"/>
          <w:iCs/>
          <w:sz w:val="24"/>
        </w:rPr>
        <w:t xml:space="preserve">MEDIDA(S): </w:t>
      </w:r>
    </w:p>
    <w:p w:rsidR="00A83ABC" w:rsidRPr="001212DB" w:rsidRDefault="00A83ABC" w:rsidP="00A83ABC">
      <w:pPr>
        <w:jc w:val="both"/>
        <w:rPr>
          <w:rFonts w:ascii="Arial" w:hAnsi="Arial" w:cs="Arial"/>
          <w:iCs/>
          <w:sz w:val="24"/>
        </w:rPr>
      </w:pPr>
      <w:r w:rsidRPr="001212DB">
        <w:rPr>
          <w:rFonts w:ascii="Arial" w:hAnsi="Arial" w:cs="Arial"/>
          <w:iCs/>
          <w:sz w:val="24"/>
        </w:rPr>
        <w:t>• aproximadas do armário sem base de 600 mm x 450 mm x 1.820 mm, de largura x profundidade x altura; aceita-se a variação de ± 5%.</w:t>
      </w:r>
    </w:p>
    <w:p w:rsidR="00A83ABC" w:rsidRPr="001212DB" w:rsidRDefault="00A83ABC" w:rsidP="00A83ABC">
      <w:pPr>
        <w:jc w:val="both"/>
        <w:rPr>
          <w:rFonts w:ascii="Arial" w:hAnsi="Arial" w:cs="Arial"/>
          <w:iCs/>
          <w:sz w:val="24"/>
        </w:rPr>
      </w:pPr>
      <w:r w:rsidRPr="001212DB">
        <w:rPr>
          <w:rFonts w:ascii="Arial" w:hAnsi="Arial" w:cs="Arial"/>
          <w:iCs/>
          <w:sz w:val="24"/>
        </w:rPr>
        <w:t>• aproximadas do armário com base de 600 mm x 450 mm x 1.970 mm, de largura x profundidade x altura; aceita-se a variação de ± 5%.</w:t>
      </w:r>
    </w:p>
    <w:p w:rsidR="00A83ABC" w:rsidRPr="001212DB" w:rsidRDefault="00A83ABC" w:rsidP="00A83ABC">
      <w:pPr>
        <w:jc w:val="both"/>
        <w:rPr>
          <w:rFonts w:ascii="Arial" w:hAnsi="Arial" w:cs="Arial"/>
          <w:iCs/>
          <w:sz w:val="24"/>
        </w:rPr>
      </w:pPr>
      <w:r w:rsidRPr="001212DB">
        <w:rPr>
          <w:rFonts w:ascii="Arial" w:hAnsi="Arial" w:cs="Arial"/>
          <w:iCs/>
          <w:sz w:val="24"/>
        </w:rPr>
        <w:t xml:space="preserve">COR(ES): portas na cor verde; o corpo e a base na cor bege. Ou, a critério da </w:t>
      </w:r>
      <w:r w:rsidR="003421B0">
        <w:rPr>
          <w:rFonts w:ascii="Arial" w:hAnsi="Arial" w:cs="Arial"/>
          <w:iCs/>
          <w:sz w:val="24"/>
        </w:rPr>
        <w:t>C</w:t>
      </w:r>
      <w:r w:rsidRPr="001212DB">
        <w:rPr>
          <w:rFonts w:ascii="Arial" w:hAnsi="Arial" w:cs="Arial"/>
          <w:iCs/>
          <w:sz w:val="24"/>
        </w:rPr>
        <w:t>ontratante, qualquer outra cor pertencente ao catálogo do fabricante.</w:t>
      </w:r>
    </w:p>
    <w:p w:rsidR="00A83ABC" w:rsidRPr="001212DB" w:rsidRDefault="00A83ABC" w:rsidP="00A83ABC">
      <w:pPr>
        <w:jc w:val="both"/>
        <w:rPr>
          <w:rFonts w:ascii="Arial" w:hAnsi="Arial" w:cs="Arial"/>
          <w:iCs/>
          <w:sz w:val="24"/>
        </w:rPr>
      </w:pPr>
      <w:r w:rsidRPr="001212DB">
        <w:rPr>
          <w:rFonts w:ascii="Arial" w:hAnsi="Arial" w:cs="Arial"/>
          <w:iCs/>
          <w:sz w:val="24"/>
        </w:rPr>
        <w:t xml:space="preserve">ACESSÓRIO(S): </w:t>
      </w:r>
    </w:p>
    <w:p w:rsidR="00A83ABC" w:rsidRPr="001212DB" w:rsidRDefault="00A83ABC" w:rsidP="00A83ABC">
      <w:pPr>
        <w:jc w:val="both"/>
        <w:rPr>
          <w:rFonts w:ascii="Arial" w:hAnsi="Arial" w:cs="Arial"/>
          <w:iCs/>
          <w:sz w:val="24"/>
        </w:rPr>
      </w:pPr>
      <w:r w:rsidRPr="001212DB">
        <w:rPr>
          <w:rFonts w:ascii="Arial" w:hAnsi="Arial" w:cs="Arial"/>
          <w:iCs/>
          <w:sz w:val="24"/>
        </w:rPr>
        <w:t>• cada compartimento fechaduras com linguetas reforçadas de 3 mm de espessura;</w:t>
      </w:r>
    </w:p>
    <w:p w:rsidR="00A83ABC" w:rsidRPr="001212DB" w:rsidRDefault="00A83ABC" w:rsidP="00A83ABC">
      <w:pPr>
        <w:jc w:val="both"/>
        <w:rPr>
          <w:rFonts w:ascii="Arial" w:hAnsi="Arial" w:cs="Arial"/>
          <w:iCs/>
          <w:sz w:val="24"/>
        </w:rPr>
      </w:pPr>
      <w:r w:rsidRPr="001212DB">
        <w:rPr>
          <w:rFonts w:ascii="Arial" w:hAnsi="Arial" w:cs="Arial"/>
          <w:iCs/>
          <w:sz w:val="24"/>
        </w:rPr>
        <w:t>• portas com batentes de borracha para proporcionar fechamento silencioso.</w:t>
      </w:r>
    </w:p>
    <w:p w:rsidR="00A83ABC" w:rsidRPr="001212DB" w:rsidRDefault="00A83ABC" w:rsidP="00A83ABC">
      <w:pPr>
        <w:jc w:val="both"/>
        <w:rPr>
          <w:rFonts w:ascii="Arial" w:hAnsi="Arial" w:cs="Arial"/>
          <w:iCs/>
          <w:sz w:val="24"/>
        </w:rPr>
      </w:pPr>
      <w:r w:rsidRPr="001212DB">
        <w:rPr>
          <w:rFonts w:ascii="Arial" w:hAnsi="Arial" w:cs="Arial"/>
          <w:iCs/>
          <w:sz w:val="24"/>
        </w:rPr>
        <w:t>GARANTIA MÍNIMA: 12 (doze) meses, contados da data do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envolto em plástico bolha ou papelão kraft ondulado.</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A83ABC" w:rsidRPr="001212DB" w:rsidRDefault="00A83ABC" w:rsidP="00A83ABC">
      <w:pPr>
        <w:jc w:val="both"/>
        <w:rPr>
          <w:rFonts w:ascii="Arial" w:hAnsi="Arial" w:cs="Arial"/>
          <w:iCs/>
          <w:sz w:val="24"/>
        </w:rPr>
      </w:pPr>
      <w:r w:rsidRPr="001212DB">
        <w:rPr>
          <w:rFonts w:ascii="Arial" w:hAnsi="Arial" w:cs="Arial"/>
          <w:iCs/>
          <w:sz w:val="24"/>
        </w:rPr>
        <w:t>Quantidade: 19</w:t>
      </w:r>
    </w:p>
    <w:p w:rsidR="00A83ABC" w:rsidRPr="00EF43C8" w:rsidRDefault="00A83ABC" w:rsidP="00A83ABC">
      <w:pPr>
        <w:jc w:val="both"/>
        <w:rPr>
          <w:rFonts w:ascii="Arial" w:hAnsi="Arial" w:cs="Arial"/>
          <w:iCs/>
          <w:sz w:val="24"/>
          <w:highlight w:val="yellow"/>
        </w:rPr>
      </w:pPr>
    </w:p>
    <w:p w:rsidR="00A83ABC" w:rsidRPr="001212DB" w:rsidRDefault="00A83ABC" w:rsidP="00A83ABC">
      <w:pPr>
        <w:pStyle w:val="t3ftulon3fvel1negrito"/>
        <w:shd w:val="clear" w:color="auto" w:fill="D9D9D9"/>
        <w:spacing w:before="120" w:after="120"/>
        <w:jc w:val="center"/>
        <w:rPr>
          <w:rStyle w:val="fonte"/>
          <w:sz w:val="24"/>
        </w:rPr>
      </w:pPr>
      <w:r w:rsidRPr="001212DB">
        <w:rPr>
          <w:rStyle w:val="fonte"/>
          <w:sz w:val="24"/>
        </w:rPr>
        <w:lastRenderedPageBreak/>
        <w:t>ITENS NÃO AGRUPADOS</w:t>
      </w:r>
    </w:p>
    <w:p w:rsidR="00A83ABC" w:rsidRPr="001212DB" w:rsidRDefault="00A83ABC" w:rsidP="00A83ABC">
      <w:pPr>
        <w:tabs>
          <w:tab w:val="left" w:pos="950"/>
        </w:tabs>
        <w:rPr>
          <w:rFonts w:ascii="Arial" w:hAnsi="Arial" w:cs="Arial"/>
          <w:sz w:val="24"/>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3</w:t>
      </w:r>
      <w:r w:rsidRPr="001212DB">
        <w:rPr>
          <w:rStyle w:val="fonte"/>
          <w:sz w:val="24"/>
        </w:rPr>
        <w:tab/>
        <w:t>SOFÁ DE 3 LUGARES</w:t>
      </w:r>
    </w:p>
    <w:p w:rsidR="00A83ABC" w:rsidRPr="001212DB" w:rsidRDefault="00A83ABC" w:rsidP="00A83ABC">
      <w:pPr>
        <w:jc w:val="both"/>
        <w:rPr>
          <w:rFonts w:ascii="Arial" w:hAnsi="Arial" w:cs="Arial"/>
          <w:iCs/>
          <w:sz w:val="24"/>
        </w:rPr>
      </w:pPr>
      <w:r w:rsidRPr="001212DB">
        <w:rPr>
          <w:rFonts w:ascii="Arial" w:hAnsi="Arial" w:cs="Arial"/>
          <w:iCs/>
          <w:sz w:val="24"/>
        </w:rPr>
        <w:t>MARCA(S)/MODELO(S) DE REFERÊNCIA: FUTURA; MULTIMIX; EXPLORE2001.</w:t>
      </w:r>
    </w:p>
    <w:p w:rsidR="00A83ABC" w:rsidRPr="001212DB" w:rsidRDefault="00A83ABC" w:rsidP="00A83ABC">
      <w:pPr>
        <w:jc w:val="both"/>
        <w:rPr>
          <w:rFonts w:ascii="Arial" w:hAnsi="Arial" w:cs="Arial"/>
          <w:iCs/>
          <w:sz w:val="24"/>
        </w:rPr>
      </w:pPr>
      <w:r w:rsidRPr="001212DB">
        <w:rPr>
          <w:rFonts w:ascii="Arial" w:hAnsi="Arial" w:cs="Arial"/>
          <w:iCs/>
          <w:sz w:val="24"/>
        </w:rPr>
        <w:t xml:space="preserve">CARACTERÍSTICA(S): </w:t>
      </w:r>
    </w:p>
    <w:p w:rsidR="00A83ABC" w:rsidRPr="001212DB" w:rsidRDefault="00A83ABC" w:rsidP="00A83ABC">
      <w:pPr>
        <w:jc w:val="both"/>
        <w:rPr>
          <w:rFonts w:ascii="Arial" w:hAnsi="Arial" w:cs="Arial"/>
          <w:iCs/>
          <w:sz w:val="24"/>
        </w:rPr>
      </w:pPr>
      <w:r w:rsidRPr="001212DB">
        <w:rPr>
          <w:rFonts w:ascii="Arial" w:hAnsi="Arial" w:cs="Arial"/>
          <w:iCs/>
          <w:sz w:val="24"/>
        </w:rPr>
        <w:t>• sofá de três lugares, sem braços, com assento e encosto interligados (concha monobloco estruturada);</w:t>
      </w:r>
    </w:p>
    <w:p w:rsidR="00A83ABC" w:rsidRPr="001212DB" w:rsidRDefault="00A83ABC" w:rsidP="00A83ABC">
      <w:pPr>
        <w:jc w:val="both"/>
        <w:rPr>
          <w:rFonts w:ascii="Arial" w:hAnsi="Arial" w:cs="Arial"/>
          <w:iCs/>
          <w:sz w:val="24"/>
        </w:rPr>
      </w:pPr>
      <w:r w:rsidRPr="001212DB">
        <w:rPr>
          <w:rFonts w:ascii="Arial" w:hAnsi="Arial" w:cs="Arial"/>
          <w:iCs/>
          <w:sz w:val="24"/>
        </w:rPr>
        <w:t>• o sofá deverá preencher os requisitos ergonômicos, compatíveis com a norma da ABNT NBR 15164: 2004, proporcionando uma postura confortável para o usuário; acabamento sem botões, peças em madeira ou metal ou quaisquer tipos de ornamentos aparentes.</w:t>
      </w:r>
    </w:p>
    <w:p w:rsidR="00A83ABC" w:rsidRPr="001212DB" w:rsidRDefault="00A83ABC" w:rsidP="00A83ABC">
      <w:pPr>
        <w:jc w:val="both"/>
        <w:rPr>
          <w:rFonts w:ascii="Arial" w:hAnsi="Arial" w:cs="Arial"/>
          <w:iCs/>
          <w:sz w:val="24"/>
        </w:rPr>
      </w:pPr>
      <w:r w:rsidRPr="001212DB">
        <w:rPr>
          <w:rFonts w:ascii="Arial" w:hAnsi="Arial" w:cs="Arial"/>
          <w:iCs/>
          <w:sz w:val="24"/>
        </w:rPr>
        <w:t xml:space="preserve">MATERIAL(IS): </w:t>
      </w:r>
    </w:p>
    <w:p w:rsidR="00A83ABC" w:rsidRPr="001212DB" w:rsidRDefault="00A83ABC" w:rsidP="00A83ABC">
      <w:pPr>
        <w:jc w:val="both"/>
        <w:rPr>
          <w:rFonts w:ascii="Arial" w:hAnsi="Arial" w:cs="Arial"/>
          <w:iCs/>
          <w:sz w:val="24"/>
        </w:rPr>
      </w:pPr>
      <w:r w:rsidRPr="001212DB">
        <w:rPr>
          <w:rFonts w:ascii="Arial" w:hAnsi="Arial" w:cs="Arial"/>
          <w:iCs/>
          <w:sz w:val="24"/>
        </w:rPr>
        <w:t>• confeccionado em espuma de poliuretano, com densidade de no mínimo 45 kg/m³, injetada sobre estrutura interna metálica, com percintas elásticas;</w:t>
      </w:r>
    </w:p>
    <w:p w:rsidR="00A83ABC" w:rsidRPr="001212DB" w:rsidRDefault="00A83ABC" w:rsidP="00A83ABC">
      <w:pPr>
        <w:jc w:val="both"/>
        <w:rPr>
          <w:rFonts w:ascii="Arial" w:hAnsi="Arial" w:cs="Arial"/>
          <w:iCs/>
          <w:sz w:val="24"/>
        </w:rPr>
      </w:pPr>
      <w:r w:rsidRPr="001212DB">
        <w:rPr>
          <w:rFonts w:ascii="Arial" w:hAnsi="Arial" w:cs="Arial"/>
          <w:iCs/>
          <w:sz w:val="24"/>
        </w:rPr>
        <w:t>• estrutura externa em aço totalmente revestido em poliuretano, com textura integral skin cor preto fosco, formando bases fechadas que poderão ter prolongamento para dar sustentação ao encosto;</w:t>
      </w:r>
    </w:p>
    <w:p w:rsidR="00A83ABC" w:rsidRPr="001212DB" w:rsidRDefault="00A83ABC" w:rsidP="00A83ABC">
      <w:pPr>
        <w:jc w:val="both"/>
        <w:rPr>
          <w:rFonts w:ascii="Arial" w:hAnsi="Arial" w:cs="Arial"/>
          <w:iCs/>
          <w:sz w:val="24"/>
        </w:rPr>
      </w:pPr>
      <w:r w:rsidRPr="001212DB">
        <w:rPr>
          <w:rFonts w:ascii="Arial" w:hAnsi="Arial" w:cs="Arial"/>
          <w:iCs/>
          <w:sz w:val="24"/>
        </w:rPr>
        <w:t>• revestimento do assento e do encosto em vinil (revestimento sintético) de no mínimo 1,0 mm de espessura, com verso em malha de algodão ou Jersey</w:t>
      </w:r>
    </w:p>
    <w:p w:rsidR="00A83ABC" w:rsidRPr="001212DB" w:rsidRDefault="00A83ABC" w:rsidP="00A83ABC">
      <w:pPr>
        <w:jc w:val="both"/>
        <w:rPr>
          <w:rFonts w:ascii="Arial" w:hAnsi="Arial" w:cs="Arial"/>
          <w:iCs/>
          <w:sz w:val="24"/>
        </w:rPr>
      </w:pPr>
      <w:r w:rsidRPr="001212DB">
        <w:rPr>
          <w:rFonts w:ascii="Arial" w:hAnsi="Arial" w:cs="Arial"/>
          <w:iCs/>
          <w:sz w:val="24"/>
        </w:rPr>
        <w:t>MEDIDA(S): 195 cm x 70 cm x 80 cm, de largura x profundidade x altura, aceitando-se variação de até ±5%.</w:t>
      </w:r>
    </w:p>
    <w:p w:rsidR="00A83ABC" w:rsidRPr="001212DB" w:rsidRDefault="00A83ABC" w:rsidP="00A83ABC">
      <w:pPr>
        <w:jc w:val="both"/>
        <w:rPr>
          <w:rFonts w:ascii="Arial" w:hAnsi="Arial" w:cs="Arial"/>
          <w:iCs/>
          <w:sz w:val="24"/>
        </w:rPr>
      </w:pPr>
      <w:r w:rsidRPr="001212DB">
        <w:rPr>
          <w:rFonts w:ascii="Arial" w:hAnsi="Arial" w:cs="Arial"/>
          <w:iCs/>
          <w:sz w:val="24"/>
        </w:rPr>
        <w:t>COR(ES): revestimento do assento e do encosto na cor ocre (ou telha, se for da marca CIPATEX), preta ou a escolher dentre as cores da cartela do fabricante.</w:t>
      </w:r>
    </w:p>
    <w:p w:rsidR="00A83ABC" w:rsidRPr="001212DB" w:rsidRDefault="00A83ABC" w:rsidP="00A83ABC">
      <w:pPr>
        <w:jc w:val="both"/>
        <w:rPr>
          <w:rFonts w:ascii="Arial" w:hAnsi="Arial" w:cs="Arial"/>
          <w:iCs/>
          <w:sz w:val="24"/>
        </w:rPr>
      </w:pPr>
      <w:r w:rsidRPr="001212DB">
        <w:rPr>
          <w:rFonts w:ascii="Arial" w:hAnsi="Arial" w:cs="Arial"/>
          <w:iCs/>
          <w:sz w:val="24"/>
        </w:rPr>
        <w:t>GARANTIA MÍNIMA: 12 (doze) meses, contados da data de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embalagem original de fábrica, com identificação e quantidade do material.</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A83ABC" w:rsidRPr="001212DB" w:rsidRDefault="00A83ABC" w:rsidP="00A83ABC">
      <w:pPr>
        <w:jc w:val="both"/>
        <w:rPr>
          <w:rFonts w:ascii="Arial" w:hAnsi="Arial" w:cs="Arial"/>
          <w:iCs/>
          <w:sz w:val="24"/>
        </w:rPr>
      </w:pPr>
      <w:r w:rsidRPr="001212DB">
        <w:rPr>
          <w:rFonts w:ascii="Arial" w:hAnsi="Arial" w:cs="Arial"/>
          <w:iCs/>
          <w:sz w:val="24"/>
        </w:rPr>
        <w:t>Quantidade: 6</w:t>
      </w:r>
    </w:p>
    <w:p w:rsidR="00A83ABC" w:rsidRPr="001212DB" w:rsidRDefault="00A83ABC" w:rsidP="00A83ABC">
      <w:pPr>
        <w:tabs>
          <w:tab w:val="left" w:pos="950"/>
        </w:tabs>
        <w:rPr>
          <w:rFonts w:ascii="Arial" w:hAnsi="Arial" w:cs="Arial"/>
          <w:sz w:val="24"/>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4</w:t>
      </w:r>
      <w:r w:rsidRPr="001212DB">
        <w:rPr>
          <w:rStyle w:val="fonte"/>
          <w:sz w:val="24"/>
        </w:rPr>
        <w:tab/>
        <w:t>MESA AUTOPORTANTE</w:t>
      </w:r>
    </w:p>
    <w:p w:rsidR="00A83ABC" w:rsidRPr="001212DB" w:rsidRDefault="00A83ABC" w:rsidP="00A83ABC">
      <w:pPr>
        <w:jc w:val="both"/>
        <w:rPr>
          <w:rFonts w:ascii="Arial" w:hAnsi="Arial" w:cs="Arial"/>
          <w:iCs/>
          <w:sz w:val="24"/>
        </w:rPr>
      </w:pPr>
      <w:r w:rsidRPr="001212DB">
        <w:rPr>
          <w:rFonts w:ascii="Arial" w:hAnsi="Arial" w:cs="Arial"/>
          <w:iCs/>
          <w:sz w:val="24"/>
        </w:rPr>
        <w:t>DESCRIÇÃO: mesa quadrada.</w:t>
      </w:r>
    </w:p>
    <w:p w:rsidR="00A83ABC" w:rsidRPr="001212DB" w:rsidRDefault="00A83ABC" w:rsidP="00A83ABC">
      <w:pPr>
        <w:jc w:val="both"/>
        <w:rPr>
          <w:rFonts w:ascii="Arial" w:hAnsi="Arial" w:cs="Arial"/>
          <w:iCs/>
          <w:sz w:val="24"/>
        </w:rPr>
      </w:pPr>
      <w:r w:rsidRPr="001212DB">
        <w:rPr>
          <w:rFonts w:ascii="Arial" w:hAnsi="Arial" w:cs="Arial"/>
          <w:iCs/>
          <w:sz w:val="24"/>
        </w:rPr>
        <w:t xml:space="preserve">CARACTERÍSTICA(S): </w:t>
      </w:r>
    </w:p>
    <w:p w:rsidR="00A83ABC" w:rsidRPr="001212DB" w:rsidRDefault="00A83ABC" w:rsidP="00A83ABC">
      <w:pPr>
        <w:jc w:val="both"/>
        <w:rPr>
          <w:rFonts w:ascii="Arial" w:hAnsi="Arial" w:cs="Arial"/>
          <w:iCs/>
          <w:sz w:val="24"/>
        </w:rPr>
      </w:pPr>
      <w:r w:rsidRPr="001212DB">
        <w:rPr>
          <w:rFonts w:ascii="Arial" w:hAnsi="Arial" w:cs="Arial"/>
          <w:iCs/>
          <w:sz w:val="24"/>
        </w:rPr>
        <w:t>• o parafusamento da superfície à estrutura deve ser feito através de buchas metálicas pré-engastadas na peça, e nunca direto na madeira;</w:t>
      </w:r>
    </w:p>
    <w:p w:rsidR="00A83ABC" w:rsidRPr="001212DB" w:rsidRDefault="00A83ABC" w:rsidP="00A83ABC">
      <w:pPr>
        <w:jc w:val="both"/>
        <w:rPr>
          <w:rFonts w:ascii="Arial" w:hAnsi="Arial" w:cs="Arial"/>
          <w:iCs/>
          <w:sz w:val="24"/>
        </w:rPr>
      </w:pPr>
      <w:r w:rsidRPr="001212DB">
        <w:rPr>
          <w:rFonts w:ascii="Arial" w:hAnsi="Arial" w:cs="Arial"/>
          <w:iCs/>
          <w:sz w:val="24"/>
        </w:rPr>
        <w:t>• base com coluna central tubular e 4 (quatro) patas ortogonais entre si, inscritíveis em uma circunferência imaginária de 80 cm de diâmetro;</w:t>
      </w:r>
    </w:p>
    <w:p w:rsidR="00A83ABC" w:rsidRPr="001212DB" w:rsidRDefault="00A83ABC" w:rsidP="00A83ABC">
      <w:pPr>
        <w:jc w:val="both"/>
        <w:rPr>
          <w:rFonts w:ascii="Arial" w:hAnsi="Arial" w:cs="Arial"/>
          <w:iCs/>
          <w:sz w:val="24"/>
        </w:rPr>
      </w:pPr>
      <w:r w:rsidRPr="001212DB">
        <w:rPr>
          <w:rFonts w:ascii="Arial" w:hAnsi="Arial" w:cs="Arial"/>
          <w:iCs/>
          <w:sz w:val="24"/>
        </w:rPr>
        <w:t>• no topo haverá uma chapa ou, alternativamente, uma cruzeta com arestas aparadas do material escolhido, com o mesmo diâmetro, para fixação do tampo com parafusos;</w:t>
      </w:r>
    </w:p>
    <w:p w:rsidR="00A83ABC" w:rsidRPr="001212DB" w:rsidRDefault="00A83ABC" w:rsidP="00A83ABC">
      <w:pPr>
        <w:jc w:val="both"/>
        <w:rPr>
          <w:rFonts w:ascii="Arial" w:hAnsi="Arial" w:cs="Arial"/>
          <w:iCs/>
          <w:sz w:val="24"/>
        </w:rPr>
      </w:pPr>
      <w:r w:rsidRPr="001212DB">
        <w:rPr>
          <w:rFonts w:ascii="Arial" w:hAnsi="Arial" w:cs="Arial"/>
          <w:iCs/>
          <w:sz w:val="24"/>
        </w:rPr>
        <w:t>• sob cada pata deve haver uma sapata de borracha (ou material similar) na face inferior.</w:t>
      </w:r>
    </w:p>
    <w:p w:rsidR="00A83ABC" w:rsidRPr="001212DB" w:rsidRDefault="00A83ABC" w:rsidP="00A83ABC">
      <w:pPr>
        <w:jc w:val="both"/>
        <w:rPr>
          <w:rFonts w:ascii="Arial" w:hAnsi="Arial" w:cs="Arial"/>
          <w:iCs/>
          <w:sz w:val="24"/>
        </w:rPr>
      </w:pPr>
      <w:r w:rsidRPr="001212DB">
        <w:rPr>
          <w:rFonts w:ascii="Arial" w:hAnsi="Arial" w:cs="Arial"/>
          <w:iCs/>
          <w:sz w:val="24"/>
        </w:rPr>
        <w:t xml:space="preserve">MATERIAL(IS): </w:t>
      </w:r>
    </w:p>
    <w:p w:rsidR="00A83ABC" w:rsidRPr="001212DB" w:rsidRDefault="00A83ABC" w:rsidP="00A83ABC">
      <w:pPr>
        <w:jc w:val="both"/>
        <w:rPr>
          <w:rFonts w:ascii="Arial" w:hAnsi="Arial" w:cs="Arial"/>
          <w:iCs/>
          <w:sz w:val="24"/>
        </w:rPr>
      </w:pPr>
      <w:r w:rsidRPr="001212DB">
        <w:rPr>
          <w:rFonts w:ascii="Arial" w:hAnsi="Arial" w:cs="Arial"/>
          <w:iCs/>
          <w:sz w:val="24"/>
        </w:rPr>
        <w:t xml:space="preserve">• tampo em "medium density fiberboard" revestido em laminado melamínico branco fosco, de alta pressão (AP) na face superior e de baixa pressão (BP) na inferior; deve ter o perímetro arrematado em banda de cloreto de polivinila (PVC) ou </w:t>
      </w:r>
      <w:r w:rsidRPr="001212DB">
        <w:rPr>
          <w:rFonts w:ascii="Arial" w:hAnsi="Arial" w:cs="Arial"/>
          <w:iCs/>
          <w:sz w:val="24"/>
        </w:rPr>
        <w:lastRenderedPageBreak/>
        <w:t>acrilonitrila-butadieno-estireno (ABS) de 3 mm de espessura, na cor branca e colado à quente (hot melt);</w:t>
      </w:r>
    </w:p>
    <w:p w:rsidR="00A83ABC" w:rsidRPr="001212DB" w:rsidRDefault="00A83ABC" w:rsidP="00A83ABC">
      <w:pPr>
        <w:jc w:val="both"/>
        <w:rPr>
          <w:rFonts w:ascii="Arial" w:hAnsi="Arial" w:cs="Arial"/>
          <w:iCs/>
          <w:sz w:val="24"/>
        </w:rPr>
      </w:pPr>
      <w:r w:rsidRPr="001212DB">
        <w:rPr>
          <w:rFonts w:ascii="Arial" w:hAnsi="Arial" w:cs="Arial"/>
          <w:iCs/>
          <w:sz w:val="24"/>
        </w:rPr>
        <w:t>• base em alumínio ou aço inoxidável.</w:t>
      </w:r>
    </w:p>
    <w:p w:rsidR="00A83ABC" w:rsidRPr="001212DB" w:rsidRDefault="00A83ABC" w:rsidP="00A83ABC">
      <w:pPr>
        <w:jc w:val="both"/>
        <w:rPr>
          <w:rFonts w:ascii="Arial" w:hAnsi="Arial" w:cs="Arial"/>
          <w:iCs/>
          <w:sz w:val="24"/>
        </w:rPr>
      </w:pPr>
      <w:r w:rsidRPr="001212DB">
        <w:rPr>
          <w:rFonts w:ascii="Arial" w:hAnsi="Arial" w:cs="Arial"/>
          <w:iCs/>
          <w:sz w:val="24"/>
        </w:rPr>
        <w:t xml:space="preserve">MEDIDA(S): </w:t>
      </w:r>
    </w:p>
    <w:p w:rsidR="00A83ABC" w:rsidRPr="001212DB" w:rsidRDefault="00A83ABC" w:rsidP="00A83ABC">
      <w:pPr>
        <w:jc w:val="both"/>
        <w:rPr>
          <w:rFonts w:ascii="Arial" w:hAnsi="Arial" w:cs="Arial"/>
          <w:iCs/>
          <w:sz w:val="24"/>
        </w:rPr>
      </w:pPr>
      <w:r w:rsidRPr="001212DB">
        <w:rPr>
          <w:rFonts w:ascii="Arial" w:hAnsi="Arial" w:cs="Arial"/>
          <w:iCs/>
          <w:sz w:val="24"/>
        </w:rPr>
        <w:t>• tampo com 25 mm x 0,80 m x 0,80 m, de espessura x largura x profundidade; altura de 75 cm.</w:t>
      </w:r>
    </w:p>
    <w:p w:rsidR="00A83ABC" w:rsidRPr="001212DB" w:rsidRDefault="00A83ABC" w:rsidP="00A83ABC">
      <w:pPr>
        <w:jc w:val="both"/>
        <w:rPr>
          <w:rFonts w:ascii="Arial" w:hAnsi="Arial" w:cs="Arial"/>
          <w:iCs/>
          <w:sz w:val="24"/>
        </w:rPr>
      </w:pPr>
      <w:r w:rsidRPr="001212DB">
        <w:rPr>
          <w:rFonts w:ascii="Arial" w:hAnsi="Arial" w:cs="Arial"/>
          <w:iCs/>
          <w:sz w:val="24"/>
        </w:rPr>
        <w:t>• base com coluna central tubular com diâmetro de 7 cm a 10 cm.</w:t>
      </w:r>
    </w:p>
    <w:p w:rsidR="00A83ABC" w:rsidRPr="001212DB" w:rsidRDefault="00A83ABC" w:rsidP="00A83ABC">
      <w:pPr>
        <w:jc w:val="both"/>
        <w:rPr>
          <w:rFonts w:ascii="Arial" w:hAnsi="Arial" w:cs="Arial"/>
          <w:iCs/>
          <w:sz w:val="24"/>
        </w:rPr>
      </w:pPr>
      <w:r w:rsidRPr="001212DB">
        <w:rPr>
          <w:rFonts w:ascii="Arial" w:hAnsi="Arial" w:cs="Arial"/>
          <w:iCs/>
          <w:sz w:val="24"/>
        </w:rPr>
        <w:t xml:space="preserve">COR(ES): </w:t>
      </w:r>
    </w:p>
    <w:p w:rsidR="00A83ABC" w:rsidRPr="001212DB" w:rsidRDefault="00A83ABC" w:rsidP="00A83ABC">
      <w:pPr>
        <w:jc w:val="both"/>
        <w:rPr>
          <w:rFonts w:ascii="Arial" w:hAnsi="Arial" w:cs="Arial"/>
          <w:iCs/>
          <w:sz w:val="24"/>
        </w:rPr>
      </w:pPr>
      <w:r w:rsidRPr="001212DB">
        <w:rPr>
          <w:rFonts w:ascii="Arial" w:hAnsi="Arial" w:cs="Arial"/>
          <w:iCs/>
          <w:sz w:val="24"/>
        </w:rPr>
        <w:t>• tampo na cor branca fosca;</w:t>
      </w:r>
    </w:p>
    <w:p w:rsidR="00A83ABC" w:rsidRPr="001212DB" w:rsidRDefault="00A83ABC" w:rsidP="00A83ABC">
      <w:pPr>
        <w:jc w:val="both"/>
        <w:rPr>
          <w:rFonts w:ascii="Arial" w:hAnsi="Arial" w:cs="Arial"/>
          <w:iCs/>
          <w:sz w:val="24"/>
        </w:rPr>
      </w:pPr>
      <w:r w:rsidRPr="001212DB">
        <w:rPr>
          <w:rFonts w:ascii="Arial" w:hAnsi="Arial" w:cs="Arial"/>
          <w:iCs/>
          <w:sz w:val="24"/>
        </w:rPr>
        <w:t>• base em alumínio ou aço inoxidável na cor natural.</w:t>
      </w:r>
    </w:p>
    <w:p w:rsidR="00A83ABC" w:rsidRPr="001212DB" w:rsidRDefault="00A83ABC" w:rsidP="00A83ABC">
      <w:pPr>
        <w:jc w:val="both"/>
        <w:rPr>
          <w:rFonts w:ascii="Arial" w:hAnsi="Arial" w:cs="Arial"/>
          <w:iCs/>
          <w:sz w:val="24"/>
        </w:rPr>
      </w:pPr>
      <w:r w:rsidRPr="001212DB">
        <w:rPr>
          <w:rFonts w:ascii="Arial" w:hAnsi="Arial" w:cs="Arial"/>
          <w:iCs/>
          <w:sz w:val="24"/>
        </w:rPr>
        <w:t>GARANTIA MÍNIMA: 12 (doze) meses, contados da data do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embalagem original de fábrica, com identificação e quantidade do material.</w:t>
      </w:r>
    </w:p>
    <w:p w:rsidR="00A83ABC" w:rsidRPr="001212DB" w:rsidRDefault="00A83ABC" w:rsidP="00A83ABC">
      <w:pPr>
        <w:jc w:val="both"/>
        <w:rPr>
          <w:rFonts w:ascii="Arial" w:hAnsi="Arial" w:cs="Arial"/>
          <w:iCs/>
          <w:sz w:val="24"/>
        </w:rPr>
      </w:pPr>
      <w:r w:rsidRPr="001212DB">
        <w:rPr>
          <w:rFonts w:ascii="Arial" w:hAnsi="Arial" w:cs="Arial"/>
          <w:iCs/>
          <w:sz w:val="24"/>
        </w:rPr>
        <w:t>OBSERVAÇÃO(ÕES): não deverá ter a base cromada.</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A83ABC" w:rsidRPr="001212DB" w:rsidRDefault="00A83ABC" w:rsidP="00A83ABC">
      <w:pPr>
        <w:jc w:val="both"/>
        <w:rPr>
          <w:rFonts w:ascii="Arial" w:hAnsi="Arial" w:cs="Arial"/>
          <w:iCs/>
          <w:sz w:val="24"/>
        </w:rPr>
      </w:pPr>
      <w:r w:rsidRPr="001212DB">
        <w:rPr>
          <w:rFonts w:ascii="Arial" w:hAnsi="Arial" w:cs="Arial"/>
          <w:iCs/>
          <w:sz w:val="24"/>
        </w:rPr>
        <w:t>Quantidade: 20</w:t>
      </w:r>
    </w:p>
    <w:p w:rsidR="00A83ABC" w:rsidRPr="001212DB" w:rsidRDefault="00A83ABC" w:rsidP="00A83ABC">
      <w:pPr>
        <w:tabs>
          <w:tab w:val="left" w:pos="950"/>
        </w:tabs>
        <w:rPr>
          <w:rFonts w:ascii="Arial" w:hAnsi="Arial" w:cs="Arial"/>
          <w:sz w:val="24"/>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5</w:t>
      </w:r>
      <w:r w:rsidRPr="001212DB">
        <w:rPr>
          <w:rStyle w:val="fonte"/>
          <w:sz w:val="24"/>
        </w:rPr>
        <w:tab/>
        <w:t>CADEIRA PARA COPA</w:t>
      </w:r>
    </w:p>
    <w:p w:rsidR="00A83ABC" w:rsidRPr="001212DB" w:rsidRDefault="00A83ABC" w:rsidP="00A83ABC">
      <w:pPr>
        <w:jc w:val="both"/>
        <w:rPr>
          <w:rFonts w:ascii="Arial" w:hAnsi="Arial" w:cs="Arial"/>
          <w:iCs/>
          <w:sz w:val="24"/>
        </w:rPr>
      </w:pPr>
      <w:r w:rsidRPr="001212DB">
        <w:rPr>
          <w:rFonts w:ascii="Arial" w:hAnsi="Arial" w:cs="Arial"/>
          <w:iCs/>
          <w:sz w:val="24"/>
        </w:rPr>
        <w:t xml:space="preserve">CARACTERÍSTICA(S): de grande resistência mecânica e fácil limpeza; encosto inteiriço, podendo ser em concha com o assento ou em duas peças. </w:t>
      </w:r>
    </w:p>
    <w:p w:rsidR="00A83ABC" w:rsidRPr="001212DB" w:rsidRDefault="00A83ABC" w:rsidP="00A83ABC">
      <w:pPr>
        <w:jc w:val="both"/>
        <w:rPr>
          <w:rFonts w:ascii="Arial" w:hAnsi="Arial" w:cs="Arial"/>
          <w:iCs/>
          <w:sz w:val="24"/>
        </w:rPr>
      </w:pPr>
      <w:r w:rsidRPr="001212DB">
        <w:rPr>
          <w:rFonts w:ascii="Arial" w:hAnsi="Arial" w:cs="Arial"/>
          <w:iCs/>
          <w:sz w:val="24"/>
        </w:rPr>
        <w:t xml:space="preserve">MATERIAL(IS): </w:t>
      </w:r>
    </w:p>
    <w:p w:rsidR="00A83ABC" w:rsidRPr="001212DB" w:rsidRDefault="00A83ABC" w:rsidP="00A83ABC">
      <w:pPr>
        <w:jc w:val="both"/>
        <w:rPr>
          <w:rFonts w:ascii="Arial" w:hAnsi="Arial" w:cs="Arial"/>
          <w:iCs/>
          <w:sz w:val="24"/>
        </w:rPr>
      </w:pPr>
      <w:r w:rsidRPr="001212DB">
        <w:rPr>
          <w:rFonts w:ascii="Arial" w:hAnsi="Arial" w:cs="Arial"/>
          <w:iCs/>
          <w:sz w:val="24"/>
        </w:rPr>
        <w:t>• com assento e encosto anatomicamente injetados em resina de polipropileno pigmentado estrutural resistente a agentes químicos e estrutura fixa contínua fabricada em aço maciço redondo com aproximadamente 11 mm de diâmetro, curvado, totalmente soldada por sistema MIG;</w:t>
      </w:r>
    </w:p>
    <w:p w:rsidR="00A83ABC" w:rsidRPr="001212DB" w:rsidRDefault="00A83ABC" w:rsidP="00A83ABC">
      <w:pPr>
        <w:jc w:val="both"/>
        <w:rPr>
          <w:rFonts w:ascii="Arial" w:hAnsi="Arial" w:cs="Arial"/>
          <w:iCs/>
          <w:sz w:val="24"/>
        </w:rPr>
      </w:pPr>
      <w:r w:rsidRPr="001212DB">
        <w:rPr>
          <w:rFonts w:ascii="Arial" w:hAnsi="Arial" w:cs="Arial"/>
          <w:iCs/>
          <w:sz w:val="24"/>
        </w:rPr>
        <w:t>• acabamento em pintura eletrostática totalmente automatizada em epóxi pó, com pré-tratamento antiferruginoso (fosfatizado) e com propriedades de resistência a agentes químicos;</w:t>
      </w:r>
    </w:p>
    <w:p w:rsidR="00A83ABC" w:rsidRPr="001212DB" w:rsidRDefault="00A83ABC" w:rsidP="00A83ABC">
      <w:pPr>
        <w:jc w:val="both"/>
        <w:rPr>
          <w:rFonts w:ascii="Arial" w:hAnsi="Arial" w:cs="Arial"/>
          <w:iCs/>
          <w:sz w:val="24"/>
        </w:rPr>
      </w:pPr>
      <w:r w:rsidRPr="001212DB">
        <w:rPr>
          <w:rFonts w:ascii="Arial" w:hAnsi="Arial" w:cs="Arial"/>
          <w:iCs/>
          <w:sz w:val="24"/>
        </w:rPr>
        <w:t>• com deslizadores injetados em polipropileno.</w:t>
      </w:r>
    </w:p>
    <w:p w:rsidR="00A83ABC" w:rsidRPr="001212DB" w:rsidRDefault="00A83ABC" w:rsidP="00A83ABC">
      <w:pPr>
        <w:jc w:val="both"/>
        <w:rPr>
          <w:rFonts w:ascii="Arial" w:hAnsi="Arial" w:cs="Arial"/>
          <w:iCs/>
          <w:sz w:val="24"/>
        </w:rPr>
      </w:pPr>
      <w:r w:rsidRPr="001212DB">
        <w:rPr>
          <w:rFonts w:ascii="Arial" w:hAnsi="Arial" w:cs="Arial"/>
          <w:iCs/>
          <w:sz w:val="24"/>
        </w:rPr>
        <w:t>MEDIDA(S): 545 mm x 530 mm x 815 mm, de largura x profundidade x altura, aproximadamente.</w:t>
      </w:r>
    </w:p>
    <w:p w:rsidR="00A83ABC" w:rsidRPr="001212DB" w:rsidRDefault="00A83ABC" w:rsidP="00A83ABC">
      <w:pPr>
        <w:jc w:val="both"/>
        <w:rPr>
          <w:rFonts w:ascii="Arial" w:hAnsi="Arial" w:cs="Arial"/>
          <w:iCs/>
          <w:sz w:val="24"/>
        </w:rPr>
      </w:pPr>
      <w:r w:rsidRPr="001212DB">
        <w:rPr>
          <w:rFonts w:ascii="Arial" w:hAnsi="Arial" w:cs="Arial"/>
          <w:iCs/>
          <w:sz w:val="24"/>
        </w:rPr>
        <w:t>COR(ES): preta, para estrutura, assento e encosto.</w:t>
      </w:r>
    </w:p>
    <w:p w:rsidR="00A83ABC" w:rsidRPr="001212DB" w:rsidRDefault="00A83ABC" w:rsidP="00A83ABC">
      <w:pPr>
        <w:jc w:val="both"/>
        <w:rPr>
          <w:rFonts w:ascii="Arial" w:hAnsi="Arial" w:cs="Arial"/>
          <w:iCs/>
          <w:sz w:val="24"/>
        </w:rPr>
      </w:pPr>
      <w:r w:rsidRPr="001212DB">
        <w:rPr>
          <w:rFonts w:ascii="Arial" w:hAnsi="Arial" w:cs="Arial"/>
          <w:iCs/>
          <w:sz w:val="24"/>
        </w:rPr>
        <w:t>GARANTIA MÍNIMA: 12 (doze) meses, contados da data do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embalagem original de fábrica, com identificação e quantidade do material.</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A83ABC" w:rsidRPr="001212DB" w:rsidRDefault="00A83ABC" w:rsidP="00A83ABC">
      <w:pPr>
        <w:jc w:val="both"/>
        <w:rPr>
          <w:rFonts w:ascii="Arial" w:hAnsi="Arial" w:cs="Arial"/>
          <w:iCs/>
          <w:sz w:val="24"/>
        </w:rPr>
      </w:pPr>
      <w:r w:rsidRPr="001212DB">
        <w:rPr>
          <w:rFonts w:ascii="Arial" w:hAnsi="Arial" w:cs="Arial"/>
          <w:iCs/>
          <w:sz w:val="24"/>
        </w:rPr>
        <w:t>Quantidade: 40</w:t>
      </w:r>
    </w:p>
    <w:p w:rsidR="00A83ABC" w:rsidRPr="001212DB" w:rsidRDefault="00A83ABC" w:rsidP="00A83ABC">
      <w:pPr>
        <w:tabs>
          <w:tab w:val="left" w:pos="950"/>
        </w:tabs>
        <w:rPr>
          <w:rFonts w:ascii="Arial" w:hAnsi="Arial" w:cs="Arial"/>
          <w:sz w:val="24"/>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6</w:t>
      </w:r>
      <w:r w:rsidRPr="001212DB">
        <w:rPr>
          <w:rStyle w:val="fonte"/>
          <w:sz w:val="24"/>
        </w:rPr>
        <w:tab/>
        <w:t>CAMA DE SOLTEIRO TIPO BELICHE</w:t>
      </w:r>
    </w:p>
    <w:p w:rsidR="00A83ABC" w:rsidRPr="001212DB" w:rsidRDefault="00A83ABC" w:rsidP="00A83ABC">
      <w:pPr>
        <w:jc w:val="both"/>
        <w:rPr>
          <w:rFonts w:ascii="Arial" w:hAnsi="Arial" w:cs="Arial"/>
          <w:iCs/>
          <w:sz w:val="24"/>
        </w:rPr>
      </w:pPr>
      <w:r w:rsidRPr="001212DB">
        <w:rPr>
          <w:rFonts w:ascii="Arial" w:hAnsi="Arial" w:cs="Arial"/>
          <w:iCs/>
          <w:sz w:val="24"/>
        </w:rPr>
        <w:t>APLICAÇÃO: para duas pessoas, em dois níveis.</w:t>
      </w:r>
    </w:p>
    <w:p w:rsidR="00A83ABC" w:rsidRPr="001212DB" w:rsidRDefault="00A83ABC" w:rsidP="00A83ABC">
      <w:pPr>
        <w:jc w:val="both"/>
        <w:rPr>
          <w:rFonts w:ascii="Arial" w:hAnsi="Arial" w:cs="Arial"/>
          <w:iCs/>
          <w:sz w:val="24"/>
        </w:rPr>
      </w:pPr>
      <w:r w:rsidRPr="001212DB">
        <w:rPr>
          <w:rFonts w:ascii="Arial" w:hAnsi="Arial" w:cs="Arial"/>
          <w:iCs/>
          <w:sz w:val="24"/>
        </w:rPr>
        <w:t xml:space="preserve">CARACTERÍSTICA(S): </w:t>
      </w:r>
    </w:p>
    <w:p w:rsidR="00A83ABC" w:rsidRPr="001212DB" w:rsidRDefault="00A83ABC" w:rsidP="00A83ABC">
      <w:pPr>
        <w:jc w:val="both"/>
        <w:rPr>
          <w:rFonts w:ascii="Arial" w:hAnsi="Arial" w:cs="Arial"/>
          <w:iCs/>
          <w:sz w:val="24"/>
        </w:rPr>
      </w:pPr>
      <w:r w:rsidRPr="001212DB">
        <w:rPr>
          <w:rFonts w:ascii="Arial" w:hAnsi="Arial" w:cs="Arial"/>
          <w:iCs/>
          <w:sz w:val="24"/>
        </w:rPr>
        <w:t>• beliche com cabeceira e peseira inteiriças, longarinas, estrados e com uma escada com pelo menos dois degraus (travessas) fixadas ou encaixadas às longarinas;</w:t>
      </w:r>
    </w:p>
    <w:p w:rsidR="00A83ABC" w:rsidRPr="001212DB" w:rsidRDefault="00A83ABC" w:rsidP="00A83ABC">
      <w:pPr>
        <w:jc w:val="both"/>
        <w:rPr>
          <w:rFonts w:ascii="Arial" w:hAnsi="Arial" w:cs="Arial"/>
          <w:iCs/>
          <w:sz w:val="24"/>
        </w:rPr>
      </w:pPr>
      <w:r w:rsidRPr="001212DB">
        <w:rPr>
          <w:rFonts w:ascii="Arial" w:hAnsi="Arial" w:cs="Arial"/>
          <w:iCs/>
          <w:sz w:val="24"/>
        </w:rPr>
        <w:t xml:space="preserve">• a montagem dos componentes se dará por meio de quatro parafusos tipo francês, com porcas embutidas pela parte interna das longarinas, bem como por cavilhas, duas em cada topo das longarinas. </w:t>
      </w:r>
    </w:p>
    <w:p w:rsidR="00A83ABC" w:rsidRPr="001212DB" w:rsidRDefault="00A83ABC" w:rsidP="00A83ABC">
      <w:pPr>
        <w:jc w:val="both"/>
        <w:rPr>
          <w:rFonts w:ascii="Arial" w:hAnsi="Arial" w:cs="Arial"/>
          <w:iCs/>
          <w:sz w:val="24"/>
        </w:rPr>
      </w:pPr>
      <w:r w:rsidRPr="001212DB">
        <w:rPr>
          <w:rFonts w:ascii="Arial" w:hAnsi="Arial" w:cs="Arial"/>
          <w:iCs/>
          <w:sz w:val="24"/>
        </w:rPr>
        <w:t>MATERIAL(IS): totalmente confeccionada em madeira maciça.</w:t>
      </w:r>
    </w:p>
    <w:p w:rsidR="00A83ABC" w:rsidRPr="001212DB" w:rsidRDefault="00A83ABC" w:rsidP="00A83ABC">
      <w:pPr>
        <w:jc w:val="both"/>
        <w:rPr>
          <w:rFonts w:ascii="Arial" w:hAnsi="Arial" w:cs="Arial"/>
          <w:iCs/>
          <w:sz w:val="24"/>
        </w:rPr>
      </w:pPr>
      <w:r w:rsidRPr="001212DB">
        <w:rPr>
          <w:rFonts w:ascii="Arial" w:hAnsi="Arial" w:cs="Arial"/>
          <w:iCs/>
          <w:sz w:val="24"/>
        </w:rPr>
        <w:lastRenderedPageBreak/>
        <w:t xml:space="preserve">MEDIDA(S): </w:t>
      </w:r>
    </w:p>
    <w:p w:rsidR="00A83ABC" w:rsidRPr="001212DB" w:rsidRDefault="00A83ABC" w:rsidP="00A83ABC">
      <w:pPr>
        <w:jc w:val="both"/>
        <w:rPr>
          <w:rFonts w:ascii="Arial" w:hAnsi="Arial" w:cs="Arial"/>
          <w:iCs/>
          <w:sz w:val="24"/>
        </w:rPr>
      </w:pPr>
      <w:r w:rsidRPr="001212DB">
        <w:rPr>
          <w:rFonts w:ascii="Arial" w:hAnsi="Arial" w:cs="Arial"/>
          <w:iCs/>
          <w:sz w:val="24"/>
        </w:rPr>
        <w:t>a) cabeceira inteiriça com medidas aproximadas de 1.505 mm x 860 mm, de altura x largura;</w:t>
      </w:r>
    </w:p>
    <w:p w:rsidR="00A83ABC" w:rsidRPr="001212DB" w:rsidRDefault="00A83ABC" w:rsidP="00A83ABC">
      <w:pPr>
        <w:jc w:val="both"/>
        <w:rPr>
          <w:rFonts w:ascii="Arial" w:hAnsi="Arial" w:cs="Arial"/>
          <w:iCs/>
          <w:sz w:val="24"/>
        </w:rPr>
      </w:pPr>
      <w:r w:rsidRPr="001212DB">
        <w:rPr>
          <w:rFonts w:ascii="Arial" w:hAnsi="Arial" w:cs="Arial"/>
          <w:iCs/>
          <w:sz w:val="24"/>
        </w:rPr>
        <w:t>b) peseira inteiriça com medidas aproximadas de 1.285 mm x 860 mm, altura por largura;</w:t>
      </w:r>
    </w:p>
    <w:p w:rsidR="00A83ABC" w:rsidRPr="001212DB" w:rsidRDefault="00A83ABC" w:rsidP="00A83ABC">
      <w:pPr>
        <w:jc w:val="both"/>
        <w:rPr>
          <w:rFonts w:ascii="Arial" w:hAnsi="Arial" w:cs="Arial"/>
          <w:iCs/>
          <w:sz w:val="24"/>
        </w:rPr>
      </w:pPr>
      <w:r w:rsidRPr="001212DB">
        <w:rPr>
          <w:rFonts w:ascii="Arial" w:hAnsi="Arial" w:cs="Arial"/>
          <w:iCs/>
          <w:sz w:val="24"/>
        </w:rPr>
        <w:t>c) longarinas (quatro) com medidas aproximadas de 1.950 mm x 150 mm x 30 mm, de largura x altura x profundidade;</w:t>
      </w:r>
    </w:p>
    <w:p w:rsidR="00A83ABC" w:rsidRPr="001212DB" w:rsidRDefault="00A83ABC" w:rsidP="00A83ABC">
      <w:pPr>
        <w:jc w:val="both"/>
        <w:rPr>
          <w:rFonts w:ascii="Arial" w:hAnsi="Arial" w:cs="Arial"/>
          <w:iCs/>
          <w:sz w:val="24"/>
        </w:rPr>
      </w:pPr>
      <w:r w:rsidRPr="001212DB">
        <w:rPr>
          <w:rFonts w:ascii="Arial" w:hAnsi="Arial" w:cs="Arial"/>
          <w:iCs/>
          <w:sz w:val="24"/>
        </w:rPr>
        <w:t>d) 2 (dois) estrados constituídos por 5 (cinco) travessas maciças de aproximadamente 70 mm x 30 mm e ripas de 50 mm x 15 mm, distantes entre si em no máximo 10 cm, todas pregadas às travessas;</w:t>
      </w:r>
    </w:p>
    <w:p w:rsidR="00A83ABC" w:rsidRPr="001212DB" w:rsidRDefault="00A83ABC" w:rsidP="00A83ABC">
      <w:pPr>
        <w:jc w:val="both"/>
        <w:rPr>
          <w:rFonts w:ascii="Arial" w:hAnsi="Arial" w:cs="Arial"/>
          <w:iCs/>
          <w:sz w:val="24"/>
        </w:rPr>
      </w:pPr>
      <w:r w:rsidRPr="001212DB">
        <w:rPr>
          <w:rFonts w:ascii="Arial" w:hAnsi="Arial" w:cs="Arial"/>
          <w:iCs/>
          <w:sz w:val="24"/>
        </w:rPr>
        <w:t>e) distância entre as longarinas inferiores e superiores de aproximadamente 720 mm.</w:t>
      </w:r>
    </w:p>
    <w:p w:rsidR="00A83ABC" w:rsidRPr="001212DB" w:rsidRDefault="00A83ABC" w:rsidP="00A83ABC">
      <w:pPr>
        <w:jc w:val="both"/>
        <w:rPr>
          <w:rFonts w:ascii="Arial" w:hAnsi="Arial" w:cs="Arial"/>
          <w:iCs/>
          <w:sz w:val="24"/>
        </w:rPr>
      </w:pPr>
      <w:r w:rsidRPr="001212DB">
        <w:rPr>
          <w:rFonts w:ascii="Arial" w:hAnsi="Arial" w:cs="Arial"/>
          <w:iCs/>
          <w:sz w:val="24"/>
        </w:rPr>
        <w:t>GARANTIA MÍNIMA: 12 (doze) meses, contados da data do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embalagem original de fábrica, com identificação e quantidade do material.</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A83ABC" w:rsidRPr="001212DB" w:rsidRDefault="00A83ABC" w:rsidP="00A83ABC">
      <w:pPr>
        <w:jc w:val="both"/>
        <w:rPr>
          <w:rFonts w:ascii="Arial" w:hAnsi="Arial" w:cs="Arial"/>
          <w:iCs/>
          <w:sz w:val="24"/>
        </w:rPr>
      </w:pPr>
      <w:r w:rsidRPr="001212DB">
        <w:rPr>
          <w:rFonts w:ascii="Arial" w:hAnsi="Arial" w:cs="Arial"/>
          <w:iCs/>
          <w:sz w:val="24"/>
        </w:rPr>
        <w:t>Quantidade: 2</w:t>
      </w:r>
    </w:p>
    <w:p w:rsidR="00A83ABC" w:rsidRPr="001212DB" w:rsidRDefault="00A83ABC" w:rsidP="00A83ABC">
      <w:pPr>
        <w:tabs>
          <w:tab w:val="left" w:pos="950"/>
        </w:tabs>
        <w:rPr>
          <w:rFonts w:ascii="Arial" w:hAnsi="Arial" w:cs="Arial"/>
          <w:sz w:val="24"/>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7</w:t>
      </w:r>
      <w:r w:rsidRPr="001212DB">
        <w:rPr>
          <w:rStyle w:val="fonte"/>
          <w:sz w:val="24"/>
        </w:rPr>
        <w:tab/>
        <w:t>MESA METÁLICA</w:t>
      </w:r>
    </w:p>
    <w:p w:rsidR="00A83ABC" w:rsidRPr="001212DB" w:rsidRDefault="00A83ABC" w:rsidP="00A83ABC">
      <w:pPr>
        <w:jc w:val="both"/>
        <w:rPr>
          <w:rFonts w:ascii="Arial" w:hAnsi="Arial" w:cs="Arial"/>
          <w:iCs/>
          <w:sz w:val="24"/>
        </w:rPr>
      </w:pPr>
      <w:r w:rsidRPr="001212DB">
        <w:rPr>
          <w:rFonts w:ascii="Arial" w:hAnsi="Arial" w:cs="Arial"/>
          <w:iCs/>
          <w:sz w:val="24"/>
        </w:rPr>
        <w:t>CARACTERÍSTICA(S): tampo redondo.</w:t>
      </w:r>
    </w:p>
    <w:p w:rsidR="00A83ABC" w:rsidRPr="001212DB" w:rsidRDefault="00A83ABC" w:rsidP="00A83ABC">
      <w:pPr>
        <w:jc w:val="both"/>
        <w:rPr>
          <w:rFonts w:ascii="Arial" w:hAnsi="Arial" w:cs="Arial"/>
          <w:iCs/>
          <w:sz w:val="24"/>
        </w:rPr>
      </w:pPr>
      <w:r w:rsidRPr="001212DB">
        <w:rPr>
          <w:rFonts w:ascii="Arial" w:hAnsi="Arial" w:cs="Arial"/>
          <w:iCs/>
          <w:sz w:val="24"/>
        </w:rPr>
        <w:t xml:space="preserve">MATERIAL(IS): </w:t>
      </w:r>
    </w:p>
    <w:p w:rsidR="00A83ABC" w:rsidRPr="001212DB" w:rsidRDefault="00A83ABC" w:rsidP="00A83ABC">
      <w:pPr>
        <w:jc w:val="both"/>
        <w:rPr>
          <w:rFonts w:ascii="Arial" w:hAnsi="Arial" w:cs="Arial"/>
          <w:iCs/>
          <w:sz w:val="24"/>
        </w:rPr>
      </w:pPr>
      <w:r w:rsidRPr="001212DB">
        <w:rPr>
          <w:rFonts w:ascii="Arial" w:hAnsi="Arial" w:cs="Arial"/>
          <w:iCs/>
          <w:sz w:val="24"/>
        </w:rPr>
        <w:t>• tampo confeccionado em alumínio ou aço inoxidável, com borda virada ou arrematada por perfis do mesmo material;</w:t>
      </w:r>
    </w:p>
    <w:p w:rsidR="00A83ABC" w:rsidRPr="001212DB" w:rsidRDefault="00A83ABC" w:rsidP="00A83ABC">
      <w:pPr>
        <w:jc w:val="both"/>
        <w:rPr>
          <w:rFonts w:ascii="Arial" w:hAnsi="Arial" w:cs="Arial"/>
          <w:iCs/>
          <w:sz w:val="24"/>
        </w:rPr>
      </w:pPr>
      <w:r w:rsidRPr="001212DB">
        <w:rPr>
          <w:rFonts w:ascii="Arial" w:hAnsi="Arial" w:cs="Arial"/>
          <w:iCs/>
          <w:sz w:val="24"/>
        </w:rPr>
        <w:t>• estrutura em coluna tubular em alumínio, soldada à cruzeta de apoio em alumínio fundido com 4 (quatro) patas e sapatas niveladoras.</w:t>
      </w:r>
    </w:p>
    <w:p w:rsidR="00A83ABC" w:rsidRPr="001212DB" w:rsidRDefault="00A83ABC" w:rsidP="00A83ABC">
      <w:pPr>
        <w:jc w:val="both"/>
        <w:rPr>
          <w:rFonts w:ascii="Arial" w:hAnsi="Arial" w:cs="Arial"/>
          <w:iCs/>
          <w:sz w:val="24"/>
        </w:rPr>
      </w:pPr>
      <w:r w:rsidRPr="001212DB">
        <w:rPr>
          <w:rFonts w:ascii="Arial" w:hAnsi="Arial" w:cs="Arial"/>
          <w:iCs/>
          <w:sz w:val="24"/>
        </w:rPr>
        <w:t>MEDIDA(S): tampo com 70 cm x 70 cm, de altura x diâmetro.</w:t>
      </w:r>
    </w:p>
    <w:p w:rsidR="00A83ABC" w:rsidRPr="001212DB" w:rsidRDefault="00A83ABC" w:rsidP="00A83ABC">
      <w:pPr>
        <w:jc w:val="both"/>
        <w:rPr>
          <w:rFonts w:ascii="Arial" w:hAnsi="Arial" w:cs="Arial"/>
          <w:iCs/>
          <w:sz w:val="24"/>
        </w:rPr>
      </w:pPr>
      <w:r w:rsidRPr="001212DB">
        <w:rPr>
          <w:rFonts w:ascii="Arial" w:hAnsi="Arial" w:cs="Arial"/>
          <w:iCs/>
          <w:sz w:val="24"/>
        </w:rPr>
        <w:t>GARANTIA MÍNIMA: 12 (doze) meses, contados da data do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embalagem original de fábrica, com identificação e quantidade do material.</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A83ABC" w:rsidRPr="001212DB" w:rsidRDefault="00A83ABC" w:rsidP="00A83ABC">
      <w:pPr>
        <w:jc w:val="both"/>
        <w:rPr>
          <w:rFonts w:ascii="Arial" w:hAnsi="Arial" w:cs="Arial"/>
          <w:iCs/>
          <w:sz w:val="24"/>
        </w:rPr>
      </w:pPr>
      <w:r w:rsidRPr="001212DB">
        <w:rPr>
          <w:rFonts w:ascii="Arial" w:hAnsi="Arial" w:cs="Arial"/>
          <w:iCs/>
          <w:sz w:val="24"/>
        </w:rPr>
        <w:t>Quantidade: 8</w:t>
      </w:r>
    </w:p>
    <w:p w:rsidR="00A83ABC" w:rsidRPr="001212DB" w:rsidRDefault="00A83ABC" w:rsidP="00A83ABC">
      <w:pPr>
        <w:tabs>
          <w:tab w:val="left" w:pos="950"/>
        </w:tabs>
        <w:rPr>
          <w:rFonts w:ascii="Arial" w:hAnsi="Arial" w:cs="Arial"/>
          <w:sz w:val="24"/>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8</w:t>
      </w:r>
      <w:r w:rsidRPr="001212DB">
        <w:rPr>
          <w:rStyle w:val="fonte"/>
          <w:sz w:val="24"/>
        </w:rPr>
        <w:tab/>
        <w:t>CADEIRA FIXA EM METAL CINZA</w:t>
      </w:r>
    </w:p>
    <w:p w:rsidR="00A83ABC" w:rsidRPr="001212DB" w:rsidRDefault="00A83ABC" w:rsidP="00A83ABC">
      <w:pPr>
        <w:jc w:val="both"/>
        <w:rPr>
          <w:rFonts w:ascii="Arial" w:hAnsi="Arial" w:cs="Arial"/>
          <w:iCs/>
          <w:sz w:val="24"/>
        </w:rPr>
      </w:pPr>
      <w:r w:rsidRPr="001212DB">
        <w:rPr>
          <w:rFonts w:ascii="Arial" w:hAnsi="Arial" w:cs="Arial"/>
          <w:iCs/>
          <w:sz w:val="24"/>
        </w:rPr>
        <w:t>MARCA(S) DE REFERÊNCIA: ALLUX MÓBILE/STREET; BRASUTIL.</w:t>
      </w:r>
    </w:p>
    <w:p w:rsidR="00A83ABC" w:rsidRPr="001212DB" w:rsidRDefault="00A83ABC" w:rsidP="00A83ABC">
      <w:pPr>
        <w:jc w:val="both"/>
        <w:rPr>
          <w:rFonts w:ascii="Arial" w:hAnsi="Arial" w:cs="Arial"/>
          <w:iCs/>
          <w:sz w:val="24"/>
        </w:rPr>
      </w:pPr>
      <w:r w:rsidRPr="001212DB">
        <w:rPr>
          <w:rFonts w:ascii="Arial" w:hAnsi="Arial" w:cs="Arial"/>
          <w:iCs/>
          <w:sz w:val="24"/>
        </w:rPr>
        <w:t xml:space="preserve">CARACTERÍSTICA(S): </w:t>
      </w:r>
    </w:p>
    <w:p w:rsidR="00A83ABC" w:rsidRPr="001212DB" w:rsidRDefault="00A83ABC" w:rsidP="00A83ABC">
      <w:pPr>
        <w:jc w:val="both"/>
        <w:rPr>
          <w:rFonts w:ascii="Arial" w:hAnsi="Arial" w:cs="Arial"/>
          <w:iCs/>
          <w:sz w:val="24"/>
        </w:rPr>
      </w:pPr>
      <w:r w:rsidRPr="001212DB">
        <w:rPr>
          <w:rFonts w:ascii="Arial" w:hAnsi="Arial" w:cs="Arial"/>
          <w:iCs/>
          <w:sz w:val="24"/>
        </w:rPr>
        <w:t>• cadeira com braços; empilhável; própria para uso em áreas externas; totalmente confeccionada por meio de soldas, sem parafusos;</w:t>
      </w:r>
    </w:p>
    <w:p w:rsidR="00A83ABC" w:rsidRPr="001212DB" w:rsidRDefault="00A83ABC" w:rsidP="00A83ABC">
      <w:pPr>
        <w:jc w:val="both"/>
        <w:rPr>
          <w:rFonts w:ascii="Arial" w:hAnsi="Arial" w:cs="Arial"/>
          <w:iCs/>
          <w:sz w:val="24"/>
        </w:rPr>
      </w:pPr>
      <w:r w:rsidRPr="001212DB">
        <w:rPr>
          <w:rFonts w:ascii="Arial" w:hAnsi="Arial" w:cs="Arial"/>
          <w:iCs/>
          <w:sz w:val="24"/>
        </w:rPr>
        <w:t>• estrutura tubular, sendo os pés frontais em tubo contínuo formando os braços e o apoio superior do encosto, enquanto que os pés traseiros, em tubo contínuo, formam o requadro do assento.</w:t>
      </w:r>
    </w:p>
    <w:p w:rsidR="00A83ABC" w:rsidRPr="001212DB" w:rsidRDefault="00A83ABC" w:rsidP="00A83ABC">
      <w:pPr>
        <w:jc w:val="both"/>
        <w:rPr>
          <w:rFonts w:ascii="Arial" w:hAnsi="Arial" w:cs="Arial"/>
          <w:iCs/>
          <w:sz w:val="24"/>
        </w:rPr>
      </w:pPr>
      <w:r w:rsidRPr="001212DB">
        <w:rPr>
          <w:rFonts w:ascii="Arial" w:hAnsi="Arial" w:cs="Arial"/>
          <w:iCs/>
          <w:sz w:val="24"/>
        </w:rPr>
        <w:t>MATERIAL(IS): totalmente confeccionada em alumínio; assento em encosto em tiras rígidas de alumínio frisadas.</w:t>
      </w:r>
    </w:p>
    <w:p w:rsidR="00A83ABC" w:rsidRPr="001212DB" w:rsidRDefault="00A83ABC" w:rsidP="00A83ABC">
      <w:pPr>
        <w:jc w:val="both"/>
        <w:rPr>
          <w:rFonts w:ascii="Arial" w:hAnsi="Arial" w:cs="Arial"/>
          <w:iCs/>
          <w:sz w:val="24"/>
        </w:rPr>
      </w:pPr>
      <w:r w:rsidRPr="001212DB">
        <w:rPr>
          <w:rFonts w:ascii="Arial" w:hAnsi="Arial" w:cs="Arial"/>
          <w:iCs/>
          <w:sz w:val="24"/>
        </w:rPr>
        <w:t>GARANTIA MÍNIMA: 12 (doze) meses, contados da data do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embalagem original de fábrica, com identificação e quantidade do material.</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A83ABC" w:rsidRPr="001212DB" w:rsidRDefault="00A83ABC" w:rsidP="00A83ABC">
      <w:pPr>
        <w:jc w:val="both"/>
        <w:rPr>
          <w:rFonts w:ascii="Arial" w:hAnsi="Arial" w:cs="Arial"/>
          <w:iCs/>
          <w:sz w:val="24"/>
        </w:rPr>
      </w:pPr>
      <w:r w:rsidRPr="001212DB">
        <w:rPr>
          <w:rFonts w:ascii="Arial" w:hAnsi="Arial" w:cs="Arial"/>
          <w:iCs/>
          <w:sz w:val="24"/>
        </w:rPr>
        <w:t>Quantidade: 32</w:t>
      </w:r>
    </w:p>
    <w:p w:rsidR="00A83ABC" w:rsidRPr="001212DB" w:rsidRDefault="00A83ABC" w:rsidP="00A83ABC">
      <w:pPr>
        <w:tabs>
          <w:tab w:val="left" w:pos="950"/>
        </w:tabs>
        <w:rPr>
          <w:rFonts w:ascii="Arial" w:hAnsi="Arial" w:cs="Arial"/>
          <w:sz w:val="24"/>
        </w:rPr>
      </w:pPr>
    </w:p>
    <w:p w:rsidR="00A83ABC" w:rsidRPr="001212DB" w:rsidRDefault="00A83ABC" w:rsidP="00A83ABC">
      <w:pPr>
        <w:pStyle w:val="t3ftulon3fvel1negrito"/>
        <w:shd w:val="clear" w:color="auto" w:fill="D9D9D9"/>
        <w:spacing w:before="120" w:after="120"/>
        <w:ind w:left="1418" w:hanging="1418"/>
        <w:jc w:val="both"/>
        <w:rPr>
          <w:rStyle w:val="fonte"/>
          <w:sz w:val="24"/>
        </w:rPr>
      </w:pPr>
      <w:r w:rsidRPr="001212DB">
        <w:rPr>
          <w:rStyle w:val="fonte"/>
          <w:sz w:val="24"/>
        </w:rPr>
        <w:t>ITEM 9</w:t>
      </w:r>
      <w:r w:rsidRPr="001212DB">
        <w:rPr>
          <w:rStyle w:val="fonte"/>
          <w:sz w:val="24"/>
        </w:rPr>
        <w:tab/>
        <w:t>COLCHÃO DE SOLTEIRO</w:t>
      </w:r>
    </w:p>
    <w:p w:rsidR="00A83ABC" w:rsidRPr="001212DB" w:rsidRDefault="00A83ABC" w:rsidP="00A83ABC">
      <w:pPr>
        <w:jc w:val="both"/>
        <w:rPr>
          <w:rFonts w:ascii="Arial" w:hAnsi="Arial" w:cs="Arial"/>
          <w:iCs/>
          <w:sz w:val="24"/>
        </w:rPr>
      </w:pPr>
      <w:r w:rsidRPr="001212DB">
        <w:rPr>
          <w:rFonts w:ascii="Arial" w:hAnsi="Arial" w:cs="Arial"/>
          <w:iCs/>
          <w:sz w:val="24"/>
        </w:rPr>
        <w:t>CARACTERÍSTICA(S): revestimento com tratamento antialérgico contra ácaros e fungos; com capacidade de suporte para um indivíduo com até 100 kg; exigido selo de qualidade Pró-Espuma.</w:t>
      </w:r>
    </w:p>
    <w:p w:rsidR="00A83ABC" w:rsidRPr="001212DB" w:rsidRDefault="00A83ABC" w:rsidP="00A83ABC">
      <w:pPr>
        <w:jc w:val="both"/>
        <w:rPr>
          <w:rFonts w:ascii="Arial" w:hAnsi="Arial" w:cs="Arial"/>
          <w:iCs/>
          <w:sz w:val="24"/>
        </w:rPr>
      </w:pPr>
      <w:r w:rsidRPr="001212DB">
        <w:rPr>
          <w:rFonts w:ascii="Arial" w:hAnsi="Arial" w:cs="Arial"/>
          <w:iCs/>
          <w:sz w:val="24"/>
        </w:rPr>
        <w:t>MATERIAL(IS): miolo em espuma flexível de poliuretano D-33 (densidade 33 kg/m³).</w:t>
      </w:r>
    </w:p>
    <w:p w:rsidR="00A83ABC" w:rsidRPr="001212DB" w:rsidRDefault="00A83ABC" w:rsidP="00A83ABC">
      <w:pPr>
        <w:jc w:val="both"/>
        <w:rPr>
          <w:rFonts w:ascii="Arial" w:hAnsi="Arial" w:cs="Arial"/>
          <w:iCs/>
          <w:sz w:val="24"/>
        </w:rPr>
      </w:pPr>
      <w:r w:rsidRPr="001212DB">
        <w:rPr>
          <w:rFonts w:ascii="Arial" w:hAnsi="Arial" w:cs="Arial"/>
          <w:iCs/>
          <w:sz w:val="24"/>
        </w:rPr>
        <w:t>MEDIDA(S): 78 cm x 188 cm x 12 cm, de largura x comprimento x altura.</w:t>
      </w:r>
    </w:p>
    <w:p w:rsidR="00A83ABC" w:rsidRPr="001212DB" w:rsidRDefault="00A83ABC" w:rsidP="00A83ABC">
      <w:pPr>
        <w:jc w:val="both"/>
        <w:rPr>
          <w:rFonts w:ascii="Arial" w:hAnsi="Arial" w:cs="Arial"/>
          <w:iCs/>
          <w:sz w:val="24"/>
        </w:rPr>
      </w:pPr>
      <w:r w:rsidRPr="001212DB">
        <w:rPr>
          <w:rFonts w:ascii="Arial" w:hAnsi="Arial" w:cs="Arial"/>
          <w:iCs/>
          <w:sz w:val="24"/>
        </w:rPr>
        <w:t>GARANTIA MÍNIMA: 6 (seis) meses, para a espuma e 90 (noventa) dias para o tecido, contados da data do recebimento definitivo.</w:t>
      </w:r>
    </w:p>
    <w:p w:rsidR="00A83ABC" w:rsidRPr="001212DB" w:rsidRDefault="00A83ABC" w:rsidP="00A83ABC">
      <w:pPr>
        <w:jc w:val="both"/>
        <w:rPr>
          <w:rFonts w:ascii="Arial" w:hAnsi="Arial" w:cs="Arial"/>
          <w:iCs/>
          <w:sz w:val="24"/>
        </w:rPr>
      </w:pPr>
      <w:r w:rsidRPr="001212DB">
        <w:rPr>
          <w:rFonts w:ascii="Arial" w:hAnsi="Arial" w:cs="Arial"/>
          <w:iCs/>
          <w:sz w:val="24"/>
        </w:rPr>
        <w:t>ACONDICIONAMENTO: embalagem original de fábrica, com identificação e quantidade do material.</w:t>
      </w:r>
    </w:p>
    <w:p w:rsidR="00A83ABC" w:rsidRPr="001212DB" w:rsidRDefault="00A83ABC" w:rsidP="00A83ABC">
      <w:pPr>
        <w:jc w:val="both"/>
        <w:rPr>
          <w:rFonts w:ascii="Arial" w:hAnsi="Arial" w:cs="Arial"/>
          <w:iCs/>
          <w:sz w:val="24"/>
        </w:rPr>
      </w:pPr>
      <w:r w:rsidRPr="001212DB">
        <w:rPr>
          <w:rFonts w:ascii="Arial" w:hAnsi="Arial" w:cs="Arial"/>
          <w:iCs/>
          <w:sz w:val="24"/>
        </w:rPr>
        <w:t>Unidade: UNIDADE</w:t>
      </w:r>
    </w:p>
    <w:p w:rsidR="00954B29" w:rsidRDefault="00A83ABC" w:rsidP="00A83ABC">
      <w:pPr>
        <w:autoSpaceDE w:val="0"/>
        <w:autoSpaceDN w:val="0"/>
        <w:jc w:val="both"/>
        <w:rPr>
          <w:rFonts w:ascii="Arial" w:hAnsi="Arial" w:cs="Arial"/>
          <w:sz w:val="24"/>
          <w:szCs w:val="24"/>
        </w:rPr>
      </w:pPr>
      <w:r w:rsidRPr="001212DB">
        <w:rPr>
          <w:rFonts w:ascii="Arial" w:hAnsi="Arial" w:cs="Arial"/>
          <w:iCs/>
          <w:sz w:val="24"/>
        </w:rPr>
        <w:t>Quantidade: 4</w:t>
      </w:r>
    </w:p>
    <w:p w:rsidR="0074134B" w:rsidRPr="00721B2A" w:rsidRDefault="0074134B" w:rsidP="00954B29">
      <w:pPr>
        <w:autoSpaceDE w:val="0"/>
        <w:autoSpaceDN w:val="0"/>
        <w:jc w:val="both"/>
        <w:rPr>
          <w:rStyle w:val="fonte"/>
          <w:b/>
          <w:sz w:val="24"/>
        </w:rPr>
      </w:pPr>
    </w:p>
    <w:p w:rsidR="00705AEC" w:rsidRPr="001212DB"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21B2A">
        <w:rPr>
          <w:rStyle w:val="fonte"/>
          <w:b w:val="0"/>
          <w:sz w:val="24"/>
        </w:rPr>
        <w:t xml:space="preserve"> </w:t>
      </w:r>
      <w:r w:rsidR="00705AEC" w:rsidRPr="0043530C">
        <w:rPr>
          <w:rStyle w:val="fonte"/>
          <w:b w:val="0"/>
          <w:sz w:val="24"/>
        </w:rPr>
        <w:t xml:space="preserve">DA </w:t>
      </w:r>
      <w:r w:rsidR="00E44DF7" w:rsidRPr="0043530C">
        <w:rPr>
          <w:rStyle w:val="fonte"/>
          <w:b w:val="0"/>
          <w:sz w:val="24"/>
        </w:rPr>
        <w:t>APRESENTAÇÃO DE AMOSTRAS</w:t>
      </w:r>
    </w:p>
    <w:p w:rsidR="00CF7574" w:rsidRPr="004B15CC" w:rsidRDefault="00CF7574" w:rsidP="00DF5AE8">
      <w:pPr>
        <w:pStyle w:val="Itemizado"/>
        <w:numPr>
          <w:ilvl w:val="1"/>
          <w:numId w:val="32"/>
        </w:numPr>
        <w:tabs>
          <w:tab w:val="clear" w:pos="858"/>
          <w:tab w:val="num" w:pos="1134"/>
        </w:tabs>
        <w:spacing w:before="120"/>
        <w:ind w:left="0" w:firstLine="0"/>
        <w:rPr>
          <w:rFonts w:ascii="Arial" w:hAnsi="Arial"/>
        </w:rPr>
      </w:pPr>
      <w:r w:rsidRPr="004B15CC">
        <w:rPr>
          <w:rFonts w:ascii="Arial" w:hAnsi="Arial"/>
        </w:rPr>
        <w:t xml:space="preserve">A licitante classificada provisoriamente em primeiro lugar </w:t>
      </w:r>
      <w:r w:rsidRPr="00721B2A">
        <w:rPr>
          <w:rFonts w:ascii="Arial" w:hAnsi="Arial"/>
        </w:rPr>
        <w:t>poderá ser</w:t>
      </w:r>
      <w:r w:rsidRPr="004B15CC">
        <w:rPr>
          <w:rFonts w:ascii="Arial" w:hAnsi="Arial"/>
        </w:rPr>
        <w:t xml:space="preserve"> convocada pelo Pregoeiro a apresentar amostra(s) do objeto ofertado, conforme as seguintes regras:</w:t>
      </w:r>
    </w:p>
    <w:p w:rsidR="00CF7574" w:rsidRPr="004B15CC" w:rsidRDefault="00CF7574" w:rsidP="00DF5AE8">
      <w:pPr>
        <w:pStyle w:val="Itemizado"/>
        <w:numPr>
          <w:ilvl w:val="2"/>
          <w:numId w:val="32"/>
        </w:numPr>
        <w:tabs>
          <w:tab w:val="left" w:pos="1134"/>
        </w:tabs>
        <w:spacing w:before="120"/>
        <w:ind w:left="0" w:firstLine="0"/>
        <w:rPr>
          <w:rFonts w:ascii="Arial" w:hAnsi="Arial"/>
        </w:rPr>
      </w:pPr>
      <w:r w:rsidRPr="004B15CC">
        <w:rPr>
          <w:rFonts w:ascii="Arial" w:hAnsi="Arial"/>
        </w:rPr>
        <w:t xml:space="preserve">O prazo para apresentação da(s) amostra(s) será de </w:t>
      </w:r>
      <w:r w:rsidRPr="00721B2A">
        <w:rPr>
          <w:rFonts w:ascii="Arial" w:hAnsi="Arial"/>
        </w:rPr>
        <w:t>cinco dias úteis</w:t>
      </w:r>
      <w:r w:rsidRPr="004B15CC">
        <w:rPr>
          <w:rFonts w:ascii="Arial" w:hAnsi="Arial"/>
        </w:rPr>
        <w:t>, contados de sua intimação pelo Pregoeiro.</w:t>
      </w:r>
    </w:p>
    <w:p w:rsidR="00CF7574" w:rsidRPr="001534A5" w:rsidRDefault="00CF7574" w:rsidP="00DF5AE8">
      <w:pPr>
        <w:pStyle w:val="Itemizado"/>
        <w:numPr>
          <w:ilvl w:val="2"/>
          <w:numId w:val="32"/>
        </w:numPr>
        <w:tabs>
          <w:tab w:val="left" w:pos="1134"/>
        </w:tabs>
        <w:spacing w:before="120"/>
        <w:ind w:left="0" w:firstLine="0"/>
        <w:rPr>
          <w:rFonts w:ascii="Arial" w:hAnsi="Arial"/>
        </w:rPr>
      </w:pPr>
      <w:r w:rsidRPr="001534A5">
        <w:rPr>
          <w:rFonts w:ascii="Arial" w:hAnsi="Arial"/>
        </w:rPr>
        <w:t>O local de entrega da(s) amostra(s) será comunicado por meio do sistema eletrônico.</w:t>
      </w:r>
    </w:p>
    <w:p w:rsidR="00CF7574" w:rsidRPr="001534A5" w:rsidRDefault="00CF7574" w:rsidP="00DF5AE8">
      <w:pPr>
        <w:pStyle w:val="Itemizado"/>
        <w:numPr>
          <w:ilvl w:val="2"/>
          <w:numId w:val="32"/>
        </w:numPr>
        <w:tabs>
          <w:tab w:val="left" w:pos="1134"/>
        </w:tabs>
        <w:spacing w:before="120"/>
        <w:ind w:left="0" w:firstLine="0"/>
        <w:rPr>
          <w:rFonts w:ascii="Arial" w:hAnsi="Arial"/>
        </w:rPr>
      </w:pPr>
      <w:r w:rsidRPr="001534A5">
        <w:rPr>
          <w:rFonts w:ascii="Arial" w:hAnsi="Arial"/>
        </w:rPr>
        <w:t xml:space="preserve">A(s) amostra(s) deverá(ão) conter identificação da licitante e indicação do item do objeto para o qual foi(ram) solicitada(s) a(s) amostra(s), a modalidade e o número da licitação. </w:t>
      </w:r>
    </w:p>
    <w:p w:rsidR="00CF7574" w:rsidRPr="00721B2A" w:rsidRDefault="00CF7574" w:rsidP="00DF5AE8">
      <w:pPr>
        <w:pStyle w:val="Itemizado"/>
        <w:numPr>
          <w:ilvl w:val="2"/>
          <w:numId w:val="32"/>
        </w:numPr>
        <w:tabs>
          <w:tab w:val="left" w:pos="1134"/>
        </w:tabs>
        <w:spacing w:before="120"/>
        <w:ind w:left="0" w:firstLine="0"/>
        <w:rPr>
          <w:rFonts w:ascii="Arial" w:hAnsi="Arial"/>
        </w:rPr>
      </w:pPr>
      <w:r w:rsidRPr="00721B2A">
        <w:rPr>
          <w:rFonts w:ascii="Arial" w:hAnsi="Arial"/>
        </w:rPr>
        <w:t>A(s) amostra(s) aprovada(s) ficará(ão) à disposição da Câmara dos Deputados, para fins de comparação com o material efetivamente entregue</w:t>
      </w:r>
      <w:r w:rsidRPr="004B15CC">
        <w:rPr>
          <w:rFonts w:ascii="Arial" w:hAnsi="Arial"/>
        </w:rPr>
        <w:t xml:space="preserve">, </w:t>
      </w:r>
      <w:r w:rsidRPr="00721B2A">
        <w:rPr>
          <w:rFonts w:ascii="Arial" w:hAnsi="Arial"/>
        </w:rPr>
        <w:t>por ocasião de emissão de Requisição.</w:t>
      </w:r>
    </w:p>
    <w:p w:rsidR="00CF7574" w:rsidRPr="00721B2A" w:rsidRDefault="00CF7574" w:rsidP="00DF5AE8">
      <w:pPr>
        <w:pStyle w:val="Itemizado"/>
        <w:numPr>
          <w:ilvl w:val="3"/>
          <w:numId w:val="32"/>
        </w:numPr>
        <w:tabs>
          <w:tab w:val="left" w:pos="1134"/>
        </w:tabs>
        <w:spacing w:before="120"/>
        <w:ind w:left="0" w:firstLine="0"/>
        <w:rPr>
          <w:rFonts w:ascii="Arial" w:hAnsi="Arial"/>
        </w:rPr>
      </w:pPr>
      <w:r w:rsidRPr="00721B2A">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rsidR="00E5569C" w:rsidRPr="00E5569C" w:rsidRDefault="00E5569C" w:rsidP="00E5569C">
      <w:pPr>
        <w:pStyle w:val="PargrafodaLista"/>
        <w:numPr>
          <w:ilvl w:val="0"/>
          <w:numId w:val="33"/>
        </w:numPr>
        <w:tabs>
          <w:tab w:val="left" w:pos="1134"/>
        </w:tabs>
        <w:suppressAutoHyphens/>
        <w:spacing w:before="120" w:after="120"/>
        <w:contextualSpacing w:val="0"/>
        <w:jc w:val="both"/>
        <w:rPr>
          <w:rFonts w:ascii="Arial" w:hAnsi="Arial"/>
          <w:vanish/>
          <w:sz w:val="24"/>
        </w:rPr>
      </w:pPr>
    </w:p>
    <w:p w:rsidR="00E5569C" w:rsidRPr="00E5569C" w:rsidRDefault="00E5569C" w:rsidP="00E5569C">
      <w:pPr>
        <w:pStyle w:val="PargrafodaLista"/>
        <w:numPr>
          <w:ilvl w:val="2"/>
          <w:numId w:val="33"/>
        </w:numPr>
        <w:tabs>
          <w:tab w:val="left" w:pos="1134"/>
        </w:tabs>
        <w:suppressAutoHyphens/>
        <w:spacing w:before="120" w:after="120"/>
        <w:contextualSpacing w:val="0"/>
        <w:jc w:val="both"/>
        <w:rPr>
          <w:rFonts w:ascii="Arial" w:hAnsi="Arial"/>
          <w:vanish/>
          <w:sz w:val="24"/>
        </w:rPr>
      </w:pPr>
    </w:p>
    <w:p w:rsidR="00CF7574" w:rsidRDefault="00CF7574" w:rsidP="00721B2A">
      <w:pPr>
        <w:pStyle w:val="Itemizado"/>
        <w:numPr>
          <w:ilvl w:val="2"/>
          <w:numId w:val="33"/>
        </w:numPr>
        <w:tabs>
          <w:tab w:val="clear" w:pos="1440"/>
          <w:tab w:val="num" w:pos="851"/>
          <w:tab w:val="left" w:pos="1134"/>
        </w:tabs>
        <w:spacing w:before="120"/>
        <w:ind w:left="0" w:firstLine="0"/>
        <w:rPr>
          <w:rFonts w:ascii="Arial" w:hAnsi="Arial"/>
        </w:rPr>
      </w:pPr>
      <w:r>
        <w:rPr>
          <w:rFonts w:ascii="Arial" w:hAnsi="Arial"/>
        </w:rPr>
        <w:t>Será(ão) rejeitada(s) a(s) amostra(s) que estiver(em) em desacordo com as disposições do Edital</w:t>
      </w:r>
      <w:r w:rsidR="009219B4">
        <w:rPr>
          <w:rFonts w:ascii="Arial" w:hAnsi="Arial"/>
        </w:rPr>
        <w:t>.</w:t>
      </w:r>
    </w:p>
    <w:p w:rsidR="00CF7574" w:rsidRDefault="00CF7574" w:rsidP="00CF7574">
      <w:pPr>
        <w:pStyle w:val="Itemizado"/>
        <w:numPr>
          <w:ilvl w:val="3"/>
          <w:numId w:val="33"/>
        </w:numPr>
        <w:tabs>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CF7574" w:rsidRDefault="00CF7574" w:rsidP="00CF7574">
      <w:pPr>
        <w:pStyle w:val="Itemizado"/>
        <w:numPr>
          <w:ilvl w:val="2"/>
          <w:numId w:val="33"/>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CF7574" w:rsidRDefault="00CF7574" w:rsidP="00CF7574">
      <w:pPr>
        <w:pStyle w:val="Itemizado"/>
        <w:numPr>
          <w:ilvl w:val="2"/>
          <w:numId w:val="33"/>
        </w:numPr>
        <w:tabs>
          <w:tab w:val="left" w:pos="1134"/>
        </w:tabs>
        <w:spacing w:before="120"/>
        <w:ind w:left="0" w:firstLine="0"/>
        <w:rPr>
          <w:rFonts w:ascii="Arial" w:hAnsi="Arial"/>
        </w:rPr>
      </w:pPr>
      <w:r>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Default="00CF7574" w:rsidP="00522F56">
      <w:pPr>
        <w:pStyle w:val="Itemizado"/>
        <w:numPr>
          <w:ilvl w:val="2"/>
          <w:numId w:val="33"/>
        </w:numPr>
        <w:tabs>
          <w:tab w:val="clear" w:pos="1440"/>
          <w:tab w:val="num" w:pos="1134"/>
        </w:tabs>
        <w:spacing w:before="120"/>
        <w:ind w:left="0" w:firstLine="0"/>
        <w:rPr>
          <w:rFonts w:ascii="Arial" w:hAnsi="Arial"/>
        </w:rPr>
      </w:pPr>
      <w:r>
        <w:rPr>
          <w:rFonts w:ascii="Arial" w:hAnsi="Arial"/>
        </w:rPr>
        <w:lastRenderedPageBreak/>
        <w:t xml:space="preserve">A(s) amostra(s) recebida(s) ficará(ão) disponível(is) para verificação na </w:t>
      </w:r>
      <w:r w:rsidRPr="00721B2A">
        <w:rPr>
          <w:rFonts w:ascii="Arial" w:hAnsi="Arial"/>
        </w:rPr>
        <w:t>Secretaria Executiva da Comissão Permanente de Licitação</w:t>
      </w:r>
      <w:r w:rsidRPr="00721B2A">
        <w:rPr>
          <w:rFonts w:ascii="Arial" w:hAnsi="Arial" w:cs="Arial"/>
        </w:rPr>
        <w:t>, localizada no endereço da Comissão citado na página 1</w:t>
      </w:r>
      <w:r>
        <w:rPr>
          <w:rFonts w:ascii="Arial" w:hAnsi="Arial" w:cs="Arial"/>
        </w:rPr>
        <w:t>,</w:t>
      </w:r>
      <w:r>
        <w:rPr>
          <w:rFonts w:ascii="Arial" w:hAnsi="Arial"/>
        </w:rPr>
        <w:t xml:space="preserve"> até a data da adjudicação.</w:t>
      </w:r>
    </w:p>
    <w:p w:rsidR="008B562F" w:rsidRPr="00DB0D91" w:rsidRDefault="001C3377" w:rsidP="00DB0D91">
      <w:pPr>
        <w:pStyle w:val="t3ftulon3fvel1negrito"/>
        <w:pBdr>
          <w:top w:val="single" w:sz="4" w:space="1" w:color="auto"/>
          <w:bottom w:val="single" w:sz="4" w:space="1" w:color="auto"/>
        </w:pBdr>
        <w:spacing w:before="120" w:after="120"/>
        <w:jc w:val="both"/>
        <w:rPr>
          <w:rStyle w:val="fonte"/>
          <w:b w:val="0"/>
          <w:sz w:val="24"/>
        </w:rPr>
      </w:pPr>
      <w:r>
        <w:rPr>
          <w:rStyle w:val="fonte"/>
          <w:b w:val="0"/>
          <w:sz w:val="24"/>
        </w:rPr>
        <w:t>5</w:t>
      </w:r>
      <w:r w:rsidR="00522F56">
        <w:rPr>
          <w:rStyle w:val="fonte"/>
          <w:b w:val="0"/>
          <w:sz w:val="24"/>
        </w:rPr>
        <w:t>.</w:t>
      </w:r>
      <w:r w:rsidR="00E44DF7" w:rsidRPr="00DB0D91">
        <w:rPr>
          <w:rStyle w:val="fonte"/>
          <w:b w:val="0"/>
          <w:sz w:val="24"/>
        </w:rPr>
        <w:t xml:space="preserve"> </w:t>
      </w:r>
      <w:r w:rsidR="008B562F" w:rsidRPr="00DB0D91">
        <w:rPr>
          <w:rStyle w:val="fonte"/>
          <w:b w:val="0"/>
          <w:sz w:val="24"/>
        </w:rPr>
        <w:t>DAS MARCAS</w:t>
      </w:r>
    </w:p>
    <w:p w:rsidR="001C3377" w:rsidRPr="001C3377" w:rsidRDefault="001C3377" w:rsidP="001C3377">
      <w:pPr>
        <w:pStyle w:val="PargrafodaLista"/>
        <w:numPr>
          <w:ilvl w:val="0"/>
          <w:numId w:val="1"/>
        </w:numPr>
        <w:spacing w:before="120" w:after="120"/>
        <w:contextualSpacing w:val="0"/>
        <w:rPr>
          <w:rFonts w:ascii="Arial" w:hAnsi="Arial"/>
          <w:vanish/>
          <w:sz w:val="24"/>
        </w:rPr>
      </w:pPr>
    </w:p>
    <w:p w:rsidR="008B562F" w:rsidRPr="00DB0D91" w:rsidRDefault="008B562F" w:rsidP="001C3377">
      <w:pPr>
        <w:pStyle w:val="Corpo"/>
        <w:numPr>
          <w:ilvl w:val="1"/>
          <w:numId w:val="1"/>
        </w:numPr>
        <w:tabs>
          <w:tab w:val="clear" w:pos="858"/>
          <w:tab w:val="num" w:pos="498"/>
        </w:tabs>
        <w:suppressAutoHyphens w:val="0"/>
        <w:spacing w:before="120" w:after="120"/>
        <w:ind w:left="498"/>
        <w:rPr>
          <w:rFonts w:ascii="Arial" w:hAnsi="Arial"/>
        </w:rPr>
      </w:pPr>
      <w:r w:rsidRPr="00DB0D91">
        <w:rPr>
          <w:rFonts w:ascii="Arial" w:hAnsi="Arial"/>
        </w:rPr>
        <w:t>Marcas de Referência</w:t>
      </w:r>
    </w:p>
    <w:p w:rsidR="008B562F" w:rsidRDefault="008B562F">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00F47FE3" w:rsidRPr="00F47FE3">
        <w:rPr>
          <w:rFonts w:ascii="Arial" w:hAnsi="Arial"/>
          <w:sz w:val="24"/>
        </w:rPr>
        <w:t>.</w:t>
      </w:r>
    </w:p>
    <w:p w:rsidR="008326DA" w:rsidRDefault="004A7D86" w:rsidP="00F47FE3">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4D69D4"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 xml:space="preserve">Entrega de </w:t>
      </w:r>
      <w:r w:rsidRPr="0043530C">
        <w:rPr>
          <w:rStyle w:val="fonte"/>
          <w:rFonts w:ascii="Arial" w:hAnsi="Arial" w:cs="Arial"/>
        </w:rPr>
        <w:t>Material</w:t>
      </w:r>
      <w:r w:rsidR="004A7D86" w:rsidRPr="0043530C">
        <w:rPr>
          <w:rStyle w:val="fonte"/>
          <w:rFonts w:ascii="Arial" w:hAnsi="Arial" w:cs="Arial"/>
        </w:rPr>
        <w:t xml:space="preserve"> </w:t>
      </w:r>
      <w:r w:rsidR="004A7D86" w:rsidRPr="001212DB">
        <w:rPr>
          <w:rStyle w:val="fonte"/>
          <w:rFonts w:ascii="Arial" w:hAnsi="Arial" w:cs="Arial"/>
        </w:rPr>
        <w:t>por e-mail</w:t>
      </w:r>
      <w:r w:rsidR="000E1475" w:rsidRPr="0043530C">
        <w:rPr>
          <w:rStyle w:val="fonte"/>
          <w:rFonts w:ascii="Arial" w:hAnsi="Arial" w:cs="Arial"/>
        </w:rPr>
        <w:t>,</w:t>
      </w:r>
      <w:r w:rsidR="000E1475">
        <w:rPr>
          <w:rStyle w:val="fonte"/>
          <w:rFonts w:ascii="Arial" w:hAnsi="Arial" w:cs="Arial"/>
        </w:rPr>
        <w:t xml:space="preserve">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E62CD2">
        <w:rPr>
          <w:rStyle w:val="fonte"/>
          <w:rFonts w:ascii="Arial" w:hAnsi="Arial" w:cs="Arial"/>
        </w:rPr>
        <w:t>7</w:t>
      </w:r>
      <w:r w:rsidR="000E1475" w:rsidRPr="004D69D4">
        <w:rPr>
          <w:rStyle w:val="fonte"/>
          <w:rFonts w:ascii="Arial" w:hAnsi="Arial" w:cs="Arial"/>
        </w:rPr>
        <w:t>.</w:t>
      </w:r>
    </w:p>
    <w:p w:rsidR="00403CB5" w:rsidRPr="004B15CC" w:rsidRDefault="00403CB5" w:rsidP="00F47FE3">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721B2A">
        <w:rPr>
          <w:rFonts w:ascii="Arial" w:hAnsi="Arial" w:cs="Arial"/>
        </w:rPr>
        <w:t>Em cada Requisição de Entrega de Material será solicitado, no mínimo, 10% (dez por cento) do quantitativo total estimado para o item que nela estiver relacionado.  No caso de itens organizados em grupo, a Requisição incluirá todos os itens que o compõem.</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sidR="00F47FE3">
        <w:rPr>
          <w:rStyle w:val="fonte"/>
          <w:rFonts w:ascii="Arial" w:eastAsia="StarSymbol" w:hAnsi="Arial" w:cs="Arial"/>
        </w:rPr>
        <w:t xml:space="preserve"> </w:t>
      </w:r>
      <w:r w:rsidR="0042494F" w:rsidRPr="00721B2A">
        <w:rPr>
          <w:rStyle w:val="fonte"/>
          <w:rFonts w:ascii="Arial" w:hAnsi="Arial"/>
        </w:rPr>
        <w:t>30 (trinta)</w:t>
      </w:r>
      <w:r w:rsidR="008B562F" w:rsidRPr="00721B2A">
        <w:rPr>
          <w:rStyle w:val="fonte"/>
          <w:rFonts w:ascii="Arial" w:hAnsi="Arial"/>
        </w:rPr>
        <w:t xml:space="preserve"> </w:t>
      </w:r>
      <w:r w:rsidR="008B562F" w:rsidRPr="00721B2A">
        <w:rPr>
          <w:rFonts w:ascii="Arial" w:hAnsi="Arial"/>
        </w:rPr>
        <w:t>dias</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9219B4"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w:t>
      </w:r>
      <w:r w:rsidR="00CB554B" w:rsidRPr="009219B4">
        <w:rPr>
          <w:rStyle w:val="fonte"/>
          <w:rFonts w:ascii="Arial" w:hAnsi="Arial" w:cs="Arial"/>
        </w:rPr>
        <w:t>deverá ser obtida pela Câmara dos Deputados imediatamente após o envio.</w:t>
      </w:r>
    </w:p>
    <w:p w:rsidR="003602B3" w:rsidRPr="00DB0D91" w:rsidRDefault="008B562F" w:rsidP="00DB0D91">
      <w:pPr>
        <w:pStyle w:val="Corpo"/>
        <w:numPr>
          <w:ilvl w:val="1"/>
          <w:numId w:val="1"/>
        </w:numPr>
        <w:tabs>
          <w:tab w:val="clear" w:pos="858"/>
          <w:tab w:val="left" w:pos="1134"/>
        </w:tabs>
        <w:suppressAutoHyphens w:val="0"/>
        <w:spacing w:before="120" w:after="120"/>
        <w:ind w:left="0" w:firstLine="0"/>
        <w:jc w:val="both"/>
        <w:rPr>
          <w:rStyle w:val="fonte"/>
          <w:rFonts w:ascii="Arial" w:hAnsi="Arial"/>
          <w:szCs w:val="24"/>
        </w:rPr>
      </w:pPr>
      <w:r w:rsidRPr="009219B4">
        <w:rPr>
          <w:rStyle w:val="fonte"/>
          <w:rFonts w:ascii="Arial" w:hAnsi="Arial"/>
        </w:rPr>
        <w:t>Local</w:t>
      </w:r>
      <w:r w:rsidR="0095618B" w:rsidRPr="009219B4">
        <w:rPr>
          <w:rStyle w:val="fonte"/>
          <w:rFonts w:ascii="Arial" w:hAnsi="Arial"/>
        </w:rPr>
        <w:t xml:space="preserve"> de </w:t>
      </w:r>
      <w:r w:rsidR="00803251" w:rsidRPr="009219B4">
        <w:rPr>
          <w:rStyle w:val="fonte"/>
          <w:rFonts w:ascii="Arial" w:hAnsi="Arial"/>
        </w:rPr>
        <w:t>entrega</w:t>
      </w:r>
      <w:r w:rsidR="0095618B" w:rsidRPr="009219B4">
        <w:rPr>
          <w:rStyle w:val="fonte"/>
          <w:rFonts w:ascii="Arial" w:hAnsi="Arial"/>
        </w:rPr>
        <w:t>:</w:t>
      </w:r>
      <w:r w:rsidR="00F26226" w:rsidRPr="009219B4">
        <w:rPr>
          <w:rStyle w:val="fonte"/>
          <w:rFonts w:ascii="Arial" w:hAnsi="Arial"/>
        </w:rPr>
        <w:t xml:space="preserve"> </w:t>
      </w:r>
      <w:r w:rsidR="003602B3" w:rsidRPr="00DB0D91">
        <w:rPr>
          <w:rStyle w:val="fonte"/>
          <w:rFonts w:ascii="Arial" w:hAnsi="Arial"/>
          <w:szCs w:val="24"/>
        </w:rPr>
        <w:t xml:space="preserve">Almoxarifado de Material Permanente (AMPER) da Câmara dos Deputados, localizado no Setor de Armazenagem e Abastecimento Norte (SAAN), Quadra 1 lote 105, em Brasília-DF. </w:t>
      </w:r>
      <w:r w:rsidR="00553B67" w:rsidRPr="00DB0D91">
        <w:rPr>
          <w:rStyle w:val="fonte"/>
          <w:rFonts w:ascii="Arial" w:hAnsi="Arial"/>
          <w:szCs w:val="24"/>
        </w:rPr>
        <w:t>CEP: 70632-100.</w:t>
      </w:r>
      <w:r w:rsidR="005A6480" w:rsidRPr="00DB0D91">
        <w:rPr>
          <w:rFonts w:ascii="Arial" w:hAnsi="Arial" w:cs="Arial"/>
          <w:b/>
          <w:szCs w:val="24"/>
        </w:rPr>
        <w:t xml:space="preserve"> </w:t>
      </w:r>
    </w:p>
    <w:p w:rsidR="008B562F" w:rsidRPr="009219B4"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B0D91">
        <w:rPr>
          <w:rStyle w:val="fonte"/>
          <w:rFonts w:ascii="Arial" w:hAnsi="Arial"/>
        </w:rPr>
        <w:t xml:space="preserve">Dia/Horário: Em dia de expediente normal da Câmara dos Deputados, das </w:t>
      </w:r>
      <w:r w:rsidR="009219B4" w:rsidRPr="00DB0D91">
        <w:rPr>
          <w:rStyle w:val="fonte"/>
          <w:rFonts w:ascii="Arial" w:hAnsi="Arial"/>
        </w:rPr>
        <w:t>8</w:t>
      </w:r>
      <w:r w:rsidRPr="00DB0D91">
        <w:rPr>
          <w:rStyle w:val="fonte"/>
          <w:rFonts w:ascii="Arial" w:hAnsi="Arial"/>
        </w:rPr>
        <w:t>h30 às 17h30.</w:t>
      </w:r>
    </w:p>
    <w:p w:rsidR="00CA5BA5" w:rsidRPr="009219B4"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219B4">
        <w:rPr>
          <w:rStyle w:val="fonte"/>
          <w:rFonts w:ascii="Arial" w:hAnsi="Arial"/>
        </w:rPr>
        <w:t>É da responsabilidade da Requisitada o transporte vertical e horizontal do objeto até o local indicado.</w:t>
      </w:r>
    </w:p>
    <w:p w:rsidR="00CA5BA5" w:rsidRPr="009219B4"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DB0D91">
        <w:rPr>
          <w:rFonts w:ascii="Arial" w:hAnsi="Arial"/>
        </w:rPr>
        <w:t>O material (nacional ou importado) deve ser entregue contendo no rótulo todas as informações sobre e</w:t>
      </w:r>
      <w:r w:rsidR="003473E5" w:rsidRPr="00DB0D91">
        <w:rPr>
          <w:rFonts w:ascii="Arial" w:hAnsi="Arial"/>
        </w:rPr>
        <w:t>le,</w:t>
      </w:r>
      <w:r w:rsidRPr="00DB0D91">
        <w:rPr>
          <w:rFonts w:ascii="Arial" w:hAnsi="Arial"/>
        </w:rPr>
        <w:t xml:space="preserve"> em língua portuguesa.</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42494F" w:rsidP="00DB0D91">
      <w:pPr>
        <w:pStyle w:val="t3ftulon3fvel1negrito"/>
        <w:pBdr>
          <w:top w:val="single" w:sz="4" w:space="1" w:color="auto"/>
          <w:bottom w:val="single" w:sz="4" w:space="1" w:color="auto"/>
        </w:pBdr>
        <w:spacing w:before="120" w:after="120"/>
        <w:jc w:val="both"/>
        <w:rPr>
          <w:rStyle w:val="fonte"/>
          <w:rFonts w:ascii="Times New Roman" w:hAnsi="Times New Roman"/>
          <w:b w:val="0"/>
          <w:sz w:val="24"/>
        </w:rPr>
      </w:pPr>
      <w:r>
        <w:rPr>
          <w:b w:val="0"/>
          <w:sz w:val="24"/>
        </w:rPr>
        <w:t>7</w:t>
      </w:r>
      <w:r w:rsidR="00522F56">
        <w:rPr>
          <w:b w:val="0"/>
          <w:sz w:val="24"/>
        </w:rPr>
        <w:t>.</w:t>
      </w:r>
      <w:r w:rsidR="0095618B">
        <w:rPr>
          <w:b w:val="0"/>
          <w:sz w:val="24"/>
        </w:rPr>
        <w:t xml:space="preserve"> </w:t>
      </w:r>
      <w:r w:rsidR="008B562F">
        <w:rPr>
          <w:b w:val="0"/>
          <w:sz w:val="24"/>
        </w:rPr>
        <w:t xml:space="preserve">DO RECEBIMENTO </w:t>
      </w:r>
    </w:p>
    <w:p w:rsidR="0042494F" w:rsidRPr="0042494F" w:rsidRDefault="0042494F" w:rsidP="0042494F">
      <w:pPr>
        <w:pStyle w:val="PargrafodaLista"/>
        <w:numPr>
          <w:ilvl w:val="0"/>
          <w:numId w:val="1"/>
        </w:numPr>
        <w:tabs>
          <w:tab w:val="left" w:pos="1134"/>
        </w:tabs>
        <w:spacing w:before="120" w:after="120"/>
        <w:contextualSpacing w:val="0"/>
        <w:jc w:val="both"/>
        <w:rPr>
          <w:rStyle w:val="fonte"/>
          <w:rFonts w:ascii="Arial" w:hAnsi="Arial"/>
          <w:vanish/>
          <w:sz w:val="24"/>
        </w:rPr>
      </w:pPr>
    </w:p>
    <w:p w:rsidR="008B562F" w:rsidRDefault="008B562F" w:rsidP="0042494F">
      <w:pPr>
        <w:pStyle w:val="Corpo"/>
        <w:numPr>
          <w:ilvl w:val="1"/>
          <w:numId w:val="1"/>
        </w:numPr>
        <w:tabs>
          <w:tab w:val="clear" w:pos="858"/>
          <w:tab w:val="num" w:pos="0"/>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184D85" w:rsidP="00522F56">
      <w:pPr>
        <w:pStyle w:val="t3ftulon3fvel1negrito"/>
        <w:numPr>
          <w:ilvl w:val="0"/>
          <w:numId w:val="45"/>
        </w:numPr>
        <w:pBdr>
          <w:top w:val="single" w:sz="4" w:space="1" w:color="auto"/>
          <w:bottom w:val="single" w:sz="4" w:space="1" w:color="auto"/>
        </w:pBdr>
        <w:spacing w:before="120" w:after="120"/>
        <w:jc w:val="both"/>
        <w:rPr>
          <w:rStyle w:val="fonte"/>
          <w:b w:val="0"/>
          <w:sz w:val="24"/>
        </w:rPr>
      </w:pPr>
      <w:r>
        <w:rPr>
          <w:b w:val="0"/>
          <w:sz w:val="24"/>
        </w:rPr>
        <w:lastRenderedPageBreak/>
        <w:t>DO</w:t>
      </w:r>
      <w:r w:rsidR="00F23D3E">
        <w:rPr>
          <w:b w:val="0"/>
          <w:sz w:val="24"/>
        </w:rPr>
        <w:t>S</w:t>
      </w:r>
      <w:r>
        <w:rPr>
          <w:b w:val="0"/>
          <w:sz w:val="24"/>
        </w:rPr>
        <w:t xml:space="preserve"> ÓRGÃO</w:t>
      </w:r>
      <w:r w:rsidR="00F23D3E">
        <w:rPr>
          <w:b w:val="0"/>
          <w:sz w:val="24"/>
        </w:rPr>
        <w:t>S</w:t>
      </w:r>
      <w:r>
        <w:rPr>
          <w:b w:val="0"/>
          <w:sz w:val="24"/>
        </w:rPr>
        <w:t xml:space="preserve"> RESPONSÁVE</w:t>
      </w:r>
      <w:r w:rsidR="00F23D3E">
        <w:rPr>
          <w:b w:val="0"/>
          <w:sz w:val="24"/>
        </w:rPr>
        <w:t>IS</w:t>
      </w:r>
    </w:p>
    <w:p w:rsidR="008B562F" w:rsidRDefault="00246B01" w:rsidP="00522F56">
      <w:pPr>
        <w:pStyle w:val="Corpo"/>
        <w:numPr>
          <w:ilvl w:val="1"/>
          <w:numId w:val="45"/>
        </w:numPr>
        <w:suppressAutoHyphens w:val="0"/>
        <w:spacing w:before="120" w:after="120"/>
        <w:ind w:left="0" w:firstLine="0"/>
        <w:jc w:val="both"/>
        <w:rPr>
          <w:rFonts w:ascii="Arial" w:hAnsi="Arial" w:cs="Arial"/>
        </w:rPr>
      </w:pPr>
      <w:r w:rsidRPr="00573FA0">
        <w:rPr>
          <w:rFonts w:ascii="Arial" w:hAnsi="Arial" w:cs="Arial"/>
        </w:rPr>
        <w:t>Considera</w:t>
      </w:r>
      <w:r w:rsidR="007C7A23">
        <w:rPr>
          <w:rFonts w:ascii="Arial" w:hAnsi="Arial" w:cs="Arial"/>
        </w:rPr>
        <w:t>m</w:t>
      </w:r>
      <w:r w:rsidRPr="00573FA0">
        <w:rPr>
          <w:rFonts w:ascii="Arial" w:hAnsi="Arial" w:cs="Arial"/>
        </w:rPr>
        <w:t>-se órgão</w:t>
      </w:r>
      <w:r w:rsidR="007C7A23">
        <w:rPr>
          <w:rFonts w:ascii="Arial" w:hAnsi="Arial" w:cs="Arial"/>
        </w:rPr>
        <w:t>s</w:t>
      </w:r>
      <w:r w:rsidRPr="00573FA0">
        <w:rPr>
          <w:rFonts w:ascii="Arial" w:hAnsi="Arial" w:cs="Arial"/>
        </w:rPr>
        <w:t xml:space="preserve"> responsáve</w:t>
      </w:r>
      <w:r w:rsidR="007C7A23">
        <w:rPr>
          <w:rFonts w:ascii="Arial" w:hAnsi="Arial" w:cs="Arial"/>
        </w:rPr>
        <w:t>is</w:t>
      </w:r>
      <w:r w:rsidRPr="00573FA0">
        <w:rPr>
          <w:rFonts w:ascii="Arial" w:hAnsi="Arial" w:cs="Arial"/>
        </w:rPr>
        <w:t xml:space="preserve"> pela gestão </w:t>
      </w:r>
      <w:r w:rsidRPr="00721B2A">
        <w:rPr>
          <w:rFonts w:ascii="Arial" w:hAnsi="Arial" w:cs="Arial"/>
        </w:rPr>
        <w:t xml:space="preserve">dos bens objeto </w:t>
      </w:r>
      <w:r w:rsidR="005B4AC5" w:rsidRPr="00721B2A">
        <w:rPr>
          <w:rFonts w:ascii="Arial" w:hAnsi="Arial" w:cs="Arial"/>
        </w:rPr>
        <w:t>da Ata de Registro de Preços</w:t>
      </w:r>
      <w:r w:rsidRPr="00721B2A">
        <w:rPr>
          <w:rFonts w:ascii="Arial" w:hAnsi="Arial" w:cs="Arial"/>
        </w:rPr>
        <w:t xml:space="preserve"> </w:t>
      </w:r>
      <w:r w:rsidR="00BD161B" w:rsidRPr="00721B2A">
        <w:rPr>
          <w:rFonts w:ascii="Arial" w:hAnsi="Arial" w:cs="Arial"/>
        </w:rPr>
        <w:t>a</w:t>
      </w:r>
      <w:r w:rsidR="0042494F">
        <w:rPr>
          <w:rFonts w:ascii="Arial" w:hAnsi="Arial" w:cs="Arial"/>
        </w:rPr>
        <w:t xml:space="preserve"> Coordenação de Projetos</w:t>
      </w:r>
      <w:r w:rsidR="0060093D">
        <w:rPr>
          <w:rFonts w:ascii="Arial" w:hAnsi="Arial" w:cs="Arial"/>
        </w:rPr>
        <w:t xml:space="preserve"> de Arquitetura do Departamento Técnico e a Coordenação de Almoxarifados do Departamento de Material e Patrimônio</w:t>
      </w:r>
      <w:r w:rsidRPr="00BD6DD0">
        <w:rPr>
          <w:rFonts w:ascii="Arial" w:hAnsi="Arial" w:cs="Arial"/>
        </w:rPr>
        <w:t xml:space="preserve"> da Câmara dos Deputados, </w:t>
      </w:r>
      <w:r w:rsidRPr="00721B2A">
        <w:rPr>
          <w:rFonts w:ascii="Arial" w:hAnsi="Arial" w:cs="Arial"/>
        </w:rPr>
        <w:t>localizado</w:t>
      </w:r>
      <w:r w:rsidR="0060093D" w:rsidRPr="00721B2A">
        <w:rPr>
          <w:rFonts w:ascii="Arial" w:hAnsi="Arial" w:cs="Arial"/>
        </w:rPr>
        <w:t>s respectivamente no 20º Andar e no subsolo do Edifício Anexo I</w:t>
      </w:r>
      <w:r w:rsidRPr="00721B2A">
        <w:rPr>
          <w:rFonts w:ascii="Arial" w:hAnsi="Arial" w:cs="Arial"/>
        </w:rPr>
        <w:t xml:space="preserve"> </w:t>
      </w:r>
      <w:r w:rsidR="0060093D" w:rsidRPr="00721B2A">
        <w:rPr>
          <w:rFonts w:ascii="Arial" w:hAnsi="Arial" w:cs="Arial"/>
        </w:rPr>
        <w:t>da Câmara dos Deputados</w:t>
      </w:r>
      <w:r w:rsidRPr="00721B2A">
        <w:rPr>
          <w:rFonts w:ascii="Arial" w:hAnsi="Arial" w:cs="Arial"/>
        </w:rPr>
        <w:t>,</w:t>
      </w:r>
      <w:r w:rsidRPr="00573FA0">
        <w:rPr>
          <w:rFonts w:ascii="Arial" w:hAnsi="Arial" w:cs="Arial"/>
        </w:rPr>
        <w:t xml:space="preserve"> que </w:t>
      </w:r>
      <w:r>
        <w:rPr>
          <w:rFonts w:ascii="Arial" w:hAnsi="Arial" w:cs="Arial"/>
        </w:rPr>
        <w:t>designará</w:t>
      </w:r>
      <w:r w:rsidRPr="00573FA0">
        <w:rPr>
          <w:rFonts w:ascii="Arial" w:hAnsi="Arial" w:cs="Arial"/>
        </w:rPr>
        <w:t xml:space="preserve"> o fiscal responsável pelos atos de acompanhamento, controle e fiscalização </w:t>
      </w:r>
      <w:r w:rsidR="00184D85" w:rsidRPr="00573FA0">
        <w:rPr>
          <w:rFonts w:ascii="Arial" w:hAnsi="Arial" w:cs="Arial"/>
        </w:rPr>
        <w:t xml:space="preserve">da execução </w:t>
      </w:r>
      <w:r w:rsidR="007A5557">
        <w:rPr>
          <w:rFonts w:ascii="Arial" w:hAnsi="Arial" w:cs="Arial"/>
        </w:rPr>
        <w:t>da Ata de Registro de Preços</w:t>
      </w:r>
      <w:r w:rsidR="00184D85" w:rsidRPr="00573FA0">
        <w:rPr>
          <w:rFonts w:ascii="Arial" w:hAnsi="Arial" w:cs="Arial"/>
        </w:rPr>
        <w:t>.</w:t>
      </w:r>
    </w:p>
    <w:p w:rsidR="00246B01" w:rsidRPr="00E42334" w:rsidRDefault="00246B01" w:rsidP="00246B01">
      <w:pPr>
        <w:pStyle w:val="Corpo"/>
        <w:suppressAutoHyphens w:val="0"/>
        <w:spacing w:before="120" w:after="120"/>
        <w:jc w:val="both"/>
        <w:rPr>
          <w:rFonts w:ascii="Arial" w:hAnsi="Arial" w:cs="Arial"/>
        </w:rPr>
      </w:pPr>
    </w:p>
    <w:p w:rsidR="002D0296" w:rsidRDefault="002D0296" w:rsidP="002D0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fevereiro de 2018.</w:t>
      </w:r>
    </w:p>
    <w:p w:rsidR="002D0296" w:rsidRDefault="002D0296" w:rsidP="002D0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2D0296" w:rsidRDefault="002D0296" w:rsidP="002D0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2D0296" w:rsidP="002D0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9219B4"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Anexo </w:t>
      </w:r>
      <w:r w:rsidRPr="009219B4">
        <w:rPr>
          <w:b w:val="0"/>
          <w:sz w:val="24"/>
          <w:szCs w:val="24"/>
        </w:rPr>
        <w:t xml:space="preserve">n. </w:t>
      </w:r>
      <w:r w:rsidRPr="00DB0D91">
        <w:rPr>
          <w:b w:val="0"/>
          <w:sz w:val="24"/>
          <w:szCs w:val="24"/>
        </w:rPr>
        <w:t>7</w:t>
      </w:r>
      <w:r w:rsidRPr="009219B4">
        <w:rPr>
          <w:b w:val="0"/>
          <w:sz w:val="24"/>
          <w:szCs w:val="24"/>
        </w:rPr>
        <w:t xml:space="preserve">, será firmada entre a Câmara dos Deputados e a licitante vencedora deste Pregão, e </w:t>
      </w:r>
      <w:r w:rsidRPr="009219B4">
        <w:rPr>
          <w:b w:val="0"/>
          <w:sz w:val="24"/>
          <w:szCs w:val="24"/>
          <w:u w:val="single"/>
        </w:rPr>
        <w:t>terá validade de doze meses</w:t>
      </w:r>
      <w:r w:rsidRPr="009219B4">
        <w:rPr>
          <w:b w:val="0"/>
          <w:sz w:val="24"/>
          <w:szCs w:val="24"/>
        </w:rPr>
        <w:t>, a partir da data de sua publicação.</w:t>
      </w:r>
    </w:p>
    <w:p w:rsidR="00DB4390" w:rsidRPr="009219B4" w:rsidRDefault="00DB4390" w:rsidP="00DF5AE8">
      <w:pPr>
        <w:pStyle w:val="t3ftulon3fvel1negrito"/>
        <w:numPr>
          <w:ilvl w:val="1"/>
          <w:numId w:val="4"/>
        </w:numPr>
        <w:tabs>
          <w:tab w:val="left" w:pos="1134"/>
        </w:tabs>
        <w:spacing w:before="120" w:after="120"/>
        <w:ind w:left="0" w:firstLine="0"/>
        <w:jc w:val="both"/>
        <w:rPr>
          <w:b w:val="0"/>
          <w:sz w:val="24"/>
          <w:szCs w:val="24"/>
        </w:rPr>
      </w:pPr>
      <w:r w:rsidRPr="009219B4">
        <w:rPr>
          <w:b w:val="0"/>
          <w:sz w:val="24"/>
          <w:szCs w:val="24"/>
        </w:rPr>
        <w:t xml:space="preserve"> </w:t>
      </w:r>
      <w:r w:rsidRPr="009219B4">
        <w:rPr>
          <w:b w:val="0"/>
          <w:sz w:val="24"/>
          <w:szCs w:val="24"/>
        </w:rPr>
        <w:tab/>
        <w:t>Serão registrados na Ata de Registro de Preços os preços e os quantitativos da licitante mais bem classificada durante a fase competitiva.</w:t>
      </w:r>
    </w:p>
    <w:p w:rsidR="00DB4390" w:rsidRPr="009219B4"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0D91">
        <w:rPr>
          <w:b w:val="0"/>
          <w:sz w:val="24"/>
          <w:szCs w:val="24"/>
          <w:lang w:val="pt-PT"/>
        </w:rPr>
        <w:t xml:space="preserve"> </w:t>
      </w:r>
      <w:r w:rsidRPr="00DB0D91">
        <w:rPr>
          <w:b w:val="0"/>
          <w:sz w:val="24"/>
          <w:szCs w:val="24"/>
          <w:lang w:val="pt-PT"/>
        </w:rPr>
        <w:tab/>
        <w:t>O registro de preços far-se-á pelos valores unitários ofertados para cada item do objeto pela licitante que tiver apresentado o menor preço por grupo ou item.</w:t>
      </w:r>
    </w:p>
    <w:p w:rsidR="00DB4390" w:rsidRPr="009219B4" w:rsidRDefault="00DB4390" w:rsidP="00DF5AE8">
      <w:pPr>
        <w:pStyle w:val="t3ftulon3fvel1negrito"/>
        <w:numPr>
          <w:ilvl w:val="1"/>
          <w:numId w:val="4"/>
        </w:numPr>
        <w:tabs>
          <w:tab w:val="left" w:pos="1134"/>
        </w:tabs>
        <w:spacing w:before="120" w:after="120"/>
        <w:ind w:left="0" w:firstLine="0"/>
        <w:jc w:val="both"/>
        <w:rPr>
          <w:b w:val="0"/>
          <w:sz w:val="24"/>
          <w:szCs w:val="24"/>
        </w:rPr>
      </w:pPr>
      <w:r w:rsidRPr="009219B4">
        <w:rPr>
          <w:b w:val="0"/>
          <w:sz w:val="24"/>
          <w:szCs w:val="24"/>
        </w:rPr>
        <w:t xml:space="preserve"> </w:t>
      </w:r>
      <w:r w:rsidRPr="009219B4">
        <w:rPr>
          <w:b w:val="0"/>
          <w:sz w:val="24"/>
          <w:szCs w:val="24"/>
        </w:rPr>
        <w:tab/>
        <w:t xml:space="preserve">Será incluído, na respectiva Ata, na forma de anexo, o registro das licitantes que aceitarem cotar </w:t>
      </w:r>
      <w:r w:rsidRPr="00DB0D91">
        <w:rPr>
          <w:b w:val="0"/>
          <w:sz w:val="24"/>
          <w:szCs w:val="24"/>
        </w:rPr>
        <w:t xml:space="preserve">bens </w:t>
      </w:r>
      <w:r w:rsidRPr="009219B4">
        <w:rPr>
          <w:b w:val="0"/>
          <w:sz w:val="24"/>
          <w:szCs w:val="24"/>
        </w:rPr>
        <w:t>com preços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Comprasnet,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w:t>
      </w:r>
      <w:r w:rsidRPr="0043530C">
        <w:rPr>
          <w:rFonts w:cs="Arial"/>
          <w:b w:val="0"/>
          <w:sz w:val="24"/>
          <w:szCs w:val="24"/>
        </w:rPr>
        <w:t xml:space="preserve">telefone </w:t>
      </w:r>
      <w:r w:rsidRPr="001212DB">
        <w:rPr>
          <w:rFonts w:cs="Arial"/>
          <w:b w:val="0"/>
          <w:sz w:val="24"/>
          <w:szCs w:val="24"/>
        </w:rPr>
        <w:t xml:space="preserve">e </w:t>
      </w:r>
      <w:r w:rsidR="00646DA9" w:rsidRPr="001212DB">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descumprir as condições da Ata de Registro de Preços;</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5D7785" w:rsidRDefault="005D7785"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lastRenderedPageBreak/>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DF5AE8" w:rsidRPr="009219B4"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C53B61">
        <w:t>fornecimento</w:t>
      </w:r>
      <w:r w:rsidR="00C53B61" w:rsidRPr="00C53B61">
        <w:t xml:space="preserve"> </w:t>
      </w:r>
      <w:r>
        <w:t xml:space="preserve">do </w:t>
      </w:r>
      <w:r w:rsidRPr="009219B4">
        <w:t xml:space="preserve">objeto </w:t>
      </w:r>
      <w:r w:rsidRPr="00DB0D91">
        <w:t>e/ou na prestação da garantia</w:t>
      </w:r>
      <w:r w:rsidRPr="009219B4">
        <w:t>;</w:t>
      </w:r>
    </w:p>
    <w:p w:rsidR="000A363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respeitar as normas de controle de bens e de fluxo de pessoas nas depen</w:t>
      </w:r>
      <w:r w:rsidR="00EA4E93">
        <w:t>dências da Câmara dos Deputados;</w:t>
      </w:r>
    </w:p>
    <w:p w:rsidR="00C655AA" w:rsidRPr="009219B4" w:rsidRDefault="00C655AA" w:rsidP="00522CC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219B4">
        <w:t>reparar, no prazo máximo de 30</w:t>
      </w:r>
      <w:r w:rsidR="00623608" w:rsidRPr="009219B4">
        <w:t xml:space="preserve"> </w:t>
      </w:r>
      <w:r w:rsidRPr="009219B4">
        <w:t>(trinta) dias, contados da data da notificação, as partes ou componentes do objeto entregue que, durante o período de</w:t>
      </w:r>
      <w:r w:rsidR="00A31F2D" w:rsidRPr="009219B4">
        <w:t xml:space="preserve"> </w:t>
      </w:r>
      <w:r w:rsidRPr="009219B4">
        <w:t>garantia, venham apresentar vícios que tornem o material impróprio ou inadequado ao uso ou consumo a que se destina, nos termos do art. 18, §1º, do Código de Defesa do Consumidor;</w:t>
      </w:r>
    </w:p>
    <w:p w:rsidR="00C655AA" w:rsidRDefault="00C655AA" w:rsidP="00522CC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sidRPr="009219B4">
        <w:rPr>
          <w:color w:val="000000"/>
        </w:rPr>
        <w:t xml:space="preserve">d.1) não sendo o vício sanado no prazo estabelecido na alínea anterior, o fornecedor deverá substituir o produto </w:t>
      </w:r>
      <w:r w:rsidRPr="009219B4">
        <w:t>impróprio para o uso ou defeituoso,</w:t>
      </w:r>
      <w:r w:rsidRPr="009219B4">
        <w:rPr>
          <w:color w:val="000000"/>
        </w:rPr>
        <w:t xml:space="preserve"> por outro da mesma espécie, em perfeitas condições de uso, </w:t>
      </w:r>
      <w:r w:rsidRPr="009219B4">
        <w:t>no prazo de 30</w:t>
      </w:r>
      <w:r w:rsidR="00623608" w:rsidRPr="009219B4">
        <w:t xml:space="preserve"> </w:t>
      </w:r>
      <w:r w:rsidRPr="009219B4">
        <w:t>(trinta) dias, contados da data da notificação</w:t>
      </w:r>
      <w:r w:rsidRPr="009219B4">
        <w:rPr>
          <w:sz w:val="20"/>
        </w:rPr>
        <w:t xml:space="preserve">, </w:t>
      </w:r>
      <w:r w:rsidRPr="009219B4">
        <w:t>nos termos do art. 18, §1º, I, do Código de Defesa do Consumidor.</w:t>
      </w:r>
    </w:p>
    <w:p w:rsidR="00C655AA" w:rsidRDefault="00C655AA" w:rsidP="00D6327E">
      <w:pPr>
        <w:pStyle w:val="Corpoalfabeto"/>
        <w:numPr>
          <w:ilvl w:val="1"/>
          <w:numId w:val="4"/>
        </w:numPr>
        <w:tabs>
          <w:tab w:val="left" w:pos="1134"/>
        </w:tabs>
        <w:spacing w:before="120" w:after="120"/>
        <w:ind w:left="0" w:firstLine="0"/>
        <w:jc w:val="both"/>
      </w:pP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9219B4"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9219B4">
        <w:rPr>
          <w:rFonts w:ascii="Arial" w:hAnsi="Arial"/>
        </w:rPr>
        <w:t xml:space="preserve">O objeto aceito definitivamente pela Câmara dos Deputados será pago por meio de depósito em conta corrente da </w:t>
      </w:r>
      <w:r w:rsidR="00C84B0A" w:rsidRPr="009219B4">
        <w:rPr>
          <w:rFonts w:ascii="Arial" w:hAnsi="Arial"/>
        </w:rPr>
        <w:t>Requisitada</w:t>
      </w:r>
      <w:r w:rsidRPr="009219B4">
        <w:rPr>
          <w:rFonts w:ascii="Arial" w:hAnsi="Arial"/>
        </w:rPr>
        <w:t xml:space="preserve">, em agência bancária indicada, mediante a apresentação, em duas vias, de nota fiscal/fatura discriminada, após atestação pelo </w:t>
      </w:r>
      <w:r w:rsidR="00EF27AC" w:rsidRPr="009219B4">
        <w:rPr>
          <w:rFonts w:ascii="Arial" w:hAnsi="Arial"/>
        </w:rPr>
        <w:t>Órgão Responsável</w:t>
      </w:r>
      <w:r w:rsidRPr="009219B4">
        <w:rPr>
          <w:rFonts w:ascii="Arial" w:hAnsi="Arial"/>
        </w:rPr>
        <w:t>.</w:t>
      </w:r>
    </w:p>
    <w:p w:rsidR="00074BB4" w:rsidRPr="009219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9219B4">
        <w:rPr>
          <w:rFonts w:ascii="Arial" w:hAnsi="Arial"/>
        </w:rPr>
        <w:t xml:space="preserve">  </w:t>
      </w:r>
      <w:r w:rsidRPr="009219B4">
        <w:rPr>
          <w:rFonts w:ascii="Arial" w:hAnsi="Arial"/>
        </w:rPr>
        <w:tab/>
      </w:r>
      <w:r w:rsidR="00DE14AC" w:rsidRPr="009219B4">
        <w:rPr>
          <w:rFonts w:ascii="Arial" w:hAnsi="Arial"/>
        </w:rPr>
        <w:t>A</w:t>
      </w:r>
      <w:r w:rsidR="008B562F" w:rsidRPr="009219B4">
        <w:rPr>
          <w:rFonts w:ascii="Arial" w:hAnsi="Arial"/>
        </w:rPr>
        <w:t xml:space="preserve"> instituição bancária, a agência e o número da conta deverão ser mencionados na nota fiscal/fatura. </w:t>
      </w:r>
    </w:p>
    <w:p w:rsidR="00074BB4" w:rsidRPr="009219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9219B4">
        <w:rPr>
          <w:rFonts w:ascii="Arial" w:hAnsi="Arial"/>
        </w:rPr>
        <w:t xml:space="preserve">  </w:t>
      </w:r>
      <w:r w:rsidRPr="009219B4">
        <w:rPr>
          <w:rFonts w:ascii="Arial" w:hAnsi="Arial"/>
        </w:rPr>
        <w:tab/>
      </w:r>
      <w:r w:rsidR="00F169AB" w:rsidRPr="009219B4">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9219B4">
        <w:rPr>
          <w:rFonts w:ascii="Arial" w:hAnsi="Arial" w:cs="Arial"/>
          <w:szCs w:val="24"/>
        </w:rPr>
        <w:t xml:space="preserve">  </w:t>
      </w:r>
      <w:r w:rsidRPr="009219B4">
        <w:rPr>
          <w:rFonts w:ascii="Arial" w:hAnsi="Arial" w:cs="Arial"/>
          <w:szCs w:val="24"/>
        </w:rPr>
        <w:tab/>
      </w:r>
      <w:r w:rsidR="008B562F" w:rsidRPr="009219B4">
        <w:rPr>
          <w:rFonts w:ascii="Arial" w:hAnsi="Arial"/>
        </w:rPr>
        <w:t xml:space="preserve">O pagamento será feito com prazo não superior a trinta dias, contados do aceite </w:t>
      </w:r>
      <w:r w:rsidR="005A6EA3" w:rsidRPr="009219B4">
        <w:rPr>
          <w:rFonts w:ascii="Arial" w:hAnsi="Arial"/>
        </w:rPr>
        <w:t xml:space="preserve">definitivo </w:t>
      </w:r>
      <w:r w:rsidR="008B562F" w:rsidRPr="009219B4">
        <w:rPr>
          <w:rFonts w:ascii="Arial" w:hAnsi="Arial"/>
        </w:rPr>
        <w:t xml:space="preserve">do objeto e da comprovação da regularidade da documentação fiscal </w:t>
      </w:r>
      <w:r w:rsidR="005E279E" w:rsidRPr="009219B4">
        <w:rPr>
          <w:rFonts w:ascii="Arial" w:hAnsi="Arial"/>
        </w:rPr>
        <w:t xml:space="preserve">e trabalhista </w:t>
      </w:r>
      <w:r w:rsidR="008B562F" w:rsidRPr="009219B4">
        <w:rPr>
          <w:rFonts w:ascii="Arial" w:hAnsi="Arial"/>
        </w:rPr>
        <w:t>apresentada, prevalecendo</w:t>
      </w:r>
      <w:r w:rsidR="008B562F" w:rsidRPr="00074BB4">
        <w:rPr>
          <w:rFonts w:ascii="Arial" w:hAnsi="Arial"/>
        </w:rPr>
        <w:t xml:space="preserve">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lastRenderedPageBreak/>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774779" w:rsidRPr="00774779" w:rsidRDefault="00774779"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Pr="00774779">
        <w:rPr>
          <w:rFonts w:cs="Arial"/>
          <w:b w:val="0"/>
          <w:sz w:val="24"/>
          <w:szCs w:val="24"/>
        </w:rPr>
        <w:t>DA ADESÃO À ATA DE REGISTRO DE PREÇOS</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0035710E" w:rsidRPr="00774779">
        <w:rPr>
          <w:rFonts w:ascii="Arial" w:hAnsi="Arial" w:cs="Arial"/>
          <w:sz w:val="24"/>
          <w:szCs w:val="24"/>
        </w:rPr>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2D0296" w:rsidRDefault="002D0296" w:rsidP="002D0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fevereiro de 2018.</w:t>
      </w:r>
    </w:p>
    <w:p w:rsidR="002D0296" w:rsidRDefault="002D0296" w:rsidP="002D0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2D0296" w:rsidRDefault="002D0296" w:rsidP="002D0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2D0296" w:rsidP="002D0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522CC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522CC6">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35710E">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9219B4"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CA5BA5" w:rsidRPr="00FC609B">
        <w:rPr>
          <w:rFonts w:ascii="Arial" w:hAnsi="Arial" w:cs="Arial"/>
        </w:rPr>
        <w:t xml:space="preserve"> dentro do período remanescente do</w:t>
      </w:r>
      <w:r w:rsidR="00CA5BA5" w:rsidRPr="00FC609B">
        <w:rPr>
          <w:rFonts w:ascii="Arial" w:hAnsi="Arial" w:cs="Arial"/>
          <w:color w:val="000000"/>
        </w:rPr>
        <w:t xml:space="preserve"> prazo de </w:t>
      </w:r>
      <w:r w:rsidR="00CA5BA5" w:rsidRPr="00752AE9">
        <w:rPr>
          <w:rFonts w:ascii="Arial" w:hAnsi="Arial" w:cs="Arial"/>
          <w:color w:val="000000"/>
        </w:rPr>
        <w:t>entrega</w:t>
      </w:r>
      <w:r w:rsidR="00752AE9" w:rsidRPr="00752AE9">
        <w:rPr>
          <w:rFonts w:ascii="Arial" w:hAnsi="Arial" w:cs="Arial"/>
          <w:color w:val="000000"/>
        </w:rPr>
        <w:t xml:space="preserve"> </w:t>
      </w:r>
      <w:r w:rsidR="00CA5BA5" w:rsidRPr="009219B4">
        <w:rPr>
          <w:rFonts w:ascii="Arial" w:hAnsi="Arial" w:cs="Arial"/>
          <w:color w:val="000000"/>
        </w:rPr>
        <w:t>fixado na proposta</w:t>
      </w:r>
      <w:r w:rsidR="00216C70" w:rsidRPr="00216C70">
        <w:rPr>
          <w:rFonts w:ascii="Arial" w:hAnsi="Arial" w:cs="Arial"/>
          <w:color w:val="000000"/>
        </w:rPr>
        <w:t>.</w:t>
      </w:r>
    </w:p>
    <w:p w:rsidR="00C3351D" w:rsidRPr="00C3351D"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multa de 10% (dez por cento) </w:t>
      </w:r>
      <w:r w:rsidRPr="00EE2683">
        <w:rPr>
          <w:rFonts w:ascii="Arial" w:hAnsi="Arial" w:cs="Arial"/>
        </w:rPr>
        <w:t>sobre o valor</w:t>
      </w:r>
      <w:r w:rsidRPr="00EE2683">
        <w:rPr>
          <w:rFonts w:ascii="Arial" w:hAnsi="Arial" w:cs="Arial"/>
          <w:b/>
        </w:rPr>
        <w:t xml:space="preserve"> </w:t>
      </w:r>
      <w:r w:rsidRPr="00EE2683">
        <w:rPr>
          <w:rFonts w:ascii="Arial" w:hAnsi="Arial" w:cs="Arial"/>
          <w:szCs w:val="24"/>
        </w:rPr>
        <w:t>remanescente da Ata de Registro de Preços, nele incluído o valor total do objeto requisitado e não entregue</w:t>
      </w:r>
      <w:r w:rsidRPr="00C3351D">
        <w:rPr>
          <w:rFonts w:ascii="Arial" w:hAnsi="Arial" w:cs="Arial"/>
          <w:szCs w:val="24"/>
        </w:rPr>
        <w:t>, sem prejuízo de outras sanções legais cabíveis.</w:t>
      </w:r>
    </w:p>
    <w:p w:rsidR="0004432A" w:rsidRPr="00FE20D5" w:rsidRDefault="00FC609B" w:rsidP="00522CC6">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36FE7" w:rsidRDefault="00636FE7" w:rsidP="00636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fevereiro de 2018.</w:t>
      </w:r>
    </w:p>
    <w:p w:rsidR="00636FE7" w:rsidRDefault="00636FE7" w:rsidP="00636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636FE7" w:rsidRDefault="00636FE7" w:rsidP="00636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36FE7" w:rsidP="00636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7"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7</w:t>
      </w:r>
      <w:r w:rsidR="00512833">
        <w:rPr>
          <w:rFonts w:ascii="Arial" w:hAnsi="Arial"/>
          <w:b/>
          <w:sz w:val="24"/>
        </w:rPr>
        <w:t>/1</w:t>
      </w:r>
      <w:r>
        <w:rPr>
          <w:rFonts w:ascii="Arial" w:hAnsi="Arial"/>
          <w:b/>
          <w:sz w:val="24"/>
        </w:rPr>
        <w:t>8</w:t>
      </w:r>
    </w:p>
    <w:p w:rsidR="008B562F" w:rsidRPr="000713D4"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D779B7">
        <w:rPr>
          <w:rFonts w:ascii="Arial" w:hAnsi="Arial" w:cs="Arial"/>
          <w:b/>
          <w:sz w:val="24"/>
          <w:szCs w:val="24"/>
          <w:lang w:val="pt-PT"/>
        </w:rPr>
        <w:t>F</w:t>
      </w:r>
      <w:r w:rsidR="00D779B7" w:rsidRPr="00D779B7">
        <w:rPr>
          <w:rFonts w:ascii="Arial" w:hAnsi="Arial" w:cs="Arial"/>
          <w:b/>
          <w:sz w:val="24"/>
          <w:szCs w:val="24"/>
          <w:lang w:val="pt-PT"/>
        </w:rPr>
        <w:t xml:space="preserve">ornecimento, </w:t>
      </w:r>
      <w:r w:rsidR="00D779B7" w:rsidRPr="00D779B7">
        <w:rPr>
          <w:rFonts w:ascii="Arial" w:hAnsi="Arial" w:cs="Arial"/>
          <w:b/>
          <w:sz w:val="24"/>
          <w:szCs w:val="24"/>
        </w:rPr>
        <w:t xml:space="preserve">mediante Sistema de Registro de </w:t>
      </w:r>
      <w:r w:rsidR="00D779B7" w:rsidRPr="000713D4">
        <w:rPr>
          <w:rFonts w:ascii="Arial" w:hAnsi="Arial" w:cs="Arial"/>
          <w:b/>
          <w:sz w:val="24"/>
          <w:szCs w:val="24"/>
        </w:rPr>
        <w:t xml:space="preserve">Preços, </w:t>
      </w:r>
      <w:r w:rsidR="00D779B7" w:rsidRPr="000713D4">
        <w:rPr>
          <w:rFonts w:ascii="Arial" w:hAnsi="Arial" w:cs="Arial"/>
          <w:b/>
          <w:sz w:val="24"/>
          <w:szCs w:val="24"/>
          <w:lang w:val="pt-PT"/>
        </w:rPr>
        <w:t>de</w:t>
      </w:r>
      <w:r w:rsidR="00A31F2D" w:rsidRPr="000713D4">
        <w:rPr>
          <w:rFonts w:ascii="Arial" w:hAnsi="Arial" w:cs="Arial"/>
          <w:b/>
          <w:sz w:val="24"/>
          <w:szCs w:val="24"/>
          <w:lang w:val="pt-PT"/>
        </w:rPr>
        <w:t xml:space="preserve"> </w:t>
      </w:r>
      <w:r w:rsidR="00A31F2D" w:rsidRPr="000713D4">
        <w:rPr>
          <w:rFonts w:ascii="Arial" w:hAnsi="Arial" w:cs="Arial"/>
          <w:b/>
          <w:sz w:val="24"/>
        </w:rPr>
        <w:t>mobiliário tais como armários de aço, sofás, mesas, cadeiras e camas</w:t>
      </w:r>
      <w:r w:rsidR="00D779B7" w:rsidRPr="000713D4">
        <w:rPr>
          <w:rFonts w:ascii="Arial" w:hAnsi="Arial" w:cs="Arial"/>
          <w:b/>
          <w:sz w:val="24"/>
          <w:szCs w:val="24"/>
          <w:lang w:val="pt-PT"/>
        </w:rPr>
        <w:t xml:space="preserve">. </w:t>
      </w:r>
    </w:p>
    <w:p w:rsidR="008B562F" w:rsidRDefault="008B562F">
      <w:pPr>
        <w:jc w:val="both"/>
        <w:rPr>
          <w:rFonts w:ascii="Arial" w:hAnsi="Arial"/>
          <w:sz w:val="24"/>
        </w:rPr>
      </w:pPr>
      <w:r w:rsidRPr="000713D4">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Pr="0043530C" w:rsidRDefault="00646DA9">
      <w:pPr>
        <w:pStyle w:val="Cabealho"/>
        <w:tabs>
          <w:tab w:val="clear" w:pos="4419"/>
          <w:tab w:val="clear" w:pos="8838"/>
        </w:tabs>
        <w:rPr>
          <w:rFonts w:ascii="Arial" w:hAnsi="Arial"/>
          <w:sz w:val="24"/>
        </w:rPr>
      </w:pPr>
      <w:r w:rsidRPr="001212DB">
        <w:rPr>
          <w:rFonts w:ascii="Arial" w:hAnsi="Arial"/>
          <w:sz w:val="24"/>
        </w:rPr>
        <w:t>TELEFONE</w:t>
      </w:r>
      <w:r w:rsidR="008B562F" w:rsidRPr="0043530C">
        <w:rPr>
          <w:rFonts w:ascii="Arial" w:hAnsi="Arial"/>
          <w:sz w:val="24"/>
        </w:rPr>
        <w:t>: ________________________________________________________</w:t>
      </w:r>
    </w:p>
    <w:p w:rsidR="008B562F" w:rsidRDefault="00646DA9">
      <w:pPr>
        <w:pStyle w:val="Cabealho"/>
        <w:tabs>
          <w:tab w:val="clear" w:pos="4419"/>
          <w:tab w:val="clear" w:pos="8838"/>
        </w:tabs>
        <w:rPr>
          <w:rFonts w:ascii="Arial" w:hAnsi="Arial"/>
          <w:b/>
          <w:sz w:val="24"/>
        </w:rPr>
      </w:pPr>
      <w:r w:rsidRPr="001212DB">
        <w:rPr>
          <w:rFonts w:ascii="Arial" w:hAnsi="Arial"/>
          <w:sz w:val="24"/>
        </w:rPr>
        <w:t>E-MAIL</w:t>
      </w:r>
      <w:r w:rsidR="008B562F">
        <w:rPr>
          <w:rFonts w:ascii="Arial" w:hAnsi="Arial"/>
          <w:sz w:val="24"/>
        </w:rPr>
        <w:t>:</w:t>
      </w:r>
      <w:r>
        <w:rPr>
          <w:rFonts w:ascii="Arial" w:hAnsi="Arial"/>
          <w:sz w:val="24"/>
        </w:rPr>
        <w:t>__________________</w:t>
      </w:r>
      <w:r w:rsidR="008B562F">
        <w:rPr>
          <w:rFonts w:ascii="Arial" w:hAnsi="Arial"/>
          <w:sz w:val="24"/>
        </w:rPr>
        <w:t xml:space="preserve"> __________________________________________</w:t>
      </w: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pStyle w:val="WW-Corpodetexto2"/>
        <w:rPr>
          <w:rFonts w:ascii="Arial" w:hAnsi="Arial"/>
        </w:rPr>
      </w:pPr>
      <w:r>
        <w:rPr>
          <w:rFonts w:ascii="Arial" w:hAnsi="Arial"/>
        </w:rPr>
        <w:t>Em atendimento ao Edital do Pregão à epígrafe, apresentamos a seguinte proposta de preços:</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2155"/>
        <w:gridCol w:w="992"/>
        <w:gridCol w:w="1134"/>
        <w:gridCol w:w="567"/>
        <w:gridCol w:w="992"/>
        <w:gridCol w:w="1276"/>
        <w:gridCol w:w="1134"/>
      </w:tblGrid>
      <w:tr w:rsidR="00427675" w:rsidRPr="00247111" w:rsidTr="003F69DB">
        <w:trPr>
          <w:tblHeader/>
        </w:trPr>
        <w:tc>
          <w:tcPr>
            <w:tcW w:w="1390" w:type="dxa"/>
            <w:shd w:val="clear" w:color="auto" w:fill="D9D9D9" w:themeFill="background1" w:themeFillShade="D9"/>
            <w:vAlign w:val="center"/>
          </w:tcPr>
          <w:p w:rsidR="00427675" w:rsidRPr="00247111" w:rsidRDefault="00427675" w:rsidP="00F158FE">
            <w:pPr>
              <w:snapToGrid w:val="0"/>
              <w:jc w:val="center"/>
              <w:rPr>
                <w:rFonts w:ascii="Arial" w:hAnsi="Arial" w:cs="Arial"/>
                <w:b/>
              </w:rPr>
            </w:pPr>
            <w:r w:rsidRPr="00247111">
              <w:rPr>
                <w:rFonts w:ascii="Arial" w:hAnsi="Arial" w:cs="Arial"/>
                <w:b/>
              </w:rPr>
              <w:t>GRUPO/</w:t>
            </w:r>
          </w:p>
          <w:p w:rsidR="00427675" w:rsidRPr="00247111" w:rsidRDefault="00427675" w:rsidP="00F158FE">
            <w:pPr>
              <w:snapToGrid w:val="0"/>
              <w:jc w:val="center"/>
              <w:rPr>
                <w:rFonts w:ascii="Arial" w:hAnsi="Arial" w:cs="Arial"/>
                <w:b/>
              </w:rPr>
            </w:pPr>
            <w:r w:rsidRPr="00247111">
              <w:rPr>
                <w:rFonts w:ascii="Arial" w:hAnsi="Arial" w:cs="Arial"/>
                <w:b/>
              </w:rPr>
              <w:t>ITEM</w:t>
            </w:r>
          </w:p>
        </w:tc>
        <w:tc>
          <w:tcPr>
            <w:tcW w:w="2155" w:type="dxa"/>
            <w:shd w:val="clear" w:color="auto" w:fill="D9D9D9" w:themeFill="background1" w:themeFillShade="D9"/>
            <w:vAlign w:val="center"/>
          </w:tcPr>
          <w:p w:rsidR="00427675" w:rsidRPr="00247111" w:rsidRDefault="00427675" w:rsidP="00F158FE">
            <w:pPr>
              <w:pStyle w:val="t3ftulon3fvel1negrito"/>
              <w:snapToGrid w:val="0"/>
              <w:spacing w:before="0" w:after="0"/>
              <w:jc w:val="center"/>
              <w:rPr>
                <w:rFonts w:cs="Arial"/>
                <w:sz w:val="20"/>
              </w:rPr>
            </w:pPr>
            <w:r w:rsidRPr="00247111">
              <w:rPr>
                <w:rFonts w:cs="Arial"/>
                <w:sz w:val="20"/>
              </w:rPr>
              <w:t>DESCRIÇÃO</w:t>
            </w:r>
          </w:p>
        </w:tc>
        <w:tc>
          <w:tcPr>
            <w:tcW w:w="992" w:type="dxa"/>
            <w:shd w:val="clear" w:color="auto" w:fill="D9D9D9" w:themeFill="background1" w:themeFillShade="D9"/>
            <w:vAlign w:val="center"/>
          </w:tcPr>
          <w:p w:rsidR="00427675" w:rsidRPr="00247111" w:rsidRDefault="00427675" w:rsidP="00F158FE">
            <w:pPr>
              <w:pStyle w:val="WW-Corpodetexto2"/>
              <w:jc w:val="center"/>
              <w:rPr>
                <w:rFonts w:ascii="Arial" w:hAnsi="Arial" w:cs="Arial"/>
                <w:b/>
                <w:sz w:val="20"/>
              </w:rPr>
            </w:pPr>
            <w:r w:rsidRPr="00247111">
              <w:rPr>
                <w:rFonts w:ascii="Arial" w:hAnsi="Arial" w:cs="Arial"/>
                <w:b/>
                <w:sz w:val="20"/>
              </w:rPr>
              <w:t>MARCA</w:t>
            </w:r>
          </w:p>
        </w:tc>
        <w:tc>
          <w:tcPr>
            <w:tcW w:w="1134" w:type="dxa"/>
            <w:shd w:val="clear" w:color="auto" w:fill="D9D9D9" w:themeFill="background1" w:themeFillShade="D9"/>
            <w:vAlign w:val="center"/>
          </w:tcPr>
          <w:p w:rsidR="00427675" w:rsidRPr="00247111" w:rsidRDefault="00427675" w:rsidP="00F158FE">
            <w:pPr>
              <w:pStyle w:val="WW-Corpodetexto2"/>
              <w:jc w:val="center"/>
              <w:rPr>
                <w:rFonts w:ascii="Arial" w:hAnsi="Arial" w:cs="Arial"/>
                <w:b/>
                <w:sz w:val="20"/>
              </w:rPr>
            </w:pPr>
            <w:r w:rsidRPr="00247111">
              <w:rPr>
                <w:rFonts w:ascii="Arial" w:hAnsi="Arial" w:cs="Arial"/>
                <w:b/>
                <w:sz w:val="20"/>
              </w:rPr>
              <w:t>MODELO</w:t>
            </w:r>
          </w:p>
        </w:tc>
        <w:tc>
          <w:tcPr>
            <w:tcW w:w="567" w:type="dxa"/>
            <w:shd w:val="clear" w:color="auto" w:fill="D9D9D9" w:themeFill="background1" w:themeFillShade="D9"/>
            <w:vAlign w:val="center"/>
          </w:tcPr>
          <w:p w:rsidR="00427675" w:rsidRPr="00247111" w:rsidRDefault="00427675" w:rsidP="00F158FE">
            <w:pPr>
              <w:snapToGrid w:val="0"/>
              <w:jc w:val="center"/>
              <w:rPr>
                <w:rFonts w:ascii="Arial" w:hAnsi="Arial" w:cs="Arial"/>
                <w:b/>
              </w:rPr>
            </w:pPr>
            <w:r w:rsidRPr="00247111">
              <w:rPr>
                <w:rFonts w:ascii="Arial" w:hAnsi="Arial" w:cs="Arial"/>
                <w:b/>
              </w:rPr>
              <w:t>UN</w:t>
            </w:r>
          </w:p>
        </w:tc>
        <w:tc>
          <w:tcPr>
            <w:tcW w:w="992" w:type="dxa"/>
            <w:shd w:val="clear" w:color="auto" w:fill="D9D9D9" w:themeFill="background1" w:themeFillShade="D9"/>
            <w:vAlign w:val="center"/>
          </w:tcPr>
          <w:p w:rsidR="00427675" w:rsidRPr="00247111" w:rsidRDefault="00427675" w:rsidP="00F158FE">
            <w:pPr>
              <w:snapToGrid w:val="0"/>
              <w:jc w:val="center"/>
              <w:rPr>
                <w:rFonts w:ascii="Arial" w:hAnsi="Arial" w:cs="Arial"/>
                <w:b/>
              </w:rPr>
            </w:pPr>
            <w:r w:rsidRPr="00247111">
              <w:rPr>
                <w:rFonts w:ascii="Arial" w:hAnsi="Arial" w:cs="Arial"/>
                <w:b/>
              </w:rPr>
              <w:t>QUANT.</w:t>
            </w:r>
          </w:p>
        </w:tc>
        <w:tc>
          <w:tcPr>
            <w:tcW w:w="1276" w:type="dxa"/>
            <w:shd w:val="clear" w:color="auto" w:fill="D9D9D9" w:themeFill="background1" w:themeFillShade="D9"/>
            <w:vAlign w:val="center"/>
          </w:tcPr>
          <w:p w:rsidR="00427675" w:rsidRPr="00247111" w:rsidRDefault="00427675" w:rsidP="00F15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47111">
              <w:rPr>
                <w:rFonts w:ascii="Arial" w:hAnsi="Arial" w:cs="Arial"/>
                <w:b/>
              </w:rPr>
              <w:t>PREÇO UNITÁRIO</w:t>
            </w:r>
          </w:p>
          <w:p w:rsidR="00427675" w:rsidRPr="00247111" w:rsidRDefault="00427675" w:rsidP="00F15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47111">
              <w:rPr>
                <w:rFonts w:ascii="Arial" w:hAnsi="Arial" w:cs="Arial"/>
                <w:b/>
              </w:rPr>
              <w:t>R$</w:t>
            </w:r>
          </w:p>
        </w:tc>
        <w:tc>
          <w:tcPr>
            <w:tcW w:w="1134" w:type="dxa"/>
            <w:shd w:val="clear" w:color="auto" w:fill="D9D9D9" w:themeFill="background1" w:themeFillShade="D9"/>
            <w:vAlign w:val="center"/>
          </w:tcPr>
          <w:p w:rsidR="00427675" w:rsidRPr="00247111" w:rsidRDefault="00427675" w:rsidP="00F15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47111">
              <w:rPr>
                <w:rFonts w:ascii="Arial" w:hAnsi="Arial" w:cs="Arial"/>
                <w:b/>
              </w:rPr>
              <w:t>PREÇO TOTAL</w:t>
            </w:r>
          </w:p>
          <w:p w:rsidR="00427675" w:rsidRPr="00247111" w:rsidRDefault="00427675" w:rsidP="00F15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47111">
              <w:rPr>
                <w:rFonts w:ascii="Arial" w:hAnsi="Arial" w:cs="Arial"/>
                <w:b/>
              </w:rPr>
              <w:t>R$</w:t>
            </w:r>
          </w:p>
        </w:tc>
      </w:tr>
      <w:tr w:rsidR="00427675" w:rsidRPr="00247111" w:rsidTr="003F69DB">
        <w:tc>
          <w:tcPr>
            <w:tcW w:w="1390" w:type="dxa"/>
            <w:shd w:val="clear" w:color="auto" w:fill="D9D9D9" w:themeFill="background1" w:themeFillShade="D9"/>
            <w:vAlign w:val="center"/>
          </w:tcPr>
          <w:p w:rsidR="00427675" w:rsidRPr="00247111" w:rsidRDefault="00427675" w:rsidP="000713D4">
            <w:pPr>
              <w:snapToGrid w:val="0"/>
              <w:jc w:val="center"/>
              <w:rPr>
                <w:rFonts w:ascii="Arial" w:hAnsi="Arial" w:cs="Arial"/>
                <w:b/>
              </w:rPr>
            </w:pPr>
            <w:r w:rsidRPr="00247111">
              <w:rPr>
                <w:rFonts w:ascii="Arial" w:hAnsi="Arial" w:cs="Arial"/>
                <w:b/>
              </w:rPr>
              <w:t>GRUPO 1</w:t>
            </w:r>
          </w:p>
          <w:p w:rsidR="00427675" w:rsidRPr="00247111" w:rsidRDefault="00427675" w:rsidP="000713D4">
            <w:pPr>
              <w:snapToGrid w:val="0"/>
              <w:jc w:val="center"/>
              <w:rPr>
                <w:rFonts w:ascii="Arial" w:hAnsi="Arial" w:cs="Arial"/>
                <w:b/>
              </w:rPr>
            </w:pPr>
            <w:r>
              <w:rPr>
                <w:rFonts w:ascii="Arial" w:hAnsi="Arial" w:cs="Arial"/>
                <w:b/>
              </w:rPr>
              <w:t>(Itens 1 e 2</w:t>
            </w:r>
            <w:r w:rsidRPr="00247111">
              <w:rPr>
                <w:rFonts w:ascii="Arial" w:hAnsi="Arial" w:cs="Arial"/>
                <w:b/>
              </w:rPr>
              <w:t>)</w:t>
            </w:r>
          </w:p>
        </w:tc>
        <w:tc>
          <w:tcPr>
            <w:tcW w:w="8250" w:type="dxa"/>
            <w:gridSpan w:val="7"/>
            <w:shd w:val="clear" w:color="auto" w:fill="D9D9D9" w:themeFill="background1" w:themeFillShade="D9"/>
            <w:vAlign w:val="center"/>
          </w:tcPr>
          <w:p w:rsidR="00427675" w:rsidRPr="00247111" w:rsidRDefault="00427675" w:rsidP="000713D4">
            <w:pPr>
              <w:pStyle w:val="WW-Corpodetexto2"/>
              <w:jc w:val="center"/>
              <w:rPr>
                <w:rFonts w:ascii="Arial" w:hAnsi="Arial" w:cs="Arial"/>
                <w:b/>
                <w:sz w:val="20"/>
              </w:rPr>
            </w:pPr>
            <w:r w:rsidRPr="00A07D21">
              <w:rPr>
                <w:rFonts w:ascii="Arial" w:hAnsi="Arial" w:cs="Arial"/>
                <w:b/>
                <w:sz w:val="20"/>
              </w:rPr>
              <w:t>ARMÁRIOS DE AÇO - TIPO GUARDA-ROUPAS</w:t>
            </w:r>
          </w:p>
        </w:tc>
      </w:tr>
      <w:tr w:rsidR="00EF43C8" w:rsidRPr="00247111" w:rsidTr="00EF43C8">
        <w:tc>
          <w:tcPr>
            <w:tcW w:w="1390" w:type="dxa"/>
            <w:shd w:val="clear" w:color="auto" w:fill="auto"/>
            <w:vAlign w:val="center"/>
          </w:tcPr>
          <w:p w:rsidR="00EF43C8" w:rsidRPr="00247111" w:rsidRDefault="00EF43C8" w:rsidP="00427675">
            <w:pPr>
              <w:snapToGrid w:val="0"/>
              <w:jc w:val="center"/>
              <w:rPr>
                <w:rFonts w:ascii="Arial" w:hAnsi="Arial" w:cs="Arial"/>
              </w:rPr>
            </w:pPr>
            <w:r w:rsidRPr="00247111">
              <w:rPr>
                <w:rFonts w:ascii="Arial" w:hAnsi="Arial" w:cs="Arial"/>
              </w:rPr>
              <w:t>1</w:t>
            </w:r>
          </w:p>
        </w:tc>
        <w:tc>
          <w:tcPr>
            <w:tcW w:w="2155" w:type="dxa"/>
            <w:shd w:val="clear" w:color="auto" w:fill="auto"/>
            <w:vAlign w:val="center"/>
          </w:tcPr>
          <w:p w:rsidR="00EF43C8" w:rsidRPr="00EF43C8" w:rsidRDefault="00EF43C8" w:rsidP="00EF43C8">
            <w:pPr>
              <w:autoSpaceDE w:val="0"/>
              <w:autoSpaceDN w:val="0"/>
              <w:jc w:val="center"/>
              <w:rPr>
                <w:rFonts w:ascii="Arial" w:hAnsi="Arial" w:cs="Arial"/>
              </w:rPr>
            </w:pPr>
            <w:r w:rsidRPr="00EF43C8">
              <w:rPr>
                <w:rFonts w:ascii="Arial" w:hAnsi="Arial" w:cs="Arial"/>
              </w:rPr>
              <w:t>ARMÁRIO DE AÇO, TIPO GUARDA-ROUPAS, COM DOIS VÃOS E QUATRO PORTAS</w:t>
            </w:r>
          </w:p>
        </w:tc>
        <w:tc>
          <w:tcPr>
            <w:tcW w:w="992" w:type="dxa"/>
            <w:shd w:val="clear" w:color="auto" w:fill="auto"/>
            <w:vAlign w:val="center"/>
          </w:tcPr>
          <w:p w:rsidR="00EF43C8" w:rsidRPr="00247111" w:rsidRDefault="00EF43C8" w:rsidP="00427675">
            <w:pPr>
              <w:pStyle w:val="t3ftulon3fvel1negrito"/>
              <w:snapToGrid w:val="0"/>
              <w:spacing w:before="0" w:after="0"/>
              <w:jc w:val="center"/>
              <w:rPr>
                <w:rFonts w:cs="Arial"/>
                <w:b w:val="0"/>
                <w:sz w:val="20"/>
              </w:rPr>
            </w:pPr>
          </w:p>
        </w:tc>
        <w:tc>
          <w:tcPr>
            <w:tcW w:w="1134" w:type="dxa"/>
            <w:shd w:val="clear" w:color="auto" w:fill="auto"/>
            <w:vAlign w:val="center"/>
          </w:tcPr>
          <w:p w:rsidR="00EF43C8" w:rsidRPr="00247111" w:rsidRDefault="00EF43C8" w:rsidP="00427675">
            <w:pPr>
              <w:pStyle w:val="t3ftulon3fvel1negrito"/>
              <w:spacing w:before="0" w:after="0"/>
              <w:jc w:val="center"/>
              <w:rPr>
                <w:rFonts w:cs="Arial"/>
                <w:b w:val="0"/>
                <w:sz w:val="20"/>
              </w:rPr>
            </w:pPr>
          </w:p>
        </w:tc>
        <w:tc>
          <w:tcPr>
            <w:tcW w:w="567" w:type="dxa"/>
            <w:shd w:val="clear" w:color="auto" w:fill="auto"/>
            <w:vAlign w:val="center"/>
          </w:tcPr>
          <w:p w:rsidR="00EF43C8" w:rsidRPr="00247111" w:rsidRDefault="00EF43C8" w:rsidP="00427675">
            <w:pPr>
              <w:autoSpaceDE w:val="0"/>
              <w:autoSpaceDN w:val="0"/>
              <w:jc w:val="center"/>
              <w:rPr>
                <w:rFonts w:ascii="Arial" w:hAnsi="Arial" w:cs="Arial"/>
              </w:rPr>
            </w:pPr>
            <w:r w:rsidRPr="00247111">
              <w:rPr>
                <w:rFonts w:ascii="Arial" w:hAnsi="Arial" w:cs="Arial"/>
              </w:rPr>
              <w:t>UN</w:t>
            </w:r>
          </w:p>
        </w:tc>
        <w:tc>
          <w:tcPr>
            <w:tcW w:w="992" w:type="dxa"/>
            <w:shd w:val="clear" w:color="auto" w:fill="auto"/>
            <w:vAlign w:val="center"/>
          </w:tcPr>
          <w:p w:rsidR="00EF43C8" w:rsidRPr="00F34069" w:rsidRDefault="00EF43C8" w:rsidP="00427675">
            <w:pPr>
              <w:autoSpaceDE w:val="0"/>
              <w:autoSpaceDN w:val="0"/>
              <w:jc w:val="center"/>
              <w:rPr>
                <w:rFonts w:ascii="Arial" w:hAnsi="Arial" w:cs="Arial"/>
              </w:rPr>
            </w:pPr>
            <w:r w:rsidRPr="00F34069">
              <w:rPr>
                <w:rFonts w:ascii="Arial" w:hAnsi="Arial" w:cs="Arial"/>
              </w:rPr>
              <w:t>75</w:t>
            </w:r>
          </w:p>
        </w:tc>
        <w:tc>
          <w:tcPr>
            <w:tcW w:w="1276" w:type="dxa"/>
            <w:shd w:val="clear" w:color="auto" w:fill="auto"/>
            <w:vAlign w:val="center"/>
          </w:tcPr>
          <w:p w:rsidR="00EF43C8" w:rsidRPr="00247111" w:rsidRDefault="00EF43C8" w:rsidP="00427675">
            <w:pPr>
              <w:pStyle w:val="WW-Corpodetexto2"/>
              <w:jc w:val="center"/>
              <w:rPr>
                <w:rFonts w:ascii="Arial" w:hAnsi="Arial" w:cs="Arial"/>
              </w:rPr>
            </w:pPr>
          </w:p>
        </w:tc>
        <w:tc>
          <w:tcPr>
            <w:tcW w:w="1134" w:type="dxa"/>
            <w:shd w:val="clear" w:color="auto" w:fill="auto"/>
            <w:vAlign w:val="center"/>
          </w:tcPr>
          <w:p w:rsidR="00EF43C8" w:rsidRPr="00247111" w:rsidRDefault="00EF43C8" w:rsidP="00427675">
            <w:pPr>
              <w:pStyle w:val="WW-Corpodetexto2"/>
              <w:jc w:val="center"/>
              <w:rPr>
                <w:rFonts w:ascii="Arial" w:hAnsi="Arial" w:cs="Arial"/>
              </w:rPr>
            </w:pPr>
          </w:p>
        </w:tc>
      </w:tr>
      <w:tr w:rsidR="00EF43C8" w:rsidRPr="00247111" w:rsidTr="00EF43C8">
        <w:tc>
          <w:tcPr>
            <w:tcW w:w="1390" w:type="dxa"/>
            <w:shd w:val="clear" w:color="auto" w:fill="auto"/>
            <w:vAlign w:val="center"/>
          </w:tcPr>
          <w:p w:rsidR="00EF43C8" w:rsidRPr="00247111" w:rsidRDefault="00EF43C8" w:rsidP="00427675">
            <w:pPr>
              <w:snapToGrid w:val="0"/>
              <w:jc w:val="center"/>
              <w:rPr>
                <w:rFonts w:ascii="Arial" w:hAnsi="Arial" w:cs="Arial"/>
              </w:rPr>
            </w:pPr>
            <w:r w:rsidRPr="00247111">
              <w:rPr>
                <w:rFonts w:ascii="Arial" w:hAnsi="Arial" w:cs="Arial"/>
              </w:rPr>
              <w:t>2</w:t>
            </w:r>
          </w:p>
        </w:tc>
        <w:tc>
          <w:tcPr>
            <w:tcW w:w="2155" w:type="dxa"/>
            <w:shd w:val="clear" w:color="auto" w:fill="auto"/>
            <w:vAlign w:val="center"/>
          </w:tcPr>
          <w:p w:rsidR="00EF43C8" w:rsidRPr="00EF43C8" w:rsidRDefault="00EF43C8" w:rsidP="00EF43C8">
            <w:pPr>
              <w:autoSpaceDE w:val="0"/>
              <w:autoSpaceDN w:val="0"/>
              <w:jc w:val="center"/>
              <w:rPr>
                <w:rFonts w:ascii="Arial" w:hAnsi="Arial" w:cs="Arial"/>
              </w:rPr>
            </w:pPr>
            <w:r w:rsidRPr="00EF43C8">
              <w:rPr>
                <w:rFonts w:ascii="Arial" w:hAnsi="Arial" w:cs="Arial"/>
              </w:rPr>
              <w:t>ARMÁRIO DE AÇO, TIPO GUARDA-ROUPAS, COM DOIS VÃOS E OITO PORTAS</w:t>
            </w:r>
          </w:p>
        </w:tc>
        <w:tc>
          <w:tcPr>
            <w:tcW w:w="992" w:type="dxa"/>
            <w:shd w:val="clear" w:color="auto" w:fill="auto"/>
            <w:vAlign w:val="center"/>
          </w:tcPr>
          <w:p w:rsidR="00EF43C8" w:rsidRPr="00247111" w:rsidRDefault="00EF43C8" w:rsidP="00427675">
            <w:pPr>
              <w:pStyle w:val="t3ftulon3fvel1negrito"/>
              <w:snapToGrid w:val="0"/>
              <w:spacing w:before="0" w:after="0"/>
              <w:jc w:val="center"/>
              <w:rPr>
                <w:rFonts w:cs="Arial"/>
                <w:b w:val="0"/>
                <w:sz w:val="20"/>
              </w:rPr>
            </w:pPr>
          </w:p>
        </w:tc>
        <w:tc>
          <w:tcPr>
            <w:tcW w:w="1134" w:type="dxa"/>
            <w:shd w:val="clear" w:color="auto" w:fill="auto"/>
            <w:vAlign w:val="center"/>
          </w:tcPr>
          <w:p w:rsidR="00EF43C8" w:rsidRPr="00247111" w:rsidRDefault="00EF43C8" w:rsidP="00427675">
            <w:pPr>
              <w:jc w:val="center"/>
              <w:rPr>
                <w:rFonts w:ascii="Arial" w:hAnsi="Arial" w:cs="Arial"/>
              </w:rPr>
            </w:pPr>
          </w:p>
        </w:tc>
        <w:tc>
          <w:tcPr>
            <w:tcW w:w="567" w:type="dxa"/>
            <w:shd w:val="clear" w:color="auto" w:fill="auto"/>
            <w:vAlign w:val="center"/>
          </w:tcPr>
          <w:p w:rsidR="00EF43C8" w:rsidRPr="00247111" w:rsidRDefault="00EF43C8" w:rsidP="00427675">
            <w:pPr>
              <w:jc w:val="center"/>
              <w:rPr>
                <w:rFonts w:ascii="Arial" w:hAnsi="Arial" w:cs="Arial"/>
              </w:rPr>
            </w:pPr>
            <w:r w:rsidRPr="00247111">
              <w:rPr>
                <w:rFonts w:ascii="Arial" w:hAnsi="Arial" w:cs="Arial"/>
              </w:rPr>
              <w:t>UN</w:t>
            </w:r>
          </w:p>
        </w:tc>
        <w:tc>
          <w:tcPr>
            <w:tcW w:w="992" w:type="dxa"/>
            <w:shd w:val="clear" w:color="auto" w:fill="auto"/>
            <w:vAlign w:val="center"/>
          </w:tcPr>
          <w:p w:rsidR="00EF43C8" w:rsidRPr="00F34069" w:rsidRDefault="00EF43C8" w:rsidP="00427675">
            <w:pPr>
              <w:autoSpaceDE w:val="0"/>
              <w:autoSpaceDN w:val="0"/>
              <w:jc w:val="center"/>
              <w:rPr>
                <w:rFonts w:ascii="Arial" w:hAnsi="Arial" w:cs="Arial"/>
              </w:rPr>
            </w:pPr>
            <w:r w:rsidRPr="00F34069">
              <w:rPr>
                <w:rFonts w:ascii="Arial" w:hAnsi="Arial" w:cs="Arial"/>
              </w:rPr>
              <w:t>19</w:t>
            </w:r>
          </w:p>
        </w:tc>
        <w:tc>
          <w:tcPr>
            <w:tcW w:w="1276" w:type="dxa"/>
            <w:shd w:val="clear" w:color="auto" w:fill="auto"/>
            <w:vAlign w:val="center"/>
          </w:tcPr>
          <w:p w:rsidR="00EF43C8" w:rsidRPr="00247111" w:rsidRDefault="00EF43C8" w:rsidP="00427675">
            <w:pPr>
              <w:pStyle w:val="WW-Corpodetexto2"/>
              <w:jc w:val="center"/>
              <w:rPr>
                <w:rFonts w:ascii="Arial" w:hAnsi="Arial" w:cs="Arial"/>
              </w:rPr>
            </w:pPr>
          </w:p>
        </w:tc>
        <w:tc>
          <w:tcPr>
            <w:tcW w:w="1134" w:type="dxa"/>
            <w:shd w:val="clear" w:color="auto" w:fill="auto"/>
            <w:vAlign w:val="center"/>
          </w:tcPr>
          <w:p w:rsidR="00EF43C8" w:rsidRPr="00247111" w:rsidRDefault="00EF43C8" w:rsidP="00427675">
            <w:pPr>
              <w:pStyle w:val="WW-Corpodetexto2"/>
              <w:jc w:val="center"/>
              <w:rPr>
                <w:rFonts w:ascii="Arial" w:hAnsi="Arial" w:cs="Arial"/>
              </w:rPr>
            </w:pPr>
          </w:p>
        </w:tc>
      </w:tr>
      <w:tr w:rsidR="00427675" w:rsidRPr="00247111" w:rsidTr="003F69DB">
        <w:tc>
          <w:tcPr>
            <w:tcW w:w="8506" w:type="dxa"/>
            <w:gridSpan w:val="7"/>
            <w:shd w:val="clear" w:color="auto" w:fill="auto"/>
            <w:vAlign w:val="center"/>
          </w:tcPr>
          <w:p w:rsidR="00427675" w:rsidRPr="00F34069" w:rsidRDefault="00427675" w:rsidP="00F158FE">
            <w:pPr>
              <w:pStyle w:val="WW-Corpodetexto2"/>
              <w:jc w:val="right"/>
              <w:rPr>
                <w:rFonts w:ascii="Arial" w:hAnsi="Arial" w:cs="Arial"/>
                <w:sz w:val="20"/>
              </w:rPr>
            </w:pPr>
            <w:r w:rsidRPr="00F34069">
              <w:rPr>
                <w:rFonts w:ascii="Arial" w:hAnsi="Arial" w:cs="Arial"/>
                <w:b/>
                <w:sz w:val="20"/>
              </w:rPr>
              <w:t>PREÇO TOTAL DO GRUPO 1 (R$)</w:t>
            </w:r>
          </w:p>
        </w:tc>
        <w:tc>
          <w:tcPr>
            <w:tcW w:w="1134" w:type="dxa"/>
            <w:shd w:val="clear" w:color="auto" w:fill="auto"/>
          </w:tcPr>
          <w:p w:rsidR="00427675" w:rsidRPr="00247111" w:rsidRDefault="00427675" w:rsidP="00F158FE">
            <w:pPr>
              <w:pStyle w:val="WW-Corpodetexto2"/>
              <w:rPr>
                <w:rFonts w:ascii="Arial" w:hAnsi="Arial" w:cs="Arial"/>
              </w:rPr>
            </w:pPr>
          </w:p>
        </w:tc>
      </w:tr>
      <w:tr w:rsidR="00427675" w:rsidRPr="00247111" w:rsidTr="003F69DB">
        <w:trPr>
          <w:trHeight w:val="242"/>
        </w:trPr>
        <w:tc>
          <w:tcPr>
            <w:tcW w:w="9640" w:type="dxa"/>
            <w:gridSpan w:val="8"/>
            <w:shd w:val="clear" w:color="auto" w:fill="auto"/>
          </w:tcPr>
          <w:p w:rsidR="00427675" w:rsidRPr="00F34069" w:rsidRDefault="00427675" w:rsidP="00F158FE">
            <w:pPr>
              <w:pStyle w:val="WW-Corpodetexto2"/>
              <w:jc w:val="left"/>
              <w:rPr>
                <w:rFonts w:ascii="Arial" w:hAnsi="Arial" w:cs="Arial"/>
                <w:sz w:val="20"/>
              </w:rPr>
            </w:pPr>
            <w:r w:rsidRPr="00F34069">
              <w:rPr>
                <w:rFonts w:ascii="Arial" w:hAnsi="Arial" w:cs="Arial"/>
                <w:sz w:val="20"/>
              </w:rPr>
              <w:t>PREÇO TOTAL DO GRUPO 1 POR EXTENSO:</w:t>
            </w:r>
          </w:p>
        </w:tc>
      </w:tr>
      <w:tr w:rsidR="00427675" w:rsidRPr="00247111" w:rsidTr="003F69DB">
        <w:tc>
          <w:tcPr>
            <w:tcW w:w="9640" w:type="dxa"/>
            <w:gridSpan w:val="8"/>
            <w:shd w:val="clear" w:color="auto" w:fill="D9D9D9" w:themeFill="background1" w:themeFillShade="D9"/>
            <w:vAlign w:val="center"/>
          </w:tcPr>
          <w:p w:rsidR="00427675" w:rsidRPr="00F34069" w:rsidRDefault="00427675" w:rsidP="00F158FE">
            <w:pPr>
              <w:pStyle w:val="WW-Corpodetexto2"/>
              <w:jc w:val="center"/>
              <w:rPr>
                <w:rFonts w:ascii="Arial" w:hAnsi="Arial" w:cs="Arial"/>
                <w:b/>
                <w:bCs/>
                <w:sz w:val="20"/>
              </w:rPr>
            </w:pPr>
            <w:r w:rsidRPr="00F34069">
              <w:rPr>
                <w:rFonts w:ascii="Arial" w:hAnsi="Arial" w:cs="Arial"/>
                <w:b/>
                <w:bCs/>
                <w:sz w:val="20"/>
              </w:rPr>
              <w:t>ITENS NÃO AGRUPADOS</w:t>
            </w:r>
          </w:p>
        </w:tc>
      </w:tr>
      <w:tr w:rsidR="005629FE" w:rsidRPr="00247111" w:rsidTr="003F69DB">
        <w:tc>
          <w:tcPr>
            <w:tcW w:w="1390" w:type="dxa"/>
            <w:shd w:val="clear" w:color="auto" w:fill="auto"/>
            <w:vAlign w:val="center"/>
          </w:tcPr>
          <w:p w:rsidR="005629FE" w:rsidRPr="007B394E" w:rsidRDefault="00EF43C8" w:rsidP="005629FE">
            <w:pPr>
              <w:snapToGrid w:val="0"/>
              <w:jc w:val="center"/>
              <w:rPr>
                <w:rFonts w:ascii="Arial" w:hAnsi="Arial" w:cs="Arial"/>
                <w:b/>
              </w:rPr>
            </w:pPr>
            <w:r>
              <w:rPr>
                <w:rFonts w:ascii="Arial" w:hAnsi="Arial" w:cs="Arial"/>
                <w:b/>
              </w:rPr>
              <w:t>3</w:t>
            </w:r>
          </w:p>
        </w:tc>
        <w:tc>
          <w:tcPr>
            <w:tcW w:w="2155" w:type="dxa"/>
            <w:shd w:val="clear" w:color="auto" w:fill="auto"/>
          </w:tcPr>
          <w:p w:rsidR="005629FE" w:rsidRPr="00247111" w:rsidRDefault="00EF43C8" w:rsidP="005629FE">
            <w:pPr>
              <w:pStyle w:val="t3ftulon3fvel1negrito"/>
              <w:snapToGrid w:val="0"/>
              <w:spacing w:before="0" w:after="0"/>
              <w:jc w:val="center"/>
              <w:rPr>
                <w:rFonts w:cs="Arial"/>
                <w:b w:val="0"/>
                <w:bCs/>
                <w:sz w:val="20"/>
              </w:rPr>
            </w:pPr>
            <w:r w:rsidRPr="00EF43C8">
              <w:rPr>
                <w:rFonts w:cs="Arial"/>
                <w:b w:val="0"/>
                <w:bCs/>
                <w:sz w:val="20"/>
              </w:rPr>
              <w:t>SOFÁ DE 3 LUGARES</w:t>
            </w:r>
          </w:p>
        </w:tc>
        <w:tc>
          <w:tcPr>
            <w:tcW w:w="992" w:type="dxa"/>
            <w:shd w:val="clear" w:color="auto" w:fill="auto"/>
            <w:vAlign w:val="center"/>
          </w:tcPr>
          <w:p w:rsidR="005629FE" w:rsidRPr="00247111" w:rsidRDefault="005629FE" w:rsidP="005629FE">
            <w:pPr>
              <w:pStyle w:val="t3ftulon3fvel1negrito"/>
              <w:snapToGrid w:val="0"/>
              <w:spacing w:before="0" w:after="0"/>
              <w:jc w:val="center"/>
              <w:rPr>
                <w:rFonts w:cs="Arial"/>
                <w:b w:val="0"/>
                <w:sz w:val="20"/>
              </w:rPr>
            </w:pPr>
          </w:p>
        </w:tc>
        <w:tc>
          <w:tcPr>
            <w:tcW w:w="1134" w:type="dxa"/>
            <w:shd w:val="clear" w:color="auto" w:fill="auto"/>
            <w:vAlign w:val="center"/>
          </w:tcPr>
          <w:p w:rsidR="005629FE" w:rsidRPr="00247111" w:rsidRDefault="005629FE" w:rsidP="005629FE">
            <w:pPr>
              <w:autoSpaceDE w:val="0"/>
              <w:autoSpaceDN w:val="0"/>
              <w:jc w:val="center"/>
              <w:rPr>
                <w:rFonts w:ascii="Arial" w:hAnsi="Arial" w:cs="Arial"/>
              </w:rPr>
            </w:pPr>
          </w:p>
        </w:tc>
        <w:tc>
          <w:tcPr>
            <w:tcW w:w="567" w:type="dxa"/>
            <w:shd w:val="clear" w:color="auto" w:fill="auto"/>
            <w:vAlign w:val="center"/>
          </w:tcPr>
          <w:p w:rsidR="005629FE" w:rsidRPr="00247111" w:rsidRDefault="005629FE" w:rsidP="005629FE">
            <w:pPr>
              <w:autoSpaceDE w:val="0"/>
              <w:autoSpaceDN w:val="0"/>
              <w:jc w:val="center"/>
              <w:rPr>
                <w:rFonts w:ascii="Arial" w:hAnsi="Arial" w:cs="Arial"/>
              </w:rPr>
            </w:pPr>
            <w:r w:rsidRPr="00247111">
              <w:rPr>
                <w:rFonts w:ascii="Arial" w:hAnsi="Arial" w:cs="Arial"/>
              </w:rPr>
              <w:t>UN</w:t>
            </w:r>
          </w:p>
        </w:tc>
        <w:tc>
          <w:tcPr>
            <w:tcW w:w="992" w:type="dxa"/>
            <w:shd w:val="clear" w:color="auto" w:fill="auto"/>
            <w:vAlign w:val="center"/>
          </w:tcPr>
          <w:p w:rsidR="005629FE" w:rsidRPr="00F34069" w:rsidRDefault="00EF43C8" w:rsidP="005629FE">
            <w:pPr>
              <w:jc w:val="center"/>
              <w:rPr>
                <w:rFonts w:ascii="Arial" w:hAnsi="Arial" w:cs="Arial"/>
              </w:rPr>
            </w:pPr>
            <w:r w:rsidRPr="00F34069">
              <w:rPr>
                <w:rFonts w:ascii="Arial" w:hAnsi="Arial" w:cs="Arial"/>
              </w:rPr>
              <w:t>6</w:t>
            </w:r>
          </w:p>
        </w:tc>
        <w:tc>
          <w:tcPr>
            <w:tcW w:w="1276" w:type="dxa"/>
            <w:shd w:val="clear" w:color="auto" w:fill="auto"/>
            <w:vAlign w:val="center"/>
          </w:tcPr>
          <w:p w:rsidR="005629FE" w:rsidRPr="00247111" w:rsidRDefault="005629FE" w:rsidP="005629FE">
            <w:pPr>
              <w:pStyle w:val="WW-Corpodetexto2"/>
              <w:jc w:val="center"/>
              <w:rPr>
                <w:rFonts w:ascii="Arial" w:hAnsi="Arial" w:cs="Arial"/>
              </w:rPr>
            </w:pPr>
          </w:p>
        </w:tc>
        <w:tc>
          <w:tcPr>
            <w:tcW w:w="1134" w:type="dxa"/>
            <w:shd w:val="clear" w:color="auto" w:fill="auto"/>
            <w:vAlign w:val="center"/>
          </w:tcPr>
          <w:p w:rsidR="005629FE" w:rsidRPr="00247111" w:rsidRDefault="005629FE" w:rsidP="005629FE">
            <w:pPr>
              <w:pStyle w:val="WW-Corpodetexto2"/>
              <w:jc w:val="center"/>
              <w:rPr>
                <w:rFonts w:ascii="Arial" w:hAnsi="Arial" w:cs="Arial"/>
              </w:rPr>
            </w:pPr>
          </w:p>
        </w:tc>
      </w:tr>
      <w:tr w:rsidR="005629FE" w:rsidRPr="00247111" w:rsidTr="003F69DB">
        <w:trPr>
          <w:trHeight w:val="192"/>
        </w:trPr>
        <w:tc>
          <w:tcPr>
            <w:tcW w:w="9640" w:type="dxa"/>
            <w:gridSpan w:val="8"/>
            <w:shd w:val="clear" w:color="auto" w:fill="auto"/>
          </w:tcPr>
          <w:p w:rsidR="005629FE" w:rsidRPr="00F34069" w:rsidRDefault="005629FE" w:rsidP="00EF43C8">
            <w:pPr>
              <w:pStyle w:val="WW-Corpodetexto2"/>
              <w:jc w:val="left"/>
              <w:rPr>
                <w:rFonts w:ascii="Arial" w:hAnsi="Arial" w:cs="Arial"/>
                <w:sz w:val="20"/>
              </w:rPr>
            </w:pPr>
            <w:r w:rsidRPr="00F34069">
              <w:rPr>
                <w:rFonts w:ascii="Arial" w:hAnsi="Arial" w:cs="Arial"/>
                <w:sz w:val="20"/>
              </w:rPr>
              <w:t xml:space="preserve">PREÇO TOTAL DO ITEM </w:t>
            </w:r>
            <w:r w:rsidR="00EF43C8" w:rsidRPr="00F34069">
              <w:rPr>
                <w:rFonts w:ascii="Arial" w:hAnsi="Arial" w:cs="Arial"/>
                <w:sz w:val="20"/>
              </w:rPr>
              <w:t>3</w:t>
            </w:r>
            <w:r w:rsidRPr="00F34069">
              <w:rPr>
                <w:rFonts w:ascii="Arial" w:hAnsi="Arial" w:cs="Arial"/>
                <w:sz w:val="20"/>
              </w:rPr>
              <w:t xml:space="preserve"> POR EXTENSO:</w:t>
            </w:r>
          </w:p>
        </w:tc>
      </w:tr>
      <w:tr w:rsidR="005629FE" w:rsidRPr="00247111" w:rsidTr="003F69DB">
        <w:tc>
          <w:tcPr>
            <w:tcW w:w="1390" w:type="dxa"/>
            <w:shd w:val="clear" w:color="auto" w:fill="auto"/>
            <w:vAlign w:val="center"/>
          </w:tcPr>
          <w:p w:rsidR="005629FE" w:rsidRPr="007B394E" w:rsidRDefault="00EF43C8" w:rsidP="005629FE">
            <w:pPr>
              <w:pStyle w:val="t3ftulon3fvel1negrito"/>
              <w:snapToGrid w:val="0"/>
              <w:spacing w:before="0" w:after="0"/>
              <w:jc w:val="center"/>
              <w:rPr>
                <w:rFonts w:cs="Arial"/>
                <w:bCs/>
                <w:sz w:val="20"/>
              </w:rPr>
            </w:pPr>
            <w:r>
              <w:rPr>
                <w:rFonts w:cs="Arial"/>
                <w:bCs/>
                <w:sz w:val="20"/>
              </w:rPr>
              <w:t>4</w:t>
            </w:r>
          </w:p>
        </w:tc>
        <w:tc>
          <w:tcPr>
            <w:tcW w:w="2155" w:type="dxa"/>
            <w:shd w:val="clear" w:color="auto" w:fill="auto"/>
          </w:tcPr>
          <w:p w:rsidR="005629FE" w:rsidRPr="00247111" w:rsidRDefault="00EF43C8" w:rsidP="005629FE">
            <w:pPr>
              <w:pStyle w:val="t3ftulon3fvel1negrito"/>
              <w:snapToGrid w:val="0"/>
              <w:spacing w:before="0" w:after="0"/>
              <w:jc w:val="center"/>
              <w:rPr>
                <w:rFonts w:cs="Arial"/>
                <w:b w:val="0"/>
                <w:bCs/>
                <w:sz w:val="20"/>
              </w:rPr>
            </w:pPr>
            <w:r w:rsidRPr="00EF43C8">
              <w:rPr>
                <w:rFonts w:cs="Arial"/>
                <w:b w:val="0"/>
                <w:bCs/>
                <w:sz w:val="20"/>
              </w:rPr>
              <w:t>MESA AUTOPORTANTE</w:t>
            </w:r>
          </w:p>
        </w:tc>
        <w:tc>
          <w:tcPr>
            <w:tcW w:w="992" w:type="dxa"/>
            <w:shd w:val="clear" w:color="auto" w:fill="auto"/>
            <w:vAlign w:val="center"/>
          </w:tcPr>
          <w:p w:rsidR="005629FE" w:rsidRPr="00247111" w:rsidRDefault="005629FE" w:rsidP="005629FE">
            <w:pPr>
              <w:pStyle w:val="t3ftulon3fvel1negrito"/>
              <w:snapToGrid w:val="0"/>
              <w:spacing w:before="0" w:after="0"/>
              <w:rPr>
                <w:rFonts w:cs="Arial"/>
                <w:b w:val="0"/>
                <w:bCs/>
                <w:sz w:val="20"/>
              </w:rPr>
            </w:pPr>
          </w:p>
        </w:tc>
        <w:tc>
          <w:tcPr>
            <w:tcW w:w="1134" w:type="dxa"/>
            <w:shd w:val="clear" w:color="auto" w:fill="auto"/>
            <w:vAlign w:val="center"/>
          </w:tcPr>
          <w:p w:rsidR="005629FE" w:rsidRPr="00247111" w:rsidRDefault="005629FE" w:rsidP="005629FE">
            <w:pPr>
              <w:pStyle w:val="t3ftulon3fvel1negrito"/>
              <w:snapToGrid w:val="0"/>
              <w:spacing w:before="0" w:after="0"/>
              <w:rPr>
                <w:rFonts w:cs="Arial"/>
                <w:b w:val="0"/>
                <w:bCs/>
                <w:sz w:val="20"/>
              </w:rPr>
            </w:pPr>
          </w:p>
        </w:tc>
        <w:tc>
          <w:tcPr>
            <w:tcW w:w="567"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r w:rsidRPr="00247111">
              <w:rPr>
                <w:rFonts w:cs="Arial"/>
                <w:b w:val="0"/>
                <w:sz w:val="20"/>
              </w:rPr>
              <w:t>UN</w:t>
            </w:r>
          </w:p>
        </w:tc>
        <w:tc>
          <w:tcPr>
            <w:tcW w:w="992" w:type="dxa"/>
            <w:shd w:val="clear" w:color="auto" w:fill="auto"/>
            <w:vAlign w:val="center"/>
          </w:tcPr>
          <w:p w:rsidR="005629FE" w:rsidRPr="00F34069" w:rsidRDefault="00EF43C8" w:rsidP="005629FE">
            <w:pPr>
              <w:jc w:val="center"/>
              <w:rPr>
                <w:rFonts w:ascii="Arial" w:hAnsi="Arial" w:cs="Arial"/>
              </w:rPr>
            </w:pPr>
            <w:r w:rsidRPr="00F34069">
              <w:rPr>
                <w:rFonts w:ascii="Arial" w:hAnsi="Arial" w:cs="Arial"/>
              </w:rPr>
              <w:t>20</w:t>
            </w:r>
          </w:p>
        </w:tc>
        <w:tc>
          <w:tcPr>
            <w:tcW w:w="1276"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p>
        </w:tc>
        <w:tc>
          <w:tcPr>
            <w:tcW w:w="1134"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p>
        </w:tc>
      </w:tr>
      <w:tr w:rsidR="005629FE" w:rsidRPr="00247111" w:rsidTr="003F69DB">
        <w:trPr>
          <w:trHeight w:val="197"/>
        </w:trPr>
        <w:tc>
          <w:tcPr>
            <w:tcW w:w="9640" w:type="dxa"/>
            <w:gridSpan w:val="8"/>
            <w:shd w:val="clear" w:color="auto" w:fill="auto"/>
          </w:tcPr>
          <w:p w:rsidR="005629FE" w:rsidRPr="00F34069" w:rsidRDefault="005629FE" w:rsidP="00EF43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F34069">
              <w:rPr>
                <w:rFonts w:ascii="Arial" w:hAnsi="Arial" w:cs="Arial"/>
              </w:rPr>
              <w:t xml:space="preserve">PREÇO TOTAL DO ITEM </w:t>
            </w:r>
            <w:r w:rsidR="00EF43C8" w:rsidRPr="00F34069">
              <w:rPr>
                <w:rFonts w:ascii="Arial" w:hAnsi="Arial" w:cs="Arial"/>
              </w:rPr>
              <w:t xml:space="preserve">4 </w:t>
            </w:r>
            <w:r w:rsidRPr="00F34069">
              <w:rPr>
                <w:rFonts w:ascii="Arial" w:hAnsi="Arial" w:cs="Arial"/>
              </w:rPr>
              <w:t>POR EXTENSO:</w:t>
            </w:r>
          </w:p>
        </w:tc>
      </w:tr>
      <w:tr w:rsidR="005629FE" w:rsidRPr="00247111" w:rsidTr="003F69DB">
        <w:tc>
          <w:tcPr>
            <w:tcW w:w="1390" w:type="dxa"/>
            <w:shd w:val="clear" w:color="auto" w:fill="auto"/>
            <w:vAlign w:val="center"/>
          </w:tcPr>
          <w:p w:rsidR="005629FE" w:rsidRPr="007B394E" w:rsidRDefault="00EF43C8" w:rsidP="005629FE">
            <w:pPr>
              <w:snapToGrid w:val="0"/>
              <w:jc w:val="center"/>
              <w:rPr>
                <w:rFonts w:ascii="Arial" w:hAnsi="Arial" w:cs="Arial"/>
                <w:b/>
              </w:rPr>
            </w:pPr>
            <w:r>
              <w:rPr>
                <w:rFonts w:ascii="Arial" w:hAnsi="Arial" w:cs="Arial"/>
                <w:b/>
              </w:rPr>
              <w:t>5</w:t>
            </w:r>
          </w:p>
        </w:tc>
        <w:tc>
          <w:tcPr>
            <w:tcW w:w="2155" w:type="dxa"/>
            <w:shd w:val="clear" w:color="auto" w:fill="auto"/>
          </w:tcPr>
          <w:p w:rsidR="005629FE" w:rsidRPr="00247111" w:rsidRDefault="005629FE" w:rsidP="005629FE">
            <w:pPr>
              <w:pStyle w:val="t3ftulon3fvel1negrito"/>
              <w:snapToGrid w:val="0"/>
              <w:spacing w:before="0" w:after="0"/>
              <w:jc w:val="center"/>
              <w:rPr>
                <w:rFonts w:cs="Arial"/>
                <w:b w:val="0"/>
                <w:bCs/>
                <w:sz w:val="20"/>
              </w:rPr>
            </w:pPr>
            <w:r>
              <w:rPr>
                <w:rFonts w:cs="Arial"/>
                <w:b w:val="0"/>
                <w:bCs/>
                <w:sz w:val="20"/>
              </w:rPr>
              <w:t>CADEIRA PARA COPA</w:t>
            </w:r>
          </w:p>
        </w:tc>
        <w:tc>
          <w:tcPr>
            <w:tcW w:w="992" w:type="dxa"/>
            <w:shd w:val="clear" w:color="auto" w:fill="auto"/>
            <w:vAlign w:val="center"/>
          </w:tcPr>
          <w:p w:rsidR="005629FE" w:rsidRPr="00247111" w:rsidRDefault="005629FE" w:rsidP="005629FE">
            <w:pPr>
              <w:pStyle w:val="t3ftulon3fvel1negrito"/>
              <w:snapToGrid w:val="0"/>
              <w:spacing w:before="0" w:after="0"/>
              <w:jc w:val="center"/>
              <w:rPr>
                <w:rFonts w:cs="Arial"/>
                <w:b w:val="0"/>
                <w:sz w:val="20"/>
              </w:rPr>
            </w:pPr>
          </w:p>
        </w:tc>
        <w:tc>
          <w:tcPr>
            <w:tcW w:w="1134" w:type="dxa"/>
            <w:shd w:val="clear" w:color="auto" w:fill="auto"/>
            <w:vAlign w:val="center"/>
          </w:tcPr>
          <w:p w:rsidR="005629FE" w:rsidRPr="00247111" w:rsidRDefault="005629FE" w:rsidP="005629FE">
            <w:pPr>
              <w:autoSpaceDE w:val="0"/>
              <w:autoSpaceDN w:val="0"/>
              <w:jc w:val="center"/>
              <w:rPr>
                <w:rFonts w:ascii="Arial" w:hAnsi="Arial" w:cs="Arial"/>
              </w:rPr>
            </w:pPr>
          </w:p>
        </w:tc>
        <w:tc>
          <w:tcPr>
            <w:tcW w:w="567" w:type="dxa"/>
            <w:shd w:val="clear" w:color="auto" w:fill="auto"/>
            <w:vAlign w:val="center"/>
          </w:tcPr>
          <w:p w:rsidR="005629FE" w:rsidRPr="00247111" w:rsidRDefault="005629FE" w:rsidP="005629FE">
            <w:pPr>
              <w:autoSpaceDE w:val="0"/>
              <w:autoSpaceDN w:val="0"/>
              <w:jc w:val="center"/>
              <w:rPr>
                <w:rFonts w:ascii="Arial" w:hAnsi="Arial" w:cs="Arial"/>
              </w:rPr>
            </w:pPr>
            <w:r w:rsidRPr="00247111">
              <w:rPr>
                <w:rFonts w:ascii="Arial" w:hAnsi="Arial" w:cs="Arial"/>
              </w:rPr>
              <w:t>UN</w:t>
            </w:r>
          </w:p>
        </w:tc>
        <w:tc>
          <w:tcPr>
            <w:tcW w:w="992" w:type="dxa"/>
            <w:shd w:val="clear" w:color="auto" w:fill="auto"/>
            <w:vAlign w:val="center"/>
          </w:tcPr>
          <w:p w:rsidR="005629FE" w:rsidRPr="00F34069" w:rsidRDefault="00EF43C8" w:rsidP="005629FE">
            <w:pPr>
              <w:jc w:val="center"/>
              <w:rPr>
                <w:rFonts w:ascii="Arial" w:hAnsi="Arial" w:cs="Arial"/>
              </w:rPr>
            </w:pPr>
            <w:r w:rsidRPr="00F34069">
              <w:rPr>
                <w:rFonts w:ascii="Arial" w:hAnsi="Arial" w:cs="Arial"/>
              </w:rPr>
              <w:t>40</w:t>
            </w:r>
          </w:p>
        </w:tc>
        <w:tc>
          <w:tcPr>
            <w:tcW w:w="1276" w:type="dxa"/>
            <w:shd w:val="clear" w:color="auto" w:fill="auto"/>
            <w:vAlign w:val="center"/>
          </w:tcPr>
          <w:p w:rsidR="005629FE" w:rsidRPr="00247111" w:rsidRDefault="005629FE" w:rsidP="005629FE">
            <w:pPr>
              <w:pStyle w:val="WW-Corpodetexto2"/>
              <w:jc w:val="center"/>
              <w:rPr>
                <w:rFonts w:ascii="Arial" w:hAnsi="Arial" w:cs="Arial"/>
              </w:rPr>
            </w:pPr>
          </w:p>
        </w:tc>
        <w:tc>
          <w:tcPr>
            <w:tcW w:w="1134" w:type="dxa"/>
            <w:shd w:val="clear" w:color="auto" w:fill="auto"/>
            <w:vAlign w:val="center"/>
          </w:tcPr>
          <w:p w:rsidR="005629FE" w:rsidRPr="00247111" w:rsidRDefault="005629FE" w:rsidP="005629FE">
            <w:pPr>
              <w:pStyle w:val="WW-Corpodetexto2"/>
              <w:jc w:val="center"/>
              <w:rPr>
                <w:rFonts w:ascii="Arial" w:hAnsi="Arial" w:cs="Arial"/>
              </w:rPr>
            </w:pPr>
          </w:p>
        </w:tc>
      </w:tr>
      <w:tr w:rsidR="005629FE" w:rsidRPr="00247111" w:rsidTr="003F69DB">
        <w:trPr>
          <w:trHeight w:val="192"/>
        </w:trPr>
        <w:tc>
          <w:tcPr>
            <w:tcW w:w="9640" w:type="dxa"/>
            <w:gridSpan w:val="8"/>
            <w:shd w:val="clear" w:color="auto" w:fill="auto"/>
          </w:tcPr>
          <w:p w:rsidR="005629FE" w:rsidRPr="00F34069" w:rsidRDefault="005629FE" w:rsidP="00EF43C8">
            <w:pPr>
              <w:pStyle w:val="WW-Corpodetexto2"/>
              <w:jc w:val="left"/>
              <w:rPr>
                <w:rFonts w:ascii="Arial" w:hAnsi="Arial" w:cs="Arial"/>
                <w:sz w:val="20"/>
              </w:rPr>
            </w:pPr>
            <w:r w:rsidRPr="00F34069">
              <w:rPr>
                <w:rFonts w:ascii="Arial" w:hAnsi="Arial" w:cs="Arial"/>
                <w:sz w:val="20"/>
              </w:rPr>
              <w:t xml:space="preserve">PREÇO TOTAL DO ITEM </w:t>
            </w:r>
            <w:r w:rsidR="00EF43C8" w:rsidRPr="00F34069">
              <w:rPr>
                <w:rFonts w:ascii="Arial" w:hAnsi="Arial" w:cs="Arial"/>
                <w:sz w:val="20"/>
              </w:rPr>
              <w:t>5</w:t>
            </w:r>
            <w:r w:rsidRPr="00F34069">
              <w:rPr>
                <w:rFonts w:ascii="Arial" w:hAnsi="Arial" w:cs="Arial"/>
                <w:sz w:val="20"/>
              </w:rPr>
              <w:t xml:space="preserve"> POR EXTENSO:</w:t>
            </w:r>
          </w:p>
        </w:tc>
      </w:tr>
      <w:tr w:rsidR="005629FE" w:rsidRPr="00247111" w:rsidTr="003F69DB">
        <w:tc>
          <w:tcPr>
            <w:tcW w:w="1390" w:type="dxa"/>
            <w:shd w:val="clear" w:color="auto" w:fill="auto"/>
            <w:vAlign w:val="center"/>
          </w:tcPr>
          <w:p w:rsidR="005629FE" w:rsidRPr="007B394E" w:rsidRDefault="00EF43C8" w:rsidP="005629FE">
            <w:pPr>
              <w:pStyle w:val="t3ftulon3fvel1negrito"/>
              <w:snapToGrid w:val="0"/>
              <w:spacing w:before="0" w:after="0"/>
              <w:jc w:val="center"/>
              <w:rPr>
                <w:rFonts w:cs="Arial"/>
                <w:bCs/>
                <w:sz w:val="20"/>
              </w:rPr>
            </w:pPr>
            <w:r>
              <w:rPr>
                <w:rFonts w:cs="Arial"/>
                <w:bCs/>
                <w:sz w:val="20"/>
              </w:rPr>
              <w:t>6</w:t>
            </w:r>
          </w:p>
        </w:tc>
        <w:tc>
          <w:tcPr>
            <w:tcW w:w="2155" w:type="dxa"/>
            <w:shd w:val="clear" w:color="auto" w:fill="auto"/>
          </w:tcPr>
          <w:p w:rsidR="005629FE" w:rsidRPr="00247111" w:rsidRDefault="005629FE" w:rsidP="005629FE">
            <w:pPr>
              <w:pStyle w:val="t3ftulon3fvel1negrito"/>
              <w:snapToGrid w:val="0"/>
              <w:spacing w:before="0" w:after="0"/>
              <w:jc w:val="center"/>
              <w:rPr>
                <w:rFonts w:cs="Arial"/>
                <w:b w:val="0"/>
                <w:bCs/>
                <w:sz w:val="20"/>
              </w:rPr>
            </w:pPr>
            <w:r>
              <w:rPr>
                <w:rFonts w:cs="Arial"/>
                <w:b w:val="0"/>
                <w:bCs/>
                <w:sz w:val="20"/>
              </w:rPr>
              <w:t>CAMA DE SOLTEIRO TIPO BELICHE</w:t>
            </w:r>
          </w:p>
        </w:tc>
        <w:tc>
          <w:tcPr>
            <w:tcW w:w="992" w:type="dxa"/>
            <w:shd w:val="clear" w:color="auto" w:fill="auto"/>
            <w:vAlign w:val="center"/>
          </w:tcPr>
          <w:p w:rsidR="005629FE" w:rsidRPr="00247111" w:rsidRDefault="005629FE" w:rsidP="005629FE">
            <w:pPr>
              <w:pStyle w:val="t3ftulon3fvel1negrito"/>
              <w:snapToGrid w:val="0"/>
              <w:spacing w:before="0" w:after="0"/>
              <w:rPr>
                <w:rFonts w:cs="Arial"/>
                <w:b w:val="0"/>
                <w:bCs/>
                <w:sz w:val="20"/>
              </w:rPr>
            </w:pPr>
          </w:p>
        </w:tc>
        <w:tc>
          <w:tcPr>
            <w:tcW w:w="1134" w:type="dxa"/>
            <w:shd w:val="clear" w:color="auto" w:fill="auto"/>
            <w:vAlign w:val="center"/>
          </w:tcPr>
          <w:p w:rsidR="005629FE" w:rsidRPr="00247111" w:rsidRDefault="005629FE" w:rsidP="005629FE">
            <w:pPr>
              <w:pStyle w:val="t3ftulon3fvel1negrito"/>
              <w:snapToGrid w:val="0"/>
              <w:spacing w:before="0" w:after="0"/>
              <w:rPr>
                <w:rFonts w:cs="Arial"/>
                <w:b w:val="0"/>
                <w:bCs/>
                <w:sz w:val="20"/>
              </w:rPr>
            </w:pPr>
          </w:p>
        </w:tc>
        <w:tc>
          <w:tcPr>
            <w:tcW w:w="567"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r w:rsidRPr="00247111">
              <w:rPr>
                <w:rFonts w:cs="Arial"/>
                <w:b w:val="0"/>
                <w:sz w:val="20"/>
              </w:rPr>
              <w:t>UN</w:t>
            </w:r>
          </w:p>
        </w:tc>
        <w:tc>
          <w:tcPr>
            <w:tcW w:w="992" w:type="dxa"/>
            <w:shd w:val="clear" w:color="auto" w:fill="auto"/>
            <w:vAlign w:val="center"/>
          </w:tcPr>
          <w:p w:rsidR="005629FE" w:rsidRPr="00F34069" w:rsidRDefault="00EF43C8" w:rsidP="005629FE">
            <w:pPr>
              <w:jc w:val="center"/>
              <w:rPr>
                <w:rFonts w:ascii="Arial" w:hAnsi="Arial" w:cs="Arial"/>
              </w:rPr>
            </w:pPr>
            <w:r w:rsidRPr="00F34069">
              <w:rPr>
                <w:rFonts w:ascii="Arial" w:hAnsi="Arial" w:cs="Arial"/>
              </w:rPr>
              <w:t>2</w:t>
            </w:r>
          </w:p>
        </w:tc>
        <w:tc>
          <w:tcPr>
            <w:tcW w:w="1276"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p>
        </w:tc>
        <w:tc>
          <w:tcPr>
            <w:tcW w:w="1134"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p>
        </w:tc>
      </w:tr>
      <w:tr w:rsidR="005629FE" w:rsidRPr="00247111" w:rsidTr="003F69DB">
        <w:trPr>
          <w:trHeight w:val="197"/>
        </w:trPr>
        <w:tc>
          <w:tcPr>
            <w:tcW w:w="9640" w:type="dxa"/>
            <w:gridSpan w:val="8"/>
            <w:shd w:val="clear" w:color="auto" w:fill="auto"/>
          </w:tcPr>
          <w:p w:rsidR="005629FE" w:rsidRPr="00F34069" w:rsidRDefault="005629FE" w:rsidP="00EF43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F34069">
              <w:rPr>
                <w:rFonts w:ascii="Arial" w:hAnsi="Arial" w:cs="Arial"/>
              </w:rPr>
              <w:t xml:space="preserve">PREÇO TOTAL DO ITEM </w:t>
            </w:r>
            <w:r w:rsidR="00EF43C8" w:rsidRPr="00F34069">
              <w:rPr>
                <w:rFonts w:ascii="Arial" w:hAnsi="Arial" w:cs="Arial"/>
              </w:rPr>
              <w:t>6</w:t>
            </w:r>
            <w:r w:rsidRPr="00F34069">
              <w:rPr>
                <w:rFonts w:ascii="Arial" w:hAnsi="Arial" w:cs="Arial"/>
              </w:rPr>
              <w:t xml:space="preserve"> POR EXTENSO:</w:t>
            </w:r>
          </w:p>
        </w:tc>
      </w:tr>
      <w:tr w:rsidR="005629FE" w:rsidRPr="00247111" w:rsidTr="001212DB">
        <w:trPr>
          <w:trHeight w:val="190"/>
        </w:trPr>
        <w:tc>
          <w:tcPr>
            <w:tcW w:w="1390" w:type="dxa"/>
            <w:shd w:val="clear" w:color="auto" w:fill="auto"/>
            <w:vAlign w:val="center"/>
          </w:tcPr>
          <w:p w:rsidR="005629FE" w:rsidRPr="007B394E" w:rsidRDefault="00EF43C8" w:rsidP="005629FE">
            <w:pPr>
              <w:snapToGrid w:val="0"/>
              <w:jc w:val="center"/>
              <w:rPr>
                <w:rFonts w:ascii="Arial" w:hAnsi="Arial" w:cs="Arial"/>
                <w:b/>
              </w:rPr>
            </w:pPr>
            <w:r>
              <w:rPr>
                <w:rFonts w:ascii="Arial" w:hAnsi="Arial" w:cs="Arial"/>
                <w:b/>
              </w:rPr>
              <w:t>7</w:t>
            </w:r>
          </w:p>
        </w:tc>
        <w:tc>
          <w:tcPr>
            <w:tcW w:w="2155" w:type="dxa"/>
            <w:shd w:val="clear" w:color="auto" w:fill="auto"/>
          </w:tcPr>
          <w:p w:rsidR="005629FE" w:rsidRPr="00247111" w:rsidRDefault="005629FE" w:rsidP="005629FE">
            <w:pPr>
              <w:pStyle w:val="t3ftulon3fvel1negrito"/>
              <w:snapToGrid w:val="0"/>
              <w:spacing w:before="0" w:after="0"/>
              <w:jc w:val="center"/>
              <w:rPr>
                <w:rFonts w:cs="Arial"/>
                <w:b w:val="0"/>
                <w:bCs/>
                <w:sz w:val="20"/>
              </w:rPr>
            </w:pPr>
            <w:r>
              <w:rPr>
                <w:rFonts w:cs="Arial"/>
                <w:b w:val="0"/>
                <w:bCs/>
                <w:sz w:val="20"/>
              </w:rPr>
              <w:t>MESA METÁLICA</w:t>
            </w:r>
          </w:p>
        </w:tc>
        <w:tc>
          <w:tcPr>
            <w:tcW w:w="992" w:type="dxa"/>
            <w:shd w:val="clear" w:color="auto" w:fill="auto"/>
            <w:vAlign w:val="center"/>
          </w:tcPr>
          <w:p w:rsidR="005629FE" w:rsidRPr="00247111" w:rsidRDefault="005629FE" w:rsidP="005629FE">
            <w:pPr>
              <w:pStyle w:val="t3ftulon3fvel1negrito"/>
              <w:snapToGrid w:val="0"/>
              <w:spacing w:before="0" w:after="0"/>
              <w:jc w:val="center"/>
              <w:rPr>
                <w:rFonts w:cs="Arial"/>
                <w:b w:val="0"/>
                <w:sz w:val="20"/>
              </w:rPr>
            </w:pPr>
          </w:p>
        </w:tc>
        <w:tc>
          <w:tcPr>
            <w:tcW w:w="1134" w:type="dxa"/>
            <w:shd w:val="clear" w:color="auto" w:fill="auto"/>
            <w:vAlign w:val="center"/>
          </w:tcPr>
          <w:p w:rsidR="005629FE" w:rsidRPr="00247111" w:rsidRDefault="005629FE" w:rsidP="005629FE">
            <w:pPr>
              <w:autoSpaceDE w:val="0"/>
              <w:autoSpaceDN w:val="0"/>
              <w:jc w:val="center"/>
              <w:rPr>
                <w:rFonts w:ascii="Arial" w:hAnsi="Arial" w:cs="Arial"/>
              </w:rPr>
            </w:pPr>
          </w:p>
        </w:tc>
        <w:tc>
          <w:tcPr>
            <w:tcW w:w="567" w:type="dxa"/>
            <w:shd w:val="clear" w:color="auto" w:fill="auto"/>
            <w:vAlign w:val="center"/>
          </w:tcPr>
          <w:p w:rsidR="005629FE" w:rsidRPr="00247111" w:rsidRDefault="005629FE" w:rsidP="005629FE">
            <w:pPr>
              <w:autoSpaceDE w:val="0"/>
              <w:autoSpaceDN w:val="0"/>
              <w:jc w:val="center"/>
              <w:rPr>
                <w:rFonts w:ascii="Arial" w:hAnsi="Arial" w:cs="Arial"/>
              </w:rPr>
            </w:pPr>
            <w:r w:rsidRPr="00247111">
              <w:rPr>
                <w:rFonts w:ascii="Arial" w:hAnsi="Arial" w:cs="Arial"/>
              </w:rPr>
              <w:t>UN</w:t>
            </w:r>
          </w:p>
        </w:tc>
        <w:tc>
          <w:tcPr>
            <w:tcW w:w="992" w:type="dxa"/>
            <w:shd w:val="clear" w:color="auto" w:fill="auto"/>
            <w:vAlign w:val="center"/>
          </w:tcPr>
          <w:p w:rsidR="005629FE" w:rsidRPr="00F34069" w:rsidRDefault="00EF43C8" w:rsidP="005629FE">
            <w:pPr>
              <w:jc w:val="center"/>
              <w:rPr>
                <w:rFonts w:ascii="Arial" w:hAnsi="Arial" w:cs="Arial"/>
              </w:rPr>
            </w:pPr>
            <w:r w:rsidRPr="00F34069">
              <w:rPr>
                <w:rFonts w:ascii="Arial" w:hAnsi="Arial" w:cs="Arial"/>
              </w:rPr>
              <w:t>8</w:t>
            </w:r>
          </w:p>
        </w:tc>
        <w:tc>
          <w:tcPr>
            <w:tcW w:w="1276" w:type="dxa"/>
            <w:shd w:val="clear" w:color="auto" w:fill="auto"/>
            <w:vAlign w:val="center"/>
          </w:tcPr>
          <w:p w:rsidR="005629FE" w:rsidRPr="00247111" w:rsidRDefault="005629FE" w:rsidP="005629FE">
            <w:pPr>
              <w:pStyle w:val="WW-Corpodetexto2"/>
              <w:jc w:val="center"/>
              <w:rPr>
                <w:rFonts w:ascii="Arial" w:hAnsi="Arial" w:cs="Arial"/>
              </w:rPr>
            </w:pPr>
          </w:p>
        </w:tc>
        <w:tc>
          <w:tcPr>
            <w:tcW w:w="1134" w:type="dxa"/>
            <w:shd w:val="clear" w:color="auto" w:fill="auto"/>
            <w:vAlign w:val="center"/>
          </w:tcPr>
          <w:p w:rsidR="005629FE" w:rsidRPr="00247111" w:rsidRDefault="005629FE" w:rsidP="005629FE">
            <w:pPr>
              <w:pStyle w:val="WW-Corpodetexto2"/>
              <w:jc w:val="center"/>
              <w:rPr>
                <w:rFonts w:ascii="Arial" w:hAnsi="Arial" w:cs="Arial"/>
              </w:rPr>
            </w:pPr>
          </w:p>
        </w:tc>
      </w:tr>
      <w:tr w:rsidR="005629FE" w:rsidRPr="00247111" w:rsidTr="003F69DB">
        <w:trPr>
          <w:trHeight w:val="192"/>
        </w:trPr>
        <w:tc>
          <w:tcPr>
            <w:tcW w:w="9640" w:type="dxa"/>
            <w:gridSpan w:val="8"/>
            <w:shd w:val="clear" w:color="auto" w:fill="auto"/>
          </w:tcPr>
          <w:p w:rsidR="005629FE" w:rsidRPr="00F34069" w:rsidRDefault="005629FE" w:rsidP="00EF43C8">
            <w:pPr>
              <w:pStyle w:val="WW-Corpodetexto2"/>
              <w:jc w:val="left"/>
              <w:rPr>
                <w:rFonts w:ascii="Arial" w:hAnsi="Arial" w:cs="Arial"/>
                <w:sz w:val="20"/>
              </w:rPr>
            </w:pPr>
            <w:r w:rsidRPr="00F34069">
              <w:rPr>
                <w:rFonts w:ascii="Arial" w:hAnsi="Arial" w:cs="Arial"/>
                <w:sz w:val="20"/>
              </w:rPr>
              <w:t xml:space="preserve">PREÇO TOTAL DO ITEM </w:t>
            </w:r>
            <w:r w:rsidR="00EF43C8" w:rsidRPr="00F34069">
              <w:rPr>
                <w:rFonts w:ascii="Arial" w:hAnsi="Arial" w:cs="Arial"/>
                <w:sz w:val="20"/>
              </w:rPr>
              <w:t>7</w:t>
            </w:r>
            <w:r w:rsidRPr="00F34069">
              <w:rPr>
                <w:rFonts w:ascii="Arial" w:hAnsi="Arial" w:cs="Arial"/>
                <w:sz w:val="20"/>
              </w:rPr>
              <w:t xml:space="preserve"> POR EXTENSO:</w:t>
            </w:r>
          </w:p>
        </w:tc>
      </w:tr>
      <w:tr w:rsidR="005629FE" w:rsidRPr="00247111" w:rsidTr="003F69DB">
        <w:tc>
          <w:tcPr>
            <w:tcW w:w="1390" w:type="dxa"/>
            <w:shd w:val="clear" w:color="auto" w:fill="auto"/>
            <w:vAlign w:val="center"/>
          </w:tcPr>
          <w:p w:rsidR="005629FE" w:rsidRPr="007B394E" w:rsidRDefault="00EF43C8" w:rsidP="005629FE">
            <w:pPr>
              <w:pStyle w:val="t3ftulon3fvel1negrito"/>
              <w:snapToGrid w:val="0"/>
              <w:spacing w:before="0" w:after="0"/>
              <w:jc w:val="center"/>
              <w:rPr>
                <w:rFonts w:cs="Arial"/>
                <w:bCs/>
                <w:sz w:val="20"/>
              </w:rPr>
            </w:pPr>
            <w:r>
              <w:rPr>
                <w:rFonts w:cs="Arial"/>
                <w:bCs/>
                <w:sz w:val="20"/>
              </w:rPr>
              <w:t>8</w:t>
            </w:r>
          </w:p>
        </w:tc>
        <w:tc>
          <w:tcPr>
            <w:tcW w:w="2155" w:type="dxa"/>
            <w:shd w:val="clear" w:color="auto" w:fill="auto"/>
          </w:tcPr>
          <w:p w:rsidR="005629FE" w:rsidRPr="00247111" w:rsidRDefault="005629FE" w:rsidP="005629FE">
            <w:pPr>
              <w:pStyle w:val="t3ftulon3fvel1negrito"/>
              <w:snapToGrid w:val="0"/>
              <w:spacing w:before="0" w:after="0"/>
              <w:jc w:val="center"/>
              <w:rPr>
                <w:rFonts w:cs="Arial"/>
                <w:b w:val="0"/>
                <w:bCs/>
                <w:sz w:val="20"/>
              </w:rPr>
            </w:pPr>
            <w:r>
              <w:rPr>
                <w:rFonts w:cs="Arial"/>
                <w:b w:val="0"/>
                <w:bCs/>
                <w:sz w:val="20"/>
              </w:rPr>
              <w:t>CADEIRA FIXA EM METAL CINZA</w:t>
            </w:r>
          </w:p>
        </w:tc>
        <w:tc>
          <w:tcPr>
            <w:tcW w:w="992" w:type="dxa"/>
            <w:shd w:val="clear" w:color="auto" w:fill="auto"/>
            <w:vAlign w:val="center"/>
          </w:tcPr>
          <w:p w:rsidR="005629FE" w:rsidRPr="00247111" w:rsidRDefault="005629FE" w:rsidP="005629FE">
            <w:pPr>
              <w:pStyle w:val="t3ftulon3fvel1negrito"/>
              <w:snapToGrid w:val="0"/>
              <w:spacing w:before="0" w:after="0"/>
              <w:rPr>
                <w:rFonts w:cs="Arial"/>
                <w:b w:val="0"/>
                <w:bCs/>
                <w:sz w:val="20"/>
              </w:rPr>
            </w:pPr>
          </w:p>
        </w:tc>
        <w:tc>
          <w:tcPr>
            <w:tcW w:w="1134" w:type="dxa"/>
            <w:shd w:val="clear" w:color="auto" w:fill="auto"/>
            <w:vAlign w:val="center"/>
          </w:tcPr>
          <w:p w:rsidR="005629FE" w:rsidRPr="00247111" w:rsidRDefault="005629FE" w:rsidP="005629FE">
            <w:pPr>
              <w:pStyle w:val="t3ftulon3fvel1negrito"/>
              <w:snapToGrid w:val="0"/>
              <w:spacing w:before="0" w:after="0"/>
              <w:rPr>
                <w:rFonts w:cs="Arial"/>
                <w:b w:val="0"/>
                <w:bCs/>
                <w:sz w:val="20"/>
              </w:rPr>
            </w:pPr>
          </w:p>
        </w:tc>
        <w:tc>
          <w:tcPr>
            <w:tcW w:w="567"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r w:rsidRPr="00247111">
              <w:rPr>
                <w:rFonts w:cs="Arial"/>
                <w:b w:val="0"/>
                <w:sz w:val="20"/>
              </w:rPr>
              <w:t>UN</w:t>
            </w:r>
          </w:p>
        </w:tc>
        <w:tc>
          <w:tcPr>
            <w:tcW w:w="992" w:type="dxa"/>
            <w:shd w:val="clear" w:color="auto" w:fill="auto"/>
            <w:vAlign w:val="center"/>
          </w:tcPr>
          <w:p w:rsidR="005629FE" w:rsidRDefault="005629FE" w:rsidP="005629FE">
            <w:pPr>
              <w:jc w:val="center"/>
              <w:rPr>
                <w:rFonts w:ascii="Arial" w:hAnsi="Arial" w:cs="Arial"/>
              </w:rPr>
            </w:pPr>
            <w:r>
              <w:rPr>
                <w:rFonts w:ascii="Arial" w:hAnsi="Arial" w:cs="Arial"/>
              </w:rPr>
              <w:t>32</w:t>
            </w:r>
          </w:p>
        </w:tc>
        <w:tc>
          <w:tcPr>
            <w:tcW w:w="1276"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p>
        </w:tc>
        <w:tc>
          <w:tcPr>
            <w:tcW w:w="1134" w:type="dxa"/>
            <w:shd w:val="clear" w:color="auto" w:fill="auto"/>
            <w:vAlign w:val="center"/>
          </w:tcPr>
          <w:p w:rsidR="005629FE" w:rsidRPr="00247111" w:rsidRDefault="005629FE" w:rsidP="005629FE">
            <w:pPr>
              <w:pStyle w:val="t3ftulon3fvel1negrito"/>
              <w:snapToGrid w:val="0"/>
              <w:spacing w:before="0" w:after="0"/>
              <w:jc w:val="center"/>
              <w:rPr>
                <w:rFonts w:cs="Arial"/>
                <w:b w:val="0"/>
                <w:bCs/>
                <w:sz w:val="20"/>
              </w:rPr>
            </w:pPr>
          </w:p>
        </w:tc>
      </w:tr>
      <w:tr w:rsidR="005629FE" w:rsidRPr="00247111" w:rsidTr="003F69DB">
        <w:trPr>
          <w:trHeight w:val="197"/>
        </w:trPr>
        <w:tc>
          <w:tcPr>
            <w:tcW w:w="9640" w:type="dxa"/>
            <w:gridSpan w:val="8"/>
            <w:shd w:val="clear" w:color="auto" w:fill="auto"/>
          </w:tcPr>
          <w:p w:rsidR="005629FE" w:rsidRPr="00247111" w:rsidRDefault="005629FE" w:rsidP="00EF43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47111">
              <w:rPr>
                <w:rFonts w:ascii="Arial" w:hAnsi="Arial" w:cs="Arial"/>
              </w:rPr>
              <w:t xml:space="preserve">PREÇO TOTAL </w:t>
            </w:r>
            <w:r>
              <w:rPr>
                <w:rFonts w:ascii="Arial" w:hAnsi="Arial" w:cs="Arial"/>
              </w:rPr>
              <w:t>DO</w:t>
            </w:r>
            <w:r w:rsidRPr="00247111">
              <w:rPr>
                <w:rFonts w:ascii="Arial" w:hAnsi="Arial" w:cs="Arial"/>
              </w:rPr>
              <w:t xml:space="preserve"> ITEM </w:t>
            </w:r>
            <w:r w:rsidR="00EF43C8">
              <w:rPr>
                <w:rFonts w:ascii="Arial" w:hAnsi="Arial" w:cs="Arial"/>
              </w:rPr>
              <w:t>8</w:t>
            </w:r>
            <w:r w:rsidRPr="00247111">
              <w:rPr>
                <w:rFonts w:ascii="Arial" w:hAnsi="Arial" w:cs="Arial"/>
              </w:rPr>
              <w:t xml:space="preserve"> POR EXTENSO:</w:t>
            </w:r>
          </w:p>
        </w:tc>
      </w:tr>
      <w:tr w:rsidR="00A62BA1" w:rsidRPr="00247111" w:rsidTr="002C0B70">
        <w:tc>
          <w:tcPr>
            <w:tcW w:w="1390" w:type="dxa"/>
            <w:shd w:val="clear" w:color="auto" w:fill="auto"/>
            <w:vAlign w:val="center"/>
          </w:tcPr>
          <w:p w:rsidR="00A62BA1" w:rsidRPr="007B394E" w:rsidRDefault="00EF43C8" w:rsidP="00A62BA1">
            <w:pPr>
              <w:pStyle w:val="t3ftulon3fvel1negrito"/>
              <w:snapToGrid w:val="0"/>
              <w:spacing w:before="0" w:after="0"/>
              <w:jc w:val="center"/>
              <w:rPr>
                <w:rFonts w:cs="Arial"/>
                <w:bCs/>
                <w:sz w:val="20"/>
              </w:rPr>
            </w:pPr>
            <w:r>
              <w:rPr>
                <w:rFonts w:cs="Arial"/>
                <w:bCs/>
                <w:sz w:val="20"/>
              </w:rPr>
              <w:lastRenderedPageBreak/>
              <w:t>9</w:t>
            </w:r>
          </w:p>
        </w:tc>
        <w:tc>
          <w:tcPr>
            <w:tcW w:w="2155" w:type="dxa"/>
            <w:shd w:val="clear" w:color="auto" w:fill="auto"/>
          </w:tcPr>
          <w:p w:rsidR="00A62BA1" w:rsidRPr="00247111" w:rsidRDefault="00A62BA1" w:rsidP="002C0B70">
            <w:pPr>
              <w:pStyle w:val="t3ftulon3fvel1negrito"/>
              <w:snapToGrid w:val="0"/>
              <w:spacing w:before="0" w:after="0"/>
              <w:jc w:val="center"/>
              <w:rPr>
                <w:rFonts w:cs="Arial"/>
                <w:b w:val="0"/>
                <w:bCs/>
                <w:sz w:val="20"/>
              </w:rPr>
            </w:pPr>
            <w:r>
              <w:rPr>
                <w:rFonts w:cs="Arial"/>
                <w:b w:val="0"/>
                <w:bCs/>
                <w:sz w:val="20"/>
              </w:rPr>
              <w:t>COLCHÃO DE SOLTEIRO</w:t>
            </w:r>
          </w:p>
        </w:tc>
        <w:tc>
          <w:tcPr>
            <w:tcW w:w="992" w:type="dxa"/>
            <w:shd w:val="clear" w:color="auto" w:fill="auto"/>
            <w:vAlign w:val="center"/>
          </w:tcPr>
          <w:p w:rsidR="00A62BA1" w:rsidRPr="00247111" w:rsidRDefault="00A62BA1" w:rsidP="002C0B70">
            <w:pPr>
              <w:pStyle w:val="t3ftulon3fvel1negrito"/>
              <w:snapToGrid w:val="0"/>
              <w:spacing w:before="0" w:after="0"/>
              <w:rPr>
                <w:rFonts w:cs="Arial"/>
                <w:b w:val="0"/>
                <w:bCs/>
                <w:sz w:val="20"/>
              </w:rPr>
            </w:pPr>
          </w:p>
        </w:tc>
        <w:tc>
          <w:tcPr>
            <w:tcW w:w="1134" w:type="dxa"/>
            <w:shd w:val="clear" w:color="auto" w:fill="auto"/>
            <w:vAlign w:val="center"/>
          </w:tcPr>
          <w:p w:rsidR="00A62BA1" w:rsidRPr="00247111" w:rsidRDefault="00A62BA1" w:rsidP="002C0B70">
            <w:pPr>
              <w:pStyle w:val="t3ftulon3fvel1negrito"/>
              <w:snapToGrid w:val="0"/>
              <w:spacing w:before="0" w:after="0"/>
              <w:rPr>
                <w:rFonts w:cs="Arial"/>
                <w:b w:val="0"/>
                <w:bCs/>
                <w:sz w:val="20"/>
              </w:rPr>
            </w:pPr>
          </w:p>
        </w:tc>
        <w:tc>
          <w:tcPr>
            <w:tcW w:w="567" w:type="dxa"/>
            <w:shd w:val="clear" w:color="auto" w:fill="auto"/>
            <w:vAlign w:val="center"/>
          </w:tcPr>
          <w:p w:rsidR="00A62BA1" w:rsidRPr="00247111" w:rsidRDefault="00A62BA1" w:rsidP="002C0B70">
            <w:pPr>
              <w:pStyle w:val="t3ftulon3fvel1negrito"/>
              <w:snapToGrid w:val="0"/>
              <w:spacing w:before="0" w:after="0"/>
              <w:jc w:val="center"/>
              <w:rPr>
                <w:rFonts w:cs="Arial"/>
                <w:b w:val="0"/>
                <w:bCs/>
                <w:sz w:val="20"/>
              </w:rPr>
            </w:pPr>
            <w:r w:rsidRPr="00247111">
              <w:rPr>
                <w:rFonts w:cs="Arial"/>
                <w:b w:val="0"/>
                <w:sz w:val="20"/>
              </w:rPr>
              <w:t>UN</w:t>
            </w:r>
          </w:p>
        </w:tc>
        <w:tc>
          <w:tcPr>
            <w:tcW w:w="992" w:type="dxa"/>
            <w:shd w:val="clear" w:color="auto" w:fill="auto"/>
            <w:vAlign w:val="center"/>
          </w:tcPr>
          <w:p w:rsidR="00A62BA1" w:rsidRDefault="00EF43C8" w:rsidP="002C0B70">
            <w:pPr>
              <w:jc w:val="center"/>
              <w:rPr>
                <w:rFonts w:ascii="Arial" w:hAnsi="Arial" w:cs="Arial"/>
              </w:rPr>
            </w:pPr>
            <w:r w:rsidRPr="00F34069">
              <w:rPr>
                <w:rFonts w:ascii="Arial" w:hAnsi="Arial" w:cs="Arial"/>
              </w:rPr>
              <w:t>4</w:t>
            </w:r>
          </w:p>
        </w:tc>
        <w:tc>
          <w:tcPr>
            <w:tcW w:w="1276" w:type="dxa"/>
            <w:shd w:val="clear" w:color="auto" w:fill="auto"/>
            <w:vAlign w:val="center"/>
          </w:tcPr>
          <w:p w:rsidR="00A62BA1" w:rsidRPr="00247111" w:rsidRDefault="00A62BA1" w:rsidP="002C0B70">
            <w:pPr>
              <w:pStyle w:val="t3ftulon3fvel1negrito"/>
              <w:snapToGrid w:val="0"/>
              <w:spacing w:before="0" w:after="0"/>
              <w:jc w:val="center"/>
              <w:rPr>
                <w:rFonts w:cs="Arial"/>
                <w:b w:val="0"/>
                <w:bCs/>
                <w:sz w:val="20"/>
              </w:rPr>
            </w:pPr>
          </w:p>
        </w:tc>
        <w:tc>
          <w:tcPr>
            <w:tcW w:w="1134" w:type="dxa"/>
            <w:shd w:val="clear" w:color="auto" w:fill="auto"/>
            <w:vAlign w:val="center"/>
          </w:tcPr>
          <w:p w:rsidR="00A62BA1" w:rsidRPr="00247111" w:rsidRDefault="00A62BA1" w:rsidP="002C0B70">
            <w:pPr>
              <w:pStyle w:val="t3ftulon3fvel1negrito"/>
              <w:snapToGrid w:val="0"/>
              <w:spacing w:before="0" w:after="0"/>
              <w:jc w:val="center"/>
              <w:rPr>
                <w:rFonts w:cs="Arial"/>
                <w:b w:val="0"/>
                <w:bCs/>
                <w:sz w:val="20"/>
              </w:rPr>
            </w:pPr>
          </w:p>
        </w:tc>
      </w:tr>
      <w:tr w:rsidR="00A62BA1" w:rsidRPr="00247111" w:rsidTr="002C0B70">
        <w:trPr>
          <w:trHeight w:val="197"/>
        </w:trPr>
        <w:tc>
          <w:tcPr>
            <w:tcW w:w="9640" w:type="dxa"/>
            <w:gridSpan w:val="8"/>
            <w:shd w:val="clear" w:color="auto" w:fill="auto"/>
          </w:tcPr>
          <w:p w:rsidR="00A62BA1" w:rsidRPr="00247111" w:rsidRDefault="00A62BA1" w:rsidP="00EF43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247111">
              <w:rPr>
                <w:rFonts w:ascii="Arial" w:hAnsi="Arial" w:cs="Arial"/>
              </w:rPr>
              <w:t xml:space="preserve">PREÇO TOTAL </w:t>
            </w:r>
            <w:r>
              <w:rPr>
                <w:rFonts w:ascii="Arial" w:hAnsi="Arial" w:cs="Arial"/>
              </w:rPr>
              <w:t>DO</w:t>
            </w:r>
            <w:r w:rsidRPr="00247111">
              <w:rPr>
                <w:rFonts w:ascii="Arial" w:hAnsi="Arial" w:cs="Arial"/>
              </w:rPr>
              <w:t xml:space="preserve"> ITEM </w:t>
            </w:r>
            <w:r w:rsidR="00EF43C8">
              <w:rPr>
                <w:rFonts w:ascii="Arial" w:hAnsi="Arial" w:cs="Arial"/>
              </w:rPr>
              <w:t>9</w:t>
            </w:r>
            <w:r w:rsidRPr="00247111">
              <w:rPr>
                <w:rFonts w:ascii="Arial" w:hAnsi="Arial" w:cs="Arial"/>
              </w:rPr>
              <w:t xml:space="preserve"> POR EXTENSO:</w:t>
            </w:r>
          </w:p>
        </w:tc>
      </w:tr>
    </w:tbl>
    <w:p w:rsidR="00427675" w:rsidRDefault="00427675">
      <w:pPr>
        <w:pStyle w:val="WW-Corpodetexto2"/>
        <w:rPr>
          <w:rFonts w:ascii="Arial" w:hAnsi="Arial"/>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0713D4">
        <w:rPr>
          <w:rFonts w:ascii="Arial" w:hAnsi="Arial"/>
          <w:b/>
          <w:sz w:val="24"/>
          <w:szCs w:val="24"/>
        </w:rPr>
        <w:t>que o(s) item(ns) constante(s) desta proposta corresponde(m)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ab/>
      </w:r>
    </w:p>
    <w:p w:rsidR="005C067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C468A9" w:rsidRPr="000226FB" w:rsidRDefault="009955FB"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cs="Arial"/>
          <w:b/>
          <w:sz w:val="24"/>
          <w:szCs w:val="24"/>
        </w:rPr>
        <w:t>PRAZO DE GARANTIA/VALIDADE</w:t>
      </w:r>
      <w:r w:rsidR="00C468A9" w:rsidRPr="000226FB">
        <w:rPr>
          <w:rFonts w:ascii="Arial" w:hAnsi="Arial" w:cs="Arial"/>
          <w:b/>
          <w:sz w:val="24"/>
          <w:szCs w:val="24"/>
        </w:rPr>
        <w:t xml:space="preserve"> DO OBJETO: CONFORME O DISPOSTO </w:t>
      </w:r>
      <w:r w:rsidR="00E944BB" w:rsidRPr="000226FB">
        <w:rPr>
          <w:rFonts w:ascii="Arial" w:hAnsi="Arial" w:cs="Arial"/>
          <w:b/>
          <w:sz w:val="24"/>
          <w:szCs w:val="24"/>
        </w:rPr>
        <w:t>N</w:t>
      </w:r>
      <w:r w:rsidR="00C468A9" w:rsidRPr="000226FB">
        <w:rPr>
          <w:rFonts w:ascii="Arial" w:hAnsi="Arial" w:cs="Arial"/>
          <w:b/>
          <w:sz w:val="24"/>
          <w:szCs w:val="24"/>
        </w:rPr>
        <w:t>O ANEXO N. 1.</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 xml:space="preserve">PRAZO DE </w:t>
      </w:r>
      <w:r w:rsidR="006C15FF" w:rsidRPr="00123367">
        <w:rPr>
          <w:rFonts w:ascii="Arial" w:hAnsi="Arial" w:cs="Arial"/>
          <w:b/>
          <w:sz w:val="24"/>
          <w:szCs w:val="24"/>
        </w:rPr>
        <w:t>ENTREGA</w:t>
      </w:r>
      <w:r w:rsidR="0096241C">
        <w:rPr>
          <w:rFonts w:ascii="Arial" w:hAnsi="Arial" w:cs="Arial"/>
          <w:b/>
          <w:sz w:val="24"/>
          <w:szCs w:val="24"/>
        </w:rPr>
        <w:t xml:space="preserve"> </w:t>
      </w:r>
      <w:r w:rsidR="006C15FF" w:rsidRPr="00123367">
        <w:rPr>
          <w:rFonts w:ascii="Arial" w:hAnsi="Arial" w:cs="Arial"/>
          <w:b/>
          <w:sz w:val="24"/>
          <w:szCs w:val="24"/>
        </w:rPr>
        <w:t>DO OBJETO</w:t>
      </w:r>
      <w:r w:rsidRPr="00123367">
        <w:rPr>
          <w:rFonts w:ascii="Arial" w:hAnsi="Arial" w:cs="Arial"/>
          <w:b/>
          <w:sz w:val="24"/>
          <w:szCs w:val="24"/>
        </w:rPr>
        <w:t>:</w:t>
      </w:r>
      <w:r w:rsidRPr="00123367">
        <w:rPr>
          <w:rFonts w:ascii="Arial" w:hAnsi="Arial" w:cs="Arial"/>
          <w:sz w:val="24"/>
          <w:szCs w:val="24"/>
        </w:rPr>
        <w:t xml:space="preserve"> _________ (por extenso) </w:t>
      </w:r>
      <w:r w:rsidRPr="000226FB">
        <w:rPr>
          <w:rFonts w:ascii="Arial" w:hAnsi="Arial" w:cs="Arial"/>
          <w:sz w:val="24"/>
          <w:szCs w:val="24"/>
        </w:rPr>
        <w:t>dias</w:t>
      </w:r>
      <w:r w:rsidRPr="00123367">
        <w:rPr>
          <w:rFonts w:ascii="Arial" w:hAnsi="Arial" w:cs="Arial"/>
          <w:sz w:val="24"/>
          <w:szCs w:val="24"/>
        </w:rPr>
        <w:t xml:space="preserve"> (observar o disposto no Anexo n. 1).</w:t>
      </w:r>
    </w:p>
    <w:p w:rsidR="00623608" w:rsidRPr="00623608" w:rsidRDefault="008A50F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r w:rsidRPr="000226FB">
        <w:rPr>
          <w:rFonts w:ascii="Arial" w:hAnsi="Arial" w:cs="Arial"/>
          <w:sz w:val="24"/>
          <w:szCs w:val="24"/>
        </w:rPr>
        <w:t>Declaramos que seremos responsáveis pelo descarte ambientalmente responsável de qualquer resíduo referente ao material objeto desta licitação – incluindo consumíveis, peças usadas, embalagens – e que tem</w:t>
      </w:r>
      <w:r w:rsidR="0047443F">
        <w:rPr>
          <w:rFonts w:ascii="Arial" w:hAnsi="Arial" w:cs="Arial"/>
          <w:sz w:val="24"/>
          <w:szCs w:val="24"/>
        </w:rPr>
        <w:t>os</w:t>
      </w:r>
      <w:r w:rsidRPr="000226FB">
        <w:rPr>
          <w:rFonts w:ascii="Arial" w:hAnsi="Arial" w:cs="Arial"/>
          <w:sz w:val="24"/>
          <w:szCs w:val="24"/>
        </w:rPr>
        <w:t xml:space="preserve"> conhecimento da legislação ambiental sobre o descarte de materiais, em especial a Lei n. 9.605/1998 e a Lei n. 12.305/2010, além da NBR 10.004.</w:t>
      </w:r>
    </w:p>
    <w:p w:rsidR="00520035" w:rsidRPr="000713D4"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b/>
        </w:rPr>
      </w:pPr>
      <w:r w:rsidRPr="000713D4">
        <w:rPr>
          <w:rFonts w:ascii="Arial" w:hAnsi="Arial" w:cs="Arial"/>
          <w:b/>
          <w:u w:val="single"/>
        </w:rPr>
        <w:t xml:space="preserve">PARA </w:t>
      </w:r>
      <w:r w:rsidRPr="00F34069">
        <w:rPr>
          <w:rFonts w:ascii="Arial" w:hAnsi="Arial" w:cs="Arial"/>
          <w:b/>
          <w:u w:val="single"/>
        </w:rPr>
        <w:t>O</w:t>
      </w:r>
      <w:r w:rsidR="00CC3537" w:rsidRPr="00F34069">
        <w:rPr>
          <w:rFonts w:ascii="Arial" w:hAnsi="Arial" w:cs="Arial"/>
          <w:b/>
          <w:u w:val="single"/>
        </w:rPr>
        <w:t>S</w:t>
      </w:r>
      <w:r w:rsidRPr="00F34069">
        <w:rPr>
          <w:rFonts w:ascii="Arial" w:hAnsi="Arial" w:cs="Arial"/>
          <w:b/>
          <w:u w:val="single"/>
        </w:rPr>
        <w:t xml:space="preserve"> ITE</w:t>
      </w:r>
      <w:r w:rsidR="00CC3537" w:rsidRPr="00F34069">
        <w:rPr>
          <w:rFonts w:ascii="Arial" w:hAnsi="Arial" w:cs="Arial"/>
          <w:b/>
          <w:u w:val="single"/>
        </w:rPr>
        <w:t>NS</w:t>
      </w:r>
      <w:r w:rsidR="005E6E0B" w:rsidRPr="00F34069">
        <w:rPr>
          <w:rFonts w:ascii="Arial" w:hAnsi="Arial" w:cs="Arial"/>
          <w:b/>
          <w:u w:val="single"/>
        </w:rPr>
        <w:t xml:space="preserve"> 1, 2,</w:t>
      </w:r>
      <w:r w:rsidR="00CC3537" w:rsidRPr="00F34069">
        <w:rPr>
          <w:rFonts w:ascii="Arial" w:hAnsi="Arial" w:cs="Arial"/>
          <w:b/>
          <w:u w:val="single"/>
        </w:rPr>
        <w:t xml:space="preserve"> </w:t>
      </w:r>
      <w:r w:rsidR="0073657F" w:rsidRPr="00F34069">
        <w:rPr>
          <w:rFonts w:ascii="Arial" w:hAnsi="Arial" w:cs="Arial"/>
          <w:b/>
          <w:u w:val="single"/>
        </w:rPr>
        <w:t xml:space="preserve">4 </w:t>
      </w:r>
      <w:r w:rsidR="00CC3537" w:rsidRPr="00F34069">
        <w:rPr>
          <w:rFonts w:ascii="Arial" w:hAnsi="Arial" w:cs="Arial"/>
          <w:b/>
          <w:u w:val="single"/>
        </w:rPr>
        <w:t>E</w:t>
      </w:r>
      <w:r w:rsidRPr="00F34069">
        <w:rPr>
          <w:rFonts w:ascii="Arial" w:hAnsi="Arial" w:cs="Arial"/>
          <w:b/>
          <w:u w:val="single"/>
        </w:rPr>
        <w:t xml:space="preserve"> </w:t>
      </w:r>
      <w:r w:rsidR="00F647A9" w:rsidRPr="00F34069">
        <w:rPr>
          <w:rFonts w:ascii="Arial" w:hAnsi="Arial" w:cs="Arial"/>
          <w:b/>
          <w:u w:val="single"/>
        </w:rPr>
        <w:t>6</w:t>
      </w:r>
      <w:r w:rsidRPr="00F34069">
        <w:rPr>
          <w:rFonts w:ascii="Arial" w:hAnsi="Arial" w:cs="Arial"/>
          <w:b/>
          <w:u w:val="single"/>
        </w:rPr>
        <w:t xml:space="preserve"> DO OBJETO</w:t>
      </w:r>
      <w:r w:rsidRPr="000713D4">
        <w:rPr>
          <w:rFonts w:ascii="Arial" w:hAnsi="Arial" w:cs="Arial"/>
          <w:b/>
          <w:u w:val="single"/>
        </w:rPr>
        <w:t xml:space="preserve"> DA LICITAÇÃO</w:t>
      </w:r>
      <w:r w:rsidRPr="000713D4">
        <w:rPr>
          <w:rFonts w:ascii="Arial" w:hAnsi="Arial" w:cs="Arial"/>
          <w:b/>
        </w:rPr>
        <w:t xml:space="preserve">, </w:t>
      </w:r>
    </w:p>
    <w:p w:rsidR="00520035" w:rsidRPr="00520035"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0713D4">
        <w:rPr>
          <w:rFonts w:ascii="Arial" w:hAnsi="Arial" w:cs="Arial"/>
          <w:b/>
        </w:rPr>
        <w:t xml:space="preserve">É OBRIGATÓRIA A COMPROVAÇÃO A QUE SE REFERE </w:t>
      </w:r>
      <w:r w:rsidR="00D345C8" w:rsidRPr="000713D4">
        <w:rPr>
          <w:rFonts w:ascii="Arial" w:hAnsi="Arial" w:cs="Arial"/>
          <w:b/>
        </w:rPr>
        <w:t xml:space="preserve">O </w:t>
      </w:r>
      <w:r w:rsidR="00947B57" w:rsidRPr="000713D4">
        <w:rPr>
          <w:rFonts w:ascii="Arial" w:hAnsi="Arial" w:cs="Arial"/>
          <w:b/>
        </w:rPr>
        <w:t>TÍTULO 9 DO EDITAL</w:t>
      </w:r>
      <w:r w:rsidRPr="000713D4">
        <w:rPr>
          <w:rFonts w:ascii="Arial" w:hAnsi="Arial" w:cs="Arial"/>
          <w:b/>
        </w:rPr>
        <w:t>.</w:t>
      </w:r>
    </w:p>
    <w:p w:rsidR="0096241C" w:rsidRDefault="0096241C" w:rsidP="000226FB">
      <w:pPr>
        <w:tabs>
          <w:tab w:val="left" w:pos="720"/>
          <w:tab w:val="left" w:pos="1440"/>
          <w:tab w:val="left" w:pos="2160"/>
          <w:tab w:val="left" w:pos="2205"/>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CF6518">
        <w:rPr>
          <w:rFonts w:ascii="Arial" w:hAnsi="Arial"/>
          <w:sz w:val="24"/>
        </w:rPr>
        <w:t>201</w:t>
      </w:r>
      <w:r w:rsidR="00F34069">
        <w:rPr>
          <w:rFonts w:ascii="Arial" w:hAnsi="Arial"/>
          <w:sz w:val="24"/>
        </w:rPr>
        <w:t>8</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fevereiro de 2018.</w:t>
      </w:r>
    </w:p>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9274" w:type="dxa"/>
        <w:jc w:val="center"/>
        <w:tblLayout w:type="fixed"/>
        <w:tblCellMar>
          <w:left w:w="70" w:type="dxa"/>
          <w:right w:w="70" w:type="dxa"/>
        </w:tblCellMar>
        <w:tblLook w:val="0000" w:firstRow="0" w:lastRow="0" w:firstColumn="0" w:lastColumn="0" w:noHBand="0" w:noVBand="0"/>
      </w:tblPr>
      <w:tblGrid>
        <w:gridCol w:w="1478"/>
        <w:gridCol w:w="3260"/>
        <w:gridCol w:w="709"/>
        <w:gridCol w:w="1134"/>
        <w:gridCol w:w="1175"/>
        <w:gridCol w:w="1518"/>
      </w:tblGrid>
      <w:tr w:rsidR="00152386" w:rsidRPr="0032573C" w:rsidTr="00F158FE">
        <w:trPr>
          <w:tblHeader/>
          <w:jc w:val="center"/>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32573C" w:rsidRDefault="00152386" w:rsidP="00F158FE">
            <w:pPr>
              <w:pStyle w:val="WW-Corpodetexto2"/>
              <w:jc w:val="center"/>
              <w:rPr>
                <w:rFonts w:ascii="Arial" w:hAnsi="Arial" w:cs="Arial"/>
                <w:b/>
                <w:sz w:val="20"/>
              </w:rPr>
            </w:pPr>
            <w:r w:rsidRPr="0032573C">
              <w:rPr>
                <w:rFonts w:ascii="Arial" w:hAnsi="Arial" w:cs="Arial"/>
                <w:b/>
                <w:sz w:val="20"/>
              </w:rPr>
              <w:t>GRUPO/</w:t>
            </w:r>
          </w:p>
          <w:p w:rsidR="00152386" w:rsidRPr="0032573C" w:rsidRDefault="00152386" w:rsidP="00F158FE">
            <w:pPr>
              <w:pStyle w:val="WW-Corpodetexto2"/>
              <w:jc w:val="center"/>
              <w:rPr>
                <w:rFonts w:ascii="Arial" w:hAnsi="Arial" w:cs="Arial"/>
                <w:b/>
                <w:sz w:val="20"/>
              </w:rPr>
            </w:pPr>
            <w:r w:rsidRPr="0032573C">
              <w:rPr>
                <w:rFonts w:ascii="Arial" w:hAnsi="Arial" w:cs="Arial"/>
                <w:b/>
                <w:sz w:val="20"/>
              </w:rPr>
              <w:t>ITEM</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32573C" w:rsidRDefault="00152386" w:rsidP="00F158FE">
            <w:pPr>
              <w:pStyle w:val="WW-Corpodetexto2"/>
              <w:jc w:val="center"/>
              <w:rPr>
                <w:rFonts w:ascii="Arial" w:hAnsi="Arial" w:cs="Arial"/>
                <w:b/>
                <w:sz w:val="20"/>
              </w:rPr>
            </w:pPr>
            <w:r w:rsidRPr="0032573C">
              <w:rPr>
                <w:rFonts w:ascii="Arial" w:hAnsi="Arial" w:cs="Arial"/>
                <w:b/>
                <w:sz w:val="20"/>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32573C" w:rsidRDefault="00152386" w:rsidP="00F158FE">
            <w:pPr>
              <w:pStyle w:val="WW-Corpodetexto2"/>
              <w:jc w:val="center"/>
              <w:rPr>
                <w:rFonts w:ascii="Arial" w:hAnsi="Arial" w:cs="Arial"/>
                <w:b/>
                <w:sz w:val="20"/>
              </w:rPr>
            </w:pPr>
            <w:r w:rsidRPr="0032573C">
              <w:rPr>
                <w:rFonts w:ascii="Arial" w:hAnsi="Arial" w:cs="Arial"/>
                <w:b/>
                <w:sz w:val="20"/>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32573C" w:rsidRDefault="00152386" w:rsidP="00F158FE">
            <w:pPr>
              <w:pStyle w:val="WW-Corpodetexto2"/>
              <w:jc w:val="center"/>
              <w:rPr>
                <w:rFonts w:ascii="Arial" w:hAnsi="Arial" w:cs="Arial"/>
                <w:b/>
                <w:sz w:val="20"/>
              </w:rPr>
            </w:pPr>
            <w:r w:rsidRPr="0032573C">
              <w:rPr>
                <w:rFonts w:ascii="Arial" w:hAnsi="Arial" w:cs="Arial"/>
                <w:b/>
                <w:sz w:val="20"/>
              </w:rPr>
              <w:t>QUANT.</w:t>
            </w: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32573C" w:rsidRDefault="00152386" w:rsidP="00F158FE">
            <w:pPr>
              <w:pStyle w:val="WW-Corpodetexto2"/>
              <w:jc w:val="center"/>
              <w:rPr>
                <w:rFonts w:ascii="Arial" w:hAnsi="Arial" w:cs="Arial"/>
                <w:b/>
                <w:sz w:val="20"/>
              </w:rPr>
            </w:pPr>
            <w:r w:rsidRPr="0032573C">
              <w:rPr>
                <w:rFonts w:ascii="Arial" w:hAnsi="Arial" w:cs="Arial"/>
                <w:b/>
                <w:sz w:val="20"/>
              </w:rPr>
              <w:t>PREÇO UNITÁRIO</w:t>
            </w:r>
          </w:p>
          <w:p w:rsidR="00152386" w:rsidRPr="0032573C" w:rsidRDefault="00152386" w:rsidP="00F158FE">
            <w:pPr>
              <w:pStyle w:val="WW-Corpodetexto2"/>
              <w:jc w:val="center"/>
              <w:rPr>
                <w:rFonts w:ascii="Arial" w:hAnsi="Arial" w:cs="Arial"/>
                <w:b/>
                <w:sz w:val="20"/>
              </w:rPr>
            </w:pPr>
            <w:r w:rsidRPr="0032573C">
              <w:rPr>
                <w:rFonts w:ascii="Arial" w:hAnsi="Arial" w:cs="Arial"/>
                <w:b/>
                <w:sz w:val="20"/>
              </w:rPr>
              <w:t>R$</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32573C" w:rsidRDefault="00152386" w:rsidP="00F158FE">
            <w:pPr>
              <w:pStyle w:val="WW-Corpodetexto2"/>
              <w:jc w:val="center"/>
              <w:rPr>
                <w:rFonts w:ascii="Arial" w:hAnsi="Arial" w:cs="Arial"/>
                <w:b/>
                <w:sz w:val="20"/>
              </w:rPr>
            </w:pPr>
            <w:r w:rsidRPr="0032573C">
              <w:rPr>
                <w:rFonts w:ascii="Arial" w:hAnsi="Arial" w:cs="Arial"/>
                <w:b/>
                <w:sz w:val="20"/>
              </w:rPr>
              <w:t>PREÇO TOTAL</w:t>
            </w:r>
          </w:p>
          <w:p w:rsidR="00152386" w:rsidRPr="0032573C" w:rsidRDefault="00152386" w:rsidP="00F158FE">
            <w:pPr>
              <w:pStyle w:val="WW-Corpodetexto2"/>
              <w:jc w:val="center"/>
              <w:rPr>
                <w:rFonts w:ascii="Arial" w:hAnsi="Arial" w:cs="Arial"/>
                <w:b/>
                <w:sz w:val="20"/>
              </w:rPr>
            </w:pPr>
            <w:r w:rsidRPr="0032573C">
              <w:rPr>
                <w:rFonts w:ascii="Arial" w:hAnsi="Arial" w:cs="Arial"/>
                <w:b/>
                <w:sz w:val="20"/>
              </w:rPr>
              <w:t>R$</w:t>
            </w:r>
          </w:p>
        </w:tc>
      </w:tr>
      <w:tr w:rsidR="00152386" w:rsidRPr="0032573C" w:rsidTr="000713D4">
        <w:trPr>
          <w:jc w:val="center"/>
        </w:trPr>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562A3B" w:rsidRDefault="00152386" w:rsidP="000713D4">
            <w:pPr>
              <w:snapToGrid w:val="0"/>
              <w:jc w:val="center"/>
              <w:rPr>
                <w:rFonts w:ascii="Arial" w:hAnsi="Arial" w:cs="Arial"/>
                <w:b/>
              </w:rPr>
            </w:pPr>
            <w:r w:rsidRPr="00562A3B">
              <w:rPr>
                <w:rFonts w:ascii="Arial" w:hAnsi="Arial" w:cs="Arial"/>
                <w:b/>
              </w:rPr>
              <w:t>GRUPO 1</w:t>
            </w:r>
          </w:p>
          <w:p w:rsidR="00152386" w:rsidRPr="00562A3B" w:rsidRDefault="00152386" w:rsidP="000713D4">
            <w:pPr>
              <w:snapToGrid w:val="0"/>
              <w:jc w:val="center"/>
              <w:rPr>
                <w:rFonts w:ascii="Arial" w:hAnsi="Arial" w:cs="Arial"/>
                <w:b/>
              </w:rPr>
            </w:pPr>
            <w:r>
              <w:rPr>
                <w:rFonts w:ascii="Arial" w:hAnsi="Arial" w:cs="Arial"/>
                <w:b/>
              </w:rPr>
              <w:t>(Itens 1 e</w:t>
            </w:r>
            <w:r w:rsidRPr="00562A3B">
              <w:rPr>
                <w:rFonts w:ascii="Arial" w:hAnsi="Arial" w:cs="Arial"/>
                <w:b/>
              </w:rPr>
              <w:t xml:space="preserve"> </w:t>
            </w:r>
            <w:r>
              <w:rPr>
                <w:rFonts w:ascii="Arial" w:hAnsi="Arial" w:cs="Arial"/>
                <w:b/>
              </w:rPr>
              <w:t>2</w:t>
            </w:r>
            <w:r w:rsidRPr="00562A3B">
              <w:rPr>
                <w:rFonts w:ascii="Arial" w:hAnsi="Arial" w:cs="Arial"/>
                <w:b/>
              </w:rPr>
              <w:t>)</w:t>
            </w:r>
          </w:p>
        </w:tc>
        <w:tc>
          <w:tcPr>
            <w:tcW w:w="77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2840A0" w:rsidRDefault="00140AE2" w:rsidP="000713D4">
            <w:pPr>
              <w:pStyle w:val="WW-Corpodetexto2"/>
              <w:jc w:val="center"/>
              <w:rPr>
                <w:rFonts w:ascii="Arial" w:hAnsi="Arial" w:cs="Arial"/>
                <w:b/>
                <w:sz w:val="20"/>
              </w:rPr>
            </w:pPr>
            <w:r w:rsidRPr="00A07D21">
              <w:rPr>
                <w:rFonts w:ascii="Arial" w:hAnsi="Arial" w:cs="Arial"/>
                <w:b/>
                <w:sz w:val="20"/>
              </w:rPr>
              <w:t>ARMÁRIOS DE AÇO - TIPO GUARDA-ROUPAS</w:t>
            </w:r>
          </w:p>
        </w:tc>
      </w:tr>
      <w:tr w:rsidR="00F647A9" w:rsidRPr="0032573C" w:rsidTr="00F158FE">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32573C" w:rsidRDefault="00F647A9" w:rsidP="00140AE2">
            <w:pPr>
              <w:autoSpaceDE w:val="0"/>
              <w:autoSpaceDN w:val="0"/>
              <w:jc w:val="center"/>
              <w:rPr>
                <w:rFonts w:ascii="Arial" w:hAnsi="Arial" w:cs="Arial"/>
              </w:rPr>
            </w:pPr>
            <w:r w:rsidRPr="0032573C">
              <w:rPr>
                <w:rFonts w:ascii="Arial" w:hAnsi="Arial" w:cs="Arial"/>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140AE2">
            <w:pPr>
              <w:rPr>
                <w:rFonts w:ascii="Arial" w:hAnsi="Arial" w:cs="Arial"/>
              </w:rPr>
            </w:pPr>
            <w:r>
              <w:rPr>
                <w:rFonts w:ascii="Arial" w:hAnsi="Arial" w:cs="Arial"/>
              </w:rPr>
              <w:t>ARMÁRIO DE AÇO, TIPO GUARDA-ROUPAS, COM DOIS VÃOS E QUATRO PORTAS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C8600E" w:rsidRDefault="00F647A9" w:rsidP="00140AE2">
            <w:pPr>
              <w:autoSpaceDE w:val="0"/>
              <w:autoSpaceDN w:val="0"/>
              <w:jc w:val="center"/>
              <w:rPr>
                <w:rFonts w:ascii="Arial" w:hAnsi="Arial" w:cs="Arial"/>
              </w:rPr>
            </w:pPr>
            <w:r>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75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998,94</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74.920,50</w:t>
            </w:r>
          </w:p>
        </w:tc>
      </w:tr>
      <w:tr w:rsidR="00F647A9" w:rsidRPr="0032573C" w:rsidTr="00F158FE">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32573C" w:rsidRDefault="00F647A9" w:rsidP="00140AE2">
            <w:pPr>
              <w:autoSpaceDE w:val="0"/>
              <w:autoSpaceDN w:val="0"/>
              <w:jc w:val="center"/>
              <w:rPr>
                <w:rFonts w:ascii="Arial" w:hAnsi="Arial" w:cs="Arial"/>
              </w:rPr>
            </w:pPr>
            <w:r w:rsidRPr="0032573C">
              <w:rPr>
                <w:rFonts w:ascii="Arial" w:hAnsi="Arial" w:cs="Arial"/>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140AE2">
            <w:pPr>
              <w:rPr>
                <w:rFonts w:ascii="Arial" w:hAnsi="Arial" w:cs="Arial"/>
              </w:rPr>
            </w:pPr>
            <w:r>
              <w:rPr>
                <w:rFonts w:ascii="Arial" w:hAnsi="Arial" w:cs="Arial"/>
              </w:rPr>
              <w:t>ARMÁRIO DE AÇO, TIPO GUARDA-ROUPAS, COM DOIS VÃOS E OITO PORTAS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Default="00F647A9" w:rsidP="00140AE2">
            <w:pPr>
              <w:jc w:val="center"/>
            </w:pPr>
            <w:r w:rsidRPr="0044055C">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19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1.067,50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20.282,50</w:t>
            </w:r>
          </w:p>
        </w:tc>
      </w:tr>
      <w:tr w:rsidR="00152386" w:rsidRPr="0032573C" w:rsidTr="00F158FE">
        <w:trPr>
          <w:jc w:val="center"/>
        </w:trPr>
        <w:tc>
          <w:tcPr>
            <w:tcW w:w="77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2386" w:rsidRPr="00F34069" w:rsidRDefault="00152386" w:rsidP="00F158FE">
            <w:pPr>
              <w:jc w:val="right"/>
              <w:rPr>
                <w:rFonts w:ascii="Arial" w:hAnsi="Arial" w:cs="Arial"/>
                <w:b/>
              </w:rPr>
            </w:pPr>
            <w:r w:rsidRPr="00F34069">
              <w:rPr>
                <w:rFonts w:ascii="Arial" w:hAnsi="Arial" w:cs="Arial"/>
                <w:b/>
              </w:rPr>
              <w:t>PREÇO TOTAL DO GRUPO 1 (R$)</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152386" w:rsidRPr="00F34069" w:rsidRDefault="00F647A9" w:rsidP="00F647A9">
            <w:pPr>
              <w:jc w:val="center"/>
              <w:rPr>
                <w:rFonts w:ascii="Arial" w:hAnsi="Arial" w:cs="Arial"/>
                <w:b/>
              </w:rPr>
            </w:pPr>
            <w:r w:rsidRPr="00F34069">
              <w:rPr>
                <w:rFonts w:ascii="Arial" w:hAnsi="Arial" w:cs="Arial"/>
                <w:b/>
                <w:color w:val="000000"/>
              </w:rPr>
              <w:t>95</w:t>
            </w:r>
            <w:r w:rsidR="00152386" w:rsidRPr="00F34069">
              <w:rPr>
                <w:rFonts w:ascii="Arial" w:hAnsi="Arial" w:cs="Arial"/>
                <w:b/>
                <w:color w:val="000000"/>
              </w:rPr>
              <w:t>.</w:t>
            </w:r>
            <w:r w:rsidRPr="00F34069">
              <w:rPr>
                <w:rFonts w:ascii="Arial" w:hAnsi="Arial" w:cs="Arial"/>
                <w:b/>
                <w:color w:val="000000"/>
              </w:rPr>
              <w:t>203</w:t>
            </w:r>
            <w:r w:rsidR="00152386" w:rsidRPr="00F34069">
              <w:rPr>
                <w:rFonts w:ascii="Arial" w:hAnsi="Arial" w:cs="Arial"/>
                <w:b/>
                <w:color w:val="000000"/>
              </w:rPr>
              <w:t>,</w:t>
            </w:r>
            <w:r w:rsidRPr="00F34069">
              <w:rPr>
                <w:rFonts w:ascii="Arial" w:hAnsi="Arial" w:cs="Arial"/>
                <w:b/>
                <w:color w:val="000000"/>
              </w:rPr>
              <w:t>0</w:t>
            </w:r>
            <w:r w:rsidR="00140AE2" w:rsidRPr="00F34069">
              <w:rPr>
                <w:rFonts w:ascii="Arial" w:hAnsi="Arial" w:cs="Arial"/>
                <w:b/>
                <w:color w:val="000000"/>
              </w:rPr>
              <w:t>0</w:t>
            </w:r>
          </w:p>
        </w:tc>
      </w:tr>
      <w:tr w:rsidR="00152386" w:rsidRPr="0032573C" w:rsidTr="000713D4">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386" w:rsidRPr="00F34069" w:rsidRDefault="00152386" w:rsidP="00F158FE">
            <w:pPr>
              <w:jc w:val="center"/>
              <w:rPr>
                <w:rFonts w:ascii="Arial" w:hAnsi="Arial" w:cs="Arial"/>
                <w:color w:val="000000"/>
              </w:rPr>
            </w:pPr>
            <w:r w:rsidRPr="00F34069">
              <w:rPr>
                <w:rFonts w:ascii="Arial" w:hAnsi="Arial" w:cs="Arial"/>
                <w:b/>
              </w:rPr>
              <w:t>ITENS NÃO AGRUPADOS</w:t>
            </w:r>
          </w:p>
        </w:tc>
      </w:tr>
      <w:tr w:rsidR="00F647A9" w:rsidRPr="0032573C" w:rsidTr="00F158FE">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830C2E" w:rsidRDefault="00F647A9" w:rsidP="00140AE2">
            <w:pPr>
              <w:autoSpaceDE w:val="0"/>
              <w:autoSpaceDN w:val="0"/>
              <w:jc w:val="center"/>
              <w:rPr>
                <w:rFonts w:ascii="Arial" w:hAnsi="Arial" w:cs="Arial"/>
                <w:b/>
              </w:rPr>
            </w:pPr>
            <w:r>
              <w:rPr>
                <w:rFonts w:ascii="Arial" w:hAnsi="Arial" w:cs="Arial"/>
                <w:b/>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140AE2">
            <w:pPr>
              <w:rPr>
                <w:rFonts w:ascii="Arial" w:hAnsi="Arial" w:cs="Arial"/>
              </w:rPr>
            </w:pPr>
            <w:r>
              <w:rPr>
                <w:rFonts w:ascii="Arial" w:hAnsi="Arial" w:cs="Arial"/>
              </w:rPr>
              <w:t>SOFÁ DE 3 LUGARES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132E7F" w:rsidRDefault="00F647A9" w:rsidP="00140AE2">
            <w:pPr>
              <w:autoSpaceDE w:val="0"/>
              <w:autoSpaceDN w:val="0"/>
              <w:jc w:val="center"/>
              <w:rPr>
                <w:rFonts w:ascii="Arial" w:hAnsi="Arial" w:cs="Arial"/>
              </w:rPr>
            </w:pPr>
            <w:r>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b/>
              </w:rPr>
            </w:pPr>
            <w:r w:rsidRPr="00F34069">
              <w:rPr>
                <w:rFonts w:ascii="Arial" w:hAnsi="Arial" w:cs="Arial"/>
                <w:b/>
              </w:rPr>
              <w:t>2.278,00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13.668,00</w:t>
            </w:r>
          </w:p>
        </w:tc>
      </w:tr>
      <w:tr w:rsidR="00F647A9" w:rsidRPr="0032573C" w:rsidTr="00F158FE">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830C2E" w:rsidRDefault="00F647A9" w:rsidP="00140AE2">
            <w:pPr>
              <w:autoSpaceDE w:val="0"/>
              <w:autoSpaceDN w:val="0"/>
              <w:jc w:val="center"/>
              <w:rPr>
                <w:rFonts w:ascii="Arial" w:hAnsi="Arial" w:cs="Arial"/>
                <w:b/>
              </w:rPr>
            </w:pPr>
            <w:r>
              <w:rPr>
                <w:rFonts w:ascii="Arial" w:hAnsi="Arial" w:cs="Arial"/>
                <w:b/>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140AE2">
            <w:pPr>
              <w:rPr>
                <w:rFonts w:ascii="Arial" w:hAnsi="Arial" w:cs="Arial"/>
              </w:rPr>
            </w:pPr>
            <w:r>
              <w:rPr>
                <w:rFonts w:ascii="Arial" w:hAnsi="Arial" w:cs="Arial"/>
              </w:rPr>
              <w:t>MESA AUTOPORTANTE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287E5C" w:rsidRDefault="00F647A9" w:rsidP="00140AE2">
            <w:pPr>
              <w:pStyle w:val="t3ftulon3fvel1negrito"/>
              <w:snapToGrid w:val="0"/>
              <w:spacing w:before="0" w:after="0"/>
              <w:jc w:val="center"/>
              <w:rPr>
                <w:rFonts w:cs="Arial"/>
                <w:b w:val="0"/>
                <w:bCs/>
                <w:sz w:val="20"/>
              </w:rPr>
            </w:pPr>
            <w:r w:rsidRPr="00876931">
              <w:rPr>
                <w:rFonts w:cs="Arial"/>
                <w:b w:val="0"/>
                <w:sz w:val="20"/>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20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b/>
              </w:rPr>
            </w:pPr>
            <w:r w:rsidRPr="00F34069">
              <w:rPr>
                <w:rFonts w:ascii="Arial" w:hAnsi="Arial" w:cs="Arial"/>
                <w:b/>
              </w:rPr>
              <w:t>1.225,00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24.500,00</w:t>
            </w:r>
          </w:p>
        </w:tc>
      </w:tr>
      <w:tr w:rsidR="00F647A9" w:rsidRPr="0032573C" w:rsidTr="00F158FE">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830C2E" w:rsidRDefault="00F647A9" w:rsidP="00140AE2">
            <w:pPr>
              <w:autoSpaceDE w:val="0"/>
              <w:autoSpaceDN w:val="0"/>
              <w:jc w:val="center"/>
              <w:rPr>
                <w:rFonts w:ascii="Arial" w:hAnsi="Arial" w:cs="Arial"/>
                <w:b/>
              </w:rPr>
            </w:pPr>
            <w:r>
              <w:rPr>
                <w:rFonts w:ascii="Arial" w:hAnsi="Arial" w:cs="Arial"/>
                <w:b/>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140AE2">
            <w:pPr>
              <w:rPr>
                <w:rFonts w:ascii="Arial" w:hAnsi="Arial" w:cs="Arial"/>
              </w:rPr>
            </w:pPr>
            <w:r>
              <w:rPr>
                <w:rFonts w:ascii="Arial" w:hAnsi="Arial" w:cs="Arial"/>
              </w:rPr>
              <w:t>CADEIRA PARA COPA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132E7F" w:rsidRDefault="00F647A9" w:rsidP="00140AE2">
            <w:pPr>
              <w:autoSpaceDE w:val="0"/>
              <w:autoSpaceDN w:val="0"/>
              <w:jc w:val="center"/>
              <w:rPr>
                <w:rFonts w:ascii="Arial" w:hAnsi="Arial" w:cs="Arial"/>
              </w:rPr>
            </w:pPr>
            <w:r>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40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b/>
              </w:rPr>
            </w:pPr>
            <w:r w:rsidRPr="00F34069">
              <w:rPr>
                <w:rFonts w:ascii="Arial" w:hAnsi="Arial" w:cs="Arial"/>
                <w:b/>
              </w:rPr>
              <w:t>447,50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17.900,00</w:t>
            </w:r>
          </w:p>
        </w:tc>
      </w:tr>
      <w:tr w:rsidR="00F647A9" w:rsidRPr="0032573C" w:rsidTr="00F158FE">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830C2E" w:rsidRDefault="00F647A9" w:rsidP="00140AE2">
            <w:pPr>
              <w:autoSpaceDE w:val="0"/>
              <w:autoSpaceDN w:val="0"/>
              <w:jc w:val="center"/>
              <w:rPr>
                <w:rFonts w:ascii="Arial" w:hAnsi="Arial" w:cs="Arial"/>
                <w:b/>
              </w:rPr>
            </w:pPr>
            <w:r>
              <w:rPr>
                <w:rFonts w:ascii="Arial" w:hAnsi="Arial" w:cs="Arial"/>
                <w:b/>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140AE2">
            <w:pPr>
              <w:rPr>
                <w:rFonts w:ascii="Arial" w:hAnsi="Arial" w:cs="Arial"/>
              </w:rPr>
            </w:pPr>
            <w:r>
              <w:rPr>
                <w:rFonts w:ascii="Arial" w:hAnsi="Arial" w:cs="Arial"/>
              </w:rPr>
              <w:t>CAMA DE SOLTEIRO TIPO BELICHE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287E5C" w:rsidRDefault="00F647A9" w:rsidP="00140AE2">
            <w:pPr>
              <w:pStyle w:val="t3ftulon3fvel1negrito"/>
              <w:snapToGrid w:val="0"/>
              <w:spacing w:before="0" w:after="0"/>
              <w:jc w:val="center"/>
              <w:rPr>
                <w:rFonts w:cs="Arial"/>
                <w:b w:val="0"/>
                <w:bCs/>
                <w:sz w:val="20"/>
              </w:rPr>
            </w:pPr>
            <w:r w:rsidRPr="00876931">
              <w:rPr>
                <w:rFonts w:cs="Arial"/>
                <w:b w:val="0"/>
                <w:sz w:val="20"/>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b/>
              </w:rPr>
            </w:pPr>
            <w:r w:rsidRPr="00F34069">
              <w:rPr>
                <w:rFonts w:ascii="Arial" w:hAnsi="Arial" w:cs="Arial"/>
                <w:b/>
              </w:rPr>
              <w:t>727,91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1.455,82</w:t>
            </w:r>
          </w:p>
        </w:tc>
      </w:tr>
      <w:tr w:rsidR="00F647A9" w:rsidRPr="0032573C" w:rsidTr="00F158FE">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830C2E" w:rsidRDefault="00F647A9" w:rsidP="00140AE2">
            <w:pPr>
              <w:autoSpaceDE w:val="0"/>
              <w:autoSpaceDN w:val="0"/>
              <w:jc w:val="center"/>
              <w:rPr>
                <w:rFonts w:ascii="Arial" w:hAnsi="Arial" w:cs="Arial"/>
                <w:b/>
              </w:rPr>
            </w:pPr>
            <w:r>
              <w:rPr>
                <w:rFonts w:ascii="Arial" w:hAnsi="Arial" w:cs="Arial"/>
                <w:b/>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140AE2">
            <w:pPr>
              <w:rPr>
                <w:rFonts w:ascii="Arial" w:hAnsi="Arial" w:cs="Arial"/>
              </w:rPr>
            </w:pPr>
            <w:r>
              <w:rPr>
                <w:rFonts w:ascii="Arial" w:hAnsi="Arial" w:cs="Arial"/>
              </w:rPr>
              <w:t>MESA METÁLICA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132E7F" w:rsidRDefault="00F647A9" w:rsidP="00140AE2">
            <w:pPr>
              <w:autoSpaceDE w:val="0"/>
              <w:autoSpaceDN w:val="0"/>
              <w:jc w:val="center"/>
              <w:rPr>
                <w:rFonts w:ascii="Arial" w:hAnsi="Arial" w:cs="Arial"/>
              </w:rPr>
            </w:pPr>
            <w:r>
              <w:rPr>
                <w:rFonts w:ascii="Arial" w:hAnsi="Arial" w:cs="Arial"/>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b/>
              </w:rPr>
            </w:pPr>
            <w:r w:rsidRPr="00F34069">
              <w:rPr>
                <w:rFonts w:ascii="Arial" w:hAnsi="Arial" w:cs="Arial"/>
                <w:b/>
              </w:rPr>
              <w:t>289,22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2.313,76</w:t>
            </w:r>
          </w:p>
        </w:tc>
      </w:tr>
      <w:tr w:rsidR="00F647A9" w:rsidRPr="0032573C" w:rsidTr="00F158FE">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830C2E" w:rsidRDefault="00F647A9" w:rsidP="00140AE2">
            <w:pPr>
              <w:autoSpaceDE w:val="0"/>
              <w:autoSpaceDN w:val="0"/>
              <w:jc w:val="center"/>
              <w:rPr>
                <w:rFonts w:ascii="Arial" w:hAnsi="Arial" w:cs="Arial"/>
                <w:b/>
              </w:rPr>
            </w:pPr>
            <w:r>
              <w:rPr>
                <w:rFonts w:ascii="Arial" w:hAnsi="Arial" w:cs="Arial"/>
                <w:b/>
              </w:rPr>
              <w:t>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140AE2">
            <w:pPr>
              <w:rPr>
                <w:rFonts w:ascii="Arial" w:hAnsi="Arial" w:cs="Arial"/>
              </w:rPr>
            </w:pPr>
            <w:r>
              <w:rPr>
                <w:rFonts w:ascii="Arial" w:hAnsi="Arial" w:cs="Arial"/>
              </w:rPr>
              <w:t>CADEIRA FIXA EM METAL CINZA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287E5C" w:rsidRDefault="00F647A9" w:rsidP="00140AE2">
            <w:pPr>
              <w:pStyle w:val="t3ftulon3fvel1negrito"/>
              <w:snapToGrid w:val="0"/>
              <w:spacing w:before="0" w:after="0"/>
              <w:jc w:val="center"/>
              <w:rPr>
                <w:rFonts w:cs="Arial"/>
                <w:b w:val="0"/>
                <w:bCs/>
                <w:sz w:val="20"/>
              </w:rPr>
            </w:pPr>
            <w:r w:rsidRPr="00876931">
              <w:rPr>
                <w:rFonts w:cs="Arial"/>
                <w:b w:val="0"/>
                <w:sz w:val="20"/>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32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b/>
              </w:rPr>
            </w:pPr>
            <w:r w:rsidRPr="00F34069">
              <w:rPr>
                <w:rFonts w:ascii="Arial" w:hAnsi="Arial" w:cs="Arial"/>
                <w:b/>
              </w:rPr>
              <w:t>483,00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15.456,00</w:t>
            </w:r>
          </w:p>
        </w:tc>
      </w:tr>
      <w:tr w:rsidR="00F647A9" w:rsidRPr="0032573C" w:rsidTr="002C0B70">
        <w:trPr>
          <w:jc w:val="center"/>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830C2E" w:rsidRDefault="00F647A9" w:rsidP="00A62BA1">
            <w:pPr>
              <w:autoSpaceDE w:val="0"/>
              <w:autoSpaceDN w:val="0"/>
              <w:jc w:val="center"/>
              <w:rPr>
                <w:rFonts w:ascii="Arial" w:hAnsi="Arial" w:cs="Arial"/>
                <w:b/>
              </w:rPr>
            </w:pPr>
            <w:r>
              <w:rPr>
                <w:rFonts w:ascii="Arial" w:hAnsi="Arial" w:cs="Arial"/>
                <w:b/>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647A9" w:rsidRDefault="00F647A9" w:rsidP="002C0B70">
            <w:pPr>
              <w:rPr>
                <w:rFonts w:ascii="Arial" w:hAnsi="Arial" w:cs="Arial"/>
              </w:rPr>
            </w:pPr>
            <w:r>
              <w:rPr>
                <w:rFonts w:ascii="Arial" w:hAnsi="Arial" w:cs="Arial"/>
              </w:rPr>
              <w:t>COLCHÃO DE SOLTEIRO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287E5C" w:rsidRDefault="00F647A9" w:rsidP="002C0B70">
            <w:pPr>
              <w:pStyle w:val="t3ftulon3fvel1negrito"/>
              <w:snapToGrid w:val="0"/>
              <w:spacing w:before="0" w:after="0"/>
              <w:jc w:val="center"/>
              <w:rPr>
                <w:rFonts w:cs="Arial"/>
                <w:b w:val="0"/>
                <w:bCs/>
                <w:sz w:val="20"/>
              </w:rPr>
            </w:pPr>
            <w:r w:rsidRPr="00876931">
              <w:rPr>
                <w:rFonts w:cs="Arial"/>
                <w:b w:val="0"/>
                <w:sz w:val="20"/>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b/>
              </w:rPr>
            </w:pPr>
            <w:r w:rsidRPr="00F34069">
              <w:rPr>
                <w:rFonts w:ascii="Arial" w:hAnsi="Arial" w:cs="Arial"/>
                <w:b/>
              </w:rPr>
              <w:t>632,83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F647A9" w:rsidRPr="00F34069" w:rsidRDefault="00F647A9" w:rsidP="00026912">
            <w:pPr>
              <w:autoSpaceDE w:val="0"/>
              <w:autoSpaceDN w:val="0"/>
              <w:jc w:val="center"/>
              <w:rPr>
                <w:rFonts w:ascii="Arial" w:hAnsi="Arial" w:cs="Arial"/>
              </w:rPr>
            </w:pPr>
            <w:r w:rsidRPr="00F34069">
              <w:rPr>
                <w:rFonts w:ascii="Arial" w:hAnsi="Arial" w:cs="Arial"/>
              </w:rPr>
              <w:t>2.531,32</w:t>
            </w:r>
          </w:p>
        </w:tc>
      </w:tr>
      <w:tr w:rsidR="00152386" w:rsidRPr="0032573C" w:rsidTr="00F158FE">
        <w:trPr>
          <w:jc w:val="center"/>
        </w:trPr>
        <w:tc>
          <w:tcPr>
            <w:tcW w:w="77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2386" w:rsidRPr="00F34069" w:rsidRDefault="00152386" w:rsidP="00F158FE">
            <w:pPr>
              <w:jc w:val="right"/>
              <w:rPr>
                <w:rFonts w:ascii="Arial" w:hAnsi="Arial" w:cs="Arial"/>
                <w:color w:val="000000"/>
              </w:rPr>
            </w:pPr>
            <w:r w:rsidRPr="00F34069">
              <w:rPr>
                <w:rFonts w:ascii="Arial" w:hAnsi="Arial" w:cs="Arial"/>
              </w:rPr>
              <w:t>PREÇO TOTAL DA LICITAÇÃO (R$)</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152386" w:rsidRPr="00F34069" w:rsidRDefault="00F647A9" w:rsidP="00F647A9">
            <w:pPr>
              <w:jc w:val="center"/>
              <w:rPr>
                <w:rFonts w:ascii="Arial" w:hAnsi="Arial" w:cs="Arial"/>
                <w:color w:val="000000"/>
              </w:rPr>
            </w:pPr>
            <w:r w:rsidRPr="00F34069">
              <w:rPr>
                <w:rFonts w:ascii="Arial" w:hAnsi="Arial" w:cs="Arial"/>
                <w:color w:val="000000"/>
              </w:rPr>
              <w:t>173</w:t>
            </w:r>
            <w:r w:rsidR="006F7BFD" w:rsidRPr="00F34069">
              <w:rPr>
                <w:rFonts w:ascii="Arial" w:hAnsi="Arial" w:cs="Arial"/>
                <w:color w:val="000000"/>
              </w:rPr>
              <w:t>.</w:t>
            </w:r>
            <w:r w:rsidRPr="00F34069">
              <w:rPr>
                <w:rFonts w:ascii="Arial" w:hAnsi="Arial" w:cs="Arial"/>
                <w:color w:val="000000"/>
              </w:rPr>
              <w:t>02</w:t>
            </w:r>
            <w:r w:rsidR="00A81F96" w:rsidRPr="00F34069">
              <w:rPr>
                <w:rFonts w:ascii="Arial" w:hAnsi="Arial" w:cs="Arial"/>
                <w:color w:val="000000"/>
              </w:rPr>
              <w:t>7</w:t>
            </w:r>
            <w:r w:rsidR="006F7BFD" w:rsidRPr="00F34069">
              <w:rPr>
                <w:rFonts w:ascii="Arial" w:hAnsi="Arial" w:cs="Arial"/>
                <w:color w:val="000000"/>
              </w:rPr>
              <w:t>,</w:t>
            </w:r>
            <w:r w:rsidRPr="00F34069">
              <w:rPr>
                <w:rFonts w:ascii="Arial" w:hAnsi="Arial" w:cs="Arial"/>
                <w:color w:val="000000"/>
              </w:rPr>
              <w:t>90</w:t>
            </w:r>
          </w:p>
        </w:tc>
      </w:tr>
    </w:tbl>
    <w:p w:rsidR="008B562F" w:rsidRDefault="008B562F">
      <w:pPr>
        <w:pStyle w:val="TextosemFormatao"/>
        <w:spacing w:before="120" w:after="120"/>
        <w:ind w:firstLine="851"/>
        <w:jc w:val="both"/>
        <w:rPr>
          <w:rFonts w:ascii="Arial" w:hAnsi="Arial"/>
          <w:sz w:val="24"/>
        </w:rPr>
      </w:pPr>
    </w:p>
    <w:p w:rsidR="00E42334" w:rsidRDefault="00E42334" w:rsidP="00E42334">
      <w:pPr>
        <w:pStyle w:val="TextosemFormatao"/>
        <w:spacing w:before="120" w:after="120"/>
        <w:jc w:val="both"/>
        <w:rPr>
          <w:rFonts w:ascii="Arial" w:hAnsi="Arial"/>
          <w:sz w:val="24"/>
        </w:rPr>
      </w:pPr>
      <w:r w:rsidRPr="000713D4">
        <w:rPr>
          <w:rFonts w:ascii="Arial" w:hAnsi="Arial"/>
          <w:b/>
          <w:sz w:val="24"/>
        </w:rPr>
        <w:t>Observação</w:t>
      </w:r>
      <w:r w:rsidR="00412053" w:rsidRPr="000713D4">
        <w:rPr>
          <w:rFonts w:ascii="Arial" w:hAnsi="Arial"/>
          <w:b/>
          <w:sz w:val="24"/>
        </w:rPr>
        <w:t xml:space="preserve"> 1</w:t>
      </w:r>
      <w:r w:rsidRPr="000713D4">
        <w:rPr>
          <w:rFonts w:ascii="Arial" w:hAnsi="Arial"/>
          <w:sz w:val="24"/>
        </w:rPr>
        <w:t xml:space="preserve">: Os </w:t>
      </w:r>
      <w:r w:rsidRPr="000713D4">
        <w:rPr>
          <w:rFonts w:ascii="Arial" w:hAnsi="Arial"/>
          <w:sz w:val="24"/>
          <w:u w:val="single"/>
        </w:rPr>
        <w:t>preços unitários</w:t>
      </w:r>
      <w:r w:rsidRPr="000713D4">
        <w:rPr>
          <w:rFonts w:ascii="Arial" w:hAnsi="Arial"/>
          <w:sz w:val="24"/>
        </w:rPr>
        <w:t xml:space="preserve"> constantes deste anexo são os </w:t>
      </w:r>
      <w:r w:rsidRPr="000713D4">
        <w:rPr>
          <w:rFonts w:ascii="Arial" w:hAnsi="Arial"/>
          <w:sz w:val="24"/>
          <w:u w:val="single"/>
        </w:rPr>
        <w:t>máximos aceitáveis</w:t>
      </w:r>
      <w:r w:rsidRPr="000713D4">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412053" w:rsidRPr="000226FB" w:rsidRDefault="00412053" w:rsidP="00412053">
      <w:pPr>
        <w:pStyle w:val="disposicoes"/>
        <w:numPr>
          <w:ilvl w:val="0"/>
          <w:numId w:val="0"/>
        </w:numPr>
        <w:tabs>
          <w:tab w:val="left" w:pos="1134"/>
          <w:tab w:val="left" w:pos="1701"/>
        </w:tabs>
        <w:spacing w:before="0"/>
        <w:rPr>
          <w:rFonts w:cs="Arial"/>
          <w:szCs w:val="24"/>
          <w:u w:val="single"/>
        </w:rPr>
      </w:pPr>
      <w:r w:rsidRPr="000226FB">
        <w:rPr>
          <w:rFonts w:cs="Arial"/>
          <w:b/>
          <w:szCs w:val="24"/>
        </w:rPr>
        <w:t>Observação 2</w:t>
      </w:r>
      <w:r w:rsidRPr="000226FB">
        <w:rPr>
          <w:rFonts w:cs="Arial"/>
          <w:szCs w:val="24"/>
        </w:rPr>
        <w:t xml:space="preserve">: </w:t>
      </w:r>
      <w:r w:rsidRPr="00F34069">
        <w:rPr>
          <w:rFonts w:cs="Arial"/>
          <w:szCs w:val="24"/>
        </w:rPr>
        <w:t>O</w:t>
      </w:r>
      <w:r w:rsidR="00152386" w:rsidRPr="00F34069">
        <w:rPr>
          <w:rFonts w:cs="Arial"/>
          <w:szCs w:val="24"/>
        </w:rPr>
        <w:t xml:space="preserve">s </w:t>
      </w:r>
      <w:r w:rsidR="00152386" w:rsidRPr="00F34069">
        <w:rPr>
          <w:rFonts w:cs="Arial"/>
          <w:szCs w:val="24"/>
          <w:u w:val="single"/>
        </w:rPr>
        <w:t>Itens</w:t>
      </w:r>
      <w:r w:rsidRPr="00F34069">
        <w:rPr>
          <w:rFonts w:cs="Arial"/>
          <w:szCs w:val="24"/>
          <w:u w:val="single"/>
        </w:rPr>
        <w:t xml:space="preserve"> </w:t>
      </w:r>
      <w:r w:rsidR="00F647A9" w:rsidRPr="00F34069">
        <w:rPr>
          <w:rFonts w:cs="Arial"/>
          <w:szCs w:val="24"/>
          <w:u w:val="single"/>
        </w:rPr>
        <w:t>3</w:t>
      </w:r>
      <w:r w:rsidR="006F7BFD" w:rsidRPr="00F34069">
        <w:rPr>
          <w:rFonts w:cs="Arial"/>
          <w:szCs w:val="24"/>
          <w:u w:val="single"/>
        </w:rPr>
        <w:t xml:space="preserve"> a </w:t>
      </w:r>
      <w:r w:rsidR="00F647A9" w:rsidRPr="00F34069">
        <w:rPr>
          <w:rFonts w:cs="Arial"/>
          <w:szCs w:val="24"/>
          <w:u w:val="single"/>
        </w:rPr>
        <w:t>9</w:t>
      </w:r>
      <w:r w:rsidR="00A62BA1" w:rsidRPr="00F34069">
        <w:rPr>
          <w:rFonts w:cs="Arial"/>
          <w:szCs w:val="24"/>
          <w:u w:val="single"/>
        </w:rPr>
        <w:t xml:space="preserve"> </w:t>
      </w:r>
      <w:r w:rsidRPr="00F34069">
        <w:rPr>
          <w:rFonts w:cs="Arial"/>
          <w:szCs w:val="24"/>
          <w:u w:val="single"/>
        </w:rPr>
        <w:t>do objeto</w:t>
      </w:r>
      <w:r w:rsidRPr="000226FB">
        <w:rPr>
          <w:rFonts w:cs="Arial"/>
          <w:szCs w:val="24"/>
          <w:u w:val="single"/>
        </w:rPr>
        <w:t xml:space="preserve"> da licitação</w:t>
      </w:r>
      <w:r w:rsidRPr="000226FB">
        <w:rPr>
          <w:rFonts w:cs="Arial"/>
          <w:szCs w:val="24"/>
        </w:rPr>
        <w:t xml:space="preserve"> são de participação </w:t>
      </w:r>
      <w:r w:rsidRPr="000226FB">
        <w:rPr>
          <w:rFonts w:cs="Arial"/>
          <w:b/>
          <w:szCs w:val="24"/>
        </w:rPr>
        <w:t xml:space="preserve">exclusiva </w:t>
      </w:r>
      <w:r w:rsidRPr="000226FB">
        <w:rPr>
          <w:rFonts w:cs="Arial"/>
          <w:szCs w:val="24"/>
        </w:rPr>
        <w:t>de microempresas e empresas d</w:t>
      </w:r>
      <w:r w:rsidR="00152386" w:rsidRPr="000226FB">
        <w:rPr>
          <w:rFonts w:cs="Arial"/>
          <w:szCs w:val="24"/>
        </w:rPr>
        <w:t>e pequeno porte.</w:t>
      </w:r>
    </w:p>
    <w:p w:rsidR="008B562F" w:rsidRDefault="008B562F">
      <w:pPr>
        <w:pStyle w:val="TextosemFormatao"/>
        <w:spacing w:before="120" w:after="120"/>
        <w:ind w:firstLine="851"/>
        <w:jc w:val="both"/>
        <w:rPr>
          <w:rFonts w:ascii="Arial" w:hAnsi="Arial"/>
          <w:sz w:val="24"/>
        </w:rPr>
      </w:pPr>
    </w:p>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fevereiro de 2018.</w:t>
      </w:r>
    </w:p>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FB1FCD" w:rsidRDefault="006C15FF" w:rsidP="00FB1FCD">
      <w:pPr>
        <w:jc w:val="center"/>
        <w:rPr>
          <w:rFonts w:ascii="Arial" w:hAnsi="Arial" w:cs="Arial"/>
          <w:b/>
          <w:sz w:val="24"/>
          <w:szCs w:val="24"/>
        </w:rPr>
      </w:pPr>
      <w:r w:rsidRPr="006C15FF">
        <w:rPr>
          <w:rFonts w:ascii="Arial" w:hAnsi="Arial"/>
          <w:b/>
          <w:sz w:val="24"/>
          <w:szCs w:val="24"/>
        </w:rPr>
        <w:t xml:space="preserve">MODELO DE </w:t>
      </w:r>
      <w:r w:rsidR="00E62CD2" w:rsidRPr="00FB1FCD">
        <w:rPr>
          <w:rFonts w:ascii="Arial" w:hAnsi="Arial" w:cs="Arial"/>
          <w:b/>
          <w:sz w:val="24"/>
          <w:szCs w:val="24"/>
        </w:rPr>
        <w:t>DECLARAÇÃO (Lei 9.605/98)</w:t>
      </w:r>
      <w:r w:rsidR="00FB1FCD">
        <w:rPr>
          <w:rFonts w:ascii="Arial" w:hAnsi="Arial" w:cs="Arial"/>
          <w:b/>
          <w:sz w:val="24"/>
          <w:szCs w:val="24"/>
        </w:rPr>
        <w:t xml:space="preserve"> </w:t>
      </w:r>
    </w:p>
    <w:p w:rsidR="006C15FF" w:rsidRPr="00FB1FCD" w:rsidRDefault="00FB1FCD" w:rsidP="00FB1FCD">
      <w:pPr>
        <w:jc w:val="center"/>
        <w:rPr>
          <w:rFonts w:ascii="Arial" w:hAnsi="Arial" w:cs="Arial"/>
          <w:b/>
          <w:sz w:val="24"/>
          <w:szCs w:val="24"/>
        </w:rPr>
      </w:pPr>
      <w:r w:rsidRPr="00FB1FCD">
        <w:rPr>
          <w:rFonts w:ascii="Arial" w:hAnsi="Arial" w:cs="Arial"/>
          <w:sz w:val="24"/>
          <w:szCs w:val="24"/>
        </w:rPr>
        <w:t>(Para o</w:t>
      </w:r>
      <w:r w:rsidR="00AD4E9D">
        <w:rPr>
          <w:rFonts w:ascii="Arial" w:hAnsi="Arial" w:cs="Arial"/>
          <w:sz w:val="24"/>
          <w:szCs w:val="24"/>
        </w:rPr>
        <w:t>s</w:t>
      </w:r>
      <w:r w:rsidRPr="00FB1FCD">
        <w:rPr>
          <w:rFonts w:ascii="Arial" w:hAnsi="Arial" w:cs="Arial"/>
          <w:sz w:val="24"/>
          <w:szCs w:val="24"/>
        </w:rPr>
        <w:t xml:space="preserve"> </w:t>
      </w:r>
      <w:r w:rsidR="00AD4E9D" w:rsidRPr="00F34069">
        <w:rPr>
          <w:rFonts w:ascii="Arial" w:hAnsi="Arial" w:cs="Arial"/>
          <w:sz w:val="24"/>
          <w:szCs w:val="24"/>
        </w:rPr>
        <w:t>I</w:t>
      </w:r>
      <w:r w:rsidRPr="00F34069">
        <w:rPr>
          <w:rFonts w:ascii="Arial" w:hAnsi="Arial" w:cs="Arial"/>
          <w:sz w:val="24"/>
          <w:szCs w:val="24"/>
        </w:rPr>
        <w:t>te</w:t>
      </w:r>
      <w:r w:rsidR="00AD4E9D" w:rsidRPr="00F34069">
        <w:rPr>
          <w:rFonts w:ascii="Arial" w:hAnsi="Arial" w:cs="Arial"/>
          <w:sz w:val="24"/>
          <w:szCs w:val="24"/>
        </w:rPr>
        <w:t xml:space="preserve">ns 4 e </w:t>
      </w:r>
      <w:r w:rsidR="00F647A9" w:rsidRPr="00F34069">
        <w:rPr>
          <w:rFonts w:ascii="Arial" w:hAnsi="Arial" w:cs="Arial"/>
          <w:sz w:val="24"/>
          <w:szCs w:val="24"/>
        </w:rPr>
        <w:t>6</w:t>
      </w:r>
      <w:r w:rsidRPr="00F34069">
        <w:rPr>
          <w:rFonts w:ascii="Arial" w:hAnsi="Arial" w:cs="Arial"/>
          <w:sz w:val="24"/>
          <w:szCs w:val="24"/>
        </w:rPr>
        <w:t xml:space="preserve"> do objeto</w:t>
      </w:r>
      <w:r w:rsidR="00AD4E9D" w:rsidRPr="00F34069">
        <w:rPr>
          <w:rFonts w:ascii="Arial" w:hAnsi="Arial" w:cs="Arial"/>
          <w:sz w:val="24"/>
          <w:szCs w:val="24"/>
        </w:rPr>
        <w:t xml:space="preserve"> da licitação</w:t>
      </w:r>
      <w:r w:rsidRPr="00F34069">
        <w:rPr>
          <w:rFonts w:ascii="Arial" w:hAnsi="Arial" w:cs="Arial"/>
          <w:iCs/>
          <w:sz w:val="24"/>
          <w:szCs w:val="24"/>
        </w:rPr>
        <w:t>)</w:t>
      </w:r>
      <w:r w:rsidR="00C36991" w:rsidRPr="00F34069">
        <w:rPr>
          <w:rFonts w:ascii="Arial" w:hAnsi="Arial" w:cs="Arial"/>
          <w:b/>
          <w:sz w:val="24"/>
          <w:szCs w:val="24"/>
        </w:rPr>
        <w:fldChar w:fldCharType="begin"/>
      </w:r>
      <w:r w:rsidR="00C36991" w:rsidRPr="00F34069">
        <w:rPr>
          <w:rFonts w:ascii="Arial" w:hAnsi="Arial" w:cs="Arial"/>
          <w:sz w:val="24"/>
          <w:szCs w:val="24"/>
        </w:rPr>
        <w:instrText xml:space="preserve"> XE "ANEXO N. 6 - MODELO DE </w:instrText>
      </w:r>
      <w:r w:rsidR="00E62CD2" w:rsidRPr="00F34069">
        <w:rPr>
          <w:rFonts w:ascii="Arial" w:hAnsi="Arial" w:cs="Arial"/>
          <w:sz w:val="24"/>
          <w:szCs w:val="24"/>
        </w:rPr>
        <w:instrText>DECLARAÇÃO</w:instrText>
      </w:r>
      <w:r w:rsidR="005143EF" w:rsidRPr="00F34069">
        <w:rPr>
          <w:rFonts w:ascii="Arial" w:hAnsi="Arial" w:cs="Arial"/>
          <w:sz w:val="24"/>
          <w:szCs w:val="24"/>
        </w:rPr>
        <w:instrText>; t</w:instrText>
      </w:r>
      <w:r w:rsidR="00C36991" w:rsidRPr="00F34069">
        <w:rPr>
          <w:rFonts w:ascii="Arial" w:hAnsi="Arial" w:cs="Arial"/>
          <w:sz w:val="24"/>
          <w:szCs w:val="24"/>
        </w:rPr>
        <w:instrText xml:space="preserve">" </w:instrText>
      </w:r>
      <w:r w:rsidR="00C36991" w:rsidRPr="00F34069">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E62CD2" w:rsidRPr="002E2C59" w:rsidRDefault="00E62CD2" w:rsidP="00E62CD2">
      <w:pPr>
        <w:jc w:val="center"/>
        <w:rPr>
          <w:rFonts w:ascii="Arial" w:hAnsi="Arial" w:cs="Arial"/>
          <w:sz w:val="24"/>
        </w:rPr>
      </w:pPr>
      <w:r w:rsidRPr="002E2C59">
        <w:rPr>
          <w:rFonts w:ascii="Arial" w:hAnsi="Arial" w:cs="Arial"/>
          <w:sz w:val="24"/>
        </w:rPr>
        <w:t>DECLARAÇÃO</w:t>
      </w:r>
    </w:p>
    <w:p w:rsidR="00E62CD2" w:rsidRDefault="00E62CD2" w:rsidP="00E62CD2">
      <w:pPr>
        <w:rPr>
          <w:sz w:val="24"/>
        </w:rPr>
      </w:pPr>
    </w:p>
    <w:p w:rsidR="00E62CD2" w:rsidRDefault="00E62CD2" w:rsidP="00E62CD2">
      <w:pPr>
        <w:rPr>
          <w:sz w:val="24"/>
        </w:rPr>
      </w:pPr>
    </w:p>
    <w:p w:rsidR="00E62CD2" w:rsidRPr="004C1F4D" w:rsidRDefault="00E62CD2" w:rsidP="00E62CD2">
      <w:pPr>
        <w:pStyle w:val="Recuodecorpodetexto"/>
        <w:spacing w:after="0" w:line="240" w:lineRule="auto"/>
        <w:ind w:firstLine="1701"/>
        <w:jc w:val="both"/>
      </w:pPr>
      <w:r>
        <w:t xml:space="preserve">A empresa ................................................., CNPJ: ........................, situada..................................................................................................................,fone:...................,  por meio do seu representante legal, o Sr(a)....................................., CPF: ............................., CI: ..............................., em cumprimento ao disposto no </w:t>
      </w:r>
      <w:r w:rsidRPr="000713D4">
        <w:t>item 10.3 do</w:t>
      </w:r>
      <w:r>
        <w:t xml:space="preserve"> Edital do Pregão Eletrônico n. </w:t>
      </w:r>
      <w:r w:rsidR="00A84780">
        <w:t>7/2018</w:t>
      </w:r>
      <w:r>
        <w:t>, declara, sob as sanções cabíveis, que não está impedida de participar de licitação ou proibida de contratar com o Poder Público em razão de transgressão à Lei 9.605, de 1998 – Lei de Crimes Ambientais.</w:t>
      </w:r>
    </w:p>
    <w:p w:rsidR="00E62CD2" w:rsidRDefault="00E62CD2" w:rsidP="00E62CD2">
      <w:pPr>
        <w:rPr>
          <w:rFonts w:ascii="Arial" w:hAnsi="Arial"/>
          <w:sz w:val="24"/>
        </w:rPr>
      </w:pPr>
    </w:p>
    <w:p w:rsidR="00E62CD2" w:rsidRDefault="00E62CD2" w:rsidP="00E62CD2">
      <w:pPr>
        <w:pStyle w:val="Ttulo1"/>
        <w:numPr>
          <w:ilvl w:val="0"/>
          <w:numId w:val="0"/>
        </w:numPr>
        <w:jc w:val="center"/>
      </w:pPr>
      <w:r>
        <w:t>Local e data</w:t>
      </w:r>
    </w:p>
    <w:p w:rsidR="00E62CD2" w:rsidRDefault="00E62CD2" w:rsidP="00E62CD2">
      <w:pPr>
        <w:tabs>
          <w:tab w:val="left" w:pos="0"/>
        </w:tabs>
        <w:spacing w:after="57" w:line="100" w:lineRule="atLeast"/>
        <w:jc w:val="both"/>
        <w:rPr>
          <w:rFonts w:ascii="Arial" w:hAnsi="Arial"/>
          <w:sz w:val="24"/>
        </w:rPr>
      </w:pPr>
    </w:p>
    <w:p w:rsidR="00E62CD2" w:rsidRDefault="00E62CD2" w:rsidP="00E62CD2">
      <w:pPr>
        <w:tabs>
          <w:tab w:val="left" w:pos="0"/>
        </w:tabs>
        <w:spacing w:after="57" w:line="100" w:lineRule="atLeast"/>
        <w:ind w:hanging="15"/>
        <w:jc w:val="center"/>
        <w:rPr>
          <w:rFonts w:ascii="Arial" w:hAnsi="Arial"/>
          <w:sz w:val="24"/>
        </w:rPr>
      </w:pPr>
      <w:r>
        <w:rPr>
          <w:rFonts w:ascii="Arial" w:hAnsi="Arial"/>
          <w:sz w:val="24"/>
        </w:rPr>
        <w:t>____________________________</w:t>
      </w:r>
    </w:p>
    <w:p w:rsidR="00E62CD2" w:rsidRDefault="00E62CD2" w:rsidP="00E62CD2">
      <w:pPr>
        <w:jc w:val="center"/>
        <w:rPr>
          <w:rFonts w:ascii="Arial" w:hAnsi="Arial"/>
          <w:sz w:val="24"/>
        </w:rPr>
      </w:pPr>
      <w:r>
        <w:rPr>
          <w:rFonts w:ascii="Arial" w:hAnsi="Arial"/>
          <w:sz w:val="24"/>
        </w:rPr>
        <w:t>(nome e assinatura do declarante)</w:t>
      </w:r>
    </w:p>
    <w:p w:rsidR="00E62CD2" w:rsidRDefault="00E62CD2" w:rsidP="00E62CD2">
      <w:pPr>
        <w:jc w:val="center"/>
        <w:rPr>
          <w:rFonts w:ascii="Arial" w:hAnsi="Arial"/>
          <w:sz w:val="24"/>
        </w:rPr>
      </w:pPr>
      <w:r>
        <w:rPr>
          <w:rFonts w:ascii="Arial" w:hAnsi="Arial"/>
          <w:sz w:val="24"/>
        </w:rPr>
        <w:t>CPF:</w:t>
      </w:r>
    </w:p>
    <w:p w:rsidR="00E62CD2" w:rsidRDefault="00E62CD2"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62CD2" w:rsidRDefault="00E62CD2"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fevereiro de 2018.</w:t>
      </w:r>
    </w:p>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F34069" w:rsidRDefault="00F34069" w:rsidP="00F340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C334D4" w:rsidRDefault="00F34069" w:rsidP="00F3406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E62CD2"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p>
    <w:p w:rsidR="00E62CD2" w:rsidRDefault="00E62CD2" w:rsidP="00E62C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7</w:t>
      </w:r>
    </w:p>
    <w:p w:rsidR="00E62CD2" w:rsidRPr="006C15FF" w:rsidRDefault="00E62CD2" w:rsidP="00E62CD2">
      <w:pPr>
        <w:jc w:val="center"/>
        <w:rPr>
          <w:rFonts w:ascii="Arial" w:hAnsi="Arial"/>
          <w:b/>
          <w:sz w:val="24"/>
          <w:szCs w:val="24"/>
        </w:rPr>
      </w:pPr>
      <w:r w:rsidRPr="006C15FF">
        <w:rPr>
          <w:rFonts w:ascii="Arial" w:hAnsi="Arial"/>
          <w:b/>
          <w:sz w:val="24"/>
          <w:szCs w:val="24"/>
        </w:rPr>
        <w:t>MODELO DE REQUISIÇÃO DE ENTREGA DE MATERIAL</w:t>
      </w:r>
      <w:r w:rsidRPr="00C36991">
        <w:rPr>
          <w:rFonts w:ascii="Arial" w:hAnsi="Arial" w:cs="Arial"/>
          <w:b/>
          <w:sz w:val="24"/>
          <w:szCs w:val="24"/>
        </w:rPr>
        <w:fldChar w:fldCharType="begin"/>
      </w:r>
      <w:r w:rsidRPr="00C36991">
        <w:rPr>
          <w:rFonts w:ascii="Arial" w:hAnsi="Arial" w:cs="Arial"/>
          <w:sz w:val="24"/>
          <w:szCs w:val="24"/>
        </w:rPr>
        <w:instrText xml:space="preserve"> XE "ANEXO N. </w:instrText>
      </w:r>
      <w:r>
        <w:rPr>
          <w:rFonts w:ascii="Arial" w:hAnsi="Arial" w:cs="Arial"/>
          <w:sz w:val="24"/>
          <w:szCs w:val="24"/>
        </w:rPr>
        <w:instrText>7</w:instrText>
      </w:r>
      <w:r w:rsidRPr="00C36991">
        <w:rPr>
          <w:rFonts w:ascii="Arial" w:hAnsi="Arial" w:cs="Arial"/>
          <w:sz w:val="24"/>
          <w:szCs w:val="24"/>
        </w:rPr>
        <w:instrText xml:space="preserve"> - </w:instrText>
      </w:r>
      <w:r w:rsidRPr="00C36991">
        <w:rPr>
          <w:rFonts w:ascii="Arial" w:hAnsi="Arial"/>
          <w:sz w:val="24"/>
          <w:szCs w:val="24"/>
        </w:rPr>
        <w:instrText>MODELO DE REQUISIÇÃO DE ENTREGA DE MATERIAL</w:instrText>
      </w:r>
      <w:r>
        <w:rPr>
          <w:rFonts w:ascii="Arial" w:hAnsi="Arial"/>
          <w:sz w:val="24"/>
          <w:szCs w:val="24"/>
        </w:rPr>
        <w:instrText>; t</w:instrText>
      </w:r>
      <w:r w:rsidRPr="00C36991">
        <w:rPr>
          <w:rFonts w:ascii="Arial" w:hAnsi="Arial" w:cs="Arial"/>
          <w:sz w:val="24"/>
          <w:szCs w:val="24"/>
        </w:rPr>
        <w:instrText xml:space="preserve">" </w:instrText>
      </w:r>
      <w:r w:rsidRPr="00C36991">
        <w:rPr>
          <w:rFonts w:ascii="Arial" w:hAnsi="Arial" w:cs="Arial"/>
          <w:b/>
          <w:sz w:val="24"/>
          <w:szCs w:val="24"/>
        </w:rPr>
        <w:fldChar w:fldCharType="end"/>
      </w:r>
    </w:p>
    <w:p w:rsidR="00E62CD2" w:rsidRDefault="00E62CD2" w:rsidP="00E62CD2">
      <w:pPr>
        <w:jc w:val="center"/>
        <w:rPr>
          <w:rFonts w:ascii="Arial" w:hAnsi="Arial"/>
          <w:b/>
          <w:sz w:val="28"/>
        </w:rPr>
      </w:pPr>
    </w:p>
    <w:p w:rsidR="00E62CD2" w:rsidRPr="006C15FF" w:rsidRDefault="00E62CD2" w:rsidP="00E62CD2">
      <w:pPr>
        <w:jc w:val="center"/>
        <w:rPr>
          <w:rFonts w:ascii="Arial" w:hAnsi="Arial"/>
          <w:b/>
          <w:sz w:val="28"/>
        </w:rPr>
      </w:pPr>
    </w:p>
    <w:p w:rsidR="00E62CD2" w:rsidRPr="00A80BDD" w:rsidRDefault="00E62CD2" w:rsidP="00E62CD2">
      <w:pPr>
        <w:jc w:val="center"/>
        <w:rPr>
          <w:rFonts w:ascii="Arial" w:hAnsi="Arial"/>
          <w:b/>
          <w:sz w:val="24"/>
          <w:szCs w:val="24"/>
        </w:rPr>
      </w:pPr>
      <w:r w:rsidRPr="00A80BDD">
        <w:rPr>
          <w:rFonts w:ascii="Arial" w:hAnsi="Arial"/>
          <w:b/>
          <w:sz w:val="24"/>
          <w:szCs w:val="24"/>
        </w:rPr>
        <w:t>REQUISIÇÃO DE ENTREGA DE MATERIAL</w:t>
      </w:r>
    </w:p>
    <w:p w:rsidR="00E62CD2" w:rsidRDefault="00E62CD2" w:rsidP="00E62CD2">
      <w:pPr>
        <w:spacing w:before="120" w:after="120"/>
        <w:jc w:val="center"/>
        <w:rPr>
          <w:rFonts w:ascii="Arial" w:hAnsi="Arial"/>
        </w:rPr>
      </w:pPr>
      <w:r>
        <w:rPr>
          <w:rFonts w:ascii="Arial" w:hAnsi="Arial"/>
        </w:rPr>
        <w:t>(Substitui o termo de contrato, na forma do art. 110 do RPL)</w:t>
      </w:r>
    </w:p>
    <w:p w:rsidR="00E62CD2" w:rsidRPr="00275FD8" w:rsidRDefault="00E62CD2" w:rsidP="00E62CD2">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E62CD2" w:rsidRDefault="00E62CD2" w:rsidP="00E62CD2">
      <w:pPr>
        <w:rPr>
          <w:rFonts w:ascii="Arial" w:hAnsi="Arial" w:cs="Arial"/>
          <w:sz w:val="24"/>
          <w:szCs w:val="24"/>
        </w:rPr>
      </w:pPr>
      <w:r>
        <w:rPr>
          <w:rFonts w:ascii="Arial" w:hAnsi="Arial" w:cs="Arial"/>
          <w:sz w:val="24"/>
          <w:szCs w:val="24"/>
        </w:rPr>
        <w:t>À __________________________________</w:t>
      </w:r>
    </w:p>
    <w:p w:rsidR="00E62CD2" w:rsidRDefault="00E62CD2" w:rsidP="00E62CD2">
      <w:pPr>
        <w:ind w:firstLine="708"/>
        <w:rPr>
          <w:rFonts w:ascii="Arial" w:hAnsi="Arial" w:cs="Arial"/>
          <w:sz w:val="24"/>
          <w:szCs w:val="24"/>
        </w:rPr>
      </w:pPr>
      <w:r>
        <w:rPr>
          <w:rFonts w:ascii="Arial" w:hAnsi="Arial" w:cs="Arial"/>
          <w:sz w:val="24"/>
          <w:szCs w:val="24"/>
        </w:rPr>
        <w:t>(identificação da Requisitada)</w:t>
      </w:r>
    </w:p>
    <w:p w:rsidR="00E62CD2" w:rsidRDefault="00E62CD2" w:rsidP="00E62CD2">
      <w:pPr>
        <w:pStyle w:val="Ttulo1"/>
        <w:numPr>
          <w:ilvl w:val="0"/>
          <w:numId w:val="0"/>
        </w:numPr>
        <w:spacing w:before="120" w:after="120"/>
        <w:rPr>
          <w:rFonts w:cs="Arial"/>
          <w:szCs w:val="24"/>
        </w:rPr>
      </w:pPr>
      <w:r>
        <w:rPr>
          <w:rFonts w:cs="Arial"/>
          <w:szCs w:val="24"/>
        </w:rPr>
        <w:t>A/C do(a) Senhor(a): _____________________________</w:t>
      </w:r>
    </w:p>
    <w:p w:rsidR="00E62CD2" w:rsidRDefault="00E62CD2" w:rsidP="00E62CD2">
      <w:pPr>
        <w:numPr>
          <w:ilvl w:val="1"/>
          <w:numId w:val="24"/>
        </w:numPr>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E62CD2" w:rsidTr="00F158FE">
        <w:trPr>
          <w:jc w:val="center"/>
        </w:trPr>
        <w:tc>
          <w:tcPr>
            <w:tcW w:w="732" w:type="dxa"/>
            <w:hideMark/>
          </w:tcPr>
          <w:p w:rsidR="00E62CD2" w:rsidRDefault="00E62CD2" w:rsidP="00F158FE">
            <w:pPr>
              <w:jc w:val="center"/>
              <w:rPr>
                <w:rFonts w:ascii="Arial" w:hAnsi="Arial" w:cs="Arial"/>
                <w:sz w:val="24"/>
                <w:szCs w:val="24"/>
              </w:rPr>
            </w:pPr>
            <w:r>
              <w:rPr>
                <w:rFonts w:ascii="Arial" w:hAnsi="Arial" w:cs="Arial"/>
                <w:sz w:val="24"/>
                <w:szCs w:val="24"/>
              </w:rPr>
              <w:t>Item</w:t>
            </w:r>
          </w:p>
        </w:tc>
        <w:tc>
          <w:tcPr>
            <w:tcW w:w="3368" w:type="dxa"/>
            <w:hideMark/>
          </w:tcPr>
          <w:p w:rsidR="00E62CD2" w:rsidRDefault="00E62CD2" w:rsidP="00F158FE">
            <w:pPr>
              <w:jc w:val="center"/>
              <w:rPr>
                <w:rFonts w:ascii="Arial" w:hAnsi="Arial" w:cs="Arial"/>
                <w:sz w:val="24"/>
                <w:szCs w:val="24"/>
              </w:rPr>
            </w:pPr>
            <w:r>
              <w:rPr>
                <w:rFonts w:ascii="Arial" w:hAnsi="Arial" w:cs="Arial"/>
                <w:sz w:val="24"/>
                <w:szCs w:val="24"/>
              </w:rPr>
              <w:t>Descrição</w:t>
            </w:r>
          </w:p>
        </w:tc>
        <w:tc>
          <w:tcPr>
            <w:tcW w:w="1134" w:type="dxa"/>
            <w:hideMark/>
          </w:tcPr>
          <w:p w:rsidR="00E62CD2" w:rsidRDefault="00E62CD2" w:rsidP="00F158FE">
            <w:pPr>
              <w:jc w:val="center"/>
              <w:rPr>
                <w:rFonts w:ascii="Arial" w:hAnsi="Arial" w:cs="Arial"/>
                <w:sz w:val="24"/>
                <w:szCs w:val="24"/>
              </w:rPr>
            </w:pPr>
            <w:r>
              <w:rPr>
                <w:rFonts w:ascii="Arial" w:hAnsi="Arial" w:cs="Arial"/>
                <w:sz w:val="24"/>
                <w:szCs w:val="24"/>
              </w:rPr>
              <w:t>Quant.</w:t>
            </w:r>
          </w:p>
        </w:tc>
        <w:tc>
          <w:tcPr>
            <w:tcW w:w="1134" w:type="dxa"/>
            <w:hideMark/>
          </w:tcPr>
          <w:p w:rsidR="00E62CD2" w:rsidRDefault="00E62CD2" w:rsidP="00F158FE">
            <w:pPr>
              <w:jc w:val="center"/>
              <w:rPr>
                <w:rFonts w:ascii="Arial" w:hAnsi="Arial" w:cs="Arial"/>
                <w:sz w:val="24"/>
                <w:szCs w:val="24"/>
              </w:rPr>
            </w:pPr>
            <w:r>
              <w:rPr>
                <w:rFonts w:ascii="Arial" w:hAnsi="Arial" w:cs="Arial"/>
                <w:sz w:val="24"/>
                <w:szCs w:val="24"/>
              </w:rPr>
              <w:t>Un.</w:t>
            </w:r>
          </w:p>
        </w:tc>
        <w:tc>
          <w:tcPr>
            <w:tcW w:w="2398" w:type="dxa"/>
            <w:hideMark/>
          </w:tcPr>
          <w:p w:rsidR="00E62CD2" w:rsidRDefault="00E62CD2" w:rsidP="00F158FE">
            <w:pPr>
              <w:jc w:val="center"/>
              <w:rPr>
                <w:rFonts w:ascii="Arial" w:hAnsi="Arial" w:cs="Arial"/>
                <w:sz w:val="24"/>
                <w:szCs w:val="24"/>
              </w:rPr>
            </w:pPr>
            <w:r>
              <w:rPr>
                <w:rFonts w:ascii="Arial" w:hAnsi="Arial" w:cs="Arial"/>
                <w:sz w:val="24"/>
                <w:szCs w:val="24"/>
              </w:rPr>
              <w:t xml:space="preserve">Local de entrega </w:t>
            </w:r>
          </w:p>
        </w:tc>
      </w:tr>
      <w:tr w:rsidR="00E62CD2" w:rsidTr="00F158FE">
        <w:trPr>
          <w:jc w:val="center"/>
        </w:trPr>
        <w:tc>
          <w:tcPr>
            <w:tcW w:w="732" w:type="dxa"/>
            <w:vAlign w:val="center"/>
          </w:tcPr>
          <w:p w:rsidR="00E62CD2" w:rsidRDefault="00E62CD2" w:rsidP="00F158FE">
            <w:pPr>
              <w:pStyle w:val="Table"/>
              <w:jc w:val="center"/>
              <w:rPr>
                <w:rFonts w:ascii="Arial" w:hAnsi="Arial" w:cs="Arial"/>
                <w:szCs w:val="24"/>
              </w:rPr>
            </w:pPr>
          </w:p>
        </w:tc>
        <w:tc>
          <w:tcPr>
            <w:tcW w:w="3368" w:type="dxa"/>
            <w:vAlign w:val="bottom"/>
          </w:tcPr>
          <w:p w:rsidR="00E62CD2" w:rsidRDefault="00E62CD2" w:rsidP="00F158FE">
            <w:pPr>
              <w:pStyle w:val="Table"/>
              <w:jc w:val="center"/>
              <w:rPr>
                <w:rFonts w:ascii="Arial" w:hAnsi="Arial" w:cs="Arial"/>
                <w:szCs w:val="24"/>
              </w:rPr>
            </w:pPr>
          </w:p>
        </w:tc>
        <w:tc>
          <w:tcPr>
            <w:tcW w:w="1134" w:type="dxa"/>
            <w:vAlign w:val="center"/>
          </w:tcPr>
          <w:p w:rsidR="00E62CD2" w:rsidRDefault="00E62CD2" w:rsidP="00F158FE">
            <w:pPr>
              <w:jc w:val="center"/>
              <w:rPr>
                <w:rFonts w:ascii="Arial" w:hAnsi="Arial" w:cs="Arial"/>
                <w:sz w:val="24"/>
                <w:szCs w:val="24"/>
              </w:rPr>
            </w:pPr>
          </w:p>
        </w:tc>
        <w:tc>
          <w:tcPr>
            <w:tcW w:w="1134" w:type="dxa"/>
            <w:vAlign w:val="center"/>
          </w:tcPr>
          <w:p w:rsidR="00E62CD2" w:rsidRDefault="00E62CD2" w:rsidP="00F158FE">
            <w:pPr>
              <w:pStyle w:val="Table"/>
              <w:jc w:val="center"/>
              <w:rPr>
                <w:rFonts w:ascii="Arial" w:hAnsi="Arial" w:cs="Arial"/>
                <w:color w:val="000080"/>
                <w:szCs w:val="24"/>
              </w:rPr>
            </w:pPr>
          </w:p>
        </w:tc>
        <w:tc>
          <w:tcPr>
            <w:tcW w:w="2398" w:type="dxa"/>
          </w:tcPr>
          <w:p w:rsidR="00E62CD2" w:rsidRDefault="00E62CD2" w:rsidP="00F158FE">
            <w:pPr>
              <w:pStyle w:val="Table"/>
              <w:jc w:val="center"/>
              <w:rPr>
                <w:rFonts w:ascii="Arial" w:hAnsi="Arial" w:cs="Arial"/>
                <w:color w:val="000080"/>
                <w:szCs w:val="24"/>
              </w:rPr>
            </w:pPr>
          </w:p>
        </w:tc>
      </w:tr>
    </w:tbl>
    <w:p w:rsidR="00E62CD2" w:rsidRDefault="00E62CD2" w:rsidP="00E62CD2">
      <w:pPr>
        <w:jc w:val="both"/>
        <w:rPr>
          <w:rFonts w:ascii="Arial" w:hAnsi="Arial"/>
          <w:sz w:val="24"/>
        </w:rPr>
      </w:pPr>
    </w:p>
    <w:p w:rsidR="00E62CD2" w:rsidRDefault="00E62CD2" w:rsidP="00E62CD2">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E62CD2" w:rsidRDefault="00E62CD2" w:rsidP="00E62CD2">
      <w:pPr>
        <w:pStyle w:val="Corpo"/>
        <w:numPr>
          <w:ilvl w:val="1"/>
          <w:numId w:val="24"/>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EE4FB7">
        <w:rPr>
          <w:rFonts w:ascii="Arial" w:hAnsi="Arial"/>
        </w:rPr>
        <w:t>7/2018</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E62CD2" w:rsidRDefault="00E62CD2" w:rsidP="00E62CD2">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E62CD2" w:rsidRDefault="00E62CD2" w:rsidP="00E62CD2">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0FFB69B7" wp14:editId="3B1353A5">
                <wp:simplePos x="0" y="0"/>
                <wp:positionH relativeFrom="column">
                  <wp:posOffset>3007995</wp:posOffset>
                </wp:positionH>
                <wp:positionV relativeFrom="paragraph">
                  <wp:posOffset>84455</wp:posOffset>
                </wp:positionV>
                <wp:extent cx="2520315" cy="1644015"/>
                <wp:effectExtent l="0" t="0" r="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C59B7" w:rsidRDefault="001C59B7" w:rsidP="00E62CD2">
                            <w:pPr>
                              <w:pStyle w:val="WW-Conte3fdodaTabela1"/>
                              <w:spacing w:after="0"/>
                              <w:rPr>
                                <w:rFonts w:ascii="Arial" w:hAnsi="Arial"/>
                                <w:sz w:val="20"/>
                              </w:rPr>
                            </w:pPr>
                            <w:r>
                              <w:rPr>
                                <w:rFonts w:ascii="Arial" w:hAnsi="Arial"/>
                                <w:sz w:val="20"/>
                              </w:rPr>
                              <w:t>Pela Requisitada</w:t>
                            </w:r>
                          </w:p>
                          <w:p w:rsidR="001C59B7" w:rsidRDefault="001C59B7" w:rsidP="00E62CD2">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B69B7"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i42EpAgAAUQQAAA4AAAAAAAAAAAAAAAAALgIAAGRycy9l&#10;Mm9Eb2MueG1sUEsBAi0AFAAGAAgAAAAhAGae+4PfAAAACgEAAA8AAAAAAAAAAAAAAAAAgwQAAGRy&#10;cy9kb3ducmV2LnhtbFBLBQYAAAAABAAEAPMAAACPBQAAAAA=&#10;">
                <v:textbox>
                  <w:txbxContent>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C59B7" w:rsidRDefault="001C59B7" w:rsidP="00E62CD2">
                      <w:pPr>
                        <w:pStyle w:val="WW-Conte3fdodaTabela1"/>
                        <w:spacing w:after="0"/>
                        <w:rPr>
                          <w:rFonts w:ascii="Arial" w:hAnsi="Arial"/>
                          <w:sz w:val="20"/>
                        </w:rPr>
                      </w:pPr>
                      <w:r>
                        <w:rPr>
                          <w:rFonts w:ascii="Arial" w:hAnsi="Arial"/>
                          <w:sz w:val="20"/>
                        </w:rPr>
                        <w:t>Pela Requisitada</w:t>
                      </w:r>
                    </w:p>
                    <w:p w:rsidR="001C59B7" w:rsidRDefault="001C59B7" w:rsidP="00E62CD2">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6F7CA353" wp14:editId="1B92A4CF">
                <wp:simplePos x="0" y="0"/>
                <wp:positionH relativeFrom="column">
                  <wp:posOffset>17145</wp:posOffset>
                </wp:positionH>
                <wp:positionV relativeFrom="paragraph">
                  <wp:posOffset>84455</wp:posOffset>
                </wp:positionV>
                <wp:extent cx="2655570" cy="164401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C59B7" w:rsidRDefault="001C59B7" w:rsidP="00E62CD2">
                            <w:pPr>
                              <w:pStyle w:val="WW-Conte3fdodaTabela1"/>
                              <w:spacing w:after="60"/>
                              <w:rPr>
                                <w:rFonts w:ascii="Arial" w:hAnsi="Arial"/>
                                <w:sz w:val="20"/>
                              </w:rPr>
                            </w:pPr>
                            <w:r>
                              <w:rPr>
                                <w:rFonts w:ascii="Arial" w:hAnsi="Arial"/>
                                <w:sz w:val="20"/>
                              </w:rPr>
                              <w:t>Pela Câmara dos Deputados</w:t>
                            </w:r>
                          </w:p>
                          <w:p w:rsidR="001C59B7" w:rsidRDefault="001C59B7" w:rsidP="00E62CD2">
                            <w:pPr>
                              <w:pStyle w:val="braslia"/>
                              <w:spacing w:before="0" w:after="0"/>
                              <w:jc w:val="left"/>
                              <w:rPr>
                                <w:rFonts w:cs="Arial"/>
                                <w:sz w:val="20"/>
                              </w:rPr>
                            </w:pPr>
                            <w:r>
                              <w:rPr>
                                <w:rFonts w:cs="Arial"/>
                                <w:sz w:val="20"/>
                              </w:rPr>
                              <w:t>Nome do Servidor: _________________</w:t>
                            </w:r>
                          </w:p>
                          <w:p w:rsidR="001C59B7" w:rsidRDefault="001C59B7" w:rsidP="00E62CD2">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CA353" id="Text Box 2" o:spid="_x0000_s1027" type="#_x0000_t202" style="position:absolute;left:0;text-align:left;margin-left:1.35pt;margin-top:6.65pt;width:209.1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">
                <v:textbox>
                  <w:txbxContent>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1C59B7" w:rsidRDefault="001C59B7" w:rsidP="00E62CD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1C59B7" w:rsidRDefault="001C59B7" w:rsidP="00E62CD2">
                      <w:pPr>
                        <w:pStyle w:val="WW-Conte3fdodaTabela1"/>
                        <w:spacing w:after="60"/>
                        <w:rPr>
                          <w:rFonts w:ascii="Arial" w:hAnsi="Arial"/>
                          <w:sz w:val="20"/>
                        </w:rPr>
                      </w:pPr>
                      <w:r>
                        <w:rPr>
                          <w:rFonts w:ascii="Arial" w:hAnsi="Arial"/>
                          <w:sz w:val="20"/>
                        </w:rPr>
                        <w:t>Pela Câmara dos Deputados</w:t>
                      </w:r>
                    </w:p>
                    <w:p w:rsidR="001C59B7" w:rsidRDefault="001C59B7" w:rsidP="00E62CD2">
                      <w:pPr>
                        <w:pStyle w:val="braslia"/>
                        <w:spacing w:before="0" w:after="0"/>
                        <w:jc w:val="left"/>
                        <w:rPr>
                          <w:rFonts w:cs="Arial"/>
                          <w:sz w:val="20"/>
                        </w:rPr>
                      </w:pPr>
                      <w:r>
                        <w:rPr>
                          <w:rFonts w:cs="Arial"/>
                          <w:sz w:val="20"/>
                        </w:rPr>
                        <w:t>Nome do Servidor: _________________</w:t>
                      </w:r>
                    </w:p>
                    <w:p w:rsidR="001C59B7" w:rsidRDefault="001C59B7" w:rsidP="00E62CD2">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A80BDD">
        <w:rPr>
          <w:rFonts w:ascii="Arial" w:hAnsi="Arial" w:cs="Arial"/>
          <w:sz w:val="22"/>
          <w:szCs w:val="22"/>
          <w:bdr w:val="single" w:sz="4" w:space="0" w:color="auto"/>
        </w:rPr>
        <w:t>Informações adicionais sobre esta Requisição: telefones (61) 3216</w:t>
      </w:r>
      <w:r w:rsidRPr="00E46558">
        <w:rPr>
          <w:rFonts w:ascii="Arial" w:hAnsi="Arial" w:cs="Arial"/>
          <w:sz w:val="22"/>
          <w:szCs w:val="22"/>
          <w:bdr w:val="single" w:sz="4" w:space="0" w:color="auto"/>
        </w:rPr>
        <w:t>-4702 ou 4703.</w:t>
      </w:r>
    </w:p>
    <w:p w:rsidR="00EE4FB7" w:rsidRDefault="00EE4FB7" w:rsidP="00EE4F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fevereiro de 2018.</w:t>
      </w:r>
    </w:p>
    <w:p w:rsidR="00EE4FB7" w:rsidRDefault="00EE4FB7" w:rsidP="00EE4F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EE4FB7" w:rsidRDefault="00EE4FB7" w:rsidP="00EE4F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E62CD2" w:rsidRDefault="00EE4FB7" w:rsidP="00EE4FB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B35B6E" w:rsidRDefault="00B35B6E" w:rsidP="00B35B6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p>
    <w:p w:rsidR="00520035" w:rsidRPr="00520035" w:rsidRDefault="00520035"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C15FF">
        <w:rPr>
          <w:rFonts w:ascii="Arial" w:hAnsi="Arial"/>
          <w:b/>
        </w:rPr>
        <w:lastRenderedPageBreak/>
        <w:t xml:space="preserve">ANEXO N. </w:t>
      </w:r>
      <w:r w:rsidR="00E62CD2">
        <w:rPr>
          <w:rFonts w:ascii="Arial" w:hAnsi="Arial"/>
          <w:b/>
        </w:rPr>
        <w:t>8</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 xml:space="preserve">ANEXO N. </w:instrText>
      </w:r>
      <w:r w:rsidR="00E62CD2">
        <w:rPr>
          <w:rFonts w:ascii="Arial" w:hAnsi="Arial"/>
          <w:szCs w:val="24"/>
        </w:rPr>
        <w:instrText>8</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B35B6E" w:rsidRPr="0092224A" w:rsidRDefault="00B35B6E" w:rsidP="00B35B6E">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dia(s) do mês de                              de dois mil e </w:t>
      </w:r>
      <w:r w:rsidR="00A84780">
        <w:rPr>
          <w:rFonts w:ascii="Arial" w:hAnsi="Arial" w:cs="Arial"/>
          <w:sz w:val="24"/>
          <w:szCs w:val="24"/>
        </w:rPr>
        <w:t>dezoito</w:t>
      </w:r>
      <w:r w:rsidRPr="0092224A">
        <w:rPr>
          <w:rFonts w:ascii="Arial" w:hAnsi="Arial" w:cs="Arial"/>
          <w:sz w:val="24"/>
          <w:szCs w:val="24"/>
        </w:rPr>
        <w:t xml:space="preserve">, a CÂMARA DOS DEPUTADOS, situada na Praça dos Três Poderes, nesta Capital, inscrita no CNPJ sob o n. 00.530.352/0001-59, daqui por diante denominada CÂMARA, e neste ato representada por seu </w:t>
      </w:r>
      <w:r w:rsidRPr="00DB636D">
        <w:rPr>
          <w:rFonts w:ascii="Arial" w:hAnsi="Arial" w:cs="Arial"/>
          <w:sz w:val="24"/>
          <w:szCs w:val="24"/>
        </w:rPr>
        <w:t xml:space="preserve">Diretor-Geral, o senhor </w:t>
      </w:r>
      <w:r>
        <w:rPr>
          <w:rFonts w:ascii="Arial" w:hAnsi="Arial" w:cs="Arial"/>
          <w:sz w:val="24"/>
          <w:szCs w:val="24"/>
        </w:rPr>
        <w:t>LÚCIO HENRIQUE XAVIER LOPES</w:t>
      </w:r>
      <w:r w:rsidRPr="0092224A">
        <w:rPr>
          <w:rFonts w:ascii="Arial" w:hAnsi="Arial" w:cs="Arial"/>
          <w:sz w:val="24"/>
          <w:szCs w:val="24"/>
        </w:rPr>
        <w:t>, brasileiro, residente e domiciliado em Brasília - DF,</w:t>
      </w:r>
      <w:r>
        <w:rPr>
          <w:rFonts w:ascii="Arial" w:hAnsi="Arial" w:cs="Arial"/>
          <w:sz w:val="24"/>
          <w:szCs w:val="24"/>
        </w:rPr>
        <w:t xml:space="preserve"> </w:t>
      </w:r>
      <w:r w:rsidRPr="0092224A">
        <w:rPr>
          <w:rFonts w:ascii="Arial" w:hAnsi="Arial" w:cs="Arial"/>
          <w:sz w:val="24"/>
          <w:szCs w:val="24"/>
        </w:rPr>
        <w:t>e a (nome</w:t>
      </w:r>
      <w:r>
        <w:rPr>
          <w:rFonts w:ascii="Arial" w:hAnsi="Arial" w:cs="Arial"/>
          <w:sz w:val="24"/>
          <w:szCs w:val="24"/>
        </w:rPr>
        <w:t xml:space="preserve"> da empresa</w:t>
      </w:r>
      <w:r w:rsidRPr="0092224A">
        <w:rPr>
          <w:rFonts w:ascii="Arial" w:hAnsi="Arial" w:cs="Arial"/>
          <w:sz w:val="24"/>
          <w:szCs w:val="24"/>
        </w:rPr>
        <w:t>), situada no (endereço), CEP:       , telefone (   )       , inscrita no CNPJ sob o n.        , e neste ato representada por seu (cargo), o senhor (nome e qualificação), residente e domiciliado em (cidade)</w:t>
      </w:r>
      <w:r w:rsidRPr="00E85240">
        <w:rPr>
          <w:rFonts w:ascii="Arial" w:hAnsi="Arial" w:cs="Arial"/>
          <w:sz w:val="24"/>
          <w:szCs w:val="24"/>
        </w:rPr>
        <w:t>,</w:t>
      </w:r>
      <w:r w:rsidRPr="0092224A">
        <w:rPr>
          <w:rFonts w:ascii="Arial" w:hAnsi="Arial" w:cs="Arial"/>
          <w:sz w:val="24"/>
          <w:szCs w:val="24"/>
        </w:rPr>
        <w:t xml:space="preserve"> perante as testemunhas que este subscrevem, lavram a presente Ata, em conformidade com o processo em epígrafe, referente ao Pregão Eletrônico para </w:t>
      </w:r>
      <w:r w:rsidR="00900510">
        <w:rPr>
          <w:rFonts w:ascii="Arial" w:hAnsi="Arial" w:cs="Arial"/>
          <w:sz w:val="24"/>
          <w:szCs w:val="24"/>
        </w:rPr>
        <w:t>Registro de Preços n. 7/2018</w:t>
      </w:r>
      <w:r w:rsidRPr="0092224A">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w:t>
      </w:r>
      <w:r>
        <w:rPr>
          <w:rFonts w:ascii="Arial" w:hAnsi="Arial" w:cs="Arial"/>
          <w:sz w:val="24"/>
          <w:szCs w:val="24"/>
        </w:rPr>
        <w:t>20</w:t>
      </w:r>
      <w:r w:rsidRPr="0092224A">
        <w:rPr>
          <w:rFonts w:ascii="Arial" w:hAnsi="Arial" w:cs="Arial"/>
          <w:sz w:val="24"/>
          <w:szCs w:val="24"/>
        </w:rPr>
        <w:t>03, com o Decreto n. 7.892/2013, e com a proposta vencedora oferecida para os itens do objeto do Pregão Eletrônico pa</w:t>
      </w:r>
      <w:r w:rsidR="00900510">
        <w:rPr>
          <w:rFonts w:ascii="Arial" w:hAnsi="Arial" w:cs="Arial"/>
          <w:sz w:val="24"/>
          <w:szCs w:val="24"/>
        </w:rPr>
        <w:t>ra Registro de Preços n. 7/2018</w:t>
      </w:r>
      <w:r w:rsidRPr="0092224A">
        <w:rPr>
          <w:rFonts w:ascii="Arial" w:hAnsi="Arial" w:cs="Arial"/>
          <w:sz w:val="24"/>
          <w:szCs w:val="24"/>
        </w:rPr>
        <w:t>, observadas as cláusulas e condições a seguir enunciadas.</w:t>
      </w:r>
    </w:p>
    <w:p w:rsidR="00B35B6E" w:rsidRPr="0092224A" w:rsidRDefault="00B35B6E" w:rsidP="00B35B6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PRIMEIRA – DO OBJETO E DOS PREÇOS REGISTRADOS</w:t>
      </w:r>
    </w:p>
    <w:p w:rsidR="0043530C" w:rsidRDefault="00B35B6E" w:rsidP="00B35B6E">
      <w:pPr>
        <w:spacing w:before="120" w:after="120"/>
        <w:ind w:firstLine="851"/>
        <w:jc w:val="both"/>
        <w:rPr>
          <w:rFonts w:ascii="Arial" w:hAnsi="Arial" w:cs="Arial"/>
          <w:sz w:val="24"/>
          <w:szCs w:val="24"/>
        </w:rPr>
      </w:pPr>
      <w:r w:rsidRPr="00871B0B">
        <w:rPr>
          <w:rFonts w:ascii="Arial" w:hAnsi="Arial" w:cs="Arial"/>
          <w:sz w:val="24"/>
          <w:szCs w:val="24"/>
        </w:rPr>
        <w:t xml:space="preserve">A finalidade da presente Ata é o Registro de Preços para fornecimento </w:t>
      </w:r>
      <w:r w:rsidRPr="00871B0B">
        <w:rPr>
          <w:rFonts w:ascii="Arial" w:hAnsi="Arial" w:cs="Arial"/>
          <w:sz w:val="24"/>
        </w:rPr>
        <w:t>de mobiliário, tais como armários de aço, sofás, mesas, cadeiras e camas</w:t>
      </w:r>
      <w:r w:rsidRPr="00871B0B">
        <w:rPr>
          <w:rFonts w:ascii="Arial" w:hAnsi="Arial" w:cs="Arial"/>
          <w:sz w:val="24"/>
          <w:szCs w:val="24"/>
        </w:rPr>
        <w:t xml:space="preserve">, </w:t>
      </w:r>
      <w:r>
        <w:rPr>
          <w:rFonts w:ascii="Arial" w:hAnsi="Arial" w:cs="Arial"/>
          <w:sz w:val="24"/>
          <w:szCs w:val="24"/>
        </w:rPr>
        <w:t>de acordo com o quadro a seguir:</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2155"/>
        <w:gridCol w:w="992"/>
        <w:gridCol w:w="1134"/>
        <w:gridCol w:w="567"/>
        <w:gridCol w:w="992"/>
        <w:gridCol w:w="1276"/>
        <w:gridCol w:w="1134"/>
      </w:tblGrid>
      <w:tr w:rsidR="0043530C" w:rsidRPr="00247111" w:rsidTr="001212DB">
        <w:trPr>
          <w:tblHeader/>
        </w:trPr>
        <w:tc>
          <w:tcPr>
            <w:tcW w:w="1390" w:type="dxa"/>
            <w:shd w:val="clear" w:color="auto" w:fill="D9D9D9" w:themeFill="background1" w:themeFillShade="D9"/>
            <w:vAlign w:val="center"/>
          </w:tcPr>
          <w:p w:rsidR="0043530C" w:rsidRPr="00247111" w:rsidRDefault="0043530C" w:rsidP="001212DB">
            <w:pPr>
              <w:snapToGrid w:val="0"/>
              <w:jc w:val="center"/>
              <w:rPr>
                <w:rFonts w:ascii="Arial" w:hAnsi="Arial" w:cs="Arial"/>
                <w:b/>
              </w:rPr>
            </w:pPr>
            <w:r w:rsidRPr="00247111">
              <w:rPr>
                <w:rFonts w:ascii="Arial" w:hAnsi="Arial" w:cs="Arial"/>
                <w:b/>
              </w:rPr>
              <w:t>GRUPO/</w:t>
            </w:r>
          </w:p>
          <w:p w:rsidR="0043530C" w:rsidRPr="00247111" w:rsidRDefault="0043530C" w:rsidP="001212DB">
            <w:pPr>
              <w:snapToGrid w:val="0"/>
              <w:jc w:val="center"/>
              <w:rPr>
                <w:rFonts w:ascii="Arial" w:hAnsi="Arial" w:cs="Arial"/>
                <w:b/>
              </w:rPr>
            </w:pPr>
            <w:r w:rsidRPr="00247111">
              <w:rPr>
                <w:rFonts w:ascii="Arial" w:hAnsi="Arial" w:cs="Arial"/>
                <w:b/>
              </w:rPr>
              <w:t>ITEM</w:t>
            </w:r>
          </w:p>
        </w:tc>
        <w:tc>
          <w:tcPr>
            <w:tcW w:w="2155" w:type="dxa"/>
            <w:shd w:val="clear" w:color="auto" w:fill="D9D9D9" w:themeFill="background1" w:themeFillShade="D9"/>
            <w:vAlign w:val="center"/>
          </w:tcPr>
          <w:p w:rsidR="0043530C" w:rsidRPr="00247111" w:rsidRDefault="0043530C" w:rsidP="001212DB">
            <w:pPr>
              <w:pStyle w:val="t3ftulon3fvel1negrito"/>
              <w:snapToGrid w:val="0"/>
              <w:spacing w:before="0" w:after="0"/>
              <w:jc w:val="center"/>
              <w:rPr>
                <w:rFonts w:cs="Arial"/>
                <w:sz w:val="20"/>
              </w:rPr>
            </w:pPr>
            <w:r w:rsidRPr="00247111">
              <w:rPr>
                <w:rFonts w:cs="Arial"/>
                <w:sz w:val="20"/>
              </w:rPr>
              <w:t>DESCRIÇÃO</w:t>
            </w:r>
          </w:p>
        </w:tc>
        <w:tc>
          <w:tcPr>
            <w:tcW w:w="992" w:type="dxa"/>
            <w:shd w:val="clear" w:color="auto" w:fill="D9D9D9" w:themeFill="background1" w:themeFillShade="D9"/>
            <w:vAlign w:val="center"/>
          </w:tcPr>
          <w:p w:rsidR="0043530C" w:rsidRPr="00247111" w:rsidRDefault="0043530C" w:rsidP="001212DB">
            <w:pPr>
              <w:pStyle w:val="WW-Corpodetexto2"/>
              <w:jc w:val="center"/>
              <w:rPr>
                <w:rFonts w:ascii="Arial" w:hAnsi="Arial" w:cs="Arial"/>
                <w:b/>
                <w:sz w:val="20"/>
              </w:rPr>
            </w:pPr>
            <w:r w:rsidRPr="00247111">
              <w:rPr>
                <w:rFonts w:ascii="Arial" w:hAnsi="Arial" w:cs="Arial"/>
                <w:b/>
                <w:sz w:val="20"/>
              </w:rPr>
              <w:t>MARCA</w:t>
            </w:r>
          </w:p>
        </w:tc>
        <w:tc>
          <w:tcPr>
            <w:tcW w:w="1134" w:type="dxa"/>
            <w:shd w:val="clear" w:color="auto" w:fill="D9D9D9" w:themeFill="background1" w:themeFillShade="D9"/>
            <w:vAlign w:val="center"/>
          </w:tcPr>
          <w:p w:rsidR="0043530C" w:rsidRPr="00247111" w:rsidRDefault="0043530C" w:rsidP="001212DB">
            <w:pPr>
              <w:pStyle w:val="WW-Corpodetexto2"/>
              <w:jc w:val="center"/>
              <w:rPr>
                <w:rFonts w:ascii="Arial" w:hAnsi="Arial" w:cs="Arial"/>
                <w:b/>
                <w:sz w:val="20"/>
              </w:rPr>
            </w:pPr>
            <w:r w:rsidRPr="00247111">
              <w:rPr>
                <w:rFonts w:ascii="Arial" w:hAnsi="Arial" w:cs="Arial"/>
                <w:b/>
                <w:sz w:val="20"/>
              </w:rPr>
              <w:t>MODELO</w:t>
            </w:r>
          </w:p>
        </w:tc>
        <w:tc>
          <w:tcPr>
            <w:tcW w:w="567" w:type="dxa"/>
            <w:shd w:val="clear" w:color="auto" w:fill="D9D9D9" w:themeFill="background1" w:themeFillShade="D9"/>
            <w:vAlign w:val="center"/>
          </w:tcPr>
          <w:p w:rsidR="0043530C" w:rsidRPr="00247111" w:rsidRDefault="0043530C" w:rsidP="001212DB">
            <w:pPr>
              <w:snapToGrid w:val="0"/>
              <w:jc w:val="center"/>
              <w:rPr>
                <w:rFonts w:ascii="Arial" w:hAnsi="Arial" w:cs="Arial"/>
                <w:b/>
              </w:rPr>
            </w:pPr>
            <w:r w:rsidRPr="00247111">
              <w:rPr>
                <w:rFonts w:ascii="Arial" w:hAnsi="Arial" w:cs="Arial"/>
                <w:b/>
              </w:rPr>
              <w:t>UN</w:t>
            </w:r>
          </w:p>
        </w:tc>
        <w:tc>
          <w:tcPr>
            <w:tcW w:w="992" w:type="dxa"/>
            <w:shd w:val="clear" w:color="auto" w:fill="D9D9D9" w:themeFill="background1" w:themeFillShade="D9"/>
            <w:vAlign w:val="center"/>
          </w:tcPr>
          <w:p w:rsidR="0043530C" w:rsidRPr="00247111" w:rsidRDefault="0043530C" w:rsidP="001212DB">
            <w:pPr>
              <w:snapToGrid w:val="0"/>
              <w:jc w:val="center"/>
              <w:rPr>
                <w:rFonts w:ascii="Arial" w:hAnsi="Arial" w:cs="Arial"/>
                <w:b/>
              </w:rPr>
            </w:pPr>
            <w:r w:rsidRPr="00247111">
              <w:rPr>
                <w:rFonts w:ascii="Arial" w:hAnsi="Arial" w:cs="Arial"/>
                <w:b/>
              </w:rPr>
              <w:t>QUANT.</w:t>
            </w:r>
          </w:p>
        </w:tc>
        <w:tc>
          <w:tcPr>
            <w:tcW w:w="1276" w:type="dxa"/>
            <w:shd w:val="clear" w:color="auto" w:fill="D9D9D9" w:themeFill="background1" w:themeFillShade="D9"/>
            <w:vAlign w:val="center"/>
          </w:tcPr>
          <w:p w:rsidR="0043530C" w:rsidRPr="00247111" w:rsidRDefault="0043530C" w:rsidP="00121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47111">
              <w:rPr>
                <w:rFonts w:ascii="Arial" w:hAnsi="Arial" w:cs="Arial"/>
                <w:b/>
              </w:rPr>
              <w:t>PREÇO UNITÁRIO</w:t>
            </w:r>
          </w:p>
          <w:p w:rsidR="0043530C" w:rsidRPr="00247111" w:rsidRDefault="0043530C" w:rsidP="00121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47111">
              <w:rPr>
                <w:rFonts w:ascii="Arial" w:hAnsi="Arial" w:cs="Arial"/>
                <w:b/>
              </w:rPr>
              <w:t>R$</w:t>
            </w:r>
          </w:p>
        </w:tc>
        <w:tc>
          <w:tcPr>
            <w:tcW w:w="1134" w:type="dxa"/>
            <w:shd w:val="clear" w:color="auto" w:fill="D9D9D9" w:themeFill="background1" w:themeFillShade="D9"/>
            <w:vAlign w:val="center"/>
          </w:tcPr>
          <w:p w:rsidR="0043530C" w:rsidRPr="00247111" w:rsidRDefault="0043530C" w:rsidP="00121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247111">
              <w:rPr>
                <w:rFonts w:ascii="Arial" w:hAnsi="Arial" w:cs="Arial"/>
                <w:b/>
              </w:rPr>
              <w:t>PREÇO TOTAL</w:t>
            </w:r>
          </w:p>
          <w:p w:rsidR="0043530C" w:rsidRPr="00247111" w:rsidRDefault="0043530C" w:rsidP="00121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247111">
              <w:rPr>
                <w:rFonts w:ascii="Arial" w:hAnsi="Arial" w:cs="Arial"/>
                <w:b/>
              </w:rPr>
              <w:t>R$</w:t>
            </w:r>
          </w:p>
        </w:tc>
      </w:tr>
      <w:tr w:rsidR="0043530C" w:rsidRPr="00247111" w:rsidTr="001212DB">
        <w:tc>
          <w:tcPr>
            <w:tcW w:w="1390" w:type="dxa"/>
            <w:shd w:val="clear" w:color="auto" w:fill="D9D9D9" w:themeFill="background1" w:themeFillShade="D9"/>
            <w:vAlign w:val="center"/>
          </w:tcPr>
          <w:p w:rsidR="0043530C" w:rsidRPr="00247111" w:rsidRDefault="0043530C" w:rsidP="001212DB">
            <w:pPr>
              <w:snapToGrid w:val="0"/>
              <w:jc w:val="center"/>
              <w:rPr>
                <w:rFonts w:ascii="Arial" w:hAnsi="Arial" w:cs="Arial"/>
                <w:b/>
              </w:rPr>
            </w:pPr>
            <w:r w:rsidRPr="00247111">
              <w:rPr>
                <w:rFonts w:ascii="Arial" w:hAnsi="Arial" w:cs="Arial"/>
                <w:b/>
              </w:rPr>
              <w:t>GRUPO 1</w:t>
            </w:r>
          </w:p>
          <w:p w:rsidR="0043530C" w:rsidRPr="00247111" w:rsidRDefault="0043530C" w:rsidP="001212DB">
            <w:pPr>
              <w:snapToGrid w:val="0"/>
              <w:jc w:val="center"/>
              <w:rPr>
                <w:rFonts w:ascii="Arial" w:hAnsi="Arial" w:cs="Arial"/>
                <w:b/>
              </w:rPr>
            </w:pPr>
            <w:r>
              <w:rPr>
                <w:rFonts w:ascii="Arial" w:hAnsi="Arial" w:cs="Arial"/>
                <w:b/>
              </w:rPr>
              <w:t>(Itens 1 e 2</w:t>
            </w:r>
            <w:r w:rsidRPr="00247111">
              <w:rPr>
                <w:rFonts w:ascii="Arial" w:hAnsi="Arial" w:cs="Arial"/>
                <w:b/>
              </w:rPr>
              <w:t>)</w:t>
            </w:r>
          </w:p>
        </w:tc>
        <w:tc>
          <w:tcPr>
            <w:tcW w:w="8250" w:type="dxa"/>
            <w:gridSpan w:val="7"/>
            <w:shd w:val="clear" w:color="auto" w:fill="D9D9D9" w:themeFill="background1" w:themeFillShade="D9"/>
            <w:vAlign w:val="center"/>
          </w:tcPr>
          <w:p w:rsidR="0043530C" w:rsidRPr="00247111" w:rsidRDefault="0043530C" w:rsidP="001212DB">
            <w:pPr>
              <w:pStyle w:val="WW-Corpodetexto2"/>
              <w:jc w:val="center"/>
              <w:rPr>
                <w:rFonts w:ascii="Arial" w:hAnsi="Arial" w:cs="Arial"/>
                <w:b/>
                <w:sz w:val="20"/>
              </w:rPr>
            </w:pPr>
            <w:r w:rsidRPr="00A07D21">
              <w:rPr>
                <w:rFonts w:ascii="Arial" w:hAnsi="Arial" w:cs="Arial"/>
                <w:b/>
                <w:sz w:val="20"/>
              </w:rPr>
              <w:t>ARMÁRIOS DE AÇO - TIPO GUARDA-ROUPAS</w:t>
            </w:r>
          </w:p>
        </w:tc>
      </w:tr>
      <w:tr w:rsidR="0043530C" w:rsidRPr="00247111" w:rsidTr="001212DB">
        <w:tc>
          <w:tcPr>
            <w:tcW w:w="1390" w:type="dxa"/>
            <w:shd w:val="clear" w:color="auto" w:fill="auto"/>
            <w:vAlign w:val="center"/>
          </w:tcPr>
          <w:p w:rsidR="0043530C" w:rsidRPr="00247111" w:rsidRDefault="0043530C" w:rsidP="001212DB">
            <w:pPr>
              <w:snapToGrid w:val="0"/>
              <w:jc w:val="center"/>
              <w:rPr>
                <w:rFonts w:ascii="Arial" w:hAnsi="Arial" w:cs="Arial"/>
              </w:rPr>
            </w:pPr>
            <w:r w:rsidRPr="00247111">
              <w:rPr>
                <w:rFonts w:ascii="Arial" w:hAnsi="Arial" w:cs="Arial"/>
              </w:rPr>
              <w:t>1</w:t>
            </w:r>
          </w:p>
        </w:tc>
        <w:tc>
          <w:tcPr>
            <w:tcW w:w="2155" w:type="dxa"/>
            <w:shd w:val="clear" w:color="auto" w:fill="auto"/>
            <w:vAlign w:val="center"/>
          </w:tcPr>
          <w:p w:rsidR="0043530C" w:rsidRPr="00EF43C8" w:rsidRDefault="0043530C" w:rsidP="001212DB">
            <w:pPr>
              <w:autoSpaceDE w:val="0"/>
              <w:autoSpaceDN w:val="0"/>
              <w:jc w:val="center"/>
              <w:rPr>
                <w:rFonts w:ascii="Arial" w:hAnsi="Arial" w:cs="Arial"/>
              </w:rPr>
            </w:pPr>
            <w:r w:rsidRPr="00EF43C8">
              <w:rPr>
                <w:rFonts w:ascii="Arial" w:hAnsi="Arial" w:cs="Arial"/>
              </w:rPr>
              <w:t>ARMÁRIO DE AÇO, TIPO GUARDA-ROUPAS, COM DOIS VÃOS E QUATRO PORTAS</w:t>
            </w:r>
          </w:p>
        </w:tc>
        <w:tc>
          <w:tcPr>
            <w:tcW w:w="992" w:type="dxa"/>
            <w:shd w:val="clear" w:color="auto" w:fill="auto"/>
            <w:vAlign w:val="center"/>
          </w:tcPr>
          <w:p w:rsidR="0043530C" w:rsidRPr="00247111" w:rsidRDefault="0043530C" w:rsidP="001212DB">
            <w:pPr>
              <w:pStyle w:val="t3ftulon3fvel1negrito"/>
              <w:snapToGrid w:val="0"/>
              <w:spacing w:before="0" w:after="0"/>
              <w:jc w:val="center"/>
              <w:rPr>
                <w:rFonts w:cs="Arial"/>
                <w:b w:val="0"/>
                <w:sz w:val="20"/>
              </w:rPr>
            </w:pPr>
          </w:p>
        </w:tc>
        <w:tc>
          <w:tcPr>
            <w:tcW w:w="1134" w:type="dxa"/>
            <w:shd w:val="clear" w:color="auto" w:fill="auto"/>
            <w:vAlign w:val="center"/>
          </w:tcPr>
          <w:p w:rsidR="0043530C" w:rsidRPr="00247111" w:rsidRDefault="0043530C" w:rsidP="001212DB">
            <w:pPr>
              <w:pStyle w:val="t3ftulon3fvel1negrito"/>
              <w:spacing w:before="0" w:after="0"/>
              <w:jc w:val="center"/>
              <w:rPr>
                <w:rFonts w:cs="Arial"/>
                <w:b w:val="0"/>
                <w:sz w:val="20"/>
              </w:rPr>
            </w:pPr>
          </w:p>
        </w:tc>
        <w:tc>
          <w:tcPr>
            <w:tcW w:w="567" w:type="dxa"/>
            <w:shd w:val="clear" w:color="auto" w:fill="auto"/>
            <w:vAlign w:val="center"/>
          </w:tcPr>
          <w:p w:rsidR="0043530C" w:rsidRPr="00247111" w:rsidRDefault="0043530C" w:rsidP="001212DB">
            <w:pPr>
              <w:autoSpaceDE w:val="0"/>
              <w:autoSpaceDN w:val="0"/>
              <w:jc w:val="center"/>
              <w:rPr>
                <w:rFonts w:ascii="Arial" w:hAnsi="Arial" w:cs="Arial"/>
              </w:rPr>
            </w:pPr>
            <w:r w:rsidRPr="00247111">
              <w:rPr>
                <w:rFonts w:ascii="Arial" w:hAnsi="Arial" w:cs="Arial"/>
              </w:rPr>
              <w:t>UN</w:t>
            </w:r>
          </w:p>
        </w:tc>
        <w:tc>
          <w:tcPr>
            <w:tcW w:w="992" w:type="dxa"/>
            <w:shd w:val="clear" w:color="auto" w:fill="auto"/>
            <w:vAlign w:val="center"/>
          </w:tcPr>
          <w:p w:rsidR="0043530C" w:rsidRPr="00A466C5" w:rsidRDefault="0043530C" w:rsidP="001212DB">
            <w:pPr>
              <w:autoSpaceDE w:val="0"/>
              <w:autoSpaceDN w:val="0"/>
              <w:jc w:val="center"/>
              <w:rPr>
                <w:rFonts w:ascii="Arial" w:hAnsi="Arial" w:cs="Arial"/>
              </w:rPr>
            </w:pPr>
            <w:r w:rsidRPr="00A466C5">
              <w:rPr>
                <w:rFonts w:ascii="Arial" w:hAnsi="Arial" w:cs="Arial"/>
              </w:rPr>
              <w:t>75</w:t>
            </w:r>
          </w:p>
        </w:tc>
        <w:tc>
          <w:tcPr>
            <w:tcW w:w="1276" w:type="dxa"/>
            <w:shd w:val="clear" w:color="auto" w:fill="auto"/>
            <w:vAlign w:val="center"/>
          </w:tcPr>
          <w:p w:rsidR="0043530C" w:rsidRPr="00247111" w:rsidRDefault="0043530C" w:rsidP="001212DB">
            <w:pPr>
              <w:pStyle w:val="WW-Corpodetexto2"/>
              <w:jc w:val="center"/>
              <w:rPr>
                <w:rFonts w:ascii="Arial" w:hAnsi="Arial" w:cs="Arial"/>
              </w:rPr>
            </w:pPr>
          </w:p>
        </w:tc>
        <w:tc>
          <w:tcPr>
            <w:tcW w:w="1134" w:type="dxa"/>
            <w:shd w:val="clear" w:color="auto" w:fill="auto"/>
            <w:vAlign w:val="center"/>
          </w:tcPr>
          <w:p w:rsidR="0043530C" w:rsidRPr="00247111" w:rsidRDefault="0043530C" w:rsidP="001212DB">
            <w:pPr>
              <w:pStyle w:val="WW-Corpodetexto2"/>
              <w:jc w:val="center"/>
              <w:rPr>
                <w:rFonts w:ascii="Arial" w:hAnsi="Arial" w:cs="Arial"/>
              </w:rPr>
            </w:pPr>
          </w:p>
        </w:tc>
      </w:tr>
      <w:tr w:rsidR="0043530C" w:rsidRPr="00247111" w:rsidTr="001212DB">
        <w:tc>
          <w:tcPr>
            <w:tcW w:w="1390" w:type="dxa"/>
            <w:shd w:val="clear" w:color="auto" w:fill="auto"/>
            <w:vAlign w:val="center"/>
          </w:tcPr>
          <w:p w:rsidR="0043530C" w:rsidRPr="00247111" w:rsidRDefault="0043530C" w:rsidP="001212DB">
            <w:pPr>
              <w:snapToGrid w:val="0"/>
              <w:jc w:val="center"/>
              <w:rPr>
                <w:rFonts w:ascii="Arial" w:hAnsi="Arial" w:cs="Arial"/>
              </w:rPr>
            </w:pPr>
            <w:r w:rsidRPr="00247111">
              <w:rPr>
                <w:rFonts w:ascii="Arial" w:hAnsi="Arial" w:cs="Arial"/>
              </w:rPr>
              <w:t>2</w:t>
            </w:r>
          </w:p>
        </w:tc>
        <w:tc>
          <w:tcPr>
            <w:tcW w:w="2155" w:type="dxa"/>
            <w:shd w:val="clear" w:color="auto" w:fill="auto"/>
            <w:vAlign w:val="center"/>
          </w:tcPr>
          <w:p w:rsidR="0043530C" w:rsidRPr="00EF43C8" w:rsidRDefault="0043530C" w:rsidP="001212DB">
            <w:pPr>
              <w:autoSpaceDE w:val="0"/>
              <w:autoSpaceDN w:val="0"/>
              <w:jc w:val="center"/>
              <w:rPr>
                <w:rFonts w:ascii="Arial" w:hAnsi="Arial" w:cs="Arial"/>
              </w:rPr>
            </w:pPr>
            <w:r w:rsidRPr="00EF43C8">
              <w:rPr>
                <w:rFonts w:ascii="Arial" w:hAnsi="Arial" w:cs="Arial"/>
              </w:rPr>
              <w:t>ARMÁRIO DE AÇO, TIPO GUARDA-ROUPAS, COM DOIS VÃOS E OITO PORTAS</w:t>
            </w:r>
          </w:p>
        </w:tc>
        <w:tc>
          <w:tcPr>
            <w:tcW w:w="992" w:type="dxa"/>
            <w:shd w:val="clear" w:color="auto" w:fill="auto"/>
            <w:vAlign w:val="center"/>
          </w:tcPr>
          <w:p w:rsidR="0043530C" w:rsidRPr="00247111" w:rsidRDefault="0043530C" w:rsidP="001212DB">
            <w:pPr>
              <w:pStyle w:val="t3ftulon3fvel1negrito"/>
              <w:snapToGrid w:val="0"/>
              <w:spacing w:before="0" w:after="0"/>
              <w:jc w:val="center"/>
              <w:rPr>
                <w:rFonts w:cs="Arial"/>
                <w:b w:val="0"/>
                <w:sz w:val="20"/>
              </w:rPr>
            </w:pPr>
          </w:p>
        </w:tc>
        <w:tc>
          <w:tcPr>
            <w:tcW w:w="1134" w:type="dxa"/>
            <w:shd w:val="clear" w:color="auto" w:fill="auto"/>
            <w:vAlign w:val="center"/>
          </w:tcPr>
          <w:p w:rsidR="0043530C" w:rsidRPr="00247111" w:rsidRDefault="0043530C" w:rsidP="001212DB">
            <w:pPr>
              <w:jc w:val="center"/>
              <w:rPr>
                <w:rFonts w:ascii="Arial" w:hAnsi="Arial" w:cs="Arial"/>
              </w:rPr>
            </w:pPr>
          </w:p>
        </w:tc>
        <w:tc>
          <w:tcPr>
            <w:tcW w:w="567" w:type="dxa"/>
            <w:shd w:val="clear" w:color="auto" w:fill="auto"/>
            <w:vAlign w:val="center"/>
          </w:tcPr>
          <w:p w:rsidR="0043530C" w:rsidRPr="00247111" w:rsidRDefault="0043530C" w:rsidP="001212DB">
            <w:pPr>
              <w:jc w:val="center"/>
              <w:rPr>
                <w:rFonts w:ascii="Arial" w:hAnsi="Arial" w:cs="Arial"/>
              </w:rPr>
            </w:pPr>
            <w:r w:rsidRPr="00247111">
              <w:rPr>
                <w:rFonts w:ascii="Arial" w:hAnsi="Arial" w:cs="Arial"/>
              </w:rPr>
              <w:t>UN</w:t>
            </w:r>
          </w:p>
        </w:tc>
        <w:tc>
          <w:tcPr>
            <w:tcW w:w="992" w:type="dxa"/>
            <w:shd w:val="clear" w:color="auto" w:fill="auto"/>
            <w:vAlign w:val="center"/>
          </w:tcPr>
          <w:p w:rsidR="0043530C" w:rsidRPr="00A466C5" w:rsidRDefault="0043530C" w:rsidP="001212DB">
            <w:pPr>
              <w:autoSpaceDE w:val="0"/>
              <w:autoSpaceDN w:val="0"/>
              <w:jc w:val="center"/>
              <w:rPr>
                <w:rFonts w:ascii="Arial" w:hAnsi="Arial" w:cs="Arial"/>
              </w:rPr>
            </w:pPr>
            <w:r w:rsidRPr="00A466C5">
              <w:rPr>
                <w:rFonts w:ascii="Arial" w:hAnsi="Arial" w:cs="Arial"/>
              </w:rPr>
              <w:t>19</w:t>
            </w:r>
          </w:p>
        </w:tc>
        <w:tc>
          <w:tcPr>
            <w:tcW w:w="1276" w:type="dxa"/>
            <w:shd w:val="clear" w:color="auto" w:fill="auto"/>
            <w:vAlign w:val="center"/>
          </w:tcPr>
          <w:p w:rsidR="0043530C" w:rsidRPr="00247111" w:rsidRDefault="0043530C" w:rsidP="001212DB">
            <w:pPr>
              <w:pStyle w:val="WW-Corpodetexto2"/>
              <w:jc w:val="center"/>
              <w:rPr>
                <w:rFonts w:ascii="Arial" w:hAnsi="Arial" w:cs="Arial"/>
              </w:rPr>
            </w:pPr>
          </w:p>
        </w:tc>
        <w:tc>
          <w:tcPr>
            <w:tcW w:w="1134" w:type="dxa"/>
            <w:shd w:val="clear" w:color="auto" w:fill="auto"/>
            <w:vAlign w:val="center"/>
          </w:tcPr>
          <w:p w:rsidR="0043530C" w:rsidRPr="00247111" w:rsidRDefault="0043530C" w:rsidP="001212DB">
            <w:pPr>
              <w:pStyle w:val="WW-Corpodetexto2"/>
              <w:jc w:val="center"/>
              <w:rPr>
                <w:rFonts w:ascii="Arial" w:hAnsi="Arial" w:cs="Arial"/>
              </w:rPr>
            </w:pPr>
          </w:p>
        </w:tc>
      </w:tr>
      <w:tr w:rsidR="0043530C" w:rsidRPr="00247111" w:rsidTr="001212DB">
        <w:tc>
          <w:tcPr>
            <w:tcW w:w="9640" w:type="dxa"/>
            <w:gridSpan w:val="8"/>
            <w:shd w:val="clear" w:color="auto" w:fill="D9D9D9" w:themeFill="background1" w:themeFillShade="D9"/>
            <w:vAlign w:val="center"/>
          </w:tcPr>
          <w:p w:rsidR="0043530C" w:rsidRPr="00247111" w:rsidRDefault="0043530C" w:rsidP="001212DB">
            <w:pPr>
              <w:pStyle w:val="WW-Corpodetexto2"/>
              <w:jc w:val="center"/>
              <w:rPr>
                <w:rFonts w:ascii="Arial" w:hAnsi="Arial" w:cs="Arial"/>
                <w:b/>
                <w:bCs/>
                <w:sz w:val="20"/>
              </w:rPr>
            </w:pPr>
            <w:r w:rsidRPr="00247111">
              <w:rPr>
                <w:rFonts w:ascii="Arial" w:hAnsi="Arial" w:cs="Arial"/>
                <w:b/>
                <w:bCs/>
                <w:sz w:val="20"/>
              </w:rPr>
              <w:t>ITENS NÃO AGRUPADOS</w:t>
            </w:r>
          </w:p>
        </w:tc>
      </w:tr>
      <w:tr w:rsidR="0043530C" w:rsidRPr="00247111" w:rsidTr="001212DB">
        <w:tc>
          <w:tcPr>
            <w:tcW w:w="1390" w:type="dxa"/>
            <w:shd w:val="clear" w:color="auto" w:fill="auto"/>
            <w:vAlign w:val="center"/>
          </w:tcPr>
          <w:p w:rsidR="0043530C" w:rsidRPr="007B394E" w:rsidRDefault="0043530C" w:rsidP="001212DB">
            <w:pPr>
              <w:snapToGrid w:val="0"/>
              <w:jc w:val="center"/>
              <w:rPr>
                <w:rFonts w:ascii="Arial" w:hAnsi="Arial" w:cs="Arial"/>
                <w:b/>
              </w:rPr>
            </w:pPr>
            <w:r>
              <w:rPr>
                <w:rFonts w:ascii="Arial" w:hAnsi="Arial" w:cs="Arial"/>
                <w:b/>
              </w:rPr>
              <w:t>3</w:t>
            </w:r>
          </w:p>
        </w:tc>
        <w:tc>
          <w:tcPr>
            <w:tcW w:w="2155" w:type="dxa"/>
            <w:shd w:val="clear" w:color="auto" w:fill="auto"/>
          </w:tcPr>
          <w:p w:rsidR="0043530C" w:rsidRPr="00247111" w:rsidRDefault="0043530C" w:rsidP="001212DB">
            <w:pPr>
              <w:pStyle w:val="t3ftulon3fvel1negrito"/>
              <w:snapToGrid w:val="0"/>
              <w:spacing w:before="0" w:after="0"/>
              <w:jc w:val="center"/>
              <w:rPr>
                <w:rFonts w:cs="Arial"/>
                <w:b w:val="0"/>
                <w:bCs/>
                <w:sz w:val="20"/>
              </w:rPr>
            </w:pPr>
            <w:r w:rsidRPr="00EF43C8">
              <w:rPr>
                <w:rFonts w:cs="Arial"/>
                <w:b w:val="0"/>
                <w:bCs/>
                <w:sz w:val="20"/>
              </w:rPr>
              <w:t>SOFÁ DE 3 LUGARES</w:t>
            </w:r>
          </w:p>
        </w:tc>
        <w:tc>
          <w:tcPr>
            <w:tcW w:w="992" w:type="dxa"/>
            <w:shd w:val="clear" w:color="auto" w:fill="auto"/>
            <w:vAlign w:val="center"/>
          </w:tcPr>
          <w:p w:rsidR="0043530C" w:rsidRPr="00247111" w:rsidRDefault="0043530C" w:rsidP="001212DB">
            <w:pPr>
              <w:pStyle w:val="t3ftulon3fvel1negrito"/>
              <w:snapToGrid w:val="0"/>
              <w:spacing w:before="0" w:after="0"/>
              <w:jc w:val="center"/>
              <w:rPr>
                <w:rFonts w:cs="Arial"/>
                <w:b w:val="0"/>
                <w:sz w:val="20"/>
              </w:rPr>
            </w:pPr>
          </w:p>
        </w:tc>
        <w:tc>
          <w:tcPr>
            <w:tcW w:w="1134" w:type="dxa"/>
            <w:shd w:val="clear" w:color="auto" w:fill="auto"/>
            <w:vAlign w:val="center"/>
          </w:tcPr>
          <w:p w:rsidR="0043530C" w:rsidRPr="00247111" w:rsidRDefault="0043530C" w:rsidP="001212DB">
            <w:pPr>
              <w:autoSpaceDE w:val="0"/>
              <w:autoSpaceDN w:val="0"/>
              <w:jc w:val="center"/>
              <w:rPr>
                <w:rFonts w:ascii="Arial" w:hAnsi="Arial" w:cs="Arial"/>
              </w:rPr>
            </w:pPr>
          </w:p>
        </w:tc>
        <w:tc>
          <w:tcPr>
            <w:tcW w:w="567" w:type="dxa"/>
            <w:shd w:val="clear" w:color="auto" w:fill="auto"/>
            <w:vAlign w:val="center"/>
          </w:tcPr>
          <w:p w:rsidR="0043530C" w:rsidRPr="00247111" w:rsidRDefault="0043530C" w:rsidP="001212DB">
            <w:pPr>
              <w:autoSpaceDE w:val="0"/>
              <w:autoSpaceDN w:val="0"/>
              <w:jc w:val="center"/>
              <w:rPr>
                <w:rFonts w:ascii="Arial" w:hAnsi="Arial" w:cs="Arial"/>
              </w:rPr>
            </w:pPr>
            <w:r w:rsidRPr="00247111">
              <w:rPr>
                <w:rFonts w:ascii="Arial" w:hAnsi="Arial" w:cs="Arial"/>
              </w:rPr>
              <w:t>UN</w:t>
            </w:r>
          </w:p>
        </w:tc>
        <w:tc>
          <w:tcPr>
            <w:tcW w:w="992" w:type="dxa"/>
            <w:shd w:val="clear" w:color="auto" w:fill="auto"/>
            <w:vAlign w:val="center"/>
          </w:tcPr>
          <w:p w:rsidR="0043530C" w:rsidRPr="00A466C5" w:rsidRDefault="0043530C" w:rsidP="001212DB">
            <w:pPr>
              <w:jc w:val="center"/>
              <w:rPr>
                <w:rFonts w:ascii="Arial" w:hAnsi="Arial" w:cs="Arial"/>
              </w:rPr>
            </w:pPr>
            <w:r w:rsidRPr="00A466C5">
              <w:rPr>
                <w:rFonts w:ascii="Arial" w:hAnsi="Arial" w:cs="Arial"/>
              </w:rPr>
              <w:t>6</w:t>
            </w:r>
          </w:p>
        </w:tc>
        <w:tc>
          <w:tcPr>
            <w:tcW w:w="1276" w:type="dxa"/>
            <w:shd w:val="clear" w:color="auto" w:fill="auto"/>
            <w:vAlign w:val="center"/>
          </w:tcPr>
          <w:p w:rsidR="0043530C" w:rsidRPr="00247111" w:rsidRDefault="0043530C" w:rsidP="001212DB">
            <w:pPr>
              <w:pStyle w:val="WW-Corpodetexto2"/>
              <w:jc w:val="center"/>
              <w:rPr>
                <w:rFonts w:ascii="Arial" w:hAnsi="Arial" w:cs="Arial"/>
              </w:rPr>
            </w:pPr>
          </w:p>
        </w:tc>
        <w:tc>
          <w:tcPr>
            <w:tcW w:w="1134" w:type="dxa"/>
            <w:shd w:val="clear" w:color="auto" w:fill="auto"/>
            <w:vAlign w:val="center"/>
          </w:tcPr>
          <w:p w:rsidR="0043530C" w:rsidRPr="00247111" w:rsidRDefault="0043530C" w:rsidP="001212DB">
            <w:pPr>
              <w:pStyle w:val="WW-Corpodetexto2"/>
              <w:jc w:val="center"/>
              <w:rPr>
                <w:rFonts w:ascii="Arial" w:hAnsi="Arial" w:cs="Arial"/>
              </w:rPr>
            </w:pPr>
          </w:p>
        </w:tc>
      </w:tr>
      <w:tr w:rsidR="0043530C" w:rsidRPr="00247111" w:rsidTr="001212DB">
        <w:tc>
          <w:tcPr>
            <w:tcW w:w="1390" w:type="dxa"/>
            <w:shd w:val="clear" w:color="auto" w:fill="auto"/>
            <w:vAlign w:val="center"/>
          </w:tcPr>
          <w:p w:rsidR="0043530C" w:rsidRPr="007B394E" w:rsidRDefault="0043530C" w:rsidP="001212DB">
            <w:pPr>
              <w:pStyle w:val="t3ftulon3fvel1negrito"/>
              <w:snapToGrid w:val="0"/>
              <w:spacing w:before="0" w:after="0"/>
              <w:jc w:val="center"/>
              <w:rPr>
                <w:rFonts w:cs="Arial"/>
                <w:bCs/>
                <w:sz w:val="20"/>
              </w:rPr>
            </w:pPr>
            <w:r>
              <w:rPr>
                <w:rFonts w:cs="Arial"/>
                <w:bCs/>
                <w:sz w:val="20"/>
              </w:rPr>
              <w:t>4</w:t>
            </w:r>
          </w:p>
        </w:tc>
        <w:tc>
          <w:tcPr>
            <w:tcW w:w="2155" w:type="dxa"/>
            <w:shd w:val="clear" w:color="auto" w:fill="auto"/>
          </w:tcPr>
          <w:p w:rsidR="0043530C" w:rsidRPr="00247111" w:rsidRDefault="0043530C" w:rsidP="001212DB">
            <w:pPr>
              <w:pStyle w:val="t3ftulon3fvel1negrito"/>
              <w:snapToGrid w:val="0"/>
              <w:spacing w:before="0" w:after="0"/>
              <w:jc w:val="center"/>
              <w:rPr>
                <w:rFonts w:cs="Arial"/>
                <w:b w:val="0"/>
                <w:bCs/>
                <w:sz w:val="20"/>
              </w:rPr>
            </w:pPr>
            <w:r w:rsidRPr="00EF43C8">
              <w:rPr>
                <w:rFonts w:cs="Arial"/>
                <w:b w:val="0"/>
                <w:bCs/>
                <w:sz w:val="20"/>
              </w:rPr>
              <w:t>MESA AUTOPORTANTE</w:t>
            </w:r>
          </w:p>
        </w:tc>
        <w:tc>
          <w:tcPr>
            <w:tcW w:w="992" w:type="dxa"/>
            <w:shd w:val="clear" w:color="auto" w:fill="auto"/>
            <w:vAlign w:val="center"/>
          </w:tcPr>
          <w:p w:rsidR="0043530C" w:rsidRPr="00247111" w:rsidRDefault="0043530C" w:rsidP="001212DB">
            <w:pPr>
              <w:pStyle w:val="t3ftulon3fvel1negrito"/>
              <w:snapToGrid w:val="0"/>
              <w:spacing w:before="0" w:after="0"/>
              <w:rPr>
                <w:rFonts w:cs="Arial"/>
                <w:b w:val="0"/>
                <w:bCs/>
                <w:sz w:val="20"/>
              </w:rPr>
            </w:pPr>
          </w:p>
        </w:tc>
        <w:tc>
          <w:tcPr>
            <w:tcW w:w="1134" w:type="dxa"/>
            <w:shd w:val="clear" w:color="auto" w:fill="auto"/>
            <w:vAlign w:val="center"/>
          </w:tcPr>
          <w:p w:rsidR="0043530C" w:rsidRPr="00247111" w:rsidRDefault="0043530C" w:rsidP="001212DB">
            <w:pPr>
              <w:pStyle w:val="t3ftulon3fvel1negrito"/>
              <w:snapToGrid w:val="0"/>
              <w:spacing w:before="0" w:after="0"/>
              <w:rPr>
                <w:rFonts w:cs="Arial"/>
                <w:b w:val="0"/>
                <w:bCs/>
                <w:sz w:val="20"/>
              </w:rPr>
            </w:pPr>
          </w:p>
        </w:tc>
        <w:tc>
          <w:tcPr>
            <w:tcW w:w="567"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r w:rsidRPr="00247111">
              <w:rPr>
                <w:rFonts w:cs="Arial"/>
                <w:b w:val="0"/>
                <w:sz w:val="20"/>
              </w:rPr>
              <w:t>UN</w:t>
            </w:r>
          </w:p>
        </w:tc>
        <w:tc>
          <w:tcPr>
            <w:tcW w:w="992" w:type="dxa"/>
            <w:shd w:val="clear" w:color="auto" w:fill="auto"/>
            <w:vAlign w:val="center"/>
          </w:tcPr>
          <w:p w:rsidR="0043530C" w:rsidRPr="00A466C5" w:rsidRDefault="0043530C" w:rsidP="001212DB">
            <w:pPr>
              <w:jc w:val="center"/>
              <w:rPr>
                <w:rFonts w:ascii="Arial" w:hAnsi="Arial" w:cs="Arial"/>
              </w:rPr>
            </w:pPr>
            <w:r w:rsidRPr="00A466C5">
              <w:rPr>
                <w:rFonts w:ascii="Arial" w:hAnsi="Arial" w:cs="Arial"/>
              </w:rPr>
              <w:t>20</w:t>
            </w:r>
          </w:p>
        </w:tc>
        <w:tc>
          <w:tcPr>
            <w:tcW w:w="1276"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p>
        </w:tc>
        <w:tc>
          <w:tcPr>
            <w:tcW w:w="1134"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p>
        </w:tc>
      </w:tr>
      <w:tr w:rsidR="0043530C" w:rsidRPr="00247111" w:rsidTr="001212DB">
        <w:tc>
          <w:tcPr>
            <w:tcW w:w="1390" w:type="dxa"/>
            <w:shd w:val="clear" w:color="auto" w:fill="auto"/>
            <w:vAlign w:val="center"/>
          </w:tcPr>
          <w:p w:rsidR="0043530C" w:rsidRPr="007B394E" w:rsidRDefault="0043530C" w:rsidP="001212DB">
            <w:pPr>
              <w:snapToGrid w:val="0"/>
              <w:jc w:val="center"/>
              <w:rPr>
                <w:rFonts w:ascii="Arial" w:hAnsi="Arial" w:cs="Arial"/>
                <w:b/>
              </w:rPr>
            </w:pPr>
            <w:r>
              <w:rPr>
                <w:rFonts w:ascii="Arial" w:hAnsi="Arial" w:cs="Arial"/>
                <w:b/>
              </w:rPr>
              <w:t>5</w:t>
            </w:r>
          </w:p>
        </w:tc>
        <w:tc>
          <w:tcPr>
            <w:tcW w:w="2155" w:type="dxa"/>
            <w:shd w:val="clear" w:color="auto" w:fill="auto"/>
          </w:tcPr>
          <w:p w:rsidR="0043530C" w:rsidRPr="00247111" w:rsidRDefault="0043530C" w:rsidP="001212DB">
            <w:pPr>
              <w:pStyle w:val="t3ftulon3fvel1negrito"/>
              <w:snapToGrid w:val="0"/>
              <w:spacing w:before="0" w:after="0"/>
              <w:jc w:val="center"/>
              <w:rPr>
                <w:rFonts w:cs="Arial"/>
                <w:b w:val="0"/>
                <w:bCs/>
                <w:sz w:val="20"/>
              </w:rPr>
            </w:pPr>
            <w:r>
              <w:rPr>
                <w:rFonts w:cs="Arial"/>
                <w:b w:val="0"/>
                <w:bCs/>
                <w:sz w:val="20"/>
              </w:rPr>
              <w:t>CADEIRA PARA COPA</w:t>
            </w:r>
          </w:p>
        </w:tc>
        <w:tc>
          <w:tcPr>
            <w:tcW w:w="992" w:type="dxa"/>
            <w:shd w:val="clear" w:color="auto" w:fill="auto"/>
            <w:vAlign w:val="center"/>
          </w:tcPr>
          <w:p w:rsidR="0043530C" w:rsidRPr="00247111" w:rsidRDefault="0043530C" w:rsidP="001212DB">
            <w:pPr>
              <w:pStyle w:val="t3ftulon3fvel1negrito"/>
              <w:snapToGrid w:val="0"/>
              <w:spacing w:before="0" w:after="0"/>
              <w:jc w:val="center"/>
              <w:rPr>
                <w:rFonts w:cs="Arial"/>
                <w:b w:val="0"/>
                <w:sz w:val="20"/>
              </w:rPr>
            </w:pPr>
          </w:p>
        </w:tc>
        <w:tc>
          <w:tcPr>
            <w:tcW w:w="1134" w:type="dxa"/>
            <w:shd w:val="clear" w:color="auto" w:fill="auto"/>
            <w:vAlign w:val="center"/>
          </w:tcPr>
          <w:p w:rsidR="0043530C" w:rsidRPr="00247111" w:rsidRDefault="0043530C" w:rsidP="001212DB">
            <w:pPr>
              <w:autoSpaceDE w:val="0"/>
              <w:autoSpaceDN w:val="0"/>
              <w:jc w:val="center"/>
              <w:rPr>
                <w:rFonts w:ascii="Arial" w:hAnsi="Arial" w:cs="Arial"/>
              </w:rPr>
            </w:pPr>
          </w:p>
        </w:tc>
        <w:tc>
          <w:tcPr>
            <w:tcW w:w="567" w:type="dxa"/>
            <w:shd w:val="clear" w:color="auto" w:fill="auto"/>
            <w:vAlign w:val="center"/>
          </w:tcPr>
          <w:p w:rsidR="0043530C" w:rsidRPr="00247111" w:rsidRDefault="0043530C" w:rsidP="001212DB">
            <w:pPr>
              <w:autoSpaceDE w:val="0"/>
              <w:autoSpaceDN w:val="0"/>
              <w:jc w:val="center"/>
              <w:rPr>
                <w:rFonts w:ascii="Arial" w:hAnsi="Arial" w:cs="Arial"/>
              </w:rPr>
            </w:pPr>
            <w:r w:rsidRPr="00247111">
              <w:rPr>
                <w:rFonts w:ascii="Arial" w:hAnsi="Arial" w:cs="Arial"/>
              </w:rPr>
              <w:t>UN</w:t>
            </w:r>
          </w:p>
        </w:tc>
        <w:tc>
          <w:tcPr>
            <w:tcW w:w="992" w:type="dxa"/>
            <w:shd w:val="clear" w:color="auto" w:fill="auto"/>
            <w:vAlign w:val="center"/>
          </w:tcPr>
          <w:p w:rsidR="0043530C" w:rsidRPr="00A466C5" w:rsidRDefault="0043530C" w:rsidP="001212DB">
            <w:pPr>
              <w:jc w:val="center"/>
              <w:rPr>
                <w:rFonts w:ascii="Arial" w:hAnsi="Arial" w:cs="Arial"/>
              </w:rPr>
            </w:pPr>
            <w:r w:rsidRPr="00A466C5">
              <w:rPr>
                <w:rFonts w:ascii="Arial" w:hAnsi="Arial" w:cs="Arial"/>
              </w:rPr>
              <w:t>40</w:t>
            </w:r>
          </w:p>
        </w:tc>
        <w:tc>
          <w:tcPr>
            <w:tcW w:w="1276" w:type="dxa"/>
            <w:shd w:val="clear" w:color="auto" w:fill="auto"/>
            <w:vAlign w:val="center"/>
          </w:tcPr>
          <w:p w:rsidR="0043530C" w:rsidRPr="00247111" w:rsidRDefault="0043530C" w:rsidP="001212DB">
            <w:pPr>
              <w:pStyle w:val="WW-Corpodetexto2"/>
              <w:jc w:val="center"/>
              <w:rPr>
                <w:rFonts w:ascii="Arial" w:hAnsi="Arial" w:cs="Arial"/>
              </w:rPr>
            </w:pPr>
          </w:p>
        </w:tc>
        <w:tc>
          <w:tcPr>
            <w:tcW w:w="1134" w:type="dxa"/>
            <w:shd w:val="clear" w:color="auto" w:fill="auto"/>
            <w:vAlign w:val="center"/>
          </w:tcPr>
          <w:p w:rsidR="0043530C" w:rsidRPr="00247111" w:rsidRDefault="0043530C" w:rsidP="001212DB">
            <w:pPr>
              <w:pStyle w:val="WW-Corpodetexto2"/>
              <w:jc w:val="center"/>
              <w:rPr>
                <w:rFonts w:ascii="Arial" w:hAnsi="Arial" w:cs="Arial"/>
              </w:rPr>
            </w:pPr>
          </w:p>
        </w:tc>
      </w:tr>
      <w:tr w:rsidR="0043530C" w:rsidRPr="00247111" w:rsidTr="001212DB">
        <w:tc>
          <w:tcPr>
            <w:tcW w:w="1390" w:type="dxa"/>
            <w:shd w:val="clear" w:color="auto" w:fill="auto"/>
            <w:vAlign w:val="center"/>
          </w:tcPr>
          <w:p w:rsidR="0043530C" w:rsidRPr="007B394E" w:rsidRDefault="0043530C" w:rsidP="001212DB">
            <w:pPr>
              <w:pStyle w:val="t3ftulon3fvel1negrito"/>
              <w:snapToGrid w:val="0"/>
              <w:spacing w:before="0" w:after="0"/>
              <w:jc w:val="center"/>
              <w:rPr>
                <w:rFonts w:cs="Arial"/>
                <w:bCs/>
                <w:sz w:val="20"/>
              </w:rPr>
            </w:pPr>
            <w:r>
              <w:rPr>
                <w:rFonts w:cs="Arial"/>
                <w:bCs/>
                <w:sz w:val="20"/>
              </w:rPr>
              <w:t>6</w:t>
            </w:r>
          </w:p>
        </w:tc>
        <w:tc>
          <w:tcPr>
            <w:tcW w:w="2155" w:type="dxa"/>
            <w:shd w:val="clear" w:color="auto" w:fill="auto"/>
          </w:tcPr>
          <w:p w:rsidR="0043530C" w:rsidRPr="00247111" w:rsidRDefault="0043530C" w:rsidP="001212DB">
            <w:pPr>
              <w:pStyle w:val="t3ftulon3fvel1negrito"/>
              <w:snapToGrid w:val="0"/>
              <w:spacing w:before="0" w:after="0"/>
              <w:jc w:val="center"/>
              <w:rPr>
                <w:rFonts w:cs="Arial"/>
                <w:b w:val="0"/>
                <w:bCs/>
                <w:sz w:val="20"/>
              </w:rPr>
            </w:pPr>
            <w:r>
              <w:rPr>
                <w:rFonts w:cs="Arial"/>
                <w:b w:val="0"/>
                <w:bCs/>
                <w:sz w:val="20"/>
              </w:rPr>
              <w:t>CAMA DE SOLTEIRO TIPO BELICHE</w:t>
            </w:r>
          </w:p>
        </w:tc>
        <w:tc>
          <w:tcPr>
            <w:tcW w:w="992" w:type="dxa"/>
            <w:shd w:val="clear" w:color="auto" w:fill="auto"/>
            <w:vAlign w:val="center"/>
          </w:tcPr>
          <w:p w:rsidR="0043530C" w:rsidRPr="00247111" w:rsidRDefault="0043530C" w:rsidP="001212DB">
            <w:pPr>
              <w:pStyle w:val="t3ftulon3fvel1negrito"/>
              <w:snapToGrid w:val="0"/>
              <w:spacing w:before="0" w:after="0"/>
              <w:rPr>
                <w:rFonts w:cs="Arial"/>
                <w:b w:val="0"/>
                <w:bCs/>
                <w:sz w:val="20"/>
              </w:rPr>
            </w:pPr>
          </w:p>
        </w:tc>
        <w:tc>
          <w:tcPr>
            <w:tcW w:w="1134" w:type="dxa"/>
            <w:shd w:val="clear" w:color="auto" w:fill="auto"/>
            <w:vAlign w:val="center"/>
          </w:tcPr>
          <w:p w:rsidR="0043530C" w:rsidRPr="00247111" w:rsidRDefault="0043530C" w:rsidP="001212DB">
            <w:pPr>
              <w:pStyle w:val="t3ftulon3fvel1negrito"/>
              <w:snapToGrid w:val="0"/>
              <w:spacing w:before="0" w:after="0"/>
              <w:rPr>
                <w:rFonts w:cs="Arial"/>
                <w:b w:val="0"/>
                <w:bCs/>
                <w:sz w:val="20"/>
              </w:rPr>
            </w:pPr>
          </w:p>
        </w:tc>
        <w:tc>
          <w:tcPr>
            <w:tcW w:w="567"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r w:rsidRPr="00247111">
              <w:rPr>
                <w:rFonts w:cs="Arial"/>
                <w:b w:val="0"/>
                <w:sz w:val="20"/>
              </w:rPr>
              <w:t>UN</w:t>
            </w:r>
          </w:p>
        </w:tc>
        <w:tc>
          <w:tcPr>
            <w:tcW w:w="992" w:type="dxa"/>
            <w:shd w:val="clear" w:color="auto" w:fill="auto"/>
            <w:vAlign w:val="center"/>
          </w:tcPr>
          <w:p w:rsidR="0043530C" w:rsidRPr="00A466C5" w:rsidRDefault="0043530C" w:rsidP="001212DB">
            <w:pPr>
              <w:jc w:val="center"/>
              <w:rPr>
                <w:rFonts w:ascii="Arial" w:hAnsi="Arial" w:cs="Arial"/>
              </w:rPr>
            </w:pPr>
            <w:r w:rsidRPr="00A466C5">
              <w:rPr>
                <w:rFonts w:ascii="Arial" w:hAnsi="Arial" w:cs="Arial"/>
              </w:rPr>
              <w:t>2</w:t>
            </w:r>
          </w:p>
        </w:tc>
        <w:tc>
          <w:tcPr>
            <w:tcW w:w="1276"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p>
        </w:tc>
        <w:tc>
          <w:tcPr>
            <w:tcW w:w="1134"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p>
        </w:tc>
      </w:tr>
      <w:tr w:rsidR="0043530C" w:rsidRPr="00247111" w:rsidTr="001212DB">
        <w:trPr>
          <w:trHeight w:val="190"/>
        </w:trPr>
        <w:tc>
          <w:tcPr>
            <w:tcW w:w="1390" w:type="dxa"/>
            <w:shd w:val="clear" w:color="auto" w:fill="auto"/>
            <w:vAlign w:val="center"/>
          </w:tcPr>
          <w:p w:rsidR="0043530C" w:rsidRPr="007B394E" w:rsidRDefault="0043530C" w:rsidP="001212DB">
            <w:pPr>
              <w:snapToGrid w:val="0"/>
              <w:jc w:val="center"/>
              <w:rPr>
                <w:rFonts w:ascii="Arial" w:hAnsi="Arial" w:cs="Arial"/>
                <w:b/>
              </w:rPr>
            </w:pPr>
            <w:r>
              <w:rPr>
                <w:rFonts w:ascii="Arial" w:hAnsi="Arial" w:cs="Arial"/>
                <w:b/>
              </w:rPr>
              <w:lastRenderedPageBreak/>
              <w:t>7</w:t>
            </w:r>
          </w:p>
        </w:tc>
        <w:tc>
          <w:tcPr>
            <w:tcW w:w="2155" w:type="dxa"/>
            <w:shd w:val="clear" w:color="auto" w:fill="auto"/>
          </w:tcPr>
          <w:p w:rsidR="0043530C" w:rsidRPr="00247111" w:rsidRDefault="0043530C" w:rsidP="001212DB">
            <w:pPr>
              <w:pStyle w:val="t3ftulon3fvel1negrito"/>
              <w:snapToGrid w:val="0"/>
              <w:spacing w:before="0" w:after="0"/>
              <w:jc w:val="center"/>
              <w:rPr>
                <w:rFonts w:cs="Arial"/>
                <w:b w:val="0"/>
                <w:bCs/>
                <w:sz w:val="20"/>
              </w:rPr>
            </w:pPr>
            <w:r>
              <w:rPr>
                <w:rFonts w:cs="Arial"/>
                <w:b w:val="0"/>
                <w:bCs/>
                <w:sz w:val="20"/>
              </w:rPr>
              <w:t>MESA METÁLICA</w:t>
            </w:r>
          </w:p>
        </w:tc>
        <w:tc>
          <w:tcPr>
            <w:tcW w:w="992" w:type="dxa"/>
            <w:shd w:val="clear" w:color="auto" w:fill="auto"/>
            <w:vAlign w:val="center"/>
          </w:tcPr>
          <w:p w:rsidR="0043530C" w:rsidRPr="00247111" w:rsidRDefault="0043530C" w:rsidP="001212DB">
            <w:pPr>
              <w:pStyle w:val="t3ftulon3fvel1negrito"/>
              <w:snapToGrid w:val="0"/>
              <w:spacing w:before="0" w:after="0"/>
              <w:jc w:val="center"/>
              <w:rPr>
                <w:rFonts w:cs="Arial"/>
                <w:b w:val="0"/>
                <w:sz w:val="20"/>
              </w:rPr>
            </w:pPr>
          </w:p>
        </w:tc>
        <w:tc>
          <w:tcPr>
            <w:tcW w:w="1134" w:type="dxa"/>
            <w:shd w:val="clear" w:color="auto" w:fill="auto"/>
            <w:vAlign w:val="center"/>
          </w:tcPr>
          <w:p w:rsidR="0043530C" w:rsidRPr="00247111" w:rsidRDefault="0043530C" w:rsidP="001212DB">
            <w:pPr>
              <w:autoSpaceDE w:val="0"/>
              <w:autoSpaceDN w:val="0"/>
              <w:jc w:val="center"/>
              <w:rPr>
                <w:rFonts w:ascii="Arial" w:hAnsi="Arial" w:cs="Arial"/>
              </w:rPr>
            </w:pPr>
          </w:p>
        </w:tc>
        <w:tc>
          <w:tcPr>
            <w:tcW w:w="567" w:type="dxa"/>
            <w:shd w:val="clear" w:color="auto" w:fill="auto"/>
            <w:vAlign w:val="center"/>
          </w:tcPr>
          <w:p w:rsidR="0043530C" w:rsidRPr="00247111" w:rsidRDefault="0043530C" w:rsidP="001212DB">
            <w:pPr>
              <w:autoSpaceDE w:val="0"/>
              <w:autoSpaceDN w:val="0"/>
              <w:jc w:val="center"/>
              <w:rPr>
                <w:rFonts w:ascii="Arial" w:hAnsi="Arial" w:cs="Arial"/>
              </w:rPr>
            </w:pPr>
            <w:r w:rsidRPr="00247111">
              <w:rPr>
                <w:rFonts w:ascii="Arial" w:hAnsi="Arial" w:cs="Arial"/>
              </w:rPr>
              <w:t>UN</w:t>
            </w:r>
          </w:p>
        </w:tc>
        <w:tc>
          <w:tcPr>
            <w:tcW w:w="992" w:type="dxa"/>
            <w:shd w:val="clear" w:color="auto" w:fill="auto"/>
            <w:vAlign w:val="center"/>
          </w:tcPr>
          <w:p w:rsidR="0043530C" w:rsidRPr="00A466C5" w:rsidRDefault="0043530C" w:rsidP="001212DB">
            <w:pPr>
              <w:jc w:val="center"/>
              <w:rPr>
                <w:rFonts w:ascii="Arial" w:hAnsi="Arial" w:cs="Arial"/>
              </w:rPr>
            </w:pPr>
            <w:r w:rsidRPr="00A466C5">
              <w:rPr>
                <w:rFonts w:ascii="Arial" w:hAnsi="Arial" w:cs="Arial"/>
              </w:rPr>
              <w:t>8</w:t>
            </w:r>
          </w:p>
        </w:tc>
        <w:tc>
          <w:tcPr>
            <w:tcW w:w="1276" w:type="dxa"/>
            <w:shd w:val="clear" w:color="auto" w:fill="auto"/>
            <w:vAlign w:val="center"/>
          </w:tcPr>
          <w:p w:rsidR="0043530C" w:rsidRPr="00247111" w:rsidRDefault="0043530C" w:rsidP="001212DB">
            <w:pPr>
              <w:pStyle w:val="WW-Corpodetexto2"/>
              <w:jc w:val="center"/>
              <w:rPr>
                <w:rFonts w:ascii="Arial" w:hAnsi="Arial" w:cs="Arial"/>
              </w:rPr>
            </w:pPr>
          </w:p>
        </w:tc>
        <w:tc>
          <w:tcPr>
            <w:tcW w:w="1134" w:type="dxa"/>
            <w:shd w:val="clear" w:color="auto" w:fill="auto"/>
            <w:vAlign w:val="center"/>
          </w:tcPr>
          <w:p w:rsidR="0043530C" w:rsidRPr="00247111" w:rsidRDefault="0043530C" w:rsidP="001212DB">
            <w:pPr>
              <w:pStyle w:val="WW-Corpodetexto2"/>
              <w:jc w:val="center"/>
              <w:rPr>
                <w:rFonts w:ascii="Arial" w:hAnsi="Arial" w:cs="Arial"/>
              </w:rPr>
            </w:pPr>
          </w:p>
        </w:tc>
      </w:tr>
      <w:tr w:rsidR="0043530C" w:rsidRPr="00247111" w:rsidTr="001212DB">
        <w:tc>
          <w:tcPr>
            <w:tcW w:w="1390" w:type="dxa"/>
            <w:shd w:val="clear" w:color="auto" w:fill="auto"/>
            <w:vAlign w:val="center"/>
          </w:tcPr>
          <w:p w:rsidR="0043530C" w:rsidRPr="007B394E" w:rsidRDefault="0043530C" w:rsidP="001212DB">
            <w:pPr>
              <w:pStyle w:val="t3ftulon3fvel1negrito"/>
              <w:snapToGrid w:val="0"/>
              <w:spacing w:before="0" w:after="0"/>
              <w:jc w:val="center"/>
              <w:rPr>
                <w:rFonts w:cs="Arial"/>
                <w:bCs/>
                <w:sz w:val="20"/>
              </w:rPr>
            </w:pPr>
            <w:r>
              <w:rPr>
                <w:rFonts w:cs="Arial"/>
                <w:bCs/>
                <w:sz w:val="20"/>
              </w:rPr>
              <w:t>8</w:t>
            </w:r>
          </w:p>
        </w:tc>
        <w:tc>
          <w:tcPr>
            <w:tcW w:w="2155" w:type="dxa"/>
            <w:shd w:val="clear" w:color="auto" w:fill="auto"/>
          </w:tcPr>
          <w:p w:rsidR="0043530C" w:rsidRPr="00247111" w:rsidRDefault="0043530C" w:rsidP="001212DB">
            <w:pPr>
              <w:pStyle w:val="t3ftulon3fvel1negrito"/>
              <w:snapToGrid w:val="0"/>
              <w:spacing w:before="0" w:after="0"/>
              <w:jc w:val="center"/>
              <w:rPr>
                <w:rFonts w:cs="Arial"/>
                <w:b w:val="0"/>
                <w:bCs/>
                <w:sz w:val="20"/>
              </w:rPr>
            </w:pPr>
            <w:r>
              <w:rPr>
                <w:rFonts w:cs="Arial"/>
                <w:b w:val="0"/>
                <w:bCs/>
                <w:sz w:val="20"/>
              </w:rPr>
              <w:t>CADEIRA FIXA EM METAL CINZA</w:t>
            </w:r>
          </w:p>
        </w:tc>
        <w:tc>
          <w:tcPr>
            <w:tcW w:w="992" w:type="dxa"/>
            <w:shd w:val="clear" w:color="auto" w:fill="auto"/>
            <w:vAlign w:val="center"/>
          </w:tcPr>
          <w:p w:rsidR="0043530C" w:rsidRPr="00247111" w:rsidRDefault="0043530C" w:rsidP="001212DB">
            <w:pPr>
              <w:pStyle w:val="t3ftulon3fvel1negrito"/>
              <w:snapToGrid w:val="0"/>
              <w:spacing w:before="0" w:after="0"/>
              <w:rPr>
                <w:rFonts w:cs="Arial"/>
                <w:b w:val="0"/>
                <w:bCs/>
                <w:sz w:val="20"/>
              </w:rPr>
            </w:pPr>
          </w:p>
        </w:tc>
        <w:tc>
          <w:tcPr>
            <w:tcW w:w="1134" w:type="dxa"/>
            <w:shd w:val="clear" w:color="auto" w:fill="auto"/>
            <w:vAlign w:val="center"/>
          </w:tcPr>
          <w:p w:rsidR="0043530C" w:rsidRPr="00247111" w:rsidRDefault="0043530C" w:rsidP="001212DB">
            <w:pPr>
              <w:pStyle w:val="t3ftulon3fvel1negrito"/>
              <w:snapToGrid w:val="0"/>
              <w:spacing w:before="0" w:after="0"/>
              <w:rPr>
                <w:rFonts w:cs="Arial"/>
                <w:b w:val="0"/>
                <w:bCs/>
                <w:sz w:val="20"/>
              </w:rPr>
            </w:pPr>
          </w:p>
        </w:tc>
        <w:tc>
          <w:tcPr>
            <w:tcW w:w="567"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r w:rsidRPr="00247111">
              <w:rPr>
                <w:rFonts w:cs="Arial"/>
                <w:b w:val="0"/>
                <w:sz w:val="20"/>
              </w:rPr>
              <w:t>UN</w:t>
            </w:r>
          </w:p>
        </w:tc>
        <w:tc>
          <w:tcPr>
            <w:tcW w:w="992" w:type="dxa"/>
            <w:shd w:val="clear" w:color="auto" w:fill="auto"/>
            <w:vAlign w:val="center"/>
          </w:tcPr>
          <w:p w:rsidR="0043530C" w:rsidRDefault="0043530C" w:rsidP="001212DB">
            <w:pPr>
              <w:jc w:val="center"/>
              <w:rPr>
                <w:rFonts w:ascii="Arial" w:hAnsi="Arial" w:cs="Arial"/>
              </w:rPr>
            </w:pPr>
            <w:r>
              <w:rPr>
                <w:rFonts w:ascii="Arial" w:hAnsi="Arial" w:cs="Arial"/>
              </w:rPr>
              <w:t>32</w:t>
            </w:r>
          </w:p>
        </w:tc>
        <w:tc>
          <w:tcPr>
            <w:tcW w:w="1276"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p>
        </w:tc>
        <w:tc>
          <w:tcPr>
            <w:tcW w:w="1134"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p>
        </w:tc>
      </w:tr>
      <w:tr w:rsidR="0043530C" w:rsidRPr="00247111" w:rsidTr="001212DB">
        <w:tc>
          <w:tcPr>
            <w:tcW w:w="1390" w:type="dxa"/>
            <w:shd w:val="clear" w:color="auto" w:fill="auto"/>
            <w:vAlign w:val="center"/>
          </w:tcPr>
          <w:p w:rsidR="0043530C" w:rsidRPr="007B394E" w:rsidRDefault="0043530C" w:rsidP="001212DB">
            <w:pPr>
              <w:pStyle w:val="t3ftulon3fvel1negrito"/>
              <w:snapToGrid w:val="0"/>
              <w:spacing w:before="0" w:after="0"/>
              <w:jc w:val="center"/>
              <w:rPr>
                <w:rFonts w:cs="Arial"/>
                <w:bCs/>
                <w:sz w:val="20"/>
              </w:rPr>
            </w:pPr>
            <w:r>
              <w:rPr>
                <w:rFonts w:cs="Arial"/>
                <w:bCs/>
                <w:sz w:val="20"/>
              </w:rPr>
              <w:t>9</w:t>
            </w:r>
          </w:p>
        </w:tc>
        <w:tc>
          <w:tcPr>
            <w:tcW w:w="2155" w:type="dxa"/>
            <w:shd w:val="clear" w:color="auto" w:fill="auto"/>
          </w:tcPr>
          <w:p w:rsidR="0043530C" w:rsidRPr="00247111" w:rsidRDefault="0043530C" w:rsidP="001212DB">
            <w:pPr>
              <w:pStyle w:val="t3ftulon3fvel1negrito"/>
              <w:snapToGrid w:val="0"/>
              <w:spacing w:before="0" w:after="0"/>
              <w:jc w:val="center"/>
              <w:rPr>
                <w:rFonts w:cs="Arial"/>
                <w:b w:val="0"/>
                <w:bCs/>
                <w:sz w:val="20"/>
              </w:rPr>
            </w:pPr>
            <w:r>
              <w:rPr>
                <w:rFonts w:cs="Arial"/>
                <w:b w:val="0"/>
                <w:bCs/>
                <w:sz w:val="20"/>
              </w:rPr>
              <w:t>COLCHÃO DE SOLTEIRO</w:t>
            </w:r>
          </w:p>
        </w:tc>
        <w:tc>
          <w:tcPr>
            <w:tcW w:w="992" w:type="dxa"/>
            <w:shd w:val="clear" w:color="auto" w:fill="auto"/>
            <w:vAlign w:val="center"/>
          </w:tcPr>
          <w:p w:rsidR="0043530C" w:rsidRPr="00247111" w:rsidRDefault="0043530C" w:rsidP="001212DB">
            <w:pPr>
              <w:pStyle w:val="t3ftulon3fvel1negrito"/>
              <w:snapToGrid w:val="0"/>
              <w:spacing w:before="0" w:after="0"/>
              <w:rPr>
                <w:rFonts w:cs="Arial"/>
                <w:b w:val="0"/>
                <w:bCs/>
                <w:sz w:val="20"/>
              </w:rPr>
            </w:pPr>
          </w:p>
        </w:tc>
        <w:tc>
          <w:tcPr>
            <w:tcW w:w="1134" w:type="dxa"/>
            <w:shd w:val="clear" w:color="auto" w:fill="auto"/>
            <w:vAlign w:val="center"/>
          </w:tcPr>
          <w:p w:rsidR="0043530C" w:rsidRPr="00247111" w:rsidRDefault="0043530C" w:rsidP="001212DB">
            <w:pPr>
              <w:pStyle w:val="t3ftulon3fvel1negrito"/>
              <w:snapToGrid w:val="0"/>
              <w:spacing w:before="0" w:after="0"/>
              <w:rPr>
                <w:rFonts w:cs="Arial"/>
                <w:b w:val="0"/>
                <w:bCs/>
                <w:sz w:val="20"/>
              </w:rPr>
            </w:pPr>
          </w:p>
        </w:tc>
        <w:tc>
          <w:tcPr>
            <w:tcW w:w="567"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r w:rsidRPr="00247111">
              <w:rPr>
                <w:rFonts w:cs="Arial"/>
                <w:b w:val="0"/>
                <w:sz w:val="20"/>
              </w:rPr>
              <w:t>UN</w:t>
            </w:r>
          </w:p>
        </w:tc>
        <w:tc>
          <w:tcPr>
            <w:tcW w:w="992" w:type="dxa"/>
            <w:shd w:val="clear" w:color="auto" w:fill="auto"/>
            <w:vAlign w:val="center"/>
          </w:tcPr>
          <w:p w:rsidR="0043530C" w:rsidRDefault="0043530C" w:rsidP="001212DB">
            <w:pPr>
              <w:jc w:val="center"/>
              <w:rPr>
                <w:rFonts w:ascii="Arial" w:hAnsi="Arial" w:cs="Arial"/>
              </w:rPr>
            </w:pPr>
            <w:r w:rsidRPr="00A466C5">
              <w:rPr>
                <w:rFonts w:ascii="Arial" w:hAnsi="Arial" w:cs="Arial"/>
              </w:rPr>
              <w:t>4</w:t>
            </w:r>
          </w:p>
        </w:tc>
        <w:tc>
          <w:tcPr>
            <w:tcW w:w="1276"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p>
        </w:tc>
        <w:tc>
          <w:tcPr>
            <w:tcW w:w="1134" w:type="dxa"/>
            <w:shd w:val="clear" w:color="auto" w:fill="auto"/>
            <w:vAlign w:val="center"/>
          </w:tcPr>
          <w:p w:rsidR="0043530C" w:rsidRPr="00247111" w:rsidRDefault="0043530C" w:rsidP="001212DB">
            <w:pPr>
              <w:pStyle w:val="t3ftulon3fvel1negrito"/>
              <w:snapToGrid w:val="0"/>
              <w:spacing w:before="0" w:after="0"/>
              <w:jc w:val="center"/>
              <w:rPr>
                <w:rFonts w:cs="Arial"/>
                <w:b w:val="0"/>
                <w:bCs/>
                <w:sz w:val="20"/>
              </w:rPr>
            </w:pPr>
          </w:p>
        </w:tc>
      </w:tr>
    </w:tbl>
    <w:p w:rsidR="00B35B6E" w:rsidRPr="00163104" w:rsidRDefault="00B35B6E" w:rsidP="00B35B6E">
      <w:pPr>
        <w:spacing w:before="120" w:after="120"/>
        <w:ind w:firstLine="851"/>
        <w:jc w:val="both"/>
        <w:rPr>
          <w:rFonts w:ascii="Arial" w:hAnsi="Arial" w:cs="Arial"/>
          <w:sz w:val="24"/>
          <w:szCs w:val="24"/>
        </w:rPr>
      </w:pPr>
      <w:r>
        <w:fldChar w:fldCharType="begin"/>
      </w:r>
      <w:r>
        <w:instrText xml:space="preserve"> LINK Excel.Sheet.12 "Pasta1" "Plan1!L4C4:L20C10" \a \f 4 \h  \* MERGEFORMAT </w:instrText>
      </w:r>
      <w:r>
        <w:fldChar w:fldCharType="separate"/>
      </w:r>
    </w:p>
    <w:p w:rsidR="00B35B6E" w:rsidRPr="0092224A" w:rsidRDefault="00B35B6E" w:rsidP="00B35B6E">
      <w:pPr>
        <w:spacing w:before="120" w:after="120"/>
        <w:ind w:firstLine="851"/>
        <w:jc w:val="both"/>
        <w:rPr>
          <w:rFonts w:ascii="Arial" w:hAnsi="Arial" w:cs="Arial"/>
          <w:sz w:val="24"/>
          <w:szCs w:val="24"/>
        </w:rPr>
      </w:pPr>
      <w:r>
        <w:rPr>
          <w:rFonts w:ascii="Arial" w:hAnsi="Arial" w:cs="Arial"/>
          <w:sz w:val="24"/>
          <w:szCs w:val="24"/>
        </w:rPr>
        <w:fldChar w:fldCharType="end"/>
      </w:r>
      <w:r w:rsidRPr="0092224A">
        <w:rPr>
          <w:rFonts w:ascii="Arial" w:hAnsi="Arial" w:cs="Arial"/>
          <w:sz w:val="24"/>
          <w:szCs w:val="24"/>
        </w:rPr>
        <w:t xml:space="preserve">Conforme art. 11 do Decreto n. 7.892/13, registram-se, no Anexo </w:t>
      </w:r>
      <w:r>
        <w:rPr>
          <w:rFonts w:ascii="Arial" w:hAnsi="Arial" w:cs="Arial"/>
          <w:sz w:val="24"/>
          <w:szCs w:val="24"/>
        </w:rPr>
        <w:t>Único</w:t>
      </w:r>
      <w:r w:rsidRPr="0092224A">
        <w:rPr>
          <w:rFonts w:ascii="Arial" w:hAnsi="Arial" w:cs="Arial"/>
          <w:sz w:val="24"/>
          <w:szCs w:val="24"/>
        </w:rPr>
        <w:t xml:space="preserve"> desta Ata, as empresas que aceitaram cotar os bens com preços iguais ao da proposta vencedora, para fins de composição do cadastro de reserva.</w:t>
      </w:r>
    </w:p>
    <w:p w:rsidR="00B35B6E" w:rsidRPr="00AB2EA1" w:rsidRDefault="00B35B6E" w:rsidP="00B35B6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AB2EA1">
        <w:rPr>
          <w:rFonts w:ascii="Arial" w:hAnsi="Arial" w:cs="Arial"/>
          <w:b/>
          <w:sz w:val="24"/>
          <w:szCs w:val="24"/>
          <w:u w:val="single"/>
        </w:rPr>
        <w:t>CLÁUSULA SEGUNDA – DAS CONDIÇÕES DE ENTREGA</w:t>
      </w:r>
    </w:p>
    <w:p w:rsidR="00B35B6E" w:rsidRPr="00AB2EA1" w:rsidRDefault="00B35B6E" w:rsidP="00B35B6E">
      <w:pPr>
        <w:widowControl w:val="0"/>
        <w:suppressAutoHyphens/>
        <w:spacing w:before="120" w:after="120"/>
        <w:ind w:firstLine="851"/>
        <w:jc w:val="both"/>
        <w:rPr>
          <w:rFonts w:ascii="Arial" w:hAnsi="Arial" w:cs="Arial"/>
          <w:sz w:val="24"/>
          <w:szCs w:val="24"/>
        </w:rPr>
      </w:pPr>
      <w:r w:rsidRPr="00AB2EA1">
        <w:rPr>
          <w:rFonts w:ascii="Arial" w:hAnsi="Arial" w:cs="Arial"/>
          <w:sz w:val="24"/>
          <w:szCs w:val="24"/>
        </w:rPr>
        <w:t>O fornecimento deverá ser efetuado por requisição da Câmara dos Deputados, mediante emissão de Requisição de Entrega de Material por fax ou e-mail, conforme modelo constante do Anexo n. 7 do Edital do Pregão em tela.</w:t>
      </w:r>
    </w:p>
    <w:p w:rsidR="00B35B6E" w:rsidRPr="00AB2EA1" w:rsidRDefault="00B35B6E" w:rsidP="00B35B6E">
      <w:pPr>
        <w:widowControl w:val="0"/>
        <w:suppressAutoHyphens/>
        <w:spacing w:before="120" w:after="120"/>
        <w:ind w:firstLine="851"/>
        <w:jc w:val="both"/>
        <w:rPr>
          <w:rFonts w:ascii="Arial" w:hAnsi="Arial" w:cs="Arial"/>
          <w:sz w:val="24"/>
          <w:szCs w:val="24"/>
        </w:rPr>
      </w:pPr>
      <w:r w:rsidRPr="00AB2EA1">
        <w:rPr>
          <w:rFonts w:ascii="Arial" w:hAnsi="Arial" w:cs="Arial"/>
          <w:sz w:val="24"/>
          <w:szCs w:val="24"/>
          <w:u w:val="single"/>
        </w:rPr>
        <w:t>Parágrafo primeiro</w:t>
      </w:r>
      <w:r w:rsidRPr="00AB2EA1">
        <w:rPr>
          <w:rFonts w:ascii="Arial" w:hAnsi="Arial" w:cs="Arial"/>
          <w:sz w:val="24"/>
          <w:szCs w:val="24"/>
        </w:rPr>
        <w:t xml:space="preserve"> – Em cada Requisição de Entrega de Material será solicitado, no mínimo, 10% (dez por cento) do quantitativo total estimado para o item que nela estiver relacionado. No caso de itens organizados em grupo, a Requisição incluirá todos os itens que o compõem.</w:t>
      </w:r>
    </w:p>
    <w:p w:rsidR="00B35B6E" w:rsidRPr="00AB2EA1" w:rsidRDefault="00B35B6E" w:rsidP="00B35B6E">
      <w:pPr>
        <w:widowControl w:val="0"/>
        <w:suppressAutoHyphens/>
        <w:spacing w:before="120" w:after="120"/>
        <w:ind w:firstLine="851"/>
        <w:jc w:val="both"/>
        <w:rPr>
          <w:rStyle w:val="fonte"/>
          <w:rFonts w:ascii="Arial" w:hAnsi="Arial" w:cs="Arial"/>
          <w:sz w:val="24"/>
          <w:szCs w:val="24"/>
        </w:rPr>
      </w:pPr>
      <w:r w:rsidRPr="00AB2EA1">
        <w:rPr>
          <w:rFonts w:ascii="Arial" w:hAnsi="Arial" w:cs="Arial"/>
          <w:sz w:val="24"/>
          <w:szCs w:val="24"/>
          <w:u w:val="single"/>
        </w:rPr>
        <w:t>Parágrafo segundo</w:t>
      </w:r>
      <w:r w:rsidRPr="00AB2EA1">
        <w:rPr>
          <w:rFonts w:ascii="Arial" w:hAnsi="Arial" w:cs="Arial"/>
          <w:sz w:val="24"/>
          <w:szCs w:val="24"/>
        </w:rPr>
        <w:t xml:space="preserve"> – </w:t>
      </w:r>
      <w:r w:rsidRPr="00AB2EA1">
        <w:rPr>
          <w:rStyle w:val="fonte"/>
          <w:rFonts w:ascii="Arial" w:hAnsi="Arial" w:cs="Arial"/>
          <w:sz w:val="24"/>
          <w:szCs w:val="24"/>
        </w:rPr>
        <w:t>A confirmação do recebimento da Requisição de Entrega de Material deverá ser obtida pela Câmara dos Deputados imediatamente após o envio.</w:t>
      </w:r>
    </w:p>
    <w:p w:rsidR="00B35B6E" w:rsidRPr="00AB2EA1" w:rsidRDefault="00B35B6E" w:rsidP="00B35B6E">
      <w:pPr>
        <w:widowControl w:val="0"/>
        <w:suppressAutoHyphens/>
        <w:spacing w:before="120" w:after="120"/>
        <w:ind w:firstLine="851"/>
        <w:jc w:val="both"/>
        <w:rPr>
          <w:rFonts w:ascii="Arial" w:hAnsi="Arial" w:cs="Arial"/>
          <w:sz w:val="24"/>
          <w:szCs w:val="24"/>
        </w:rPr>
      </w:pPr>
      <w:r w:rsidRPr="00AB2EA1">
        <w:rPr>
          <w:rFonts w:ascii="Arial" w:hAnsi="Arial" w:cs="Arial"/>
          <w:sz w:val="24"/>
          <w:szCs w:val="24"/>
          <w:u w:val="single"/>
        </w:rPr>
        <w:t>Parágrafo terceiro</w:t>
      </w:r>
      <w:r w:rsidRPr="00AB2EA1">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rsidR="00B35B6E" w:rsidRPr="00AB2EA1" w:rsidRDefault="00B35B6E" w:rsidP="00B35B6E">
      <w:pPr>
        <w:pStyle w:val="Corpo"/>
        <w:tabs>
          <w:tab w:val="left" w:pos="1134"/>
        </w:tabs>
        <w:suppressAutoHyphens w:val="0"/>
        <w:spacing w:before="120" w:after="120"/>
        <w:ind w:firstLine="851"/>
        <w:jc w:val="both"/>
        <w:rPr>
          <w:rStyle w:val="fonte"/>
          <w:rFonts w:ascii="Arial" w:hAnsi="Arial"/>
          <w:szCs w:val="24"/>
        </w:rPr>
      </w:pPr>
      <w:r w:rsidRPr="00AB2EA1">
        <w:rPr>
          <w:rFonts w:ascii="Arial" w:hAnsi="Arial" w:cs="Arial"/>
          <w:szCs w:val="24"/>
          <w:u w:val="single"/>
        </w:rPr>
        <w:t>Parágrafo terceiro</w:t>
      </w:r>
      <w:r w:rsidRPr="00AB2EA1">
        <w:rPr>
          <w:rFonts w:ascii="Arial" w:hAnsi="Arial" w:cs="Arial"/>
          <w:szCs w:val="24"/>
        </w:rPr>
        <w:t xml:space="preserve"> – A entrega deverá ocorrer no </w:t>
      </w:r>
      <w:r w:rsidRPr="00AB2EA1">
        <w:rPr>
          <w:rStyle w:val="fonte"/>
          <w:rFonts w:ascii="Arial" w:hAnsi="Arial"/>
          <w:szCs w:val="24"/>
        </w:rPr>
        <w:t>Almoxarifado de Material Permanente (AMPER) da Câmara dos Deputados, localizado no Setor de Armazenagem e Abastecimento Norte (SAAN), Quadra 1</w:t>
      </w:r>
      <w:r>
        <w:rPr>
          <w:rStyle w:val="fonte"/>
          <w:rFonts w:ascii="Arial" w:hAnsi="Arial"/>
          <w:szCs w:val="24"/>
        </w:rPr>
        <w:t>, Lote 105, em Brasília-DF,</w:t>
      </w:r>
      <w:r w:rsidRPr="00AB2EA1">
        <w:rPr>
          <w:rStyle w:val="fonte"/>
          <w:rFonts w:ascii="Arial" w:hAnsi="Arial"/>
          <w:szCs w:val="24"/>
        </w:rPr>
        <w:t xml:space="preserve"> CEP 70632-100</w:t>
      </w:r>
      <w:r w:rsidRPr="00AB2EA1">
        <w:rPr>
          <w:rFonts w:ascii="Arial" w:hAnsi="Arial" w:cs="Arial"/>
          <w:szCs w:val="24"/>
        </w:rPr>
        <w:t xml:space="preserve">, em dia de expediente normal da Câmara dos Deputados, das </w:t>
      </w:r>
      <w:r w:rsidR="009955FB">
        <w:rPr>
          <w:rFonts w:ascii="Arial" w:hAnsi="Arial" w:cs="Arial"/>
          <w:szCs w:val="24"/>
        </w:rPr>
        <w:t>8</w:t>
      </w:r>
      <w:r w:rsidRPr="00AB2EA1">
        <w:rPr>
          <w:rFonts w:ascii="Arial" w:hAnsi="Arial" w:cs="Arial"/>
          <w:szCs w:val="24"/>
        </w:rPr>
        <w:t>h</w:t>
      </w:r>
      <w:r w:rsidR="009955FB">
        <w:rPr>
          <w:rFonts w:ascii="Arial" w:hAnsi="Arial" w:cs="Arial"/>
          <w:szCs w:val="24"/>
        </w:rPr>
        <w:t>30</w:t>
      </w:r>
      <w:r w:rsidRPr="00AB2EA1">
        <w:rPr>
          <w:rFonts w:ascii="Arial" w:hAnsi="Arial" w:cs="Arial"/>
          <w:szCs w:val="24"/>
        </w:rPr>
        <w:t xml:space="preserve"> às 17h30.</w:t>
      </w:r>
    </w:p>
    <w:p w:rsidR="00B35B6E" w:rsidRPr="00AB2EA1" w:rsidRDefault="00B35B6E" w:rsidP="00B35B6E">
      <w:pPr>
        <w:widowControl w:val="0"/>
        <w:suppressAutoHyphens/>
        <w:spacing w:before="120" w:after="120"/>
        <w:ind w:firstLine="851"/>
        <w:jc w:val="both"/>
        <w:rPr>
          <w:rStyle w:val="fonte"/>
          <w:rFonts w:ascii="Arial" w:hAnsi="Arial" w:cs="Arial"/>
          <w:sz w:val="24"/>
          <w:szCs w:val="24"/>
        </w:rPr>
      </w:pPr>
      <w:r w:rsidRPr="00AB2EA1">
        <w:rPr>
          <w:rStyle w:val="fonte"/>
          <w:rFonts w:ascii="Arial" w:eastAsia="StarSymbol" w:hAnsi="Arial" w:cs="Arial"/>
          <w:sz w:val="24"/>
          <w:szCs w:val="24"/>
          <w:u w:val="single"/>
        </w:rPr>
        <w:t>Parágrafo quarto</w:t>
      </w:r>
      <w:r w:rsidRPr="00AB2EA1">
        <w:rPr>
          <w:rStyle w:val="fonte"/>
          <w:rFonts w:ascii="Arial" w:eastAsia="StarSymbol" w:hAnsi="Arial" w:cs="Arial"/>
          <w:sz w:val="24"/>
          <w:szCs w:val="24"/>
        </w:rPr>
        <w:t xml:space="preserve"> – É da responsabilidade da signatária o transporte vertical e horizontal do objeto até o local indicado.</w:t>
      </w:r>
    </w:p>
    <w:p w:rsidR="00B35B6E" w:rsidRPr="0092224A" w:rsidRDefault="00B35B6E" w:rsidP="00B35B6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TERCEIRA – DO CRITÉRIO DE REVISÃO DE PREÇOS</w:t>
      </w:r>
    </w:p>
    <w:p w:rsidR="00B35B6E" w:rsidRPr="00B74F6B" w:rsidRDefault="00B35B6E" w:rsidP="00B35B6E">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rsidR="00B35B6E" w:rsidRPr="0092224A" w:rsidRDefault="00B35B6E" w:rsidP="00B35B6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rsidR="00B35B6E" w:rsidRDefault="009955FB" w:rsidP="00B35B6E">
      <w:pPr>
        <w:pStyle w:val="PargrafodaLista"/>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Pr>
          <w:rFonts w:ascii="Arial" w:hAnsi="Arial" w:cs="Arial"/>
          <w:sz w:val="24"/>
          <w:szCs w:val="24"/>
        </w:rPr>
        <w:t xml:space="preserve"> </w:t>
      </w:r>
      <w:r w:rsidR="00B35B6E" w:rsidRPr="0092224A">
        <w:rPr>
          <w:rFonts w:ascii="Arial" w:hAnsi="Arial" w:cs="Arial"/>
          <w:sz w:val="24"/>
          <w:szCs w:val="24"/>
        </w:rPr>
        <w:t>descumprir as condições da Ata de Registro de Preços;</w:t>
      </w:r>
    </w:p>
    <w:p w:rsidR="00B35B6E" w:rsidRDefault="009955FB" w:rsidP="00B35B6E">
      <w:pPr>
        <w:pStyle w:val="PargrafodaLista"/>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Pr>
          <w:rFonts w:ascii="Arial" w:hAnsi="Arial" w:cs="Arial"/>
          <w:sz w:val="24"/>
          <w:szCs w:val="24"/>
        </w:rPr>
        <w:t xml:space="preserve"> </w:t>
      </w:r>
      <w:r w:rsidR="00B35B6E" w:rsidRPr="0092224A">
        <w:rPr>
          <w:rFonts w:ascii="Arial" w:hAnsi="Arial" w:cs="Arial"/>
          <w:sz w:val="24"/>
          <w:szCs w:val="24"/>
        </w:rPr>
        <w:t xml:space="preserve">não retirar a respectiva Nota de Empenho ou instrumento equivalente, </w:t>
      </w:r>
      <w:r w:rsidR="00B35B6E" w:rsidRPr="0092224A">
        <w:rPr>
          <w:rFonts w:ascii="Arial" w:hAnsi="Arial" w:cs="Arial"/>
          <w:sz w:val="24"/>
          <w:szCs w:val="24"/>
        </w:rPr>
        <w:lastRenderedPageBreak/>
        <w:t>no prazo estabelecido pela Câmara dos Deputados, sem justificativa aceitável;</w:t>
      </w:r>
    </w:p>
    <w:p w:rsidR="00B35B6E" w:rsidRPr="0092224A" w:rsidRDefault="009955FB" w:rsidP="00B35B6E">
      <w:pPr>
        <w:pStyle w:val="PargrafodaLista"/>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Pr>
          <w:rFonts w:ascii="Arial" w:hAnsi="Arial" w:cs="Arial"/>
          <w:sz w:val="24"/>
          <w:szCs w:val="24"/>
        </w:rPr>
        <w:t xml:space="preserve"> </w:t>
      </w:r>
      <w:r w:rsidR="00B35B6E" w:rsidRPr="0092224A">
        <w:rPr>
          <w:rFonts w:ascii="Arial" w:hAnsi="Arial" w:cs="Arial"/>
          <w:sz w:val="24"/>
          <w:szCs w:val="24"/>
        </w:rPr>
        <w:t>não aceitar reduzir o seu preço registrado, na hipótese de este se tornar superior</w:t>
      </w:r>
      <w:r w:rsidR="00B35B6E">
        <w:rPr>
          <w:rFonts w:ascii="Arial" w:hAnsi="Arial" w:cs="Arial"/>
          <w:sz w:val="24"/>
          <w:szCs w:val="24"/>
        </w:rPr>
        <w:t xml:space="preserve"> àqueles praticados no mercado;</w:t>
      </w:r>
    </w:p>
    <w:p w:rsidR="00B35B6E" w:rsidRPr="0092224A" w:rsidRDefault="009955FB" w:rsidP="00B35B6E">
      <w:pPr>
        <w:pStyle w:val="PargrafodaLista"/>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Pr>
          <w:rFonts w:ascii="Arial" w:hAnsi="Arial" w:cs="Arial"/>
          <w:sz w:val="24"/>
          <w:szCs w:val="24"/>
        </w:rPr>
        <w:t xml:space="preserve"> </w:t>
      </w:r>
      <w:r w:rsidR="00B35B6E" w:rsidRPr="0092224A">
        <w:rPr>
          <w:rFonts w:ascii="Arial" w:hAnsi="Arial" w:cs="Arial"/>
          <w:sz w:val="24"/>
          <w:szCs w:val="24"/>
        </w:rPr>
        <w:t>houver razões de interesse público para o cancelamento.</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Em caso de cancelamento de registro, nas hipóteses previstas, serão assegurados o contraditório e a ampla defesa.</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execução de suas obrigações.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O Registro de Preços poderá ser cancelado ainda nas hipóteses previstas no artigo 126 do RPL.</w:t>
      </w:r>
    </w:p>
    <w:p w:rsidR="00B35B6E" w:rsidRPr="0092224A" w:rsidRDefault="00B35B6E" w:rsidP="00B35B6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QUINTA</w:t>
      </w:r>
      <w:r>
        <w:rPr>
          <w:rFonts w:ascii="Arial" w:hAnsi="Arial" w:cs="Arial"/>
          <w:b/>
          <w:sz w:val="24"/>
          <w:szCs w:val="24"/>
          <w:u w:val="single"/>
        </w:rPr>
        <w:t xml:space="preserve"> </w:t>
      </w:r>
      <w:r w:rsidRPr="0092224A">
        <w:rPr>
          <w:rFonts w:ascii="Arial" w:hAnsi="Arial" w:cs="Arial"/>
          <w:b/>
          <w:sz w:val="24"/>
          <w:szCs w:val="24"/>
          <w:u w:val="single"/>
        </w:rPr>
        <w:t>– DAS SANÇÕES ADMINISTRATIVAS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3 do Edital.</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quinto</w:t>
      </w:r>
      <w:r w:rsidRPr="0092224A">
        <w:rPr>
          <w:rFonts w:ascii="Arial" w:hAnsi="Arial" w:cs="Arial"/>
          <w:sz w:val="24"/>
          <w:szCs w:val="24"/>
        </w:rPr>
        <w:t xml:space="preserve"> – Ocorrendo atraso injustificado ou com justificativa não aceita pela Câmara dos Deputados na entrega do objeto, à </w:t>
      </w:r>
      <w:r>
        <w:rPr>
          <w:rFonts w:ascii="Arial" w:hAnsi="Arial" w:cs="Arial"/>
          <w:sz w:val="24"/>
          <w:szCs w:val="24"/>
        </w:rPr>
        <w:t>signatária</w:t>
      </w:r>
      <w:r w:rsidRPr="0092224A">
        <w:rPr>
          <w:rFonts w:ascii="Arial" w:hAnsi="Arial" w:cs="Arial"/>
          <w:sz w:val="24"/>
          <w:szCs w:val="24"/>
        </w:rPr>
        <w:t xml:space="preserve"> será imposta multa calculada sobre o valor do objeto entregue com atraso, de acordo com o estabelecido no item 6 do Anexo 3 do Edital.</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sexto</w:t>
      </w:r>
      <w:r w:rsidRPr="0092224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sétimo</w:t>
      </w:r>
      <w:r w:rsidRPr="0092224A">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lastRenderedPageBreak/>
        <w:t xml:space="preserve">Parágrafo </w:t>
      </w:r>
      <w:r>
        <w:rPr>
          <w:rFonts w:ascii="Arial" w:hAnsi="Arial" w:cs="Arial"/>
          <w:sz w:val="24"/>
          <w:szCs w:val="24"/>
          <w:u w:val="single"/>
        </w:rPr>
        <w:t>oitavo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será também considerada em atraso se entregar o objeto em desacordo com as especificações e não o substituir dentro do período remanescente do prazo de entrega fixado na proposta.</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nono</w:t>
      </w:r>
      <w:r w:rsidRPr="0092224A">
        <w:rPr>
          <w:rFonts w:ascii="Arial" w:hAnsi="Arial" w:cs="Arial"/>
          <w:sz w:val="24"/>
          <w:szCs w:val="24"/>
        </w:rPr>
        <w:t xml:space="preserve"> – Na hipótese de abandono da Ata de Registro de Preços, a qualquer tempo, ficará a </w:t>
      </w:r>
      <w:r>
        <w:rPr>
          <w:rFonts w:ascii="Arial" w:hAnsi="Arial" w:cs="Arial"/>
          <w:sz w:val="24"/>
          <w:szCs w:val="24"/>
        </w:rPr>
        <w:t>signatária</w:t>
      </w:r>
      <w:r w:rsidRPr="0092224A">
        <w:rPr>
          <w:rFonts w:ascii="Arial" w:hAnsi="Arial" w:cs="Arial"/>
          <w:sz w:val="24"/>
          <w:szCs w:val="24"/>
        </w:rPr>
        <w:t xml:space="preserve"> sujeita à multa de 10% (dez por cento) sobre o valor remanescente da Ata de Registro de Preços, nele incluído o valor total do objeto requisitado e não entregue, sem prejuízo de outras sanções legais cabíveis.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décimo</w:t>
      </w:r>
      <w:r w:rsidRPr="0092224A">
        <w:rPr>
          <w:rFonts w:ascii="Arial" w:hAnsi="Arial" w:cs="Arial"/>
          <w:sz w:val="24"/>
          <w:szCs w:val="24"/>
        </w:rPr>
        <w:t xml:space="preserve"> – Os valores relativos a multas aplicadas e a danos e prejuízos eventualmente causados serão descontados dos pagamentos devidos pela Câmara dos Deputados ou recolhidos pela </w:t>
      </w:r>
      <w:r>
        <w:rPr>
          <w:rFonts w:ascii="Arial" w:hAnsi="Arial" w:cs="Arial"/>
          <w:sz w:val="24"/>
          <w:szCs w:val="24"/>
        </w:rPr>
        <w:t>signatária</w:t>
      </w:r>
      <w:r w:rsidRPr="0092224A">
        <w:rPr>
          <w:rFonts w:ascii="Arial" w:hAnsi="Arial" w:cs="Arial"/>
          <w:sz w:val="24"/>
          <w:szCs w:val="24"/>
        </w:rPr>
        <w:t xml:space="preserve"> à Coordenação de Movimentação Financeira, dentro de cinco dias úteis, a partir da sua notificação por carta, ou ainda, cobrados na forma da legislação em vigor.</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92224A">
        <w:rPr>
          <w:rFonts w:ascii="Arial" w:hAnsi="Arial" w:cs="Arial"/>
          <w:b/>
          <w:sz w:val="24"/>
          <w:szCs w:val="24"/>
          <w:u w:val="single"/>
        </w:rPr>
        <w:t>CLÁUSULA SEXTA –</w:t>
      </w:r>
      <w:r>
        <w:rPr>
          <w:rFonts w:ascii="Arial" w:hAnsi="Arial" w:cs="Arial"/>
          <w:b/>
          <w:sz w:val="24"/>
          <w:szCs w:val="24"/>
          <w:u w:val="single"/>
        </w:rPr>
        <w:t xml:space="preserve"> </w:t>
      </w:r>
      <w:r w:rsidRPr="0092224A">
        <w:rPr>
          <w:rFonts w:ascii="Arial" w:hAnsi="Arial" w:cs="Arial"/>
          <w:b/>
          <w:sz w:val="24"/>
          <w:szCs w:val="24"/>
          <w:u w:val="single"/>
        </w:rPr>
        <w:t>DA PARTICIPAÇÃO E ADESÃO AO REGISTRO DE PREÇOS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c/c o Ato da Mesa n. 34/2003.</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w:t>
      </w:r>
      <w:r>
        <w:rPr>
          <w:rFonts w:ascii="Arial" w:hAnsi="Arial" w:cs="Arial"/>
          <w:sz w:val="24"/>
          <w:szCs w:val="24"/>
        </w:rPr>
        <w:t>a signatária</w:t>
      </w:r>
      <w:r w:rsidRPr="0092224A">
        <w:rPr>
          <w:rFonts w:ascii="Arial" w:hAnsi="Arial" w:cs="Arial"/>
          <w:sz w:val="24"/>
          <w:szCs w:val="24"/>
        </w:rPr>
        <w:t>.</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Competem ao órgão não-participante os atos relativos à cobrança do cumprimento pel</w:t>
      </w:r>
      <w:r>
        <w:rPr>
          <w:rFonts w:ascii="Arial" w:hAnsi="Arial" w:cs="Arial"/>
          <w:sz w:val="24"/>
          <w:szCs w:val="24"/>
        </w:rPr>
        <w:t>a signatária</w:t>
      </w:r>
      <w:r w:rsidRPr="0092224A">
        <w:rPr>
          <w:rFonts w:ascii="Arial" w:hAnsi="Arial" w:cs="Arial"/>
          <w:sz w:val="24"/>
          <w:szCs w:val="24"/>
        </w:rPr>
        <w:t xml:space="preserve">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B35B6E" w:rsidRPr="0092224A" w:rsidRDefault="00B35B6E" w:rsidP="00B35B6E">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SÉTIMA</w:t>
      </w:r>
      <w:r w:rsidRPr="0092224A">
        <w:rPr>
          <w:rFonts w:ascii="Arial" w:hAnsi="Arial" w:cs="Arial"/>
          <w:b/>
          <w:sz w:val="24"/>
          <w:szCs w:val="24"/>
          <w:u w:val="single"/>
        </w:rPr>
        <w:t xml:space="preserve"> – DO PRAZO DE VALIDADE</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explicita o compromisso da manutenção dos preços registrados, pelo prazo de 12 (doze) meses, ressalvadas as hipóteses do art. 13 do RSRP c/c Capítulo VIII do Decreto n. 7.892/</w:t>
      </w:r>
      <w:r>
        <w:rPr>
          <w:rFonts w:ascii="Arial" w:hAnsi="Arial" w:cs="Arial"/>
          <w:sz w:val="24"/>
          <w:szCs w:val="24"/>
        </w:rPr>
        <w:t>20</w:t>
      </w:r>
      <w:r w:rsidRPr="0092224A">
        <w:rPr>
          <w:rFonts w:ascii="Arial" w:hAnsi="Arial" w:cs="Arial"/>
          <w:sz w:val="24"/>
          <w:szCs w:val="24"/>
        </w:rPr>
        <w:t>13.</w:t>
      </w:r>
    </w:p>
    <w:p w:rsidR="00B35B6E" w:rsidRPr="0092224A" w:rsidRDefault="00B35B6E" w:rsidP="00B35B6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lastRenderedPageBreak/>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 xml:space="preserve">O Edital e seus anexos, bem como a proposta da </w:t>
      </w:r>
      <w:r>
        <w:rPr>
          <w:rFonts w:ascii="Arial" w:hAnsi="Arial" w:cs="Arial"/>
          <w:sz w:val="24"/>
          <w:szCs w:val="24"/>
        </w:rPr>
        <w:t>signatária</w:t>
      </w:r>
      <w:r w:rsidRPr="0092224A">
        <w:rPr>
          <w:rFonts w:ascii="Arial" w:hAnsi="Arial" w:cs="Arial"/>
          <w:sz w:val="24"/>
          <w:szCs w:val="24"/>
        </w:rPr>
        <w:t>, integrarão a Ata de Registro de Preços, como se nela estivessem transcritos.</w:t>
      </w:r>
    </w:p>
    <w:p w:rsidR="00B35B6E" w:rsidRPr="0092224A" w:rsidRDefault="00B35B6E" w:rsidP="00B35B6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2224A">
        <w:rPr>
          <w:rFonts w:ascii="Arial" w:hAnsi="Arial" w:cs="Arial"/>
          <w:b/>
          <w:sz w:val="24"/>
          <w:szCs w:val="24"/>
          <w:u w:val="single"/>
        </w:rPr>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rsidR="00B35B6E" w:rsidRPr="0092224A" w:rsidRDefault="00B35B6E" w:rsidP="00B35B6E">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E por estarem assim de acordo, as partes assinam a presente Ata com ___ (valor numérico e por extenso) </w:t>
      </w:r>
      <w:r>
        <w:rPr>
          <w:rFonts w:ascii="Arial" w:hAnsi="Arial" w:cs="Arial"/>
          <w:sz w:val="24"/>
          <w:szCs w:val="24"/>
        </w:rPr>
        <w:t>páginas</w:t>
      </w:r>
      <w:r w:rsidRPr="0092224A">
        <w:rPr>
          <w:rFonts w:ascii="Arial" w:hAnsi="Arial" w:cs="Arial"/>
          <w:sz w:val="24"/>
          <w:szCs w:val="24"/>
        </w:rPr>
        <w:t xml:space="preserve"> na presença das testemunhas abaixo indicadas.</w:t>
      </w:r>
    </w:p>
    <w:p w:rsidR="00B35B6E" w:rsidRPr="0092224A" w:rsidRDefault="00B35B6E" w:rsidP="00B35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2224A">
        <w:rPr>
          <w:rFonts w:ascii="Arial" w:hAnsi="Arial" w:cs="Arial"/>
          <w:sz w:val="24"/>
          <w:szCs w:val="24"/>
        </w:rPr>
        <w:t>Brasília,       de                        de 201</w:t>
      </w:r>
      <w:r w:rsidR="00900510">
        <w:rPr>
          <w:rFonts w:ascii="Arial" w:hAnsi="Arial" w:cs="Arial"/>
          <w:sz w:val="24"/>
          <w:szCs w:val="24"/>
        </w:rPr>
        <w:t>8</w:t>
      </w:r>
      <w:r w:rsidRPr="0092224A">
        <w:rPr>
          <w:rFonts w:ascii="Arial" w:hAnsi="Arial" w:cs="Arial"/>
          <w:sz w:val="24"/>
          <w:szCs w:val="24"/>
        </w:rPr>
        <w:t>.</w:t>
      </w:r>
    </w:p>
    <w:p w:rsidR="00B35B6E" w:rsidRDefault="00B35B6E" w:rsidP="00B35B6E">
      <w:pPr>
        <w:widowControl w:val="0"/>
        <w:tabs>
          <w:tab w:val="left" w:pos="4536"/>
        </w:tabs>
        <w:spacing w:before="120" w:after="120"/>
        <w:jc w:val="both"/>
        <w:rPr>
          <w:rFonts w:ascii="Arial" w:hAnsi="Arial" w:cs="Arial"/>
          <w:sz w:val="24"/>
          <w:szCs w:val="24"/>
          <w:u w:val="single"/>
        </w:rPr>
      </w:pPr>
    </w:p>
    <w:p w:rsidR="00B35B6E" w:rsidRPr="00F10F3A" w:rsidRDefault="00B35B6E" w:rsidP="00B35B6E">
      <w:pPr>
        <w:widowControl w:val="0"/>
        <w:tabs>
          <w:tab w:val="left" w:pos="4536"/>
        </w:tabs>
        <w:jc w:val="both"/>
        <w:rPr>
          <w:rFonts w:ascii="Arial" w:hAnsi="Arial" w:cs="Arial"/>
          <w:sz w:val="24"/>
          <w:szCs w:val="24"/>
        </w:rPr>
      </w:pPr>
      <w:r w:rsidRPr="00F10F3A">
        <w:rPr>
          <w:rFonts w:ascii="Arial" w:hAnsi="Arial" w:cs="Arial"/>
          <w:sz w:val="24"/>
          <w:szCs w:val="24"/>
        </w:rPr>
        <w:t>Pela CÂMARA:</w:t>
      </w:r>
      <w:r w:rsidRPr="00F10F3A">
        <w:rPr>
          <w:rFonts w:ascii="Arial" w:hAnsi="Arial" w:cs="Arial"/>
          <w:sz w:val="24"/>
          <w:szCs w:val="24"/>
        </w:rPr>
        <w:tab/>
        <w:t>Pela EMPRESA VENCEDORA:</w:t>
      </w:r>
    </w:p>
    <w:p w:rsidR="00B35B6E" w:rsidRPr="00F10F3A" w:rsidRDefault="00B35B6E" w:rsidP="00B35B6E">
      <w:pPr>
        <w:widowControl w:val="0"/>
        <w:tabs>
          <w:tab w:val="left" w:pos="4536"/>
        </w:tabs>
        <w:jc w:val="both"/>
        <w:rPr>
          <w:rFonts w:ascii="Arial" w:hAnsi="Arial" w:cs="Arial"/>
          <w:sz w:val="24"/>
          <w:szCs w:val="24"/>
        </w:rPr>
      </w:pPr>
    </w:p>
    <w:p w:rsidR="00B35B6E" w:rsidRPr="00F10F3A" w:rsidRDefault="00B35B6E" w:rsidP="00B35B6E">
      <w:pPr>
        <w:widowControl w:val="0"/>
        <w:tabs>
          <w:tab w:val="left" w:pos="4536"/>
        </w:tabs>
        <w:jc w:val="both"/>
        <w:rPr>
          <w:rFonts w:ascii="Arial" w:hAnsi="Arial" w:cs="Arial"/>
          <w:sz w:val="24"/>
          <w:szCs w:val="24"/>
        </w:rPr>
      </w:pPr>
      <w:r w:rsidRPr="00F10F3A">
        <w:rPr>
          <w:rFonts w:ascii="Arial" w:hAnsi="Arial" w:cs="Arial"/>
          <w:sz w:val="24"/>
          <w:szCs w:val="24"/>
        </w:rPr>
        <w:t>_____________________________</w:t>
      </w:r>
      <w:r w:rsidRPr="00F10F3A">
        <w:rPr>
          <w:rFonts w:ascii="Arial" w:hAnsi="Arial" w:cs="Arial"/>
          <w:sz w:val="24"/>
          <w:szCs w:val="24"/>
        </w:rPr>
        <w:tab/>
        <w:t>__________________________</w:t>
      </w:r>
    </w:p>
    <w:p w:rsidR="00B35B6E" w:rsidRPr="00011459" w:rsidRDefault="00B35B6E" w:rsidP="00B35B6E">
      <w:pPr>
        <w:widowControl w:val="0"/>
        <w:tabs>
          <w:tab w:val="left" w:pos="4536"/>
        </w:tabs>
        <w:jc w:val="both"/>
        <w:rPr>
          <w:rFonts w:ascii="Arial" w:hAnsi="Arial" w:cs="Arial"/>
          <w:sz w:val="24"/>
          <w:szCs w:val="24"/>
        </w:rPr>
      </w:pPr>
      <w:r>
        <w:rPr>
          <w:rFonts w:ascii="Arial" w:hAnsi="Arial" w:cs="Arial"/>
          <w:sz w:val="24"/>
          <w:szCs w:val="24"/>
        </w:rPr>
        <w:t>Lúcio Henrique Xavier Lopes</w:t>
      </w:r>
      <w:r w:rsidRPr="00011459">
        <w:rPr>
          <w:rFonts w:ascii="Arial" w:hAnsi="Arial" w:cs="Arial"/>
          <w:sz w:val="24"/>
          <w:szCs w:val="24"/>
        </w:rPr>
        <w:tab/>
        <w:t>(nome)</w:t>
      </w:r>
    </w:p>
    <w:p w:rsidR="00B35B6E" w:rsidRPr="00011459" w:rsidRDefault="00B35B6E" w:rsidP="00B35B6E">
      <w:pPr>
        <w:widowControl w:val="0"/>
        <w:tabs>
          <w:tab w:val="left" w:pos="4536"/>
        </w:tabs>
        <w:jc w:val="both"/>
        <w:rPr>
          <w:rFonts w:ascii="Arial" w:hAnsi="Arial" w:cs="Arial"/>
          <w:sz w:val="24"/>
          <w:szCs w:val="24"/>
          <w:highlight w:val="yellow"/>
        </w:rPr>
      </w:pPr>
      <w:r>
        <w:rPr>
          <w:rFonts w:ascii="Arial" w:hAnsi="Arial" w:cs="Arial"/>
          <w:sz w:val="24"/>
          <w:szCs w:val="24"/>
        </w:rPr>
        <w:t>Diretor-Geral</w:t>
      </w:r>
      <w:r w:rsidRPr="00011459">
        <w:rPr>
          <w:rFonts w:ascii="Arial" w:hAnsi="Arial" w:cs="Arial"/>
          <w:sz w:val="24"/>
          <w:szCs w:val="24"/>
        </w:rPr>
        <w:tab/>
        <w:t>(cargo)</w:t>
      </w:r>
    </w:p>
    <w:p w:rsidR="00B35B6E" w:rsidRPr="0092224A" w:rsidRDefault="00B35B6E" w:rsidP="00B35B6E">
      <w:pPr>
        <w:widowControl w:val="0"/>
        <w:tabs>
          <w:tab w:val="left" w:pos="4536"/>
        </w:tabs>
        <w:jc w:val="both"/>
        <w:rPr>
          <w:rFonts w:ascii="Arial" w:hAnsi="Arial" w:cs="Arial"/>
          <w:sz w:val="24"/>
          <w:szCs w:val="24"/>
        </w:rPr>
      </w:pPr>
      <w:r w:rsidRPr="005339B3">
        <w:rPr>
          <w:rFonts w:ascii="Arial" w:hAnsi="Arial" w:cs="Arial"/>
          <w:sz w:val="24"/>
          <w:szCs w:val="24"/>
        </w:rPr>
        <w:t>CPF n. 357.759.121-87</w:t>
      </w:r>
      <w:r>
        <w:rPr>
          <w:rFonts w:ascii="Arial" w:hAnsi="Arial" w:cs="Arial"/>
          <w:sz w:val="24"/>
          <w:szCs w:val="24"/>
        </w:rPr>
        <w:tab/>
      </w:r>
      <w:r w:rsidRPr="00F10F3A">
        <w:rPr>
          <w:rFonts w:ascii="Arial" w:hAnsi="Arial" w:cs="Arial"/>
          <w:sz w:val="24"/>
          <w:szCs w:val="24"/>
        </w:rPr>
        <w:t>(CPF)</w:t>
      </w:r>
    </w:p>
    <w:p w:rsidR="00B35B6E" w:rsidRDefault="00B35B6E" w:rsidP="00B35B6E">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B35B6E" w:rsidRPr="0092224A" w:rsidRDefault="00B35B6E" w:rsidP="00B35B6E">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2224A">
        <w:rPr>
          <w:rFonts w:ascii="Arial" w:hAnsi="Arial" w:cs="Arial"/>
          <w:sz w:val="24"/>
          <w:szCs w:val="24"/>
          <w:u w:val="single"/>
        </w:rPr>
        <w:t>Testemunhas</w:t>
      </w:r>
      <w:r w:rsidRPr="0092224A">
        <w:rPr>
          <w:rFonts w:ascii="Arial" w:hAnsi="Arial" w:cs="Arial"/>
          <w:sz w:val="24"/>
          <w:szCs w:val="24"/>
        </w:rPr>
        <w:t>:</w:t>
      </w:r>
      <w:r w:rsidRPr="0092224A">
        <w:rPr>
          <w:rFonts w:ascii="Arial" w:hAnsi="Arial" w:cs="Arial"/>
          <w:sz w:val="24"/>
          <w:szCs w:val="24"/>
        </w:rPr>
        <w:tab/>
        <w:t>1) _____________________________________</w:t>
      </w:r>
    </w:p>
    <w:p w:rsidR="00B35B6E" w:rsidRDefault="00B35B6E" w:rsidP="00B35B6E">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92224A">
        <w:rPr>
          <w:rFonts w:ascii="Arial" w:hAnsi="Arial" w:cs="Arial"/>
          <w:sz w:val="24"/>
          <w:szCs w:val="24"/>
        </w:rPr>
        <w:tab/>
      </w:r>
      <w:r w:rsidRPr="0092224A">
        <w:rPr>
          <w:rFonts w:ascii="Arial" w:hAnsi="Arial" w:cs="Arial"/>
          <w:sz w:val="24"/>
          <w:szCs w:val="24"/>
        </w:rPr>
        <w:tab/>
        <w:t>2) _____________________________________</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B35B6E" w:rsidRDefault="00B35B6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B35B6E" w:rsidRPr="00021081" w:rsidRDefault="00B35B6E" w:rsidP="00B35B6E">
      <w:pPr>
        <w:jc w:val="center"/>
        <w:rPr>
          <w:rFonts w:ascii="Arial" w:hAnsi="Arial" w:cs="Arial"/>
          <w:b/>
          <w:sz w:val="24"/>
          <w:szCs w:val="24"/>
        </w:rPr>
      </w:pPr>
      <w:r w:rsidRPr="00021081">
        <w:rPr>
          <w:rFonts w:ascii="Arial" w:hAnsi="Arial" w:cs="Arial"/>
          <w:b/>
          <w:sz w:val="24"/>
          <w:szCs w:val="24"/>
        </w:rPr>
        <w:t>ANEXO ÚNICO</w:t>
      </w:r>
    </w:p>
    <w:p w:rsidR="00B35B6E" w:rsidRPr="00021081" w:rsidRDefault="00B35B6E" w:rsidP="00B35B6E">
      <w:pPr>
        <w:jc w:val="center"/>
        <w:rPr>
          <w:rFonts w:ascii="Arial" w:hAnsi="Arial" w:cs="Arial"/>
          <w:b/>
          <w:sz w:val="24"/>
          <w:szCs w:val="24"/>
        </w:rPr>
      </w:pPr>
      <w:r w:rsidRPr="00021081">
        <w:rPr>
          <w:rFonts w:ascii="Arial" w:hAnsi="Arial" w:cs="Arial"/>
          <w:b/>
          <w:sz w:val="24"/>
          <w:szCs w:val="24"/>
        </w:rPr>
        <w:t>DA ATA DE REGISTRO DE PREÇOS</w:t>
      </w:r>
    </w:p>
    <w:p w:rsidR="00B35B6E" w:rsidRPr="00021081" w:rsidRDefault="00B35B6E" w:rsidP="00B35B6E">
      <w:pPr>
        <w:jc w:val="center"/>
        <w:rPr>
          <w:rFonts w:ascii="Arial" w:hAnsi="Arial" w:cs="Arial"/>
          <w:b/>
          <w:sz w:val="24"/>
          <w:szCs w:val="24"/>
        </w:rPr>
      </w:pPr>
      <w:r w:rsidRPr="00021081">
        <w:rPr>
          <w:rFonts w:ascii="Arial" w:hAnsi="Arial" w:cs="Arial"/>
          <w:b/>
          <w:sz w:val="24"/>
          <w:szCs w:val="24"/>
        </w:rPr>
        <w:t>DO CADASTRO DE RESERVA</w:t>
      </w:r>
    </w:p>
    <w:p w:rsidR="00B35B6E" w:rsidRPr="0092224A" w:rsidRDefault="00B35B6E" w:rsidP="00B35B6E">
      <w:pPr>
        <w:spacing w:after="200" w:line="276" w:lineRule="auto"/>
        <w:jc w:val="center"/>
        <w:rPr>
          <w:rFonts w:ascii="Arial" w:hAnsi="Arial" w:cs="Arial"/>
          <w:sz w:val="24"/>
          <w:szCs w:val="24"/>
        </w:rPr>
      </w:pPr>
    </w:p>
    <w:p w:rsidR="00B35B6E" w:rsidRPr="0092224A" w:rsidRDefault="00B35B6E" w:rsidP="00B35B6E">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rsidR="00B35B6E" w:rsidRPr="0092224A" w:rsidRDefault="00B35B6E" w:rsidP="00B35B6E">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35B6E" w:rsidRPr="0092224A" w:rsidRDefault="00B35B6E" w:rsidP="00B35B6E">
      <w:pPr>
        <w:widowControl w:val="0"/>
        <w:numPr>
          <w:ilvl w:val="0"/>
          <w:numId w:val="49"/>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B35B6E" w:rsidRPr="0092224A" w:rsidRDefault="00B35B6E" w:rsidP="00B35B6E">
      <w:pPr>
        <w:widowControl w:val="0"/>
        <w:numPr>
          <w:ilvl w:val="0"/>
          <w:numId w:val="49"/>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B35B6E" w:rsidRPr="0092224A" w:rsidRDefault="00B35B6E" w:rsidP="00B35B6E">
      <w:pPr>
        <w:widowControl w:val="0"/>
        <w:numPr>
          <w:ilvl w:val="0"/>
          <w:numId w:val="49"/>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B35B6E" w:rsidRDefault="00B35B6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B35A69" w:rsidRDefault="00B35A69" w:rsidP="00B35A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 de fevereiro de 2018.</w:t>
      </w:r>
    </w:p>
    <w:p w:rsidR="00B35A69" w:rsidRDefault="00B35A69" w:rsidP="00B35A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B35A69" w:rsidRDefault="00B35A69" w:rsidP="00B35A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A0C14" w:rsidRDefault="00B35A69" w:rsidP="00B35A6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rsidR="008A0C14" w:rsidRPr="00520035" w:rsidRDefault="008A0C1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sectPr w:rsidR="008A0C14" w:rsidRPr="00520035" w:rsidSect="001C59B7">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4B" w:rsidRDefault="00CD004B">
      <w:r>
        <w:separator/>
      </w:r>
    </w:p>
  </w:endnote>
  <w:endnote w:type="continuationSeparator" w:id="0">
    <w:p w:rsidR="00CD004B" w:rsidRDefault="00CD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B7" w:rsidRDefault="001C59B7"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85AED">
      <w:rPr>
        <w:rStyle w:val="Nmerodepgina"/>
        <w:rFonts w:ascii="Arial" w:hAnsi="Arial"/>
        <w:noProof/>
      </w:rPr>
      <w:t>20</w:t>
    </w:r>
    <w:r>
      <w:rPr>
        <w:rStyle w:val="Nmerodepgina"/>
        <w:rFonts w:ascii="Arial" w:hAnsi="Arial"/>
      </w:rPr>
      <w:fldChar w:fldCharType="end"/>
    </w:r>
  </w:p>
  <w:p w:rsidR="001C59B7" w:rsidRDefault="001C59B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B7" w:rsidRDefault="001C59B7">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85AED">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4B" w:rsidRDefault="00CD004B">
      <w:r>
        <w:separator/>
      </w:r>
    </w:p>
  </w:footnote>
  <w:footnote w:type="continuationSeparator" w:id="0">
    <w:p w:rsidR="00CD004B" w:rsidRDefault="00CD0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B7" w:rsidRDefault="001C59B7"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0288" behindDoc="0" locked="0" layoutInCell="1" allowOverlap="1" wp14:anchorId="2B70627E" wp14:editId="117F546B">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8240" behindDoc="1" locked="0" layoutInCell="0" allowOverlap="1" wp14:anchorId="5CD63BC6" wp14:editId="21C00FE5">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1C59B7" w:rsidRDefault="001C59B7" w:rsidP="00935411">
    <w:pPr>
      <w:pStyle w:val="Cabs"/>
      <w:rPr>
        <w:rFonts w:ascii="Arial" w:hAnsi="Arial"/>
        <w:b/>
        <w:sz w:val="24"/>
      </w:rPr>
    </w:pPr>
    <w:r>
      <w:rPr>
        <w:rFonts w:ascii="Arial" w:hAnsi="Arial"/>
        <w:b/>
        <w:sz w:val="24"/>
      </w:rPr>
      <w:t xml:space="preserve">            CÂMARA DOS DEPUTADOS</w:t>
    </w:r>
  </w:p>
  <w:p w:rsidR="001C59B7" w:rsidRDefault="001C59B7" w:rsidP="00935411">
    <w:pPr>
      <w:pStyle w:val="Cabs"/>
      <w:rPr>
        <w:rFonts w:ascii="Arial" w:hAnsi="Arial"/>
        <w:b/>
      </w:rPr>
    </w:pPr>
    <w:r>
      <w:rPr>
        <w:rFonts w:ascii="Arial" w:hAnsi="Arial"/>
        <w:b/>
      </w:rPr>
      <w:t xml:space="preserve">             COMISSÃO PERMANENTE DE LICITAÇÃO</w:t>
    </w:r>
  </w:p>
  <w:p w:rsidR="001C59B7" w:rsidRPr="00076FEF" w:rsidRDefault="001C59B7" w:rsidP="00935411">
    <w:pPr>
      <w:pStyle w:val="Cabs"/>
      <w:jc w:val="right"/>
      <w:rPr>
        <w:rFonts w:ascii="Arial" w:hAnsi="Arial"/>
        <w:b/>
        <w:sz w:val="20"/>
      </w:rPr>
    </w:pPr>
    <w:r>
      <w:rPr>
        <w:rFonts w:ascii="Arial" w:hAnsi="Arial"/>
        <w:b/>
        <w:sz w:val="20"/>
      </w:rPr>
      <w:t>Pregão Eletrônico n. 7/2018</w:t>
    </w:r>
  </w:p>
  <w:p w:rsidR="001C59B7" w:rsidRDefault="001C59B7" w:rsidP="00935411">
    <w:pPr>
      <w:pStyle w:val="Cabealho"/>
      <w:jc w:val="right"/>
      <w:rPr>
        <w:rFonts w:ascii="Arial" w:hAnsi="Arial"/>
      </w:rPr>
    </w:pPr>
    <w:r w:rsidRPr="00076FEF">
      <w:rPr>
        <w:rFonts w:ascii="Arial" w:hAnsi="Arial"/>
      </w:rPr>
      <w:t xml:space="preserve">Processo </w:t>
    </w:r>
    <w:r w:rsidRPr="00DB0D91">
      <w:rPr>
        <w:rFonts w:ascii="Arial" w:hAnsi="Arial"/>
      </w:rPr>
      <w:t>n. 115.925/2016</w:t>
    </w:r>
    <w:r>
      <w:rPr>
        <w:rFonts w:ascii="Arial" w:hAnsi="Arial"/>
      </w:rPr>
      <w:t xml:space="preserve"> </w:t>
    </w:r>
  </w:p>
  <w:p w:rsidR="001C59B7" w:rsidRDefault="001C59B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B7" w:rsidRDefault="001C59B7"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6192" behindDoc="0" locked="0" layoutInCell="1" allowOverlap="1" wp14:anchorId="09DF79CD" wp14:editId="5D505EED">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6F567F70" wp14:editId="6463E79E">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1C59B7" w:rsidRDefault="001C59B7">
    <w:pPr>
      <w:pStyle w:val="Cabs"/>
      <w:rPr>
        <w:rFonts w:ascii="Arial" w:hAnsi="Arial"/>
        <w:b/>
        <w:sz w:val="24"/>
      </w:rPr>
    </w:pPr>
    <w:r>
      <w:rPr>
        <w:rFonts w:ascii="Arial" w:hAnsi="Arial"/>
        <w:b/>
        <w:sz w:val="24"/>
      </w:rPr>
      <w:t xml:space="preserve">            CÂMARA DOS DEPUTADOS</w:t>
    </w:r>
  </w:p>
  <w:p w:rsidR="001C59B7" w:rsidRDefault="001C59B7">
    <w:pPr>
      <w:pStyle w:val="Cabs"/>
      <w:rPr>
        <w:rFonts w:ascii="Arial" w:hAnsi="Arial"/>
        <w:b/>
      </w:rPr>
    </w:pPr>
    <w:r>
      <w:rPr>
        <w:rFonts w:ascii="Arial" w:hAnsi="Arial"/>
        <w:b/>
      </w:rPr>
      <w:t xml:space="preserve">             COMISSÃO PERMANENTE DE LICITAÇÃO</w:t>
    </w:r>
  </w:p>
  <w:p w:rsidR="001C59B7" w:rsidRPr="00076FEF" w:rsidRDefault="001C59B7">
    <w:pPr>
      <w:pStyle w:val="Cabs"/>
      <w:jc w:val="right"/>
      <w:rPr>
        <w:rFonts w:ascii="Arial" w:hAnsi="Arial"/>
        <w:b/>
        <w:sz w:val="20"/>
      </w:rPr>
    </w:pPr>
    <w:r>
      <w:rPr>
        <w:rFonts w:ascii="Arial" w:hAnsi="Arial"/>
        <w:b/>
        <w:sz w:val="20"/>
      </w:rPr>
      <w:t>Pregão Eletrônico n. 7/2018</w:t>
    </w:r>
  </w:p>
  <w:p w:rsidR="001C59B7" w:rsidRDefault="001C59B7">
    <w:pPr>
      <w:pStyle w:val="Cabealho"/>
      <w:jc w:val="right"/>
      <w:rPr>
        <w:rFonts w:ascii="Arial" w:hAnsi="Arial"/>
      </w:rPr>
    </w:pPr>
    <w:r w:rsidRPr="00076FEF">
      <w:rPr>
        <w:rFonts w:ascii="Arial" w:hAnsi="Arial"/>
      </w:rPr>
      <w:t xml:space="preserve">Processo </w:t>
    </w:r>
    <w:r w:rsidRPr="00DB0D91">
      <w:rPr>
        <w:rFonts w:ascii="Arial" w:hAnsi="Arial"/>
      </w:rPr>
      <w:t>n. 115.925/2016</w:t>
    </w:r>
    <w:r>
      <w:rPr>
        <w:rFonts w:ascii="Arial" w:hAnsi="Arial"/>
      </w:rPr>
      <w:t xml:space="preserve"> </w:t>
    </w:r>
  </w:p>
  <w:p w:rsidR="001C59B7" w:rsidRDefault="001C59B7">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4A5028"/>
    <w:multiLevelType w:val="multilevel"/>
    <w:tmpl w:val="BDE22486"/>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15:restartNumberingAfterBreak="0">
    <w:nsid w:val="142743CD"/>
    <w:multiLevelType w:val="hybridMultilevel"/>
    <w:tmpl w:val="67327810"/>
    <w:lvl w:ilvl="0" w:tplc="A878A898">
      <w:start w:val="1"/>
      <w:numFmt w:val="lowerLetter"/>
      <w:lvlText w:val="%1)"/>
      <w:lvlJc w:val="left"/>
      <w:pPr>
        <w:ind w:left="1500" w:hanging="360"/>
      </w:pPr>
      <w:rPr>
        <w:rFonts w:ascii="Arial" w:hAnsi="Arial"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3" w15:restartNumberingAfterBreak="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8"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7"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9"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0" w15:restartNumberingAfterBreak="0">
    <w:nsid w:val="43F42C36"/>
    <w:multiLevelType w:val="multilevel"/>
    <w:tmpl w:val="DC72BF3E"/>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5AF81F01"/>
    <w:multiLevelType w:val="multilevel"/>
    <w:tmpl w:val="BDE2248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6"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2"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4"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7"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8"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8"/>
  </w:num>
  <w:num w:numId="3">
    <w:abstractNumId w:val="25"/>
  </w:num>
  <w:num w:numId="4">
    <w:abstractNumId w:val="27"/>
  </w:num>
  <w:num w:numId="5">
    <w:abstractNumId w:val="33"/>
  </w:num>
  <w:num w:numId="6">
    <w:abstractNumId w:val="33"/>
  </w:num>
  <w:num w:numId="7">
    <w:abstractNumId w:val="64"/>
  </w:num>
  <w:num w:numId="8">
    <w:abstractNumId w:val="56"/>
  </w:num>
  <w:num w:numId="9">
    <w:abstractNumId w:val="33"/>
  </w:num>
  <w:num w:numId="10">
    <w:abstractNumId w:val="49"/>
  </w:num>
  <w:num w:numId="11">
    <w:abstractNumId w:val="40"/>
  </w:num>
  <w:num w:numId="12">
    <w:abstractNumId w:val="33"/>
  </w:num>
  <w:num w:numId="13">
    <w:abstractNumId w:val="37"/>
  </w:num>
  <w:num w:numId="14">
    <w:abstractNumId w:val="33"/>
  </w:num>
  <w:num w:numId="15">
    <w:abstractNumId w:val="34"/>
  </w:num>
  <w:num w:numId="16">
    <w:abstractNumId w:val="52"/>
  </w:num>
  <w:num w:numId="17">
    <w:abstractNumId w:val="41"/>
  </w:num>
  <w:num w:numId="18">
    <w:abstractNumId w:val="39"/>
  </w:num>
  <w:num w:numId="19">
    <w:abstractNumId w:val="62"/>
  </w:num>
  <w:num w:numId="20">
    <w:abstractNumId w:val="55"/>
  </w:num>
  <w:num w:numId="21">
    <w:abstractNumId w:val="61"/>
  </w:num>
  <w:num w:numId="22">
    <w:abstractNumId w:val="30"/>
  </w:num>
  <w:num w:numId="23">
    <w:abstractNumId w:val="66"/>
  </w:num>
  <w:num w:numId="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3"/>
  </w:num>
  <w:num w:numId="27">
    <w:abstractNumId w:val="68"/>
  </w:num>
  <w:num w:numId="28">
    <w:abstractNumId w:val="53"/>
  </w:num>
  <w:num w:numId="29">
    <w:abstractNumId w:val="63"/>
  </w:num>
  <w:num w:numId="30">
    <w:abstractNumId w:val="44"/>
  </w:num>
  <w:num w:numId="31">
    <w:abstractNumId w:val="31"/>
  </w:num>
  <w:num w:numId="3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num>
  <w:num w:numId="35">
    <w:abstractNumId w:val="46"/>
  </w:num>
  <w:num w:numId="36">
    <w:abstractNumId w:val="33"/>
  </w:num>
  <w:num w:numId="37">
    <w:abstractNumId w:val="33"/>
  </w:num>
  <w:num w:numId="38">
    <w:abstractNumId w:val="33"/>
  </w:num>
  <w:num w:numId="39">
    <w:abstractNumId w:val="47"/>
  </w:num>
  <w:num w:numId="40">
    <w:abstractNumId w:val="26"/>
  </w:num>
  <w:num w:numId="41">
    <w:abstractNumId w:val="36"/>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3"/>
  </w:num>
  <w:num w:numId="45">
    <w:abstractNumId w:val="54"/>
  </w:num>
  <w:num w:numId="46">
    <w:abstractNumId w:val="5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2637"/>
    <w:rsid w:val="00004161"/>
    <w:rsid w:val="00007810"/>
    <w:rsid w:val="0001097C"/>
    <w:rsid w:val="00011E04"/>
    <w:rsid w:val="0001273B"/>
    <w:rsid w:val="000147F2"/>
    <w:rsid w:val="0001539E"/>
    <w:rsid w:val="000213C9"/>
    <w:rsid w:val="000226FB"/>
    <w:rsid w:val="00026912"/>
    <w:rsid w:val="0002728C"/>
    <w:rsid w:val="00030015"/>
    <w:rsid w:val="0003155E"/>
    <w:rsid w:val="000317FF"/>
    <w:rsid w:val="0003226D"/>
    <w:rsid w:val="0004432A"/>
    <w:rsid w:val="00044A1B"/>
    <w:rsid w:val="000476C4"/>
    <w:rsid w:val="000713D4"/>
    <w:rsid w:val="00071787"/>
    <w:rsid w:val="00074BB4"/>
    <w:rsid w:val="00075157"/>
    <w:rsid w:val="00076CF8"/>
    <w:rsid w:val="00076FEF"/>
    <w:rsid w:val="000827D8"/>
    <w:rsid w:val="00082D74"/>
    <w:rsid w:val="00087803"/>
    <w:rsid w:val="000950DF"/>
    <w:rsid w:val="000955F6"/>
    <w:rsid w:val="00096F5B"/>
    <w:rsid w:val="000A0E58"/>
    <w:rsid w:val="000A31A4"/>
    <w:rsid w:val="000A3638"/>
    <w:rsid w:val="000A3AF7"/>
    <w:rsid w:val="000A3B59"/>
    <w:rsid w:val="000A60EF"/>
    <w:rsid w:val="000B06A5"/>
    <w:rsid w:val="000B146E"/>
    <w:rsid w:val="000B217D"/>
    <w:rsid w:val="000B4B9C"/>
    <w:rsid w:val="000C2A59"/>
    <w:rsid w:val="000C6FF5"/>
    <w:rsid w:val="000C7B18"/>
    <w:rsid w:val="000D7410"/>
    <w:rsid w:val="000E1475"/>
    <w:rsid w:val="000F1673"/>
    <w:rsid w:val="000F4A7E"/>
    <w:rsid w:val="000F59C7"/>
    <w:rsid w:val="00101A38"/>
    <w:rsid w:val="00104B44"/>
    <w:rsid w:val="0010751A"/>
    <w:rsid w:val="0011069B"/>
    <w:rsid w:val="00111076"/>
    <w:rsid w:val="00114180"/>
    <w:rsid w:val="00114847"/>
    <w:rsid w:val="001173D5"/>
    <w:rsid w:val="00117582"/>
    <w:rsid w:val="001212DB"/>
    <w:rsid w:val="00123367"/>
    <w:rsid w:val="001247D0"/>
    <w:rsid w:val="00124D0E"/>
    <w:rsid w:val="00137A18"/>
    <w:rsid w:val="00140AE2"/>
    <w:rsid w:val="00142D9A"/>
    <w:rsid w:val="00143B4A"/>
    <w:rsid w:val="00152386"/>
    <w:rsid w:val="001534A5"/>
    <w:rsid w:val="00153FFA"/>
    <w:rsid w:val="00154F39"/>
    <w:rsid w:val="001568A0"/>
    <w:rsid w:val="001632A8"/>
    <w:rsid w:val="00163810"/>
    <w:rsid w:val="00172B7F"/>
    <w:rsid w:val="001758AB"/>
    <w:rsid w:val="0018033E"/>
    <w:rsid w:val="0018094D"/>
    <w:rsid w:val="00183F21"/>
    <w:rsid w:val="00184BEC"/>
    <w:rsid w:val="00184D85"/>
    <w:rsid w:val="00185DFD"/>
    <w:rsid w:val="00186EC4"/>
    <w:rsid w:val="00193636"/>
    <w:rsid w:val="00194D88"/>
    <w:rsid w:val="00196EA1"/>
    <w:rsid w:val="001A76E6"/>
    <w:rsid w:val="001B38F5"/>
    <w:rsid w:val="001B7DA8"/>
    <w:rsid w:val="001C07AD"/>
    <w:rsid w:val="001C3377"/>
    <w:rsid w:val="001C5849"/>
    <w:rsid w:val="001C59B7"/>
    <w:rsid w:val="001D5539"/>
    <w:rsid w:val="001D5DEB"/>
    <w:rsid w:val="001D7B12"/>
    <w:rsid w:val="001E017D"/>
    <w:rsid w:val="001E1763"/>
    <w:rsid w:val="001F6618"/>
    <w:rsid w:val="001F7E26"/>
    <w:rsid w:val="00200E5F"/>
    <w:rsid w:val="00205695"/>
    <w:rsid w:val="002059C2"/>
    <w:rsid w:val="00210F47"/>
    <w:rsid w:val="00212AAD"/>
    <w:rsid w:val="00212E55"/>
    <w:rsid w:val="00216C70"/>
    <w:rsid w:val="002218E7"/>
    <w:rsid w:val="002253B4"/>
    <w:rsid w:val="002272F2"/>
    <w:rsid w:val="0023462C"/>
    <w:rsid w:val="0023612B"/>
    <w:rsid w:val="00240DBD"/>
    <w:rsid w:val="002427C2"/>
    <w:rsid w:val="00246B01"/>
    <w:rsid w:val="00246BF3"/>
    <w:rsid w:val="00250417"/>
    <w:rsid w:val="00253F0B"/>
    <w:rsid w:val="002556EA"/>
    <w:rsid w:val="00266E4C"/>
    <w:rsid w:val="002740B8"/>
    <w:rsid w:val="00275FD8"/>
    <w:rsid w:val="002762CA"/>
    <w:rsid w:val="00283A15"/>
    <w:rsid w:val="00283E7C"/>
    <w:rsid w:val="00293D1E"/>
    <w:rsid w:val="0029789E"/>
    <w:rsid w:val="002B2CC1"/>
    <w:rsid w:val="002B3BDB"/>
    <w:rsid w:val="002B46B9"/>
    <w:rsid w:val="002C0B70"/>
    <w:rsid w:val="002C2604"/>
    <w:rsid w:val="002D0296"/>
    <w:rsid w:val="002D3EBA"/>
    <w:rsid w:val="002D52D0"/>
    <w:rsid w:val="002D5D46"/>
    <w:rsid w:val="002F5C9E"/>
    <w:rsid w:val="003010F1"/>
    <w:rsid w:val="0030171E"/>
    <w:rsid w:val="00304FB1"/>
    <w:rsid w:val="00311A35"/>
    <w:rsid w:val="00311D10"/>
    <w:rsid w:val="003166A2"/>
    <w:rsid w:val="003202E6"/>
    <w:rsid w:val="00320B54"/>
    <w:rsid w:val="003253B2"/>
    <w:rsid w:val="00331301"/>
    <w:rsid w:val="00332EA2"/>
    <w:rsid w:val="003421B0"/>
    <w:rsid w:val="00344673"/>
    <w:rsid w:val="00344E5D"/>
    <w:rsid w:val="00346642"/>
    <w:rsid w:val="00347021"/>
    <w:rsid w:val="003473E5"/>
    <w:rsid w:val="00351DDF"/>
    <w:rsid w:val="00356047"/>
    <w:rsid w:val="00356404"/>
    <w:rsid w:val="0035710E"/>
    <w:rsid w:val="003602B3"/>
    <w:rsid w:val="00367ED2"/>
    <w:rsid w:val="00373972"/>
    <w:rsid w:val="00380B84"/>
    <w:rsid w:val="00382624"/>
    <w:rsid w:val="00387D9C"/>
    <w:rsid w:val="003A3C20"/>
    <w:rsid w:val="003B000A"/>
    <w:rsid w:val="003B0C93"/>
    <w:rsid w:val="003B146B"/>
    <w:rsid w:val="003B2510"/>
    <w:rsid w:val="003C2CE9"/>
    <w:rsid w:val="003C539F"/>
    <w:rsid w:val="003D3D40"/>
    <w:rsid w:val="003E6F92"/>
    <w:rsid w:val="003F1C2C"/>
    <w:rsid w:val="003F4A15"/>
    <w:rsid w:val="003F69DB"/>
    <w:rsid w:val="004002A2"/>
    <w:rsid w:val="00403CB5"/>
    <w:rsid w:val="004050AE"/>
    <w:rsid w:val="00405DAB"/>
    <w:rsid w:val="00406729"/>
    <w:rsid w:val="00406F82"/>
    <w:rsid w:val="00410151"/>
    <w:rsid w:val="00412053"/>
    <w:rsid w:val="004153EB"/>
    <w:rsid w:val="0041563B"/>
    <w:rsid w:val="00417DF9"/>
    <w:rsid w:val="0042400C"/>
    <w:rsid w:val="0042494F"/>
    <w:rsid w:val="00426505"/>
    <w:rsid w:val="00427675"/>
    <w:rsid w:val="00432CB4"/>
    <w:rsid w:val="0043530C"/>
    <w:rsid w:val="004356F4"/>
    <w:rsid w:val="00441585"/>
    <w:rsid w:val="004419B8"/>
    <w:rsid w:val="004472A9"/>
    <w:rsid w:val="0044761A"/>
    <w:rsid w:val="00456519"/>
    <w:rsid w:val="00457B4F"/>
    <w:rsid w:val="00463568"/>
    <w:rsid w:val="00466B16"/>
    <w:rsid w:val="00471456"/>
    <w:rsid w:val="0047443F"/>
    <w:rsid w:val="00474CE0"/>
    <w:rsid w:val="00476D0F"/>
    <w:rsid w:val="00477093"/>
    <w:rsid w:val="00481B5D"/>
    <w:rsid w:val="00485356"/>
    <w:rsid w:val="004858C2"/>
    <w:rsid w:val="004925E3"/>
    <w:rsid w:val="00492D71"/>
    <w:rsid w:val="00495DCF"/>
    <w:rsid w:val="004A1FB9"/>
    <w:rsid w:val="004A7D86"/>
    <w:rsid w:val="004B15CC"/>
    <w:rsid w:val="004B17E6"/>
    <w:rsid w:val="004B6FD9"/>
    <w:rsid w:val="004C3A9D"/>
    <w:rsid w:val="004C5275"/>
    <w:rsid w:val="004D69D4"/>
    <w:rsid w:val="004E6850"/>
    <w:rsid w:val="004F4FB5"/>
    <w:rsid w:val="004F602D"/>
    <w:rsid w:val="0050003F"/>
    <w:rsid w:val="00502025"/>
    <w:rsid w:val="0050536E"/>
    <w:rsid w:val="00505EB3"/>
    <w:rsid w:val="005100BC"/>
    <w:rsid w:val="005101C5"/>
    <w:rsid w:val="00512833"/>
    <w:rsid w:val="005143EF"/>
    <w:rsid w:val="00520035"/>
    <w:rsid w:val="00520E2B"/>
    <w:rsid w:val="00521989"/>
    <w:rsid w:val="00522CC6"/>
    <w:rsid w:val="00522F56"/>
    <w:rsid w:val="005230E9"/>
    <w:rsid w:val="00523E31"/>
    <w:rsid w:val="00524B1B"/>
    <w:rsid w:val="00530138"/>
    <w:rsid w:val="00531420"/>
    <w:rsid w:val="00537721"/>
    <w:rsid w:val="00541D9D"/>
    <w:rsid w:val="005428DD"/>
    <w:rsid w:val="00543D9C"/>
    <w:rsid w:val="00547FA9"/>
    <w:rsid w:val="00552CC4"/>
    <w:rsid w:val="00553B67"/>
    <w:rsid w:val="005629FE"/>
    <w:rsid w:val="0057390D"/>
    <w:rsid w:val="00573FA0"/>
    <w:rsid w:val="00585037"/>
    <w:rsid w:val="005865CF"/>
    <w:rsid w:val="0059008B"/>
    <w:rsid w:val="00593A1B"/>
    <w:rsid w:val="00594676"/>
    <w:rsid w:val="005A09A4"/>
    <w:rsid w:val="005A155A"/>
    <w:rsid w:val="005A2CA9"/>
    <w:rsid w:val="005A4F8B"/>
    <w:rsid w:val="005A6480"/>
    <w:rsid w:val="005A6EA3"/>
    <w:rsid w:val="005B4AC5"/>
    <w:rsid w:val="005B5DE0"/>
    <w:rsid w:val="005B64DA"/>
    <w:rsid w:val="005B6541"/>
    <w:rsid w:val="005C0673"/>
    <w:rsid w:val="005C085D"/>
    <w:rsid w:val="005D2E7F"/>
    <w:rsid w:val="005D3C3F"/>
    <w:rsid w:val="005D52EF"/>
    <w:rsid w:val="005D7107"/>
    <w:rsid w:val="005D7785"/>
    <w:rsid w:val="005E279E"/>
    <w:rsid w:val="005E45CC"/>
    <w:rsid w:val="005E6E0B"/>
    <w:rsid w:val="005E7F4B"/>
    <w:rsid w:val="005F11B3"/>
    <w:rsid w:val="005F4AD9"/>
    <w:rsid w:val="005F4DA2"/>
    <w:rsid w:val="005F5940"/>
    <w:rsid w:val="005F65DA"/>
    <w:rsid w:val="0060093D"/>
    <w:rsid w:val="006046D5"/>
    <w:rsid w:val="006106EB"/>
    <w:rsid w:val="0061160D"/>
    <w:rsid w:val="00613B86"/>
    <w:rsid w:val="00614C2B"/>
    <w:rsid w:val="006160DB"/>
    <w:rsid w:val="0061793B"/>
    <w:rsid w:val="00617BAC"/>
    <w:rsid w:val="00623608"/>
    <w:rsid w:val="00623961"/>
    <w:rsid w:val="00632E63"/>
    <w:rsid w:val="00636FE7"/>
    <w:rsid w:val="00642BBB"/>
    <w:rsid w:val="00646DA9"/>
    <w:rsid w:val="0065322A"/>
    <w:rsid w:val="00653EEA"/>
    <w:rsid w:val="00656460"/>
    <w:rsid w:val="006572EE"/>
    <w:rsid w:val="00662F71"/>
    <w:rsid w:val="00663427"/>
    <w:rsid w:val="00667C44"/>
    <w:rsid w:val="00682CC4"/>
    <w:rsid w:val="006840B3"/>
    <w:rsid w:val="00691BEC"/>
    <w:rsid w:val="0069473C"/>
    <w:rsid w:val="006A1D53"/>
    <w:rsid w:val="006A50D1"/>
    <w:rsid w:val="006B1688"/>
    <w:rsid w:val="006B33F6"/>
    <w:rsid w:val="006B392F"/>
    <w:rsid w:val="006B4AC7"/>
    <w:rsid w:val="006B5B1B"/>
    <w:rsid w:val="006C15FF"/>
    <w:rsid w:val="006E252E"/>
    <w:rsid w:val="006E6880"/>
    <w:rsid w:val="006E7E36"/>
    <w:rsid w:val="006F3F28"/>
    <w:rsid w:val="006F77FD"/>
    <w:rsid w:val="006F78AE"/>
    <w:rsid w:val="006F7BFD"/>
    <w:rsid w:val="00701A4E"/>
    <w:rsid w:val="00702F17"/>
    <w:rsid w:val="00705AEC"/>
    <w:rsid w:val="0071073E"/>
    <w:rsid w:val="007179B2"/>
    <w:rsid w:val="00721B2A"/>
    <w:rsid w:val="007244E3"/>
    <w:rsid w:val="00724AB0"/>
    <w:rsid w:val="00724E09"/>
    <w:rsid w:val="007251F5"/>
    <w:rsid w:val="00730A82"/>
    <w:rsid w:val="0073657F"/>
    <w:rsid w:val="0073778A"/>
    <w:rsid w:val="0074134B"/>
    <w:rsid w:val="00750E53"/>
    <w:rsid w:val="00752AE9"/>
    <w:rsid w:val="00757AC7"/>
    <w:rsid w:val="007645B6"/>
    <w:rsid w:val="0076681C"/>
    <w:rsid w:val="00767CA3"/>
    <w:rsid w:val="007701B7"/>
    <w:rsid w:val="007723A4"/>
    <w:rsid w:val="007746D3"/>
    <w:rsid w:val="00774779"/>
    <w:rsid w:val="0077480F"/>
    <w:rsid w:val="00775E6F"/>
    <w:rsid w:val="0078473C"/>
    <w:rsid w:val="007910F7"/>
    <w:rsid w:val="007943BE"/>
    <w:rsid w:val="007954EC"/>
    <w:rsid w:val="00797CB2"/>
    <w:rsid w:val="007A1819"/>
    <w:rsid w:val="007A4452"/>
    <w:rsid w:val="007A5557"/>
    <w:rsid w:val="007B2108"/>
    <w:rsid w:val="007C7A23"/>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4089"/>
    <w:rsid w:val="008361C9"/>
    <w:rsid w:val="008409DF"/>
    <w:rsid w:val="00853215"/>
    <w:rsid w:val="00861272"/>
    <w:rsid w:val="00864F1A"/>
    <w:rsid w:val="00865083"/>
    <w:rsid w:val="00866EE1"/>
    <w:rsid w:val="0086732A"/>
    <w:rsid w:val="0088215B"/>
    <w:rsid w:val="0088337B"/>
    <w:rsid w:val="00885590"/>
    <w:rsid w:val="0088689A"/>
    <w:rsid w:val="008A0C14"/>
    <w:rsid w:val="008A1B6A"/>
    <w:rsid w:val="008A50F3"/>
    <w:rsid w:val="008A5C9A"/>
    <w:rsid w:val="008A79A7"/>
    <w:rsid w:val="008B1E55"/>
    <w:rsid w:val="008B3599"/>
    <w:rsid w:val="008B562F"/>
    <w:rsid w:val="008B5B8D"/>
    <w:rsid w:val="008C2C57"/>
    <w:rsid w:val="008C44F0"/>
    <w:rsid w:val="008D0DEF"/>
    <w:rsid w:val="008D22C0"/>
    <w:rsid w:val="008D7D59"/>
    <w:rsid w:val="008D7E60"/>
    <w:rsid w:val="008E1CA3"/>
    <w:rsid w:val="008E3F28"/>
    <w:rsid w:val="00900510"/>
    <w:rsid w:val="00907D68"/>
    <w:rsid w:val="00913EAC"/>
    <w:rsid w:val="00914022"/>
    <w:rsid w:val="009208DF"/>
    <w:rsid w:val="009219B4"/>
    <w:rsid w:val="0092325C"/>
    <w:rsid w:val="00924B47"/>
    <w:rsid w:val="00927BF2"/>
    <w:rsid w:val="00935411"/>
    <w:rsid w:val="009403AA"/>
    <w:rsid w:val="00944DDC"/>
    <w:rsid w:val="00944E74"/>
    <w:rsid w:val="00947B57"/>
    <w:rsid w:val="0095039C"/>
    <w:rsid w:val="00950CDB"/>
    <w:rsid w:val="00951769"/>
    <w:rsid w:val="00953CE2"/>
    <w:rsid w:val="00954B29"/>
    <w:rsid w:val="00955A68"/>
    <w:rsid w:val="0095618B"/>
    <w:rsid w:val="00956DDC"/>
    <w:rsid w:val="0096241C"/>
    <w:rsid w:val="00971A8C"/>
    <w:rsid w:val="00972760"/>
    <w:rsid w:val="00977E53"/>
    <w:rsid w:val="00981DD0"/>
    <w:rsid w:val="00982D98"/>
    <w:rsid w:val="00982F22"/>
    <w:rsid w:val="00983F6E"/>
    <w:rsid w:val="00991501"/>
    <w:rsid w:val="009948EF"/>
    <w:rsid w:val="009949C0"/>
    <w:rsid w:val="00994E48"/>
    <w:rsid w:val="009955FB"/>
    <w:rsid w:val="00996F69"/>
    <w:rsid w:val="009A1E4B"/>
    <w:rsid w:val="009A5FF4"/>
    <w:rsid w:val="009A62E8"/>
    <w:rsid w:val="009A6E3E"/>
    <w:rsid w:val="009B1268"/>
    <w:rsid w:val="009B2707"/>
    <w:rsid w:val="009B2929"/>
    <w:rsid w:val="009C0347"/>
    <w:rsid w:val="009C2788"/>
    <w:rsid w:val="009C3CCA"/>
    <w:rsid w:val="009D1810"/>
    <w:rsid w:val="009D4D4E"/>
    <w:rsid w:val="009D7894"/>
    <w:rsid w:val="009E1168"/>
    <w:rsid w:val="009E4A20"/>
    <w:rsid w:val="009E532D"/>
    <w:rsid w:val="009E55DD"/>
    <w:rsid w:val="009E68AC"/>
    <w:rsid w:val="009E6B75"/>
    <w:rsid w:val="009F3AD3"/>
    <w:rsid w:val="009F568F"/>
    <w:rsid w:val="009F5816"/>
    <w:rsid w:val="00A025D3"/>
    <w:rsid w:val="00A139F8"/>
    <w:rsid w:val="00A20EDB"/>
    <w:rsid w:val="00A224D8"/>
    <w:rsid w:val="00A24F07"/>
    <w:rsid w:val="00A27855"/>
    <w:rsid w:val="00A31F2D"/>
    <w:rsid w:val="00A405B9"/>
    <w:rsid w:val="00A40E14"/>
    <w:rsid w:val="00A419A8"/>
    <w:rsid w:val="00A467BC"/>
    <w:rsid w:val="00A514AE"/>
    <w:rsid w:val="00A62BA1"/>
    <w:rsid w:val="00A667CD"/>
    <w:rsid w:val="00A80BDD"/>
    <w:rsid w:val="00A81F96"/>
    <w:rsid w:val="00A83ABC"/>
    <w:rsid w:val="00A84780"/>
    <w:rsid w:val="00A8756F"/>
    <w:rsid w:val="00A90CCD"/>
    <w:rsid w:val="00A91A6B"/>
    <w:rsid w:val="00A929F7"/>
    <w:rsid w:val="00AA0BDE"/>
    <w:rsid w:val="00AA0DAC"/>
    <w:rsid w:val="00AB71C4"/>
    <w:rsid w:val="00AC096E"/>
    <w:rsid w:val="00AC0F63"/>
    <w:rsid w:val="00AC40EE"/>
    <w:rsid w:val="00AC6764"/>
    <w:rsid w:val="00AC6857"/>
    <w:rsid w:val="00AD4E9D"/>
    <w:rsid w:val="00AD7389"/>
    <w:rsid w:val="00AF6C18"/>
    <w:rsid w:val="00B113CA"/>
    <w:rsid w:val="00B13958"/>
    <w:rsid w:val="00B15A23"/>
    <w:rsid w:val="00B17B07"/>
    <w:rsid w:val="00B21E70"/>
    <w:rsid w:val="00B262F5"/>
    <w:rsid w:val="00B3419F"/>
    <w:rsid w:val="00B35A69"/>
    <w:rsid w:val="00B35B6E"/>
    <w:rsid w:val="00B401FA"/>
    <w:rsid w:val="00B529B8"/>
    <w:rsid w:val="00B52E7D"/>
    <w:rsid w:val="00B60FAC"/>
    <w:rsid w:val="00B642ED"/>
    <w:rsid w:val="00B66D96"/>
    <w:rsid w:val="00B67CE1"/>
    <w:rsid w:val="00B7049F"/>
    <w:rsid w:val="00B71710"/>
    <w:rsid w:val="00B74F6B"/>
    <w:rsid w:val="00B80C9F"/>
    <w:rsid w:val="00B84ECE"/>
    <w:rsid w:val="00B903CF"/>
    <w:rsid w:val="00BA2268"/>
    <w:rsid w:val="00BA2329"/>
    <w:rsid w:val="00BA5FF3"/>
    <w:rsid w:val="00BA6716"/>
    <w:rsid w:val="00BA795D"/>
    <w:rsid w:val="00BB2C65"/>
    <w:rsid w:val="00BB3FCE"/>
    <w:rsid w:val="00BB4DD5"/>
    <w:rsid w:val="00BC0087"/>
    <w:rsid w:val="00BC4AEC"/>
    <w:rsid w:val="00BC54CB"/>
    <w:rsid w:val="00BD161B"/>
    <w:rsid w:val="00BD247F"/>
    <w:rsid w:val="00BD42CD"/>
    <w:rsid w:val="00BD6EF0"/>
    <w:rsid w:val="00BE6B3A"/>
    <w:rsid w:val="00BF378A"/>
    <w:rsid w:val="00BF60D2"/>
    <w:rsid w:val="00C01254"/>
    <w:rsid w:val="00C02D3C"/>
    <w:rsid w:val="00C11206"/>
    <w:rsid w:val="00C12BFE"/>
    <w:rsid w:val="00C137DB"/>
    <w:rsid w:val="00C226A2"/>
    <w:rsid w:val="00C328C6"/>
    <w:rsid w:val="00C334D4"/>
    <w:rsid w:val="00C3351D"/>
    <w:rsid w:val="00C3556B"/>
    <w:rsid w:val="00C36991"/>
    <w:rsid w:val="00C36B60"/>
    <w:rsid w:val="00C42B27"/>
    <w:rsid w:val="00C42F8E"/>
    <w:rsid w:val="00C43B98"/>
    <w:rsid w:val="00C468A9"/>
    <w:rsid w:val="00C47E68"/>
    <w:rsid w:val="00C51854"/>
    <w:rsid w:val="00C53B61"/>
    <w:rsid w:val="00C56B01"/>
    <w:rsid w:val="00C60878"/>
    <w:rsid w:val="00C655AA"/>
    <w:rsid w:val="00C65871"/>
    <w:rsid w:val="00C700A7"/>
    <w:rsid w:val="00C74A72"/>
    <w:rsid w:val="00C84645"/>
    <w:rsid w:val="00C84B0A"/>
    <w:rsid w:val="00C84C24"/>
    <w:rsid w:val="00C903A9"/>
    <w:rsid w:val="00C912E5"/>
    <w:rsid w:val="00C91316"/>
    <w:rsid w:val="00C93C8C"/>
    <w:rsid w:val="00C94AD8"/>
    <w:rsid w:val="00C95731"/>
    <w:rsid w:val="00C97677"/>
    <w:rsid w:val="00CA5BA5"/>
    <w:rsid w:val="00CB135B"/>
    <w:rsid w:val="00CB3557"/>
    <w:rsid w:val="00CB554B"/>
    <w:rsid w:val="00CB58CF"/>
    <w:rsid w:val="00CB6410"/>
    <w:rsid w:val="00CC245D"/>
    <w:rsid w:val="00CC3537"/>
    <w:rsid w:val="00CC440A"/>
    <w:rsid w:val="00CC6001"/>
    <w:rsid w:val="00CD004B"/>
    <w:rsid w:val="00CD40D3"/>
    <w:rsid w:val="00CD4FE4"/>
    <w:rsid w:val="00CF38F4"/>
    <w:rsid w:val="00CF3FFD"/>
    <w:rsid w:val="00CF6518"/>
    <w:rsid w:val="00CF7574"/>
    <w:rsid w:val="00CF7E33"/>
    <w:rsid w:val="00D02812"/>
    <w:rsid w:val="00D05DB7"/>
    <w:rsid w:val="00D06E55"/>
    <w:rsid w:val="00D070CF"/>
    <w:rsid w:val="00D10791"/>
    <w:rsid w:val="00D138AB"/>
    <w:rsid w:val="00D155A8"/>
    <w:rsid w:val="00D245B9"/>
    <w:rsid w:val="00D3197E"/>
    <w:rsid w:val="00D32D2A"/>
    <w:rsid w:val="00D345C8"/>
    <w:rsid w:val="00D34D52"/>
    <w:rsid w:val="00D34E92"/>
    <w:rsid w:val="00D40D33"/>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B0D91"/>
    <w:rsid w:val="00DB1164"/>
    <w:rsid w:val="00DB2DBB"/>
    <w:rsid w:val="00DB4390"/>
    <w:rsid w:val="00DB6664"/>
    <w:rsid w:val="00DC0ED5"/>
    <w:rsid w:val="00DC238C"/>
    <w:rsid w:val="00DC2AFA"/>
    <w:rsid w:val="00DC30FE"/>
    <w:rsid w:val="00DC6EC5"/>
    <w:rsid w:val="00DC74BA"/>
    <w:rsid w:val="00DD342C"/>
    <w:rsid w:val="00DD431F"/>
    <w:rsid w:val="00DE14AC"/>
    <w:rsid w:val="00DE2318"/>
    <w:rsid w:val="00DE2735"/>
    <w:rsid w:val="00DE2FC3"/>
    <w:rsid w:val="00DE7DF1"/>
    <w:rsid w:val="00DF5014"/>
    <w:rsid w:val="00DF5AE8"/>
    <w:rsid w:val="00E07538"/>
    <w:rsid w:val="00E10130"/>
    <w:rsid w:val="00E10337"/>
    <w:rsid w:val="00E135DE"/>
    <w:rsid w:val="00E14EB9"/>
    <w:rsid w:val="00E21FD5"/>
    <w:rsid w:val="00E258A8"/>
    <w:rsid w:val="00E300BB"/>
    <w:rsid w:val="00E329DF"/>
    <w:rsid w:val="00E32F81"/>
    <w:rsid w:val="00E42334"/>
    <w:rsid w:val="00E43967"/>
    <w:rsid w:val="00E44DF7"/>
    <w:rsid w:val="00E46558"/>
    <w:rsid w:val="00E54E7E"/>
    <w:rsid w:val="00E552E4"/>
    <w:rsid w:val="00E5569C"/>
    <w:rsid w:val="00E56D62"/>
    <w:rsid w:val="00E61B14"/>
    <w:rsid w:val="00E62CD2"/>
    <w:rsid w:val="00E71CDE"/>
    <w:rsid w:val="00E733CB"/>
    <w:rsid w:val="00E75450"/>
    <w:rsid w:val="00E76C1C"/>
    <w:rsid w:val="00E8105E"/>
    <w:rsid w:val="00E81BB7"/>
    <w:rsid w:val="00E8756E"/>
    <w:rsid w:val="00E87E11"/>
    <w:rsid w:val="00E9142D"/>
    <w:rsid w:val="00E92E92"/>
    <w:rsid w:val="00E930C7"/>
    <w:rsid w:val="00E944BB"/>
    <w:rsid w:val="00EA0BBC"/>
    <w:rsid w:val="00EA1AA9"/>
    <w:rsid w:val="00EA4E93"/>
    <w:rsid w:val="00EC1B6C"/>
    <w:rsid w:val="00EC5658"/>
    <w:rsid w:val="00EC6BF2"/>
    <w:rsid w:val="00ED0BFB"/>
    <w:rsid w:val="00ED2055"/>
    <w:rsid w:val="00ED218C"/>
    <w:rsid w:val="00ED316E"/>
    <w:rsid w:val="00ED47DA"/>
    <w:rsid w:val="00EE2683"/>
    <w:rsid w:val="00EE4FB7"/>
    <w:rsid w:val="00EF1376"/>
    <w:rsid w:val="00EF27AC"/>
    <w:rsid w:val="00EF43C8"/>
    <w:rsid w:val="00EF6B79"/>
    <w:rsid w:val="00F12160"/>
    <w:rsid w:val="00F12214"/>
    <w:rsid w:val="00F158FE"/>
    <w:rsid w:val="00F169AB"/>
    <w:rsid w:val="00F220A8"/>
    <w:rsid w:val="00F239A9"/>
    <w:rsid w:val="00F23D3E"/>
    <w:rsid w:val="00F26226"/>
    <w:rsid w:val="00F34069"/>
    <w:rsid w:val="00F37286"/>
    <w:rsid w:val="00F4543F"/>
    <w:rsid w:val="00F4651E"/>
    <w:rsid w:val="00F467C3"/>
    <w:rsid w:val="00F47FE3"/>
    <w:rsid w:val="00F647A9"/>
    <w:rsid w:val="00F71988"/>
    <w:rsid w:val="00F741FE"/>
    <w:rsid w:val="00F85AED"/>
    <w:rsid w:val="00F85DFA"/>
    <w:rsid w:val="00F8782D"/>
    <w:rsid w:val="00F9282A"/>
    <w:rsid w:val="00F94462"/>
    <w:rsid w:val="00FA4462"/>
    <w:rsid w:val="00FB1FCD"/>
    <w:rsid w:val="00FB323F"/>
    <w:rsid w:val="00FB6661"/>
    <w:rsid w:val="00FC0549"/>
    <w:rsid w:val="00FC609B"/>
    <w:rsid w:val="00FC7DA2"/>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5:docId w15:val="{79A781E9-5243-4AC5-B437-2225B254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paragraph" w:styleId="Corpodetexto2">
    <w:name w:val="Body Text 2"/>
    <w:basedOn w:val="Normal"/>
    <w:link w:val="Corpodetexto2Char"/>
    <w:uiPriority w:val="99"/>
    <w:semiHidden/>
    <w:unhideWhenUsed/>
    <w:rsid w:val="002D3EBA"/>
    <w:pPr>
      <w:spacing w:after="120" w:line="480" w:lineRule="auto"/>
    </w:pPr>
  </w:style>
  <w:style w:type="character" w:customStyle="1" w:styleId="Corpodetexto2Char">
    <w:name w:val="Corpo de texto 2 Char"/>
    <w:basedOn w:val="Fontepargpadro"/>
    <w:link w:val="Corpodetexto2"/>
    <w:uiPriority w:val="99"/>
    <w:semiHidden/>
    <w:rsid w:val="002D3EBA"/>
  </w:style>
  <w:style w:type="paragraph" w:styleId="Recuodecorpodetexto2">
    <w:name w:val="Body Text Indent 2"/>
    <w:basedOn w:val="Normal"/>
    <w:link w:val="Recuodecorpodetexto2Char"/>
    <w:uiPriority w:val="99"/>
    <w:unhideWhenUsed/>
    <w:rsid w:val="00351DDF"/>
    <w:pPr>
      <w:spacing w:before="120" w:after="120"/>
      <w:ind w:left="141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351DDF"/>
    <w:rPr>
      <w:rFonts w:ascii="Arial" w:hAnsi="Arial" w:cs="Arial"/>
      <w:sz w:val="24"/>
      <w:szCs w:val="24"/>
    </w:rPr>
  </w:style>
  <w:style w:type="table" w:customStyle="1" w:styleId="Tabelacomgrade1">
    <w:name w:val="Tabela com grade1"/>
    <w:basedOn w:val="Tabelanormal"/>
    <w:next w:val="Tabelacomgrade"/>
    <w:uiPriority w:val="39"/>
    <w:rsid w:val="003B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3B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2.camara.leg.br/transparencia/licitacoes/editais/pregaoeletronico.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C4B7-A05F-4130-A325-7042E21F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13502</Words>
  <Characters>72917</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86247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Graciela de Barros Lima Souza</cp:lastModifiedBy>
  <cp:revision>2</cp:revision>
  <cp:lastPrinted>2018-02-02T16:19:00Z</cp:lastPrinted>
  <dcterms:created xsi:type="dcterms:W3CDTF">2018-09-26T18:11:00Z</dcterms:created>
  <dcterms:modified xsi:type="dcterms:W3CDTF">2018-09-26T18:11:00Z</dcterms:modified>
</cp:coreProperties>
</file>