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bookmarkStart w:id="0" w:name="_GoBack"/>
      <w:bookmarkEnd w:id="0"/>
      <w:r>
        <w:rPr>
          <w:rFonts w:ascii="Arial" w:hAnsi="Arial"/>
          <w:b/>
          <w:sz w:val="24"/>
        </w:rPr>
        <w:t xml:space="preserve">EDITAL DO PREGÃO ELETRÔNICO </w:t>
      </w:r>
      <w:r w:rsidR="00EC5658">
        <w:rPr>
          <w:rFonts w:ascii="Arial" w:hAnsi="Arial"/>
          <w:b/>
          <w:sz w:val="24"/>
        </w:rPr>
        <w:t xml:space="preserve">PARA REGISTRO DE PREÇOS </w:t>
      </w:r>
    </w:p>
    <w:p w:rsidR="008B562F" w:rsidRDefault="0042551D">
      <w:pPr>
        <w:jc w:val="center"/>
        <w:rPr>
          <w:rFonts w:ascii="Arial" w:hAnsi="Arial"/>
          <w:b/>
          <w:sz w:val="24"/>
        </w:rPr>
      </w:pPr>
      <w:r>
        <w:rPr>
          <w:rFonts w:ascii="Arial" w:hAnsi="Arial"/>
          <w:b/>
          <w:sz w:val="24"/>
        </w:rPr>
        <w:t>N. 82</w:t>
      </w:r>
      <w:r w:rsidR="008B562F">
        <w:rPr>
          <w:rFonts w:ascii="Arial" w:hAnsi="Arial"/>
          <w:b/>
          <w:sz w:val="24"/>
        </w:rPr>
        <w:t>/</w:t>
      </w:r>
      <w:r w:rsidR="00275FD8">
        <w:rPr>
          <w:rFonts w:ascii="Arial" w:hAnsi="Arial"/>
          <w:b/>
          <w:sz w:val="24"/>
        </w:rPr>
        <w:t>14</w:t>
      </w:r>
    </w:p>
    <w:p w:rsidR="00FE57A3" w:rsidRDefault="008B562F" w:rsidP="005C1BC2">
      <w:pPr>
        <w:pStyle w:val="t3ftulon3fvel1negrito"/>
        <w:tabs>
          <w:tab w:val="left" w:pos="360"/>
        </w:tabs>
        <w:spacing w:before="0" w:after="0"/>
        <w:ind w:left="357"/>
        <w:jc w:val="both"/>
        <w:rPr>
          <w:b w:val="0"/>
          <w:sz w:val="24"/>
        </w:rPr>
      </w:pPr>
      <w:r>
        <w:rPr>
          <w:sz w:val="24"/>
        </w:rPr>
        <w:t>Objeto:</w:t>
      </w:r>
      <w:r>
        <w:rPr>
          <w:b w:val="0"/>
          <w:sz w:val="24"/>
        </w:rPr>
        <w:t xml:space="preserve"> </w:t>
      </w:r>
      <w:r w:rsidR="001247D0" w:rsidRPr="00365593">
        <w:rPr>
          <w:b w:val="0"/>
          <w:sz w:val="24"/>
        </w:rPr>
        <w:t>Fornecimento</w:t>
      </w:r>
      <w:r w:rsidR="00FE57A3" w:rsidRPr="00365593">
        <w:rPr>
          <w:b w:val="0"/>
          <w:sz w:val="24"/>
        </w:rPr>
        <w:t xml:space="preserve"> e instalação</w:t>
      </w:r>
      <w:r w:rsidR="005D7426" w:rsidRPr="00365593">
        <w:rPr>
          <w:b w:val="0"/>
          <w:sz w:val="24"/>
        </w:rPr>
        <w:t>,</w:t>
      </w:r>
      <w:r w:rsidR="001247D0" w:rsidRPr="00365593">
        <w:rPr>
          <w:b w:val="0"/>
          <w:sz w:val="24"/>
        </w:rPr>
        <w:t xml:space="preserve"> mediante Sistema de Registro de Preços, de</w:t>
      </w:r>
      <w:r w:rsidR="005D7426" w:rsidRPr="00365593">
        <w:rPr>
          <w:b w:val="0"/>
          <w:sz w:val="24"/>
        </w:rPr>
        <w:t xml:space="preserve"> persianas verticais e horizontais</w:t>
      </w:r>
      <w:r w:rsidR="00FE57A3" w:rsidRPr="00365593">
        <w:rPr>
          <w:b w:val="0"/>
          <w:sz w:val="24"/>
        </w:rPr>
        <w:t>.</w:t>
      </w:r>
    </w:p>
    <w:p w:rsidR="008B562F" w:rsidRPr="0073778A" w:rsidRDefault="008B562F" w:rsidP="005C1BC2">
      <w:pPr>
        <w:pStyle w:val="t3ftulon3fvel1negrito"/>
        <w:tabs>
          <w:tab w:val="left" w:pos="360"/>
        </w:tabs>
        <w:spacing w:before="0" w:after="0"/>
        <w:ind w:left="357"/>
        <w:jc w:val="both"/>
        <w:rPr>
          <w:b w:val="0"/>
          <w:sz w:val="24"/>
        </w:rPr>
      </w:pPr>
      <w:r w:rsidRPr="0073778A">
        <w:rPr>
          <w:sz w:val="24"/>
        </w:rPr>
        <w:t>Valor Total Estimado:</w:t>
      </w:r>
      <w:r w:rsidRPr="0073778A">
        <w:rPr>
          <w:b w:val="0"/>
          <w:sz w:val="24"/>
        </w:rPr>
        <w:t xml:space="preserve"> </w:t>
      </w:r>
      <w:r w:rsidRPr="005D7426">
        <w:rPr>
          <w:b w:val="0"/>
          <w:sz w:val="24"/>
        </w:rPr>
        <w:t>R$</w:t>
      </w:r>
      <w:r w:rsidR="005D7426" w:rsidRPr="005D7426">
        <w:rPr>
          <w:b w:val="0"/>
          <w:sz w:val="24"/>
        </w:rPr>
        <w:t xml:space="preserve"> </w:t>
      </w:r>
      <w:r w:rsidR="008A2E75">
        <w:rPr>
          <w:b w:val="0"/>
          <w:sz w:val="24"/>
        </w:rPr>
        <w:t>47</w:t>
      </w:r>
      <w:r w:rsidR="005D7426" w:rsidRPr="005D7426">
        <w:rPr>
          <w:b w:val="0"/>
          <w:sz w:val="24"/>
        </w:rPr>
        <w:t>.</w:t>
      </w:r>
      <w:r w:rsidR="008A2E75">
        <w:rPr>
          <w:b w:val="0"/>
          <w:sz w:val="24"/>
        </w:rPr>
        <w:t>648</w:t>
      </w:r>
      <w:r w:rsidR="005D7426" w:rsidRPr="005D7426">
        <w:rPr>
          <w:b w:val="0"/>
          <w:sz w:val="24"/>
        </w:rPr>
        <w:t>,</w:t>
      </w:r>
      <w:r w:rsidR="008A2E75">
        <w:rPr>
          <w:b w:val="0"/>
          <w:sz w:val="24"/>
        </w:rPr>
        <w:t>25</w:t>
      </w:r>
      <w:r w:rsidRPr="005D7426">
        <w:rPr>
          <w:b w:val="0"/>
          <w:sz w:val="24"/>
        </w:rPr>
        <w:t xml:space="preserve"> (</w:t>
      </w:r>
      <w:r w:rsidR="008A2E75">
        <w:rPr>
          <w:b w:val="0"/>
          <w:sz w:val="24"/>
        </w:rPr>
        <w:t>quarenta e sete mil seiscentos e quarenta e oito reais e vinte e cinco centavos</w:t>
      </w:r>
      <w:r w:rsidRPr="005D7426">
        <w:rPr>
          <w:b w:val="0"/>
          <w:sz w:val="24"/>
        </w:rPr>
        <w:t>)</w:t>
      </w:r>
      <w:r w:rsidR="004858C2" w:rsidRPr="005D7426">
        <w:rPr>
          <w:b w:val="0"/>
          <w:sz w:val="24"/>
        </w:rPr>
        <w:t>.</w:t>
      </w:r>
    </w:p>
    <w:p w:rsidR="008B562F" w:rsidRDefault="008B562F" w:rsidP="005C1BC2">
      <w:pPr>
        <w:pStyle w:val="t3ftulon3fvel1negrito"/>
        <w:tabs>
          <w:tab w:val="left" w:pos="360"/>
        </w:tabs>
        <w:spacing w:before="0" w:after="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rsidP="005C1BC2">
      <w:pPr>
        <w:pStyle w:val="t3ftulon3fvel1negrito"/>
        <w:tabs>
          <w:tab w:val="left" w:pos="360"/>
        </w:tabs>
        <w:spacing w:before="0" w:after="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492D71">
        <w:trPr>
          <w:trHeight w:val="1870"/>
        </w:trPr>
        <w:tc>
          <w:tcPr>
            <w:tcW w:w="2410" w:type="dxa"/>
            <w:vAlign w:val="center"/>
          </w:tcPr>
          <w:p w:rsidR="00492D71" w:rsidRDefault="00DC40AB" w:rsidP="00DC40AB">
            <w:pPr>
              <w:snapToGrid w:val="0"/>
              <w:spacing w:before="120" w:after="120"/>
              <w:jc w:val="center"/>
              <w:rPr>
                <w:rFonts w:ascii="Arial" w:hAnsi="Arial"/>
                <w:sz w:val="24"/>
              </w:rPr>
            </w:pPr>
            <w:r>
              <w:rPr>
                <w:rFonts w:ascii="Arial" w:hAnsi="Arial"/>
                <w:sz w:val="24"/>
              </w:rPr>
              <w:t>5</w:t>
            </w:r>
            <w:r w:rsidR="00492D71">
              <w:rPr>
                <w:rFonts w:ascii="Arial" w:hAnsi="Arial"/>
                <w:sz w:val="24"/>
              </w:rPr>
              <w:t>/</w:t>
            </w:r>
            <w:r>
              <w:rPr>
                <w:rFonts w:ascii="Arial" w:hAnsi="Arial"/>
                <w:sz w:val="24"/>
              </w:rPr>
              <w:t>5</w:t>
            </w:r>
            <w:r w:rsidR="00492D71">
              <w:rPr>
                <w:rFonts w:ascii="Arial" w:hAnsi="Arial"/>
                <w:sz w:val="24"/>
              </w:rPr>
              <w:t>/</w:t>
            </w:r>
            <w:r>
              <w:rPr>
                <w:rFonts w:ascii="Arial" w:hAnsi="Arial"/>
                <w:sz w:val="24"/>
              </w:rPr>
              <w:t>2014</w:t>
            </w:r>
          </w:p>
        </w:tc>
        <w:tc>
          <w:tcPr>
            <w:tcW w:w="6095" w:type="dxa"/>
          </w:tcPr>
          <w:p w:rsidR="00492D71" w:rsidRPr="007723A4" w:rsidRDefault="00492D71" w:rsidP="007723A4">
            <w:pPr>
              <w:snapToGrid w:val="0"/>
              <w:spacing w:before="120" w:after="120"/>
              <w:jc w:val="both"/>
              <w:rPr>
                <w:rFonts w:ascii="Arial" w:hAnsi="Arial" w:cs="Arial"/>
                <w:sz w:val="24"/>
                <w:szCs w:val="24"/>
              </w:rPr>
            </w:pPr>
            <w:r w:rsidRPr="00530138">
              <w:rPr>
                <w:rFonts w:ascii="Arial" w:hAnsi="Arial" w:cs="Arial"/>
                <w:sz w:val="24"/>
                <w:szCs w:val="24"/>
              </w:rPr>
              <w:t xml:space="preserve">- Divulgação do Pregão, mediante aviso publicado no Diário Oficial da União, </w:t>
            </w:r>
            <w:r w:rsidRPr="00530138">
              <w:rPr>
                <w:rFonts w:ascii="Arial" w:hAnsi="Arial"/>
                <w:sz w:val="24"/>
              </w:rPr>
              <w:t>no “Jornal Correio Braziliense”,</w:t>
            </w:r>
            <w:r w:rsidRPr="00530138">
              <w:rPr>
                <w:rFonts w:ascii="Arial" w:hAnsi="Arial" w:cs="Arial"/>
                <w:sz w:val="24"/>
                <w:szCs w:val="24"/>
              </w:rPr>
              <w:t xml:space="preserve"> </w:t>
            </w:r>
            <w:r w:rsidRPr="00530138">
              <w:rPr>
                <w:rFonts w:ascii="Arial" w:hAnsi="Arial"/>
                <w:sz w:val="24"/>
              </w:rPr>
              <w:t>editados em Brasília-DF</w:t>
            </w:r>
            <w:r w:rsidRPr="00530138">
              <w:rPr>
                <w:rFonts w:ascii="Arial" w:hAnsi="Arial" w:cs="Arial"/>
                <w:sz w:val="24"/>
                <w:szCs w:val="24"/>
              </w:rPr>
              <w:t xml:space="preserve"> e nos sítios eletrônicos: </w:t>
            </w:r>
            <w:hyperlink r:id="rId10" w:history="1">
              <w:r w:rsidRPr="00530138">
                <w:rPr>
                  <w:rStyle w:val="Hyperlink"/>
                  <w:rFonts w:ascii="Arial" w:hAnsi="Arial" w:cs="Arial"/>
                  <w:sz w:val="24"/>
                  <w:szCs w:val="24"/>
                </w:rPr>
                <w:t>www.comprasnet.gov.br</w:t>
              </w:r>
            </w:hyperlink>
            <w:r w:rsidRPr="00530138">
              <w:rPr>
                <w:rFonts w:ascii="Arial" w:hAnsi="Arial" w:cs="Arial"/>
                <w:sz w:val="24"/>
                <w:szCs w:val="24"/>
              </w:rPr>
              <w:t xml:space="preserve"> e </w:t>
            </w:r>
            <w:hyperlink r:id="rId11" w:history="1">
              <w:r w:rsidR="0096241C" w:rsidRPr="00530138">
                <w:rPr>
                  <w:rStyle w:val="Hyperlink"/>
                  <w:rFonts w:ascii="Arial" w:hAnsi="Arial" w:cs="Arial"/>
                  <w:sz w:val="24"/>
                  <w:szCs w:val="24"/>
                </w:rPr>
                <w:t>www.camara.leg.br</w:t>
              </w:r>
            </w:hyperlink>
            <w:r w:rsidRPr="00530138">
              <w:rPr>
                <w:rFonts w:ascii="Arial" w:hAnsi="Arial" w:cs="Arial"/>
                <w:sz w:val="24"/>
                <w:szCs w:val="24"/>
              </w:rPr>
              <w:t>.</w:t>
            </w:r>
          </w:p>
          <w:p w:rsidR="00492D71" w:rsidRPr="007723A4" w:rsidRDefault="00492D71" w:rsidP="00492D71">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492D71">
        <w:tc>
          <w:tcPr>
            <w:tcW w:w="2410" w:type="dxa"/>
            <w:vAlign w:val="center"/>
          </w:tcPr>
          <w:p w:rsidR="008B562F" w:rsidRDefault="00026265" w:rsidP="00026265">
            <w:pPr>
              <w:snapToGrid w:val="0"/>
              <w:spacing w:before="120" w:after="120"/>
              <w:jc w:val="center"/>
              <w:rPr>
                <w:rFonts w:ascii="Arial" w:hAnsi="Arial"/>
                <w:sz w:val="24"/>
              </w:rPr>
            </w:pPr>
            <w:r>
              <w:rPr>
                <w:rFonts w:ascii="Arial" w:hAnsi="Arial"/>
                <w:sz w:val="24"/>
              </w:rPr>
              <w:t>16</w:t>
            </w:r>
            <w:r w:rsidR="008B562F">
              <w:rPr>
                <w:rFonts w:ascii="Arial" w:hAnsi="Arial"/>
                <w:sz w:val="24"/>
              </w:rPr>
              <w:t>/</w:t>
            </w:r>
            <w:r>
              <w:rPr>
                <w:rFonts w:ascii="Arial" w:hAnsi="Arial"/>
                <w:sz w:val="24"/>
              </w:rPr>
              <w:t>5</w:t>
            </w:r>
            <w:r w:rsidR="008B562F">
              <w:rPr>
                <w:rFonts w:ascii="Arial" w:hAnsi="Arial"/>
                <w:sz w:val="24"/>
              </w:rPr>
              <w:t>/</w:t>
            </w:r>
            <w:r>
              <w:rPr>
                <w:rFonts w:ascii="Arial" w:hAnsi="Arial"/>
                <w:sz w:val="24"/>
              </w:rPr>
              <w:t>2014</w:t>
            </w:r>
            <w:r w:rsidR="008B562F">
              <w:rPr>
                <w:rFonts w:ascii="Arial" w:hAnsi="Arial"/>
                <w:sz w:val="24"/>
              </w:rPr>
              <w:t xml:space="preserve"> às </w:t>
            </w:r>
            <w:r>
              <w:rPr>
                <w:rFonts w:ascii="Arial" w:hAnsi="Arial"/>
                <w:sz w:val="24"/>
              </w:rPr>
              <w:t>10h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rsidP="00CC23AA">
      <w:pPr>
        <w:pStyle w:val="t3ftulon3fvel1negrito"/>
        <w:tabs>
          <w:tab w:val="left" w:pos="360"/>
        </w:tabs>
        <w:spacing w:before="0" w:after="0"/>
        <w:ind w:left="360"/>
        <w:jc w:val="both"/>
        <w:rPr>
          <w:sz w:val="24"/>
        </w:rPr>
      </w:pPr>
      <w:r>
        <w:rPr>
          <w:sz w:val="24"/>
        </w:rPr>
        <w:t>Informações Adicionais:</w:t>
      </w:r>
    </w:p>
    <w:p w:rsidR="008B562F" w:rsidRDefault="008B562F" w:rsidP="00CC23AA">
      <w:pPr>
        <w:pStyle w:val="t3ftulon3fvel1negrito"/>
        <w:tabs>
          <w:tab w:val="left" w:pos="360"/>
        </w:tabs>
        <w:spacing w:before="0" w:after="0"/>
        <w:ind w:left="709"/>
        <w:jc w:val="both"/>
        <w:rPr>
          <w:b w:val="0"/>
          <w:sz w:val="24"/>
        </w:rPr>
      </w:pPr>
      <w:r>
        <w:rPr>
          <w:sz w:val="24"/>
        </w:rPr>
        <w:t>Telefones:</w:t>
      </w:r>
      <w:r>
        <w:rPr>
          <w:b w:val="0"/>
          <w:sz w:val="24"/>
        </w:rPr>
        <w:t xml:space="preserve"> (61) 3216-490</w:t>
      </w:r>
      <w:r w:rsidR="00275FD8">
        <w:rPr>
          <w:b w:val="0"/>
          <w:sz w:val="24"/>
        </w:rPr>
        <w:t>6</w:t>
      </w:r>
      <w:r>
        <w:rPr>
          <w:b w:val="0"/>
          <w:sz w:val="24"/>
        </w:rPr>
        <w:t>, 3216-4907 e 3216-4920.</w:t>
      </w:r>
    </w:p>
    <w:p w:rsidR="008B562F" w:rsidRDefault="008B562F" w:rsidP="00CC23AA">
      <w:pPr>
        <w:pStyle w:val="t3ftulon3fvel1negrito"/>
        <w:tabs>
          <w:tab w:val="left" w:pos="360"/>
        </w:tabs>
        <w:spacing w:before="0" w:after="0"/>
        <w:ind w:left="709"/>
        <w:jc w:val="both"/>
        <w:rPr>
          <w:b w:val="0"/>
          <w:sz w:val="24"/>
        </w:rPr>
      </w:pPr>
      <w:r>
        <w:rPr>
          <w:sz w:val="24"/>
        </w:rPr>
        <w:t>Fax:</w:t>
      </w:r>
      <w:r>
        <w:rPr>
          <w:b w:val="0"/>
          <w:sz w:val="24"/>
        </w:rPr>
        <w:t xml:space="preserve"> (61) 3216-4915</w:t>
      </w:r>
      <w:r w:rsidR="004858C2">
        <w:rPr>
          <w:b w:val="0"/>
          <w:sz w:val="24"/>
        </w:rPr>
        <w:t>.</w:t>
      </w:r>
    </w:p>
    <w:p w:rsidR="008B562F" w:rsidRDefault="008B562F" w:rsidP="00CC23AA">
      <w:pPr>
        <w:pStyle w:val="t3ftulon3fvel1negrito"/>
        <w:tabs>
          <w:tab w:val="left" w:pos="360"/>
        </w:tabs>
        <w:spacing w:before="0" w:after="0"/>
        <w:ind w:left="709"/>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rsidP="00CC23AA">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8B562F" w:rsidRDefault="009949C0" w:rsidP="00CC23AA">
      <w:pPr>
        <w:pStyle w:val="t3ftulon3fvel1negrito"/>
        <w:tabs>
          <w:tab w:val="left" w:pos="360"/>
          <w:tab w:val="left" w:pos="1985"/>
        </w:tabs>
        <w:spacing w:before="0" w:after="0"/>
        <w:ind w:left="709"/>
        <w:rPr>
          <w:b w:val="0"/>
          <w:sz w:val="24"/>
        </w:rPr>
      </w:pPr>
      <w:r>
        <w:rPr>
          <w:b w:val="0"/>
          <w:sz w:val="24"/>
        </w:rPr>
        <w:tab/>
      </w:r>
      <w:r w:rsidR="008B562F">
        <w:rPr>
          <w:b w:val="0"/>
          <w:sz w:val="24"/>
        </w:rPr>
        <w:t>Comissão Permanente de Licitação</w:t>
      </w:r>
    </w:p>
    <w:p w:rsidR="009949C0" w:rsidRDefault="009949C0" w:rsidP="00CC23AA">
      <w:pPr>
        <w:pStyle w:val="t3ftulon3fvel1negrito"/>
        <w:tabs>
          <w:tab w:val="left" w:pos="360"/>
          <w:tab w:val="left" w:pos="1985"/>
        </w:tabs>
        <w:spacing w:before="0" w:after="0"/>
        <w:ind w:left="709"/>
        <w:rPr>
          <w:b w:val="0"/>
          <w:sz w:val="24"/>
        </w:rPr>
      </w:pPr>
      <w:r>
        <w:rPr>
          <w:b w:val="0"/>
          <w:sz w:val="24"/>
        </w:rPr>
        <w:tab/>
        <w:t>Secretaria Executiva da Comissão Permanente de Licitação</w:t>
      </w:r>
    </w:p>
    <w:p w:rsidR="00804320" w:rsidRDefault="009949C0" w:rsidP="00CC23AA">
      <w:pPr>
        <w:pStyle w:val="t3ftulon3fvel1negrito"/>
        <w:tabs>
          <w:tab w:val="left" w:pos="360"/>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dar, sala 1408, Brasília – DF</w:t>
      </w:r>
    </w:p>
    <w:p w:rsidR="008B562F" w:rsidRDefault="009949C0" w:rsidP="00CC23AA">
      <w:pPr>
        <w:pStyle w:val="t3ftulon3fvel1negrito"/>
        <w:tabs>
          <w:tab w:val="left" w:pos="360"/>
          <w:tab w:val="left" w:pos="1985"/>
        </w:tabs>
        <w:spacing w:before="0" w:after="0"/>
        <w:ind w:left="1985"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CC23AA">
      <w:pPr>
        <w:pStyle w:val="t3ftulon3fvel1negrito"/>
        <w:numPr>
          <w:ilvl w:val="0"/>
          <w:numId w:val="12"/>
        </w:numPr>
        <w:tabs>
          <w:tab w:val="clear" w:pos="1440"/>
          <w:tab w:val="left" w:pos="360"/>
          <w:tab w:val="left" w:pos="993"/>
        </w:tabs>
        <w:spacing w:before="0" w:after="0"/>
        <w:ind w:left="709" w:firstLine="0"/>
        <w:jc w:val="both"/>
        <w:rPr>
          <w:b w:val="0"/>
          <w:sz w:val="24"/>
        </w:rPr>
      </w:pPr>
      <w:r>
        <w:rPr>
          <w:b w:val="0"/>
          <w:sz w:val="24"/>
        </w:rPr>
        <w:t>Todas as referências de tempo contidas neste Edital observarão o horário de Brasília-DF.</w:t>
      </w:r>
    </w:p>
    <w:p w:rsidR="008B562F" w:rsidRDefault="008B562F" w:rsidP="00CC23AA">
      <w:pPr>
        <w:pStyle w:val="t3ftulon3fvel1negrito"/>
        <w:numPr>
          <w:ilvl w:val="0"/>
          <w:numId w:val="12"/>
        </w:numPr>
        <w:tabs>
          <w:tab w:val="clear" w:pos="1440"/>
          <w:tab w:val="left" w:pos="360"/>
          <w:tab w:val="left" w:pos="993"/>
        </w:tabs>
        <w:spacing w:before="0" w:after="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CC23AA">
      <w:pPr>
        <w:pStyle w:val="t3ftulon3fvel1negrito"/>
        <w:numPr>
          <w:ilvl w:val="0"/>
          <w:numId w:val="12"/>
        </w:numPr>
        <w:tabs>
          <w:tab w:val="clear" w:pos="1440"/>
          <w:tab w:val="left" w:pos="360"/>
          <w:tab w:val="left" w:pos="993"/>
        </w:tabs>
        <w:spacing w:before="0" w:after="0"/>
        <w:ind w:left="709" w:firstLine="0"/>
        <w:jc w:val="both"/>
        <w:rPr>
          <w:b w:val="0"/>
          <w:sz w:val="24"/>
        </w:rPr>
      </w:pPr>
      <w:r>
        <w:rPr>
          <w:b w:val="0"/>
          <w:sz w:val="24"/>
        </w:rPr>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CC23AA">
      <w:pPr>
        <w:pStyle w:val="t3ftulon3fvel1negrito"/>
        <w:numPr>
          <w:ilvl w:val="0"/>
          <w:numId w:val="12"/>
        </w:numPr>
        <w:tabs>
          <w:tab w:val="clear" w:pos="1440"/>
          <w:tab w:val="left" w:pos="360"/>
          <w:tab w:val="left" w:pos="993"/>
        </w:tabs>
        <w:spacing w:before="0" w:after="0"/>
        <w:ind w:left="709" w:firstLine="0"/>
        <w:jc w:val="both"/>
        <w:rPr>
          <w:b w:val="0"/>
          <w:sz w:val="24"/>
        </w:rPr>
      </w:pPr>
      <w:r w:rsidRPr="00B80C9F">
        <w:rPr>
          <w:rFonts w:cs="Arial"/>
          <w:b w:val="0"/>
          <w:sz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2556EA" w:rsidRDefault="00800F0E" w:rsidP="004050AE">
      <w:pPr>
        <w:rPr>
          <w:noProof/>
        </w:rPr>
        <w:sectPr w:rsidR="002556EA" w:rsidSect="002556EA">
          <w:headerReference w:type="default" r:id="rId13"/>
          <w:footerReference w:type="default" r:id="rId14"/>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2556EA" w:rsidRDefault="002556EA">
      <w:pPr>
        <w:pStyle w:val="Remissivo1"/>
        <w:tabs>
          <w:tab w:val="right" w:leader="dot" w:pos="9062"/>
        </w:tabs>
        <w:rPr>
          <w:noProof/>
        </w:rPr>
      </w:pPr>
      <w:r>
        <w:rPr>
          <w:noProof/>
        </w:rPr>
        <w:lastRenderedPageBreak/>
        <w:t>1. DO OBJETO DA LICITAÇÃO</w:t>
      </w:r>
      <w:r>
        <w:rPr>
          <w:noProof/>
        </w:rPr>
        <w:tab/>
      </w:r>
      <w:r w:rsidR="00E92BDC">
        <w:rPr>
          <w:noProof/>
        </w:rPr>
        <w:t>3</w:t>
      </w:r>
    </w:p>
    <w:p w:rsidR="002556EA" w:rsidRDefault="002556EA">
      <w:pPr>
        <w:pStyle w:val="Remissivo1"/>
        <w:tabs>
          <w:tab w:val="right" w:leader="dot" w:pos="9062"/>
        </w:tabs>
        <w:rPr>
          <w:noProof/>
        </w:rPr>
      </w:pPr>
      <w:r>
        <w:rPr>
          <w:noProof/>
        </w:rPr>
        <w:t>2. DA FORMULAÇÃO DE IMPUGNAÇÕES E DOS PEDIDOS DE ESCLARECIMENTOS</w:t>
      </w:r>
      <w:r>
        <w:rPr>
          <w:noProof/>
        </w:rPr>
        <w:tab/>
      </w:r>
      <w:r w:rsidR="00E92BDC">
        <w:rPr>
          <w:noProof/>
        </w:rPr>
        <w:t>3</w:t>
      </w:r>
    </w:p>
    <w:p w:rsidR="002556EA" w:rsidRDefault="002556EA">
      <w:pPr>
        <w:pStyle w:val="Remissivo1"/>
        <w:tabs>
          <w:tab w:val="right" w:leader="dot" w:pos="9062"/>
        </w:tabs>
        <w:rPr>
          <w:noProof/>
        </w:rPr>
      </w:pPr>
      <w:r>
        <w:rPr>
          <w:noProof/>
        </w:rPr>
        <w:t>3. DA PARTICIPAÇÃO E DOS IMPEDIMENTOS À PARTICIPAÇÃO</w:t>
      </w:r>
      <w:r>
        <w:rPr>
          <w:noProof/>
        </w:rPr>
        <w:tab/>
      </w:r>
      <w:r w:rsidR="00E92BDC">
        <w:rPr>
          <w:noProof/>
        </w:rPr>
        <w:t>4</w:t>
      </w:r>
    </w:p>
    <w:p w:rsidR="002556EA" w:rsidRDefault="002556EA">
      <w:pPr>
        <w:pStyle w:val="Remissivo1"/>
        <w:tabs>
          <w:tab w:val="right" w:leader="dot" w:pos="9062"/>
        </w:tabs>
        <w:rPr>
          <w:noProof/>
        </w:rPr>
      </w:pPr>
      <w:r>
        <w:rPr>
          <w:noProof/>
        </w:rPr>
        <w:t>4. DA PROPOSTA</w:t>
      </w:r>
      <w:r>
        <w:rPr>
          <w:noProof/>
        </w:rPr>
        <w:tab/>
      </w:r>
      <w:r w:rsidR="00E92BDC">
        <w:rPr>
          <w:noProof/>
        </w:rPr>
        <w:t>5</w:t>
      </w:r>
    </w:p>
    <w:p w:rsidR="002556EA" w:rsidRDefault="002556EA">
      <w:pPr>
        <w:pStyle w:val="Remissivo1"/>
        <w:tabs>
          <w:tab w:val="right" w:leader="dot" w:pos="9062"/>
        </w:tabs>
        <w:rPr>
          <w:noProof/>
        </w:rPr>
      </w:pPr>
      <w:r>
        <w:rPr>
          <w:noProof/>
        </w:rPr>
        <w:t>5. DA ABERTURA DA SESSÃO</w:t>
      </w:r>
      <w:r>
        <w:rPr>
          <w:noProof/>
        </w:rPr>
        <w:tab/>
      </w:r>
      <w:r w:rsidR="00E92BDC">
        <w:rPr>
          <w:noProof/>
        </w:rPr>
        <w:t>5</w:t>
      </w:r>
    </w:p>
    <w:p w:rsidR="002556EA" w:rsidRDefault="002556EA">
      <w:pPr>
        <w:pStyle w:val="Remissivo1"/>
        <w:tabs>
          <w:tab w:val="right" w:leader="dot" w:pos="9062"/>
        </w:tabs>
        <w:rPr>
          <w:noProof/>
        </w:rPr>
      </w:pPr>
      <w:r>
        <w:rPr>
          <w:noProof/>
        </w:rPr>
        <w:t>6. DA CLASSIFICAÇÃO DAS PROPOSTAS</w:t>
      </w:r>
      <w:r>
        <w:rPr>
          <w:noProof/>
        </w:rPr>
        <w:tab/>
      </w:r>
      <w:r w:rsidR="00092641">
        <w:rPr>
          <w:noProof/>
        </w:rPr>
        <w:t>6</w:t>
      </w:r>
    </w:p>
    <w:p w:rsidR="002556EA" w:rsidRDefault="002556EA">
      <w:pPr>
        <w:pStyle w:val="Remissivo1"/>
        <w:tabs>
          <w:tab w:val="right" w:leader="dot" w:pos="9062"/>
        </w:tabs>
        <w:rPr>
          <w:noProof/>
        </w:rPr>
      </w:pPr>
      <w:r>
        <w:rPr>
          <w:noProof/>
        </w:rPr>
        <w:t>7. DOS LANCES</w:t>
      </w:r>
      <w:r>
        <w:rPr>
          <w:noProof/>
        </w:rPr>
        <w:tab/>
      </w:r>
      <w:r w:rsidR="00092641">
        <w:rPr>
          <w:noProof/>
        </w:rPr>
        <w:t>6</w:t>
      </w:r>
    </w:p>
    <w:p w:rsidR="002556EA" w:rsidRDefault="002556EA">
      <w:pPr>
        <w:pStyle w:val="Remissivo1"/>
        <w:tabs>
          <w:tab w:val="right" w:leader="dot" w:pos="9062"/>
        </w:tabs>
        <w:rPr>
          <w:noProof/>
        </w:rPr>
      </w:pPr>
      <w:r>
        <w:rPr>
          <w:noProof/>
        </w:rPr>
        <w:t>8. DO DIREITO DE PREFERÊNCIA E DA NEGOCIAÇÃO</w:t>
      </w:r>
      <w:r>
        <w:rPr>
          <w:noProof/>
        </w:rPr>
        <w:tab/>
      </w:r>
      <w:r w:rsidR="00B04598">
        <w:rPr>
          <w:noProof/>
        </w:rPr>
        <w:t>7</w:t>
      </w:r>
    </w:p>
    <w:p w:rsidR="002556EA" w:rsidRDefault="002556EA">
      <w:pPr>
        <w:pStyle w:val="Remissivo1"/>
        <w:tabs>
          <w:tab w:val="right" w:leader="dot" w:pos="9062"/>
        </w:tabs>
        <w:rPr>
          <w:noProof/>
        </w:rPr>
      </w:pPr>
      <w:r>
        <w:rPr>
          <w:noProof/>
        </w:rPr>
        <w:t>9. DO JULGAMENTO DAS PROPOSTAS</w:t>
      </w:r>
      <w:r>
        <w:rPr>
          <w:noProof/>
        </w:rPr>
        <w:tab/>
      </w:r>
      <w:r w:rsidR="00B04598">
        <w:rPr>
          <w:noProof/>
        </w:rPr>
        <w:t>7</w:t>
      </w:r>
    </w:p>
    <w:p w:rsidR="002556EA" w:rsidRDefault="002556EA">
      <w:pPr>
        <w:pStyle w:val="Remissivo1"/>
        <w:tabs>
          <w:tab w:val="right" w:leader="dot" w:pos="9062"/>
        </w:tabs>
        <w:rPr>
          <w:noProof/>
        </w:rPr>
      </w:pPr>
      <w:r>
        <w:rPr>
          <w:noProof/>
        </w:rPr>
        <w:t>10. DA HABILITAÇÃO</w:t>
      </w:r>
      <w:r>
        <w:rPr>
          <w:noProof/>
        </w:rPr>
        <w:tab/>
      </w:r>
      <w:r w:rsidR="00ED68A7">
        <w:rPr>
          <w:noProof/>
        </w:rPr>
        <w:t>8</w:t>
      </w:r>
    </w:p>
    <w:p w:rsidR="002556EA" w:rsidRDefault="002556EA">
      <w:pPr>
        <w:pStyle w:val="Remissivo1"/>
        <w:tabs>
          <w:tab w:val="right" w:leader="dot" w:pos="9062"/>
        </w:tabs>
        <w:rPr>
          <w:noProof/>
        </w:rPr>
      </w:pPr>
      <w:r>
        <w:rPr>
          <w:noProof/>
        </w:rPr>
        <w:t>11. DO RECURSO E DA ADJUDICAÇÃO</w:t>
      </w:r>
      <w:r>
        <w:rPr>
          <w:noProof/>
        </w:rPr>
        <w:tab/>
        <w:t>1</w:t>
      </w:r>
      <w:r w:rsidR="00ED68A7">
        <w:rPr>
          <w:noProof/>
        </w:rPr>
        <w:t>0</w:t>
      </w:r>
    </w:p>
    <w:p w:rsidR="002556EA" w:rsidRDefault="002556EA">
      <w:pPr>
        <w:pStyle w:val="Remissivo1"/>
        <w:tabs>
          <w:tab w:val="right" w:leader="dot" w:pos="9062"/>
        </w:tabs>
        <w:rPr>
          <w:noProof/>
        </w:rPr>
      </w:pPr>
      <w:r>
        <w:rPr>
          <w:noProof/>
        </w:rPr>
        <w:t>12. DO ENCAMINHAMENTO DA DOCUMENTAÇÃO ORIGINAL</w:t>
      </w:r>
      <w:r>
        <w:rPr>
          <w:noProof/>
        </w:rPr>
        <w:tab/>
        <w:t>1</w:t>
      </w:r>
      <w:r w:rsidR="00ED68A7">
        <w:rPr>
          <w:noProof/>
        </w:rPr>
        <w:t>1</w:t>
      </w:r>
    </w:p>
    <w:p w:rsidR="002556EA" w:rsidRDefault="002556EA">
      <w:pPr>
        <w:pStyle w:val="Remissivo1"/>
        <w:tabs>
          <w:tab w:val="right" w:leader="dot" w:pos="9062"/>
        </w:tabs>
        <w:rPr>
          <w:noProof/>
        </w:rPr>
      </w:pPr>
      <w:r>
        <w:rPr>
          <w:noProof/>
        </w:rPr>
        <w:t>13. DAS DISPOSIÇÕES GERAIS</w:t>
      </w:r>
      <w:r>
        <w:rPr>
          <w:noProof/>
        </w:rPr>
        <w:tab/>
        <w:t>1</w:t>
      </w:r>
      <w:r w:rsidR="00ED68A7">
        <w:rPr>
          <w:noProof/>
        </w:rPr>
        <w:t>1</w:t>
      </w:r>
    </w:p>
    <w:p w:rsidR="002556EA" w:rsidRDefault="002556EA">
      <w:pPr>
        <w:pStyle w:val="Remissivo1"/>
        <w:tabs>
          <w:tab w:val="right" w:leader="dot" w:pos="9062"/>
        </w:tabs>
        <w:rPr>
          <w:noProof/>
        </w:rPr>
      </w:pPr>
      <w:r>
        <w:rPr>
          <w:noProof/>
        </w:rPr>
        <w:t>14. DO FORO</w:t>
      </w:r>
      <w:r>
        <w:rPr>
          <w:noProof/>
        </w:rPr>
        <w:tab/>
        <w:t>1</w:t>
      </w:r>
      <w:r w:rsidR="00ED68A7">
        <w:rPr>
          <w:noProof/>
        </w:rPr>
        <w:t>3</w:t>
      </w:r>
    </w:p>
    <w:p w:rsidR="002556EA" w:rsidRDefault="002556EA">
      <w:pPr>
        <w:pStyle w:val="Remissivo1"/>
        <w:tabs>
          <w:tab w:val="right" w:leader="dot" w:pos="9062"/>
        </w:tabs>
        <w:rPr>
          <w:noProof/>
        </w:rPr>
      </w:pPr>
      <w:r w:rsidRPr="00D44E40">
        <w:rPr>
          <w:noProof/>
        </w:rPr>
        <w:t>ANEXO N. 1 - TERMO DE REFERÊNCIA</w:t>
      </w:r>
      <w:r>
        <w:rPr>
          <w:noProof/>
        </w:rPr>
        <w:tab/>
        <w:t>1</w:t>
      </w:r>
      <w:r w:rsidR="008D3930">
        <w:rPr>
          <w:noProof/>
        </w:rPr>
        <w:t>4</w:t>
      </w:r>
    </w:p>
    <w:p w:rsidR="002556EA" w:rsidRDefault="002556EA">
      <w:pPr>
        <w:pStyle w:val="Remissivo1"/>
        <w:tabs>
          <w:tab w:val="right" w:leader="dot" w:pos="9062"/>
        </w:tabs>
        <w:rPr>
          <w:noProof/>
        </w:rPr>
      </w:pPr>
      <w:r w:rsidRPr="00D44E40">
        <w:rPr>
          <w:noProof/>
        </w:rPr>
        <w:t>ANEXO N. 2 - DO REGISTRO DEPREÇOS</w:t>
      </w:r>
      <w:r>
        <w:rPr>
          <w:noProof/>
        </w:rPr>
        <w:tab/>
      </w:r>
      <w:r w:rsidR="00217A03">
        <w:rPr>
          <w:noProof/>
        </w:rPr>
        <w:t>1</w:t>
      </w:r>
      <w:r w:rsidR="008D3930">
        <w:rPr>
          <w:noProof/>
        </w:rPr>
        <w:t>7</w:t>
      </w:r>
    </w:p>
    <w:p w:rsidR="002556EA" w:rsidRDefault="002556EA">
      <w:pPr>
        <w:pStyle w:val="Remissivo1"/>
        <w:tabs>
          <w:tab w:val="right" w:leader="dot" w:pos="9062"/>
        </w:tabs>
        <w:rPr>
          <w:noProof/>
        </w:rPr>
      </w:pPr>
      <w:r w:rsidRPr="00D44E40">
        <w:rPr>
          <w:noProof/>
        </w:rPr>
        <w:t>ANEXO N. 3 - DAS SANÇÕES ADMINISTRATIVAS</w:t>
      </w:r>
      <w:r>
        <w:rPr>
          <w:noProof/>
        </w:rPr>
        <w:tab/>
        <w:t>2</w:t>
      </w:r>
      <w:r w:rsidR="008D3930">
        <w:rPr>
          <w:noProof/>
        </w:rPr>
        <w:t>2</w:t>
      </w:r>
    </w:p>
    <w:p w:rsidR="002556EA" w:rsidRDefault="002556EA">
      <w:pPr>
        <w:pStyle w:val="Remissivo1"/>
        <w:tabs>
          <w:tab w:val="right" w:leader="dot" w:pos="9062"/>
        </w:tabs>
        <w:rPr>
          <w:noProof/>
        </w:rPr>
      </w:pPr>
      <w:r w:rsidRPr="00D44E40">
        <w:rPr>
          <w:noProof/>
        </w:rPr>
        <w:t>ANEXO N. 4 - MODELO DA PROPOSTA COMPLETA</w:t>
      </w:r>
      <w:r>
        <w:rPr>
          <w:noProof/>
        </w:rPr>
        <w:tab/>
      </w:r>
      <w:r w:rsidR="002F7037">
        <w:rPr>
          <w:noProof/>
        </w:rPr>
        <w:t>2</w:t>
      </w:r>
      <w:r w:rsidR="008D3930">
        <w:rPr>
          <w:noProof/>
        </w:rPr>
        <w:t>4</w:t>
      </w:r>
    </w:p>
    <w:p w:rsidR="002556EA" w:rsidRDefault="002556EA">
      <w:pPr>
        <w:pStyle w:val="Remissivo1"/>
        <w:tabs>
          <w:tab w:val="right" w:leader="dot" w:pos="9062"/>
        </w:tabs>
        <w:rPr>
          <w:noProof/>
        </w:rPr>
      </w:pPr>
      <w:r w:rsidRPr="00D44E40">
        <w:rPr>
          <w:noProof/>
        </w:rPr>
        <w:t>ANEXO N. 5 - ORÇAMENTO ESTIMADO</w:t>
      </w:r>
      <w:r>
        <w:rPr>
          <w:noProof/>
        </w:rPr>
        <w:tab/>
      </w:r>
      <w:r w:rsidR="002F7037">
        <w:rPr>
          <w:noProof/>
        </w:rPr>
        <w:t>2</w:t>
      </w:r>
      <w:r w:rsidR="008D3930">
        <w:rPr>
          <w:noProof/>
        </w:rPr>
        <w:t>6</w:t>
      </w:r>
    </w:p>
    <w:p w:rsidR="002556EA" w:rsidRDefault="002556EA">
      <w:pPr>
        <w:pStyle w:val="Remissivo1"/>
        <w:tabs>
          <w:tab w:val="right" w:leader="dot" w:pos="9062"/>
        </w:tabs>
        <w:rPr>
          <w:noProof/>
        </w:rPr>
      </w:pPr>
      <w:r w:rsidRPr="00D44E40">
        <w:rPr>
          <w:rFonts w:cs="Arial"/>
          <w:noProof/>
        </w:rPr>
        <w:t xml:space="preserve">ANEXO N. 6 - </w:t>
      </w:r>
      <w:r w:rsidRPr="00D44E40">
        <w:rPr>
          <w:noProof/>
        </w:rPr>
        <w:t>MODELO DE REQUISIÇÃO DE ENTREGA DE MATERIAL</w:t>
      </w:r>
      <w:r>
        <w:rPr>
          <w:noProof/>
        </w:rPr>
        <w:tab/>
      </w:r>
      <w:r w:rsidR="002F7037">
        <w:rPr>
          <w:noProof/>
        </w:rPr>
        <w:t>2</w:t>
      </w:r>
      <w:r w:rsidR="008D3930">
        <w:rPr>
          <w:noProof/>
        </w:rPr>
        <w:t>7</w:t>
      </w:r>
    </w:p>
    <w:p w:rsidR="002556EA" w:rsidRDefault="002556EA">
      <w:pPr>
        <w:pStyle w:val="Remissivo1"/>
        <w:tabs>
          <w:tab w:val="right" w:leader="dot" w:pos="9062"/>
        </w:tabs>
        <w:rPr>
          <w:noProof/>
        </w:rPr>
      </w:pPr>
      <w:r w:rsidRPr="00D44E40">
        <w:rPr>
          <w:noProof/>
        </w:rPr>
        <w:t>ANEXO N. 7 - MINUTA DA ATA DE REGISTRO DE PREÇOS</w:t>
      </w:r>
      <w:r>
        <w:rPr>
          <w:noProof/>
        </w:rPr>
        <w:tab/>
      </w:r>
      <w:r w:rsidR="00ED68A7">
        <w:rPr>
          <w:noProof/>
        </w:rPr>
        <w:t>28</w:t>
      </w:r>
    </w:p>
    <w:p w:rsidR="002556EA" w:rsidRDefault="002556EA" w:rsidP="004050AE">
      <w:pPr>
        <w:rPr>
          <w:noProof/>
        </w:rPr>
        <w:sectPr w:rsidR="002556EA" w:rsidSect="002556EA">
          <w:type w:val="continuous"/>
          <w:pgSz w:w="11907" w:h="16840" w:code="9"/>
          <w:pgMar w:top="1701" w:right="1134" w:bottom="1134" w:left="1701" w:header="720" w:footer="720" w:gutter="0"/>
          <w:cols w:space="720"/>
        </w:sectPr>
      </w:pPr>
    </w:p>
    <w:p w:rsidR="004050AE" w:rsidRDefault="00800F0E" w:rsidP="004050AE">
      <w:r>
        <w:lastRenderedPageBreak/>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3778A">
        <w:rPr>
          <w:rFonts w:ascii="Arial" w:hAnsi="Arial"/>
          <w:sz w:val="24"/>
        </w:rPr>
        <w:t>.</w:t>
      </w:r>
      <w:r w:rsidR="00FC5861">
        <w:rPr>
          <w:rFonts w:ascii="Arial" w:hAnsi="Arial"/>
          <w:sz w:val="24"/>
        </w:rPr>
        <w:t>135.246/2013</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w:t>
      </w:r>
      <w:r w:rsidR="007616E2">
        <w:rPr>
          <w:rFonts w:ascii="Arial" w:hAnsi="Arial"/>
          <w:sz w:val="24"/>
        </w:rPr>
        <w:t xml:space="preserve"> Lei Complementar 123, de 2006; </w:t>
      </w:r>
      <w:r>
        <w:rPr>
          <w:rFonts w:ascii="Arial" w:hAnsi="Arial"/>
          <w:sz w:val="24"/>
        </w:rPr>
        <w:t>pelo REGULAMENTO DOS PROCEDIMENTOS LICITATÓRIOS DA CÂMARA DOS DEPUTADOS, doravante designado como –RPL-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5A155A" w:rsidRPr="005A155A">
        <w:rPr>
          <w:rStyle w:val="fonte"/>
          <w:rFonts w:ascii="Arial" w:hAnsi="Arial"/>
          <w:sz w:val="24"/>
          <w:szCs w:val="24"/>
        </w:rPr>
        <w:t>, pelo Decreto 7.892, de 2013</w:t>
      </w:r>
      <w:r w:rsidR="005A155A" w:rsidRPr="005A155A">
        <w:rPr>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00000000000000</w:instrText>
      </w:r>
      <w:r w:rsidR="008B1E55" w:rsidRPr="00F75E14">
        <w:instrText>1. DO OBJETO DA LICITAÇÃO</w:instrText>
      </w:r>
      <w:r w:rsidR="008B1E55">
        <w:instrText xml:space="preserve">" </w:instrText>
      </w:r>
      <w:r w:rsidR="008B1E55">
        <w:fldChar w:fldCharType="end"/>
      </w:r>
    </w:p>
    <w:p w:rsidR="009D7894" w:rsidRPr="009D7894" w:rsidRDefault="008B562F" w:rsidP="009D7894">
      <w:pPr>
        <w:pStyle w:val="disposicoes"/>
        <w:tabs>
          <w:tab w:val="clear" w:pos="1571"/>
          <w:tab w:val="num" w:pos="1134"/>
        </w:tabs>
        <w:ind w:left="0" w:firstLine="0"/>
      </w:pPr>
      <w:r>
        <w:t xml:space="preserve">O objeto do presente PREGÃO é </w:t>
      </w:r>
      <w:r w:rsidR="001247D0">
        <w:t xml:space="preserve">o </w:t>
      </w:r>
      <w:r w:rsidR="00365593" w:rsidRPr="00365593">
        <w:t>fornecimento e instalação, mediante Sistema de Registro de Preços, de persianas verticais e horizontais</w:t>
      </w:r>
      <w:r w:rsidR="00B903CF">
        <w:rPr>
          <w:b/>
          <w:lang w:val="pt-PT"/>
        </w:rPr>
        <w:t>,</w:t>
      </w:r>
      <w:r>
        <w:t xml:space="preserve"> de acordo com as quantidades e especificações t</w:t>
      </w:r>
      <w:bookmarkStart w:id="2" w:name="_Toc255972722"/>
      <w:bookmarkStart w:id="3" w:name="_Toc255972721"/>
      <w:r w:rsidR="009D7894">
        <w:t>écnicas descritas neste Edital.</w:t>
      </w:r>
    </w:p>
    <w:p w:rsidR="009D7894" w:rsidRPr="009D7894" w:rsidRDefault="008B562F" w:rsidP="009D7894">
      <w:pPr>
        <w:pStyle w:val="disposicoes"/>
        <w:numPr>
          <w:ilvl w:val="2"/>
          <w:numId w:val="15"/>
        </w:numPr>
        <w:tabs>
          <w:tab w:val="clear" w:pos="1430"/>
          <w:tab w:val="num" w:pos="1134"/>
        </w:tabs>
        <w:ind w:left="0" w:firstLine="0"/>
      </w:pPr>
      <w:r>
        <w:t>Em caso de discordância existente entre as especificações descritas no ComprasNet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0000000000000</w:instrText>
      </w:r>
      <w:r w:rsidR="008B1E55" w:rsidRPr="00B97D24">
        <w:instrText>2. DA FORMULAÇÃO DE IMPUGNAÇÕES E DOS PEDIDOS DE ESCLARECIMENTOS</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0A0E58">
      <w:pPr>
        <w:pStyle w:val="disposicoes"/>
        <w:numPr>
          <w:ilvl w:val="2"/>
          <w:numId w:val="15"/>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0A0E58">
      <w:pPr>
        <w:pStyle w:val="disposicoes"/>
        <w:numPr>
          <w:ilvl w:val="2"/>
          <w:numId w:val="15"/>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BC4AEC">
      <w:pPr>
        <w:pStyle w:val="disposicoes"/>
        <w:numPr>
          <w:ilvl w:val="2"/>
          <w:numId w:val="15"/>
        </w:numPr>
        <w:tabs>
          <w:tab w:val="clear" w:pos="1430"/>
          <w:tab w:val="num" w:pos="1134"/>
        </w:tabs>
        <w:ind w:left="0" w:firstLine="0"/>
        <w:rPr>
          <w:sz w:val="22"/>
        </w:rPr>
      </w:pPr>
      <w:r>
        <w:lastRenderedPageBreak/>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5"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000000000000</w:instrText>
      </w:r>
      <w:r w:rsidR="008B1E55" w:rsidRPr="007A19EE">
        <w:instrText>3. DA PARTICIPAÇÃO E DOS IMPEDIMENTOS À PARTICIPAÇÃO</w:instrText>
      </w:r>
      <w:r w:rsidR="008B1E55">
        <w:instrText xml:space="preserve"> " </w:instrText>
      </w:r>
      <w:r w:rsidR="008B1E55">
        <w:fldChar w:fldCharType="end"/>
      </w:r>
    </w:p>
    <w:p w:rsidR="00701A4E" w:rsidRPr="00701A4E" w:rsidRDefault="008B562F" w:rsidP="00701A4E">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do Planejamento, Orçamento e Gestão (SLTI</w:t>
      </w:r>
      <w:r w:rsidR="00FB6661">
        <w:t>/MP</w:t>
      </w:r>
      <w:r w:rsidR="0092325C">
        <w:t>OG</w:t>
      </w:r>
      <w:r>
        <w:t xml:space="preserve">), por meio do sítio da Internet </w:t>
      </w:r>
      <w:hyperlink r:id="rId16" w:history="1">
        <w:r w:rsidR="00701A4E" w:rsidRPr="00F73B21">
          <w:rPr>
            <w:rStyle w:val="Hyperlink"/>
          </w:rPr>
          <w:t>http://www.comprasnet.gov.br</w:t>
        </w:r>
      </w:hyperlink>
      <w:r>
        <w:t>.</w:t>
      </w:r>
      <w:hyperlink r:id="rId17" w:history="1"/>
    </w:p>
    <w:p w:rsidR="00701A4E" w:rsidRPr="00701A4E" w:rsidRDefault="008B562F" w:rsidP="00701A4E">
      <w:pPr>
        <w:pStyle w:val="disposicoes"/>
        <w:numPr>
          <w:ilvl w:val="2"/>
          <w:numId w:val="15"/>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701A4E">
      <w:pPr>
        <w:pStyle w:val="disposicoes"/>
        <w:numPr>
          <w:ilvl w:val="2"/>
          <w:numId w:val="15"/>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701A4E">
      <w:pPr>
        <w:pStyle w:val="disposicoes"/>
        <w:numPr>
          <w:ilvl w:val="2"/>
          <w:numId w:val="15"/>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124D0E">
      <w:pPr>
        <w:pStyle w:val="disposicoes"/>
        <w:numPr>
          <w:ilvl w:val="0"/>
          <w:numId w:val="22"/>
        </w:numPr>
        <w:tabs>
          <w:tab w:val="left" w:pos="709"/>
        </w:tabs>
      </w:pPr>
      <w:r w:rsidRPr="00714004">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REGULAMENTO,</w:t>
      </w:r>
      <w:r w:rsidR="00653EEA">
        <w:rPr>
          <w:rFonts w:cs="Arial"/>
          <w:szCs w:val="24"/>
        </w:rPr>
        <w:t xml:space="preserve"> </w:t>
      </w:r>
      <w:r w:rsidRPr="00714004">
        <w:rPr>
          <w:rFonts w:cs="Arial"/>
          <w:szCs w:val="24"/>
        </w:rPr>
        <w:t>durante o prazo da sanção aplicada;</w:t>
      </w:r>
    </w:p>
    <w:p w:rsidR="008D7D59" w:rsidRPr="008D7D59" w:rsidRDefault="008D7D59" w:rsidP="00124D0E">
      <w:pPr>
        <w:pStyle w:val="disposicoes"/>
        <w:numPr>
          <w:ilvl w:val="0"/>
          <w:numId w:val="22"/>
        </w:numPr>
        <w:tabs>
          <w:tab w:val="left" w:pos="709"/>
        </w:tabs>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124D0E">
      <w:pPr>
        <w:pStyle w:val="disposicoes"/>
        <w:numPr>
          <w:ilvl w:val="0"/>
          <w:numId w:val="22"/>
        </w:numPr>
        <w:tabs>
          <w:tab w:val="left" w:pos="709"/>
        </w:tabs>
      </w:pPr>
      <w:r>
        <w:t>sociedade estrangeira não autorizada a funcionar no País;</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124D0E">
      <w:pPr>
        <w:pStyle w:val="disposicoes"/>
        <w:numPr>
          <w:ilvl w:val="0"/>
          <w:numId w:val="22"/>
        </w:numPr>
        <w:tabs>
          <w:tab w:val="left" w:pos="709"/>
        </w:tabs>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124D0E">
      <w:pPr>
        <w:pStyle w:val="disposicoes"/>
        <w:numPr>
          <w:ilvl w:val="0"/>
          <w:numId w:val="22"/>
        </w:numPr>
        <w:tabs>
          <w:tab w:val="left" w:pos="709"/>
        </w:tabs>
      </w:pPr>
      <w:r>
        <w:lastRenderedPageBreak/>
        <w:t>consórcio de empresa, qualquer que seja sua forma de constituição;</w:t>
      </w:r>
    </w:p>
    <w:p w:rsidR="008B562F" w:rsidRDefault="008B562F" w:rsidP="00124D0E">
      <w:pPr>
        <w:pStyle w:val="disposicoes"/>
        <w:numPr>
          <w:ilvl w:val="0"/>
          <w:numId w:val="22"/>
        </w:numPr>
        <w:tabs>
          <w:tab w:val="left" w:pos="709"/>
        </w:tabs>
      </w:pPr>
      <w:r>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00000000000</w:instrText>
      </w:r>
      <w:r w:rsidR="008B1E55" w:rsidRPr="00EF6543">
        <w:instrText>4. DA PROPOSTA</w:instrText>
      </w:r>
      <w:r w:rsidR="008B1E55">
        <w:instrText xml:space="preserve"> " </w:instrText>
      </w:r>
      <w:r w:rsidR="008B1E55">
        <w:fldChar w:fldCharType="end"/>
      </w:r>
    </w:p>
    <w:p w:rsidR="008B562F" w:rsidRDefault="008B562F" w:rsidP="00701A4E">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Default="008B562F" w:rsidP="0073778A">
      <w:pPr>
        <w:pStyle w:val="disposicoes"/>
        <w:tabs>
          <w:tab w:val="clear" w:pos="1571"/>
          <w:tab w:val="num" w:pos="1134"/>
        </w:tabs>
        <w:ind w:left="0" w:firstLine="0"/>
      </w:pPr>
      <w:bookmarkStart w:id="5" w:name="_Toc255972726"/>
      <w:r>
        <w:t>Durante a fase de recebimento de propostas, a licitante poderá incluir, alterar ou excluir a sua proposta.</w:t>
      </w:r>
    </w:p>
    <w:p w:rsidR="008B562F" w:rsidRPr="00D06E55" w:rsidRDefault="00BF378A" w:rsidP="00737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96241C" w:rsidRPr="00732AF7">
        <w:t xml:space="preserve">e </w:t>
      </w:r>
      <w:r w:rsidR="00803D70" w:rsidRPr="00732AF7">
        <w:t>instalação</w:t>
      </w:r>
      <w:r w:rsidR="00803251" w:rsidRPr="00803D70">
        <w:t xml:space="preserve"> 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D06E55" w:rsidRPr="00861272" w:rsidRDefault="00C36B60" w:rsidP="005E6DFC">
      <w:pPr>
        <w:pStyle w:val="Ttulo1"/>
        <w:keepNext w:val="0"/>
        <w:numPr>
          <w:ilvl w:val="0"/>
          <w:numId w:val="0"/>
        </w:numPr>
        <w:spacing w:before="120" w:after="120"/>
        <w:jc w:val="both"/>
      </w:pPr>
      <w:r w:rsidRPr="005E6DFC">
        <w:t>4.3.1.</w:t>
      </w:r>
      <w:r w:rsidRPr="005E6DFC">
        <w:rPr>
          <w:b/>
        </w:rPr>
        <w:t xml:space="preserve"> </w:t>
      </w:r>
      <w:r w:rsidRPr="005E6DFC">
        <w:rPr>
          <w:b/>
        </w:rPr>
        <w:tab/>
      </w:r>
      <w:r w:rsidR="005E6DFC">
        <w:t>A</w:t>
      </w:r>
      <w:r>
        <w:t>s propostas devem contemplar, no mínimo, 50% (cinquenta por cento) da quantidade total do item que a licitante irá disputar, sob pena de desclassificação.</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0000000000</w:instrText>
      </w:r>
      <w:r w:rsidR="008B1E55" w:rsidRPr="00B815CB">
        <w:instrText>5. DA ABERTURA DA SESSÃO</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lastRenderedPageBreak/>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000000000</w:instrText>
      </w:r>
      <w:r w:rsidR="008B1E55" w:rsidRPr="00EC2124">
        <w:instrText>6. DA CLASSIFICAÇÃO DAS PROPOSTAS</w:instrText>
      </w:r>
      <w:r w:rsidR="008B1E55">
        <w:instrText xml:space="preserve"> " </w:instrText>
      </w:r>
      <w:r w:rsidR="008B1E55">
        <w:fldChar w:fldCharType="end"/>
      </w:r>
    </w:p>
    <w:p w:rsidR="008B562F" w:rsidRDefault="008B562F" w:rsidP="00225265">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w:t>
      </w:r>
      <w:r w:rsidR="00225265">
        <w:t xml:space="preserve"> Edital.</w:t>
      </w:r>
    </w:p>
    <w:p w:rsidR="008B562F" w:rsidRDefault="008B562F">
      <w:pPr>
        <w:pStyle w:val="disposicoes"/>
        <w:tabs>
          <w:tab w:val="clear" w:pos="1571"/>
          <w:tab w:val="num" w:pos="1134"/>
        </w:tabs>
        <w:ind w:left="0" w:firstLine="0"/>
      </w:pPr>
      <w:r>
        <w:t xml:space="preserve">Somente as licitantes com propostas classificadas participarão da fase de lances. </w:t>
      </w:r>
    </w:p>
    <w:p w:rsidR="009A5FF4" w:rsidRPr="008A0A75" w:rsidRDefault="008B562F" w:rsidP="008A0A75">
      <w:pPr>
        <w:pStyle w:val="disposicoes"/>
        <w:tabs>
          <w:tab w:val="clear" w:pos="1571"/>
          <w:tab w:val="num" w:pos="1134"/>
        </w:tabs>
        <w:ind w:left="0" w:firstLine="0"/>
      </w:pPr>
      <w:r>
        <w:t xml:space="preserve">O critério a ser utilizado </w:t>
      </w:r>
      <w:r w:rsidR="00BF378A">
        <w:t xml:space="preserve">para a classificação das propostas </w:t>
      </w:r>
      <w:r>
        <w:t xml:space="preserve">será o de </w:t>
      </w:r>
      <w:r w:rsidR="00670D5C" w:rsidRPr="00ED68A7">
        <w:rPr>
          <w:b/>
        </w:rPr>
        <w:t xml:space="preserve">menor preço </w:t>
      </w:r>
      <w:r w:rsidR="00982F22" w:rsidRPr="00ED68A7">
        <w:rPr>
          <w:b/>
        </w:rPr>
        <w:t>unitário para o item</w:t>
      </w:r>
      <w:r w:rsidR="00670D5C" w:rsidRPr="00ED68A7">
        <w:rPr>
          <w:rStyle w:val="fonte"/>
        </w:rPr>
        <w:t xml:space="preserve">, </w:t>
      </w:r>
      <w:r w:rsidR="003253B2" w:rsidRPr="00ED68A7">
        <w:rPr>
          <w:rStyle w:val="fonte"/>
        </w:rPr>
        <w:t>observado</w:t>
      </w:r>
      <w:r w:rsidR="003253B2" w:rsidRPr="00670D5C">
        <w:rPr>
          <w:rStyle w:val="fonte"/>
        </w:rPr>
        <w:t>, em qualquer caso, o disposto no item 9.2</w:t>
      </w:r>
      <w:r w:rsidR="00011E04" w:rsidRPr="00670D5C">
        <w:rPr>
          <w:rStyle w:val="fonte"/>
        </w:rPr>
        <w:t xml:space="preserve"> </w:t>
      </w:r>
      <w:r w:rsidR="003253B2" w:rsidRPr="00670D5C">
        <w:rPr>
          <w:rStyle w:val="fonte"/>
        </w:rPr>
        <w:t>do presente Edital</w:t>
      </w:r>
      <w:r w:rsidR="008A0A75">
        <w:t>.</w:t>
      </w:r>
    </w:p>
    <w:p w:rsidR="008B562F" w:rsidRDefault="00E71CDE"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000000007</w:instrText>
      </w:r>
      <w:r w:rsidR="008B1E55" w:rsidRPr="00677EBF">
        <w:instrText>. DOS LANCES</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18" w:history="1">
        <w: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lastRenderedPageBreak/>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6"/>
      <w:r w:rsidR="008B1E55">
        <w:fldChar w:fldCharType="begin"/>
      </w:r>
      <w:r w:rsidR="008B1E55">
        <w:instrText xml:space="preserve"> XE "</w:instrText>
      </w:r>
      <w:r w:rsidR="008B1E55" w:rsidRPr="00B46087">
        <w:instrText>8. DO DIREITO DE PREFERÊNCIA E DA NEGOCIAÇÃO</w:instrText>
      </w:r>
      <w:r w:rsidR="008B1E55">
        <w:instrText>; 0000000</w:instrText>
      </w:r>
      <w:r w:rsidR="008B1E55" w:rsidRPr="00DB43F1">
        <w:instrText>8. DO DIREITO DE PREFERÊNCIA E DA NEGOCIAÇÃO</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t xml:space="preserve"> controlados pelo Sistema,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Sistema,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Pr="004A4179" w:rsidRDefault="00E75450" w:rsidP="004A4179">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000000</w:instrText>
      </w:r>
      <w:r w:rsidR="008B1E55" w:rsidRPr="00BE245B">
        <w:instrText>9. DO JULGAMENTO DAS PROPOSTAS</w:instrText>
      </w:r>
      <w:r w:rsidR="008B1E55">
        <w:instrText xml:space="preserve"> " </w:instrText>
      </w:r>
      <w:r w:rsidR="008B1E55">
        <w:fldChar w:fldCharType="end"/>
      </w:r>
    </w:p>
    <w:p w:rsidR="00E44DF7" w:rsidRPr="004F706B" w:rsidRDefault="00E44DF7" w:rsidP="004F706B">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por meio da opção “Enviar Anexo” do sistema ComprasNet, em arquivo único no formato do Anexo n. 4</w:t>
      </w:r>
      <w:r w:rsidR="00D50BAA">
        <w:t>.</w:t>
      </w:r>
    </w:p>
    <w:p w:rsidR="00E44DF7" w:rsidRDefault="00E44DF7" w:rsidP="00F4543F">
      <w:pPr>
        <w:pStyle w:val="Ttulo1"/>
        <w:keepNext w:val="0"/>
        <w:numPr>
          <w:ilvl w:val="2"/>
          <w:numId w:val="5"/>
        </w:numPr>
        <w:tabs>
          <w:tab w:val="clear" w:pos="1430"/>
          <w:tab w:val="left" w:pos="1134"/>
        </w:tabs>
        <w:spacing w:before="120" w:after="120"/>
        <w:ind w:left="0" w:firstLine="0"/>
        <w:jc w:val="both"/>
      </w:pPr>
      <w:r>
        <w:lastRenderedPageBreak/>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Default="00E300BB" w:rsidP="00E44DF7">
      <w:pPr>
        <w:pStyle w:val="Ttulo1"/>
        <w:keepNext w:val="0"/>
        <w:numPr>
          <w:ilvl w:val="2"/>
          <w:numId w:val="5"/>
        </w:numPr>
        <w:tabs>
          <w:tab w:val="num" w:pos="1134"/>
        </w:tabs>
        <w:spacing w:before="120" w:after="120"/>
        <w:ind w:left="0" w:firstLine="0"/>
        <w:jc w:val="both"/>
      </w:pPr>
      <w:r>
        <w:t xml:space="preserve">Entende-se por preço excessivo aquele que, após a fase de lances ou negociação, </w:t>
      </w:r>
      <w:r w:rsidRPr="00F8418F">
        <w:t>extrapolar os valores</w:t>
      </w:r>
      <w:r w:rsidR="00C47E68" w:rsidRPr="00F8418F">
        <w:t xml:space="preserve"> unitários </w:t>
      </w:r>
      <w:r w:rsidRPr="00F8418F">
        <w:t>apresentados</w:t>
      </w:r>
      <w:r>
        <w:t xml:space="preserve"> no orçamento estimado constante deste Edital.</w:t>
      </w:r>
    </w:p>
    <w:p w:rsidR="00E44DF7" w:rsidRPr="004F706B" w:rsidRDefault="00E44DF7" w:rsidP="00593A1B">
      <w:pPr>
        <w:pStyle w:val="disposicoes"/>
        <w:numPr>
          <w:ilvl w:val="1"/>
          <w:numId w:val="5"/>
        </w:numPr>
        <w:tabs>
          <w:tab w:val="clear" w:pos="1571"/>
          <w:tab w:val="left" w:pos="1134"/>
        </w:tabs>
        <w:ind w:left="0" w:firstLine="0"/>
      </w:pPr>
      <w:r w:rsidRPr="004F706B">
        <w:t>O Pregoeiro poderá solicitar</w:t>
      </w:r>
      <w:r w:rsidR="00530138" w:rsidRPr="004F706B">
        <w:t xml:space="preserve"> </w:t>
      </w:r>
      <w:r w:rsidR="00B52E7D" w:rsidRPr="004F706B">
        <w:t>catálogos ou informações d</w:t>
      </w:r>
      <w:r w:rsidRPr="004F706B">
        <w:t xml:space="preserve">o fabricante que comprovem a perfeita adequação do objeto ofertado às exigências editalícias. </w:t>
      </w:r>
    </w:p>
    <w:p w:rsidR="00E44DF7" w:rsidRPr="004F706B" w:rsidRDefault="00E44DF7" w:rsidP="00593A1B">
      <w:pPr>
        <w:pStyle w:val="disposicoes"/>
        <w:numPr>
          <w:ilvl w:val="2"/>
          <w:numId w:val="5"/>
        </w:numPr>
        <w:tabs>
          <w:tab w:val="clear" w:pos="1430"/>
          <w:tab w:val="left" w:pos="1134"/>
        </w:tabs>
        <w:ind w:left="0" w:firstLine="0"/>
      </w:pPr>
      <w:r w:rsidRPr="004F706B">
        <w:t xml:space="preserve">Caso solicitados, os catálogos ou as informações sobre o objeto ofertado deverão ser remetidos por meio da opção “Enviar Anexo” do sistema ComprasNet, em arquivo único, no prazo </w:t>
      </w:r>
      <w:r w:rsidR="004153EB" w:rsidRPr="004F706B">
        <w:t xml:space="preserve">a ser </w:t>
      </w:r>
      <w:r w:rsidRPr="004F706B">
        <w:t>estabelecido pelo Pregoeiro, que não será inferior a 60 (sessenta) minutos.</w:t>
      </w:r>
    </w:p>
    <w:p w:rsidR="00E44DF7" w:rsidRPr="004F706B" w:rsidRDefault="00E44DF7" w:rsidP="00593A1B">
      <w:pPr>
        <w:pStyle w:val="disposicoes"/>
        <w:numPr>
          <w:ilvl w:val="2"/>
          <w:numId w:val="5"/>
        </w:numPr>
        <w:tabs>
          <w:tab w:val="clear" w:pos="1430"/>
          <w:tab w:val="left" w:pos="1134"/>
        </w:tabs>
        <w:ind w:left="0" w:firstLine="0"/>
      </w:pPr>
      <w:r w:rsidRPr="004F706B">
        <w:t>A indicação do endereço</w:t>
      </w:r>
      <w:r w:rsidR="00441585" w:rsidRPr="004F706B">
        <w:t xml:space="preserve"> </w:t>
      </w:r>
      <w:r w:rsidR="00C51854" w:rsidRPr="004F706B">
        <w:t xml:space="preserve">do sítio eletrônico do fabricante </w:t>
      </w:r>
      <w:r w:rsidRPr="004F706B">
        <w:t>referente à documentação técnica apresentada poderá ser aceita, como alternativa, para fins de averiguação das especificações do objeto.</w:t>
      </w:r>
    </w:p>
    <w:p w:rsidR="00E44DF7" w:rsidRPr="004F706B" w:rsidRDefault="00E44DF7" w:rsidP="00593A1B">
      <w:pPr>
        <w:pStyle w:val="disposicoes"/>
        <w:numPr>
          <w:ilvl w:val="1"/>
          <w:numId w:val="5"/>
        </w:numPr>
        <w:tabs>
          <w:tab w:val="clear" w:pos="1571"/>
          <w:tab w:val="left" w:pos="1134"/>
        </w:tabs>
        <w:ind w:left="0" w:firstLine="0"/>
      </w:pPr>
      <w:r w:rsidRPr="004F706B">
        <w:t>A licitante que abandonar o certame, deixando de enviar a documentação exigida neste Título, será desclassificada, sem prejuízo das sanções cabíveis.</w:t>
      </w:r>
    </w:p>
    <w:p w:rsidR="00E44DF7" w:rsidRPr="004F706B" w:rsidRDefault="00E44DF7" w:rsidP="00593A1B">
      <w:pPr>
        <w:pStyle w:val="disposicoes"/>
        <w:numPr>
          <w:ilvl w:val="1"/>
          <w:numId w:val="5"/>
        </w:numPr>
        <w:tabs>
          <w:tab w:val="clear" w:pos="1571"/>
          <w:tab w:val="left" w:pos="1134"/>
        </w:tabs>
        <w:ind w:left="0" w:firstLine="0"/>
      </w:pPr>
      <w:r w:rsidRPr="004F706B">
        <w:t xml:space="preserve">Verificar-se-á a conformidade da proposta </w:t>
      </w:r>
      <w:r w:rsidR="00D50BAA" w:rsidRPr="004F706B">
        <w:t xml:space="preserve">com as exigências do Edital, </w:t>
      </w:r>
      <w:r w:rsidRPr="004F706B">
        <w:t>em relação às especificações técnicas, ao preço final ofertado,</w:t>
      </w:r>
      <w:r w:rsidR="007251F5" w:rsidRPr="004F706B">
        <w:t xml:space="preserve"> e, </w:t>
      </w:r>
      <w:r w:rsidR="00970A3A" w:rsidRPr="004F706B">
        <w:t>c</w:t>
      </w:r>
      <w:r w:rsidR="007251F5" w:rsidRPr="004F706B">
        <w:t xml:space="preserve">aso solicitado pelo Pregoeiro, </w:t>
      </w:r>
      <w:r w:rsidRPr="004F706B">
        <w:t xml:space="preserve">à documentação complementar </w:t>
      </w:r>
      <w:r w:rsidR="007251F5" w:rsidRPr="004F706B">
        <w:t xml:space="preserve">e </w:t>
      </w:r>
      <w:r w:rsidRPr="004F706B">
        <w:t>às amostras apresentadas.</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8"/>
      <w:r w:rsidR="008B1E55">
        <w:fldChar w:fldCharType="begin"/>
      </w:r>
      <w:r w:rsidR="008B1E55">
        <w:instrText xml:space="preserve"> XE "</w:instrText>
      </w:r>
      <w:r w:rsidR="008B1E55" w:rsidRPr="00B46AC8">
        <w:instrText>10. DA HABILITAÇÃO</w:instrText>
      </w:r>
      <w:r w:rsidR="008B1E55">
        <w:instrText>; 00000</w:instrText>
      </w:r>
      <w:r w:rsidR="008B1E55" w:rsidRPr="00BD6FE5">
        <w:instrText>10. DA HABILITAÇÃO</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rPr>
          <w:rStyle w:val="fonte"/>
        </w:rPr>
      </w:pPr>
      <w:r>
        <w:t>A habilitação da licitante será verificada 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lastRenderedPageBreak/>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estabelecido pelo Pregoeiro, que não será inferior a 60 (sessenta) minutos, a seguinte documentação complementar, remetida por meio da opção “Enviar Anexo” do sistema ComprasNet, em arquivo único:</w:t>
      </w:r>
    </w:p>
    <w:p w:rsidR="007B2108" w:rsidRDefault="007B2108" w:rsidP="00C56B01">
      <w:pPr>
        <w:pStyle w:val="Ttulo1"/>
        <w:numPr>
          <w:ilvl w:val="0"/>
          <w:numId w:val="33"/>
        </w:numPr>
        <w:spacing w:before="120" w:after="120"/>
        <w:ind w:left="709" w:hanging="709"/>
      </w:pPr>
      <w:r>
        <w:t xml:space="preserve">Os documentos que não estejam contemplados no SICAF; </w:t>
      </w:r>
      <w:r>
        <w:tab/>
      </w:r>
    </w:p>
    <w:p w:rsidR="007B2108" w:rsidRDefault="007B2108" w:rsidP="007B2108">
      <w:pPr>
        <w:spacing w:before="120" w:after="120"/>
        <w:ind w:left="720" w:hanging="720"/>
        <w:rPr>
          <w:rFonts w:ascii="Arial" w:hAnsi="Arial" w:cs="Arial"/>
          <w:color w:val="000000"/>
          <w:sz w:val="24"/>
          <w:szCs w:val="24"/>
        </w:rPr>
      </w:pPr>
      <w:r>
        <w:rPr>
          <w:rFonts w:ascii="Arial" w:hAnsi="Arial" w:cs="Arial"/>
          <w:color w:val="000000"/>
          <w:sz w:val="24"/>
          <w:szCs w:val="24"/>
        </w:rPr>
        <w:t>b)</w:t>
      </w:r>
      <w:r>
        <w:rPr>
          <w:rFonts w:ascii="Arial" w:hAnsi="Arial" w:cs="Arial"/>
          <w:color w:val="000000"/>
          <w:sz w:val="24"/>
          <w:szCs w:val="24"/>
        </w:rPr>
        <w:tab/>
      </w:r>
      <w:r w:rsidRPr="00A344D1">
        <w:rPr>
          <w:rFonts w:ascii="Arial" w:hAnsi="Arial" w:cs="Arial"/>
          <w:color w:val="000000"/>
          <w:sz w:val="24"/>
          <w:szCs w:val="24"/>
        </w:rPr>
        <w:t>Certidão Negativa de Débitos Trabalhistas (CNDT), em obediência ao inciso V do art. 29 da Lei 8.</w:t>
      </w:r>
      <w:r>
        <w:rPr>
          <w:rFonts w:ascii="Arial" w:hAnsi="Arial" w:cs="Arial"/>
          <w:color w:val="000000"/>
          <w:sz w:val="24"/>
          <w:szCs w:val="24"/>
        </w:rPr>
        <w:t>6</w:t>
      </w:r>
      <w:r w:rsidRPr="00A344D1">
        <w:rPr>
          <w:rFonts w:ascii="Arial" w:hAnsi="Arial" w:cs="Arial"/>
          <w:color w:val="000000"/>
          <w:sz w:val="24"/>
          <w:szCs w:val="24"/>
        </w:rPr>
        <w:t>66, de 1993, i</w:t>
      </w:r>
      <w:r>
        <w:rPr>
          <w:rFonts w:ascii="Arial" w:hAnsi="Arial" w:cs="Arial"/>
          <w:color w:val="000000"/>
          <w:sz w:val="24"/>
          <w:szCs w:val="24"/>
        </w:rPr>
        <w:t>ncluído pela Lei 12.440, de 2011;</w:t>
      </w:r>
    </w:p>
    <w:p w:rsidR="00C9736D" w:rsidRPr="007B3DC4" w:rsidRDefault="007B2108" w:rsidP="007B3DC4">
      <w:pPr>
        <w:tabs>
          <w:tab w:val="left" w:pos="851"/>
        </w:tabs>
        <w:spacing w:before="120" w:after="120"/>
        <w:ind w:left="720" w:hanging="720"/>
        <w:jc w:val="both"/>
        <w:rPr>
          <w:rFonts w:ascii="Arial" w:hAnsi="Arial" w:cs="Arial"/>
          <w:color w:val="000000"/>
          <w:sz w:val="24"/>
          <w:szCs w:val="24"/>
        </w:rPr>
      </w:pPr>
      <w:r>
        <w:rPr>
          <w:rFonts w:ascii="Arial" w:hAnsi="Arial" w:cs="Arial"/>
          <w:color w:val="000000"/>
          <w:sz w:val="24"/>
          <w:szCs w:val="24"/>
        </w:rPr>
        <w:t>c</w:t>
      </w:r>
      <w:r w:rsidRPr="00E53AF3">
        <w:rPr>
          <w:rFonts w:ascii="Arial" w:hAnsi="Arial" w:cs="Arial"/>
          <w:color w:val="000000"/>
          <w:sz w:val="24"/>
          <w:szCs w:val="24"/>
        </w:rPr>
        <w:t xml:space="preserve">) </w:t>
      </w:r>
      <w:r>
        <w:rPr>
          <w:rFonts w:ascii="Arial" w:hAnsi="Arial" w:cs="Arial"/>
          <w:color w:val="000000"/>
          <w:sz w:val="24"/>
          <w:szCs w:val="24"/>
        </w:rPr>
        <w:tab/>
      </w:r>
      <w:r w:rsidRPr="00E53AF3">
        <w:rPr>
          <w:rFonts w:ascii="Arial" w:hAnsi="Arial" w:cs="Arial"/>
          <w:color w:val="000000"/>
          <w:sz w:val="24"/>
          <w:szCs w:val="24"/>
        </w:rPr>
        <w:t>Certidão Negativa de Falência, Concordata</w:t>
      </w:r>
      <w:r w:rsidR="0092325C">
        <w:rPr>
          <w:rFonts w:ascii="Arial" w:hAnsi="Arial" w:cs="Arial"/>
          <w:color w:val="000000"/>
          <w:sz w:val="24"/>
          <w:szCs w:val="24"/>
        </w:rPr>
        <w:t xml:space="preserve">, </w:t>
      </w:r>
      <w:r w:rsidRPr="00E53AF3">
        <w:rPr>
          <w:rFonts w:ascii="Arial" w:hAnsi="Arial" w:cs="Arial"/>
          <w:color w:val="000000"/>
          <w:sz w:val="24"/>
          <w:szCs w:val="24"/>
        </w:rPr>
        <w:t>Recuperação Judicial</w:t>
      </w:r>
      <w:r w:rsidR="0092325C">
        <w:rPr>
          <w:rFonts w:ascii="Arial" w:hAnsi="Arial" w:cs="Arial"/>
          <w:color w:val="000000"/>
          <w:sz w:val="24"/>
          <w:szCs w:val="24"/>
        </w:rPr>
        <w:t xml:space="preserve"> ou Recuperação Extrajudicial</w:t>
      </w:r>
      <w:r w:rsidRPr="00E53AF3">
        <w:rPr>
          <w:rFonts w:ascii="Arial" w:hAnsi="Arial" w:cs="Arial"/>
          <w:color w:val="000000"/>
          <w:sz w:val="24"/>
          <w:szCs w:val="24"/>
        </w:rPr>
        <w:t xml:space="preserve">, expedida pelo cartório distribuidor da </w:t>
      </w:r>
      <w:r w:rsidRPr="00E53AF3">
        <w:rPr>
          <w:rFonts w:ascii="Arial" w:hAnsi="Arial" w:cs="Arial"/>
          <w:b/>
          <w:color w:val="000000"/>
          <w:sz w:val="24"/>
          <w:szCs w:val="24"/>
        </w:rPr>
        <w:t>Sede</w:t>
      </w:r>
      <w:r w:rsidRPr="00E53AF3">
        <w:rPr>
          <w:rFonts w:ascii="Arial" w:hAnsi="Arial" w:cs="Arial"/>
          <w:color w:val="000000"/>
          <w:sz w:val="24"/>
          <w:szCs w:val="24"/>
        </w:rPr>
        <w:t xml:space="preserve"> da licitante, dentro do prazo de</w:t>
      </w:r>
      <w:r>
        <w:rPr>
          <w:rFonts w:ascii="Arial" w:hAnsi="Arial" w:cs="Arial"/>
          <w:color w:val="000000"/>
          <w:sz w:val="24"/>
          <w:szCs w:val="24"/>
        </w:rPr>
        <w:t xml:space="preserve"> validade indicado no documento</w:t>
      </w:r>
      <w:r w:rsidRPr="00E53AF3">
        <w:rPr>
          <w:rFonts w:ascii="Arial" w:hAnsi="Arial" w:cs="Arial"/>
          <w:color w:val="000000"/>
          <w:sz w:val="24"/>
          <w:szCs w:val="24"/>
        </w:rPr>
        <w:t>, ou datada dos últimos cento e oitenta dias, se a validade não estiver expressa na</w:t>
      </w:r>
      <w:r w:rsidR="007B3DC4">
        <w:rPr>
          <w:rFonts w:ascii="Arial" w:hAnsi="Arial" w:cs="Arial"/>
          <w:color w:val="000000"/>
          <w:sz w:val="24"/>
          <w:szCs w:val="24"/>
        </w:rPr>
        <w:t xml:space="preserve"> certidão.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ComprasNet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804174">
        <w:t>no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42D9A" w:rsidRDefault="008B562F" w:rsidP="0080017A">
      <w:pPr>
        <w:pStyle w:val="disposicoes"/>
        <w:tabs>
          <w:tab w:val="clear" w:pos="1571"/>
          <w:tab w:val="num" w:pos="1134"/>
        </w:tabs>
        <w:ind w:left="0" w:firstLine="0"/>
      </w:pPr>
      <w:r>
        <w:t>Em se tratando de microempresa ou empresa de pequeno porte, havendo alguma restrição na comprovação de regularidade fiscal, será assegurado o prazo de 2 (dois)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142D9A" w:rsidRPr="00142D9A" w:rsidRDefault="008B562F" w:rsidP="0080017A">
      <w:pPr>
        <w:pStyle w:val="disposicoes"/>
        <w:numPr>
          <w:ilvl w:val="2"/>
          <w:numId w:val="15"/>
        </w:numPr>
        <w:tabs>
          <w:tab w:val="clear" w:pos="1430"/>
          <w:tab w:val="left" w:pos="1134"/>
        </w:tabs>
        <w:ind w:left="0" w:firstLine="0"/>
      </w:pPr>
      <w:r>
        <w:t>A não</w:t>
      </w:r>
      <w:r w:rsidRPr="00142D9A">
        <w:t xml:space="preserve"> </w:t>
      </w:r>
      <w:r>
        <w:t xml:space="preserve">regularização da </w:t>
      </w:r>
      <w:r w:rsidR="00FE4F13">
        <w:t xml:space="preserve">documentação no prazo previsto, </w:t>
      </w:r>
      <w:r>
        <w:t xml:space="preserve">implicará decadência do direito à contratação, sem prejuízo das sanções previstas neste </w:t>
      </w:r>
      <w:r w:rsidRPr="00142D9A">
        <w:lastRenderedPageBreak/>
        <w:t>E</w:t>
      </w:r>
      <w:r>
        <w:t>dital, e facultará ao Pregoeiro convocar as licitantes remanescentes, na ordem de classificação.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5D3C3F">
      <w:pPr>
        <w:pStyle w:val="disposicoes"/>
        <w:numPr>
          <w:ilvl w:val="0"/>
          <w:numId w:val="26"/>
        </w:numPr>
      </w:pPr>
      <w:r w:rsidRPr="003C653E">
        <w:t>no Cadastro Nacional de Empresas Inidôneas e Suspensas</w:t>
      </w:r>
      <w:r w:rsidR="009A6E3E">
        <w:t xml:space="preserve"> da Controladoria-Geral da União (CGU)</w:t>
      </w:r>
      <w:r w:rsidRPr="003C653E">
        <w:t>, disponível no Portal da Transparência (</w:t>
      </w:r>
      <w:hyperlink r:id="rId19" w:history="1">
        <w:r w:rsidRPr="003C653E">
          <w:rPr>
            <w:rStyle w:val="Hyperlink"/>
          </w:rPr>
          <w:t>http://www.portaltransparencia.gov.br</w:t>
        </w:r>
      </w:hyperlink>
      <w:r w:rsidRPr="003C653E">
        <w:t>);</w:t>
      </w:r>
    </w:p>
    <w:p w:rsidR="005D3C3F" w:rsidRPr="003C653E" w:rsidRDefault="005D3C3F" w:rsidP="005D3C3F">
      <w:pPr>
        <w:pStyle w:val="disposicoes"/>
        <w:numPr>
          <w:ilvl w:val="0"/>
          <w:numId w:val="26"/>
        </w:numPr>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5D3C3F">
      <w:pPr>
        <w:pStyle w:val="disposicoes"/>
        <w:numPr>
          <w:ilvl w:val="0"/>
          <w:numId w:val="26"/>
        </w:numPr>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5D3C3F" w:rsidP="0080017A">
      <w:pPr>
        <w:pStyle w:val="disposicoes"/>
        <w:tabs>
          <w:tab w:val="clear" w:pos="1571"/>
          <w:tab w:val="left" w:pos="1134"/>
          <w:tab w:val="left" w:pos="1418"/>
        </w:tabs>
        <w:ind w:left="0" w:firstLine="0"/>
      </w:pPr>
      <w:r w:rsidRPr="003C653E">
        <w:t>O Pregoeiro verificará, no Portal da Transparência (</w:t>
      </w:r>
      <w:hyperlink r:id="rId20" w:history="1">
        <w:r w:rsidRPr="003C653E">
          <w:rPr>
            <w:rStyle w:val="Hyperlink"/>
          </w:rPr>
          <w:t>http://www.portaltransparencia.gov.br</w:t>
        </w:r>
      </w:hyperlink>
      <w:r w:rsidRPr="003C653E">
        <w:t>), quando da habilitação de microempresa e de empresa de pequeno porte, que tenha utilizado a prerrogativa de efetuar lance de desempate, conforme Lei Complementar 123, de 2006, art. 44, além das situações descritas no item anterior, se o somatório de ordens bancárias recebidas pela empresa, relativas ao seu último exercício, já seria suficiente para extrapolar o faturamento máximo permitido como condição para esse benefício, conforme art. 3º</w:t>
      </w:r>
      <w:r>
        <w:t xml:space="preserve"> da mencionada Lei Complementar.</w:t>
      </w:r>
      <w:r w:rsidR="00623608">
        <w:t xml:space="preserve"> </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0000</w:instrText>
      </w:r>
      <w:r w:rsidR="008B1E55" w:rsidRPr="00A72238">
        <w:instrText>11. DO RECURSO E DA ADJUDICAÇÃO</w:instrText>
      </w:r>
      <w:r w:rsidR="008B1E55">
        <w:instrText xml:space="preserve"> " </w:instrText>
      </w:r>
      <w:r w:rsidR="008B1E55">
        <w:fldChar w:fldCharType="end"/>
      </w:r>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w:t>
      </w:r>
      <w:r w:rsidRPr="000F650C">
        <w:rPr>
          <w:rFonts w:cs="Arial"/>
          <w:szCs w:val="24"/>
        </w:rPr>
        <w:t>vencedora do item as licitantes poderão manifestar-se pela intenção de interpor recurso contra</w:t>
      </w:r>
      <w:r w:rsidRPr="004153EB">
        <w:rPr>
          <w:rFonts w:cs="Arial"/>
          <w:szCs w:val="24"/>
        </w:rPr>
        <w:t xml:space="preserve">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lastRenderedPageBreak/>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consideração </w:t>
      </w:r>
      <w:r w:rsidR="005C0673">
        <w:t xml:space="preserve">do </w:t>
      </w:r>
      <w:r w:rsidR="005C0673" w:rsidRPr="00B91A3D">
        <w:t>Diretor Administrativo</w:t>
      </w:r>
      <w:r w:rsidR="005C0673">
        <w:t xml:space="preserve"> </w:t>
      </w:r>
      <w:r>
        <w:t xml:space="preserve">para fins de decisão quanto </w:t>
      </w:r>
      <w:r w:rsidR="008A79A7">
        <w:t xml:space="preserve">ao recurso e </w:t>
      </w:r>
      <w:r>
        <w:t>à adjudicação do objeto.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o Pregoeiro adjudicará o objeto do Pregão à licitante vencedora.</w:t>
      </w:r>
    </w:p>
    <w:p w:rsidR="00432CB4" w:rsidRPr="005A155A" w:rsidRDefault="005A155A" w:rsidP="000A0E58">
      <w:pPr>
        <w:pStyle w:val="Ttulo1"/>
        <w:keepNext w:val="0"/>
        <w:numPr>
          <w:ilvl w:val="1"/>
          <w:numId w:val="6"/>
        </w:numPr>
        <w:tabs>
          <w:tab w:val="clear" w:pos="1571"/>
          <w:tab w:val="num" w:pos="1134"/>
        </w:tabs>
        <w:spacing w:before="120" w:after="120"/>
        <w:ind w:left="0" w:firstLine="0"/>
        <w:jc w:val="both"/>
        <w:rPr>
          <w:lang w:val="pt-PT"/>
        </w:rPr>
      </w:pPr>
      <w:r w:rsidRPr="005A155A">
        <w:rPr>
          <w:lang w:val="pt-PT"/>
        </w:rPr>
        <w:t xml:space="preserve">Respeitada a ordem de classificação, também </w:t>
      </w:r>
      <w:r w:rsidRPr="00DD2547">
        <w:rPr>
          <w:lang w:val="pt-PT"/>
        </w:rPr>
        <w:t xml:space="preserve">serão consignados na Ata de Registro de Preços os preços das licitantes que aceitarem </w:t>
      </w:r>
      <w:r w:rsidRPr="00DD2547">
        <w:rPr>
          <w:szCs w:val="24"/>
          <w:lang w:val="pt-PT"/>
        </w:rPr>
        <w:t>cotar os bens</w:t>
      </w:r>
      <w:r w:rsidR="00B91A3D" w:rsidRPr="00DD2547">
        <w:rPr>
          <w:szCs w:val="24"/>
          <w:lang w:val="pt-PT"/>
        </w:rPr>
        <w:t xml:space="preserve"> </w:t>
      </w:r>
      <w:r w:rsidRPr="00DD2547">
        <w:rPr>
          <w:lang w:val="pt-PT"/>
        </w:rPr>
        <w:t>objeto</w:t>
      </w:r>
      <w:r w:rsidRPr="005A155A">
        <w:rPr>
          <w:lang w:val="pt-PT"/>
        </w:rPr>
        <w:t xml:space="preserve"> do presente Pregão ao preço da licitante vencedora, observado o disposto no Anexo n. 2.</w:t>
      </w:r>
    </w:p>
    <w:p w:rsidR="008B562F" w:rsidRDefault="008B562F" w:rsidP="00D245B9">
      <w:pPr>
        <w:pStyle w:val="Ttulo1"/>
        <w:keepNext w:val="0"/>
        <w:numPr>
          <w:ilvl w:val="1"/>
          <w:numId w:val="6"/>
        </w:numPr>
        <w:tabs>
          <w:tab w:val="clear" w:pos="1571"/>
          <w:tab w:val="num" w:pos="1134"/>
        </w:tabs>
        <w:spacing w:before="120" w:after="120"/>
        <w:ind w:left="0" w:firstLine="0"/>
        <w:jc w:val="both"/>
      </w:pPr>
      <w:r>
        <w:t>O ato de adjudicação do objeto do procedimento licitatório pelo</w:t>
      </w:r>
      <w:r>
        <w:rPr>
          <w:b/>
          <w:i/>
        </w:rPr>
        <w:t xml:space="preserve"> </w:t>
      </w:r>
      <w:r>
        <w:t xml:space="preserve">Pregoeiro ficará sujeito à homologação do </w:t>
      </w:r>
      <w:r w:rsidRPr="00B91A3D">
        <w:t>Diretor Administrativo da</w:t>
      </w:r>
      <w:r>
        <w:t xml:space="preserve"> Câmara dos Deputados.</w:t>
      </w:r>
      <w:bookmarkStart w:id="10" w:name="_Toc255972731"/>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DO ENCAMINHAMENTO DA DOCUMENTAÇÃO</w:t>
      </w:r>
      <w:bookmarkEnd w:id="10"/>
      <w:r>
        <w:t xml:space="preserve"> ORIGINAL</w:t>
      </w:r>
      <w:r w:rsidR="008B1E55">
        <w:fldChar w:fldCharType="begin"/>
      </w:r>
      <w:r w:rsidR="008B1E55">
        <w:instrText xml:space="preserve"> XE "</w:instrText>
      </w:r>
      <w:r w:rsidR="008B1E55" w:rsidRPr="007E2D8D">
        <w:instrText>12. DO ENCAMINHAMENTO DA DOCUMENTAÇÃO ORIGINAL</w:instrText>
      </w:r>
      <w:r w:rsidR="008B1E55">
        <w:instrText>; 0000</w:instrText>
      </w:r>
      <w:r w:rsidR="008B1E55" w:rsidRPr="00E06A0C">
        <w:instrText>12. DO ENCAMINHAMENTO DA DOCUMENTAÇÃO ORIGINAL</w:instrText>
      </w:r>
      <w:r w:rsidR="008B1E55">
        <w:instrText xml:space="preserve"> " </w:instrText>
      </w:r>
      <w:r w:rsidR="008B1E55">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000</w:instrText>
      </w:r>
      <w:r w:rsidR="00B15A23" w:rsidRPr="00A53614">
        <w:instrText>13. DAS DISPOSIÇÕES GERAIS</w:instrText>
      </w:r>
      <w:r w:rsidR="00B15A23">
        <w:instrText xml:space="preserve"> "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fundamentado </w:t>
      </w:r>
      <w:r w:rsidRPr="00BB68B3">
        <w:t>de seu Diretor Administrativo, poderá</w:t>
      </w:r>
      <w:r>
        <w:t xml:space="preserve">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lastRenderedPageBreak/>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7A1819">
      <w:pPr>
        <w:pStyle w:val="Ttulo1"/>
        <w:keepNext w:val="0"/>
        <w:numPr>
          <w:ilvl w:val="3"/>
          <w:numId w:val="23"/>
        </w:numPr>
        <w:spacing w:before="120" w:after="120"/>
        <w:jc w:val="both"/>
      </w:pPr>
      <w:r w:rsidRPr="003C539F">
        <w:t>na própria sessão pública do Pregão Eletrônico;</w:t>
      </w:r>
    </w:p>
    <w:p w:rsidR="008B562F" w:rsidRDefault="008B562F" w:rsidP="007A1819">
      <w:pPr>
        <w:pStyle w:val="Ttulo1"/>
        <w:keepNext w:val="0"/>
        <w:numPr>
          <w:ilvl w:val="3"/>
          <w:numId w:val="23"/>
        </w:numPr>
        <w:spacing w:before="120" w:after="120"/>
        <w:jc w:val="both"/>
      </w:pPr>
      <w:r w:rsidRPr="003C539F">
        <w:t>pela publicação dos atos no Diário Oficial da União;</w:t>
      </w:r>
    </w:p>
    <w:p w:rsidR="00ED2055" w:rsidRDefault="008B562F" w:rsidP="00ED2055">
      <w:pPr>
        <w:pStyle w:val="Ttulo1"/>
        <w:keepNext w:val="0"/>
        <w:numPr>
          <w:ilvl w:val="3"/>
          <w:numId w:val="23"/>
        </w:numPr>
        <w:spacing w:before="120" w:after="120"/>
        <w:jc w:val="both"/>
      </w:pPr>
      <w:r w:rsidRPr="003C539F">
        <w:t xml:space="preserve">por carta; </w:t>
      </w:r>
    </w:p>
    <w:p w:rsidR="008B562F" w:rsidRPr="003C539F" w:rsidRDefault="00ED2055" w:rsidP="00ED2055">
      <w:pPr>
        <w:pStyle w:val="Ttulo1"/>
        <w:keepNext w:val="0"/>
        <w:numPr>
          <w:ilvl w:val="3"/>
          <w:numId w:val="23"/>
        </w:numPr>
        <w:spacing w:before="120" w:after="120"/>
        <w:jc w:val="both"/>
      </w:pPr>
      <w:r w:rsidRPr="003C539F">
        <w:t>ou, quando cabível, por meio de m</w:t>
      </w:r>
      <w:r>
        <w:t xml:space="preserve">ensagem apresentada no sítio eletrônico </w:t>
      </w:r>
      <w:hyperlink r:id="rId21"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 xml:space="preserve">Simples nos terminais de auto atendimento do Banco do Brasil e na página </w:t>
      </w:r>
      <w:r>
        <w:lastRenderedPageBreak/>
        <w:t>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2"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t>Unidade Favorecida (Código): 010090, Gestão: 00001;</w:t>
      </w:r>
    </w:p>
    <w:p w:rsidR="008B562F" w:rsidRDefault="008B562F" w:rsidP="000A0E58">
      <w:pPr>
        <w:pStyle w:val="Ttulo1"/>
        <w:keepNext w:val="0"/>
        <w:numPr>
          <w:ilvl w:val="0"/>
          <w:numId w:val="8"/>
        </w:numPr>
        <w:spacing w:before="120" w:after="120"/>
        <w:ind w:left="1134" w:firstLine="0"/>
        <w:jc w:val="both"/>
      </w:pPr>
      <w:r>
        <w:t>Recolhimento (Código): 28830-6;</w:t>
      </w:r>
    </w:p>
    <w:p w:rsidR="00B629F0" w:rsidRPr="00B629F0" w:rsidRDefault="008B562F" w:rsidP="00B629F0">
      <w:pPr>
        <w:pStyle w:val="Ttulo1"/>
        <w:keepNext w:val="0"/>
        <w:numPr>
          <w:ilvl w:val="0"/>
          <w:numId w:val="8"/>
        </w:numPr>
        <w:spacing w:before="120" w:after="120"/>
        <w:ind w:left="1134" w:firstLine="0"/>
        <w:jc w:val="both"/>
      </w:pPr>
      <w:r>
        <w:t>Número de Referência: 422.</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B15A23">
        <w:fldChar w:fldCharType="begin"/>
      </w:r>
      <w:r w:rsidR="00B15A23">
        <w:instrText xml:space="preserve"> XE "</w:instrText>
      </w:r>
      <w:r w:rsidR="00B15A23" w:rsidRPr="00675289">
        <w:instrText>14. DO FORO</w:instrText>
      </w:r>
      <w:r w:rsidR="00B15A23">
        <w:instrText>; 00</w:instrText>
      </w:r>
      <w:r w:rsidR="00B15A23" w:rsidRPr="00B66219">
        <w:instrText>14. DO FORO</w:instrText>
      </w:r>
      <w:r w:rsidR="00B15A23">
        <w:instrText xml:space="preserve"> " </w:instrText>
      </w:r>
      <w:r w:rsidR="00B15A23">
        <w:fldChar w:fldCharType="end"/>
      </w:r>
    </w:p>
    <w:p w:rsidR="008B562F" w:rsidRPr="00BB68B3" w:rsidRDefault="008B562F" w:rsidP="00BB68B3">
      <w:pPr>
        <w:pStyle w:val="Ttulo1"/>
        <w:keepNext w:val="0"/>
        <w:numPr>
          <w:ilvl w:val="1"/>
          <w:numId w:val="6"/>
        </w:numPr>
        <w:tabs>
          <w:tab w:val="clear" w:pos="1571"/>
          <w:tab w:val="num" w:pos="1134"/>
        </w:tabs>
        <w:spacing w:before="120" w:after="120"/>
        <w:ind w:left="0" w:firstLine="0"/>
        <w:jc w:val="both"/>
      </w:pPr>
      <w:r>
        <w:t xml:space="preserve">Fica eleito o foro da Justiça Federal em Brasília, Distrito Federal, para decidir demandas judiciais decorrentes </w:t>
      </w:r>
      <w:r w:rsidR="00BB68B3">
        <w:t>deste procedimento licitatório.</w:t>
      </w:r>
    </w:p>
    <w:p w:rsidR="008B562F" w:rsidRDefault="00565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2 </w:t>
      </w:r>
      <w:r w:rsidR="008B562F">
        <w:rPr>
          <w:rFonts w:ascii="Arial" w:hAnsi="Arial"/>
          <w:sz w:val="24"/>
        </w:rPr>
        <w:t>de</w:t>
      </w:r>
      <w:r>
        <w:rPr>
          <w:rFonts w:ascii="Arial" w:hAnsi="Arial"/>
          <w:sz w:val="24"/>
        </w:rPr>
        <w:t xml:space="preserve"> maio </w:t>
      </w:r>
      <w:r w:rsidR="008B562F">
        <w:rPr>
          <w:rFonts w:ascii="Arial" w:hAnsi="Arial"/>
          <w:sz w:val="24"/>
        </w:rPr>
        <w:t xml:space="preserve">de </w:t>
      </w:r>
      <w:r w:rsidR="00885590">
        <w:rPr>
          <w:rFonts w:ascii="Arial" w:hAnsi="Arial"/>
          <w:sz w:val="24"/>
        </w:rPr>
        <w:t>20</w:t>
      </w:r>
      <w:r w:rsidR="00275FD8">
        <w:rPr>
          <w:rFonts w:ascii="Arial" w:hAnsi="Arial"/>
          <w:sz w:val="24"/>
        </w:rPr>
        <w:t>14</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8B562F" w:rsidRPr="00F30813" w:rsidRDefault="00F30813" w:rsidP="00F3081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5C2B2C">
        <w:rPr>
          <w:rFonts w:ascii="Arial" w:hAnsi="Arial" w:cs="Arial"/>
        </w:rPr>
        <w:t>A a</w:t>
      </w:r>
      <w:r w:rsidR="00090256">
        <w:rPr>
          <w:rFonts w:ascii="Arial" w:hAnsi="Arial" w:cs="Arial"/>
        </w:rPr>
        <w:t xml:space="preserve">quisição visa à substituição das persianas </w:t>
      </w:r>
      <w:r w:rsidRPr="005C2B2C">
        <w:rPr>
          <w:rFonts w:ascii="Arial" w:hAnsi="Arial" w:cs="Arial"/>
        </w:rPr>
        <w:t>antig</w:t>
      </w:r>
      <w:r w:rsidR="00090256">
        <w:rPr>
          <w:rFonts w:ascii="Arial" w:hAnsi="Arial" w:cs="Arial"/>
        </w:rPr>
        <w:t>a</w:t>
      </w:r>
      <w:r w:rsidR="00421987">
        <w:rPr>
          <w:rFonts w:ascii="Arial" w:hAnsi="Arial" w:cs="Arial"/>
        </w:rPr>
        <w:t xml:space="preserve">s e a colocação de novas em </w:t>
      </w:r>
      <w:r w:rsidR="00B629F0">
        <w:rPr>
          <w:rFonts w:ascii="Arial" w:hAnsi="Arial" w:cs="Arial"/>
        </w:rPr>
        <w:t>diversos setores</w:t>
      </w:r>
      <w:r w:rsidR="00421987">
        <w:rPr>
          <w:rFonts w:ascii="Arial" w:hAnsi="Arial" w:cs="Arial"/>
        </w:rPr>
        <w:t xml:space="preserve"> da Câmara</w:t>
      </w:r>
      <w:r w:rsidR="00B629F0">
        <w:rPr>
          <w:rFonts w:ascii="Arial" w:hAnsi="Arial" w:cs="Arial"/>
        </w:rPr>
        <w:t xml:space="preserve"> dos Deputados</w:t>
      </w:r>
      <w:r w:rsidR="00421987">
        <w:rPr>
          <w:rFonts w:ascii="Arial" w:hAnsi="Arial" w:cs="Arial"/>
        </w:rPr>
        <w:t xml:space="preserve">. </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F30813">
        <w:rPr>
          <w:rFonts w:ascii="Arial" w:hAnsi="Arial"/>
        </w:rPr>
        <w:t>A despesa relativa ao objeto deste Pregão correrá à conta dos orçamentos dos exercícios de 2014/2015.</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r w:rsidR="00DD2547">
        <w:rPr>
          <w:rStyle w:val="fonte"/>
          <w:b w:val="0"/>
          <w:sz w:val="24"/>
        </w:rPr>
        <w:t xml:space="preserve"> </w:t>
      </w:r>
    </w:p>
    <w:p w:rsidR="00E67CFA" w:rsidRPr="00E67CFA" w:rsidRDefault="00E67CFA" w:rsidP="00E67CFA">
      <w:pPr>
        <w:pStyle w:val="t3ftulon3fvel1negrito"/>
        <w:spacing w:before="0" w:after="0"/>
        <w:jc w:val="both"/>
        <w:rPr>
          <w:rStyle w:val="fonte"/>
          <w:sz w:val="24"/>
        </w:rPr>
      </w:pPr>
      <w:r w:rsidRPr="00E67CFA">
        <w:rPr>
          <w:rStyle w:val="fonte"/>
          <w:sz w:val="24"/>
          <w:highlight w:val="lightGray"/>
        </w:rPr>
        <w:t>Item 1 - PERSIANA VERTICAL EM TECIDO</w:t>
      </w:r>
    </w:p>
    <w:p w:rsidR="00E67CFA" w:rsidRPr="00E67CFA" w:rsidRDefault="00E67CFA" w:rsidP="00E67CFA">
      <w:pPr>
        <w:pStyle w:val="t3ftulon3fvel1negrito"/>
        <w:spacing w:before="0" w:after="0"/>
        <w:jc w:val="both"/>
        <w:rPr>
          <w:rStyle w:val="fonte"/>
          <w:b w:val="0"/>
          <w:sz w:val="24"/>
        </w:rPr>
      </w:pPr>
      <w:r w:rsidRPr="00E67CFA">
        <w:rPr>
          <w:rStyle w:val="fonte"/>
          <w:b w:val="0"/>
          <w:sz w:val="24"/>
        </w:rPr>
        <w:t>DESCRIÇÃO:fornecimento e instalação de persiana vertical em tecido sintético (100% poliéster) com lâminas no padrão das existentes, recolhível e articulável, para ambos os lados, acabamento inferior dobrado para acomodação de chapa metálica de contrapeso, com dois suportes laterais para passagem de corda metálica bolada em ambos os lados; eixo de deslizamento em alumínio, carrinhos transportadores em náilon com regulagem automática, engrenagem de redução para funcionamento giratório a 180º controlada por corda bolada metálica e recolhimento das lâminas por corda de náilon de 25 mm; trilho de alumínio extrudado anodizado e na cor natural.</w:t>
      </w:r>
    </w:p>
    <w:p w:rsidR="00E67CFA" w:rsidRPr="00E67CFA" w:rsidRDefault="00E67CFA" w:rsidP="00E67CFA">
      <w:pPr>
        <w:pStyle w:val="t3ftulon3fvel1negrito"/>
        <w:spacing w:before="0" w:after="0"/>
        <w:jc w:val="both"/>
        <w:rPr>
          <w:rStyle w:val="fonte"/>
          <w:b w:val="0"/>
          <w:sz w:val="24"/>
        </w:rPr>
      </w:pPr>
      <w:r w:rsidRPr="00E67CFA">
        <w:rPr>
          <w:rStyle w:val="fonte"/>
          <w:b w:val="0"/>
          <w:sz w:val="24"/>
        </w:rPr>
        <w:t>MEDIDA(S):lâminas com 90 mm de largura.</w:t>
      </w:r>
      <w:r w:rsidR="00CC7DAA">
        <w:rPr>
          <w:rStyle w:val="fonte"/>
          <w:b w:val="0"/>
          <w:sz w:val="24"/>
        </w:rPr>
        <w:t xml:space="preserve"> </w:t>
      </w:r>
    </w:p>
    <w:p w:rsidR="00E67CFA" w:rsidRPr="00E67CFA" w:rsidRDefault="00E67CFA" w:rsidP="00E67CFA">
      <w:pPr>
        <w:pStyle w:val="t3ftulon3fvel1negrito"/>
        <w:spacing w:before="0" w:after="0"/>
        <w:jc w:val="both"/>
        <w:rPr>
          <w:rStyle w:val="fonte"/>
          <w:b w:val="0"/>
          <w:sz w:val="24"/>
        </w:rPr>
      </w:pPr>
      <w:r w:rsidRPr="00E67CFA">
        <w:rPr>
          <w:rStyle w:val="fonte"/>
          <w:b w:val="0"/>
          <w:sz w:val="24"/>
        </w:rPr>
        <w:t>COR(ES):verde-musgo, conforme padrão existente.</w:t>
      </w:r>
    </w:p>
    <w:p w:rsidR="00E67CFA" w:rsidRPr="00E67CFA" w:rsidRDefault="00E67CFA" w:rsidP="00E67CFA">
      <w:pPr>
        <w:pStyle w:val="t3ftulon3fvel1negrito"/>
        <w:spacing w:before="0" w:after="0"/>
        <w:jc w:val="both"/>
        <w:rPr>
          <w:rStyle w:val="fonte"/>
          <w:b w:val="0"/>
          <w:sz w:val="24"/>
        </w:rPr>
      </w:pPr>
      <w:r w:rsidRPr="00E67CFA">
        <w:rPr>
          <w:rStyle w:val="fonte"/>
          <w:b w:val="0"/>
          <w:sz w:val="24"/>
        </w:rPr>
        <w:t>GARANTIA MÍNIMA:12 (doze) meses para o material e de 90 (noventa) dias para o serviço, contados da data do recebimento definitivo.</w:t>
      </w:r>
    </w:p>
    <w:p w:rsidR="00E67CFA" w:rsidRPr="00E67CFA" w:rsidRDefault="00E67CFA" w:rsidP="00E67CFA">
      <w:pPr>
        <w:pStyle w:val="t3ftulon3fvel1negrito"/>
        <w:spacing w:before="0" w:after="0"/>
        <w:jc w:val="both"/>
        <w:rPr>
          <w:rStyle w:val="fonte"/>
          <w:b w:val="0"/>
          <w:sz w:val="24"/>
        </w:rPr>
      </w:pPr>
      <w:r w:rsidRPr="00E67CFA">
        <w:rPr>
          <w:rStyle w:val="fonte"/>
          <w:b w:val="0"/>
          <w:sz w:val="24"/>
        </w:rPr>
        <w:t>OBSERVAÇÃO(ÕES):o material deverá ser instalado nos locais indicados pelo órgão técnico.</w:t>
      </w:r>
    </w:p>
    <w:p w:rsidR="00E67CFA" w:rsidRPr="00E67CFA" w:rsidRDefault="00E67CFA" w:rsidP="00E67CFA">
      <w:pPr>
        <w:pStyle w:val="t3ftulon3fvel1negrito"/>
        <w:spacing w:before="0" w:after="0"/>
        <w:jc w:val="both"/>
        <w:rPr>
          <w:rStyle w:val="fonte"/>
          <w:b w:val="0"/>
          <w:sz w:val="24"/>
        </w:rPr>
      </w:pPr>
      <w:r w:rsidRPr="00E67CFA">
        <w:rPr>
          <w:rStyle w:val="fonte"/>
          <w:b w:val="0"/>
          <w:sz w:val="24"/>
        </w:rPr>
        <w:t>Unidade: METRO QUADRADO</w:t>
      </w:r>
    </w:p>
    <w:p w:rsidR="00E67CFA" w:rsidRPr="00E67CFA" w:rsidRDefault="00E67CFA" w:rsidP="00E67CFA">
      <w:pPr>
        <w:pStyle w:val="t3ftulon3fvel1negrito"/>
        <w:spacing w:before="0" w:after="0"/>
        <w:jc w:val="both"/>
        <w:rPr>
          <w:rStyle w:val="fonte"/>
          <w:b w:val="0"/>
          <w:sz w:val="24"/>
        </w:rPr>
      </w:pPr>
      <w:r w:rsidRPr="00E67CFA">
        <w:rPr>
          <w:rStyle w:val="fonte"/>
          <w:b w:val="0"/>
          <w:sz w:val="24"/>
        </w:rPr>
        <w:t>Quantidade: 500</w:t>
      </w:r>
    </w:p>
    <w:p w:rsidR="00E67CFA" w:rsidRPr="00E67CFA" w:rsidRDefault="00E67CFA" w:rsidP="00E67CFA">
      <w:pPr>
        <w:pStyle w:val="t3ftulon3fvel1negrito"/>
        <w:spacing w:before="0" w:after="0"/>
        <w:jc w:val="both"/>
        <w:rPr>
          <w:rStyle w:val="fonte"/>
          <w:sz w:val="24"/>
        </w:rPr>
      </w:pPr>
    </w:p>
    <w:p w:rsidR="00E67CFA" w:rsidRPr="00E67CFA" w:rsidRDefault="00E67CFA" w:rsidP="00E67CFA">
      <w:pPr>
        <w:pStyle w:val="t3ftulon3fvel1negrito"/>
        <w:spacing w:before="0" w:after="0"/>
        <w:jc w:val="both"/>
        <w:rPr>
          <w:rStyle w:val="fonte"/>
          <w:sz w:val="24"/>
        </w:rPr>
      </w:pPr>
      <w:r w:rsidRPr="00E67CFA">
        <w:rPr>
          <w:rStyle w:val="fonte"/>
          <w:sz w:val="24"/>
          <w:highlight w:val="lightGray"/>
        </w:rPr>
        <w:t>Item 2 - PERSIANA VERTICAL EM ALUMÍNIO</w:t>
      </w:r>
    </w:p>
    <w:p w:rsidR="00E67CFA" w:rsidRPr="00E67CFA" w:rsidRDefault="00E67CFA" w:rsidP="00E67CFA">
      <w:pPr>
        <w:pStyle w:val="t3ftulon3fvel1negrito"/>
        <w:spacing w:before="0" w:after="0"/>
        <w:jc w:val="both"/>
        <w:rPr>
          <w:rStyle w:val="fonte"/>
          <w:b w:val="0"/>
          <w:sz w:val="24"/>
        </w:rPr>
      </w:pPr>
      <w:r w:rsidRPr="00E67CFA">
        <w:rPr>
          <w:rStyle w:val="fonte"/>
          <w:b w:val="0"/>
          <w:sz w:val="24"/>
        </w:rPr>
        <w:t>DESCRIÇÃO:fornecimento e instalação de persiana vertical em alumínio pintado, recolhível e articulável, para ambos os lados, com acabamento inferior dobrado para acomodação de chapa metálica de contrapeso com dois suportes laterais para passagem de corda metálica bolada em ambos os lados; eixo de deslizamento em alumínio, carrinhos transportadores em náilon com regulagem automática, engrenagem de redução para funcionamento giratório a 180° controlada por corda bolada metálica e recolhimento das lâminas por corda de náilon de 2,5 mm; trilho de alumínio extrudado, anodizado, na cor natural.</w:t>
      </w:r>
    </w:p>
    <w:p w:rsidR="00E67CFA" w:rsidRPr="00E67CFA" w:rsidRDefault="00E67CFA" w:rsidP="00E67CFA">
      <w:pPr>
        <w:pStyle w:val="t3ftulon3fvel1negrito"/>
        <w:spacing w:before="0" w:after="0"/>
        <w:jc w:val="both"/>
        <w:rPr>
          <w:rStyle w:val="fonte"/>
          <w:b w:val="0"/>
          <w:sz w:val="24"/>
        </w:rPr>
      </w:pPr>
      <w:r w:rsidRPr="00E67CFA">
        <w:rPr>
          <w:rStyle w:val="fonte"/>
          <w:b w:val="0"/>
          <w:sz w:val="24"/>
        </w:rPr>
        <w:t>MEDIDA(S):lâminas com 90 mm de largura.</w:t>
      </w:r>
    </w:p>
    <w:p w:rsidR="00E67CFA" w:rsidRPr="00E67CFA" w:rsidRDefault="00E67CFA" w:rsidP="00E67CFA">
      <w:pPr>
        <w:pStyle w:val="t3ftulon3fvel1negrito"/>
        <w:spacing w:before="0" w:after="0"/>
        <w:jc w:val="both"/>
        <w:rPr>
          <w:rStyle w:val="fonte"/>
          <w:b w:val="0"/>
          <w:sz w:val="24"/>
        </w:rPr>
      </w:pPr>
      <w:r w:rsidRPr="00E67CFA">
        <w:rPr>
          <w:rStyle w:val="fonte"/>
          <w:b w:val="0"/>
          <w:sz w:val="24"/>
        </w:rPr>
        <w:t>COR(ES):verde-claro, conforme padrão existente.</w:t>
      </w:r>
    </w:p>
    <w:p w:rsidR="00E67CFA" w:rsidRPr="00E67CFA" w:rsidRDefault="00E67CFA" w:rsidP="00E67CFA">
      <w:pPr>
        <w:pStyle w:val="t3ftulon3fvel1negrito"/>
        <w:spacing w:before="0" w:after="0"/>
        <w:jc w:val="both"/>
        <w:rPr>
          <w:rStyle w:val="fonte"/>
          <w:b w:val="0"/>
          <w:sz w:val="24"/>
        </w:rPr>
      </w:pPr>
      <w:r w:rsidRPr="00E67CFA">
        <w:rPr>
          <w:rStyle w:val="fonte"/>
          <w:b w:val="0"/>
          <w:sz w:val="24"/>
        </w:rPr>
        <w:t>GARANTIA MÍNIMA:12 (doze) meses para o material e de 90 (noventa) dias para o serviço, contados da data do recebimento definitivo.</w:t>
      </w:r>
    </w:p>
    <w:p w:rsidR="00E67CFA" w:rsidRPr="00E67CFA" w:rsidRDefault="00E67CFA" w:rsidP="00E67CFA">
      <w:pPr>
        <w:pStyle w:val="t3ftulon3fvel1negrito"/>
        <w:spacing w:before="0" w:after="0"/>
        <w:jc w:val="both"/>
        <w:rPr>
          <w:rStyle w:val="fonte"/>
          <w:b w:val="0"/>
          <w:sz w:val="24"/>
        </w:rPr>
      </w:pPr>
      <w:r w:rsidRPr="00E67CFA">
        <w:rPr>
          <w:rStyle w:val="fonte"/>
          <w:b w:val="0"/>
          <w:sz w:val="24"/>
        </w:rPr>
        <w:t>OBSERVAÇÃO(ÕES):o material deverá ser instalado nos locais indicados pelo órgão técnico.</w:t>
      </w:r>
    </w:p>
    <w:p w:rsidR="00E67CFA" w:rsidRPr="00E67CFA" w:rsidRDefault="00E67CFA" w:rsidP="00E67CFA">
      <w:pPr>
        <w:pStyle w:val="t3ftulon3fvel1negrito"/>
        <w:spacing w:before="0" w:after="0"/>
        <w:jc w:val="both"/>
        <w:rPr>
          <w:rStyle w:val="fonte"/>
          <w:b w:val="0"/>
          <w:sz w:val="24"/>
        </w:rPr>
      </w:pPr>
      <w:r w:rsidRPr="00E67CFA">
        <w:rPr>
          <w:rStyle w:val="fonte"/>
          <w:b w:val="0"/>
          <w:sz w:val="24"/>
        </w:rPr>
        <w:t>Unidade: METRO QUADRADO</w:t>
      </w:r>
    </w:p>
    <w:p w:rsidR="00E67CFA" w:rsidRPr="00E67CFA" w:rsidRDefault="00E67CFA" w:rsidP="00E67CFA">
      <w:pPr>
        <w:pStyle w:val="t3ftulon3fvel1negrito"/>
        <w:spacing w:before="0" w:after="0"/>
        <w:jc w:val="both"/>
        <w:rPr>
          <w:rStyle w:val="fonte"/>
          <w:b w:val="0"/>
          <w:sz w:val="24"/>
        </w:rPr>
      </w:pPr>
      <w:r w:rsidRPr="00E67CFA">
        <w:rPr>
          <w:rStyle w:val="fonte"/>
          <w:b w:val="0"/>
          <w:sz w:val="24"/>
        </w:rPr>
        <w:t>Quantidade: 150</w:t>
      </w:r>
    </w:p>
    <w:p w:rsidR="00E67CFA" w:rsidRPr="00E67CFA" w:rsidRDefault="00E67CFA" w:rsidP="00E67CFA">
      <w:pPr>
        <w:pStyle w:val="t3ftulon3fvel1negrito"/>
        <w:spacing w:before="0" w:after="0"/>
        <w:jc w:val="both"/>
        <w:rPr>
          <w:rStyle w:val="fonte"/>
          <w:sz w:val="24"/>
        </w:rPr>
      </w:pPr>
    </w:p>
    <w:p w:rsidR="00E67CFA" w:rsidRPr="00E67CFA" w:rsidRDefault="00E67CFA" w:rsidP="00E67CFA">
      <w:pPr>
        <w:pStyle w:val="t3ftulon3fvel1negrito"/>
        <w:spacing w:before="0" w:after="0"/>
        <w:jc w:val="both"/>
        <w:rPr>
          <w:rStyle w:val="fonte"/>
          <w:sz w:val="24"/>
        </w:rPr>
      </w:pPr>
      <w:r w:rsidRPr="00E67CFA">
        <w:rPr>
          <w:rStyle w:val="fonte"/>
          <w:sz w:val="24"/>
          <w:highlight w:val="lightGray"/>
        </w:rPr>
        <w:t>Item 3 - PERSIANA HORIZONTAL EM ALUMÍNIO</w:t>
      </w:r>
    </w:p>
    <w:p w:rsidR="00E67CFA" w:rsidRPr="00E67CFA" w:rsidRDefault="00E67CFA" w:rsidP="00E67CFA">
      <w:pPr>
        <w:pStyle w:val="t3ftulon3fvel1negrito"/>
        <w:spacing w:before="0" w:after="0"/>
        <w:jc w:val="both"/>
        <w:rPr>
          <w:rStyle w:val="fonte"/>
          <w:b w:val="0"/>
          <w:sz w:val="24"/>
        </w:rPr>
      </w:pPr>
      <w:r w:rsidRPr="00E67CFA">
        <w:rPr>
          <w:rStyle w:val="fonte"/>
          <w:b w:val="0"/>
          <w:sz w:val="24"/>
        </w:rPr>
        <w:t xml:space="preserve">DESCRIÇÃO:fornecimento e instalação de persiana horizontal completa, composta por lâminas em alumínio, pintadas por processo eletrostático em epóxi pó. </w:t>
      </w:r>
    </w:p>
    <w:p w:rsidR="00E67CFA" w:rsidRPr="00E67CFA" w:rsidRDefault="00E67CFA" w:rsidP="00E67CFA">
      <w:pPr>
        <w:pStyle w:val="t3ftulon3fvel1negrito"/>
        <w:spacing w:before="0" w:after="0"/>
        <w:jc w:val="both"/>
        <w:rPr>
          <w:rStyle w:val="fonte"/>
          <w:b w:val="0"/>
          <w:sz w:val="24"/>
        </w:rPr>
      </w:pPr>
      <w:r w:rsidRPr="00E67CFA">
        <w:rPr>
          <w:rStyle w:val="fonte"/>
          <w:b w:val="0"/>
          <w:sz w:val="24"/>
        </w:rPr>
        <w:t>MEDIDA(S):lâminas com 25 mm de largura.</w:t>
      </w:r>
    </w:p>
    <w:p w:rsidR="00E67CFA" w:rsidRPr="00E67CFA" w:rsidRDefault="00E67CFA" w:rsidP="00E67CFA">
      <w:pPr>
        <w:pStyle w:val="t3ftulon3fvel1negrito"/>
        <w:spacing w:before="0" w:after="0"/>
        <w:jc w:val="both"/>
        <w:rPr>
          <w:rStyle w:val="fonte"/>
          <w:b w:val="0"/>
          <w:sz w:val="24"/>
        </w:rPr>
      </w:pPr>
      <w:r w:rsidRPr="00E67CFA">
        <w:rPr>
          <w:rStyle w:val="fonte"/>
          <w:b w:val="0"/>
          <w:sz w:val="24"/>
        </w:rPr>
        <w:t>COR(ES):bege.</w:t>
      </w:r>
    </w:p>
    <w:p w:rsidR="00E67CFA" w:rsidRPr="00E67CFA" w:rsidRDefault="00E67CFA" w:rsidP="00E67CFA">
      <w:pPr>
        <w:pStyle w:val="t3ftulon3fvel1negrito"/>
        <w:spacing w:before="0" w:after="0"/>
        <w:jc w:val="both"/>
        <w:rPr>
          <w:rStyle w:val="fonte"/>
          <w:b w:val="0"/>
          <w:sz w:val="24"/>
        </w:rPr>
      </w:pPr>
      <w:r w:rsidRPr="00E67CFA">
        <w:rPr>
          <w:rStyle w:val="fonte"/>
          <w:b w:val="0"/>
          <w:sz w:val="24"/>
        </w:rPr>
        <w:t>GARANTIA MÍNIMA:12 (doze) meses para o material e de 90 (noventa) dias para o serviço, contados da data do recebimento definitivo.</w:t>
      </w:r>
    </w:p>
    <w:p w:rsidR="00E67CFA" w:rsidRPr="00E67CFA" w:rsidRDefault="00E67CFA" w:rsidP="00E67CFA">
      <w:pPr>
        <w:pStyle w:val="t3ftulon3fvel1negrito"/>
        <w:spacing w:before="0" w:after="0"/>
        <w:jc w:val="both"/>
        <w:rPr>
          <w:rStyle w:val="fonte"/>
          <w:b w:val="0"/>
          <w:sz w:val="24"/>
        </w:rPr>
      </w:pPr>
      <w:r w:rsidRPr="00E67CFA">
        <w:rPr>
          <w:rStyle w:val="fonte"/>
          <w:b w:val="0"/>
          <w:sz w:val="24"/>
        </w:rPr>
        <w:t>OBSERVAÇÃO(ÕES):o material deverá ser instalado nos locais indicados pelo órgão técnico.</w:t>
      </w:r>
    </w:p>
    <w:p w:rsidR="00E67CFA" w:rsidRPr="00E67CFA" w:rsidRDefault="00E67CFA" w:rsidP="00E67CFA">
      <w:pPr>
        <w:pStyle w:val="t3ftulon3fvel1negrito"/>
        <w:spacing w:before="0" w:after="0"/>
        <w:jc w:val="both"/>
        <w:rPr>
          <w:rStyle w:val="fonte"/>
          <w:b w:val="0"/>
          <w:sz w:val="24"/>
        </w:rPr>
      </w:pPr>
      <w:r w:rsidRPr="00E67CFA">
        <w:rPr>
          <w:rStyle w:val="fonte"/>
          <w:b w:val="0"/>
          <w:sz w:val="24"/>
        </w:rPr>
        <w:t>Unidade: METRO QUADRADO</w:t>
      </w:r>
    </w:p>
    <w:p w:rsidR="006A2CC7" w:rsidRPr="000F650C" w:rsidRDefault="00F42F82" w:rsidP="00F42F82">
      <w:pPr>
        <w:pStyle w:val="t3ftulon3fvel1negrito"/>
        <w:spacing w:before="0" w:after="0"/>
        <w:jc w:val="both"/>
        <w:rPr>
          <w:rStyle w:val="fonte"/>
          <w:b w:val="0"/>
          <w:sz w:val="24"/>
        </w:rPr>
      </w:pPr>
      <w:r>
        <w:rPr>
          <w:rStyle w:val="fonte"/>
          <w:b w:val="0"/>
          <w:sz w:val="24"/>
        </w:rPr>
        <w:t>Quantidade: 25</w:t>
      </w:r>
    </w:p>
    <w:p w:rsidR="00705AEC" w:rsidRPr="00F42F82" w:rsidRDefault="003B0C93"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F42F82">
        <w:rPr>
          <w:rStyle w:val="fonte"/>
          <w:b w:val="0"/>
          <w:sz w:val="24"/>
        </w:rPr>
        <w:t xml:space="preserve"> </w:t>
      </w:r>
      <w:r w:rsidR="00705AEC" w:rsidRPr="00F42F82">
        <w:rPr>
          <w:rStyle w:val="fonte"/>
          <w:b w:val="0"/>
          <w:sz w:val="24"/>
        </w:rPr>
        <w:t xml:space="preserve">DA </w:t>
      </w:r>
      <w:r w:rsidR="00E44DF7" w:rsidRPr="00F42F82">
        <w:rPr>
          <w:rStyle w:val="fonte"/>
          <w:b w:val="0"/>
          <w:sz w:val="24"/>
        </w:rPr>
        <w:t>APRESENTAÇÃO DE AMOSTRAS</w:t>
      </w:r>
    </w:p>
    <w:p w:rsidR="001B7DA8" w:rsidRDefault="001B7DA8" w:rsidP="00E07538">
      <w:pPr>
        <w:pStyle w:val="Itemizado"/>
        <w:numPr>
          <w:ilvl w:val="1"/>
          <w:numId w:val="1"/>
        </w:numPr>
        <w:tabs>
          <w:tab w:val="clear" w:pos="858"/>
          <w:tab w:val="left" w:pos="1134"/>
        </w:tabs>
        <w:spacing w:before="120"/>
        <w:ind w:left="0" w:firstLine="0"/>
        <w:rPr>
          <w:rFonts w:ascii="Arial" w:hAnsi="Arial"/>
        </w:rPr>
      </w:pPr>
      <w:r>
        <w:rPr>
          <w:rFonts w:ascii="Arial" w:hAnsi="Arial"/>
        </w:rPr>
        <w:t xml:space="preserve">A licitante classificada provisoriamente em primeiro </w:t>
      </w:r>
      <w:r w:rsidRPr="00F42F82">
        <w:rPr>
          <w:rFonts w:ascii="Arial" w:hAnsi="Arial"/>
        </w:rPr>
        <w:t xml:space="preserve">lugar </w:t>
      </w:r>
      <w:r w:rsidR="00530138" w:rsidRPr="00F42F82">
        <w:rPr>
          <w:rFonts w:ascii="Arial" w:hAnsi="Arial"/>
        </w:rPr>
        <w:t>p</w:t>
      </w:r>
      <w:r w:rsidRPr="00F42F82">
        <w:rPr>
          <w:rFonts w:ascii="Arial" w:hAnsi="Arial"/>
        </w:rPr>
        <w:t>oderá ser</w:t>
      </w:r>
      <w:r>
        <w:rPr>
          <w:rFonts w:ascii="Arial" w:hAnsi="Arial"/>
        </w:rPr>
        <w:t xml:space="preserve"> convocada pelo Pregoeiro a apresentar amostra do objeto ofertado, conforme as seguintes regras:</w:t>
      </w:r>
    </w:p>
    <w:p w:rsidR="001B7DA8" w:rsidRDefault="001B7DA8" w:rsidP="00E07538">
      <w:pPr>
        <w:pStyle w:val="Itemizado"/>
        <w:numPr>
          <w:ilvl w:val="2"/>
          <w:numId w:val="1"/>
        </w:numPr>
        <w:tabs>
          <w:tab w:val="clear" w:pos="1440"/>
          <w:tab w:val="left" w:pos="1134"/>
        </w:tabs>
        <w:spacing w:before="120"/>
        <w:ind w:left="0" w:firstLine="0"/>
        <w:rPr>
          <w:rFonts w:ascii="Arial" w:hAnsi="Arial"/>
        </w:rPr>
      </w:pPr>
      <w:r w:rsidRPr="00AB1060">
        <w:rPr>
          <w:rFonts w:ascii="Arial" w:hAnsi="Arial"/>
        </w:rPr>
        <w:t>O prazo para apresentação da amostra será de cinco dias úteis, contados de sua intimação pelo Pregoeiro</w:t>
      </w:r>
      <w:r>
        <w:rPr>
          <w:rFonts w:ascii="Arial" w:hAnsi="Arial"/>
        </w:rPr>
        <w:t>.</w:t>
      </w:r>
    </w:p>
    <w:p w:rsidR="001B7DA8" w:rsidRDefault="001B7DA8" w:rsidP="00E07538">
      <w:pPr>
        <w:pStyle w:val="Itemizado"/>
        <w:numPr>
          <w:ilvl w:val="2"/>
          <w:numId w:val="1"/>
        </w:numPr>
        <w:tabs>
          <w:tab w:val="clear" w:pos="1440"/>
          <w:tab w:val="left" w:pos="1134"/>
        </w:tabs>
        <w:spacing w:before="120"/>
        <w:ind w:left="0" w:firstLine="0"/>
        <w:rPr>
          <w:rFonts w:ascii="Arial" w:hAnsi="Arial"/>
        </w:rPr>
      </w:pPr>
      <w:r>
        <w:rPr>
          <w:rFonts w:ascii="Arial" w:hAnsi="Arial"/>
        </w:rPr>
        <w:t>O local de entrega da amostra será comunicado por meio do sistema.</w:t>
      </w:r>
    </w:p>
    <w:p w:rsidR="001B7DA8" w:rsidRPr="00F42F82" w:rsidRDefault="001B7DA8" w:rsidP="00E07538">
      <w:pPr>
        <w:pStyle w:val="Itemizado"/>
        <w:numPr>
          <w:ilvl w:val="2"/>
          <w:numId w:val="1"/>
        </w:numPr>
        <w:tabs>
          <w:tab w:val="clear" w:pos="1440"/>
          <w:tab w:val="left" w:pos="1134"/>
        </w:tabs>
        <w:spacing w:before="120"/>
        <w:ind w:left="0" w:firstLine="0"/>
        <w:rPr>
          <w:rFonts w:ascii="Arial" w:hAnsi="Arial"/>
        </w:rPr>
      </w:pPr>
      <w:r>
        <w:rPr>
          <w:rFonts w:ascii="Arial" w:hAnsi="Arial"/>
        </w:rPr>
        <w:t xml:space="preserve">As amostras deverão conter identificação da licitante e indicação do item do objeto </w:t>
      </w:r>
      <w:r w:rsidRPr="00F42F82">
        <w:rPr>
          <w:rFonts w:ascii="Arial" w:hAnsi="Arial"/>
        </w:rPr>
        <w:t xml:space="preserve">para o qual foi solicitada a amostra, a modalidade e o número da licitação. </w:t>
      </w:r>
    </w:p>
    <w:p w:rsidR="001B7DA8" w:rsidRPr="00F42F82" w:rsidRDefault="0095039C" w:rsidP="003C2CE9">
      <w:pPr>
        <w:pStyle w:val="Itemizado"/>
        <w:numPr>
          <w:ilvl w:val="2"/>
          <w:numId w:val="1"/>
        </w:numPr>
        <w:tabs>
          <w:tab w:val="clear" w:pos="1440"/>
          <w:tab w:val="left" w:pos="1134"/>
        </w:tabs>
        <w:spacing w:before="120"/>
        <w:ind w:left="0" w:firstLine="0"/>
        <w:rPr>
          <w:rFonts w:ascii="Arial" w:hAnsi="Arial"/>
        </w:rPr>
      </w:pPr>
      <w:r w:rsidRPr="00F42F82">
        <w:rPr>
          <w:rFonts w:ascii="Arial" w:hAnsi="Arial"/>
        </w:rPr>
        <w:t>A(s) amostra(s) aprovada(s) ficará(ão) à disposição da Câmara dos Deputados, para fins de comparação com o material efetivamente entregue.</w:t>
      </w:r>
    </w:p>
    <w:p w:rsidR="001B7DA8" w:rsidRPr="00F42F82" w:rsidRDefault="001B7DA8" w:rsidP="003C2CE9">
      <w:pPr>
        <w:pStyle w:val="Itemizado"/>
        <w:numPr>
          <w:ilvl w:val="3"/>
          <w:numId w:val="1"/>
        </w:numPr>
        <w:tabs>
          <w:tab w:val="clear" w:pos="1800"/>
          <w:tab w:val="left" w:pos="1134"/>
        </w:tabs>
        <w:spacing w:before="120"/>
        <w:ind w:left="0" w:firstLine="0"/>
        <w:rPr>
          <w:rFonts w:ascii="Arial" w:hAnsi="Arial"/>
        </w:rPr>
      </w:pPr>
      <w:r w:rsidRPr="00F42F82">
        <w:rPr>
          <w:rFonts w:ascii="Arial" w:hAnsi="Arial"/>
        </w:rPr>
        <w:t xml:space="preserve">A </w:t>
      </w:r>
      <w:r w:rsidR="0001539E" w:rsidRPr="00F42F82">
        <w:rPr>
          <w:rFonts w:ascii="Arial" w:hAnsi="Arial"/>
        </w:rPr>
        <w:t>Requisitada</w:t>
      </w:r>
      <w:r w:rsidRPr="00F42F82">
        <w:rPr>
          <w:rFonts w:ascii="Arial" w:hAnsi="Arial"/>
        </w:rPr>
        <w:t xml:space="preserve"> deverá retirar a(s) amostra(s) aprovada(s) em até quinze dias, após o recebimento definitivo da totalidade do objeto.</w:t>
      </w:r>
    </w:p>
    <w:p w:rsidR="001B7DA8" w:rsidRPr="00AB1060" w:rsidRDefault="001B7DA8" w:rsidP="00AB1060">
      <w:pPr>
        <w:pStyle w:val="Itemizado"/>
        <w:numPr>
          <w:ilvl w:val="2"/>
          <w:numId w:val="1"/>
        </w:numPr>
        <w:tabs>
          <w:tab w:val="clear" w:pos="1440"/>
          <w:tab w:val="left" w:pos="1134"/>
        </w:tabs>
        <w:spacing w:before="120"/>
        <w:ind w:left="0" w:firstLine="0"/>
        <w:rPr>
          <w:rFonts w:ascii="Arial" w:hAnsi="Arial"/>
        </w:rPr>
      </w:pPr>
      <w:r>
        <w:rPr>
          <w:rFonts w:ascii="Arial" w:hAnsi="Arial"/>
        </w:rPr>
        <w:t>Será(ão) rejeitada(s) a(s) amostra(s) que estiver(em) em desacordo com as disposições do Edital</w:t>
      </w:r>
      <w:r w:rsidR="00F42F82">
        <w:rPr>
          <w:rFonts w:ascii="Arial" w:hAnsi="Arial"/>
        </w:rPr>
        <w:t>.</w:t>
      </w:r>
    </w:p>
    <w:p w:rsidR="001B7DA8" w:rsidRPr="00FB7FE1" w:rsidRDefault="001B7DA8" w:rsidP="003C2CE9">
      <w:pPr>
        <w:pStyle w:val="Itemizado"/>
        <w:numPr>
          <w:ilvl w:val="3"/>
          <w:numId w:val="1"/>
        </w:numPr>
        <w:tabs>
          <w:tab w:val="clear" w:pos="1800"/>
          <w:tab w:val="left" w:pos="1134"/>
        </w:tabs>
        <w:spacing w:before="120"/>
        <w:ind w:left="0" w:firstLine="0"/>
        <w:rPr>
          <w:rFonts w:ascii="Arial" w:hAnsi="Arial"/>
        </w:rPr>
      </w:pPr>
      <w:r>
        <w:rPr>
          <w:rFonts w:ascii="Arial" w:hAnsi="Arial"/>
        </w:rPr>
        <w:t>A(s) amostra(s) não aceita(s) deverá(ão) ser retirada(s) pela licitante no prazo de até quinze dias, contados da adjudicação.</w:t>
      </w:r>
    </w:p>
    <w:p w:rsidR="001B7DA8" w:rsidRPr="001E34D5" w:rsidRDefault="000955F6" w:rsidP="003C2CE9">
      <w:pPr>
        <w:pStyle w:val="Itemizado"/>
        <w:numPr>
          <w:ilvl w:val="2"/>
          <w:numId w:val="1"/>
        </w:numPr>
        <w:tabs>
          <w:tab w:val="clear" w:pos="1440"/>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1B7DA8" w:rsidRPr="00380B84" w:rsidRDefault="001B7DA8" w:rsidP="003C2CE9">
      <w:pPr>
        <w:pStyle w:val="Itemizado"/>
        <w:numPr>
          <w:ilvl w:val="2"/>
          <w:numId w:val="1"/>
        </w:numPr>
        <w:tabs>
          <w:tab w:val="clear" w:pos="1440"/>
          <w:tab w:val="left" w:pos="1134"/>
        </w:tabs>
        <w:spacing w:before="120"/>
        <w:ind w:left="0" w:firstLine="0"/>
        <w:rPr>
          <w:rFonts w:ascii="Arial" w:hAnsi="Arial"/>
        </w:rPr>
      </w:pPr>
      <w:r>
        <w:rPr>
          <w:rFonts w:ascii="Arial" w:hAnsi="Arial"/>
        </w:rPr>
        <w:t>Serão informadas a data e a hora em que se fará a comunicação, pelo sistema, da conformidade da amostra apresentada pela licitante classificada provisoriamente em primeiro lugar com as especificações técnicas descritas no objeto da presente licitação.</w:t>
      </w:r>
    </w:p>
    <w:p w:rsidR="00A560F3" w:rsidRPr="000F650C" w:rsidRDefault="00380B84" w:rsidP="000F650C">
      <w:pPr>
        <w:pStyle w:val="Itemizado"/>
        <w:numPr>
          <w:ilvl w:val="2"/>
          <w:numId w:val="1"/>
        </w:numPr>
        <w:tabs>
          <w:tab w:val="clear" w:pos="1440"/>
          <w:tab w:val="left" w:pos="1134"/>
        </w:tabs>
        <w:spacing w:before="120"/>
        <w:ind w:left="0" w:firstLine="0"/>
        <w:rPr>
          <w:rFonts w:ascii="Arial" w:hAnsi="Arial"/>
        </w:rPr>
      </w:pPr>
      <w:r>
        <w:rPr>
          <w:rFonts w:ascii="Arial" w:hAnsi="Arial"/>
        </w:rPr>
        <w:t>A(s</w:t>
      </w:r>
      <w:r w:rsidRPr="00AB1060">
        <w:rPr>
          <w:rFonts w:ascii="Arial" w:hAnsi="Arial"/>
        </w:rPr>
        <w:t>) amostra(s) recebida(s) ficará(ão) disponível(is) para verificação na Secretaria Executiva da Comissão Permanente de Licitação</w:t>
      </w:r>
      <w:r w:rsidRPr="00AB1060">
        <w:rPr>
          <w:rFonts w:ascii="Arial" w:hAnsi="Arial" w:cs="Arial"/>
        </w:rPr>
        <w:t>, localizada no endereço da Comissão citado na página 1,</w:t>
      </w:r>
      <w:r w:rsidRPr="00AB1060">
        <w:rPr>
          <w:rFonts w:ascii="Arial" w:hAnsi="Arial"/>
        </w:rPr>
        <w:t xml:space="preserve"> até a data da adjudicação.</w:t>
      </w:r>
    </w:p>
    <w:p w:rsidR="008B562F" w:rsidRPr="00705AEC" w:rsidRDefault="00AB1060">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r w:rsidR="0096241C">
        <w:rPr>
          <w:b w:val="0"/>
          <w:sz w:val="24"/>
        </w:rPr>
        <w:t xml:space="preserve"> </w:t>
      </w:r>
      <w:r w:rsidR="0096241C" w:rsidRPr="00AB1060">
        <w:rPr>
          <w:b w:val="0"/>
          <w:sz w:val="24"/>
        </w:rPr>
        <w:t xml:space="preserve">E </w:t>
      </w:r>
      <w:r w:rsidR="00803D70" w:rsidRPr="00AB1060">
        <w:rPr>
          <w:b w:val="0"/>
          <w:sz w:val="24"/>
        </w:rPr>
        <w:t>INSTALAÇÃO</w:t>
      </w:r>
    </w:p>
    <w:p w:rsidR="000E1475" w:rsidRPr="004D69D4" w:rsidRDefault="0080325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fax ou e-mail</w:t>
      </w:r>
      <w:r w:rsidR="000E1475">
        <w:rPr>
          <w:rStyle w:val="fonte"/>
          <w:rFonts w:ascii="Arial" w:hAnsi="Arial" w:cs="Arial"/>
        </w:rPr>
        <w:t>, conforme</w:t>
      </w:r>
      <w:r w:rsidR="004D69D4">
        <w:rPr>
          <w:rStyle w:val="fonte"/>
          <w:rFonts w:ascii="Arial" w:hAnsi="Arial" w:cs="Arial"/>
        </w:rPr>
        <w:t xml:space="preserve"> modelo constante d</w:t>
      </w:r>
      <w:r w:rsidR="000E1475" w:rsidRPr="000E1475">
        <w:rPr>
          <w:rStyle w:val="fonte"/>
          <w:rFonts w:ascii="Arial" w:hAnsi="Arial" w:cs="Arial"/>
        </w:rPr>
        <w:t xml:space="preserve">o </w:t>
      </w:r>
      <w:r w:rsidR="000E1475" w:rsidRPr="004D69D4">
        <w:rPr>
          <w:rStyle w:val="fonte"/>
          <w:rFonts w:ascii="Arial" w:hAnsi="Arial" w:cs="Arial"/>
        </w:rPr>
        <w:t xml:space="preserve">Anexo n. </w:t>
      </w:r>
      <w:r w:rsidR="00CB554B" w:rsidRPr="004D69D4">
        <w:rPr>
          <w:rStyle w:val="fonte"/>
          <w:rFonts w:ascii="Arial" w:hAnsi="Arial" w:cs="Arial"/>
        </w:rPr>
        <w:t>6</w:t>
      </w:r>
      <w:r w:rsidR="000E1475" w:rsidRPr="004D69D4">
        <w:rPr>
          <w:rStyle w:val="fonte"/>
          <w:rFonts w:ascii="Arial" w:hAnsi="Arial" w:cs="Arial"/>
        </w:rPr>
        <w:t>.</w:t>
      </w:r>
    </w:p>
    <w:p w:rsidR="008B562F" w:rsidRPr="000E1475"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lastRenderedPageBreak/>
        <w:t>O p</w:t>
      </w:r>
      <w:r w:rsidR="00803251">
        <w:rPr>
          <w:rStyle w:val="fonte"/>
          <w:rFonts w:ascii="Arial" w:hAnsi="Arial"/>
        </w:rPr>
        <w:t xml:space="preserve">razo de </w:t>
      </w:r>
      <w:r w:rsidR="00803251" w:rsidRPr="00AB1060">
        <w:rPr>
          <w:rStyle w:val="fonte"/>
          <w:rFonts w:ascii="Arial" w:hAnsi="Arial"/>
        </w:rPr>
        <w:t>entrega</w:t>
      </w:r>
      <w:r w:rsidR="0096241C" w:rsidRPr="00AB1060">
        <w:rPr>
          <w:rStyle w:val="fonte"/>
          <w:rFonts w:ascii="Arial" w:hAnsi="Arial"/>
        </w:rPr>
        <w:t xml:space="preserve"> e </w:t>
      </w:r>
      <w:r w:rsidR="00F741FE" w:rsidRPr="00AB1060">
        <w:rPr>
          <w:rStyle w:val="fonte"/>
          <w:rFonts w:ascii="Arial" w:hAnsi="Arial"/>
        </w:rPr>
        <w:t>instalação</w:t>
      </w:r>
      <w:r w:rsidR="00803251" w:rsidRPr="00AB1060">
        <w:rPr>
          <w:rStyle w:val="fonte"/>
          <w:rFonts w:ascii="Arial" w:hAnsi="Arial"/>
        </w:rPr>
        <w:t xml:space="preserve"> </w:t>
      </w:r>
      <w:r w:rsidRPr="00AB1060">
        <w:rPr>
          <w:rStyle w:val="fonte"/>
          <w:rFonts w:ascii="Arial" w:hAnsi="Arial"/>
        </w:rPr>
        <w:t xml:space="preserve">será </w:t>
      </w:r>
      <w:r w:rsidRPr="00AB1060">
        <w:rPr>
          <w:rStyle w:val="fonte"/>
          <w:rFonts w:ascii="Arial" w:eastAsia="StarSymbol" w:hAnsi="Arial" w:cs="Arial"/>
        </w:rPr>
        <w:t xml:space="preserve">o constante da proposta da </w:t>
      </w:r>
      <w:r w:rsidR="00C84B0A" w:rsidRPr="00AB1060">
        <w:rPr>
          <w:rStyle w:val="fonte"/>
          <w:rFonts w:ascii="Arial" w:eastAsia="StarSymbol" w:hAnsi="Arial" w:cs="Arial"/>
        </w:rPr>
        <w:t>Requisitada</w:t>
      </w:r>
      <w:r w:rsidRPr="00AB1060">
        <w:rPr>
          <w:rStyle w:val="fonte"/>
          <w:rFonts w:ascii="Arial" w:eastAsia="StarSymbol" w:hAnsi="Arial" w:cs="Arial"/>
        </w:rPr>
        <w:t>, que não poderá ser superior a</w:t>
      </w:r>
      <w:r w:rsidR="008B562F" w:rsidRPr="00AB1060">
        <w:rPr>
          <w:rStyle w:val="fonte"/>
          <w:rFonts w:ascii="Arial" w:hAnsi="Arial"/>
        </w:rPr>
        <w:t xml:space="preserve"> </w:t>
      </w:r>
      <w:r w:rsidR="00AB1060">
        <w:rPr>
          <w:rStyle w:val="fonte"/>
          <w:rFonts w:ascii="Arial" w:hAnsi="Arial"/>
        </w:rPr>
        <w:t>30 (trinta)</w:t>
      </w:r>
      <w:r w:rsidR="008B562F" w:rsidRPr="00AB1060">
        <w:rPr>
          <w:rStyle w:val="fonte"/>
          <w:rFonts w:ascii="Arial" w:hAnsi="Arial"/>
        </w:rPr>
        <w:t xml:space="preserve"> </w:t>
      </w:r>
      <w:r w:rsidR="008B562F" w:rsidRPr="00AB1060">
        <w:rPr>
          <w:rFonts w:ascii="Arial" w:hAnsi="Arial"/>
        </w:rPr>
        <w:t xml:space="preserve">dias, </w:t>
      </w:r>
      <w:r w:rsidR="00DB2DBB" w:rsidRPr="00AB1060">
        <w:rPr>
          <w:rStyle w:val="fonte"/>
          <w:rFonts w:ascii="Arial" w:eastAsia="StarSymbol" w:hAnsi="Arial"/>
        </w:rPr>
        <w:t xml:space="preserve">contados da data da </w:t>
      </w:r>
      <w:r w:rsidR="00971A8C" w:rsidRPr="00AB1060">
        <w:rPr>
          <w:rStyle w:val="fonte"/>
          <w:rFonts w:ascii="Arial" w:eastAsia="StarSymbol" w:hAnsi="Arial"/>
        </w:rPr>
        <w:t xml:space="preserve">confirmação do recebimento da Requisição de </w:t>
      </w:r>
      <w:r w:rsidR="00803251" w:rsidRPr="00AB1060">
        <w:rPr>
          <w:rStyle w:val="fonte"/>
          <w:rFonts w:ascii="Arial" w:eastAsia="StarSymbol" w:hAnsi="Arial"/>
        </w:rPr>
        <w:t>Entrega de Material</w:t>
      </w:r>
      <w:r w:rsidR="00DB2DBB">
        <w:rPr>
          <w:rStyle w:val="fonte"/>
          <w:rFonts w:ascii="Arial" w:eastAsia="StarSymbol" w:hAnsi="Arial"/>
        </w:rPr>
        <w:t>.</w:t>
      </w:r>
    </w:p>
    <w:p w:rsidR="000E1475" w:rsidRPr="001E58FF"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Pr>
          <w:rStyle w:val="fonte"/>
          <w:rFonts w:ascii="Arial" w:hAnsi="Arial" w:cs="Arial"/>
        </w:rPr>
        <w:t xml:space="preserve"> </w:t>
      </w:r>
      <w:r w:rsidR="00CB554B" w:rsidRPr="00DB16E9">
        <w:rPr>
          <w:rStyle w:val="fonte"/>
          <w:rFonts w:ascii="Arial" w:hAnsi="Arial" w:cs="Arial"/>
        </w:rPr>
        <w:t xml:space="preserve">A confirmação do recebimento da </w:t>
      </w:r>
      <w:r w:rsidR="00CB554B">
        <w:rPr>
          <w:rStyle w:val="fonte"/>
          <w:rFonts w:ascii="Arial" w:hAnsi="Arial" w:cs="Arial"/>
        </w:rPr>
        <w:t xml:space="preserve">Requisição de </w:t>
      </w:r>
      <w:r w:rsidR="00803251">
        <w:rPr>
          <w:rStyle w:val="fonte"/>
          <w:rFonts w:ascii="Arial" w:hAnsi="Arial" w:cs="Arial"/>
        </w:rPr>
        <w:t>Entrega de Material</w:t>
      </w:r>
      <w:r w:rsidR="00CB554B" w:rsidRPr="00DB16E9">
        <w:rPr>
          <w:rStyle w:val="fonte"/>
          <w:rFonts w:ascii="Arial" w:hAnsi="Arial" w:cs="Arial"/>
        </w:rPr>
        <w:t xml:space="preserve"> pela </w:t>
      </w:r>
      <w:r w:rsidR="00CB554B">
        <w:rPr>
          <w:rStyle w:val="fonte"/>
          <w:rFonts w:ascii="Arial" w:hAnsi="Arial" w:cs="Arial"/>
        </w:rPr>
        <w:t>Requisitada</w:t>
      </w:r>
      <w:r w:rsidR="00CB554B" w:rsidRPr="00DB16E9">
        <w:rPr>
          <w:rStyle w:val="fonte"/>
          <w:rFonts w:ascii="Arial" w:hAnsi="Arial" w:cs="Arial"/>
        </w:rPr>
        <w:t xml:space="preserve"> deverá ser obtida pela Câmara dos Deputados imediatamente após o envio</w:t>
      </w:r>
      <w:r w:rsidR="00CB554B">
        <w:rPr>
          <w:rStyle w:val="fonte"/>
          <w:rFonts w:ascii="Arial" w:hAnsi="Arial" w:cs="Arial"/>
        </w:rPr>
        <w:t>.</w:t>
      </w:r>
    </w:p>
    <w:p w:rsidR="003602B3" w:rsidRPr="000F650C" w:rsidRDefault="00AB1060" w:rsidP="003602B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0F650C">
        <w:rPr>
          <w:rStyle w:val="fonte"/>
          <w:rFonts w:ascii="Arial" w:hAnsi="Arial"/>
        </w:rPr>
        <w:t>Local de</w:t>
      </w:r>
      <w:r w:rsidR="000F650C" w:rsidRPr="000F650C">
        <w:rPr>
          <w:rStyle w:val="fonte"/>
          <w:rFonts w:ascii="Arial" w:hAnsi="Arial"/>
        </w:rPr>
        <w:t xml:space="preserve"> entrega e</w:t>
      </w:r>
      <w:r w:rsidRPr="000F650C">
        <w:rPr>
          <w:rStyle w:val="fonte"/>
          <w:rFonts w:ascii="Arial" w:hAnsi="Arial"/>
        </w:rPr>
        <w:t xml:space="preserve"> instalação:</w:t>
      </w:r>
      <w:r w:rsidR="0096241C" w:rsidRPr="000F650C">
        <w:rPr>
          <w:rStyle w:val="fonte"/>
          <w:rFonts w:ascii="Arial" w:hAnsi="Arial"/>
        </w:rPr>
        <w:t xml:space="preserve"> </w:t>
      </w:r>
      <w:r w:rsidRPr="000F650C">
        <w:rPr>
          <w:rStyle w:val="fonte"/>
          <w:rFonts w:ascii="Arial" w:hAnsi="Arial"/>
        </w:rPr>
        <w:t>locais a serem definidos pelo Órgão Técnico no âmbito da Câmara dos Deputados</w:t>
      </w:r>
      <w:r w:rsidR="003602B3" w:rsidRPr="000F650C">
        <w:rPr>
          <w:rStyle w:val="fonte"/>
          <w:rFonts w:ascii="Arial" w:hAnsi="Arial"/>
        </w:rPr>
        <w:t>.</w:t>
      </w:r>
      <w:r w:rsidR="001E58FF" w:rsidRPr="000F650C">
        <w:rPr>
          <w:rStyle w:val="fonte"/>
          <w:rFonts w:ascii="Arial" w:hAnsi="Arial"/>
        </w:rPr>
        <w:t xml:space="preserve"> </w:t>
      </w:r>
    </w:p>
    <w:p w:rsidR="008B562F" w:rsidRDefault="008B562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713FB">
        <w:rPr>
          <w:rStyle w:val="fonte"/>
          <w:rFonts w:ascii="Arial" w:hAnsi="Arial"/>
        </w:rPr>
        <w:t>Dia/Horário: Em dia de expediente normal da Câmara dos Deputados, das 9h às 11h30 ou das 14h às 17h30.</w:t>
      </w:r>
    </w:p>
    <w:p w:rsidR="001E58FF" w:rsidRPr="00DF11C9" w:rsidRDefault="001E58F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F11C9">
        <w:rPr>
          <w:rStyle w:val="fonte"/>
          <w:rFonts w:ascii="Arial" w:hAnsi="Arial"/>
        </w:rPr>
        <w:t xml:space="preserve">As medidas das cortinas e persianas serão fornecidas como referência na Requisição de </w:t>
      </w:r>
      <w:r w:rsidR="009261F7">
        <w:rPr>
          <w:rStyle w:val="fonte"/>
          <w:rFonts w:ascii="Arial" w:hAnsi="Arial"/>
        </w:rPr>
        <w:t>Entrega de Material</w:t>
      </w:r>
      <w:r w:rsidR="00E15C60">
        <w:rPr>
          <w:rStyle w:val="fonte"/>
          <w:rFonts w:ascii="Arial" w:hAnsi="Arial"/>
        </w:rPr>
        <w:t>,</w:t>
      </w:r>
      <w:r w:rsidRPr="00DF11C9">
        <w:rPr>
          <w:rStyle w:val="fonte"/>
          <w:rFonts w:ascii="Arial" w:hAnsi="Arial"/>
        </w:rPr>
        <w:t xml:space="preserve"> devendo ser confirmadas pelo representante da </w:t>
      </w:r>
      <w:r w:rsidR="00E15C60">
        <w:rPr>
          <w:rStyle w:val="fonte"/>
          <w:rFonts w:ascii="Arial" w:hAnsi="Arial"/>
        </w:rPr>
        <w:t>Requisitada</w:t>
      </w:r>
      <w:r w:rsidR="00DF11C9">
        <w:rPr>
          <w:rStyle w:val="fonte"/>
          <w:rFonts w:ascii="Arial" w:hAnsi="Arial"/>
        </w:rPr>
        <w:t xml:space="preserve"> antes da confecção das persianas.</w:t>
      </w:r>
    </w:p>
    <w:p w:rsidR="001E58FF" w:rsidRPr="00DF11C9" w:rsidRDefault="001E58F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F11C9">
        <w:rPr>
          <w:rStyle w:val="fonte"/>
          <w:rFonts w:ascii="Arial" w:hAnsi="Arial"/>
        </w:rPr>
        <w:t>Os serviços a serem executados incluem a retirada das persianas antigas</w:t>
      </w:r>
      <w:r w:rsidR="00720795">
        <w:rPr>
          <w:rStyle w:val="fonte"/>
          <w:rFonts w:ascii="Arial" w:hAnsi="Arial"/>
        </w:rPr>
        <w:t>, quando houver.</w:t>
      </w:r>
    </w:p>
    <w:p w:rsidR="00CA5BA5" w:rsidRPr="00370BDC"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É da responsabilidade da Requisitada o transporte vertical e horizontal do </w:t>
      </w:r>
      <w:r w:rsidRPr="00370BDC">
        <w:rPr>
          <w:rStyle w:val="fonte"/>
          <w:rFonts w:ascii="Arial" w:hAnsi="Arial"/>
        </w:rPr>
        <w:t>objeto até o local indicado.</w:t>
      </w:r>
    </w:p>
    <w:p w:rsidR="008B562F" w:rsidRDefault="00445851">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432102" w:rsidRPr="0039532E" w:rsidRDefault="008B562F" w:rsidP="0043210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184D85" w:rsidRDefault="00757F20"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184D85">
        <w:rPr>
          <w:b w:val="0"/>
          <w:sz w:val="24"/>
        </w:rPr>
        <w:t>DO ÓRGÃO RESPONSÁVEL</w:t>
      </w:r>
    </w:p>
    <w:p w:rsidR="008B562F" w:rsidRDefault="00184D85" w:rsidP="0023462C">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1F602D">
        <w:rPr>
          <w:rFonts w:ascii="Arial" w:hAnsi="Arial" w:cs="Arial"/>
        </w:rPr>
        <w:t>Considera-se ó</w:t>
      </w:r>
      <w:r w:rsidR="00E15C60">
        <w:rPr>
          <w:rFonts w:ascii="Arial" w:hAnsi="Arial" w:cs="Arial"/>
        </w:rPr>
        <w:t>rgão responsável pela gestão dos</w:t>
      </w:r>
      <w:r w:rsidRPr="001F602D">
        <w:rPr>
          <w:rFonts w:ascii="Arial" w:hAnsi="Arial" w:cs="Arial"/>
        </w:rPr>
        <w:t xml:space="preserve"> </w:t>
      </w:r>
      <w:r w:rsidR="00E15C60">
        <w:rPr>
          <w:rFonts w:ascii="Arial" w:hAnsi="Arial" w:cs="Arial"/>
        </w:rPr>
        <w:t>bens e serviços</w:t>
      </w:r>
      <w:r w:rsidRPr="001F602D">
        <w:rPr>
          <w:rFonts w:ascii="Arial" w:hAnsi="Arial" w:cs="Arial"/>
        </w:rPr>
        <w:t xml:space="preserve"> objeto </w:t>
      </w:r>
      <w:r w:rsidR="0001273B" w:rsidRPr="001F602D">
        <w:rPr>
          <w:rFonts w:ascii="Arial" w:hAnsi="Arial" w:cs="Arial"/>
        </w:rPr>
        <w:t>da Ata de Registro de Preços</w:t>
      </w:r>
      <w:r w:rsidR="00E15C60">
        <w:rPr>
          <w:rFonts w:ascii="Arial" w:hAnsi="Arial" w:cs="Arial"/>
        </w:rPr>
        <w:t xml:space="preserve"> a</w:t>
      </w:r>
      <w:r w:rsidRPr="001F602D">
        <w:rPr>
          <w:rFonts w:ascii="Arial" w:hAnsi="Arial" w:cs="Arial"/>
        </w:rPr>
        <w:t xml:space="preserve"> COORDENAÇÃO</w:t>
      </w:r>
      <w:r w:rsidR="001F602D" w:rsidRPr="001F602D">
        <w:rPr>
          <w:rFonts w:ascii="Arial" w:hAnsi="Arial" w:cs="Arial"/>
        </w:rPr>
        <w:t xml:space="preserve"> DE PROJETOS DO DEPARTAMENTO TÉCNICO</w:t>
      </w:r>
      <w:r w:rsidR="001F602D">
        <w:rPr>
          <w:rFonts w:ascii="Arial" w:hAnsi="Arial" w:cs="Arial"/>
        </w:rPr>
        <w:t xml:space="preserve"> </w:t>
      </w:r>
      <w:r w:rsidRPr="0073778A">
        <w:rPr>
          <w:rFonts w:ascii="Arial" w:hAnsi="Arial" w:cs="Arial"/>
        </w:rPr>
        <w:t>da Câmara dos Deputados,</w:t>
      </w:r>
      <w:r w:rsidR="00E15C60">
        <w:rPr>
          <w:rFonts w:ascii="Arial" w:hAnsi="Arial" w:cs="Arial"/>
        </w:rPr>
        <w:t xml:space="preserve"> localizada no 20º andar do edifício Anexo I da Câmara dos Deputados,</w:t>
      </w:r>
      <w:r w:rsidRPr="0073778A">
        <w:rPr>
          <w:rFonts w:ascii="Arial" w:hAnsi="Arial" w:cs="Arial"/>
        </w:rPr>
        <w:t xml:space="preserve"> </w:t>
      </w:r>
      <w:r w:rsidRPr="00573FA0">
        <w:rPr>
          <w:rFonts w:ascii="Arial" w:hAnsi="Arial" w:cs="Arial"/>
        </w:rPr>
        <w:t xml:space="preserve">que </w:t>
      </w:r>
      <w:r w:rsidR="00311D10">
        <w:rPr>
          <w:rFonts w:ascii="Arial" w:hAnsi="Arial" w:cs="Arial"/>
        </w:rPr>
        <w:t>designará</w:t>
      </w:r>
      <w:r w:rsidRPr="00573FA0">
        <w:rPr>
          <w:rFonts w:ascii="Arial" w:hAnsi="Arial" w:cs="Arial"/>
        </w:rPr>
        <w:t xml:space="preserve"> o fiscal responsável pelos atos de acompanhamento, controle e fiscalização da execução </w:t>
      </w:r>
      <w:r w:rsidR="007A5557">
        <w:rPr>
          <w:rFonts w:ascii="Arial" w:hAnsi="Arial" w:cs="Arial"/>
        </w:rPr>
        <w:t>da Ata de Registro de Preços</w:t>
      </w:r>
      <w:r w:rsidRPr="00573FA0">
        <w:rPr>
          <w:rFonts w:ascii="Arial" w:hAnsi="Arial" w:cs="Arial"/>
        </w:rPr>
        <w:t>.</w:t>
      </w:r>
    </w:p>
    <w:p w:rsidR="001F602D" w:rsidRPr="00E42334" w:rsidRDefault="001F602D" w:rsidP="001F602D">
      <w:pPr>
        <w:pStyle w:val="Corpo"/>
        <w:tabs>
          <w:tab w:val="left" w:pos="1134"/>
        </w:tabs>
        <w:suppressAutoHyphens w:val="0"/>
        <w:spacing w:before="120" w:after="120"/>
        <w:jc w:val="both"/>
        <w:rPr>
          <w:rFonts w:ascii="Arial" w:hAnsi="Arial" w:cs="Arial"/>
        </w:rPr>
      </w:pPr>
    </w:p>
    <w:p w:rsidR="00C913AE" w:rsidRDefault="00C913AE" w:rsidP="00C9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 de maio de 2014.</w:t>
      </w:r>
    </w:p>
    <w:p w:rsidR="00E42334" w:rsidRDefault="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DEPREÇOS</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rPr>
        <w:t xml:space="preserve">A Ata de Registro de Preços, conforme modelo constante do Anexo </w:t>
      </w:r>
      <w:r w:rsidRPr="003E05F8">
        <w:rPr>
          <w:b w:val="0"/>
          <w:sz w:val="24"/>
          <w:szCs w:val="24"/>
        </w:rPr>
        <w:t>n. 7,</w:t>
      </w:r>
      <w:r w:rsidRPr="005A155A">
        <w:rPr>
          <w:b w:val="0"/>
          <w:sz w:val="24"/>
          <w:szCs w:val="24"/>
        </w:rPr>
        <w:t xml:space="preserve"> será firmada entre a Câmara dos Deputados e a licitante vencedora deste Pregão, observado o disposto no item 1.2 deste </w:t>
      </w:r>
      <w:r w:rsidR="00A20EDB">
        <w:rPr>
          <w:b w:val="0"/>
          <w:sz w:val="24"/>
          <w:szCs w:val="24"/>
        </w:rPr>
        <w:t>Título</w:t>
      </w:r>
      <w:r w:rsidRPr="005A155A">
        <w:rPr>
          <w:b w:val="0"/>
          <w:sz w:val="24"/>
          <w:szCs w:val="24"/>
        </w:rPr>
        <w:t xml:space="preserve">, e </w:t>
      </w:r>
      <w:r w:rsidRPr="005A155A">
        <w:rPr>
          <w:b w:val="0"/>
          <w:sz w:val="24"/>
          <w:szCs w:val="24"/>
          <w:u w:val="single"/>
        </w:rPr>
        <w:t>terá validade de doze meses</w:t>
      </w:r>
      <w:r w:rsidRPr="005A155A">
        <w:rPr>
          <w:b w:val="0"/>
          <w:sz w:val="24"/>
          <w:szCs w:val="24"/>
        </w:rPr>
        <w:t>, a partir da data de sua publicação.</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lang w:val="pt-PT"/>
        </w:rPr>
        <w:t xml:space="preserve">Respeitada a ordem de classificação, serão registrados na Ata de Registro de Preços: </w:t>
      </w:r>
    </w:p>
    <w:p w:rsidR="005A155A" w:rsidRPr="005A155A" w:rsidRDefault="005A155A" w:rsidP="005A155A">
      <w:pPr>
        <w:pStyle w:val="t3ftulon3fvel1negrito"/>
        <w:numPr>
          <w:ilvl w:val="0"/>
          <w:numId w:val="39"/>
        </w:numPr>
        <w:spacing w:before="120" w:after="120"/>
        <w:jc w:val="both"/>
        <w:rPr>
          <w:rStyle w:val="t3ftulos"/>
          <w:sz w:val="24"/>
          <w:szCs w:val="24"/>
        </w:rPr>
      </w:pPr>
      <w:r w:rsidRPr="005A155A">
        <w:rPr>
          <w:rStyle w:val="t3ftulos"/>
          <w:sz w:val="24"/>
        </w:rPr>
        <w:t>os preços e os quantitativos da licitante mais bem classificada durante a etapa competitiva;</w:t>
      </w:r>
    </w:p>
    <w:p w:rsidR="005A155A" w:rsidRPr="005A155A" w:rsidRDefault="005A155A" w:rsidP="005A155A">
      <w:pPr>
        <w:pStyle w:val="t3ftulon3fvel1negrito"/>
        <w:numPr>
          <w:ilvl w:val="0"/>
          <w:numId w:val="39"/>
        </w:numPr>
        <w:spacing w:before="120" w:after="120"/>
        <w:jc w:val="both"/>
        <w:rPr>
          <w:rStyle w:val="t3ftulos"/>
          <w:sz w:val="24"/>
          <w:szCs w:val="24"/>
        </w:rPr>
      </w:pPr>
      <w:r w:rsidRPr="005A155A">
        <w:rPr>
          <w:rStyle w:val="t3ftulos"/>
          <w:sz w:val="24"/>
        </w:rPr>
        <w:t xml:space="preserve">os preços e os quantitativos das licitantes que aceitaram cotar seus </w:t>
      </w:r>
      <w:r w:rsidR="003E05F8" w:rsidRPr="003E05F8">
        <w:rPr>
          <w:rStyle w:val="t3ftulos"/>
          <w:sz w:val="24"/>
        </w:rPr>
        <w:t>bens</w:t>
      </w:r>
      <w:r w:rsidRPr="003E05F8">
        <w:rPr>
          <w:rStyle w:val="t3ftulos"/>
          <w:sz w:val="24"/>
        </w:rPr>
        <w:t xml:space="preserve"> em</w:t>
      </w:r>
      <w:r w:rsidRPr="005A155A">
        <w:rPr>
          <w:rStyle w:val="t3ftulos"/>
          <w:sz w:val="24"/>
        </w:rPr>
        <w:t xml:space="preserve"> valor igual ao da licitante mais bem classificada.</w:t>
      </w:r>
    </w:p>
    <w:p w:rsidR="005A155A" w:rsidRPr="005A155A" w:rsidRDefault="005A155A" w:rsidP="005A155A">
      <w:pPr>
        <w:pStyle w:val="t3ftulon3fvel1negrito"/>
        <w:numPr>
          <w:ilvl w:val="2"/>
          <w:numId w:val="38"/>
        </w:numPr>
        <w:spacing w:before="120" w:after="120"/>
        <w:ind w:left="0" w:firstLine="0"/>
        <w:jc w:val="both"/>
        <w:rPr>
          <w:rStyle w:val="t3ftulos"/>
          <w:sz w:val="24"/>
          <w:szCs w:val="24"/>
        </w:rPr>
      </w:pPr>
      <w:r w:rsidRPr="005A155A">
        <w:rPr>
          <w:rStyle w:val="t3ftulos"/>
          <w:sz w:val="24"/>
        </w:rPr>
        <w:t>Se houver mais de uma licitante na situação de que trata a alínea “b” do item 1.2</w:t>
      </w:r>
      <w:r w:rsidRPr="005A155A">
        <w:rPr>
          <w:rStyle w:val="t3ftulos"/>
          <w:rFonts w:cs="Arial"/>
          <w:sz w:val="24"/>
        </w:rPr>
        <w:t>, serão classificadas segundo a ordem da última proposta apresentada durante a fase competitiva.</w:t>
      </w:r>
    </w:p>
    <w:p w:rsidR="005A155A" w:rsidRPr="005A155A" w:rsidRDefault="005A155A" w:rsidP="005A155A">
      <w:pPr>
        <w:pStyle w:val="t3ftulon3fvel1negrito"/>
        <w:numPr>
          <w:ilvl w:val="2"/>
          <w:numId w:val="38"/>
        </w:numPr>
        <w:spacing w:before="120" w:after="120"/>
        <w:ind w:left="0" w:firstLine="0"/>
        <w:jc w:val="both"/>
        <w:rPr>
          <w:rStyle w:val="t3ftulos"/>
          <w:sz w:val="24"/>
          <w:szCs w:val="24"/>
        </w:rPr>
      </w:pPr>
      <w:r w:rsidRPr="005A155A">
        <w:rPr>
          <w:rStyle w:val="t3ftulos"/>
          <w:sz w:val="24"/>
        </w:rPr>
        <w:t>O registro a que se refere a alínea “b” do item 1.2 tem por objetivo a formação de cadastro de reserva, no caso de exclusão da licitante mais bem classificada.</w:t>
      </w:r>
    </w:p>
    <w:p w:rsidR="00623608" w:rsidRPr="008E50BC" w:rsidRDefault="005A155A" w:rsidP="00623608">
      <w:pPr>
        <w:pStyle w:val="t3ftulon3fvel1negrito"/>
        <w:numPr>
          <w:ilvl w:val="2"/>
          <w:numId w:val="38"/>
        </w:numPr>
        <w:spacing w:before="120" w:after="120"/>
        <w:ind w:left="0" w:firstLine="0"/>
        <w:jc w:val="both"/>
        <w:rPr>
          <w:rStyle w:val="fonte"/>
          <w:b w:val="0"/>
          <w:sz w:val="24"/>
          <w:szCs w:val="24"/>
        </w:rPr>
      </w:pPr>
      <w:r w:rsidRPr="005A155A">
        <w:rPr>
          <w:rStyle w:val="fonte"/>
          <w:rFonts w:cs="Arial"/>
          <w:b w:val="0"/>
          <w:sz w:val="24"/>
          <w:szCs w:val="24"/>
        </w:rPr>
        <w:t xml:space="preserve">A licitante que aceitar registrar o preço </w:t>
      </w:r>
      <w:r w:rsidRPr="005A155A">
        <w:rPr>
          <w:rStyle w:val="t3ftulos"/>
          <w:sz w:val="24"/>
        </w:rPr>
        <w:t>da licitante vencedora</w:t>
      </w:r>
      <w:r w:rsidRPr="005A155A">
        <w:rPr>
          <w:rStyle w:val="fonte"/>
          <w:rFonts w:cs="Arial"/>
          <w:b w:val="0"/>
          <w:sz w:val="24"/>
          <w:szCs w:val="24"/>
        </w:rPr>
        <w:t>, tal como previsto neste item, estará sujeita às exigências e obr</w:t>
      </w:r>
      <w:r w:rsidR="00530138">
        <w:rPr>
          <w:rStyle w:val="fonte"/>
          <w:rFonts w:cs="Arial"/>
          <w:b w:val="0"/>
          <w:sz w:val="24"/>
          <w:szCs w:val="24"/>
        </w:rPr>
        <w:t xml:space="preserve">igações constantes deste Edital, </w:t>
      </w:r>
      <w:r w:rsidR="00623608">
        <w:rPr>
          <w:rStyle w:val="fonte"/>
          <w:rFonts w:cs="Arial"/>
          <w:b w:val="0"/>
          <w:sz w:val="24"/>
          <w:szCs w:val="24"/>
        </w:rPr>
        <w:t>inclusive quanto às condições de classificação da proposta e de habilitação.</w:t>
      </w:r>
    </w:p>
    <w:p w:rsidR="008E50BC" w:rsidRPr="00277D31" w:rsidRDefault="008E50BC" w:rsidP="008B7066">
      <w:pPr>
        <w:pStyle w:val="t3ftulon3fvel1negrito"/>
        <w:spacing w:before="120" w:after="120"/>
        <w:jc w:val="both"/>
        <w:rPr>
          <w:rStyle w:val="fonte"/>
          <w:b w:val="0"/>
          <w:sz w:val="24"/>
          <w:szCs w:val="24"/>
        </w:rPr>
      </w:pPr>
      <w:r>
        <w:rPr>
          <w:rStyle w:val="fonte"/>
          <w:rFonts w:cs="Arial"/>
          <w:b w:val="0"/>
          <w:sz w:val="24"/>
          <w:szCs w:val="24"/>
        </w:rPr>
        <w:t xml:space="preserve">1.2.4. Para compor o cadastro de reserva, a licitante deverá manifestar-se mediante solicitação dirigida ao Pregoeiro pelo endereço </w:t>
      </w:r>
      <w:hyperlink r:id="rId23" w:history="1">
        <w:r>
          <w:rPr>
            <w:rStyle w:val="Hyperlink"/>
            <w:rFonts w:cs="Arial"/>
            <w:b w:val="0"/>
            <w:sz w:val="24"/>
            <w:szCs w:val="24"/>
          </w:rPr>
          <w:t>cpl@camara.leg.br</w:t>
        </w:r>
      </w:hyperlink>
      <w:r>
        <w:rPr>
          <w:rStyle w:val="fonte"/>
          <w:rFonts w:cs="Arial"/>
          <w:b w:val="0"/>
          <w:sz w:val="24"/>
          <w:szCs w:val="24"/>
        </w:rPr>
        <w:t>, no prazo de 1 (um) dia útil após o encerramento da sessão.</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rPr>
        <w:t>A licitante que assinar a Ata de Registro de Preços explicitará o compromisso da manutenção do preço durante o prazo de validade da Ata.</w:t>
      </w:r>
    </w:p>
    <w:p w:rsidR="005A155A" w:rsidRPr="00E15C60" w:rsidRDefault="005A155A" w:rsidP="005A155A">
      <w:pPr>
        <w:pStyle w:val="t3ftulon3fvel1negrito"/>
        <w:numPr>
          <w:ilvl w:val="1"/>
          <w:numId w:val="38"/>
        </w:numPr>
        <w:spacing w:before="120" w:after="120"/>
        <w:ind w:left="0" w:firstLine="0"/>
        <w:jc w:val="both"/>
        <w:rPr>
          <w:b w:val="0"/>
          <w:sz w:val="24"/>
          <w:szCs w:val="24"/>
        </w:rPr>
      </w:pPr>
      <w:r w:rsidRPr="00E15C60">
        <w:rPr>
          <w:b w:val="0"/>
          <w:sz w:val="24"/>
          <w:szCs w:val="24"/>
          <w:lang w:val="pt-PT"/>
        </w:rPr>
        <w:t xml:space="preserve">O registro de preços far-se-á pelos valores unitários ofertados para cada item do objeto pela licitante que tiver apresentado o menor preço </w:t>
      </w:r>
      <w:r w:rsidR="00E15C60" w:rsidRPr="00E15C60">
        <w:rPr>
          <w:b w:val="0"/>
          <w:sz w:val="24"/>
          <w:szCs w:val="24"/>
          <w:lang w:val="pt-PT"/>
        </w:rPr>
        <w:t>por item</w:t>
      </w:r>
      <w:r w:rsidR="003E05F8" w:rsidRPr="00E15C60">
        <w:rPr>
          <w:sz w:val="24"/>
          <w:szCs w:val="24"/>
          <w:lang w:val="pt-PT"/>
        </w:rPr>
        <w:t>.</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rPr>
        <w:t xml:space="preserve">A licitante vencedora e, se for o caso, as demais licitantes que se propuseram a registrar o preço </w:t>
      </w:r>
      <w:r w:rsidRPr="005A155A">
        <w:rPr>
          <w:rStyle w:val="t3ftulos"/>
          <w:sz w:val="24"/>
        </w:rPr>
        <w:t>da vencedora</w:t>
      </w:r>
      <w:r w:rsidRPr="005A155A">
        <w:rPr>
          <w:b w:val="0"/>
          <w:sz w:val="24"/>
          <w:szCs w:val="24"/>
        </w:rPr>
        <w:t>, quando devidamente notificadas, deverão, no prazo máximo de cinco dias úteis, assinar a respectiva Ata de Registro de Preços.</w:t>
      </w:r>
    </w:p>
    <w:p w:rsidR="005A155A" w:rsidRPr="005A155A" w:rsidRDefault="005A155A" w:rsidP="005A155A">
      <w:pPr>
        <w:pStyle w:val="t3ftulon3fvel1negrito"/>
        <w:numPr>
          <w:ilvl w:val="2"/>
          <w:numId w:val="38"/>
        </w:numPr>
        <w:spacing w:before="120" w:after="120"/>
        <w:ind w:left="0" w:firstLine="0"/>
        <w:jc w:val="both"/>
        <w:rPr>
          <w:rStyle w:val="fonte"/>
          <w:b w:val="0"/>
          <w:sz w:val="24"/>
          <w:szCs w:val="24"/>
        </w:rPr>
      </w:pPr>
      <w:r w:rsidRPr="005A155A">
        <w:rPr>
          <w:rStyle w:val="fonte"/>
          <w:b w:val="0"/>
          <w:sz w:val="24"/>
          <w:szCs w:val="24"/>
        </w:rPr>
        <w:t>O prazo para assinatura da Ata de Registro de Preços poderá ser prorrogado, durante o seu transcurso, uma única vez, por igual período, quando solicitado pela licitante vencedora ou quaisquer das licitantes que se propuseram a registrar o preço da vencedora, desde que ocorra motivo justificado e aceito pela Câmara.</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rStyle w:val="fonte"/>
          <w:rFonts w:cs="Arial"/>
          <w:b w:val="0"/>
          <w:sz w:val="24"/>
          <w:szCs w:val="24"/>
        </w:rPr>
        <w:t xml:space="preserve">Para a assinatura da Ata de Registro de Preços, a licitante vencedora e, se for o caso, as </w:t>
      </w:r>
      <w:r w:rsidRPr="005A155A">
        <w:rPr>
          <w:b w:val="0"/>
          <w:sz w:val="24"/>
          <w:szCs w:val="24"/>
        </w:rPr>
        <w:t>demais licitantes que se propuseram a registrar o preço da vencedora</w:t>
      </w:r>
      <w:r w:rsidRPr="005A155A">
        <w:rPr>
          <w:rStyle w:val="fonte"/>
          <w:rFonts w:cs="Arial"/>
          <w:b w:val="0"/>
          <w:sz w:val="24"/>
          <w:szCs w:val="24"/>
        </w:rPr>
        <w:t xml:space="preserve"> fornecerão à Câmara dos Deputados </w:t>
      </w:r>
      <w:r w:rsidRPr="005A155A">
        <w:rPr>
          <w:rFonts w:cs="Arial"/>
          <w:b w:val="0"/>
          <w:sz w:val="24"/>
          <w:szCs w:val="24"/>
        </w:rPr>
        <w:t xml:space="preserve">os números de telefone, fax e endereço eletrônico que serão utilizados para contato e para envio da Requisição de Entrega de Material e </w:t>
      </w:r>
      <w:r w:rsidRPr="005A155A">
        <w:rPr>
          <w:rStyle w:val="fonte"/>
          <w:b w:val="0"/>
          <w:sz w:val="24"/>
          <w:szCs w:val="24"/>
        </w:rPr>
        <w:t xml:space="preserve">indicarão o nome de seu preposto ou empregado com competência </w:t>
      </w:r>
      <w:r w:rsidRPr="005A155A">
        <w:rPr>
          <w:rStyle w:val="fonte"/>
          <w:b w:val="0"/>
          <w:sz w:val="24"/>
          <w:szCs w:val="24"/>
        </w:rPr>
        <w:lastRenderedPageBreak/>
        <w:t>para manter entendimentos e receber comunicações ou transmiti-las ao Órgão Responsável pela fiscalização da Ata.</w:t>
      </w:r>
    </w:p>
    <w:p w:rsidR="005A155A" w:rsidRPr="005A155A" w:rsidRDefault="005A155A" w:rsidP="005A155A">
      <w:pPr>
        <w:pStyle w:val="t3ftulon3fvel1negrito"/>
        <w:numPr>
          <w:ilvl w:val="2"/>
          <w:numId w:val="38"/>
        </w:numPr>
        <w:spacing w:before="120" w:after="120"/>
        <w:ind w:left="0" w:firstLine="0"/>
        <w:jc w:val="both"/>
        <w:rPr>
          <w:b w:val="0"/>
          <w:sz w:val="24"/>
          <w:szCs w:val="24"/>
        </w:rPr>
      </w:pPr>
      <w:r w:rsidRPr="005A155A">
        <w:rPr>
          <w:rFonts w:cs="Arial"/>
          <w:b w:val="0"/>
          <w:sz w:val="24"/>
          <w:szCs w:val="24"/>
        </w:rPr>
        <w:t>Qualquer alteração dos dados fornecidos deverá ser formalmente comunicada ao Órgão Responsável.</w:t>
      </w:r>
    </w:p>
    <w:p w:rsidR="005A155A" w:rsidRPr="005A155A" w:rsidRDefault="005A155A" w:rsidP="005A155A">
      <w:pPr>
        <w:pStyle w:val="t3ftulon3fvel1negrito"/>
        <w:numPr>
          <w:ilvl w:val="1"/>
          <w:numId w:val="38"/>
        </w:numPr>
        <w:spacing w:before="120" w:after="120"/>
        <w:ind w:left="0" w:firstLine="0"/>
        <w:jc w:val="both"/>
        <w:rPr>
          <w:rStyle w:val="fonte"/>
          <w:b w:val="0"/>
          <w:sz w:val="24"/>
          <w:szCs w:val="24"/>
        </w:rPr>
      </w:pPr>
      <w:r w:rsidRPr="005A155A">
        <w:rPr>
          <w:rStyle w:val="fonte"/>
          <w:b w:val="0"/>
          <w:sz w:val="24"/>
          <w:szCs w:val="24"/>
        </w:rPr>
        <w:t xml:space="preserve">O Edital e seus anexos, bem como a proposta da vencedora e, se for o caso, as propostas das </w:t>
      </w:r>
      <w:r w:rsidRPr="005A155A">
        <w:rPr>
          <w:b w:val="0"/>
          <w:sz w:val="24"/>
          <w:szCs w:val="24"/>
        </w:rPr>
        <w:t>licitantes que se propuseram a registrar o preço da vencedora,</w:t>
      </w:r>
      <w:r w:rsidRPr="005A155A">
        <w:rPr>
          <w:rStyle w:val="fonte"/>
          <w:b w:val="0"/>
          <w:sz w:val="24"/>
          <w:szCs w:val="24"/>
        </w:rPr>
        <w:t xml:space="preserve"> integrarão a Ata de Registro de Preços, como se nela estivessem transcritos. </w:t>
      </w:r>
    </w:p>
    <w:p w:rsidR="005A155A" w:rsidRPr="005A155A" w:rsidRDefault="005A155A" w:rsidP="005A155A">
      <w:pPr>
        <w:pStyle w:val="t3ftulon3fvel1negrito"/>
        <w:numPr>
          <w:ilvl w:val="1"/>
          <w:numId w:val="38"/>
        </w:numPr>
        <w:spacing w:before="120" w:after="120"/>
        <w:ind w:left="0" w:firstLine="0"/>
        <w:jc w:val="both"/>
        <w:rPr>
          <w:rStyle w:val="fonte"/>
          <w:b w:val="0"/>
          <w:sz w:val="24"/>
          <w:szCs w:val="24"/>
        </w:rPr>
      </w:pP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5A155A" w:rsidRPr="005A155A" w:rsidRDefault="005A155A" w:rsidP="005A155A">
      <w:pPr>
        <w:pStyle w:val="t3ftulon3fvel1negrito"/>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134" w:firstLine="0"/>
        <w:jc w:val="both"/>
      </w:pPr>
      <w:r w:rsidRPr="00011E04">
        <w:t>descumprir as condições da Ata de Registro de Preços;</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não retirar a respectiva Nota de Empenho ou instrumento equivalente, no prazo estabelecido pela Câmara dos Deputados, sem justificativa aceitável;</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 xml:space="preserve">não aceitar reduzir o seu preço registrado, na hipótese de este se tornar superior àqueles praticados no mercado; </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houver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DC30FE" w:rsidRDefault="00DC30FE" w:rsidP="0018033E">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 nos termos do art. 13 do RSRP.</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CA5BA5" w:rsidRDefault="000D7410"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a)</w:t>
      </w:r>
      <w:r>
        <w:tab/>
      </w:r>
      <w:r w:rsidR="00CA5BA5">
        <w:t>cumprir fielmente as obrigações assumidas, respondendo pelas consequências de sua inexecução total ou parcial;</w:t>
      </w:r>
    </w:p>
    <w:p w:rsidR="00CA5BA5" w:rsidRDefault="00C655AA"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lastRenderedPageBreak/>
        <w:t>b</w:t>
      </w:r>
      <w:r w:rsidR="0041563B">
        <w:t>)</w:t>
      </w:r>
      <w:r w:rsidR="000D7410">
        <w:tab/>
      </w:r>
      <w:r w:rsidR="00CA5BA5">
        <w:t xml:space="preserve">responder pelos danos causados diretamente à Câmara dos Deputados ou a terceiros, decorrentes de sua culpa ou dolo no </w:t>
      </w:r>
      <w:r w:rsidR="00CA5BA5" w:rsidRPr="00657332">
        <w:t>fornecimento</w:t>
      </w:r>
      <w:r w:rsidR="00C53B61" w:rsidRPr="00657332">
        <w:t xml:space="preserve"> e</w:t>
      </w:r>
      <w:r w:rsidR="00CA5BA5" w:rsidRPr="00657332">
        <w:t>/</w:t>
      </w:r>
      <w:r w:rsidR="00C53B61" w:rsidRPr="00657332">
        <w:t xml:space="preserve">ou na </w:t>
      </w:r>
      <w:r w:rsidR="00CA5BA5" w:rsidRPr="00657332">
        <w:t>instalação do objeto e/ou na prestação da garantia;</w:t>
      </w:r>
    </w:p>
    <w:p w:rsidR="000A3638" w:rsidRDefault="00C655AA" w:rsidP="000D7410">
      <w:pPr>
        <w:pStyle w:val="Corpoalfabeto"/>
        <w:tabs>
          <w:tab w:val="left" w:pos="1134"/>
        </w:tabs>
        <w:spacing w:before="120" w:after="120"/>
        <w:jc w:val="both"/>
      </w:pPr>
      <w:r>
        <w:t>c</w:t>
      </w:r>
      <w:r w:rsidR="0041563B">
        <w:t>)</w:t>
      </w:r>
      <w:r w:rsidR="000D7410">
        <w:tab/>
      </w:r>
      <w:r w:rsidR="00CA5BA5">
        <w:t>respeitar as normas de controle de bens e de fluxo de pessoas nas depen</w:t>
      </w:r>
      <w:r w:rsidR="00EA4E93">
        <w:t>dências da Câmara dos Deputados;</w:t>
      </w:r>
    </w:p>
    <w:p w:rsidR="00C655AA" w:rsidRPr="00B1213F" w:rsidRDefault="00C655AA" w:rsidP="00BC54CB">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b/>
        </w:rPr>
      </w:pPr>
      <w:r w:rsidRPr="00B1213F">
        <w:t xml:space="preserve">d) </w:t>
      </w:r>
      <w:r w:rsidR="00BC54CB" w:rsidRPr="00B1213F">
        <w:t xml:space="preserve">           </w:t>
      </w:r>
      <w:r w:rsidRPr="00B1213F">
        <w:rPr>
          <w:color w:val="000000"/>
        </w:rPr>
        <w:t xml:space="preserve">substituir, durante o período de </w:t>
      </w:r>
      <w:r w:rsidR="00A74A06" w:rsidRPr="00B1213F">
        <w:t>garantia</w:t>
      </w:r>
      <w:r w:rsidRPr="00B1213F">
        <w:rPr>
          <w:b/>
        </w:rPr>
        <w:t xml:space="preserve">, </w:t>
      </w:r>
      <w:r w:rsidRPr="00B1213F">
        <w:rPr>
          <w:color w:val="000000"/>
        </w:rPr>
        <w:t xml:space="preserve">o produto </w:t>
      </w:r>
      <w:r w:rsidRPr="00B1213F">
        <w:t>impróprio para o uso ou defeituoso,</w:t>
      </w:r>
      <w:r w:rsidRPr="00B1213F">
        <w:rPr>
          <w:color w:val="000000"/>
        </w:rPr>
        <w:t xml:space="preserve"> por outro da mesma espécie, em perfeitas condições de uso, </w:t>
      </w:r>
      <w:r w:rsidRPr="00B1213F">
        <w:t>no prazo de 30</w:t>
      </w:r>
      <w:r w:rsidR="00623608" w:rsidRPr="00B1213F">
        <w:t xml:space="preserve"> </w:t>
      </w:r>
      <w:r w:rsidRPr="00B1213F">
        <w:t>(trinta) dias, contados da data da notificação</w:t>
      </w:r>
      <w:r w:rsidRPr="00B1213F">
        <w:rPr>
          <w:sz w:val="20"/>
        </w:rPr>
        <w:t>.</w:t>
      </w:r>
      <w:r w:rsidR="00A74A06" w:rsidRPr="00B1213F">
        <w:rPr>
          <w:b/>
          <w:sz w:val="20"/>
        </w:rPr>
        <w:t xml:space="preserve"> </w:t>
      </w:r>
    </w:p>
    <w:p w:rsidR="003D1505" w:rsidRDefault="003D1505" w:rsidP="003D1505">
      <w:pPr>
        <w:pStyle w:val="Corpoalfabeto"/>
        <w:tabs>
          <w:tab w:val="left" w:pos="1134"/>
        </w:tabs>
        <w:spacing w:before="120" w:after="120"/>
        <w:jc w:val="both"/>
        <w:rPr>
          <w:b/>
        </w:rPr>
      </w:pPr>
      <w:r w:rsidRPr="00B1213F">
        <w:rPr>
          <w:rStyle w:val="fonte"/>
        </w:rPr>
        <w:t>4.2.</w:t>
      </w:r>
      <w:r w:rsidRPr="00B1213F">
        <w:rPr>
          <w:rStyle w:val="fonte"/>
        </w:rPr>
        <w:tab/>
        <w:t xml:space="preserve">Além do estatuído neste Edital e em seus Anexos, a Requisitada cumprirá as instruções complementares do Órgão Responsável, quanto à execução e ao horário de realização dos serviços, permanência e circulação de seus empregados nos </w:t>
      </w:r>
      <w:r w:rsidRPr="00B1213F">
        <w:rPr>
          <w:rStyle w:val="fonte"/>
          <w:color w:val="000000"/>
        </w:rPr>
        <w:t>prédios administrativos</w:t>
      </w:r>
      <w:r w:rsidRPr="00B1213F">
        <w:rPr>
          <w:rStyle w:val="fonte"/>
        </w:rPr>
        <w:t>da Câmara dos Deputados.</w:t>
      </w:r>
      <w:r w:rsidRPr="00B1213F">
        <w:rPr>
          <w:b/>
        </w:rPr>
        <w:t xml:space="preserve"> </w:t>
      </w:r>
    </w:p>
    <w:p w:rsidR="003D1505" w:rsidRPr="000A3638" w:rsidRDefault="003D1505" w:rsidP="003D1505">
      <w:pPr>
        <w:pStyle w:val="Corpoalfabeto"/>
        <w:tabs>
          <w:tab w:val="left" w:pos="1134"/>
        </w:tabs>
        <w:spacing w:before="120" w:after="120"/>
        <w:jc w:val="both"/>
        <w:rPr>
          <w:rStyle w:val="fonte"/>
        </w:rPr>
      </w:pPr>
      <w:r w:rsidRPr="004A5AEA">
        <w:t>4.3.</w:t>
      </w:r>
      <w:r>
        <w:rPr>
          <w:rStyle w:val="fonte"/>
        </w:rPr>
        <w:tab/>
      </w:r>
      <w:r w:rsidRPr="000A3638">
        <w:rPr>
          <w:rStyle w:val="fonte"/>
        </w:rPr>
        <w:t>Para o pessoal em serviço será exigido</w:t>
      </w:r>
      <w:r>
        <w:rPr>
          <w:rStyle w:val="fonte"/>
        </w:rPr>
        <w:t xml:space="preserve"> o </w:t>
      </w:r>
      <w:r w:rsidRPr="000A3638">
        <w:rPr>
          <w:rStyle w:val="fonte"/>
        </w:rPr>
        <w:t>porte de cartão de identificação, a ser fornecido pela prestadora dos serviços ou, no interesse administrativo, pelo Departamento de Polícia Legislativa</w:t>
      </w:r>
      <w:r w:rsidRPr="0073778A">
        <w:rPr>
          <w:rStyle w:val="fonte"/>
        </w:rPr>
        <w:t>.</w:t>
      </w:r>
    </w:p>
    <w:p w:rsidR="003D1505" w:rsidRDefault="003D1505" w:rsidP="003D1505">
      <w:pPr>
        <w:pStyle w:val="Corpoalfabeto"/>
        <w:tabs>
          <w:tab w:val="left" w:pos="1134"/>
        </w:tabs>
        <w:spacing w:before="120" w:after="120"/>
        <w:jc w:val="both"/>
        <w:rPr>
          <w:rStyle w:val="fonte"/>
        </w:rPr>
      </w:pPr>
      <w:r>
        <w:rPr>
          <w:rStyle w:val="fonte"/>
        </w:rPr>
        <w:t xml:space="preserve">4.4.  </w:t>
      </w:r>
      <w:r>
        <w:rPr>
          <w:rStyle w:val="fonte"/>
        </w:rPr>
        <w:tab/>
      </w:r>
      <w:r w:rsidRPr="000A3638">
        <w:rPr>
          <w:rStyle w:val="fonte"/>
        </w:rPr>
        <w:t xml:space="preserve">A </w:t>
      </w:r>
      <w:r>
        <w:rPr>
          <w:rStyle w:val="fonte"/>
        </w:rPr>
        <w:t>Requisitada</w:t>
      </w:r>
      <w:r w:rsidRPr="000A3638">
        <w:rPr>
          <w:rStyle w:val="fonte"/>
        </w:rPr>
        <w:t xml:space="preserve">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w:t>
      </w:r>
      <w:r>
        <w:rPr>
          <w:rStyle w:val="fonte"/>
        </w:rPr>
        <w:t>na Ata</w:t>
      </w:r>
      <w:r w:rsidRPr="000A3638">
        <w:rPr>
          <w:rStyle w:val="fonte"/>
        </w:rPr>
        <w:t>.</w:t>
      </w:r>
    </w:p>
    <w:p w:rsidR="003D1505" w:rsidRDefault="003D1505" w:rsidP="003D1505">
      <w:pPr>
        <w:pStyle w:val="Corpoalfabeto"/>
        <w:tabs>
          <w:tab w:val="left" w:pos="1134"/>
        </w:tabs>
        <w:spacing w:before="120" w:after="120"/>
        <w:jc w:val="both"/>
        <w:rPr>
          <w:rStyle w:val="fonte"/>
        </w:rPr>
      </w:pPr>
      <w:r>
        <w:rPr>
          <w:rStyle w:val="fonte"/>
        </w:rPr>
        <w:t xml:space="preserve">4.5.  </w:t>
      </w:r>
      <w:r>
        <w:rPr>
          <w:rStyle w:val="fonte"/>
        </w:rPr>
        <w:tab/>
      </w:r>
      <w:r w:rsidRPr="000A3638">
        <w:rPr>
          <w:rStyle w:val="fonte"/>
        </w:rPr>
        <w:t xml:space="preserve">A </w:t>
      </w:r>
      <w:r>
        <w:rPr>
          <w:rStyle w:val="fonte"/>
        </w:rPr>
        <w:t>Requisitada</w:t>
      </w:r>
      <w:r w:rsidRPr="000A3638">
        <w:rPr>
          <w:rStyle w:val="fonte"/>
        </w:rPr>
        <w:t xml:space="preserve"> comunicará, verbal e imediatamente, ao </w:t>
      </w:r>
      <w:r>
        <w:rPr>
          <w:rStyle w:val="fonte"/>
        </w:rPr>
        <w:t>Órgão Responsável</w:t>
      </w:r>
      <w:r w:rsidRPr="000A3638">
        <w:rPr>
          <w:rStyle w:val="fonte"/>
        </w:rPr>
        <w:t xml:space="preserve">, todas as ocorrências anormais verificadas na execução dos serviços e, </w:t>
      </w:r>
      <w:r w:rsidRPr="00B1213F">
        <w:rPr>
          <w:b/>
        </w:rPr>
        <w:t>em até dois dias úteis após o ocorrido</w:t>
      </w:r>
      <w:r w:rsidRPr="00B1213F">
        <w:rPr>
          <w:rStyle w:val="fonte"/>
        </w:rPr>
        <w:t>, reduzirá</w:t>
      </w:r>
      <w:r w:rsidRPr="000A3638">
        <w:rPr>
          <w:rStyle w:val="fonte"/>
        </w:rPr>
        <w:t xml:space="preserve"> a escrito a comunicação verbal, acrescentando todos os dados e circunstâncias julgados necessár</w:t>
      </w:r>
      <w:r>
        <w:rPr>
          <w:rStyle w:val="fonte"/>
        </w:rPr>
        <w:t>ios ao esclarecimento dos fatos e entregará o termo ao Órgão Responsável.</w:t>
      </w:r>
    </w:p>
    <w:p w:rsidR="003D1505" w:rsidRPr="007059E3" w:rsidRDefault="003D1505" w:rsidP="003D1505">
      <w:pPr>
        <w:pStyle w:val="Corpoalfabeto"/>
        <w:tabs>
          <w:tab w:val="left" w:pos="1134"/>
        </w:tabs>
        <w:spacing w:before="120" w:after="120"/>
        <w:jc w:val="both"/>
      </w:pPr>
      <w:r>
        <w:rPr>
          <w:rStyle w:val="fonte"/>
        </w:rPr>
        <w:t>4.6.</w:t>
      </w:r>
      <w:r w:rsidRPr="007059E3">
        <w:rPr>
          <w:rStyle w:val="fonte"/>
        </w:rPr>
        <w:t xml:space="preserve">  </w:t>
      </w:r>
      <w:r w:rsidRPr="007059E3">
        <w:rPr>
          <w:rStyle w:val="fonte"/>
        </w:rPr>
        <w:tab/>
      </w:r>
      <w:r w:rsidRPr="007059E3">
        <w:t>Os empregados da Requisitada, por esta alocados na execução dos serviços, embora sujeitos às normas internas ou convencionais da Câmara dos Deputados, não terão com ela qualquer vínculo empregatício ou de subordinação.</w:t>
      </w:r>
    </w:p>
    <w:p w:rsidR="003D1505" w:rsidRDefault="003D1505" w:rsidP="003D1505">
      <w:pPr>
        <w:pStyle w:val="Corpoalfabeto"/>
        <w:tabs>
          <w:tab w:val="left" w:pos="1134"/>
        </w:tabs>
        <w:spacing w:before="120" w:after="120"/>
        <w:jc w:val="both"/>
        <w:rPr>
          <w:rStyle w:val="fonte"/>
        </w:rPr>
      </w:pPr>
      <w:r>
        <w:t xml:space="preserve">4.6.1. </w:t>
      </w:r>
      <w:r>
        <w:tab/>
      </w:r>
      <w:r w:rsidRPr="000A3638">
        <w:rPr>
          <w:rStyle w:val="fonte"/>
        </w:rPr>
        <w:t xml:space="preserve">Todas as obrigações tributárias, trabalhistas e sociais da </w:t>
      </w:r>
      <w:r>
        <w:rPr>
          <w:rStyle w:val="fonte"/>
        </w:rPr>
        <w:t>Requisitada</w:t>
      </w:r>
      <w:r w:rsidRPr="000A3638">
        <w:rPr>
          <w:rStyle w:val="fonte"/>
        </w:rPr>
        <w:t xml:space="preserve"> e de seus empregados serão de inteira responsabilidade desta.</w:t>
      </w:r>
    </w:p>
    <w:p w:rsidR="003D1505" w:rsidRDefault="003D1505" w:rsidP="003D1505">
      <w:pPr>
        <w:pStyle w:val="Corpoalfabeto"/>
        <w:tabs>
          <w:tab w:val="left" w:pos="1134"/>
        </w:tabs>
        <w:spacing w:before="120" w:after="120"/>
        <w:jc w:val="both"/>
      </w:pPr>
      <w:r>
        <w:rPr>
          <w:rStyle w:val="fonte"/>
        </w:rPr>
        <w:t xml:space="preserve">4.7.  </w:t>
      </w:r>
      <w:r>
        <w:rPr>
          <w:rStyle w:val="fonte"/>
        </w:rPr>
        <w:tab/>
        <w:t xml:space="preserve">A </w:t>
      </w:r>
      <w:r>
        <w:t>Requisitada</w:t>
      </w:r>
      <w:r w:rsidRPr="000A3638">
        <w:t xml:space="preserve"> ficará obrigada a reparar, corrigir, </w:t>
      </w:r>
      <w:r w:rsidRPr="00B1213F">
        <w:t>remover, refazer ou substituir, a suas expensas, no todo ou em parte, o objeto do contrato em que se verificarem imperfeições, vícios, defeitos ou incorreções resultantes da</w:t>
      </w:r>
      <w:r w:rsidRPr="000A3638">
        <w:t xml:space="preserve"> execução dos serviços ou de materiais empregados, por exigência do </w:t>
      </w:r>
      <w:r>
        <w:t>Órgão Responsável</w:t>
      </w:r>
      <w:r w:rsidRPr="000A3638">
        <w:t>, que lhe assinará prazo compatível com as providências ou reparos a realizar.</w:t>
      </w:r>
    </w:p>
    <w:p w:rsidR="003D1505" w:rsidRPr="002F0574" w:rsidRDefault="003D1505" w:rsidP="003D1505">
      <w:pPr>
        <w:pStyle w:val="Corpoalfabeto"/>
        <w:tabs>
          <w:tab w:val="left" w:pos="1134"/>
        </w:tabs>
        <w:spacing w:before="120" w:after="120"/>
        <w:jc w:val="both"/>
      </w:pPr>
      <w:r w:rsidRPr="004A5AEA">
        <w:rPr>
          <w:rStyle w:val="fonte"/>
        </w:rPr>
        <w:t>4.8.</w:t>
      </w:r>
      <w:r w:rsidRPr="009B7528">
        <w:rPr>
          <w:rStyle w:val="fonte"/>
          <w:b/>
        </w:rPr>
        <w:t xml:space="preserve"> </w:t>
      </w:r>
      <w:r w:rsidRPr="009B7528">
        <w:rPr>
          <w:rStyle w:val="fonte"/>
          <w:b/>
        </w:rPr>
        <w:tab/>
      </w:r>
      <w:r w:rsidRPr="009B7528">
        <w:rPr>
          <w:rFonts w:cs="Arial"/>
          <w:szCs w:val="24"/>
        </w:rPr>
        <w:t xml:space="preserve">A </w:t>
      </w:r>
      <w:r>
        <w:rPr>
          <w:rFonts w:cs="Arial"/>
          <w:szCs w:val="24"/>
        </w:rPr>
        <w:t>Requisitada</w:t>
      </w:r>
      <w:r w:rsidRPr="009B7528">
        <w:rPr>
          <w:rFonts w:cs="Arial"/>
          <w:szCs w:val="24"/>
        </w:rPr>
        <w:t xml:space="preserve">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C655AA" w:rsidRDefault="003D1505" w:rsidP="003D1505">
      <w:pPr>
        <w:pStyle w:val="Corpoalfabeto"/>
        <w:tabs>
          <w:tab w:val="left" w:pos="1134"/>
        </w:tabs>
        <w:spacing w:before="120" w:after="120"/>
        <w:jc w:val="both"/>
        <w:rPr>
          <w:rStyle w:val="fonte"/>
          <w:color w:val="000000"/>
        </w:rPr>
      </w:pPr>
      <w:r>
        <w:rPr>
          <w:rFonts w:cs="Arial"/>
          <w:szCs w:val="24"/>
        </w:rPr>
        <w:t>4.</w:t>
      </w:r>
      <w:r w:rsidRPr="00B1213F">
        <w:rPr>
          <w:rFonts w:cs="Arial"/>
          <w:szCs w:val="24"/>
        </w:rPr>
        <w:t xml:space="preserve">9. </w:t>
      </w:r>
      <w:r w:rsidRPr="00B1213F">
        <w:rPr>
          <w:rFonts w:cs="Arial"/>
          <w:szCs w:val="24"/>
        </w:rPr>
        <w:tab/>
      </w:r>
      <w:r w:rsidRPr="00B1213F">
        <w:rPr>
          <w:rStyle w:val="fonte"/>
          <w:color w:val="000000"/>
        </w:rPr>
        <w:t>É vedada a subcontratação de pessoa jurídica para a prestação dos serviços objeto deste Pregão.</w:t>
      </w:r>
    </w:p>
    <w:p w:rsidR="000F44CB" w:rsidRPr="000F44CB" w:rsidRDefault="000F44CB" w:rsidP="000F44CB">
      <w:pPr>
        <w:pStyle w:val="Corpoalfabeto"/>
        <w:tabs>
          <w:tab w:val="left" w:pos="1134"/>
        </w:tabs>
        <w:spacing w:before="120" w:after="120"/>
        <w:jc w:val="both"/>
        <w:rPr>
          <w:rFonts w:cs="Arial"/>
          <w:szCs w:val="24"/>
        </w:rPr>
      </w:pPr>
      <w:r w:rsidRPr="000F44CB">
        <w:lastRenderedPageBreak/>
        <w:t xml:space="preserve">4.10. </w:t>
      </w:r>
      <w:r>
        <w:tab/>
      </w:r>
      <w:r w:rsidRPr="000F44CB">
        <w:rPr>
          <w:rFonts w:cs="Arial"/>
          <w:szCs w:val="24"/>
        </w:rPr>
        <w:t>Todas as obrigações trabalhistas, inclusive aquelas relativas ao Fundo de Garantia por Tempo de Serviço (FGTS) e à Previdência Social, são de exclusiva responsabilidade da requisitada</w:t>
      </w:r>
      <w:r>
        <w:rPr>
          <w:rFonts w:cs="Arial"/>
          <w:szCs w:val="24"/>
        </w:rPr>
        <w:t xml:space="preserve">, como única empregadora da mão </w:t>
      </w:r>
      <w:r w:rsidRPr="000F44CB">
        <w:rPr>
          <w:rFonts w:cs="Arial"/>
          <w:szCs w:val="24"/>
        </w:rPr>
        <w:t>de</w:t>
      </w:r>
      <w:r>
        <w:rPr>
          <w:rFonts w:cs="Arial"/>
          <w:szCs w:val="24"/>
        </w:rPr>
        <w:t xml:space="preserve"> </w:t>
      </w:r>
      <w:r w:rsidRPr="000F44CB">
        <w:rPr>
          <w:rFonts w:cs="Arial"/>
          <w:szCs w:val="24"/>
        </w:rPr>
        <w:t>obra utilizada para os fins estabelecidos na presente Ata.</w:t>
      </w:r>
    </w:p>
    <w:p w:rsidR="000F44CB" w:rsidRPr="000F44CB" w:rsidRDefault="000F44CB" w:rsidP="000F44CB">
      <w:pPr>
        <w:pStyle w:val="Corpoalfabeto"/>
        <w:tabs>
          <w:tab w:val="left" w:pos="1134"/>
        </w:tabs>
        <w:spacing w:before="120" w:after="120"/>
        <w:jc w:val="both"/>
      </w:pPr>
      <w:r w:rsidRPr="000F44CB">
        <w:rPr>
          <w:rFonts w:cs="Arial"/>
          <w:szCs w:val="24"/>
        </w:rPr>
        <w:t>4.11.</w:t>
      </w:r>
      <w:r>
        <w:rPr>
          <w:rFonts w:cs="Arial"/>
          <w:szCs w:val="24"/>
        </w:rPr>
        <w:tab/>
      </w:r>
      <w:r w:rsidRPr="000F44CB">
        <w:rPr>
          <w:rFonts w:cs="Arial"/>
          <w:szCs w:val="24"/>
        </w:rPr>
        <w:t>A requisitada responderá integral e exclusivamente por eventuais reclamações trabalhistas de seu pessoal, mesmo na hipótese de ser a UNIÃO (Câmara dos Deputados) acionada diretamente como Correclamada.</w:t>
      </w:r>
    </w:p>
    <w:p w:rsidR="00E43DF5" w:rsidRDefault="00E43DF5" w:rsidP="003D1505">
      <w:pPr>
        <w:pStyle w:val="Corpoalfabeto"/>
        <w:tabs>
          <w:tab w:val="left" w:pos="1134"/>
        </w:tabs>
        <w:spacing w:before="120" w:after="120"/>
        <w:jc w:val="both"/>
      </w:pP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Default="008B562F" w:rsidP="00AD7389">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3D1538">
        <w:rPr>
          <w:rFonts w:ascii="Arial" w:hAnsi="Arial"/>
        </w:rPr>
        <w:t xml:space="preserve">O objeto aceito definitivamente pela Câmara dos Deputados será pago por meio de depósito em conta corrente da </w:t>
      </w:r>
      <w:r w:rsidR="00C84B0A" w:rsidRPr="003D1538">
        <w:rPr>
          <w:rFonts w:ascii="Arial" w:hAnsi="Arial"/>
        </w:rPr>
        <w:t>Requisitada</w:t>
      </w:r>
      <w:r w:rsidRPr="003D1538">
        <w:rPr>
          <w:rFonts w:ascii="Arial" w:hAnsi="Arial"/>
        </w:rPr>
        <w:t xml:space="preserve">, em agência bancária indicada, mediante a apresentação, em duas vias, de nota fiscal/fatura discriminada, após atestação pelo </w:t>
      </w:r>
      <w:r w:rsidR="00EF27AC" w:rsidRPr="003D1538">
        <w:rPr>
          <w:rFonts w:ascii="Arial" w:hAnsi="Arial"/>
        </w:rPr>
        <w:t>Órgão Responsável</w:t>
      </w:r>
      <w:r w:rsidRPr="003D1538">
        <w:rPr>
          <w:rFonts w:ascii="Arial" w:hAnsi="Arial"/>
        </w:rPr>
        <w:t>.</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mencionados na nota fiscal/fatura. </w:t>
      </w:r>
    </w:p>
    <w:p w:rsidR="00074BB4" w:rsidRP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AC6764" w:rsidRPr="009F7D2A">
        <w:rPr>
          <w:rFonts w:ascii="Arial" w:hAnsi="Arial" w:cs="Arial"/>
          <w:szCs w:val="24"/>
        </w:rPr>
        <w:t>A nota fiscal/fatura deverá vir acompanhada da Certidão Negativa de Débitos Relativos às Contribuições Previdenciárias e às de Terceiros (CND), do Certificado de Regularidade do FGTS (CRF</w:t>
      </w:r>
      <w:r w:rsidR="00AC6764" w:rsidRPr="00AC6764">
        <w:rPr>
          <w:rFonts w:ascii="Arial" w:hAnsi="Arial" w:cs="Arial"/>
          <w:szCs w:val="24"/>
        </w:rPr>
        <w:t>), da Certidão Conjunta Negativa de Débitos Relativos aos Tributos Federais e à Dívida Ativa da União</w:t>
      </w:r>
      <w:r w:rsidR="00AC6764" w:rsidRPr="009F7D2A">
        <w:rPr>
          <w:rFonts w:ascii="Arial" w:hAnsi="Arial" w:cs="Arial"/>
          <w:color w:val="FF0000"/>
          <w:szCs w:val="24"/>
        </w:rPr>
        <w:t xml:space="preserve"> </w:t>
      </w:r>
      <w:r w:rsidR="00AC6764" w:rsidRPr="009F7D2A">
        <w:rPr>
          <w:rFonts w:ascii="Arial" w:hAnsi="Arial" w:cs="Arial"/>
          <w:szCs w:val="24"/>
        </w:rPr>
        <w:t>e da Certidão Negativa de Débitos Trabalhistas (CNDT),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Quando aplicável, o pagamento efetuado pela Câmara dos Deputados estará sujeito às retenções de que tratam o artigo 31 da Lei 8.212, de 1991, com </w:t>
      </w:r>
      <w:r w:rsidR="008B562F" w:rsidRPr="00074BB4">
        <w:rPr>
          <w:rFonts w:ascii="Arial" w:hAnsi="Arial"/>
        </w:rPr>
        <w:lastRenderedPageBreak/>
        <w:t>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8B562F" w:rsidRDefault="008B562F">
      <w:pPr>
        <w:pStyle w:val="TextosemFormatao"/>
        <w:spacing w:before="120" w:after="120"/>
        <w:ind w:firstLine="851"/>
        <w:jc w:val="both"/>
        <w:rPr>
          <w:rFonts w:ascii="Arial" w:hAnsi="Arial"/>
          <w:sz w:val="24"/>
        </w:rPr>
      </w:pPr>
    </w:p>
    <w:p w:rsidR="00C913AE" w:rsidRDefault="00C913AE" w:rsidP="00C9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 de maio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DC238C">
        <w:instrText xml:space="preserve">" </w:instrText>
      </w:r>
      <w:r w:rsidR="00DC238C">
        <w:rPr>
          <w:rFonts w:ascii="Arial" w:hAnsi="Arial"/>
          <w:b/>
        </w:rPr>
        <w:fldChar w:fldCharType="end"/>
      </w:r>
    </w:p>
    <w:p w:rsidR="008B562F" w:rsidRDefault="0004432A" w:rsidP="00D63A42">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D63A42">
      <w:pPr>
        <w:pStyle w:val="WW-Corpodetexto2"/>
        <w:numPr>
          <w:ilvl w:val="1"/>
          <w:numId w:val="17"/>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0A0E58">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advertência, formalizada por escrito;</w:t>
      </w:r>
    </w:p>
    <w:p w:rsidR="008B562F" w:rsidRDefault="008B562F" w:rsidP="000A0E58">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multa, nos casos previstos neste Edital;</w:t>
      </w:r>
    </w:p>
    <w:p w:rsidR="008B562F" w:rsidRDefault="008B562F" w:rsidP="000A0E58">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0A0E58">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011E04">
      <w:pPr>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Caso a licitante vencedora e, se for o caso, as demais licitantes que se propuseram a registrar o preço da vencedora</w:t>
      </w:r>
      <w:r w:rsidRPr="00011E04">
        <w:rPr>
          <w:rFonts w:ascii="Arial" w:hAnsi="Arial" w:cs="Arial"/>
          <w:sz w:val="24"/>
          <w:szCs w:val="24"/>
        </w:rPr>
        <w:t xml:space="preserve">, nos termos do item 1.2 do Anexo n. 2, </w:t>
      </w:r>
      <w:r w:rsidRPr="008D1C41">
        <w:rPr>
          <w:rFonts w:ascii="Arial" w:hAnsi="Arial" w:cs="Arial"/>
          <w:sz w:val="24"/>
          <w:szCs w:val="24"/>
        </w:rPr>
        <w:t>não assinem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3D1538" w:rsidRDefault="00C53B61" w:rsidP="00D63A42">
      <w:pPr>
        <w:pStyle w:val="WW-Corpodetexto2"/>
        <w:numPr>
          <w:ilvl w:val="1"/>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xml:space="preserve">, instaurando processo para apuração de responsabilidade, do qual poderá resultar o impedimento de licitar e de contratar com a União, com </w:t>
      </w:r>
      <w:r w:rsidR="007F210C" w:rsidRPr="003D1538">
        <w:rPr>
          <w:rFonts w:ascii="Arial" w:hAnsi="Arial" w:cs="Arial"/>
        </w:rPr>
        <w:t>descredenciamento no SICAF, pelo prazo de até 5 (cinco) anos</w:t>
      </w:r>
      <w:r w:rsidR="00E61B14" w:rsidRPr="003D1538">
        <w:rPr>
          <w:rFonts w:ascii="Arial" w:hAnsi="Arial" w:cs="Arial"/>
        </w:rPr>
        <w:t>.</w:t>
      </w:r>
    </w:p>
    <w:p w:rsidR="00FC609B" w:rsidRPr="003D1538" w:rsidRDefault="00FC609B" w:rsidP="000A0E58">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3D1538">
        <w:rPr>
          <w:rFonts w:ascii="Arial" w:hAnsi="Arial" w:cs="Arial"/>
        </w:rPr>
        <w:t xml:space="preserve"> </w:t>
      </w:r>
      <w:r w:rsidRPr="003D1538">
        <w:rPr>
          <w:rFonts w:ascii="Arial" w:hAnsi="Arial" w:cs="Arial"/>
        </w:rPr>
        <w:tab/>
      </w:r>
      <w:r w:rsidR="008B562F" w:rsidRPr="003D1538">
        <w:rPr>
          <w:rStyle w:val="fonte"/>
          <w:rFonts w:ascii="Arial" w:hAnsi="Arial" w:cs="Arial"/>
        </w:rPr>
        <w:t xml:space="preserve">Ocorrendo atraso injustificado ou com justificativa não aceita pela Câmara dos Deputados </w:t>
      </w:r>
      <w:r w:rsidR="000950DF" w:rsidRPr="003D1538">
        <w:rPr>
          <w:rStyle w:val="fonte"/>
          <w:rFonts w:ascii="Arial" w:hAnsi="Arial" w:cs="Arial"/>
        </w:rPr>
        <w:t>na</w:t>
      </w:r>
      <w:r w:rsidR="0086732A" w:rsidRPr="003D1538">
        <w:rPr>
          <w:rStyle w:val="fonte"/>
          <w:rFonts w:ascii="Arial" w:hAnsi="Arial" w:cs="Arial"/>
        </w:rPr>
        <w:t xml:space="preserve"> </w:t>
      </w:r>
      <w:r w:rsidR="00CA5BA5" w:rsidRPr="003D1538">
        <w:rPr>
          <w:rStyle w:val="fonte"/>
          <w:rFonts w:ascii="Arial" w:hAnsi="Arial" w:cs="Arial"/>
        </w:rPr>
        <w:t>entrega</w:t>
      </w:r>
      <w:r w:rsidR="00752AE9" w:rsidRPr="003D1538">
        <w:rPr>
          <w:rStyle w:val="fonte"/>
          <w:rFonts w:ascii="Arial" w:hAnsi="Arial" w:cs="Arial"/>
        </w:rPr>
        <w:t xml:space="preserve"> e</w:t>
      </w:r>
      <w:r w:rsidR="00CA5BA5" w:rsidRPr="003D1538">
        <w:rPr>
          <w:rStyle w:val="fonte"/>
          <w:rFonts w:ascii="Arial" w:hAnsi="Arial" w:cs="Arial"/>
        </w:rPr>
        <w:t>/</w:t>
      </w:r>
      <w:r w:rsidR="00752AE9" w:rsidRPr="003D1538">
        <w:rPr>
          <w:rStyle w:val="fonte"/>
          <w:rFonts w:ascii="Arial" w:hAnsi="Arial" w:cs="Arial"/>
        </w:rPr>
        <w:t xml:space="preserve">ou </w:t>
      </w:r>
      <w:r w:rsidR="00CA5BA5" w:rsidRPr="003D1538">
        <w:rPr>
          <w:rStyle w:val="fonte"/>
          <w:rFonts w:ascii="Arial" w:hAnsi="Arial" w:cs="Arial"/>
        </w:rPr>
        <w:t>instalação do objeto</w:t>
      </w:r>
      <w:r w:rsidR="0086732A" w:rsidRPr="003D1538">
        <w:rPr>
          <w:rStyle w:val="fonte"/>
          <w:rFonts w:ascii="Arial" w:hAnsi="Arial" w:cs="Arial"/>
        </w:rPr>
        <w:t xml:space="preserve">, à </w:t>
      </w:r>
      <w:r w:rsidR="00C84B0A" w:rsidRPr="003D1538">
        <w:rPr>
          <w:rStyle w:val="fonte"/>
          <w:rFonts w:ascii="Arial" w:hAnsi="Arial" w:cs="Arial"/>
        </w:rPr>
        <w:t>Requisitada</w:t>
      </w:r>
      <w:r w:rsidR="008B562F" w:rsidRPr="003D1538">
        <w:rPr>
          <w:rStyle w:val="fonte"/>
          <w:rFonts w:ascii="Arial" w:hAnsi="Arial" w:cs="Arial"/>
        </w:rPr>
        <w:t xml:space="preserve"> será imposta multa calculada sobre o valor </w:t>
      </w:r>
      <w:r w:rsidR="005D52EF" w:rsidRPr="003D1538">
        <w:rPr>
          <w:rStyle w:val="fonte"/>
          <w:rFonts w:ascii="Arial" w:hAnsi="Arial" w:cs="Arial"/>
        </w:rPr>
        <w:t>d</w:t>
      </w:r>
      <w:r w:rsidR="000950DF" w:rsidRPr="003D1538">
        <w:rPr>
          <w:rStyle w:val="fonte"/>
          <w:rFonts w:ascii="Arial" w:hAnsi="Arial" w:cs="Arial"/>
        </w:rPr>
        <w:t>o</w:t>
      </w:r>
      <w:r w:rsidR="00CA5BA5" w:rsidRPr="003D1538">
        <w:rPr>
          <w:rStyle w:val="fonte"/>
          <w:rFonts w:ascii="Arial" w:hAnsi="Arial" w:cs="Arial"/>
        </w:rPr>
        <w:t xml:space="preserve"> objeto entregue</w:t>
      </w:r>
      <w:r w:rsidR="00752AE9" w:rsidRPr="003D1538">
        <w:rPr>
          <w:rStyle w:val="fonte"/>
          <w:rFonts w:ascii="Arial" w:hAnsi="Arial" w:cs="Arial"/>
        </w:rPr>
        <w:t xml:space="preserve"> e/ou </w:t>
      </w:r>
      <w:r w:rsidR="00CA5BA5" w:rsidRPr="003D1538">
        <w:rPr>
          <w:rStyle w:val="fonte"/>
          <w:rFonts w:ascii="Arial" w:hAnsi="Arial" w:cs="Arial"/>
        </w:rPr>
        <w:t>instalado</w:t>
      </w:r>
      <w:r w:rsidR="000950DF" w:rsidRPr="003D1538">
        <w:rPr>
          <w:rStyle w:val="fonte"/>
          <w:rFonts w:ascii="Arial" w:hAnsi="Arial" w:cs="Arial"/>
        </w:rPr>
        <w:t xml:space="preserve"> com</w:t>
      </w:r>
      <w:r w:rsidR="005D52EF" w:rsidRPr="003D1538">
        <w:rPr>
          <w:rStyle w:val="fonte"/>
          <w:rFonts w:ascii="Arial" w:hAnsi="Arial" w:cs="Arial"/>
        </w:rPr>
        <w:t xml:space="preserve"> atraso,</w:t>
      </w:r>
      <w:r w:rsidR="008B562F" w:rsidRPr="003D1538">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lastRenderedPageBreak/>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0A0E58">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3D1538" w:rsidRDefault="00C53B61" w:rsidP="00DD342C">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r w:rsidR="008B562F" w:rsidRPr="003D1538">
        <w:rPr>
          <w:rFonts w:ascii="Arial" w:hAnsi="Arial" w:cs="Arial"/>
        </w:rPr>
        <w:t>.</w:t>
      </w:r>
    </w:p>
    <w:p w:rsidR="007954EC" w:rsidRPr="003D1538" w:rsidRDefault="00FC609B" w:rsidP="007954EC">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3D1538">
        <w:rPr>
          <w:rFonts w:ascii="Arial" w:hAnsi="Arial" w:cs="Arial"/>
        </w:rPr>
        <w:t xml:space="preserve"> </w:t>
      </w:r>
      <w:r w:rsidRPr="003D1538">
        <w:rPr>
          <w:rFonts w:ascii="Arial" w:hAnsi="Arial" w:cs="Arial"/>
        </w:rPr>
        <w:tab/>
      </w:r>
      <w:r w:rsidR="008B562F" w:rsidRPr="003D1538">
        <w:rPr>
          <w:rFonts w:ascii="Arial" w:hAnsi="Arial" w:cs="Arial"/>
        </w:rPr>
        <w:t xml:space="preserve">A </w:t>
      </w:r>
      <w:r w:rsidR="00C84B0A" w:rsidRPr="003D1538">
        <w:rPr>
          <w:rFonts w:ascii="Arial" w:hAnsi="Arial" w:cs="Arial"/>
          <w:color w:val="000000"/>
        </w:rPr>
        <w:t>Requisitada</w:t>
      </w:r>
      <w:r w:rsidR="008B562F" w:rsidRPr="003D1538">
        <w:rPr>
          <w:rFonts w:ascii="Arial" w:hAnsi="Arial" w:cs="Arial"/>
          <w:color w:val="000000"/>
        </w:rPr>
        <w:t xml:space="preserve"> será também considerada em atraso </w:t>
      </w:r>
      <w:r w:rsidR="008B562F" w:rsidRPr="003D1538">
        <w:rPr>
          <w:rFonts w:ascii="Arial" w:hAnsi="Arial" w:cs="Arial"/>
        </w:rPr>
        <w:t xml:space="preserve">se </w:t>
      </w:r>
      <w:r w:rsidR="00CA5BA5" w:rsidRPr="003D1538">
        <w:rPr>
          <w:rFonts w:ascii="Arial" w:hAnsi="Arial" w:cs="Arial"/>
        </w:rPr>
        <w:t>entregar</w:t>
      </w:r>
      <w:r w:rsidR="00752AE9" w:rsidRPr="003D1538">
        <w:rPr>
          <w:rFonts w:ascii="Arial" w:hAnsi="Arial" w:cs="Arial"/>
        </w:rPr>
        <w:t xml:space="preserve"> e/ ou </w:t>
      </w:r>
      <w:r w:rsidR="00CA5BA5" w:rsidRPr="003D1538">
        <w:rPr>
          <w:rFonts w:ascii="Arial" w:hAnsi="Arial" w:cs="Arial"/>
        </w:rPr>
        <w:t>instalar</w:t>
      </w:r>
      <w:r w:rsidR="008B562F" w:rsidRPr="003D1538">
        <w:rPr>
          <w:rFonts w:ascii="Arial" w:hAnsi="Arial" w:cs="Arial"/>
        </w:rPr>
        <w:t xml:space="preserve"> </w:t>
      </w:r>
      <w:r w:rsidR="00CA5BA5" w:rsidRPr="003D1538">
        <w:rPr>
          <w:rFonts w:ascii="Arial" w:hAnsi="Arial" w:cs="Arial"/>
        </w:rPr>
        <w:t xml:space="preserve">o objeto </w:t>
      </w:r>
      <w:r w:rsidR="008B562F" w:rsidRPr="003D1538">
        <w:rPr>
          <w:rFonts w:ascii="Arial" w:hAnsi="Arial" w:cs="Arial"/>
        </w:rPr>
        <w:t xml:space="preserve">em desacordo com as especificações </w:t>
      </w:r>
      <w:r w:rsidR="00CA5BA5" w:rsidRPr="003D1538">
        <w:rPr>
          <w:rFonts w:ascii="Arial" w:hAnsi="Arial" w:cs="Arial"/>
        </w:rPr>
        <w:t>e não o substituir</w:t>
      </w:r>
      <w:r w:rsidR="00752AE9" w:rsidRPr="003D1538">
        <w:rPr>
          <w:rFonts w:ascii="Arial" w:hAnsi="Arial" w:cs="Arial"/>
        </w:rPr>
        <w:t xml:space="preserve"> e/ou </w:t>
      </w:r>
      <w:r w:rsidR="0096241C" w:rsidRPr="003D1538">
        <w:rPr>
          <w:rFonts w:ascii="Arial" w:hAnsi="Arial" w:cs="Arial"/>
        </w:rPr>
        <w:t xml:space="preserve">não </w:t>
      </w:r>
      <w:r w:rsidR="00CA5BA5" w:rsidRPr="003D1538">
        <w:rPr>
          <w:rFonts w:ascii="Arial" w:hAnsi="Arial" w:cs="Arial"/>
        </w:rPr>
        <w:t>refizer a instalação dentro do período remanescente do</w:t>
      </w:r>
      <w:r w:rsidR="00CA5BA5" w:rsidRPr="003D1538">
        <w:rPr>
          <w:rFonts w:ascii="Arial" w:hAnsi="Arial" w:cs="Arial"/>
          <w:color w:val="000000"/>
        </w:rPr>
        <w:t xml:space="preserve"> prazo de entrega</w:t>
      </w:r>
      <w:r w:rsidR="00752AE9" w:rsidRPr="003D1538">
        <w:rPr>
          <w:rFonts w:ascii="Arial" w:hAnsi="Arial" w:cs="Arial"/>
          <w:color w:val="000000"/>
        </w:rPr>
        <w:t xml:space="preserve"> e </w:t>
      </w:r>
      <w:r w:rsidR="00CA5BA5" w:rsidRPr="003D1538">
        <w:rPr>
          <w:rFonts w:ascii="Arial" w:hAnsi="Arial" w:cs="Arial"/>
          <w:color w:val="000000"/>
        </w:rPr>
        <w:t>instalação fixado na proposta</w:t>
      </w:r>
      <w:r w:rsidR="003B146B" w:rsidRPr="003D1538">
        <w:rPr>
          <w:rFonts w:ascii="Arial" w:hAnsi="Arial" w:cs="Arial"/>
          <w:color w:val="000000"/>
        </w:rPr>
        <w:t>.</w:t>
      </w:r>
    </w:p>
    <w:p w:rsidR="007954EC" w:rsidRPr="007954EC" w:rsidRDefault="007954EC" w:rsidP="007954EC">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Pr="007954EC">
        <w:rPr>
          <w:rFonts w:ascii="Arial" w:hAnsi="Arial" w:cs="Arial"/>
          <w:szCs w:val="24"/>
        </w:rPr>
        <w:t>Na hipótese de abandono</w:t>
      </w:r>
      <w:r w:rsidRPr="007954EC">
        <w:rPr>
          <w:rFonts w:ascii="Arial" w:hAnsi="Arial" w:cs="Arial"/>
        </w:rPr>
        <w:t xml:space="preserve"> da Ata de Registro de Preços</w:t>
      </w:r>
      <w:r w:rsidRPr="007954EC">
        <w:rPr>
          <w:rFonts w:ascii="Arial" w:hAnsi="Arial" w:cs="Arial"/>
          <w:szCs w:val="24"/>
        </w:rPr>
        <w:t xml:space="preserve">, a qualquer tempo, </w:t>
      </w:r>
      <w:r w:rsidRPr="00ED68A7">
        <w:rPr>
          <w:rFonts w:ascii="Arial" w:hAnsi="Arial" w:cs="Arial"/>
          <w:szCs w:val="24"/>
        </w:rPr>
        <w:t>ficará a Requisitada sujeita</w:t>
      </w:r>
      <w:r w:rsidR="00B1213F" w:rsidRPr="00ED68A7">
        <w:rPr>
          <w:rFonts w:ascii="Arial" w:hAnsi="Arial" w:cs="Arial"/>
          <w:szCs w:val="24"/>
        </w:rPr>
        <w:t xml:space="preserve"> à multa de 10% (dez por cento) </w:t>
      </w:r>
      <w:r w:rsidRPr="00ED68A7">
        <w:rPr>
          <w:rFonts w:ascii="Arial" w:hAnsi="Arial" w:cs="Arial"/>
        </w:rPr>
        <w:t>sobre o valor</w:t>
      </w:r>
      <w:r w:rsidRPr="00ED68A7">
        <w:rPr>
          <w:rFonts w:ascii="Arial" w:hAnsi="Arial" w:cs="Arial"/>
          <w:b/>
        </w:rPr>
        <w:t xml:space="preserve"> </w:t>
      </w:r>
      <w:r w:rsidRPr="00ED68A7">
        <w:rPr>
          <w:rFonts w:ascii="Arial" w:hAnsi="Arial" w:cs="Arial"/>
          <w:szCs w:val="24"/>
        </w:rPr>
        <w:t>remanescente da Ata de Registro de Preços, sem</w:t>
      </w:r>
      <w:r w:rsidRPr="007954EC">
        <w:rPr>
          <w:rFonts w:ascii="Arial" w:hAnsi="Arial" w:cs="Arial"/>
          <w:szCs w:val="24"/>
        </w:rPr>
        <w:t xml:space="preserve"> prejuízo de outras sanções legais cabíveis.</w:t>
      </w:r>
    </w:p>
    <w:p w:rsidR="0004432A" w:rsidRPr="00FE20D5" w:rsidRDefault="00FC609B" w:rsidP="00DD342C">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623608"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913AE" w:rsidRDefault="00C913AE" w:rsidP="00C9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 de maio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4"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DE0D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 82</w:t>
      </w:r>
      <w:r w:rsidR="008B562F">
        <w:rPr>
          <w:rFonts w:ascii="Arial" w:hAnsi="Arial"/>
          <w:b/>
          <w:sz w:val="24"/>
        </w:rPr>
        <w:t>/</w:t>
      </w:r>
      <w:r w:rsidR="00275FD8">
        <w:rPr>
          <w:rFonts w:ascii="Arial" w:hAnsi="Arial"/>
          <w:b/>
          <w:sz w:val="24"/>
        </w:rPr>
        <w:t>14</w:t>
      </w:r>
    </w:p>
    <w:p w:rsidR="008B562F" w:rsidRPr="003D1538"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6C15FF">
        <w:rPr>
          <w:rFonts w:ascii="Arial" w:hAnsi="Arial"/>
          <w:sz w:val="24"/>
        </w:rPr>
        <w:t xml:space="preserve">OBJETO: </w:t>
      </w:r>
      <w:r w:rsidR="00DC39C0" w:rsidRPr="00DC39C0">
        <w:rPr>
          <w:rFonts w:ascii="Arial" w:hAnsi="Arial" w:cs="Arial"/>
          <w:sz w:val="24"/>
        </w:rPr>
        <w:t>Fornecimento e instalação, mediante Sistema de Registro de Preços, de persianas verticais e horizontais</w:t>
      </w:r>
      <w:r w:rsidR="003D1538" w:rsidRPr="00DC39C0">
        <w:rPr>
          <w:rFonts w:ascii="Arial" w:hAnsi="Arial" w:cs="Arial"/>
          <w:sz w:val="24"/>
          <w:szCs w:val="24"/>
        </w:rPr>
        <w:t>.</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6"/>
        <w:gridCol w:w="1957"/>
        <w:gridCol w:w="992"/>
        <w:gridCol w:w="1134"/>
        <w:gridCol w:w="567"/>
        <w:gridCol w:w="993"/>
        <w:gridCol w:w="1275"/>
        <w:gridCol w:w="1020"/>
      </w:tblGrid>
      <w:tr w:rsidR="007251F5" w:rsidTr="00113DE5">
        <w:trPr>
          <w:tblHeader/>
          <w:jc w:val="center"/>
        </w:trPr>
        <w:tc>
          <w:tcPr>
            <w:tcW w:w="906" w:type="dxa"/>
            <w:shd w:val="solid" w:color="D9D9D9" w:fill="auto"/>
            <w:vAlign w:val="center"/>
          </w:tcPr>
          <w:p w:rsidR="007251F5" w:rsidRDefault="007251F5">
            <w:pPr>
              <w:snapToGrid w:val="0"/>
              <w:jc w:val="center"/>
              <w:rPr>
                <w:rFonts w:ascii="Arial" w:hAnsi="Arial"/>
                <w:b/>
                <w:sz w:val="24"/>
              </w:rPr>
            </w:pPr>
            <w:r>
              <w:rPr>
                <w:rFonts w:ascii="Arial" w:hAnsi="Arial"/>
                <w:b/>
                <w:sz w:val="24"/>
              </w:rPr>
              <w:t>ITEM</w:t>
            </w:r>
          </w:p>
        </w:tc>
        <w:tc>
          <w:tcPr>
            <w:tcW w:w="1957" w:type="dxa"/>
            <w:shd w:val="solid" w:color="D9D9D9" w:fill="auto"/>
            <w:vAlign w:val="center"/>
          </w:tcPr>
          <w:p w:rsidR="007251F5" w:rsidRDefault="007251F5">
            <w:pPr>
              <w:pStyle w:val="t3ftulon3fvel1negrito"/>
              <w:snapToGrid w:val="0"/>
              <w:spacing w:before="0" w:after="0"/>
              <w:jc w:val="center"/>
              <w:rPr>
                <w:sz w:val="24"/>
              </w:rPr>
            </w:pPr>
            <w:r>
              <w:rPr>
                <w:sz w:val="24"/>
              </w:rPr>
              <w:t>DESCRIÇÃO</w:t>
            </w:r>
          </w:p>
        </w:tc>
        <w:tc>
          <w:tcPr>
            <w:tcW w:w="992" w:type="dxa"/>
            <w:shd w:val="solid" w:color="D9D9D9" w:fill="auto"/>
            <w:vAlign w:val="center"/>
          </w:tcPr>
          <w:p w:rsidR="007251F5" w:rsidRPr="008F11F3" w:rsidRDefault="007251F5" w:rsidP="007251F5">
            <w:pPr>
              <w:pStyle w:val="t3ftulon3fvel1negrito"/>
              <w:snapToGrid w:val="0"/>
              <w:spacing w:before="0" w:after="0"/>
              <w:jc w:val="center"/>
              <w:rPr>
                <w:sz w:val="24"/>
              </w:rPr>
            </w:pPr>
            <w:r w:rsidRPr="008F11F3">
              <w:rPr>
                <w:sz w:val="24"/>
              </w:rPr>
              <w:t>MARCA</w:t>
            </w:r>
          </w:p>
        </w:tc>
        <w:tc>
          <w:tcPr>
            <w:tcW w:w="1134" w:type="dxa"/>
            <w:shd w:val="solid" w:color="D9D9D9" w:fill="auto"/>
            <w:vAlign w:val="center"/>
          </w:tcPr>
          <w:p w:rsidR="007251F5" w:rsidRPr="008F11F3" w:rsidRDefault="007251F5">
            <w:pPr>
              <w:pStyle w:val="t3ftulon3fvel1negrito"/>
              <w:snapToGrid w:val="0"/>
              <w:spacing w:before="0" w:after="0"/>
              <w:jc w:val="center"/>
              <w:rPr>
                <w:sz w:val="24"/>
              </w:rPr>
            </w:pPr>
            <w:r w:rsidRPr="008F11F3">
              <w:rPr>
                <w:sz w:val="24"/>
              </w:rPr>
              <w:t>MODELO</w:t>
            </w:r>
          </w:p>
        </w:tc>
        <w:tc>
          <w:tcPr>
            <w:tcW w:w="567" w:type="dxa"/>
            <w:shd w:val="solid" w:color="D9D9D9" w:fill="auto"/>
            <w:vAlign w:val="center"/>
          </w:tcPr>
          <w:p w:rsidR="007251F5" w:rsidRDefault="007251F5">
            <w:pPr>
              <w:snapToGrid w:val="0"/>
              <w:jc w:val="center"/>
              <w:rPr>
                <w:rFonts w:ascii="Arial" w:hAnsi="Arial"/>
                <w:b/>
                <w:sz w:val="24"/>
              </w:rPr>
            </w:pPr>
            <w:r>
              <w:rPr>
                <w:rFonts w:ascii="Arial" w:hAnsi="Arial"/>
                <w:b/>
                <w:sz w:val="24"/>
              </w:rPr>
              <w:t>UN.</w:t>
            </w:r>
          </w:p>
        </w:tc>
        <w:tc>
          <w:tcPr>
            <w:tcW w:w="993" w:type="dxa"/>
            <w:shd w:val="solid" w:color="D9D9D9" w:fill="auto"/>
            <w:vAlign w:val="center"/>
          </w:tcPr>
          <w:p w:rsidR="007251F5" w:rsidRDefault="007251F5">
            <w:pPr>
              <w:snapToGrid w:val="0"/>
              <w:jc w:val="center"/>
              <w:rPr>
                <w:rFonts w:ascii="Arial" w:hAnsi="Arial"/>
                <w:b/>
                <w:sz w:val="24"/>
              </w:rPr>
            </w:pPr>
            <w:r>
              <w:rPr>
                <w:rFonts w:ascii="Arial" w:hAnsi="Arial"/>
                <w:b/>
                <w:sz w:val="24"/>
              </w:rPr>
              <w:t>QUANT.</w:t>
            </w:r>
          </w:p>
        </w:tc>
        <w:tc>
          <w:tcPr>
            <w:tcW w:w="1275" w:type="dxa"/>
            <w:shd w:val="solid" w:color="D9D9D9" w:fill="auto"/>
            <w:vAlign w:val="center"/>
          </w:tcPr>
          <w:p w:rsidR="007251F5"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rsidR="007251F5"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1020" w:type="dxa"/>
            <w:shd w:val="solid" w:color="D9D9D9" w:fill="auto"/>
            <w:vAlign w:val="center"/>
          </w:tcPr>
          <w:p w:rsidR="007251F5"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TOTAL</w:t>
            </w:r>
          </w:p>
          <w:p w:rsidR="007251F5"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7251F5" w:rsidTr="00113DE5">
        <w:trPr>
          <w:jc w:val="center"/>
        </w:trPr>
        <w:tc>
          <w:tcPr>
            <w:tcW w:w="906" w:type="dxa"/>
            <w:vAlign w:val="center"/>
          </w:tcPr>
          <w:p w:rsidR="007251F5" w:rsidRPr="00113DE5" w:rsidRDefault="008F11F3" w:rsidP="008F11F3">
            <w:pPr>
              <w:snapToGrid w:val="0"/>
              <w:jc w:val="center"/>
              <w:rPr>
                <w:rFonts w:ascii="Arial" w:hAnsi="Arial"/>
                <w:b/>
                <w:sz w:val="24"/>
              </w:rPr>
            </w:pPr>
            <w:r w:rsidRPr="00113DE5">
              <w:rPr>
                <w:rFonts w:ascii="Arial" w:hAnsi="Arial"/>
                <w:b/>
                <w:sz w:val="24"/>
              </w:rPr>
              <w:t>1</w:t>
            </w:r>
          </w:p>
        </w:tc>
        <w:tc>
          <w:tcPr>
            <w:tcW w:w="1957" w:type="dxa"/>
            <w:vAlign w:val="center"/>
          </w:tcPr>
          <w:p w:rsidR="007251F5" w:rsidRPr="008F11F3" w:rsidRDefault="008F11F3" w:rsidP="00113DE5">
            <w:pPr>
              <w:pStyle w:val="t3ftulon3fvel1negrito"/>
              <w:snapToGrid w:val="0"/>
              <w:spacing w:before="0" w:after="0"/>
              <w:jc w:val="center"/>
              <w:rPr>
                <w:b w:val="0"/>
                <w:sz w:val="24"/>
              </w:rPr>
            </w:pPr>
            <w:r w:rsidRPr="008F11F3">
              <w:rPr>
                <w:b w:val="0"/>
                <w:sz w:val="24"/>
              </w:rPr>
              <w:t>PERSIANA VERTICAL EM TECIDO</w:t>
            </w:r>
          </w:p>
        </w:tc>
        <w:tc>
          <w:tcPr>
            <w:tcW w:w="992" w:type="dxa"/>
            <w:vAlign w:val="center"/>
          </w:tcPr>
          <w:p w:rsidR="007251F5" w:rsidRDefault="007251F5">
            <w:pPr>
              <w:pStyle w:val="t3ftulon3fvel1negrito"/>
              <w:snapToGrid w:val="0"/>
              <w:spacing w:before="0" w:after="0"/>
              <w:jc w:val="both"/>
              <w:rPr>
                <w:sz w:val="24"/>
              </w:rPr>
            </w:pPr>
          </w:p>
        </w:tc>
        <w:tc>
          <w:tcPr>
            <w:tcW w:w="1134" w:type="dxa"/>
            <w:vAlign w:val="center"/>
          </w:tcPr>
          <w:p w:rsidR="007251F5" w:rsidRDefault="007251F5">
            <w:pPr>
              <w:pStyle w:val="t3ftulon3fvel1negrito"/>
              <w:snapToGrid w:val="0"/>
              <w:spacing w:before="0" w:after="0"/>
              <w:jc w:val="both"/>
              <w:rPr>
                <w:sz w:val="24"/>
              </w:rPr>
            </w:pPr>
          </w:p>
        </w:tc>
        <w:tc>
          <w:tcPr>
            <w:tcW w:w="567" w:type="dxa"/>
            <w:vAlign w:val="center"/>
          </w:tcPr>
          <w:p w:rsidR="007251F5" w:rsidRPr="008F11F3" w:rsidRDefault="008F11F3" w:rsidP="008F11F3">
            <w:pPr>
              <w:pStyle w:val="t3ftulon3fvel1negrito"/>
              <w:spacing w:before="0" w:after="0"/>
              <w:jc w:val="center"/>
              <w:rPr>
                <w:b w:val="0"/>
                <w:sz w:val="24"/>
              </w:rPr>
            </w:pPr>
            <w:r w:rsidRPr="008F11F3">
              <w:rPr>
                <w:b w:val="0"/>
                <w:sz w:val="24"/>
              </w:rPr>
              <w:t>M</w:t>
            </w:r>
            <w:r>
              <w:rPr>
                <w:b w:val="0"/>
                <w:sz w:val="24"/>
              </w:rPr>
              <w:t>²</w:t>
            </w:r>
          </w:p>
        </w:tc>
        <w:tc>
          <w:tcPr>
            <w:tcW w:w="993" w:type="dxa"/>
            <w:vAlign w:val="center"/>
          </w:tcPr>
          <w:p w:rsidR="007251F5" w:rsidRDefault="008F11F3" w:rsidP="008F11F3">
            <w:pPr>
              <w:snapToGrid w:val="0"/>
              <w:jc w:val="center"/>
              <w:rPr>
                <w:rFonts w:ascii="Arial" w:hAnsi="Arial"/>
                <w:sz w:val="24"/>
              </w:rPr>
            </w:pPr>
            <w:r>
              <w:rPr>
                <w:rFonts w:ascii="Arial" w:hAnsi="Arial"/>
                <w:sz w:val="24"/>
              </w:rPr>
              <w:t>500</w:t>
            </w:r>
          </w:p>
        </w:tc>
        <w:tc>
          <w:tcPr>
            <w:tcW w:w="1275" w:type="dxa"/>
            <w:vAlign w:val="center"/>
          </w:tcPr>
          <w:p w:rsidR="007251F5"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1020" w:type="dxa"/>
            <w:vAlign w:val="center"/>
          </w:tcPr>
          <w:p w:rsidR="007251F5"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113DE5" w:rsidTr="00113DE5">
        <w:trPr>
          <w:jc w:val="center"/>
        </w:trPr>
        <w:tc>
          <w:tcPr>
            <w:tcW w:w="8844" w:type="dxa"/>
            <w:gridSpan w:val="8"/>
          </w:tcPr>
          <w:p w:rsidR="00113DE5" w:rsidRDefault="00113DE5" w:rsidP="00113DE5">
            <w:pPr>
              <w:rPr>
                <w:rFonts w:ascii="Arial" w:hAnsi="Arial"/>
                <w:sz w:val="24"/>
              </w:rPr>
            </w:pPr>
            <w:r>
              <w:rPr>
                <w:rFonts w:ascii="Arial" w:hAnsi="Arial"/>
                <w:sz w:val="24"/>
              </w:rPr>
              <w:t>PREÇO TOTAL DO ITEM 1 POR EXTENSO:</w:t>
            </w:r>
          </w:p>
        </w:tc>
      </w:tr>
      <w:tr w:rsidR="008F11F3" w:rsidTr="00113DE5">
        <w:trPr>
          <w:jc w:val="center"/>
        </w:trPr>
        <w:tc>
          <w:tcPr>
            <w:tcW w:w="906" w:type="dxa"/>
            <w:vAlign w:val="center"/>
          </w:tcPr>
          <w:p w:rsidR="008F11F3" w:rsidRPr="00113DE5" w:rsidRDefault="00DC078C" w:rsidP="00DC078C">
            <w:pPr>
              <w:snapToGrid w:val="0"/>
              <w:jc w:val="center"/>
              <w:rPr>
                <w:rFonts w:ascii="Arial" w:hAnsi="Arial"/>
                <w:b/>
                <w:sz w:val="24"/>
              </w:rPr>
            </w:pPr>
            <w:r w:rsidRPr="00113DE5">
              <w:rPr>
                <w:rFonts w:ascii="Arial" w:hAnsi="Arial"/>
                <w:b/>
                <w:sz w:val="24"/>
              </w:rPr>
              <w:t>2</w:t>
            </w:r>
          </w:p>
        </w:tc>
        <w:tc>
          <w:tcPr>
            <w:tcW w:w="1957" w:type="dxa"/>
            <w:vAlign w:val="center"/>
          </w:tcPr>
          <w:p w:rsidR="008F11F3" w:rsidRPr="008F11F3" w:rsidRDefault="008F11F3" w:rsidP="00113DE5">
            <w:pPr>
              <w:pStyle w:val="t3ftulon3fvel1negrito"/>
              <w:snapToGrid w:val="0"/>
              <w:spacing w:before="0" w:after="0"/>
              <w:jc w:val="center"/>
              <w:rPr>
                <w:b w:val="0"/>
                <w:sz w:val="24"/>
              </w:rPr>
            </w:pPr>
            <w:r w:rsidRPr="008F11F3">
              <w:rPr>
                <w:b w:val="0"/>
                <w:sz w:val="24"/>
              </w:rPr>
              <w:t>PERSIANA VERTICAL EM ALUMÍNIO</w:t>
            </w:r>
          </w:p>
        </w:tc>
        <w:tc>
          <w:tcPr>
            <w:tcW w:w="992" w:type="dxa"/>
            <w:vAlign w:val="center"/>
          </w:tcPr>
          <w:p w:rsidR="008F11F3" w:rsidRDefault="008F11F3">
            <w:pPr>
              <w:pStyle w:val="t3ftulon3fvel1negrito"/>
              <w:snapToGrid w:val="0"/>
              <w:spacing w:before="0" w:after="0"/>
              <w:jc w:val="both"/>
              <w:rPr>
                <w:sz w:val="24"/>
              </w:rPr>
            </w:pPr>
          </w:p>
        </w:tc>
        <w:tc>
          <w:tcPr>
            <w:tcW w:w="1134" w:type="dxa"/>
            <w:vAlign w:val="center"/>
          </w:tcPr>
          <w:p w:rsidR="008F11F3" w:rsidRPr="008F11F3" w:rsidRDefault="008F11F3" w:rsidP="008F11F3">
            <w:pPr>
              <w:pStyle w:val="t3ftulon3fvel1negrito"/>
              <w:spacing w:before="0" w:after="0"/>
              <w:jc w:val="center"/>
              <w:rPr>
                <w:b w:val="0"/>
                <w:sz w:val="24"/>
              </w:rPr>
            </w:pPr>
          </w:p>
        </w:tc>
        <w:tc>
          <w:tcPr>
            <w:tcW w:w="567" w:type="dxa"/>
            <w:vAlign w:val="center"/>
          </w:tcPr>
          <w:p w:rsidR="008F11F3" w:rsidRPr="008F11F3" w:rsidRDefault="008F11F3" w:rsidP="008F11F3">
            <w:pPr>
              <w:jc w:val="center"/>
              <w:rPr>
                <w:rFonts w:ascii="Arial" w:hAnsi="Arial"/>
                <w:sz w:val="24"/>
              </w:rPr>
            </w:pPr>
            <w:r w:rsidRPr="008F11F3">
              <w:rPr>
                <w:rFonts w:ascii="Arial" w:hAnsi="Arial"/>
                <w:sz w:val="24"/>
              </w:rPr>
              <w:t>M²</w:t>
            </w:r>
          </w:p>
        </w:tc>
        <w:tc>
          <w:tcPr>
            <w:tcW w:w="993" w:type="dxa"/>
            <w:vAlign w:val="center"/>
          </w:tcPr>
          <w:p w:rsidR="008F11F3" w:rsidRDefault="008F11F3" w:rsidP="008F11F3">
            <w:pPr>
              <w:snapToGrid w:val="0"/>
              <w:jc w:val="center"/>
              <w:rPr>
                <w:rFonts w:ascii="Arial" w:hAnsi="Arial"/>
                <w:sz w:val="24"/>
              </w:rPr>
            </w:pPr>
            <w:r>
              <w:rPr>
                <w:rFonts w:ascii="Arial" w:hAnsi="Arial"/>
                <w:sz w:val="24"/>
              </w:rPr>
              <w:t>150</w:t>
            </w:r>
          </w:p>
        </w:tc>
        <w:tc>
          <w:tcPr>
            <w:tcW w:w="1275" w:type="dxa"/>
            <w:vAlign w:val="center"/>
          </w:tcPr>
          <w:p w:rsidR="008F11F3" w:rsidRDefault="008F11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1020" w:type="dxa"/>
            <w:vAlign w:val="center"/>
          </w:tcPr>
          <w:p w:rsidR="008F11F3" w:rsidRDefault="008F11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113DE5" w:rsidTr="00113DE5">
        <w:trPr>
          <w:jc w:val="center"/>
        </w:trPr>
        <w:tc>
          <w:tcPr>
            <w:tcW w:w="8844" w:type="dxa"/>
            <w:gridSpan w:val="8"/>
          </w:tcPr>
          <w:p w:rsidR="00113DE5" w:rsidRDefault="00113DE5" w:rsidP="00113DE5">
            <w:pPr>
              <w:rPr>
                <w:rFonts w:ascii="Arial" w:hAnsi="Arial"/>
                <w:sz w:val="24"/>
              </w:rPr>
            </w:pPr>
            <w:r>
              <w:rPr>
                <w:rFonts w:ascii="Arial" w:hAnsi="Arial"/>
                <w:sz w:val="24"/>
              </w:rPr>
              <w:t>PREÇO TOTAL DO ITEM 2 POR EXTENSO:</w:t>
            </w:r>
          </w:p>
        </w:tc>
      </w:tr>
      <w:tr w:rsidR="008F11F3" w:rsidTr="00113DE5">
        <w:trPr>
          <w:jc w:val="center"/>
        </w:trPr>
        <w:tc>
          <w:tcPr>
            <w:tcW w:w="906" w:type="dxa"/>
            <w:vAlign w:val="center"/>
          </w:tcPr>
          <w:p w:rsidR="008F11F3" w:rsidRPr="00113DE5" w:rsidRDefault="00DC078C" w:rsidP="00113DE5">
            <w:pPr>
              <w:snapToGrid w:val="0"/>
              <w:jc w:val="center"/>
              <w:rPr>
                <w:rFonts w:ascii="Arial" w:hAnsi="Arial"/>
                <w:b/>
                <w:sz w:val="24"/>
              </w:rPr>
            </w:pPr>
            <w:r w:rsidRPr="00113DE5">
              <w:rPr>
                <w:rFonts w:ascii="Arial" w:hAnsi="Arial"/>
                <w:b/>
                <w:sz w:val="24"/>
              </w:rPr>
              <w:t xml:space="preserve"> 3</w:t>
            </w:r>
          </w:p>
        </w:tc>
        <w:tc>
          <w:tcPr>
            <w:tcW w:w="1957" w:type="dxa"/>
            <w:vAlign w:val="center"/>
          </w:tcPr>
          <w:p w:rsidR="008F11F3" w:rsidRPr="008F11F3" w:rsidRDefault="008F11F3" w:rsidP="00113DE5">
            <w:pPr>
              <w:pStyle w:val="t3ftulon3fvel1negrito"/>
              <w:snapToGrid w:val="0"/>
              <w:spacing w:before="0" w:after="0"/>
              <w:jc w:val="center"/>
              <w:rPr>
                <w:b w:val="0"/>
                <w:sz w:val="24"/>
              </w:rPr>
            </w:pPr>
            <w:r w:rsidRPr="008F11F3">
              <w:rPr>
                <w:b w:val="0"/>
                <w:sz w:val="24"/>
              </w:rPr>
              <w:t>PERSIANA HORIZONTAL EM ALUMÍNIO</w:t>
            </w:r>
          </w:p>
        </w:tc>
        <w:tc>
          <w:tcPr>
            <w:tcW w:w="992" w:type="dxa"/>
            <w:vAlign w:val="center"/>
          </w:tcPr>
          <w:p w:rsidR="008F11F3" w:rsidRDefault="008F11F3">
            <w:pPr>
              <w:pStyle w:val="t3ftulon3fvel1negrito"/>
              <w:snapToGrid w:val="0"/>
              <w:spacing w:before="0" w:after="0"/>
              <w:jc w:val="both"/>
              <w:rPr>
                <w:sz w:val="24"/>
              </w:rPr>
            </w:pPr>
          </w:p>
        </w:tc>
        <w:tc>
          <w:tcPr>
            <w:tcW w:w="1134" w:type="dxa"/>
            <w:vAlign w:val="center"/>
          </w:tcPr>
          <w:p w:rsidR="008F11F3" w:rsidRPr="008F11F3" w:rsidRDefault="008F11F3" w:rsidP="008F11F3">
            <w:pPr>
              <w:pStyle w:val="t3ftulon3fvel1negrito"/>
              <w:spacing w:before="0" w:after="0"/>
              <w:jc w:val="center"/>
              <w:rPr>
                <w:b w:val="0"/>
                <w:sz w:val="24"/>
              </w:rPr>
            </w:pPr>
          </w:p>
        </w:tc>
        <w:tc>
          <w:tcPr>
            <w:tcW w:w="567" w:type="dxa"/>
            <w:vAlign w:val="center"/>
          </w:tcPr>
          <w:p w:rsidR="008F11F3" w:rsidRPr="008F11F3" w:rsidRDefault="008F11F3" w:rsidP="008F11F3">
            <w:pPr>
              <w:jc w:val="center"/>
              <w:rPr>
                <w:rFonts w:ascii="Arial" w:hAnsi="Arial"/>
                <w:sz w:val="24"/>
              </w:rPr>
            </w:pPr>
            <w:r w:rsidRPr="008F11F3">
              <w:rPr>
                <w:rFonts w:ascii="Arial" w:hAnsi="Arial"/>
                <w:sz w:val="24"/>
              </w:rPr>
              <w:t>M²</w:t>
            </w:r>
          </w:p>
        </w:tc>
        <w:tc>
          <w:tcPr>
            <w:tcW w:w="993" w:type="dxa"/>
            <w:vAlign w:val="center"/>
          </w:tcPr>
          <w:p w:rsidR="008F11F3" w:rsidRDefault="008F11F3" w:rsidP="008F11F3">
            <w:pPr>
              <w:snapToGrid w:val="0"/>
              <w:jc w:val="center"/>
              <w:rPr>
                <w:rFonts w:ascii="Arial" w:hAnsi="Arial"/>
                <w:sz w:val="24"/>
              </w:rPr>
            </w:pPr>
            <w:r>
              <w:rPr>
                <w:rFonts w:ascii="Arial" w:hAnsi="Arial"/>
                <w:sz w:val="24"/>
              </w:rPr>
              <w:t>25</w:t>
            </w:r>
          </w:p>
        </w:tc>
        <w:tc>
          <w:tcPr>
            <w:tcW w:w="1275" w:type="dxa"/>
            <w:vAlign w:val="center"/>
          </w:tcPr>
          <w:p w:rsidR="008F11F3" w:rsidRDefault="008F11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1020" w:type="dxa"/>
            <w:vAlign w:val="center"/>
          </w:tcPr>
          <w:p w:rsidR="008F11F3" w:rsidRDefault="008F11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8B562F" w:rsidTr="00113DE5">
        <w:trPr>
          <w:jc w:val="center"/>
        </w:trPr>
        <w:tc>
          <w:tcPr>
            <w:tcW w:w="8844" w:type="dxa"/>
            <w:gridSpan w:val="8"/>
          </w:tcPr>
          <w:p w:rsidR="008B562F" w:rsidRDefault="008B562F">
            <w:pPr>
              <w:rPr>
                <w:rFonts w:ascii="Arial" w:hAnsi="Arial"/>
                <w:sz w:val="24"/>
              </w:rPr>
            </w:pPr>
            <w:r>
              <w:rPr>
                <w:rFonts w:ascii="Arial" w:hAnsi="Arial"/>
                <w:sz w:val="24"/>
              </w:rPr>
              <w:t xml:space="preserve">PREÇO TOTAL </w:t>
            </w:r>
            <w:r w:rsidR="00113DE5">
              <w:rPr>
                <w:rFonts w:ascii="Arial" w:hAnsi="Arial"/>
                <w:sz w:val="24"/>
              </w:rPr>
              <w:t xml:space="preserve">DO ITEM 3 </w:t>
            </w:r>
            <w:r>
              <w:rPr>
                <w:rFonts w:ascii="Arial" w:hAnsi="Arial"/>
                <w:sz w:val="24"/>
              </w:rPr>
              <w:t>POR EXTENSO:</w:t>
            </w:r>
          </w:p>
        </w:tc>
      </w:tr>
    </w:tbl>
    <w:p w:rsidR="0073778A" w:rsidRDefault="0073778A"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D570E3" w:rsidRPr="00ED218C" w:rsidRDefault="00D570E3" w:rsidP="00ED218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rPr>
      </w:pPr>
      <w:r w:rsidRPr="00F05757">
        <w:rPr>
          <w:rFonts w:ascii="Arial" w:hAnsi="Arial"/>
          <w:b/>
          <w:sz w:val="24"/>
        </w:rPr>
        <w:t>O(s) item(ns) constante(s) des</w:t>
      </w:r>
      <w:r w:rsidR="00007810" w:rsidRPr="00F05757">
        <w:rPr>
          <w:rFonts w:ascii="Arial" w:hAnsi="Arial"/>
          <w:b/>
          <w:sz w:val="24"/>
        </w:rPr>
        <w:t>ta proposta</w:t>
      </w:r>
      <w:r w:rsidRPr="00F05757">
        <w:rPr>
          <w:rFonts w:ascii="Arial" w:hAnsi="Arial"/>
          <w:b/>
          <w:sz w:val="24"/>
        </w:rPr>
        <w:t xml:space="preserve"> corresponde(m) exatamente às especificações descritas no Anexo n. 1 d</w:t>
      </w:r>
      <w:r w:rsidR="00007810" w:rsidRPr="00F05757">
        <w:rPr>
          <w:rFonts w:ascii="Arial" w:hAnsi="Arial"/>
          <w:b/>
          <w:sz w:val="24"/>
        </w:rPr>
        <w:t>o</w:t>
      </w:r>
      <w:r w:rsidRPr="00F05757">
        <w:rPr>
          <w:rFonts w:ascii="Arial" w:hAnsi="Arial"/>
          <w:b/>
          <w:sz w:val="24"/>
        </w:rPr>
        <w:t xml:space="preserve"> Edital, às quais aderimos formalmente.</w:t>
      </w:r>
    </w:p>
    <w:p w:rsidR="00CD3E83" w:rsidRDefault="00CD3E83" w:rsidP="00CD3E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rsidR="005C0673" w:rsidRPr="00123367" w:rsidRDefault="005C0673" w:rsidP="00CD3E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r w:rsidR="00186EC4">
        <w:rPr>
          <w:rFonts w:ascii="Arial" w:hAnsi="Arial" w:cs="Arial"/>
          <w:sz w:val="24"/>
          <w:szCs w:val="24"/>
        </w:rPr>
        <w:t>9</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rsidR="001946F6" w:rsidRDefault="005C0673" w:rsidP="002F52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8F11F3">
        <w:rPr>
          <w:rFonts w:ascii="Arial" w:hAnsi="Arial" w:cs="Arial"/>
          <w:b/>
          <w:sz w:val="24"/>
          <w:szCs w:val="24"/>
        </w:rPr>
        <w:t xml:space="preserve">PRAZO DE GARANTIA DO </w:t>
      </w:r>
      <w:r w:rsidR="001A2E17">
        <w:rPr>
          <w:rFonts w:ascii="Arial" w:hAnsi="Arial" w:cs="Arial"/>
          <w:b/>
          <w:sz w:val="24"/>
          <w:szCs w:val="24"/>
        </w:rPr>
        <w:t>MATERIAL</w:t>
      </w:r>
      <w:r w:rsidRPr="008F11F3">
        <w:rPr>
          <w:rFonts w:ascii="Arial" w:hAnsi="Arial" w:cs="Arial"/>
          <w:b/>
          <w:sz w:val="24"/>
          <w:szCs w:val="24"/>
        </w:rPr>
        <w:t xml:space="preserve">: </w:t>
      </w:r>
      <w:r w:rsidRPr="008F11F3">
        <w:rPr>
          <w:rFonts w:ascii="Arial" w:hAnsi="Arial" w:cs="Arial"/>
          <w:sz w:val="24"/>
          <w:szCs w:val="24"/>
        </w:rPr>
        <w:t xml:space="preserve">___________ (por extenso) meses (observar o disposto </w:t>
      </w:r>
      <w:r w:rsidR="00E944BB" w:rsidRPr="008F11F3">
        <w:rPr>
          <w:rFonts w:ascii="Arial" w:hAnsi="Arial" w:cs="Arial"/>
          <w:sz w:val="24"/>
          <w:szCs w:val="24"/>
        </w:rPr>
        <w:t>n</w:t>
      </w:r>
      <w:r w:rsidRPr="008F11F3">
        <w:rPr>
          <w:rFonts w:ascii="Arial" w:hAnsi="Arial" w:cs="Arial"/>
          <w:sz w:val="24"/>
          <w:szCs w:val="24"/>
        </w:rPr>
        <w:t>o Anexo n. 1).</w:t>
      </w:r>
      <w:r w:rsidRPr="008F11F3">
        <w:rPr>
          <w:rFonts w:ascii="Arial" w:hAnsi="Arial" w:cs="Arial"/>
          <w:sz w:val="24"/>
          <w:szCs w:val="24"/>
          <w:bdr w:val="thinThickSmallGap" w:sz="24" w:space="0" w:color="auto" w:frame="1"/>
        </w:rPr>
        <w:t xml:space="preserve"> </w:t>
      </w:r>
    </w:p>
    <w:p w:rsidR="00CD3E83" w:rsidRDefault="00CD3E83" w:rsidP="002F52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CD3E83" w:rsidRDefault="00CD3E83" w:rsidP="002F52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CD3E83" w:rsidRDefault="00CD3E83" w:rsidP="002F52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1A2E17" w:rsidRDefault="001A2E17" w:rsidP="002F52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8F11F3">
        <w:rPr>
          <w:rFonts w:ascii="Arial" w:hAnsi="Arial" w:cs="Arial"/>
          <w:b/>
          <w:sz w:val="24"/>
          <w:szCs w:val="24"/>
        </w:rPr>
        <w:lastRenderedPageBreak/>
        <w:t>PRAZO D</w:t>
      </w:r>
      <w:r>
        <w:rPr>
          <w:rFonts w:ascii="Arial" w:hAnsi="Arial" w:cs="Arial"/>
          <w:b/>
          <w:sz w:val="24"/>
          <w:szCs w:val="24"/>
        </w:rPr>
        <w:t xml:space="preserve">E GARANTIA DA INSTALAÇÃO: </w:t>
      </w:r>
      <w:r w:rsidRPr="008F11F3">
        <w:rPr>
          <w:rFonts w:ascii="Arial" w:hAnsi="Arial" w:cs="Arial"/>
          <w:sz w:val="24"/>
          <w:szCs w:val="24"/>
        </w:rPr>
        <w:t xml:space="preserve">___________ (por extenso) </w:t>
      </w:r>
      <w:r>
        <w:rPr>
          <w:rFonts w:ascii="Arial" w:hAnsi="Arial" w:cs="Arial"/>
          <w:sz w:val="24"/>
          <w:szCs w:val="24"/>
        </w:rPr>
        <w:t>dias</w:t>
      </w:r>
      <w:r w:rsidRPr="008F11F3">
        <w:rPr>
          <w:rFonts w:ascii="Arial" w:hAnsi="Arial" w:cs="Arial"/>
          <w:sz w:val="24"/>
          <w:szCs w:val="24"/>
        </w:rPr>
        <w:t xml:space="preserve"> (observar o disposto no Anexo n. 1).</w:t>
      </w:r>
      <w:r w:rsidRPr="008F11F3">
        <w:rPr>
          <w:rFonts w:ascii="Arial" w:hAnsi="Arial" w:cs="Arial"/>
          <w:sz w:val="24"/>
          <w:szCs w:val="24"/>
          <w:bdr w:val="thinThickSmallGap" w:sz="24" w:space="0" w:color="auto" w:frame="1"/>
        </w:rPr>
        <w:t xml:space="preserve"> </w:t>
      </w:r>
    </w:p>
    <w:p w:rsidR="00CD3E83" w:rsidRPr="001A2E17" w:rsidRDefault="00CD3E83" w:rsidP="002F52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8F11F3">
        <w:rPr>
          <w:rFonts w:ascii="Arial" w:hAnsi="Arial" w:cs="Arial"/>
          <w:b/>
          <w:sz w:val="24"/>
          <w:szCs w:val="24"/>
        </w:rPr>
        <w:t xml:space="preserve">PRAZO DE </w:t>
      </w:r>
      <w:r w:rsidR="006C15FF" w:rsidRPr="008F11F3">
        <w:rPr>
          <w:rFonts w:ascii="Arial" w:hAnsi="Arial" w:cs="Arial"/>
          <w:b/>
          <w:sz w:val="24"/>
          <w:szCs w:val="24"/>
        </w:rPr>
        <w:t>ENTREGA</w:t>
      </w:r>
      <w:r w:rsidR="0096241C" w:rsidRPr="008F11F3">
        <w:rPr>
          <w:rFonts w:ascii="Arial" w:hAnsi="Arial" w:cs="Arial"/>
          <w:b/>
          <w:sz w:val="24"/>
          <w:szCs w:val="24"/>
        </w:rPr>
        <w:t xml:space="preserve"> E </w:t>
      </w:r>
      <w:r w:rsidR="006C15FF" w:rsidRPr="008F11F3">
        <w:rPr>
          <w:rFonts w:ascii="Arial" w:hAnsi="Arial" w:cs="Arial"/>
          <w:b/>
          <w:sz w:val="24"/>
          <w:szCs w:val="24"/>
        </w:rPr>
        <w:t>INSTALAÇÃO DO OBJETO</w:t>
      </w:r>
      <w:r w:rsidRPr="008F11F3">
        <w:rPr>
          <w:rFonts w:ascii="Arial" w:hAnsi="Arial" w:cs="Arial"/>
          <w:b/>
          <w:sz w:val="24"/>
          <w:szCs w:val="24"/>
        </w:rPr>
        <w:t>:</w:t>
      </w:r>
      <w:r w:rsidRPr="008F11F3">
        <w:rPr>
          <w:rFonts w:ascii="Arial" w:hAnsi="Arial" w:cs="Arial"/>
          <w:sz w:val="24"/>
          <w:szCs w:val="24"/>
        </w:rPr>
        <w:t xml:space="preserve"> _________ (por extenso) dias (observar o disposto no Anexo n. 1).</w:t>
      </w:r>
    </w:p>
    <w:p w:rsidR="00623608" w:rsidRDefault="00623608"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623608" w:rsidRDefault="00623608"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96241C" w:rsidRDefault="0096241C" w:rsidP="002F7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885590">
        <w:rPr>
          <w:rFonts w:ascii="Arial" w:hAnsi="Arial"/>
          <w:sz w:val="24"/>
        </w:rPr>
        <w:t>20</w:t>
      </w:r>
      <w:r w:rsidR="00275FD8">
        <w:rPr>
          <w:rFonts w:ascii="Arial" w:hAnsi="Arial"/>
          <w:sz w:val="24"/>
        </w:rPr>
        <w:t>14</w:t>
      </w:r>
      <w:r>
        <w:rPr>
          <w:rFonts w:ascii="Arial" w:hAnsi="Arial"/>
          <w:sz w:val="24"/>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96241C" w:rsidRDefault="0096241C" w:rsidP="0096241C"/>
    <w:p w:rsidR="0096241C" w:rsidRDefault="0096241C" w:rsidP="0096241C"/>
    <w:p w:rsidR="0096241C" w:rsidRDefault="0096241C" w:rsidP="0096241C"/>
    <w:p w:rsidR="0096241C" w:rsidRPr="0096241C" w:rsidRDefault="0096241C" w:rsidP="0096241C"/>
    <w:p w:rsidR="00C913AE" w:rsidRDefault="00C913AE" w:rsidP="00C9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 de maio de 2014.</w:t>
      </w:r>
    </w:p>
    <w:p w:rsidR="00C913AE" w:rsidRDefault="00C9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8B562F" w:rsidRPr="003C397E" w:rsidRDefault="008B562F" w:rsidP="003C397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DC238C">
        <w:instrText xml:space="preserve">" </w:instrText>
      </w:r>
      <w:r w:rsidR="00DC238C">
        <w:rPr>
          <w:rFonts w:ascii="Arial" w:hAnsi="Arial"/>
          <w:b/>
        </w:rPr>
        <w:fldChar w:fldCharType="end"/>
      </w:r>
    </w:p>
    <w:p w:rsidR="008B562F" w:rsidRDefault="008B562F">
      <w:pPr>
        <w:pStyle w:val="TextosemFormatao"/>
        <w:spacing w:before="120" w:after="120"/>
        <w:ind w:firstLine="851"/>
        <w:jc w:val="both"/>
        <w:rPr>
          <w:rFonts w:ascii="Arial" w:hAnsi="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1"/>
        <w:gridCol w:w="1600"/>
        <w:gridCol w:w="1011"/>
        <w:gridCol w:w="1349"/>
        <w:gridCol w:w="1800"/>
        <w:gridCol w:w="1529"/>
      </w:tblGrid>
      <w:tr w:rsidR="008B562F" w:rsidTr="00944DDC">
        <w:trPr>
          <w:tblHeader/>
          <w:jc w:val="center"/>
        </w:trPr>
        <w:tc>
          <w:tcPr>
            <w:tcW w:w="971" w:type="dxa"/>
            <w:shd w:val="solid" w:color="D9D9D9" w:fill="auto"/>
            <w:vAlign w:val="center"/>
          </w:tcPr>
          <w:p w:rsidR="008B562F" w:rsidRDefault="008B562F">
            <w:pPr>
              <w:pStyle w:val="t3ftulon3fvel1negrito"/>
              <w:snapToGrid w:val="0"/>
              <w:spacing w:before="0" w:after="0"/>
              <w:jc w:val="center"/>
              <w:rPr>
                <w:sz w:val="24"/>
              </w:rPr>
            </w:pPr>
            <w:r>
              <w:rPr>
                <w:sz w:val="24"/>
              </w:rPr>
              <w:t>ITEM</w:t>
            </w:r>
          </w:p>
        </w:tc>
        <w:tc>
          <w:tcPr>
            <w:tcW w:w="1600" w:type="dxa"/>
            <w:shd w:val="solid" w:color="D9D9D9" w:fill="auto"/>
            <w:vAlign w:val="center"/>
          </w:tcPr>
          <w:p w:rsidR="008B562F" w:rsidRDefault="008B562F">
            <w:pPr>
              <w:snapToGrid w:val="0"/>
              <w:jc w:val="center"/>
              <w:rPr>
                <w:rFonts w:ascii="Arial" w:hAnsi="Arial"/>
                <w:b/>
                <w:sz w:val="24"/>
              </w:rPr>
            </w:pPr>
            <w:r>
              <w:rPr>
                <w:rFonts w:ascii="Arial" w:hAnsi="Arial"/>
                <w:b/>
                <w:sz w:val="24"/>
              </w:rPr>
              <w:t>DESCRIÇÃO</w:t>
            </w:r>
          </w:p>
        </w:tc>
        <w:tc>
          <w:tcPr>
            <w:tcW w:w="1011" w:type="dxa"/>
            <w:shd w:val="solid" w:color="D9D9D9" w:fill="auto"/>
            <w:vAlign w:val="center"/>
          </w:tcPr>
          <w:p w:rsidR="008B562F" w:rsidRDefault="008B562F">
            <w:pPr>
              <w:snapToGrid w:val="0"/>
              <w:jc w:val="center"/>
              <w:rPr>
                <w:rFonts w:ascii="Arial" w:hAnsi="Arial"/>
                <w:b/>
                <w:sz w:val="24"/>
              </w:rPr>
            </w:pPr>
            <w:r>
              <w:rPr>
                <w:rFonts w:ascii="Arial" w:hAnsi="Arial"/>
                <w:b/>
                <w:sz w:val="24"/>
              </w:rPr>
              <w:t>UN.</w:t>
            </w:r>
          </w:p>
        </w:tc>
        <w:tc>
          <w:tcPr>
            <w:tcW w:w="1349" w:type="dxa"/>
            <w:shd w:val="solid" w:color="D9D9D9" w:fill="auto"/>
            <w:vAlign w:val="center"/>
          </w:tcPr>
          <w:p w:rsidR="008B562F" w:rsidRDefault="008B562F">
            <w:pPr>
              <w:snapToGrid w:val="0"/>
              <w:jc w:val="center"/>
              <w:rPr>
                <w:rFonts w:ascii="Arial" w:hAnsi="Arial"/>
                <w:b/>
                <w:sz w:val="24"/>
              </w:rPr>
            </w:pPr>
            <w:r>
              <w:rPr>
                <w:rFonts w:ascii="Arial" w:hAnsi="Arial"/>
                <w:b/>
                <w:sz w:val="24"/>
              </w:rPr>
              <w:t>QUANT.</w:t>
            </w:r>
          </w:p>
        </w:tc>
        <w:tc>
          <w:tcPr>
            <w:tcW w:w="1800" w:type="dxa"/>
            <w:shd w:val="solid" w:color="D9D9D9" w:fill="auto"/>
            <w:vAlign w:val="center"/>
          </w:tcPr>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1529" w:type="dxa"/>
            <w:shd w:val="solid" w:color="D9D9D9" w:fill="auto"/>
            <w:vAlign w:val="center"/>
          </w:tcPr>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TOTAL</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A453BC" w:rsidTr="0099649C">
        <w:trPr>
          <w:jc w:val="center"/>
        </w:trPr>
        <w:tc>
          <w:tcPr>
            <w:tcW w:w="971" w:type="dxa"/>
            <w:vAlign w:val="center"/>
          </w:tcPr>
          <w:p w:rsidR="00A453BC" w:rsidRPr="00DC078C" w:rsidRDefault="00A453BC" w:rsidP="00DC078C">
            <w:pPr>
              <w:pStyle w:val="t3ftulon3fvel1negrito"/>
              <w:snapToGrid w:val="0"/>
              <w:spacing w:before="120" w:after="120"/>
              <w:jc w:val="center"/>
              <w:rPr>
                <w:b w:val="0"/>
                <w:sz w:val="24"/>
              </w:rPr>
            </w:pPr>
            <w:r w:rsidRPr="00DC078C">
              <w:rPr>
                <w:b w:val="0"/>
                <w:sz w:val="24"/>
              </w:rPr>
              <w:t>ITEM 1</w:t>
            </w:r>
          </w:p>
        </w:tc>
        <w:tc>
          <w:tcPr>
            <w:tcW w:w="1600" w:type="dxa"/>
            <w:vAlign w:val="center"/>
          </w:tcPr>
          <w:p w:rsidR="00A453BC" w:rsidRPr="008F11F3" w:rsidRDefault="00A453BC" w:rsidP="000F650C">
            <w:pPr>
              <w:pStyle w:val="t3ftulon3fvel1negrito"/>
              <w:snapToGrid w:val="0"/>
              <w:spacing w:before="0" w:after="0"/>
              <w:jc w:val="both"/>
              <w:rPr>
                <w:b w:val="0"/>
                <w:sz w:val="24"/>
              </w:rPr>
            </w:pPr>
            <w:r w:rsidRPr="008F11F3">
              <w:rPr>
                <w:b w:val="0"/>
                <w:sz w:val="24"/>
              </w:rPr>
              <w:t>PERSIANA VERTICAL EM TECIDO</w:t>
            </w:r>
          </w:p>
        </w:tc>
        <w:tc>
          <w:tcPr>
            <w:tcW w:w="1011" w:type="dxa"/>
            <w:vAlign w:val="center"/>
          </w:tcPr>
          <w:p w:rsidR="00A453BC" w:rsidRDefault="00A453BC" w:rsidP="0099649C">
            <w:pPr>
              <w:jc w:val="center"/>
            </w:pPr>
            <w:r w:rsidRPr="00482533">
              <w:rPr>
                <w:rFonts w:ascii="Arial" w:hAnsi="Arial"/>
                <w:sz w:val="24"/>
              </w:rPr>
              <w:t>M²</w:t>
            </w:r>
          </w:p>
        </w:tc>
        <w:tc>
          <w:tcPr>
            <w:tcW w:w="1349" w:type="dxa"/>
            <w:vAlign w:val="center"/>
          </w:tcPr>
          <w:p w:rsidR="00A453BC" w:rsidRDefault="00A453BC" w:rsidP="0099649C">
            <w:pPr>
              <w:snapToGrid w:val="0"/>
              <w:spacing w:before="120" w:after="120"/>
              <w:jc w:val="center"/>
              <w:rPr>
                <w:rFonts w:ascii="Arial" w:hAnsi="Arial"/>
                <w:sz w:val="24"/>
              </w:rPr>
            </w:pPr>
            <w:r>
              <w:rPr>
                <w:rFonts w:ascii="Arial" w:hAnsi="Arial"/>
                <w:sz w:val="24"/>
              </w:rPr>
              <w:t>500</w:t>
            </w:r>
          </w:p>
        </w:tc>
        <w:tc>
          <w:tcPr>
            <w:tcW w:w="1800" w:type="dxa"/>
            <w:vAlign w:val="center"/>
          </w:tcPr>
          <w:p w:rsidR="00A453BC" w:rsidRPr="001A2E17" w:rsidRDefault="00A453BC" w:rsidP="0099649C">
            <w:pPr>
              <w:snapToGrid w:val="0"/>
              <w:spacing w:before="120" w:after="120"/>
              <w:jc w:val="center"/>
              <w:rPr>
                <w:rFonts w:ascii="Arial" w:hAnsi="Arial"/>
                <w:b/>
                <w:sz w:val="24"/>
              </w:rPr>
            </w:pPr>
            <w:r w:rsidRPr="001A2E17">
              <w:rPr>
                <w:rFonts w:ascii="Arial" w:hAnsi="Arial"/>
                <w:b/>
                <w:sz w:val="24"/>
              </w:rPr>
              <w:t>57,00</w:t>
            </w:r>
          </w:p>
        </w:tc>
        <w:tc>
          <w:tcPr>
            <w:tcW w:w="1529" w:type="dxa"/>
            <w:vAlign w:val="center"/>
          </w:tcPr>
          <w:p w:rsidR="00A453BC" w:rsidRPr="0099649C" w:rsidRDefault="00A453BC" w:rsidP="0099649C">
            <w:pPr>
              <w:snapToGrid w:val="0"/>
              <w:spacing w:before="120" w:after="120"/>
              <w:jc w:val="center"/>
              <w:rPr>
                <w:rFonts w:ascii="Arial" w:hAnsi="Arial"/>
                <w:sz w:val="24"/>
              </w:rPr>
            </w:pPr>
            <w:r>
              <w:rPr>
                <w:rFonts w:ascii="Arial" w:hAnsi="Arial"/>
                <w:sz w:val="24"/>
              </w:rPr>
              <w:t>28.500,00</w:t>
            </w:r>
          </w:p>
        </w:tc>
      </w:tr>
      <w:tr w:rsidR="00A453BC" w:rsidTr="0099649C">
        <w:trPr>
          <w:jc w:val="center"/>
        </w:trPr>
        <w:tc>
          <w:tcPr>
            <w:tcW w:w="971" w:type="dxa"/>
            <w:vAlign w:val="center"/>
          </w:tcPr>
          <w:p w:rsidR="00A453BC" w:rsidRPr="00DC078C" w:rsidRDefault="00A453BC" w:rsidP="00DC078C">
            <w:pPr>
              <w:pStyle w:val="t3ftulon3fvel1negrito"/>
              <w:snapToGrid w:val="0"/>
              <w:spacing w:before="120" w:after="120"/>
              <w:jc w:val="center"/>
              <w:rPr>
                <w:b w:val="0"/>
                <w:sz w:val="24"/>
              </w:rPr>
            </w:pPr>
            <w:r w:rsidRPr="00DC078C">
              <w:rPr>
                <w:b w:val="0"/>
                <w:sz w:val="24"/>
              </w:rPr>
              <w:t>ITEM 2</w:t>
            </w:r>
          </w:p>
        </w:tc>
        <w:tc>
          <w:tcPr>
            <w:tcW w:w="1600" w:type="dxa"/>
            <w:vAlign w:val="center"/>
          </w:tcPr>
          <w:p w:rsidR="00A453BC" w:rsidRPr="008F11F3" w:rsidRDefault="00A453BC" w:rsidP="000F650C">
            <w:pPr>
              <w:pStyle w:val="t3ftulon3fvel1negrito"/>
              <w:snapToGrid w:val="0"/>
              <w:spacing w:before="0" w:after="0"/>
              <w:jc w:val="both"/>
              <w:rPr>
                <w:b w:val="0"/>
                <w:sz w:val="24"/>
              </w:rPr>
            </w:pPr>
            <w:r w:rsidRPr="008F11F3">
              <w:rPr>
                <w:b w:val="0"/>
                <w:sz w:val="24"/>
              </w:rPr>
              <w:t>PERSIANA VERTICAL EM ALUMÍNIO</w:t>
            </w:r>
          </w:p>
        </w:tc>
        <w:tc>
          <w:tcPr>
            <w:tcW w:w="1011" w:type="dxa"/>
            <w:vAlign w:val="center"/>
          </w:tcPr>
          <w:p w:rsidR="00A453BC" w:rsidRDefault="00A453BC" w:rsidP="0099649C">
            <w:pPr>
              <w:jc w:val="center"/>
            </w:pPr>
            <w:r w:rsidRPr="00482533">
              <w:rPr>
                <w:rFonts w:ascii="Arial" w:hAnsi="Arial"/>
                <w:sz w:val="24"/>
              </w:rPr>
              <w:t>M²</w:t>
            </w:r>
          </w:p>
        </w:tc>
        <w:tc>
          <w:tcPr>
            <w:tcW w:w="1349" w:type="dxa"/>
            <w:vAlign w:val="center"/>
          </w:tcPr>
          <w:p w:rsidR="00A453BC" w:rsidRDefault="00A453BC" w:rsidP="0099649C">
            <w:pPr>
              <w:snapToGrid w:val="0"/>
              <w:spacing w:before="120" w:after="120"/>
              <w:jc w:val="center"/>
              <w:rPr>
                <w:rFonts w:ascii="Arial" w:hAnsi="Arial"/>
                <w:sz w:val="24"/>
              </w:rPr>
            </w:pPr>
            <w:r>
              <w:rPr>
                <w:rFonts w:ascii="Arial" w:hAnsi="Arial"/>
                <w:sz w:val="24"/>
              </w:rPr>
              <w:t>150</w:t>
            </w:r>
          </w:p>
        </w:tc>
        <w:tc>
          <w:tcPr>
            <w:tcW w:w="1800" w:type="dxa"/>
            <w:vAlign w:val="center"/>
          </w:tcPr>
          <w:p w:rsidR="00A453BC" w:rsidRPr="001A2E17" w:rsidRDefault="00A453BC" w:rsidP="0099649C">
            <w:pPr>
              <w:snapToGrid w:val="0"/>
              <w:spacing w:before="120" w:after="120"/>
              <w:jc w:val="center"/>
              <w:rPr>
                <w:rFonts w:ascii="Arial" w:hAnsi="Arial"/>
                <w:b/>
                <w:sz w:val="24"/>
              </w:rPr>
            </w:pPr>
            <w:r w:rsidRPr="001A2E17">
              <w:rPr>
                <w:rFonts w:ascii="Arial" w:hAnsi="Arial"/>
                <w:b/>
                <w:sz w:val="24"/>
              </w:rPr>
              <w:t>109,92</w:t>
            </w:r>
          </w:p>
        </w:tc>
        <w:tc>
          <w:tcPr>
            <w:tcW w:w="1529" w:type="dxa"/>
            <w:vAlign w:val="center"/>
          </w:tcPr>
          <w:p w:rsidR="00A453BC" w:rsidRPr="0099649C" w:rsidRDefault="00A453BC" w:rsidP="0099649C">
            <w:pPr>
              <w:snapToGrid w:val="0"/>
              <w:spacing w:before="120" w:after="120"/>
              <w:jc w:val="center"/>
              <w:rPr>
                <w:rFonts w:ascii="Arial" w:hAnsi="Arial"/>
                <w:sz w:val="24"/>
              </w:rPr>
            </w:pPr>
            <w:r>
              <w:rPr>
                <w:rFonts w:ascii="Arial" w:hAnsi="Arial"/>
                <w:sz w:val="24"/>
              </w:rPr>
              <w:t>16.488,00</w:t>
            </w:r>
          </w:p>
        </w:tc>
      </w:tr>
      <w:tr w:rsidR="00A453BC" w:rsidTr="0099649C">
        <w:trPr>
          <w:jc w:val="center"/>
        </w:trPr>
        <w:tc>
          <w:tcPr>
            <w:tcW w:w="971" w:type="dxa"/>
            <w:vAlign w:val="center"/>
          </w:tcPr>
          <w:p w:rsidR="00A453BC" w:rsidRPr="00DC078C" w:rsidRDefault="00A453BC" w:rsidP="00DC078C">
            <w:pPr>
              <w:pStyle w:val="t3ftulon3fvel1negrito"/>
              <w:snapToGrid w:val="0"/>
              <w:spacing w:before="120" w:after="120"/>
              <w:jc w:val="center"/>
              <w:rPr>
                <w:b w:val="0"/>
                <w:sz w:val="24"/>
              </w:rPr>
            </w:pPr>
            <w:r w:rsidRPr="00DC078C">
              <w:rPr>
                <w:b w:val="0"/>
                <w:sz w:val="24"/>
              </w:rPr>
              <w:t>ITEM 3</w:t>
            </w:r>
          </w:p>
        </w:tc>
        <w:tc>
          <w:tcPr>
            <w:tcW w:w="1600" w:type="dxa"/>
            <w:vAlign w:val="center"/>
          </w:tcPr>
          <w:p w:rsidR="00A453BC" w:rsidRPr="008F11F3" w:rsidRDefault="00A453BC" w:rsidP="000F650C">
            <w:pPr>
              <w:pStyle w:val="t3ftulon3fvel1negrito"/>
              <w:snapToGrid w:val="0"/>
              <w:spacing w:before="0" w:after="0"/>
              <w:jc w:val="both"/>
              <w:rPr>
                <w:b w:val="0"/>
                <w:sz w:val="24"/>
              </w:rPr>
            </w:pPr>
            <w:r w:rsidRPr="008F11F3">
              <w:rPr>
                <w:b w:val="0"/>
                <w:sz w:val="24"/>
              </w:rPr>
              <w:t>PERSIANA HORIZONTAL EM ALUMÍNIO</w:t>
            </w:r>
          </w:p>
        </w:tc>
        <w:tc>
          <w:tcPr>
            <w:tcW w:w="1011" w:type="dxa"/>
            <w:vAlign w:val="center"/>
          </w:tcPr>
          <w:p w:rsidR="00A453BC" w:rsidRDefault="00A453BC" w:rsidP="0099649C">
            <w:pPr>
              <w:jc w:val="center"/>
            </w:pPr>
            <w:r w:rsidRPr="00482533">
              <w:rPr>
                <w:rFonts w:ascii="Arial" w:hAnsi="Arial"/>
                <w:sz w:val="24"/>
              </w:rPr>
              <w:t>M²</w:t>
            </w:r>
          </w:p>
        </w:tc>
        <w:tc>
          <w:tcPr>
            <w:tcW w:w="1349" w:type="dxa"/>
            <w:vAlign w:val="center"/>
          </w:tcPr>
          <w:p w:rsidR="00A453BC" w:rsidRDefault="00A453BC" w:rsidP="0099649C">
            <w:pPr>
              <w:snapToGrid w:val="0"/>
              <w:spacing w:before="120" w:after="120"/>
              <w:jc w:val="center"/>
              <w:rPr>
                <w:rFonts w:ascii="Arial" w:hAnsi="Arial"/>
                <w:sz w:val="24"/>
              </w:rPr>
            </w:pPr>
            <w:r>
              <w:rPr>
                <w:rFonts w:ascii="Arial" w:hAnsi="Arial"/>
                <w:sz w:val="24"/>
              </w:rPr>
              <w:t>25</w:t>
            </w:r>
          </w:p>
        </w:tc>
        <w:tc>
          <w:tcPr>
            <w:tcW w:w="1800" w:type="dxa"/>
            <w:vAlign w:val="center"/>
          </w:tcPr>
          <w:p w:rsidR="00A453BC" w:rsidRPr="001A2E17" w:rsidRDefault="00A453BC" w:rsidP="0099649C">
            <w:pPr>
              <w:snapToGrid w:val="0"/>
              <w:spacing w:before="120" w:after="120"/>
              <w:jc w:val="center"/>
              <w:rPr>
                <w:rFonts w:ascii="Arial" w:hAnsi="Arial"/>
                <w:b/>
                <w:sz w:val="24"/>
              </w:rPr>
            </w:pPr>
            <w:r w:rsidRPr="001A2E17">
              <w:rPr>
                <w:rFonts w:ascii="Arial" w:hAnsi="Arial"/>
                <w:b/>
                <w:sz w:val="24"/>
              </w:rPr>
              <w:t>106,41</w:t>
            </w:r>
          </w:p>
        </w:tc>
        <w:tc>
          <w:tcPr>
            <w:tcW w:w="1529" w:type="dxa"/>
            <w:vAlign w:val="center"/>
          </w:tcPr>
          <w:p w:rsidR="00A453BC" w:rsidRPr="0099649C" w:rsidRDefault="00A453BC" w:rsidP="0099649C">
            <w:pPr>
              <w:snapToGrid w:val="0"/>
              <w:spacing w:before="120" w:after="120"/>
              <w:jc w:val="center"/>
              <w:rPr>
                <w:rFonts w:ascii="Arial" w:hAnsi="Arial"/>
                <w:sz w:val="24"/>
              </w:rPr>
            </w:pPr>
            <w:r>
              <w:rPr>
                <w:rFonts w:ascii="Arial" w:hAnsi="Arial"/>
                <w:sz w:val="24"/>
              </w:rPr>
              <w:t>2.660,25</w:t>
            </w:r>
          </w:p>
        </w:tc>
      </w:tr>
    </w:tbl>
    <w:p w:rsidR="00E42334" w:rsidRDefault="00E42334" w:rsidP="00E42334">
      <w:pPr>
        <w:pStyle w:val="TextosemFormatao"/>
        <w:spacing w:before="120" w:after="120"/>
        <w:jc w:val="both"/>
        <w:rPr>
          <w:rFonts w:ascii="Arial" w:hAnsi="Arial"/>
          <w:b/>
          <w:sz w:val="24"/>
        </w:rPr>
      </w:pPr>
    </w:p>
    <w:p w:rsidR="00E42334" w:rsidRDefault="00E42334" w:rsidP="00E42334">
      <w:pPr>
        <w:pStyle w:val="TextosemFormatao"/>
        <w:spacing w:before="120" w:after="120"/>
        <w:jc w:val="both"/>
        <w:rPr>
          <w:rFonts w:ascii="Arial" w:hAnsi="Arial"/>
          <w:sz w:val="24"/>
        </w:rPr>
      </w:pPr>
      <w:r w:rsidRPr="00E45282">
        <w:rPr>
          <w:rFonts w:ascii="Arial" w:hAnsi="Arial"/>
          <w:b/>
          <w:sz w:val="24"/>
        </w:rPr>
        <w:t>Observação</w:t>
      </w:r>
      <w:r w:rsidRPr="00D24A34">
        <w:rPr>
          <w:rFonts w:ascii="Arial" w:hAnsi="Arial"/>
          <w:sz w:val="24"/>
        </w:rPr>
        <w:t xml:space="preserve">: </w:t>
      </w:r>
      <w:r w:rsidRPr="0099649C">
        <w:rPr>
          <w:rFonts w:ascii="Arial" w:hAnsi="Arial"/>
          <w:sz w:val="24"/>
        </w:rPr>
        <w:t xml:space="preserve">Os </w:t>
      </w:r>
      <w:r w:rsidRPr="0099649C">
        <w:rPr>
          <w:rFonts w:ascii="Arial" w:hAnsi="Arial"/>
          <w:sz w:val="24"/>
          <w:u w:val="single"/>
        </w:rPr>
        <w:t>preços unitários</w:t>
      </w:r>
      <w:r w:rsidRPr="0099649C">
        <w:rPr>
          <w:rFonts w:ascii="Arial" w:hAnsi="Arial"/>
          <w:sz w:val="24"/>
        </w:rPr>
        <w:t xml:space="preserve"> constantes deste anexo são os </w:t>
      </w:r>
      <w:r w:rsidRPr="0099649C">
        <w:rPr>
          <w:rFonts w:ascii="Arial" w:hAnsi="Arial"/>
          <w:sz w:val="24"/>
          <w:u w:val="single"/>
        </w:rPr>
        <w:t>máximos aceitáveis</w:t>
      </w:r>
      <w:r w:rsidRPr="0099649C">
        <w:rPr>
          <w:rFonts w:ascii="Arial" w:hAnsi="Arial"/>
          <w:sz w:val="24"/>
        </w:rPr>
        <w:t>, em conformidade com o disposto no subitem 9.2.1 do Edital.</w:t>
      </w:r>
      <w:r>
        <w:rPr>
          <w:rFonts w:ascii="Arial" w:hAnsi="Arial"/>
          <w:sz w:val="24"/>
        </w:rPr>
        <w:t xml:space="preserve"> </w:t>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C913AE" w:rsidRDefault="00C913AE" w:rsidP="00C9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 de maio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Pr="003C397E" w:rsidRDefault="00A80BDD" w:rsidP="00A80BDD">
      <w:pPr>
        <w:numPr>
          <w:ilvl w:val="1"/>
          <w:numId w:val="35"/>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sidR="0096241C" w:rsidRPr="003C397E">
        <w:rPr>
          <w:rFonts w:ascii="Arial" w:hAnsi="Arial"/>
          <w:sz w:val="24"/>
        </w:rPr>
        <w:t xml:space="preserve">e </w:t>
      </w:r>
      <w:r w:rsidRPr="003C397E">
        <w:rPr>
          <w:rFonts w:ascii="Arial" w:hAnsi="Arial"/>
          <w:sz w:val="24"/>
        </w:rPr>
        <w:t>instalação do objeto</w:t>
      </w:r>
      <w:r w:rsidRPr="003C397E">
        <w:rPr>
          <w:rStyle w:val="fonte"/>
          <w:rFonts w:ascii="Arial" w:hAnsi="Arial"/>
          <w:sz w:val="24"/>
        </w:rPr>
        <w:t xml:space="preserve"> </w:t>
      </w:r>
      <w:r w:rsidRPr="003C397E">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RPr="003C397E" w:rsidTr="00F9282A">
        <w:trPr>
          <w:jc w:val="center"/>
        </w:trPr>
        <w:tc>
          <w:tcPr>
            <w:tcW w:w="732" w:type="dxa"/>
            <w:hideMark/>
          </w:tcPr>
          <w:p w:rsidR="00A80BDD" w:rsidRPr="003C397E" w:rsidRDefault="00A80BDD">
            <w:pPr>
              <w:jc w:val="center"/>
              <w:rPr>
                <w:rFonts w:ascii="Arial" w:hAnsi="Arial" w:cs="Arial"/>
                <w:sz w:val="24"/>
                <w:szCs w:val="24"/>
              </w:rPr>
            </w:pPr>
            <w:r w:rsidRPr="003C397E">
              <w:rPr>
                <w:rFonts w:ascii="Arial" w:hAnsi="Arial" w:cs="Arial"/>
                <w:sz w:val="24"/>
                <w:szCs w:val="24"/>
              </w:rPr>
              <w:t>Item</w:t>
            </w:r>
          </w:p>
        </w:tc>
        <w:tc>
          <w:tcPr>
            <w:tcW w:w="3368" w:type="dxa"/>
            <w:hideMark/>
          </w:tcPr>
          <w:p w:rsidR="00A80BDD" w:rsidRPr="003C397E" w:rsidRDefault="00A80BDD">
            <w:pPr>
              <w:jc w:val="center"/>
              <w:rPr>
                <w:rFonts w:ascii="Arial" w:hAnsi="Arial" w:cs="Arial"/>
                <w:sz w:val="24"/>
                <w:szCs w:val="24"/>
              </w:rPr>
            </w:pPr>
            <w:r w:rsidRPr="003C397E">
              <w:rPr>
                <w:rFonts w:ascii="Arial" w:hAnsi="Arial" w:cs="Arial"/>
                <w:sz w:val="24"/>
                <w:szCs w:val="24"/>
              </w:rPr>
              <w:t>Descrição</w:t>
            </w:r>
          </w:p>
        </w:tc>
        <w:tc>
          <w:tcPr>
            <w:tcW w:w="1134" w:type="dxa"/>
            <w:hideMark/>
          </w:tcPr>
          <w:p w:rsidR="00A80BDD" w:rsidRPr="003C397E" w:rsidRDefault="00A80BDD">
            <w:pPr>
              <w:jc w:val="center"/>
              <w:rPr>
                <w:rFonts w:ascii="Arial" w:hAnsi="Arial" w:cs="Arial"/>
                <w:sz w:val="24"/>
                <w:szCs w:val="24"/>
              </w:rPr>
            </w:pPr>
            <w:r w:rsidRPr="003C397E">
              <w:rPr>
                <w:rFonts w:ascii="Arial" w:hAnsi="Arial" w:cs="Arial"/>
                <w:sz w:val="24"/>
                <w:szCs w:val="24"/>
              </w:rPr>
              <w:t>Quant.</w:t>
            </w:r>
          </w:p>
        </w:tc>
        <w:tc>
          <w:tcPr>
            <w:tcW w:w="1134" w:type="dxa"/>
            <w:hideMark/>
          </w:tcPr>
          <w:p w:rsidR="00A80BDD" w:rsidRPr="003C397E" w:rsidRDefault="00A80BDD">
            <w:pPr>
              <w:jc w:val="center"/>
              <w:rPr>
                <w:rFonts w:ascii="Arial" w:hAnsi="Arial" w:cs="Arial"/>
                <w:sz w:val="24"/>
                <w:szCs w:val="24"/>
              </w:rPr>
            </w:pPr>
            <w:r w:rsidRPr="003C397E">
              <w:rPr>
                <w:rFonts w:ascii="Arial" w:hAnsi="Arial" w:cs="Arial"/>
                <w:sz w:val="24"/>
                <w:szCs w:val="24"/>
              </w:rPr>
              <w:t>Un.</w:t>
            </w:r>
          </w:p>
        </w:tc>
        <w:tc>
          <w:tcPr>
            <w:tcW w:w="2398" w:type="dxa"/>
            <w:hideMark/>
          </w:tcPr>
          <w:p w:rsidR="00A80BDD" w:rsidRPr="003C397E" w:rsidRDefault="00A80BDD" w:rsidP="0096241C">
            <w:pPr>
              <w:jc w:val="center"/>
              <w:rPr>
                <w:rFonts w:ascii="Arial" w:hAnsi="Arial" w:cs="Arial"/>
                <w:sz w:val="24"/>
                <w:szCs w:val="24"/>
              </w:rPr>
            </w:pPr>
            <w:r w:rsidRPr="003C397E">
              <w:rPr>
                <w:rFonts w:ascii="Arial" w:hAnsi="Arial" w:cs="Arial"/>
                <w:sz w:val="24"/>
                <w:szCs w:val="24"/>
              </w:rPr>
              <w:t>Local de entrega</w:t>
            </w:r>
            <w:r w:rsidR="0096241C" w:rsidRPr="003C397E">
              <w:rPr>
                <w:rFonts w:ascii="Arial" w:hAnsi="Arial" w:cs="Arial"/>
                <w:sz w:val="24"/>
                <w:szCs w:val="24"/>
              </w:rPr>
              <w:t xml:space="preserve"> e </w:t>
            </w:r>
            <w:r w:rsidRPr="003C397E">
              <w:rPr>
                <w:rFonts w:ascii="Arial" w:hAnsi="Arial" w:cs="Arial"/>
                <w:sz w:val="24"/>
                <w:szCs w:val="24"/>
              </w:rPr>
              <w:t>instalação</w:t>
            </w:r>
          </w:p>
        </w:tc>
      </w:tr>
      <w:tr w:rsidR="00A80BDD" w:rsidRPr="003C397E" w:rsidTr="00F9282A">
        <w:trPr>
          <w:jc w:val="center"/>
        </w:trPr>
        <w:tc>
          <w:tcPr>
            <w:tcW w:w="732" w:type="dxa"/>
            <w:vAlign w:val="center"/>
          </w:tcPr>
          <w:p w:rsidR="00A80BDD" w:rsidRPr="003C397E" w:rsidRDefault="00A80BDD">
            <w:pPr>
              <w:pStyle w:val="Table"/>
              <w:jc w:val="center"/>
              <w:rPr>
                <w:rFonts w:ascii="Arial" w:hAnsi="Arial" w:cs="Arial"/>
                <w:szCs w:val="24"/>
              </w:rPr>
            </w:pPr>
          </w:p>
        </w:tc>
        <w:tc>
          <w:tcPr>
            <w:tcW w:w="3368" w:type="dxa"/>
            <w:vAlign w:val="bottom"/>
          </w:tcPr>
          <w:p w:rsidR="00A80BDD" w:rsidRPr="003C397E" w:rsidRDefault="00A80BDD">
            <w:pPr>
              <w:pStyle w:val="Table"/>
              <w:jc w:val="center"/>
              <w:rPr>
                <w:rFonts w:ascii="Arial" w:hAnsi="Arial" w:cs="Arial"/>
                <w:szCs w:val="24"/>
              </w:rPr>
            </w:pPr>
          </w:p>
        </w:tc>
        <w:tc>
          <w:tcPr>
            <w:tcW w:w="1134" w:type="dxa"/>
            <w:vAlign w:val="center"/>
          </w:tcPr>
          <w:p w:rsidR="00A80BDD" w:rsidRPr="003C397E" w:rsidRDefault="00A80BDD">
            <w:pPr>
              <w:jc w:val="center"/>
              <w:rPr>
                <w:rFonts w:ascii="Arial" w:hAnsi="Arial" w:cs="Arial"/>
                <w:sz w:val="24"/>
                <w:szCs w:val="24"/>
              </w:rPr>
            </w:pPr>
          </w:p>
        </w:tc>
        <w:tc>
          <w:tcPr>
            <w:tcW w:w="1134" w:type="dxa"/>
            <w:vAlign w:val="center"/>
          </w:tcPr>
          <w:p w:rsidR="00A80BDD" w:rsidRPr="003C397E" w:rsidRDefault="00A80BDD">
            <w:pPr>
              <w:pStyle w:val="Table"/>
              <w:jc w:val="center"/>
              <w:rPr>
                <w:rFonts w:ascii="Arial" w:hAnsi="Arial" w:cs="Arial"/>
                <w:color w:val="000080"/>
                <w:szCs w:val="24"/>
              </w:rPr>
            </w:pPr>
          </w:p>
        </w:tc>
        <w:tc>
          <w:tcPr>
            <w:tcW w:w="2398" w:type="dxa"/>
          </w:tcPr>
          <w:p w:rsidR="00A80BDD" w:rsidRPr="003C397E" w:rsidRDefault="00A80BDD">
            <w:pPr>
              <w:pStyle w:val="Table"/>
              <w:jc w:val="center"/>
              <w:rPr>
                <w:rFonts w:ascii="Arial" w:hAnsi="Arial" w:cs="Arial"/>
                <w:color w:val="000080"/>
                <w:szCs w:val="24"/>
              </w:rPr>
            </w:pPr>
          </w:p>
        </w:tc>
      </w:tr>
    </w:tbl>
    <w:p w:rsidR="00A80BDD" w:rsidRPr="003C397E" w:rsidRDefault="00A80BDD" w:rsidP="00A80BDD">
      <w:pPr>
        <w:jc w:val="both"/>
        <w:rPr>
          <w:rFonts w:ascii="Arial" w:hAnsi="Arial"/>
          <w:sz w:val="24"/>
        </w:rPr>
      </w:pPr>
    </w:p>
    <w:p w:rsidR="00A80BDD" w:rsidRPr="003C397E" w:rsidRDefault="00A80BDD" w:rsidP="00A80BDD">
      <w:pPr>
        <w:pStyle w:val="Corpo"/>
        <w:numPr>
          <w:ilvl w:val="1"/>
          <w:numId w:val="35"/>
        </w:numPr>
        <w:suppressAutoHyphens w:val="0"/>
        <w:spacing w:before="120" w:after="120"/>
        <w:ind w:left="0" w:firstLine="0"/>
        <w:jc w:val="both"/>
        <w:rPr>
          <w:rFonts w:ascii="Arial" w:hAnsi="Arial"/>
        </w:rPr>
      </w:pPr>
      <w:r w:rsidRPr="003C397E">
        <w:rPr>
          <w:rFonts w:ascii="Arial" w:hAnsi="Arial"/>
          <w:color w:val="000000"/>
        </w:rPr>
        <w:t>Prazo de entrega</w:t>
      </w:r>
      <w:r w:rsidR="0096241C" w:rsidRPr="003C397E">
        <w:rPr>
          <w:rFonts w:ascii="Arial" w:hAnsi="Arial"/>
          <w:color w:val="000000"/>
        </w:rPr>
        <w:t xml:space="preserve"> e </w:t>
      </w:r>
      <w:r w:rsidRPr="003C397E">
        <w:rPr>
          <w:rFonts w:ascii="Arial" w:hAnsi="Arial"/>
          <w:color w:val="000000"/>
        </w:rPr>
        <w:t xml:space="preserve">instalação: </w:t>
      </w:r>
      <w:r w:rsidRPr="003C397E">
        <w:rPr>
          <w:rFonts w:ascii="Arial" w:hAnsi="Arial"/>
          <w:b/>
          <w:i/>
          <w:color w:val="000000"/>
        </w:rPr>
        <w:t xml:space="preserve">__________ </w:t>
      </w:r>
      <w:r w:rsidRPr="003C397E">
        <w:rPr>
          <w:rFonts w:ascii="Arial" w:hAnsi="Arial"/>
          <w:color w:val="000000"/>
        </w:rPr>
        <w:t>dias, contados da data da confirmação do recebimento desta Requisição.</w:t>
      </w:r>
    </w:p>
    <w:p w:rsidR="00A80BDD" w:rsidRDefault="00A80BDD" w:rsidP="00A80BDD">
      <w:pPr>
        <w:pStyle w:val="Corpo"/>
        <w:numPr>
          <w:ilvl w:val="1"/>
          <w:numId w:val="35"/>
        </w:numPr>
        <w:suppressAutoHyphens w:val="0"/>
        <w:spacing w:before="120" w:after="120"/>
        <w:ind w:left="0" w:firstLine="0"/>
        <w:jc w:val="both"/>
        <w:rPr>
          <w:rFonts w:ascii="Arial" w:hAnsi="Arial"/>
        </w:rPr>
      </w:pPr>
      <w:r w:rsidRPr="003C397E">
        <w:rPr>
          <w:rFonts w:ascii="Arial" w:hAnsi="Arial"/>
        </w:rPr>
        <w:t>A presente Requisição é feita com observância das</w:t>
      </w:r>
      <w:r>
        <w:rPr>
          <w:rFonts w:ascii="Arial" w:hAnsi="Arial"/>
        </w:rPr>
        <w:t xml:space="preserve"> cláusulas e condições constantes do Edital do Pregão Eletrônico para Registro de Preços n. </w:t>
      </w:r>
      <w:r w:rsidR="00113DE5">
        <w:rPr>
          <w:rFonts w:ascii="Arial" w:hAnsi="Arial"/>
        </w:rPr>
        <w:t>82</w:t>
      </w:r>
      <w:r>
        <w:rPr>
          <w:rFonts w:ascii="Arial" w:hAnsi="Arial"/>
        </w:rPr>
        <w:t>/</w:t>
      </w:r>
      <w:r w:rsidR="00113DE5">
        <w:rPr>
          <w:rFonts w:ascii="Arial" w:hAnsi="Arial"/>
        </w:rPr>
        <w:t>2014</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A80BDD">
      <w:pPr>
        <w:pStyle w:val="Corpo"/>
        <w:numPr>
          <w:ilvl w:val="1"/>
          <w:numId w:val="35"/>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113DE5" w:rsidRDefault="00113DE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113DE5" w:rsidRDefault="00113DE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113DE5" w:rsidRDefault="00113DE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113DE5" w:rsidRDefault="00113DE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113DE5" w:rsidRDefault="00113DE5" w:rsidP="00A80BDD">
                            <w:pPr>
                              <w:pStyle w:val="WW-Conte3fdodaTabela1"/>
                              <w:spacing w:after="0"/>
                              <w:rPr>
                                <w:rFonts w:ascii="Arial" w:hAnsi="Arial"/>
                                <w:sz w:val="20"/>
                              </w:rPr>
                            </w:pPr>
                            <w:r>
                              <w:rPr>
                                <w:rFonts w:ascii="Arial" w:hAnsi="Arial"/>
                                <w:sz w:val="20"/>
                              </w:rPr>
                              <w:t>Pela Requisitada</w:t>
                            </w:r>
                          </w:p>
                          <w:p w:rsidR="00113DE5" w:rsidRDefault="00113DE5"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113DE5" w:rsidRDefault="00113DE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113DE5" w:rsidRDefault="00113DE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113DE5" w:rsidRDefault="00113DE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113DE5" w:rsidRDefault="00113DE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113DE5" w:rsidRDefault="00113DE5" w:rsidP="00A80BDD">
                      <w:pPr>
                        <w:pStyle w:val="WW-Conte3fdodaTabela1"/>
                        <w:spacing w:after="0"/>
                        <w:rPr>
                          <w:rFonts w:ascii="Arial" w:hAnsi="Arial"/>
                          <w:sz w:val="20"/>
                        </w:rPr>
                      </w:pPr>
                      <w:r>
                        <w:rPr>
                          <w:rFonts w:ascii="Arial" w:hAnsi="Arial"/>
                          <w:sz w:val="20"/>
                        </w:rPr>
                        <w:t>Pela Requisitada</w:t>
                      </w:r>
                    </w:p>
                    <w:p w:rsidR="00113DE5" w:rsidRDefault="00113DE5"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113DE5" w:rsidRDefault="00113DE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113DE5" w:rsidRDefault="00113DE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113DE5" w:rsidRDefault="00113DE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113DE5" w:rsidRDefault="00113DE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113DE5" w:rsidRDefault="00113DE5" w:rsidP="00A80BDD">
                            <w:pPr>
                              <w:pStyle w:val="WW-Conte3fdodaTabela1"/>
                              <w:spacing w:after="60"/>
                              <w:rPr>
                                <w:rFonts w:ascii="Arial" w:hAnsi="Arial"/>
                                <w:sz w:val="20"/>
                              </w:rPr>
                            </w:pPr>
                            <w:r>
                              <w:rPr>
                                <w:rFonts w:ascii="Arial" w:hAnsi="Arial"/>
                                <w:sz w:val="20"/>
                              </w:rPr>
                              <w:t>Pela Câmara dos Deputados</w:t>
                            </w:r>
                          </w:p>
                          <w:p w:rsidR="00113DE5" w:rsidRDefault="00113DE5" w:rsidP="00A80BDD">
                            <w:pPr>
                              <w:pStyle w:val="braslia"/>
                              <w:spacing w:before="0" w:after="0"/>
                              <w:jc w:val="left"/>
                              <w:rPr>
                                <w:rFonts w:cs="Arial"/>
                                <w:sz w:val="20"/>
                              </w:rPr>
                            </w:pPr>
                            <w:r>
                              <w:rPr>
                                <w:rFonts w:cs="Arial"/>
                                <w:sz w:val="20"/>
                              </w:rPr>
                              <w:t>Nome do Servidor: _________________</w:t>
                            </w:r>
                          </w:p>
                          <w:p w:rsidR="00113DE5" w:rsidRDefault="00113DE5"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113DE5" w:rsidRDefault="00113DE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113DE5" w:rsidRDefault="00113DE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113DE5" w:rsidRDefault="00113DE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113DE5" w:rsidRDefault="00113DE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113DE5" w:rsidRDefault="00113DE5" w:rsidP="00A80BDD">
                      <w:pPr>
                        <w:pStyle w:val="WW-Conte3fdodaTabela1"/>
                        <w:spacing w:after="60"/>
                        <w:rPr>
                          <w:rFonts w:ascii="Arial" w:hAnsi="Arial"/>
                          <w:sz w:val="20"/>
                        </w:rPr>
                      </w:pPr>
                      <w:r>
                        <w:rPr>
                          <w:rFonts w:ascii="Arial" w:hAnsi="Arial"/>
                          <w:sz w:val="20"/>
                        </w:rPr>
                        <w:t>Pela Câmara dos Deputados</w:t>
                      </w:r>
                    </w:p>
                    <w:p w:rsidR="00113DE5" w:rsidRDefault="00113DE5" w:rsidP="00A80BDD">
                      <w:pPr>
                        <w:pStyle w:val="braslia"/>
                        <w:spacing w:before="0" w:after="0"/>
                        <w:jc w:val="left"/>
                        <w:rPr>
                          <w:rFonts w:cs="Arial"/>
                          <w:sz w:val="20"/>
                        </w:rPr>
                      </w:pPr>
                      <w:r>
                        <w:rPr>
                          <w:rFonts w:cs="Arial"/>
                          <w:sz w:val="20"/>
                        </w:rPr>
                        <w:t>Nome do Servidor: _________________</w:t>
                      </w:r>
                    </w:p>
                    <w:p w:rsidR="00113DE5" w:rsidRDefault="00113DE5"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 xml:space="preserve">Informações adicionais sobre esta Requisição: telefones (61) </w:t>
      </w:r>
      <w:r w:rsidR="00A80BDD" w:rsidRPr="003C397E">
        <w:rPr>
          <w:rFonts w:ascii="Arial" w:hAnsi="Arial" w:cs="Arial"/>
          <w:sz w:val="22"/>
          <w:szCs w:val="22"/>
          <w:bdr w:val="single" w:sz="4" w:space="0" w:color="auto"/>
        </w:rPr>
        <w:t>3216-4702 ou 4703.</w:t>
      </w:r>
    </w:p>
    <w:p w:rsidR="00C913AE" w:rsidRDefault="00C913AE"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913AE" w:rsidRDefault="00C913AE" w:rsidP="00C9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 de maio de 2014.</w:t>
      </w:r>
    </w:p>
    <w:p w:rsidR="00A80BDD"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C334D4"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34D4" w:rsidRDefault="00C334D4"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lastRenderedPageBreak/>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6537AD" w:rsidRDefault="006537AD"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6537AD" w:rsidRPr="001B3A5B" w:rsidRDefault="006537AD" w:rsidP="006537AD">
      <w:pPr>
        <w:widowControl w:val="0"/>
        <w:ind w:left="4536"/>
        <w:jc w:val="both"/>
        <w:rPr>
          <w:rFonts w:ascii="Arial" w:hAnsi="Arial" w:cs="Arial"/>
          <w:sz w:val="24"/>
          <w:szCs w:val="24"/>
        </w:rPr>
      </w:pPr>
      <w:r w:rsidRPr="001B3A5B">
        <w:rPr>
          <w:rFonts w:ascii="Arial" w:hAnsi="Arial" w:cs="Arial"/>
          <w:sz w:val="24"/>
          <w:szCs w:val="24"/>
        </w:rPr>
        <w:t>ATA DE REGISTRO DE PREÇOS LAVRADA PELA CÂMARA DOS DEPUTADOS, E ACEITA PELA (EMPRESA), OBJETIVANDO O FORNECIMENTO E INSTALAÇÃO DE PERSIANAS VERTICAIS E HORIZONTAIS.</w:t>
      </w:r>
    </w:p>
    <w:p w:rsidR="006537AD" w:rsidRPr="001B3A5B" w:rsidRDefault="006537AD" w:rsidP="006537AD">
      <w:pPr>
        <w:widowControl w:val="0"/>
        <w:ind w:left="4536"/>
        <w:jc w:val="both"/>
        <w:rPr>
          <w:rFonts w:ascii="Arial" w:hAnsi="Arial" w:cs="Arial"/>
          <w:sz w:val="24"/>
          <w:szCs w:val="24"/>
        </w:rPr>
      </w:pPr>
    </w:p>
    <w:p w:rsidR="006537AD" w:rsidRPr="001B3A5B" w:rsidRDefault="006537AD" w:rsidP="006537AD">
      <w:pPr>
        <w:widowControl w:val="0"/>
        <w:suppressAutoHyphens/>
        <w:ind w:firstLine="851"/>
        <w:jc w:val="both"/>
        <w:rPr>
          <w:rFonts w:ascii="Arial" w:hAnsi="Arial" w:cs="Arial"/>
          <w:sz w:val="24"/>
          <w:szCs w:val="24"/>
        </w:rPr>
      </w:pPr>
      <w:r w:rsidRPr="001B3A5B">
        <w:rPr>
          <w:rFonts w:ascii="Arial" w:hAnsi="Arial" w:cs="Arial"/>
          <w:sz w:val="24"/>
          <w:szCs w:val="24"/>
        </w:rPr>
        <w:t xml:space="preserve">Ao(s)                                     dia(s) do mês de                              de dois mil e quatorze, a CÂMARA DOS DEPUTADOS, situada na Praça dos Três Poderes, nesta Capital, inscrita no CNPJ sob o n. 00.530.352/0001-59, daqui por diante denominada CÂMARA, e neste ato representada por seu Diretor Administrativo, o senhor ROMULO DE SOUSA MESQUITA, brasileiro, casado, residente e domiciliado em Brasília - DF, e a (nome), situada no (endereço),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113DE5">
        <w:rPr>
          <w:rFonts w:ascii="Arial" w:hAnsi="Arial" w:cs="Arial"/>
          <w:sz w:val="24"/>
          <w:szCs w:val="24"/>
        </w:rPr>
        <w:t>82</w:t>
      </w:r>
      <w:r w:rsidRPr="001B3A5B">
        <w:rPr>
          <w:rFonts w:ascii="Arial" w:hAnsi="Arial" w:cs="Arial"/>
          <w:sz w:val="24"/>
          <w:szCs w:val="24"/>
        </w:rPr>
        <w:t xml:space="preserve">/14, com a Lei n. 8.666, de 21/6/93, daqui por diante denominada simplesmente LEI, com a Lei n. 10.520, de 17/7/02, e com o Regulamento dos Procedimentos Licitatórios da Câmara dos Deputados, doravante denominado REGULAMENTO, aprovado pelo Ato da Mesa n. 80/01, de 7/6/01, publicado no D.O.U. de 5/7/01, com o Regulamento do Sistema de Registro de Preços, doravante denominado RSRP, aprovado pelo Ato da Mesa n. 34/03, com o Decreto n. 7.892, de 23/1/13, publicado no D.O.U de 24/1/13, e com a proposta vencedora oferecida para os itens do objeto do Pregão Eletrônico para Registro de Preços n. </w:t>
      </w:r>
      <w:r w:rsidR="00113DE5">
        <w:rPr>
          <w:rFonts w:ascii="Arial" w:hAnsi="Arial" w:cs="Arial"/>
          <w:sz w:val="24"/>
          <w:szCs w:val="24"/>
        </w:rPr>
        <w:t>82</w:t>
      </w:r>
      <w:r w:rsidRPr="001B3A5B">
        <w:rPr>
          <w:rFonts w:ascii="Arial" w:hAnsi="Arial" w:cs="Arial"/>
          <w:sz w:val="24"/>
          <w:szCs w:val="24"/>
        </w:rPr>
        <w:t>/14, observadas as cláusulas e condições a seguir enunciadas.</w:t>
      </w:r>
    </w:p>
    <w:p w:rsidR="006537AD" w:rsidRPr="001B3A5B" w:rsidRDefault="006537AD" w:rsidP="006537AD">
      <w:pPr>
        <w:widowControl w:val="0"/>
        <w:suppressAutoHyphens/>
        <w:ind w:firstLine="851"/>
        <w:jc w:val="both"/>
        <w:rPr>
          <w:rFonts w:ascii="Arial" w:hAnsi="Arial" w:cs="Arial"/>
          <w:sz w:val="24"/>
          <w:szCs w:val="24"/>
        </w:rPr>
      </w:pPr>
    </w:p>
    <w:p w:rsidR="006537AD" w:rsidRPr="001B3A5B" w:rsidRDefault="006537AD" w:rsidP="006537AD">
      <w:pPr>
        <w:widowControl w:val="0"/>
        <w:ind w:firstLine="851"/>
        <w:jc w:val="both"/>
        <w:rPr>
          <w:rFonts w:ascii="Arial" w:hAnsi="Arial" w:cs="Arial"/>
          <w:sz w:val="24"/>
          <w:szCs w:val="24"/>
        </w:rPr>
      </w:pPr>
      <w:r w:rsidRPr="001B3A5B">
        <w:rPr>
          <w:rFonts w:ascii="Arial" w:hAnsi="Arial" w:cs="Arial"/>
          <w:sz w:val="24"/>
          <w:szCs w:val="24"/>
        </w:rPr>
        <w:t>Conforme art. 11 do Decreto n. 7.892/13, registram-se, também, como empresas que aceitaram cotar os bens com preços iguais ao da proposta vencedora, na seguinte ordem de classificação e nos seguintes quantitativos:</w:t>
      </w:r>
    </w:p>
    <w:p w:rsidR="002B5C6B" w:rsidRPr="001B3A5B" w:rsidRDefault="002B5C6B" w:rsidP="006537AD">
      <w:pPr>
        <w:widowControl w:val="0"/>
        <w:ind w:firstLine="851"/>
        <w:jc w:val="both"/>
        <w:rPr>
          <w:rFonts w:ascii="Arial" w:hAnsi="Arial" w:cs="Arial"/>
          <w:sz w:val="24"/>
          <w:szCs w:val="24"/>
        </w:rPr>
      </w:pPr>
    </w:p>
    <w:p w:rsidR="002B5C6B" w:rsidRPr="001B3A5B" w:rsidRDefault="002B5C6B" w:rsidP="006537AD">
      <w:pPr>
        <w:widowControl w:val="0"/>
        <w:ind w:firstLine="851"/>
        <w:jc w:val="both"/>
        <w:rPr>
          <w:rFonts w:ascii="Arial" w:hAnsi="Arial" w:cs="Arial"/>
          <w:sz w:val="24"/>
          <w:szCs w:val="24"/>
        </w:rPr>
      </w:pPr>
    </w:p>
    <w:p w:rsidR="006537AD" w:rsidRPr="001B3A5B" w:rsidRDefault="006537AD" w:rsidP="006537AD">
      <w:pPr>
        <w:widowControl w:val="0"/>
        <w:ind w:firstLine="851"/>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092"/>
        <w:gridCol w:w="1458"/>
      </w:tblGrid>
      <w:tr w:rsidR="006537AD" w:rsidRPr="001B3A5B" w:rsidTr="00113DE5">
        <w:trPr>
          <w:trHeight w:val="567"/>
        </w:trPr>
        <w:tc>
          <w:tcPr>
            <w:tcW w:w="9221" w:type="dxa"/>
            <w:gridSpan w:val="3"/>
            <w:shd w:val="clear" w:color="auto" w:fill="auto"/>
            <w:vAlign w:val="center"/>
          </w:tcPr>
          <w:p w:rsidR="006537AD" w:rsidRPr="001B3A5B" w:rsidRDefault="006537AD" w:rsidP="006537AD">
            <w:pPr>
              <w:suppressAutoHyphens/>
              <w:jc w:val="both"/>
              <w:rPr>
                <w:rFonts w:ascii="Arial" w:hAnsi="Arial" w:cs="Arial"/>
                <w:b/>
                <w:sz w:val="24"/>
                <w:szCs w:val="24"/>
              </w:rPr>
            </w:pPr>
            <w:r w:rsidRPr="001B3A5B">
              <w:rPr>
                <w:rFonts w:ascii="Arial" w:hAnsi="Arial" w:cs="Arial"/>
                <w:sz w:val="24"/>
                <w:szCs w:val="24"/>
              </w:rPr>
              <w:t>Item 1 - PERSIANA VERTICAL EM TECIDO</w:t>
            </w:r>
          </w:p>
        </w:tc>
      </w:tr>
      <w:tr w:rsidR="006537AD" w:rsidRPr="001B3A5B" w:rsidTr="00113DE5">
        <w:trPr>
          <w:trHeight w:val="567"/>
        </w:trPr>
        <w:tc>
          <w:tcPr>
            <w:tcW w:w="1496" w:type="dxa"/>
            <w:shd w:val="clear" w:color="auto" w:fill="auto"/>
            <w:vAlign w:val="center"/>
          </w:tcPr>
          <w:p w:rsidR="006537AD" w:rsidRPr="001B3A5B" w:rsidRDefault="006537AD" w:rsidP="006537AD">
            <w:pPr>
              <w:widowControl w:val="0"/>
              <w:jc w:val="center"/>
              <w:rPr>
                <w:rFonts w:ascii="Arial" w:hAnsi="Arial" w:cs="Arial"/>
                <w:sz w:val="24"/>
                <w:szCs w:val="24"/>
              </w:rPr>
            </w:pPr>
            <w:r w:rsidRPr="001B3A5B">
              <w:rPr>
                <w:rFonts w:ascii="Arial" w:hAnsi="Arial" w:cs="Arial"/>
                <w:sz w:val="24"/>
                <w:szCs w:val="24"/>
              </w:rPr>
              <w:t>Classificação</w:t>
            </w:r>
          </w:p>
        </w:tc>
        <w:tc>
          <w:tcPr>
            <w:tcW w:w="6402" w:type="dxa"/>
            <w:shd w:val="clear" w:color="auto" w:fill="auto"/>
            <w:vAlign w:val="center"/>
          </w:tcPr>
          <w:p w:rsidR="006537AD" w:rsidRPr="001B3A5B" w:rsidRDefault="006537AD" w:rsidP="006537AD">
            <w:pPr>
              <w:widowControl w:val="0"/>
              <w:jc w:val="center"/>
              <w:rPr>
                <w:rFonts w:ascii="Arial" w:hAnsi="Arial" w:cs="Arial"/>
                <w:sz w:val="24"/>
                <w:szCs w:val="24"/>
              </w:rPr>
            </w:pPr>
            <w:r w:rsidRPr="001B3A5B">
              <w:rPr>
                <w:rFonts w:ascii="Arial" w:hAnsi="Arial" w:cs="Arial"/>
                <w:sz w:val="24"/>
                <w:szCs w:val="24"/>
              </w:rPr>
              <w:t>Empresa</w:t>
            </w:r>
          </w:p>
        </w:tc>
        <w:tc>
          <w:tcPr>
            <w:tcW w:w="1323" w:type="dxa"/>
            <w:shd w:val="clear" w:color="auto" w:fill="auto"/>
            <w:vAlign w:val="center"/>
          </w:tcPr>
          <w:p w:rsidR="006537AD" w:rsidRPr="001B3A5B" w:rsidRDefault="006537AD" w:rsidP="006537AD">
            <w:pPr>
              <w:widowControl w:val="0"/>
              <w:jc w:val="center"/>
              <w:rPr>
                <w:rFonts w:ascii="Arial" w:hAnsi="Arial" w:cs="Arial"/>
                <w:sz w:val="24"/>
                <w:szCs w:val="24"/>
              </w:rPr>
            </w:pPr>
            <w:r w:rsidRPr="001B3A5B">
              <w:rPr>
                <w:rFonts w:ascii="Arial" w:hAnsi="Arial" w:cs="Arial"/>
                <w:sz w:val="24"/>
                <w:szCs w:val="24"/>
              </w:rPr>
              <w:t>Quantidade</w:t>
            </w:r>
          </w:p>
        </w:tc>
      </w:tr>
      <w:tr w:rsidR="006537AD" w:rsidRPr="001B3A5B" w:rsidTr="00113DE5">
        <w:trPr>
          <w:trHeight w:val="567"/>
        </w:trPr>
        <w:tc>
          <w:tcPr>
            <w:tcW w:w="1496" w:type="dxa"/>
            <w:shd w:val="clear" w:color="auto" w:fill="auto"/>
            <w:vAlign w:val="center"/>
          </w:tcPr>
          <w:p w:rsidR="006537AD" w:rsidRPr="001B3A5B" w:rsidRDefault="006537AD" w:rsidP="006537AD">
            <w:pPr>
              <w:widowControl w:val="0"/>
              <w:jc w:val="center"/>
              <w:rPr>
                <w:rFonts w:ascii="Arial" w:hAnsi="Arial" w:cs="Arial"/>
                <w:sz w:val="24"/>
                <w:szCs w:val="24"/>
              </w:rPr>
            </w:pPr>
            <w:r w:rsidRPr="001B3A5B">
              <w:rPr>
                <w:rFonts w:ascii="Arial" w:hAnsi="Arial" w:cs="Arial"/>
                <w:sz w:val="24"/>
                <w:szCs w:val="24"/>
              </w:rPr>
              <w:t>2</w:t>
            </w:r>
          </w:p>
        </w:tc>
        <w:tc>
          <w:tcPr>
            <w:tcW w:w="6402" w:type="dxa"/>
            <w:shd w:val="clear" w:color="auto" w:fill="auto"/>
          </w:tcPr>
          <w:p w:rsidR="006537AD" w:rsidRPr="001B3A5B" w:rsidRDefault="006537AD" w:rsidP="006537AD">
            <w:pPr>
              <w:widowControl w:val="0"/>
              <w:jc w:val="both"/>
              <w:rPr>
                <w:rFonts w:ascii="Arial" w:hAnsi="Arial" w:cs="Arial"/>
                <w:sz w:val="24"/>
                <w:szCs w:val="24"/>
              </w:rPr>
            </w:pPr>
            <w:r w:rsidRPr="001B3A5B">
              <w:rPr>
                <w:rFonts w:ascii="Arial" w:hAnsi="Arial" w:cs="Arial"/>
                <w:sz w:val="24"/>
                <w:szCs w:val="24"/>
              </w:rPr>
              <w:t>(nome), situada no (endereço), inscrita no CNPJ sob o n.                       e neste ato representada por seu (cargo), o senhor (nome e qualificação);</w:t>
            </w:r>
          </w:p>
        </w:tc>
        <w:tc>
          <w:tcPr>
            <w:tcW w:w="1323" w:type="dxa"/>
            <w:shd w:val="clear" w:color="auto" w:fill="auto"/>
          </w:tcPr>
          <w:p w:rsidR="006537AD" w:rsidRPr="001B3A5B" w:rsidRDefault="006537AD" w:rsidP="006537AD">
            <w:pPr>
              <w:widowControl w:val="0"/>
              <w:jc w:val="both"/>
              <w:rPr>
                <w:rFonts w:ascii="Arial" w:hAnsi="Arial" w:cs="Arial"/>
                <w:sz w:val="24"/>
                <w:szCs w:val="24"/>
              </w:rPr>
            </w:pPr>
          </w:p>
        </w:tc>
      </w:tr>
      <w:tr w:rsidR="006537AD" w:rsidRPr="001B3A5B" w:rsidTr="00113DE5">
        <w:trPr>
          <w:trHeight w:val="567"/>
        </w:trPr>
        <w:tc>
          <w:tcPr>
            <w:tcW w:w="1496" w:type="dxa"/>
            <w:shd w:val="clear" w:color="auto" w:fill="auto"/>
            <w:vAlign w:val="center"/>
          </w:tcPr>
          <w:p w:rsidR="006537AD" w:rsidRPr="001B3A5B" w:rsidRDefault="006537AD" w:rsidP="006537AD">
            <w:pPr>
              <w:widowControl w:val="0"/>
              <w:jc w:val="center"/>
              <w:rPr>
                <w:rFonts w:ascii="Arial" w:hAnsi="Arial" w:cs="Arial"/>
                <w:sz w:val="24"/>
                <w:szCs w:val="24"/>
              </w:rPr>
            </w:pPr>
            <w:r w:rsidRPr="001B3A5B">
              <w:rPr>
                <w:rFonts w:ascii="Arial" w:hAnsi="Arial" w:cs="Arial"/>
                <w:sz w:val="24"/>
                <w:szCs w:val="24"/>
              </w:rPr>
              <w:lastRenderedPageBreak/>
              <w:t>3</w:t>
            </w:r>
          </w:p>
        </w:tc>
        <w:tc>
          <w:tcPr>
            <w:tcW w:w="6402" w:type="dxa"/>
            <w:shd w:val="clear" w:color="auto" w:fill="auto"/>
          </w:tcPr>
          <w:p w:rsidR="006537AD" w:rsidRPr="001B3A5B" w:rsidRDefault="006537AD" w:rsidP="006537AD">
            <w:pPr>
              <w:widowControl w:val="0"/>
              <w:jc w:val="both"/>
              <w:rPr>
                <w:rFonts w:ascii="Arial" w:hAnsi="Arial" w:cs="Arial"/>
                <w:sz w:val="24"/>
                <w:szCs w:val="24"/>
              </w:rPr>
            </w:pPr>
            <w:r w:rsidRPr="001B3A5B">
              <w:rPr>
                <w:rFonts w:ascii="Arial" w:hAnsi="Arial" w:cs="Arial"/>
                <w:sz w:val="24"/>
                <w:szCs w:val="24"/>
              </w:rPr>
              <w:t>(nome), situada no (endereço), inscrita no CNPJ sob o n.                       e neste ato representada por seu (cargo), o senhor (nome e qualificação);</w:t>
            </w:r>
          </w:p>
        </w:tc>
        <w:tc>
          <w:tcPr>
            <w:tcW w:w="1323" w:type="dxa"/>
            <w:shd w:val="clear" w:color="auto" w:fill="auto"/>
          </w:tcPr>
          <w:p w:rsidR="006537AD" w:rsidRPr="001B3A5B" w:rsidRDefault="006537AD" w:rsidP="006537AD">
            <w:pPr>
              <w:widowControl w:val="0"/>
              <w:jc w:val="both"/>
              <w:rPr>
                <w:rFonts w:ascii="Arial" w:hAnsi="Arial" w:cs="Arial"/>
                <w:sz w:val="24"/>
                <w:szCs w:val="24"/>
              </w:rPr>
            </w:pPr>
          </w:p>
        </w:tc>
      </w:tr>
      <w:tr w:rsidR="006537AD" w:rsidRPr="001B3A5B" w:rsidTr="00113DE5">
        <w:trPr>
          <w:trHeight w:val="567"/>
        </w:trPr>
        <w:tc>
          <w:tcPr>
            <w:tcW w:w="1496" w:type="dxa"/>
            <w:shd w:val="clear" w:color="auto" w:fill="auto"/>
            <w:vAlign w:val="center"/>
          </w:tcPr>
          <w:p w:rsidR="006537AD" w:rsidRPr="001B3A5B" w:rsidRDefault="006537AD" w:rsidP="006537AD">
            <w:pPr>
              <w:widowControl w:val="0"/>
              <w:jc w:val="center"/>
              <w:rPr>
                <w:rFonts w:ascii="Arial" w:hAnsi="Arial" w:cs="Arial"/>
                <w:sz w:val="24"/>
                <w:szCs w:val="24"/>
              </w:rPr>
            </w:pPr>
            <w:r w:rsidRPr="001B3A5B">
              <w:rPr>
                <w:rFonts w:ascii="Arial" w:hAnsi="Arial" w:cs="Arial"/>
                <w:sz w:val="24"/>
                <w:szCs w:val="24"/>
              </w:rPr>
              <w:t>4</w:t>
            </w:r>
          </w:p>
        </w:tc>
        <w:tc>
          <w:tcPr>
            <w:tcW w:w="6402" w:type="dxa"/>
            <w:shd w:val="clear" w:color="auto" w:fill="auto"/>
          </w:tcPr>
          <w:p w:rsidR="006537AD" w:rsidRPr="001B3A5B" w:rsidRDefault="006537AD" w:rsidP="006537AD">
            <w:pPr>
              <w:widowControl w:val="0"/>
              <w:jc w:val="both"/>
              <w:rPr>
                <w:rFonts w:ascii="Arial" w:hAnsi="Arial" w:cs="Arial"/>
                <w:sz w:val="24"/>
                <w:szCs w:val="24"/>
              </w:rPr>
            </w:pPr>
            <w:r w:rsidRPr="001B3A5B">
              <w:rPr>
                <w:rFonts w:ascii="Arial" w:hAnsi="Arial" w:cs="Arial"/>
                <w:sz w:val="24"/>
                <w:szCs w:val="24"/>
              </w:rPr>
              <w:t>(nome), situada no (endereço), inscrita no CNPJ sob o n.                       e neste ato representada por seu (cargo), o senhor (nome e qualificação);</w:t>
            </w:r>
          </w:p>
        </w:tc>
        <w:tc>
          <w:tcPr>
            <w:tcW w:w="1323" w:type="dxa"/>
            <w:shd w:val="clear" w:color="auto" w:fill="auto"/>
          </w:tcPr>
          <w:p w:rsidR="006537AD" w:rsidRPr="001B3A5B" w:rsidRDefault="006537AD" w:rsidP="006537AD">
            <w:pPr>
              <w:widowControl w:val="0"/>
              <w:jc w:val="both"/>
              <w:rPr>
                <w:rFonts w:ascii="Arial" w:hAnsi="Arial" w:cs="Arial"/>
                <w:sz w:val="24"/>
                <w:szCs w:val="24"/>
              </w:rPr>
            </w:pPr>
          </w:p>
        </w:tc>
      </w:tr>
    </w:tbl>
    <w:p w:rsidR="006537AD" w:rsidRPr="001B3A5B" w:rsidRDefault="006537AD" w:rsidP="006537AD">
      <w:pPr>
        <w:widowControl w:val="0"/>
        <w:ind w:firstLine="851"/>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092"/>
        <w:gridCol w:w="1458"/>
      </w:tblGrid>
      <w:tr w:rsidR="006537AD" w:rsidRPr="001B3A5B" w:rsidTr="00113DE5">
        <w:trPr>
          <w:trHeight w:val="567"/>
        </w:trPr>
        <w:tc>
          <w:tcPr>
            <w:tcW w:w="9221" w:type="dxa"/>
            <w:gridSpan w:val="3"/>
            <w:shd w:val="clear" w:color="auto" w:fill="auto"/>
            <w:vAlign w:val="center"/>
          </w:tcPr>
          <w:p w:rsidR="006537AD" w:rsidRPr="001B3A5B" w:rsidRDefault="006537AD" w:rsidP="006537AD">
            <w:pPr>
              <w:suppressAutoHyphens/>
              <w:jc w:val="both"/>
              <w:rPr>
                <w:rFonts w:ascii="Arial" w:hAnsi="Arial" w:cs="Arial"/>
                <w:b/>
                <w:sz w:val="24"/>
                <w:szCs w:val="24"/>
              </w:rPr>
            </w:pPr>
            <w:r w:rsidRPr="001B3A5B">
              <w:rPr>
                <w:rFonts w:ascii="Arial" w:hAnsi="Arial" w:cs="Arial"/>
                <w:sz w:val="24"/>
                <w:szCs w:val="24"/>
              </w:rPr>
              <w:t>Item 2 - PERSIANA VERTICAL EM ALUMÍNIO</w:t>
            </w:r>
          </w:p>
        </w:tc>
      </w:tr>
      <w:tr w:rsidR="006537AD" w:rsidRPr="001B3A5B" w:rsidTr="00113DE5">
        <w:trPr>
          <w:trHeight w:val="567"/>
        </w:trPr>
        <w:tc>
          <w:tcPr>
            <w:tcW w:w="1496" w:type="dxa"/>
            <w:shd w:val="clear" w:color="auto" w:fill="auto"/>
            <w:vAlign w:val="center"/>
          </w:tcPr>
          <w:p w:rsidR="006537AD" w:rsidRPr="001B3A5B" w:rsidRDefault="006537AD" w:rsidP="006537AD">
            <w:pPr>
              <w:widowControl w:val="0"/>
              <w:jc w:val="center"/>
              <w:rPr>
                <w:rFonts w:ascii="Arial" w:hAnsi="Arial" w:cs="Arial"/>
                <w:sz w:val="24"/>
                <w:szCs w:val="24"/>
              </w:rPr>
            </w:pPr>
            <w:r w:rsidRPr="001B3A5B">
              <w:rPr>
                <w:rFonts w:ascii="Arial" w:hAnsi="Arial" w:cs="Arial"/>
                <w:sz w:val="24"/>
                <w:szCs w:val="24"/>
              </w:rPr>
              <w:t>Classificação</w:t>
            </w:r>
          </w:p>
        </w:tc>
        <w:tc>
          <w:tcPr>
            <w:tcW w:w="6402" w:type="dxa"/>
            <w:shd w:val="clear" w:color="auto" w:fill="auto"/>
            <w:vAlign w:val="center"/>
          </w:tcPr>
          <w:p w:rsidR="006537AD" w:rsidRPr="001B3A5B" w:rsidRDefault="006537AD" w:rsidP="006537AD">
            <w:pPr>
              <w:widowControl w:val="0"/>
              <w:jc w:val="center"/>
              <w:rPr>
                <w:rFonts w:ascii="Arial" w:hAnsi="Arial" w:cs="Arial"/>
                <w:sz w:val="24"/>
                <w:szCs w:val="24"/>
              </w:rPr>
            </w:pPr>
            <w:r w:rsidRPr="001B3A5B">
              <w:rPr>
                <w:rFonts w:ascii="Arial" w:hAnsi="Arial" w:cs="Arial"/>
                <w:sz w:val="24"/>
                <w:szCs w:val="24"/>
              </w:rPr>
              <w:t>Empresa</w:t>
            </w:r>
          </w:p>
        </w:tc>
        <w:tc>
          <w:tcPr>
            <w:tcW w:w="1323" w:type="dxa"/>
            <w:shd w:val="clear" w:color="auto" w:fill="auto"/>
            <w:vAlign w:val="center"/>
          </w:tcPr>
          <w:p w:rsidR="006537AD" w:rsidRPr="001B3A5B" w:rsidRDefault="006537AD" w:rsidP="006537AD">
            <w:pPr>
              <w:widowControl w:val="0"/>
              <w:jc w:val="center"/>
              <w:rPr>
                <w:rFonts w:ascii="Arial" w:hAnsi="Arial" w:cs="Arial"/>
                <w:sz w:val="24"/>
                <w:szCs w:val="24"/>
              </w:rPr>
            </w:pPr>
            <w:r w:rsidRPr="001B3A5B">
              <w:rPr>
                <w:rFonts w:ascii="Arial" w:hAnsi="Arial" w:cs="Arial"/>
                <w:sz w:val="24"/>
                <w:szCs w:val="24"/>
              </w:rPr>
              <w:t>Quantidade</w:t>
            </w:r>
          </w:p>
        </w:tc>
      </w:tr>
      <w:tr w:rsidR="006537AD" w:rsidRPr="001B3A5B" w:rsidTr="00113DE5">
        <w:trPr>
          <w:trHeight w:val="567"/>
        </w:trPr>
        <w:tc>
          <w:tcPr>
            <w:tcW w:w="1496" w:type="dxa"/>
            <w:shd w:val="clear" w:color="auto" w:fill="auto"/>
            <w:vAlign w:val="center"/>
          </w:tcPr>
          <w:p w:rsidR="006537AD" w:rsidRPr="001B3A5B" w:rsidRDefault="006537AD" w:rsidP="006537AD">
            <w:pPr>
              <w:widowControl w:val="0"/>
              <w:jc w:val="center"/>
              <w:rPr>
                <w:rFonts w:ascii="Arial" w:hAnsi="Arial" w:cs="Arial"/>
                <w:sz w:val="24"/>
                <w:szCs w:val="24"/>
              </w:rPr>
            </w:pPr>
            <w:r w:rsidRPr="001B3A5B">
              <w:rPr>
                <w:rFonts w:ascii="Arial" w:hAnsi="Arial" w:cs="Arial"/>
                <w:sz w:val="24"/>
                <w:szCs w:val="24"/>
              </w:rPr>
              <w:t>2</w:t>
            </w:r>
          </w:p>
        </w:tc>
        <w:tc>
          <w:tcPr>
            <w:tcW w:w="6402" w:type="dxa"/>
            <w:shd w:val="clear" w:color="auto" w:fill="auto"/>
          </w:tcPr>
          <w:p w:rsidR="006537AD" w:rsidRPr="001B3A5B" w:rsidRDefault="006537AD" w:rsidP="006537AD">
            <w:pPr>
              <w:widowControl w:val="0"/>
              <w:jc w:val="both"/>
              <w:rPr>
                <w:rFonts w:ascii="Arial" w:hAnsi="Arial" w:cs="Arial"/>
                <w:sz w:val="24"/>
                <w:szCs w:val="24"/>
              </w:rPr>
            </w:pPr>
            <w:r w:rsidRPr="001B3A5B">
              <w:rPr>
                <w:rFonts w:ascii="Arial" w:hAnsi="Arial" w:cs="Arial"/>
                <w:sz w:val="24"/>
                <w:szCs w:val="24"/>
              </w:rPr>
              <w:t>(nome), situada no (endereço), inscrita no CNPJ sob o n.                       e neste ato representada por seu (cargo), o senhor (nome e qualificação);</w:t>
            </w:r>
          </w:p>
        </w:tc>
        <w:tc>
          <w:tcPr>
            <w:tcW w:w="1323" w:type="dxa"/>
            <w:shd w:val="clear" w:color="auto" w:fill="auto"/>
          </w:tcPr>
          <w:p w:rsidR="006537AD" w:rsidRPr="001B3A5B" w:rsidRDefault="006537AD" w:rsidP="006537AD">
            <w:pPr>
              <w:widowControl w:val="0"/>
              <w:jc w:val="both"/>
              <w:rPr>
                <w:rFonts w:ascii="Arial" w:hAnsi="Arial" w:cs="Arial"/>
                <w:sz w:val="24"/>
                <w:szCs w:val="24"/>
              </w:rPr>
            </w:pPr>
          </w:p>
        </w:tc>
      </w:tr>
      <w:tr w:rsidR="006537AD" w:rsidRPr="001B3A5B" w:rsidTr="00113DE5">
        <w:trPr>
          <w:trHeight w:val="567"/>
        </w:trPr>
        <w:tc>
          <w:tcPr>
            <w:tcW w:w="1496" w:type="dxa"/>
            <w:shd w:val="clear" w:color="auto" w:fill="auto"/>
            <w:vAlign w:val="center"/>
          </w:tcPr>
          <w:p w:rsidR="006537AD" w:rsidRPr="001B3A5B" w:rsidRDefault="006537AD" w:rsidP="006537AD">
            <w:pPr>
              <w:widowControl w:val="0"/>
              <w:jc w:val="center"/>
              <w:rPr>
                <w:rFonts w:ascii="Arial" w:hAnsi="Arial" w:cs="Arial"/>
                <w:sz w:val="24"/>
                <w:szCs w:val="24"/>
              </w:rPr>
            </w:pPr>
            <w:r w:rsidRPr="001B3A5B">
              <w:rPr>
                <w:rFonts w:ascii="Arial" w:hAnsi="Arial" w:cs="Arial"/>
                <w:sz w:val="24"/>
                <w:szCs w:val="24"/>
              </w:rPr>
              <w:t>3</w:t>
            </w:r>
          </w:p>
        </w:tc>
        <w:tc>
          <w:tcPr>
            <w:tcW w:w="6402" w:type="dxa"/>
            <w:shd w:val="clear" w:color="auto" w:fill="auto"/>
          </w:tcPr>
          <w:p w:rsidR="006537AD" w:rsidRPr="001B3A5B" w:rsidRDefault="006537AD" w:rsidP="006537AD">
            <w:pPr>
              <w:widowControl w:val="0"/>
              <w:jc w:val="both"/>
              <w:rPr>
                <w:rFonts w:ascii="Arial" w:hAnsi="Arial" w:cs="Arial"/>
                <w:sz w:val="24"/>
                <w:szCs w:val="24"/>
              </w:rPr>
            </w:pPr>
            <w:r w:rsidRPr="001B3A5B">
              <w:rPr>
                <w:rFonts w:ascii="Arial" w:hAnsi="Arial" w:cs="Arial"/>
                <w:sz w:val="24"/>
                <w:szCs w:val="24"/>
              </w:rPr>
              <w:t>(nome), situada no (endereço), inscrita no CNPJ sob o n.                       e neste ato representada por seu (cargo), o senhor (nome e qualificação);</w:t>
            </w:r>
          </w:p>
        </w:tc>
        <w:tc>
          <w:tcPr>
            <w:tcW w:w="1323" w:type="dxa"/>
            <w:shd w:val="clear" w:color="auto" w:fill="auto"/>
          </w:tcPr>
          <w:p w:rsidR="006537AD" w:rsidRPr="001B3A5B" w:rsidRDefault="006537AD" w:rsidP="006537AD">
            <w:pPr>
              <w:widowControl w:val="0"/>
              <w:jc w:val="both"/>
              <w:rPr>
                <w:rFonts w:ascii="Arial" w:hAnsi="Arial" w:cs="Arial"/>
                <w:sz w:val="24"/>
                <w:szCs w:val="24"/>
              </w:rPr>
            </w:pPr>
          </w:p>
        </w:tc>
      </w:tr>
      <w:tr w:rsidR="006537AD" w:rsidRPr="001B3A5B" w:rsidTr="00113DE5">
        <w:trPr>
          <w:trHeight w:val="567"/>
        </w:trPr>
        <w:tc>
          <w:tcPr>
            <w:tcW w:w="1496" w:type="dxa"/>
            <w:shd w:val="clear" w:color="auto" w:fill="auto"/>
            <w:vAlign w:val="center"/>
          </w:tcPr>
          <w:p w:rsidR="006537AD" w:rsidRPr="001B3A5B" w:rsidRDefault="006537AD" w:rsidP="006537AD">
            <w:pPr>
              <w:widowControl w:val="0"/>
              <w:jc w:val="center"/>
              <w:rPr>
                <w:rFonts w:ascii="Arial" w:hAnsi="Arial" w:cs="Arial"/>
                <w:sz w:val="24"/>
                <w:szCs w:val="24"/>
              </w:rPr>
            </w:pPr>
            <w:r w:rsidRPr="001B3A5B">
              <w:rPr>
                <w:rFonts w:ascii="Arial" w:hAnsi="Arial" w:cs="Arial"/>
                <w:sz w:val="24"/>
                <w:szCs w:val="24"/>
              </w:rPr>
              <w:t>4</w:t>
            </w:r>
          </w:p>
        </w:tc>
        <w:tc>
          <w:tcPr>
            <w:tcW w:w="6402" w:type="dxa"/>
            <w:shd w:val="clear" w:color="auto" w:fill="auto"/>
          </w:tcPr>
          <w:p w:rsidR="006537AD" w:rsidRPr="001B3A5B" w:rsidRDefault="006537AD" w:rsidP="006537AD">
            <w:pPr>
              <w:widowControl w:val="0"/>
              <w:jc w:val="both"/>
              <w:rPr>
                <w:rFonts w:ascii="Arial" w:hAnsi="Arial" w:cs="Arial"/>
                <w:sz w:val="24"/>
                <w:szCs w:val="24"/>
              </w:rPr>
            </w:pPr>
            <w:r w:rsidRPr="001B3A5B">
              <w:rPr>
                <w:rFonts w:ascii="Arial" w:hAnsi="Arial" w:cs="Arial"/>
                <w:sz w:val="24"/>
                <w:szCs w:val="24"/>
              </w:rPr>
              <w:t>(nome), situada no (endereço), inscrita no CNPJ sob o n.                       e neste ato representada por seu (cargo), o senhor (nome e qualificação);</w:t>
            </w:r>
          </w:p>
        </w:tc>
        <w:tc>
          <w:tcPr>
            <w:tcW w:w="1323" w:type="dxa"/>
            <w:shd w:val="clear" w:color="auto" w:fill="auto"/>
          </w:tcPr>
          <w:p w:rsidR="006537AD" w:rsidRPr="001B3A5B" w:rsidRDefault="006537AD" w:rsidP="006537AD">
            <w:pPr>
              <w:widowControl w:val="0"/>
              <w:jc w:val="both"/>
              <w:rPr>
                <w:rFonts w:ascii="Arial" w:hAnsi="Arial" w:cs="Arial"/>
                <w:sz w:val="24"/>
                <w:szCs w:val="24"/>
              </w:rPr>
            </w:pPr>
          </w:p>
        </w:tc>
      </w:tr>
    </w:tbl>
    <w:p w:rsidR="006537AD" w:rsidRPr="001B3A5B" w:rsidRDefault="006537AD" w:rsidP="006537AD">
      <w:pPr>
        <w:widowControl w:val="0"/>
        <w:ind w:firstLine="851"/>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092"/>
        <w:gridCol w:w="1458"/>
      </w:tblGrid>
      <w:tr w:rsidR="006537AD" w:rsidRPr="001B3A5B" w:rsidTr="00113DE5">
        <w:trPr>
          <w:trHeight w:val="567"/>
        </w:trPr>
        <w:tc>
          <w:tcPr>
            <w:tcW w:w="9221" w:type="dxa"/>
            <w:gridSpan w:val="3"/>
            <w:shd w:val="clear" w:color="auto" w:fill="auto"/>
            <w:vAlign w:val="center"/>
          </w:tcPr>
          <w:p w:rsidR="006537AD" w:rsidRPr="001B3A5B" w:rsidRDefault="006537AD" w:rsidP="006537AD">
            <w:pPr>
              <w:suppressAutoHyphens/>
              <w:jc w:val="both"/>
              <w:rPr>
                <w:rFonts w:ascii="Arial" w:hAnsi="Arial" w:cs="Arial"/>
                <w:b/>
                <w:sz w:val="24"/>
                <w:szCs w:val="24"/>
              </w:rPr>
            </w:pPr>
            <w:r w:rsidRPr="001B3A5B">
              <w:rPr>
                <w:rFonts w:ascii="Arial" w:hAnsi="Arial" w:cs="Arial"/>
                <w:sz w:val="24"/>
                <w:szCs w:val="24"/>
              </w:rPr>
              <w:t>Item 3 - PERSIANA HORIZONTAL EM ALUMÍNIO</w:t>
            </w:r>
          </w:p>
        </w:tc>
      </w:tr>
      <w:tr w:rsidR="006537AD" w:rsidRPr="001B3A5B" w:rsidTr="00113DE5">
        <w:trPr>
          <w:trHeight w:val="567"/>
        </w:trPr>
        <w:tc>
          <w:tcPr>
            <w:tcW w:w="1496" w:type="dxa"/>
            <w:shd w:val="clear" w:color="auto" w:fill="auto"/>
            <w:vAlign w:val="center"/>
          </w:tcPr>
          <w:p w:rsidR="006537AD" w:rsidRPr="001B3A5B" w:rsidRDefault="006537AD" w:rsidP="006537AD">
            <w:pPr>
              <w:widowControl w:val="0"/>
              <w:jc w:val="center"/>
              <w:rPr>
                <w:rFonts w:ascii="Arial" w:hAnsi="Arial" w:cs="Arial"/>
                <w:sz w:val="24"/>
                <w:szCs w:val="24"/>
              </w:rPr>
            </w:pPr>
            <w:r w:rsidRPr="001B3A5B">
              <w:rPr>
                <w:rFonts w:ascii="Arial" w:hAnsi="Arial" w:cs="Arial"/>
                <w:sz w:val="24"/>
                <w:szCs w:val="24"/>
              </w:rPr>
              <w:t>Classificação</w:t>
            </w:r>
          </w:p>
        </w:tc>
        <w:tc>
          <w:tcPr>
            <w:tcW w:w="6402" w:type="dxa"/>
            <w:shd w:val="clear" w:color="auto" w:fill="auto"/>
            <w:vAlign w:val="center"/>
          </w:tcPr>
          <w:p w:rsidR="006537AD" w:rsidRPr="001B3A5B" w:rsidRDefault="006537AD" w:rsidP="006537AD">
            <w:pPr>
              <w:widowControl w:val="0"/>
              <w:jc w:val="center"/>
              <w:rPr>
                <w:rFonts w:ascii="Arial" w:hAnsi="Arial" w:cs="Arial"/>
                <w:sz w:val="24"/>
                <w:szCs w:val="24"/>
              </w:rPr>
            </w:pPr>
            <w:r w:rsidRPr="001B3A5B">
              <w:rPr>
                <w:rFonts w:ascii="Arial" w:hAnsi="Arial" w:cs="Arial"/>
                <w:sz w:val="24"/>
                <w:szCs w:val="24"/>
              </w:rPr>
              <w:t>Empresa</w:t>
            </w:r>
          </w:p>
        </w:tc>
        <w:tc>
          <w:tcPr>
            <w:tcW w:w="1323" w:type="dxa"/>
            <w:shd w:val="clear" w:color="auto" w:fill="auto"/>
            <w:vAlign w:val="center"/>
          </w:tcPr>
          <w:p w:rsidR="006537AD" w:rsidRPr="001B3A5B" w:rsidRDefault="006537AD" w:rsidP="006537AD">
            <w:pPr>
              <w:widowControl w:val="0"/>
              <w:jc w:val="center"/>
              <w:rPr>
                <w:rFonts w:ascii="Arial" w:hAnsi="Arial" w:cs="Arial"/>
                <w:sz w:val="24"/>
                <w:szCs w:val="24"/>
              </w:rPr>
            </w:pPr>
            <w:r w:rsidRPr="001B3A5B">
              <w:rPr>
                <w:rFonts w:ascii="Arial" w:hAnsi="Arial" w:cs="Arial"/>
                <w:sz w:val="24"/>
                <w:szCs w:val="24"/>
              </w:rPr>
              <w:t>Quantidade</w:t>
            </w:r>
          </w:p>
        </w:tc>
      </w:tr>
      <w:tr w:rsidR="006537AD" w:rsidRPr="001B3A5B" w:rsidTr="00113DE5">
        <w:trPr>
          <w:trHeight w:val="567"/>
        </w:trPr>
        <w:tc>
          <w:tcPr>
            <w:tcW w:w="1496" w:type="dxa"/>
            <w:shd w:val="clear" w:color="auto" w:fill="auto"/>
            <w:vAlign w:val="center"/>
          </w:tcPr>
          <w:p w:rsidR="006537AD" w:rsidRPr="001B3A5B" w:rsidRDefault="006537AD" w:rsidP="006537AD">
            <w:pPr>
              <w:widowControl w:val="0"/>
              <w:jc w:val="center"/>
              <w:rPr>
                <w:rFonts w:ascii="Arial" w:hAnsi="Arial" w:cs="Arial"/>
                <w:sz w:val="24"/>
                <w:szCs w:val="24"/>
              </w:rPr>
            </w:pPr>
            <w:r w:rsidRPr="001B3A5B">
              <w:rPr>
                <w:rFonts w:ascii="Arial" w:hAnsi="Arial" w:cs="Arial"/>
                <w:sz w:val="24"/>
                <w:szCs w:val="24"/>
              </w:rPr>
              <w:t>2</w:t>
            </w:r>
          </w:p>
        </w:tc>
        <w:tc>
          <w:tcPr>
            <w:tcW w:w="6402" w:type="dxa"/>
            <w:shd w:val="clear" w:color="auto" w:fill="auto"/>
          </w:tcPr>
          <w:p w:rsidR="006537AD" w:rsidRPr="001B3A5B" w:rsidRDefault="006537AD" w:rsidP="006537AD">
            <w:pPr>
              <w:widowControl w:val="0"/>
              <w:jc w:val="both"/>
              <w:rPr>
                <w:rFonts w:ascii="Arial" w:hAnsi="Arial" w:cs="Arial"/>
                <w:sz w:val="24"/>
                <w:szCs w:val="24"/>
              </w:rPr>
            </w:pPr>
            <w:r w:rsidRPr="001B3A5B">
              <w:rPr>
                <w:rFonts w:ascii="Arial" w:hAnsi="Arial" w:cs="Arial"/>
                <w:sz w:val="24"/>
                <w:szCs w:val="24"/>
              </w:rPr>
              <w:t>(nome), situada no (endereço), inscrita no CNPJ sob o n.                       e neste ato representada por seu (cargo), o senhor (nome e qualificação);</w:t>
            </w:r>
          </w:p>
        </w:tc>
        <w:tc>
          <w:tcPr>
            <w:tcW w:w="1323" w:type="dxa"/>
            <w:shd w:val="clear" w:color="auto" w:fill="auto"/>
          </w:tcPr>
          <w:p w:rsidR="006537AD" w:rsidRPr="001B3A5B" w:rsidRDefault="006537AD" w:rsidP="006537AD">
            <w:pPr>
              <w:widowControl w:val="0"/>
              <w:jc w:val="both"/>
              <w:rPr>
                <w:rFonts w:ascii="Arial" w:hAnsi="Arial" w:cs="Arial"/>
                <w:sz w:val="24"/>
                <w:szCs w:val="24"/>
              </w:rPr>
            </w:pPr>
          </w:p>
        </w:tc>
      </w:tr>
      <w:tr w:rsidR="006537AD" w:rsidRPr="001B3A5B" w:rsidTr="00113DE5">
        <w:trPr>
          <w:trHeight w:val="567"/>
        </w:trPr>
        <w:tc>
          <w:tcPr>
            <w:tcW w:w="1496" w:type="dxa"/>
            <w:shd w:val="clear" w:color="auto" w:fill="auto"/>
            <w:vAlign w:val="center"/>
          </w:tcPr>
          <w:p w:rsidR="006537AD" w:rsidRPr="001B3A5B" w:rsidRDefault="006537AD" w:rsidP="006537AD">
            <w:pPr>
              <w:widowControl w:val="0"/>
              <w:jc w:val="center"/>
              <w:rPr>
                <w:rFonts w:ascii="Arial" w:hAnsi="Arial" w:cs="Arial"/>
                <w:sz w:val="24"/>
                <w:szCs w:val="24"/>
              </w:rPr>
            </w:pPr>
            <w:r w:rsidRPr="001B3A5B">
              <w:rPr>
                <w:rFonts w:ascii="Arial" w:hAnsi="Arial" w:cs="Arial"/>
                <w:sz w:val="24"/>
                <w:szCs w:val="24"/>
              </w:rPr>
              <w:t>3</w:t>
            </w:r>
          </w:p>
        </w:tc>
        <w:tc>
          <w:tcPr>
            <w:tcW w:w="6402" w:type="dxa"/>
            <w:shd w:val="clear" w:color="auto" w:fill="auto"/>
          </w:tcPr>
          <w:p w:rsidR="006537AD" w:rsidRPr="001B3A5B" w:rsidRDefault="006537AD" w:rsidP="006537AD">
            <w:pPr>
              <w:widowControl w:val="0"/>
              <w:jc w:val="both"/>
              <w:rPr>
                <w:rFonts w:ascii="Arial" w:hAnsi="Arial" w:cs="Arial"/>
                <w:sz w:val="24"/>
                <w:szCs w:val="24"/>
              </w:rPr>
            </w:pPr>
            <w:r w:rsidRPr="001B3A5B">
              <w:rPr>
                <w:rFonts w:ascii="Arial" w:hAnsi="Arial" w:cs="Arial"/>
                <w:sz w:val="24"/>
                <w:szCs w:val="24"/>
              </w:rPr>
              <w:t>(nome), situada no (endereço), inscrita no CNPJ sob o n.                       e neste ato representada por seu (cargo), o senhor (nome e qualificação);</w:t>
            </w:r>
          </w:p>
        </w:tc>
        <w:tc>
          <w:tcPr>
            <w:tcW w:w="1323" w:type="dxa"/>
            <w:shd w:val="clear" w:color="auto" w:fill="auto"/>
          </w:tcPr>
          <w:p w:rsidR="006537AD" w:rsidRPr="001B3A5B" w:rsidRDefault="006537AD" w:rsidP="006537AD">
            <w:pPr>
              <w:widowControl w:val="0"/>
              <w:jc w:val="both"/>
              <w:rPr>
                <w:rFonts w:ascii="Arial" w:hAnsi="Arial" w:cs="Arial"/>
                <w:sz w:val="24"/>
                <w:szCs w:val="24"/>
              </w:rPr>
            </w:pPr>
          </w:p>
        </w:tc>
      </w:tr>
      <w:tr w:rsidR="006537AD" w:rsidRPr="001B3A5B" w:rsidTr="00113DE5">
        <w:trPr>
          <w:trHeight w:val="567"/>
        </w:trPr>
        <w:tc>
          <w:tcPr>
            <w:tcW w:w="1496" w:type="dxa"/>
            <w:shd w:val="clear" w:color="auto" w:fill="auto"/>
            <w:vAlign w:val="center"/>
          </w:tcPr>
          <w:p w:rsidR="006537AD" w:rsidRPr="001B3A5B" w:rsidRDefault="006537AD" w:rsidP="006537AD">
            <w:pPr>
              <w:widowControl w:val="0"/>
              <w:jc w:val="center"/>
              <w:rPr>
                <w:rFonts w:ascii="Arial" w:hAnsi="Arial" w:cs="Arial"/>
                <w:sz w:val="24"/>
                <w:szCs w:val="24"/>
              </w:rPr>
            </w:pPr>
            <w:r w:rsidRPr="001B3A5B">
              <w:rPr>
                <w:rFonts w:ascii="Arial" w:hAnsi="Arial" w:cs="Arial"/>
                <w:sz w:val="24"/>
                <w:szCs w:val="24"/>
              </w:rPr>
              <w:t>4</w:t>
            </w:r>
          </w:p>
        </w:tc>
        <w:tc>
          <w:tcPr>
            <w:tcW w:w="6402" w:type="dxa"/>
            <w:shd w:val="clear" w:color="auto" w:fill="auto"/>
          </w:tcPr>
          <w:p w:rsidR="006537AD" w:rsidRPr="001B3A5B" w:rsidRDefault="006537AD" w:rsidP="006537AD">
            <w:pPr>
              <w:widowControl w:val="0"/>
              <w:jc w:val="both"/>
              <w:rPr>
                <w:rFonts w:ascii="Arial" w:hAnsi="Arial" w:cs="Arial"/>
                <w:sz w:val="24"/>
                <w:szCs w:val="24"/>
              </w:rPr>
            </w:pPr>
            <w:r w:rsidRPr="001B3A5B">
              <w:rPr>
                <w:rFonts w:ascii="Arial" w:hAnsi="Arial" w:cs="Arial"/>
                <w:sz w:val="24"/>
                <w:szCs w:val="24"/>
              </w:rPr>
              <w:t>(nome), situada no (endereço), inscrita no CNPJ sob o n.                       e neste ato representada por seu (cargo), o senhor (nome e qualificação);</w:t>
            </w:r>
          </w:p>
        </w:tc>
        <w:tc>
          <w:tcPr>
            <w:tcW w:w="1323" w:type="dxa"/>
            <w:shd w:val="clear" w:color="auto" w:fill="auto"/>
          </w:tcPr>
          <w:p w:rsidR="006537AD" w:rsidRPr="001B3A5B" w:rsidRDefault="006537AD" w:rsidP="006537AD">
            <w:pPr>
              <w:widowControl w:val="0"/>
              <w:jc w:val="both"/>
              <w:rPr>
                <w:rFonts w:ascii="Arial" w:hAnsi="Arial" w:cs="Arial"/>
                <w:sz w:val="24"/>
                <w:szCs w:val="24"/>
              </w:rPr>
            </w:pPr>
          </w:p>
        </w:tc>
      </w:tr>
    </w:tbl>
    <w:p w:rsidR="006537AD" w:rsidRPr="001B3A5B" w:rsidRDefault="006537AD" w:rsidP="006537AD">
      <w:pPr>
        <w:rPr>
          <w:rFonts w:ascii="Arial" w:hAnsi="Arial" w:cs="Arial"/>
          <w:sz w:val="24"/>
          <w:szCs w:val="24"/>
        </w:rPr>
      </w:pPr>
    </w:p>
    <w:p w:rsidR="006537AD" w:rsidRPr="001B3A5B" w:rsidRDefault="00A60AEF" w:rsidP="002B5C6B">
      <w:pPr>
        <w:keepNext/>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Pr>
          <w:rFonts w:ascii="Arial" w:hAnsi="Arial" w:cs="Arial"/>
          <w:b/>
          <w:sz w:val="24"/>
          <w:szCs w:val="24"/>
          <w:u w:val="single"/>
        </w:rPr>
        <w:t>C</w:t>
      </w:r>
      <w:r w:rsidR="006537AD" w:rsidRPr="001B3A5B">
        <w:rPr>
          <w:rFonts w:ascii="Arial" w:hAnsi="Arial" w:cs="Arial"/>
          <w:b/>
          <w:sz w:val="24"/>
          <w:szCs w:val="24"/>
          <w:u w:val="single"/>
        </w:rPr>
        <w:t>LÁUSULA PRIMEIRA – DO OBJETO</w:t>
      </w:r>
    </w:p>
    <w:p w:rsidR="006537AD" w:rsidRPr="001B3A5B" w:rsidRDefault="006537AD" w:rsidP="006537AD">
      <w:pPr>
        <w:suppressAutoHyphens/>
        <w:ind w:firstLine="851"/>
        <w:jc w:val="both"/>
        <w:rPr>
          <w:rFonts w:ascii="Arial" w:hAnsi="Arial" w:cs="Arial"/>
          <w:sz w:val="24"/>
          <w:szCs w:val="24"/>
        </w:rPr>
      </w:pPr>
      <w:r w:rsidRPr="001B3A5B">
        <w:rPr>
          <w:rFonts w:ascii="Arial" w:hAnsi="Arial" w:cs="Arial"/>
          <w:sz w:val="24"/>
          <w:szCs w:val="24"/>
        </w:rPr>
        <w:t xml:space="preserve">A finalidade da presente Ata é o registro de preços para o fornecimento e instalação de persianas verticais e horizontais, de acordo com as quantidades e especificações técnicas descritas no Edital do Pregão Eletrônico para Registro de Preços n. </w:t>
      </w:r>
      <w:r w:rsidR="00113DE5">
        <w:rPr>
          <w:rFonts w:ascii="Arial" w:hAnsi="Arial" w:cs="Arial"/>
          <w:sz w:val="24"/>
          <w:szCs w:val="24"/>
        </w:rPr>
        <w:t>82</w:t>
      </w:r>
      <w:r w:rsidRPr="001B3A5B">
        <w:rPr>
          <w:rFonts w:ascii="Arial" w:hAnsi="Arial" w:cs="Arial"/>
          <w:sz w:val="24"/>
          <w:szCs w:val="24"/>
        </w:rPr>
        <w:t>/14, denominado simplesmente EDITAL, e em seus Anexos, e na proposta vencedora.</w:t>
      </w:r>
    </w:p>
    <w:p w:rsidR="006537AD" w:rsidRPr="001B3A5B" w:rsidRDefault="006537AD" w:rsidP="006537AD">
      <w:pPr>
        <w:suppressAutoHyphens/>
        <w:ind w:firstLine="851"/>
        <w:jc w:val="both"/>
        <w:rPr>
          <w:rFonts w:ascii="Arial" w:hAnsi="Arial" w:cs="Arial"/>
          <w:sz w:val="24"/>
          <w:szCs w:val="24"/>
          <w:u w:val="single"/>
        </w:rPr>
      </w:pPr>
      <w:r w:rsidRPr="001B3A5B">
        <w:rPr>
          <w:rFonts w:ascii="Arial" w:hAnsi="Arial" w:cs="Arial"/>
          <w:sz w:val="24"/>
          <w:szCs w:val="24"/>
          <w:u w:val="single"/>
        </w:rPr>
        <w:t>Parágrafo único</w:t>
      </w:r>
      <w:r w:rsidRPr="001B3A5B">
        <w:rPr>
          <w:rFonts w:ascii="Arial" w:hAnsi="Arial" w:cs="Arial"/>
          <w:sz w:val="24"/>
          <w:szCs w:val="24"/>
        </w:rPr>
        <w:t xml:space="preserve"> – A CÂMARA não se obriga a adquirir o objeto desta Ata do fornecedor registrado, podendo realizar licitação específica para aquisição desse objeto no período de vigência deste Registro de Preços, hipótese em que, em igualdade de condições, o detentor do registro terá preferência, nos termos do art. 16, § 4° do RPL e art. 8° do RSRP.</w:t>
      </w: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537AD" w:rsidRPr="001B3A5B" w:rsidRDefault="006537AD" w:rsidP="002B5C6B">
      <w:pPr>
        <w:keepNext/>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1B3A5B">
        <w:rPr>
          <w:rFonts w:ascii="Arial" w:hAnsi="Arial" w:cs="Arial"/>
          <w:b/>
          <w:sz w:val="24"/>
          <w:szCs w:val="24"/>
          <w:u w:val="single"/>
        </w:rPr>
        <w:lastRenderedPageBreak/>
        <w:t>CLÁUSULA SEGUNDA – DAS ESPECIFICAÇÕES TÉCNICAS</w:t>
      </w:r>
    </w:p>
    <w:p w:rsidR="006537AD" w:rsidRPr="001B3A5B" w:rsidRDefault="006537AD" w:rsidP="006537AD">
      <w:pPr>
        <w:suppressAutoHyphens/>
        <w:ind w:firstLine="851"/>
        <w:jc w:val="both"/>
        <w:rPr>
          <w:rFonts w:ascii="Arial" w:hAnsi="Arial" w:cs="Arial"/>
          <w:sz w:val="24"/>
          <w:szCs w:val="24"/>
        </w:rPr>
      </w:pPr>
      <w:r w:rsidRPr="001B3A5B">
        <w:rPr>
          <w:rFonts w:ascii="Arial" w:hAnsi="Arial" w:cs="Arial"/>
          <w:sz w:val="24"/>
          <w:szCs w:val="24"/>
        </w:rPr>
        <w:t>O material objeto desta Ata deverá obedecer rigorosamente às especificações técnicas constantes do Título 3 do Anexo n. 1 ao EDITAL.</w:t>
      </w:r>
    </w:p>
    <w:p w:rsidR="006537AD" w:rsidRPr="001B3A5B" w:rsidRDefault="006537AD" w:rsidP="006537AD">
      <w:pPr>
        <w:rPr>
          <w:rFonts w:ascii="Arial" w:hAnsi="Arial" w:cs="Arial"/>
          <w:sz w:val="24"/>
          <w:szCs w:val="24"/>
        </w:rPr>
      </w:pPr>
    </w:p>
    <w:p w:rsidR="006537AD" w:rsidRPr="001B3A5B" w:rsidRDefault="006537AD" w:rsidP="002B5C6B">
      <w:pPr>
        <w:keepNext/>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1B3A5B">
        <w:rPr>
          <w:rFonts w:ascii="Arial" w:hAnsi="Arial" w:cs="Arial"/>
          <w:b/>
          <w:sz w:val="24"/>
          <w:szCs w:val="24"/>
          <w:u w:val="single"/>
        </w:rPr>
        <w:t>CLÁUSULA TERCEIRA – DAS CONDIÇÕES DE ENTREGA E INSTALAÇÃO</w:t>
      </w:r>
    </w:p>
    <w:p w:rsidR="006537AD" w:rsidRPr="001B3A5B" w:rsidRDefault="006537AD" w:rsidP="00A60AEF">
      <w:pPr>
        <w:suppressAutoHyphens/>
        <w:ind w:firstLine="851"/>
        <w:jc w:val="both"/>
        <w:rPr>
          <w:rFonts w:ascii="Arial" w:hAnsi="Arial" w:cs="Arial"/>
          <w:sz w:val="24"/>
          <w:szCs w:val="24"/>
        </w:rPr>
      </w:pPr>
      <w:r w:rsidRPr="001B3A5B">
        <w:rPr>
          <w:rFonts w:ascii="Arial" w:hAnsi="Arial" w:cs="Arial"/>
          <w:sz w:val="24"/>
          <w:szCs w:val="24"/>
        </w:rPr>
        <w:t>O fornecimento deverá ser efetuado por requisição da CÂMARA, mediante emissão de Requisição de Entrega de Material por fax ou e-mail, conforme modelo constante do Anexo n. 6 ao EDITAL.</w:t>
      </w:r>
    </w:p>
    <w:p w:rsidR="006537AD" w:rsidRPr="001B3A5B" w:rsidRDefault="006537AD" w:rsidP="006537AD">
      <w:pPr>
        <w:suppressAutoHyphens/>
        <w:ind w:firstLine="851"/>
        <w:jc w:val="both"/>
        <w:rPr>
          <w:rFonts w:ascii="Arial" w:hAnsi="Arial" w:cs="Arial"/>
          <w:sz w:val="24"/>
          <w:szCs w:val="24"/>
        </w:rPr>
      </w:pPr>
      <w:r w:rsidRPr="001B3A5B">
        <w:rPr>
          <w:rFonts w:ascii="Arial" w:hAnsi="Arial" w:cs="Arial"/>
          <w:sz w:val="24"/>
          <w:szCs w:val="24"/>
          <w:u w:val="single"/>
        </w:rPr>
        <w:t>Parágrafo primeiro</w:t>
      </w:r>
      <w:r w:rsidRPr="001B3A5B">
        <w:rPr>
          <w:rFonts w:ascii="Arial" w:hAnsi="Arial" w:cs="Arial"/>
          <w:sz w:val="24"/>
          <w:szCs w:val="24"/>
        </w:rPr>
        <w:t xml:space="preserve"> – O prazo de entrega e instalação será de ___ (por extenso) dias, contados da data da confirmação do recebimento da Requisição de Entrega de Material, conforme proposta da requisitada.</w:t>
      </w:r>
    </w:p>
    <w:p w:rsidR="006537AD" w:rsidRPr="001B3A5B" w:rsidRDefault="006537AD" w:rsidP="006537AD">
      <w:pPr>
        <w:suppressAutoHyphens/>
        <w:ind w:firstLine="851"/>
        <w:jc w:val="both"/>
        <w:rPr>
          <w:rFonts w:ascii="Arial" w:hAnsi="Arial" w:cs="Arial"/>
          <w:sz w:val="24"/>
          <w:szCs w:val="24"/>
        </w:rPr>
      </w:pPr>
      <w:r w:rsidRPr="001B3A5B">
        <w:rPr>
          <w:rFonts w:ascii="Arial" w:hAnsi="Arial" w:cs="Arial"/>
          <w:sz w:val="24"/>
          <w:szCs w:val="24"/>
          <w:u w:val="single"/>
        </w:rPr>
        <w:t>Parágrafo segundo</w:t>
      </w:r>
      <w:r w:rsidRPr="001B3A5B">
        <w:rPr>
          <w:rFonts w:ascii="Arial" w:hAnsi="Arial" w:cs="Arial"/>
          <w:sz w:val="24"/>
          <w:szCs w:val="24"/>
        </w:rPr>
        <w:t xml:space="preserve"> – A confirmação do recebimento da Requisição de Entrega de Material pela requisitada deverá ser obtida pela CÂMARA imediatamente após o envio.</w:t>
      </w:r>
    </w:p>
    <w:p w:rsidR="006537AD" w:rsidRPr="001B3A5B" w:rsidRDefault="006537AD" w:rsidP="006537AD">
      <w:pPr>
        <w:suppressAutoHyphens/>
        <w:ind w:firstLine="851"/>
        <w:jc w:val="both"/>
        <w:rPr>
          <w:rFonts w:ascii="Arial" w:hAnsi="Arial" w:cs="Arial"/>
          <w:color w:val="000000"/>
          <w:sz w:val="24"/>
          <w:szCs w:val="24"/>
        </w:rPr>
      </w:pPr>
      <w:r w:rsidRPr="001B3A5B">
        <w:rPr>
          <w:rFonts w:ascii="Arial" w:hAnsi="Arial" w:cs="Arial"/>
          <w:sz w:val="24"/>
          <w:szCs w:val="24"/>
          <w:u w:val="single"/>
        </w:rPr>
        <w:t>Parágrafo terceiro</w:t>
      </w:r>
      <w:r w:rsidRPr="001B3A5B">
        <w:rPr>
          <w:rFonts w:ascii="Arial" w:hAnsi="Arial" w:cs="Arial"/>
          <w:sz w:val="24"/>
          <w:szCs w:val="24"/>
        </w:rPr>
        <w:t xml:space="preserve"> – O material deverá ser entregue em dia de expediente normal da CÂMARA, das 9h às 11h30 ou das 14h às 17h30, em locais a serem definidos pelo Órgão Técnico no âmbito da CÂMARA. </w:t>
      </w:r>
    </w:p>
    <w:p w:rsidR="006537AD" w:rsidRPr="001B3A5B" w:rsidRDefault="006537AD" w:rsidP="006537AD">
      <w:pPr>
        <w:suppressAutoHyphens/>
        <w:ind w:firstLine="851"/>
        <w:jc w:val="both"/>
        <w:rPr>
          <w:rFonts w:ascii="Arial" w:hAnsi="Arial" w:cs="Arial"/>
          <w:sz w:val="24"/>
          <w:szCs w:val="24"/>
        </w:rPr>
      </w:pPr>
      <w:r w:rsidRPr="001B3A5B">
        <w:rPr>
          <w:rFonts w:ascii="Arial" w:hAnsi="Arial" w:cs="Arial"/>
          <w:sz w:val="24"/>
          <w:szCs w:val="24"/>
          <w:u w:val="single"/>
        </w:rPr>
        <w:t>Parágrafo quarto</w:t>
      </w:r>
      <w:r w:rsidRPr="001B3A5B">
        <w:rPr>
          <w:rFonts w:ascii="Arial" w:hAnsi="Arial" w:cs="Arial"/>
          <w:sz w:val="24"/>
          <w:szCs w:val="24"/>
        </w:rPr>
        <w:t xml:space="preserve"> – As medidas das cortinas e persianas serão fornecidas como referência na Requisição de Entrega de Material, devendo ser confirmadas pelo representante da requisitada antes da confecção das persianas.</w:t>
      </w:r>
    </w:p>
    <w:p w:rsidR="006537AD" w:rsidRPr="001B3A5B" w:rsidRDefault="006537AD" w:rsidP="006537AD">
      <w:pPr>
        <w:suppressAutoHyphens/>
        <w:ind w:firstLine="851"/>
        <w:jc w:val="both"/>
        <w:rPr>
          <w:rFonts w:ascii="Arial" w:hAnsi="Arial" w:cs="Arial"/>
          <w:sz w:val="24"/>
          <w:szCs w:val="24"/>
        </w:rPr>
      </w:pPr>
      <w:r w:rsidRPr="001B3A5B">
        <w:rPr>
          <w:rFonts w:ascii="Arial" w:hAnsi="Arial" w:cs="Arial"/>
          <w:sz w:val="24"/>
          <w:szCs w:val="24"/>
          <w:u w:val="single"/>
        </w:rPr>
        <w:t>Parágrafo quinto</w:t>
      </w:r>
      <w:r w:rsidRPr="001B3A5B">
        <w:rPr>
          <w:rFonts w:ascii="Arial" w:hAnsi="Arial" w:cs="Arial"/>
          <w:sz w:val="24"/>
          <w:szCs w:val="24"/>
        </w:rPr>
        <w:t xml:space="preserve"> – Os serviços a serem executados incluem a retirada das persianas antigas, quando houver.</w:t>
      </w:r>
    </w:p>
    <w:p w:rsidR="006537AD" w:rsidRPr="001B3A5B" w:rsidRDefault="006537AD" w:rsidP="006537AD">
      <w:pPr>
        <w:suppressAutoHyphens/>
        <w:ind w:firstLine="851"/>
        <w:jc w:val="both"/>
        <w:rPr>
          <w:rFonts w:ascii="Arial" w:hAnsi="Arial" w:cs="Arial"/>
          <w:sz w:val="24"/>
          <w:szCs w:val="24"/>
        </w:rPr>
      </w:pPr>
      <w:r w:rsidRPr="001B3A5B">
        <w:rPr>
          <w:rFonts w:ascii="Arial" w:hAnsi="Arial" w:cs="Arial"/>
          <w:sz w:val="24"/>
          <w:szCs w:val="24"/>
          <w:u w:val="single"/>
        </w:rPr>
        <w:t>Parágrafo sexto</w:t>
      </w:r>
      <w:r w:rsidRPr="001B3A5B">
        <w:rPr>
          <w:rFonts w:ascii="Arial" w:hAnsi="Arial" w:cs="Arial"/>
          <w:sz w:val="24"/>
          <w:szCs w:val="24"/>
        </w:rPr>
        <w:t xml:space="preserve"> – É da responsabilidade da requisitada o transporte vertical e horizontal do objeto até o local indicado.</w:t>
      </w:r>
    </w:p>
    <w:p w:rsidR="006537AD" w:rsidRPr="001B3A5B" w:rsidRDefault="006537AD" w:rsidP="006537AD">
      <w:pPr>
        <w:suppressAutoHyphens/>
        <w:ind w:firstLine="851"/>
        <w:jc w:val="both"/>
        <w:rPr>
          <w:rFonts w:ascii="Arial" w:hAnsi="Arial" w:cs="Arial"/>
          <w:snapToGrid w:val="0"/>
          <w:sz w:val="24"/>
          <w:szCs w:val="24"/>
        </w:rPr>
      </w:pPr>
      <w:r w:rsidRPr="001B3A5B">
        <w:rPr>
          <w:rFonts w:ascii="Arial" w:hAnsi="Arial" w:cs="Arial"/>
          <w:sz w:val="24"/>
          <w:szCs w:val="24"/>
          <w:u w:val="single"/>
        </w:rPr>
        <w:t>Parágrafo sétimo</w:t>
      </w:r>
      <w:r w:rsidRPr="001B3A5B">
        <w:rPr>
          <w:rFonts w:ascii="Arial" w:hAnsi="Arial" w:cs="Arial"/>
          <w:sz w:val="24"/>
          <w:szCs w:val="24"/>
        </w:rPr>
        <w:t xml:space="preserve"> – </w:t>
      </w:r>
      <w:r w:rsidRPr="001B3A5B">
        <w:rPr>
          <w:rFonts w:ascii="Arial" w:hAnsi="Arial" w:cs="Arial"/>
          <w:snapToGrid w:val="0"/>
          <w:sz w:val="24"/>
          <w:szCs w:val="24"/>
        </w:rPr>
        <w:t>O objeto contratual será recebido definitivamente se em perfeitas condições e conforme as especificações editalícias a que se vincula a proposta da requisitada.</w:t>
      </w:r>
    </w:p>
    <w:p w:rsidR="006537AD" w:rsidRPr="001B3A5B" w:rsidRDefault="006537AD" w:rsidP="006537AD">
      <w:pPr>
        <w:suppressAutoHyphens/>
        <w:ind w:firstLine="851"/>
        <w:jc w:val="both"/>
        <w:rPr>
          <w:rFonts w:ascii="Arial" w:hAnsi="Arial" w:cs="Arial"/>
          <w:snapToGrid w:val="0"/>
          <w:sz w:val="24"/>
          <w:szCs w:val="24"/>
        </w:rPr>
      </w:pPr>
    </w:p>
    <w:p w:rsidR="006537AD" w:rsidRPr="001B3A5B" w:rsidRDefault="006537AD" w:rsidP="006537AD">
      <w:pPr>
        <w:jc w:val="both"/>
        <w:rPr>
          <w:rFonts w:ascii="Arial" w:hAnsi="Arial" w:cs="Arial"/>
          <w:b/>
          <w:sz w:val="24"/>
          <w:szCs w:val="24"/>
          <w:u w:val="single"/>
        </w:rPr>
      </w:pPr>
      <w:r w:rsidRPr="001B3A5B">
        <w:rPr>
          <w:rFonts w:ascii="Arial" w:hAnsi="Arial" w:cs="Arial"/>
          <w:b/>
          <w:sz w:val="24"/>
          <w:szCs w:val="24"/>
          <w:u w:val="single"/>
        </w:rPr>
        <w:t>CLÁUSULA QUARTA – DO PRAZO DE GARANTIA</w:t>
      </w:r>
    </w:p>
    <w:p w:rsidR="006537AD" w:rsidRPr="0075791D" w:rsidRDefault="006537AD" w:rsidP="006537AD">
      <w:pPr>
        <w:suppressAutoHyphens/>
        <w:ind w:firstLine="851"/>
        <w:jc w:val="both"/>
        <w:rPr>
          <w:rFonts w:ascii="Arial" w:hAnsi="Arial" w:cs="Arial"/>
          <w:sz w:val="24"/>
          <w:szCs w:val="24"/>
        </w:rPr>
      </w:pPr>
      <w:r w:rsidRPr="0075791D">
        <w:rPr>
          <w:rFonts w:ascii="Arial" w:hAnsi="Arial" w:cs="Arial"/>
          <w:sz w:val="24"/>
          <w:szCs w:val="24"/>
        </w:rPr>
        <w:t xml:space="preserve">O prazo de garantia do objeto desta Ata será o constante </w:t>
      </w:r>
      <w:r w:rsidR="0039433A" w:rsidRPr="0075791D">
        <w:rPr>
          <w:rFonts w:ascii="Arial" w:hAnsi="Arial" w:cs="Arial"/>
          <w:sz w:val="24"/>
          <w:szCs w:val="24"/>
        </w:rPr>
        <w:t>da proposta da requisitada, observado o disposto n</w:t>
      </w:r>
      <w:r w:rsidRPr="0075791D">
        <w:rPr>
          <w:rFonts w:ascii="Arial" w:hAnsi="Arial" w:cs="Arial"/>
          <w:sz w:val="24"/>
          <w:szCs w:val="24"/>
        </w:rPr>
        <w:t>o Título 3 do Anexo n. 1 ao EDITAL</w:t>
      </w:r>
      <w:r w:rsidR="0039433A" w:rsidRPr="0075791D">
        <w:rPr>
          <w:rFonts w:ascii="Arial" w:hAnsi="Arial" w:cs="Arial"/>
          <w:sz w:val="24"/>
          <w:szCs w:val="24"/>
        </w:rPr>
        <w:t>.</w:t>
      </w:r>
    </w:p>
    <w:p w:rsidR="0039433A" w:rsidRPr="0075791D" w:rsidRDefault="006537AD" w:rsidP="006537AD">
      <w:pPr>
        <w:widowControl w:val="0"/>
        <w:tabs>
          <w:tab w:val="left" w:pos="0"/>
        </w:tabs>
        <w:suppressAutoHyphens/>
        <w:ind w:firstLine="851"/>
        <w:jc w:val="both"/>
        <w:rPr>
          <w:rFonts w:ascii="Arial" w:hAnsi="Arial" w:cs="Arial"/>
          <w:color w:val="000000"/>
          <w:sz w:val="24"/>
          <w:szCs w:val="24"/>
        </w:rPr>
      </w:pPr>
      <w:r w:rsidRPr="0075791D">
        <w:rPr>
          <w:rFonts w:ascii="Arial" w:hAnsi="Arial" w:cs="Arial"/>
          <w:color w:val="000000"/>
          <w:sz w:val="24"/>
          <w:szCs w:val="24"/>
          <w:u w:val="single"/>
        </w:rPr>
        <w:t xml:space="preserve">Parágrafo </w:t>
      </w:r>
      <w:r w:rsidR="0039433A" w:rsidRPr="0075791D">
        <w:rPr>
          <w:rFonts w:ascii="Arial" w:hAnsi="Arial" w:cs="Arial"/>
          <w:color w:val="000000"/>
          <w:sz w:val="24"/>
          <w:szCs w:val="24"/>
          <w:u w:val="single"/>
        </w:rPr>
        <w:t>Primeiro</w:t>
      </w:r>
      <w:r w:rsidRPr="0075791D">
        <w:rPr>
          <w:rFonts w:ascii="Arial" w:hAnsi="Arial" w:cs="Arial"/>
          <w:color w:val="000000"/>
          <w:sz w:val="24"/>
          <w:szCs w:val="24"/>
        </w:rPr>
        <w:t xml:space="preserve"> –</w:t>
      </w:r>
      <w:r w:rsidR="0039433A" w:rsidRPr="0075791D">
        <w:rPr>
          <w:rFonts w:ascii="Arial" w:hAnsi="Arial" w:cs="Arial"/>
          <w:color w:val="000000"/>
          <w:sz w:val="24"/>
          <w:szCs w:val="24"/>
        </w:rPr>
        <w:t xml:space="preserve"> O prazo de garantia dos materiais requisitados será de _______ (por extenso) meses, contados da data do recebimento definitivo. </w:t>
      </w:r>
    </w:p>
    <w:p w:rsidR="0039433A" w:rsidRPr="0075791D" w:rsidRDefault="0039433A" w:rsidP="006537AD">
      <w:pPr>
        <w:widowControl w:val="0"/>
        <w:tabs>
          <w:tab w:val="left" w:pos="0"/>
        </w:tabs>
        <w:suppressAutoHyphens/>
        <w:ind w:firstLine="851"/>
        <w:jc w:val="both"/>
        <w:rPr>
          <w:rFonts w:ascii="Arial" w:hAnsi="Arial" w:cs="Arial"/>
          <w:color w:val="000000"/>
          <w:sz w:val="24"/>
          <w:szCs w:val="24"/>
        </w:rPr>
      </w:pPr>
      <w:r w:rsidRPr="0075791D">
        <w:rPr>
          <w:rFonts w:ascii="Arial" w:hAnsi="Arial" w:cs="Arial"/>
          <w:color w:val="000000"/>
          <w:sz w:val="24"/>
          <w:szCs w:val="24"/>
          <w:u w:val="single"/>
        </w:rPr>
        <w:t>Parágrafo Segundo</w:t>
      </w:r>
      <w:r w:rsidRPr="0075791D">
        <w:rPr>
          <w:rFonts w:ascii="Arial" w:hAnsi="Arial" w:cs="Arial"/>
          <w:color w:val="000000"/>
          <w:sz w:val="24"/>
          <w:szCs w:val="24"/>
        </w:rPr>
        <w:t xml:space="preserve"> – O prazo de garantia dos serviços de instalação será de _______ (por extenso) dias, contados da data do recebimento definitivo.</w:t>
      </w:r>
    </w:p>
    <w:p w:rsidR="006537AD" w:rsidRPr="001B3A5B" w:rsidRDefault="0039433A" w:rsidP="006537AD">
      <w:pPr>
        <w:widowControl w:val="0"/>
        <w:tabs>
          <w:tab w:val="left" w:pos="0"/>
        </w:tabs>
        <w:suppressAutoHyphens/>
        <w:ind w:firstLine="851"/>
        <w:jc w:val="both"/>
        <w:rPr>
          <w:rFonts w:ascii="Arial" w:hAnsi="Arial" w:cs="Arial"/>
          <w:sz w:val="24"/>
          <w:szCs w:val="24"/>
        </w:rPr>
      </w:pPr>
      <w:r w:rsidRPr="0075791D">
        <w:rPr>
          <w:rFonts w:ascii="Arial" w:hAnsi="Arial" w:cs="Arial"/>
          <w:color w:val="000000"/>
          <w:sz w:val="24"/>
          <w:szCs w:val="24"/>
          <w:u w:val="single"/>
        </w:rPr>
        <w:t>Parágrafo Terceiro</w:t>
      </w:r>
      <w:r w:rsidRPr="0075791D">
        <w:rPr>
          <w:rFonts w:ascii="Arial" w:hAnsi="Arial" w:cs="Arial"/>
          <w:color w:val="000000"/>
          <w:sz w:val="24"/>
          <w:szCs w:val="24"/>
        </w:rPr>
        <w:t xml:space="preserve"> - D</w:t>
      </w:r>
      <w:r w:rsidRPr="0075791D">
        <w:rPr>
          <w:rFonts w:ascii="Arial" w:hAnsi="Arial" w:cs="Arial"/>
          <w:sz w:val="24"/>
          <w:szCs w:val="24"/>
        </w:rPr>
        <w:t>urante o período de garantia, a</w:t>
      </w:r>
      <w:r w:rsidR="006537AD" w:rsidRPr="0075791D">
        <w:rPr>
          <w:rFonts w:ascii="Arial" w:hAnsi="Arial" w:cs="Arial"/>
          <w:color w:val="000000"/>
          <w:sz w:val="24"/>
          <w:szCs w:val="24"/>
        </w:rPr>
        <w:t xml:space="preserve"> requisitada deverá </w:t>
      </w:r>
      <w:r w:rsidR="006537AD" w:rsidRPr="0075791D">
        <w:rPr>
          <w:rFonts w:ascii="Arial" w:hAnsi="Arial" w:cs="Arial"/>
          <w:sz w:val="24"/>
          <w:szCs w:val="24"/>
        </w:rPr>
        <w:t xml:space="preserve">substituir, o produto impróprio para o uso ou defeituoso, por outro da mesma espécie, em perfeitas condições de uso, </w:t>
      </w:r>
      <w:r w:rsidRPr="0075791D">
        <w:rPr>
          <w:rFonts w:ascii="Arial" w:hAnsi="Arial" w:cs="Arial"/>
          <w:sz w:val="24"/>
          <w:szCs w:val="24"/>
        </w:rPr>
        <w:t xml:space="preserve">ou refazer o serviço de instalação, </w:t>
      </w:r>
      <w:r w:rsidR="006537AD" w:rsidRPr="0075791D">
        <w:rPr>
          <w:rFonts w:ascii="Arial" w:hAnsi="Arial" w:cs="Arial"/>
          <w:sz w:val="24"/>
          <w:szCs w:val="24"/>
        </w:rPr>
        <w:t>no prazo de 30 (trinta) dias, contados da data da notificação.</w:t>
      </w:r>
    </w:p>
    <w:p w:rsidR="006537AD" w:rsidRPr="001B3A5B" w:rsidRDefault="006537AD" w:rsidP="006537AD">
      <w:pPr>
        <w:suppressAutoHyphens/>
        <w:ind w:firstLine="851"/>
        <w:jc w:val="both"/>
        <w:rPr>
          <w:rFonts w:ascii="Arial" w:hAnsi="Arial" w:cs="Arial"/>
          <w:sz w:val="24"/>
          <w:szCs w:val="24"/>
        </w:rPr>
      </w:pPr>
    </w:p>
    <w:p w:rsidR="006537AD" w:rsidRPr="001B3A5B" w:rsidRDefault="006537AD" w:rsidP="006537AD">
      <w:pPr>
        <w:widowControl w:val="0"/>
        <w:suppressAutoHyphens/>
        <w:jc w:val="both"/>
        <w:rPr>
          <w:rFonts w:ascii="Arial" w:hAnsi="Arial" w:cs="Arial"/>
          <w:b/>
          <w:sz w:val="24"/>
          <w:szCs w:val="24"/>
          <w:u w:val="single"/>
        </w:rPr>
      </w:pPr>
      <w:r w:rsidRPr="001B3A5B">
        <w:rPr>
          <w:rFonts w:ascii="Arial" w:hAnsi="Arial" w:cs="Arial"/>
          <w:b/>
          <w:sz w:val="24"/>
          <w:szCs w:val="24"/>
          <w:u w:val="single"/>
        </w:rPr>
        <w:t>CLÁUSULA QUINTA – DAS OBRIGAÇÕES DA REQUISITADA</w:t>
      </w:r>
    </w:p>
    <w:p w:rsidR="006537AD" w:rsidRPr="001B3A5B" w:rsidRDefault="006537AD" w:rsidP="006537AD">
      <w:pPr>
        <w:widowControl w:val="0"/>
        <w:suppressAutoHyphens/>
        <w:ind w:firstLine="851"/>
        <w:jc w:val="both"/>
        <w:rPr>
          <w:rFonts w:ascii="Arial" w:hAnsi="Arial" w:cs="Arial"/>
          <w:sz w:val="24"/>
          <w:szCs w:val="24"/>
        </w:rPr>
      </w:pPr>
      <w:r w:rsidRPr="001B3A5B">
        <w:rPr>
          <w:rFonts w:ascii="Arial" w:hAnsi="Arial" w:cs="Arial"/>
          <w:sz w:val="24"/>
          <w:szCs w:val="24"/>
        </w:rPr>
        <w:t>Constituem obrigações da requisitada:</w:t>
      </w:r>
    </w:p>
    <w:p w:rsidR="006537AD" w:rsidRPr="001B3A5B" w:rsidRDefault="006537AD" w:rsidP="006537AD">
      <w:pPr>
        <w:widowControl w:val="0"/>
        <w:numPr>
          <w:ilvl w:val="0"/>
          <w:numId w:val="48"/>
        </w:numPr>
        <w:tabs>
          <w:tab w:val="left" w:pos="1276"/>
        </w:tabs>
        <w:suppressAutoHyphens/>
        <w:ind w:left="1276" w:hanging="425"/>
        <w:jc w:val="both"/>
        <w:rPr>
          <w:rFonts w:ascii="Arial" w:hAnsi="Arial" w:cs="Arial"/>
          <w:sz w:val="24"/>
          <w:szCs w:val="24"/>
        </w:rPr>
      </w:pPr>
      <w:r w:rsidRPr="001B3A5B">
        <w:rPr>
          <w:rFonts w:ascii="Arial" w:hAnsi="Arial" w:cs="Arial"/>
          <w:sz w:val="24"/>
          <w:szCs w:val="24"/>
        </w:rPr>
        <w:t>cumprir fielmente as obrigações assumidas, respondendo pelas consequências de sua inexecução total ou parcial;</w:t>
      </w:r>
    </w:p>
    <w:p w:rsidR="006537AD" w:rsidRPr="001B3A5B" w:rsidRDefault="006537AD" w:rsidP="006537AD">
      <w:pPr>
        <w:widowControl w:val="0"/>
        <w:numPr>
          <w:ilvl w:val="0"/>
          <w:numId w:val="48"/>
        </w:numPr>
        <w:tabs>
          <w:tab w:val="left" w:pos="1276"/>
        </w:tabs>
        <w:suppressAutoHyphens/>
        <w:ind w:left="1276" w:hanging="425"/>
        <w:jc w:val="both"/>
        <w:rPr>
          <w:rFonts w:ascii="Arial" w:hAnsi="Arial" w:cs="Arial"/>
          <w:sz w:val="24"/>
          <w:szCs w:val="24"/>
        </w:rPr>
      </w:pPr>
      <w:r w:rsidRPr="001B3A5B">
        <w:rPr>
          <w:rFonts w:ascii="Arial" w:hAnsi="Arial" w:cs="Arial"/>
          <w:sz w:val="24"/>
          <w:szCs w:val="24"/>
        </w:rPr>
        <w:t>responder pelos danos causados diretamente à CÂMARA ou a terceiros, decorrentes de sua culpa ou dolo no fornecimento e/ou na instalação do objeto e/ou na prestação da garantia;</w:t>
      </w:r>
    </w:p>
    <w:p w:rsidR="006537AD" w:rsidRPr="001B3A5B" w:rsidRDefault="006537AD" w:rsidP="006537AD">
      <w:pPr>
        <w:widowControl w:val="0"/>
        <w:numPr>
          <w:ilvl w:val="0"/>
          <w:numId w:val="48"/>
        </w:numPr>
        <w:tabs>
          <w:tab w:val="left" w:pos="1276"/>
        </w:tabs>
        <w:suppressAutoHyphens/>
        <w:ind w:left="1276" w:hanging="425"/>
        <w:jc w:val="both"/>
        <w:rPr>
          <w:rFonts w:ascii="Arial" w:hAnsi="Arial" w:cs="Arial"/>
          <w:sz w:val="24"/>
          <w:szCs w:val="24"/>
        </w:rPr>
      </w:pPr>
      <w:r w:rsidRPr="001B3A5B">
        <w:rPr>
          <w:rFonts w:ascii="Arial" w:hAnsi="Arial" w:cs="Arial"/>
          <w:sz w:val="24"/>
          <w:szCs w:val="24"/>
        </w:rPr>
        <w:t>respeitar as normas de controle de bens e de fluxo de pessoas nas dependências da CÂMARA;</w:t>
      </w:r>
    </w:p>
    <w:p w:rsidR="006537AD" w:rsidRPr="001B3A5B" w:rsidRDefault="006537AD" w:rsidP="006537AD">
      <w:pPr>
        <w:suppressAutoHyphens/>
        <w:ind w:firstLine="851"/>
        <w:jc w:val="both"/>
        <w:rPr>
          <w:rFonts w:ascii="Arial" w:hAnsi="Arial" w:cs="Arial"/>
          <w:color w:val="000000"/>
          <w:sz w:val="24"/>
          <w:szCs w:val="24"/>
        </w:rPr>
      </w:pPr>
      <w:r w:rsidRPr="001B3A5B">
        <w:rPr>
          <w:rFonts w:ascii="Arial" w:hAnsi="Arial" w:cs="Arial"/>
          <w:sz w:val="24"/>
          <w:szCs w:val="24"/>
          <w:u w:val="single"/>
        </w:rPr>
        <w:lastRenderedPageBreak/>
        <w:t>Parágrafo primeiro</w:t>
      </w:r>
      <w:r w:rsidRPr="001B3A5B">
        <w:rPr>
          <w:rFonts w:ascii="Arial" w:hAnsi="Arial" w:cs="Arial"/>
          <w:sz w:val="24"/>
          <w:szCs w:val="24"/>
        </w:rPr>
        <w:t xml:space="preserve"> – </w:t>
      </w:r>
      <w:r w:rsidRPr="001B3A5B">
        <w:rPr>
          <w:rFonts w:ascii="Arial" w:hAnsi="Arial" w:cs="Arial"/>
          <w:color w:val="000000"/>
          <w:sz w:val="24"/>
          <w:szCs w:val="24"/>
        </w:rPr>
        <w:t xml:space="preserve">Além do estatuído no EDITAL e em seus Anexos, a requisitada cumprirá as instruções complementares do órgão responsável, quanto à execução e ao horário de realização dos serviços, permanência e circulação de seus empregados nos prédios administrativos da </w:t>
      </w:r>
      <w:r w:rsidRPr="001B3A5B">
        <w:rPr>
          <w:rFonts w:ascii="Arial" w:hAnsi="Arial" w:cs="Arial"/>
          <w:sz w:val="24"/>
          <w:szCs w:val="24"/>
        </w:rPr>
        <w:t>CÂMARA</w:t>
      </w:r>
      <w:r w:rsidRPr="001B3A5B">
        <w:rPr>
          <w:rFonts w:ascii="Arial" w:hAnsi="Arial" w:cs="Arial"/>
          <w:color w:val="000000"/>
          <w:sz w:val="24"/>
          <w:szCs w:val="24"/>
        </w:rPr>
        <w:t>.</w:t>
      </w:r>
    </w:p>
    <w:p w:rsidR="006537AD" w:rsidRPr="001B3A5B" w:rsidRDefault="006537AD" w:rsidP="006537AD">
      <w:pPr>
        <w:suppressAutoHyphens/>
        <w:ind w:firstLine="851"/>
        <w:jc w:val="both"/>
        <w:rPr>
          <w:rFonts w:ascii="Arial" w:hAnsi="Arial" w:cs="Arial"/>
          <w:sz w:val="24"/>
          <w:szCs w:val="24"/>
        </w:rPr>
      </w:pPr>
      <w:r w:rsidRPr="001B3A5B">
        <w:rPr>
          <w:rFonts w:ascii="Arial" w:hAnsi="Arial" w:cs="Arial"/>
          <w:sz w:val="24"/>
          <w:szCs w:val="24"/>
          <w:u w:val="single"/>
        </w:rPr>
        <w:t>Parágrafo segundo</w:t>
      </w:r>
      <w:r w:rsidRPr="001B3A5B">
        <w:rPr>
          <w:rFonts w:ascii="Arial" w:hAnsi="Arial" w:cs="Arial"/>
          <w:sz w:val="24"/>
          <w:szCs w:val="24"/>
        </w:rPr>
        <w:t xml:space="preserve"> – Para o pessoal em serviço será exigido o porte de cartão de identificação, a ser fornecido pela prestadora dos serviços ou, no interesse administrativo, pelo Departamento de Polícia Legislativa da CÂMARA.</w:t>
      </w:r>
    </w:p>
    <w:p w:rsidR="006537AD" w:rsidRPr="001B3A5B" w:rsidRDefault="006537AD" w:rsidP="006537AD">
      <w:pPr>
        <w:suppressAutoHyphens/>
        <w:ind w:firstLine="851"/>
        <w:jc w:val="both"/>
        <w:rPr>
          <w:rFonts w:ascii="Arial" w:hAnsi="Arial" w:cs="Arial"/>
          <w:sz w:val="24"/>
          <w:szCs w:val="24"/>
        </w:rPr>
      </w:pPr>
      <w:r w:rsidRPr="001B3A5B">
        <w:rPr>
          <w:rFonts w:ascii="Arial" w:hAnsi="Arial" w:cs="Arial"/>
          <w:sz w:val="24"/>
          <w:szCs w:val="24"/>
          <w:u w:val="single"/>
        </w:rPr>
        <w:t>Parágrafo terceiro</w:t>
      </w:r>
      <w:r w:rsidRPr="001B3A5B">
        <w:rPr>
          <w:rFonts w:ascii="Arial" w:hAnsi="Arial" w:cs="Arial"/>
          <w:sz w:val="24"/>
          <w:szCs w:val="24"/>
        </w:rPr>
        <w:t xml:space="preserve"> – A requisitada assumirá inteira responsabilidade por danos ou desvios eventualmente causados ao patrimônio da CÂMARA ou de terceiros por ação ou omissão de seus empregados ou prepostos, na área de prestação dos serviços, mesmo que fora do exercício das atribuições previstas na Ata.</w:t>
      </w:r>
    </w:p>
    <w:p w:rsidR="006537AD" w:rsidRPr="001B3A5B" w:rsidRDefault="006537AD" w:rsidP="006537AD">
      <w:pPr>
        <w:suppressAutoHyphens/>
        <w:ind w:firstLine="851"/>
        <w:jc w:val="both"/>
        <w:rPr>
          <w:rFonts w:ascii="Arial" w:hAnsi="Arial" w:cs="Arial"/>
          <w:sz w:val="24"/>
          <w:szCs w:val="24"/>
        </w:rPr>
      </w:pPr>
      <w:r w:rsidRPr="001B3A5B">
        <w:rPr>
          <w:rFonts w:ascii="Arial" w:hAnsi="Arial" w:cs="Arial"/>
          <w:sz w:val="24"/>
          <w:szCs w:val="24"/>
          <w:u w:val="single"/>
        </w:rPr>
        <w:t>Parágrafo quarto</w:t>
      </w:r>
      <w:r w:rsidRPr="001B3A5B">
        <w:rPr>
          <w:rFonts w:ascii="Arial" w:hAnsi="Arial" w:cs="Arial"/>
          <w:sz w:val="24"/>
          <w:szCs w:val="24"/>
        </w:rPr>
        <w:t xml:space="preserve"> – A requisitada comunicará, verbal e imediatamente, ao órgão responsável, todas as ocorrências anormais verificadas na execução dos serviços e, em até dois dias úteis após o ocorrido, reduzirá a escrito a comunicação verbal, acrescentando todos os dados e circunstâncias julgados necessários ao esclarecimento dos fatos e entregará o termo ao órgão responsável.</w:t>
      </w:r>
    </w:p>
    <w:p w:rsidR="006537AD" w:rsidRPr="001B3A5B" w:rsidRDefault="006537AD" w:rsidP="006537AD">
      <w:pPr>
        <w:suppressAutoHyphens/>
        <w:ind w:firstLine="851"/>
        <w:jc w:val="both"/>
        <w:rPr>
          <w:rFonts w:ascii="Arial" w:hAnsi="Arial" w:cs="Arial"/>
          <w:sz w:val="24"/>
          <w:szCs w:val="24"/>
        </w:rPr>
      </w:pPr>
      <w:r w:rsidRPr="001B3A5B">
        <w:rPr>
          <w:rFonts w:ascii="Arial" w:hAnsi="Arial" w:cs="Arial"/>
          <w:sz w:val="24"/>
          <w:szCs w:val="24"/>
          <w:u w:val="single"/>
        </w:rPr>
        <w:t>Parágrafo quinto</w:t>
      </w:r>
      <w:r w:rsidRPr="001B3A5B">
        <w:rPr>
          <w:rFonts w:ascii="Arial" w:hAnsi="Arial" w:cs="Arial"/>
          <w:sz w:val="24"/>
          <w:szCs w:val="24"/>
        </w:rPr>
        <w:t xml:space="preserve"> – Os empregados da requisitada, por esta alocados na execução dos serviços, embora sujeitos às normas internas ou convencionais da CÂMARA, não terão com ela qualquer vínculo empregatício ou de subordinação.</w:t>
      </w:r>
    </w:p>
    <w:p w:rsidR="006537AD" w:rsidRPr="001B3A5B" w:rsidRDefault="006537AD" w:rsidP="006537AD">
      <w:pPr>
        <w:suppressAutoHyphens/>
        <w:ind w:firstLine="851"/>
        <w:jc w:val="both"/>
        <w:rPr>
          <w:rFonts w:ascii="Arial" w:hAnsi="Arial" w:cs="Arial"/>
          <w:sz w:val="24"/>
          <w:szCs w:val="24"/>
        </w:rPr>
      </w:pPr>
      <w:r w:rsidRPr="001B3A5B">
        <w:rPr>
          <w:rFonts w:ascii="Arial" w:hAnsi="Arial" w:cs="Arial"/>
          <w:sz w:val="24"/>
          <w:szCs w:val="24"/>
          <w:u w:val="single"/>
        </w:rPr>
        <w:t>Parágrafo sexto</w:t>
      </w:r>
      <w:r w:rsidRPr="001B3A5B">
        <w:rPr>
          <w:rFonts w:ascii="Arial" w:hAnsi="Arial" w:cs="Arial"/>
          <w:sz w:val="24"/>
          <w:szCs w:val="24"/>
        </w:rPr>
        <w:t xml:space="preserve"> – Todas as obrigações tributárias, trabalhistas e sociais da requisitada e de seus empregados serão de inteira responsabilidade desta.</w:t>
      </w:r>
    </w:p>
    <w:p w:rsidR="006537AD" w:rsidRPr="001B3A5B" w:rsidRDefault="006537AD" w:rsidP="006537AD">
      <w:pPr>
        <w:suppressAutoHyphens/>
        <w:ind w:firstLine="851"/>
        <w:jc w:val="both"/>
        <w:rPr>
          <w:rFonts w:ascii="Arial" w:hAnsi="Arial" w:cs="Arial"/>
          <w:sz w:val="24"/>
          <w:szCs w:val="24"/>
        </w:rPr>
      </w:pPr>
      <w:r w:rsidRPr="001B3A5B">
        <w:rPr>
          <w:rFonts w:ascii="Arial" w:hAnsi="Arial" w:cs="Arial"/>
          <w:sz w:val="24"/>
          <w:szCs w:val="24"/>
          <w:u w:val="single"/>
        </w:rPr>
        <w:t>Parágrafo sétimo</w:t>
      </w:r>
      <w:r w:rsidRPr="001B3A5B">
        <w:rPr>
          <w:rFonts w:ascii="Arial" w:hAnsi="Arial" w:cs="Arial"/>
          <w:sz w:val="24"/>
          <w:szCs w:val="24"/>
        </w:rPr>
        <w:t xml:space="preserve"> – A requisitada ficará obrigada a reparar, corrigir, remover, refazer ou substituir, a suas expensas, no todo ou em parte, o objeto do contrato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6537AD" w:rsidRPr="001B3A5B" w:rsidRDefault="006537AD" w:rsidP="006537AD">
      <w:pPr>
        <w:suppressAutoHyphens/>
        <w:ind w:firstLine="851"/>
        <w:jc w:val="both"/>
        <w:rPr>
          <w:rFonts w:ascii="Arial" w:hAnsi="Arial" w:cs="Arial"/>
          <w:sz w:val="24"/>
          <w:szCs w:val="24"/>
        </w:rPr>
      </w:pPr>
      <w:r w:rsidRPr="001B3A5B">
        <w:rPr>
          <w:rFonts w:ascii="Arial" w:hAnsi="Arial" w:cs="Arial"/>
          <w:sz w:val="24"/>
          <w:szCs w:val="24"/>
          <w:u w:val="single"/>
        </w:rPr>
        <w:t>Parágrafo oitavo</w:t>
      </w:r>
      <w:r w:rsidRPr="001B3A5B">
        <w:rPr>
          <w:rFonts w:ascii="Arial" w:hAnsi="Arial" w:cs="Arial"/>
          <w:sz w:val="24"/>
          <w:szCs w:val="24"/>
        </w:rPr>
        <w:t xml:space="preserve"> – A requisitada fica obrigada a apresentar à CÂMARA,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6537AD" w:rsidRPr="001B3A5B" w:rsidRDefault="006537AD" w:rsidP="006537AD">
      <w:pPr>
        <w:suppressAutoHyphens/>
        <w:ind w:firstLine="851"/>
        <w:jc w:val="both"/>
        <w:rPr>
          <w:rFonts w:ascii="Arial" w:hAnsi="Arial" w:cs="Arial"/>
          <w:sz w:val="24"/>
          <w:szCs w:val="24"/>
        </w:rPr>
      </w:pPr>
      <w:r w:rsidRPr="001B3A5B">
        <w:rPr>
          <w:rFonts w:ascii="Arial" w:hAnsi="Arial" w:cs="Arial"/>
          <w:sz w:val="24"/>
          <w:szCs w:val="24"/>
          <w:u w:val="single"/>
        </w:rPr>
        <w:t>Parágrafo nono</w:t>
      </w:r>
      <w:r w:rsidRPr="001B3A5B">
        <w:rPr>
          <w:rFonts w:ascii="Arial" w:hAnsi="Arial" w:cs="Arial"/>
          <w:sz w:val="24"/>
          <w:szCs w:val="24"/>
        </w:rPr>
        <w:t xml:space="preserve"> – A não apresentação das certidões e do certificado, na forma mencionada no parágrafo anterior, implicará o descumprimento da obrigação assumida, podendo, inclusive, ensejar o cancelamento desta Ata, nos termos do disposto no artigo 78 da LEI, correspondente ao artigo 126 do REGULAMENTO.</w:t>
      </w:r>
    </w:p>
    <w:p w:rsidR="006537AD" w:rsidRPr="001B3A5B" w:rsidRDefault="006537AD" w:rsidP="006537AD">
      <w:pPr>
        <w:suppressAutoHyphens/>
        <w:ind w:firstLine="851"/>
        <w:jc w:val="both"/>
        <w:rPr>
          <w:rFonts w:ascii="Arial" w:hAnsi="Arial" w:cs="Arial"/>
          <w:sz w:val="24"/>
          <w:szCs w:val="24"/>
        </w:rPr>
      </w:pPr>
      <w:r w:rsidRPr="001B3A5B">
        <w:rPr>
          <w:rFonts w:ascii="Arial" w:hAnsi="Arial" w:cs="Arial"/>
          <w:sz w:val="24"/>
          <w:szCs w:val="24"/>
          <w:u w:val="single"/>
        </w:rPr>
        <w:t>Parágrafo décimo</w:t>
      </w:r>
      <w:r w:rsidRPr="001B3A5B">
        <w:rPr>
          <w:rFonts w:ascii="Arial" w:hAnsi="Arial" w:cs="Arial"/>
          <w:sz w:val="24"/>
          <w:szCs w:val="24"/>
        </w:rPr>
        <w:t xml:space="preserve"> – É vedada a subcontratação de pessoa jurídica para a prestação dos serviços objeto desta Ata.</w:t>
      </w:r>
    </w:p>
    <w:p w:rsidR="006537AD" w:rsidRPr="001B3A5B" w:rsidRDefault="006537AD" w:rsidP="006537AD">
      <w:pPr>
        <w:suppressAutoHyphens/>
        <w:ind w:firstLine="851"/>
        <w:jc w:val="both"/>
        <w:rPr>
          <w:rFonts w:ascii="Arial" w:hAnsi="Arial" w:cs="Arial"/>
          <w:sz w:val="24"/>
          <w:szCs w:val="24"/>
        </w:rPr>
      </w:pPr>
      <w:r w:rsidRPr="001B3A5B">
        <w:rPr>
          <w:rFonts w:ascii="Arial" w:hAnsi="Arial" w:cs="Arial"/>
          <w:sz w:val="24"/>
          <w:szCs w:val="24"/>
          <w:u w:val="single"/>
        </w:rPr>
        <w:t>Parágrafo décimo primeiro</w:t>
      </w:r>
      <w:r w:rsidRPr="001B3A5B">
        <w:rPr>
          <w:rFonts w:ascii="Arial" w:hAnsi="Arial" w:cs="Arial"/>
          <w:sz w:val="24"/>
          <w:szCs w:val="24"/>
        </w:rPr>
        <w:t xml:space="preserve"> – Todas as obrigações trabalhistas, inclusive aquelas relativas ao Fundo de Garantia por Tempo de Serviço (FGTS) e à Previdência Social, são de exclusiva responsabilidade da requisitada, como única empregadora da mão-de-obra utilizada para os fins estabelecidos na presente Ata.</w:t>
      </w:r>
    </w:p>
    <w:p w:rsidR="006537AD" w:rsidRPr="001B3A5B" w:rsidRDefault="006537AD" w:rsidP="006537AD">
      <w:pPr>
        <w:suppressAutoHyphens/>
        <w:ind w:firstLine="851"/>
        <w:jc w:val="both"/>
        <w:rPr>
          <w:rFonts w:ascii="Arial" w:hAnsi="Arial" w:cs="Arial"/>
          <w:sz w:val="24"/>
          <w:szCs w:val="24"/>
        </w:rPr>
      </w:pPr>
      <w:r w:rsidRPr="001B3A5B">
        <w:rPr>
          <w:rFonts w:ascii="Arial" w:hAnsi="Arial" w:cs="Arial"/>
          <w:sz w:val="24"/>
          <w:szCs w:val="24"/>
          <w:u w:val="single"/>
        </w:rPr>
        <w:t>Parágrafo décimo segundo</w:t>
      </w:r>
      <w:r w:rsidRPr="001B3A5B">
        <w:rPr>
          <w:rFonts w:ascii="Arial" w:hAnsi="Arial" w:cs="Arial"/>
          <w:sz w:val="24"/>
          <w:szCs w:val="24"/>
        </w:rPr>
        <w:t xml:space="preserve"> – A requisitada responderá integral e exclusivamente por eventuais reclamações trabalhistas de seu pessoal, mesmo na hipótese de ser a UNIÃO (Câmara dos Deputados) acionada diretamente como Correclamada.</w:t>
      </w:r>
    </w:p>
    <w:p w:rsidR="006537AD" w:rsidRPr="001B3A5B" w:rsidRDefault="006537AD" w:rsidP="006537AD">
      <w:pPr>
        <w:suppressAutoHyphens/>
        <w:ind w:firstLine="851"/>
        <w:jc w:val="both"/>
        <w:rPr>
          <w:rFonts w:ascii="Arial" w:hAnsi="Arial" w:cs="Arial"/>
          <w:sz w:val="24"/>
          <w:szCs w:val="24"/>
        </w:rPr>
      </w:pPr>
    </w:p>
    <w:p w:rsidR="006537AD" w:rsidRPr="001B3A5B" w:rsidRDefault="006537AD" w:rsidP="006537AD">
      <w:pPr>
        <w:widowControl w:val="0"/>
        <w:suppressAutoHyphens/>
        <w:jc w:val="both"/>
        <w:rPr>
          <w:rFonts w:ascii="Arial" w:hAnsi="Arial" w:cs="Arial"/>
          <w:b/>
          <w:sz w:val="24"/>
          <w:szCs w:val="24"/>
          <w:u w:val="single"/>
        </w:rPr>
      </w:pPr>
      <w:r w:rsidRPr="001B3A5B">
        <w:rPr>
          <w:rFonts w:ascii="Arial" w:hAnsi="Arial" w:cs="Arial"/>
          <w:b/>
          <w:sz w:val="24"/>
          <w:szCs w:val="24"/>
          <w:u w:val="single"/>
        </w:rPr>
        <w:lastRenderedPageBreak/>
        <w:t>CLÁUSULA SEXTA</w:t>
      </w:r>
      <w:r w:rsidRPr="001B3A5B">
        <w:rPr>
          <w:rFonts w:ascii="Arial" w:hAnsi="Arial" w:cs="Arial"/>
          <w:sz w:val="24"/>
          <w:szCs w:val="24"/>
          <w:u w:val="single"/>
        </w:rPr>
        <w:t xml:space="preserve"> </w:t>
      </w:r>
      <w:r w:rsidRPr="001B3A5B">
        <w:rPr>
          <w:rFonts w:ascii="Arial" w:hAnsi="Arial" w:cs="Arial"/>
          <w:b/>
          <w:sz w:val="24"/>
          <w:szCs w:val="24"/>
          <w:u w:val="single"/>
        </w:rPr>
        <w:t>– DAS SANÇÕES ADMINISTRATIVAS</w:t>
      </w:r>
    </w:p>
    <w:p w:rsidR="006537AD" w:rsidRPr="001B3A5B" w:rsidRDefault="006537AD" w:rsidP="006537AD">
      <w:pPr>
        <w:suppressAutoHyphens/>
        <w:ind w:firstLine="851"/>
        <w:jc w:val="both"/>
        <w:rPr>
          <w:rFonts w:ascii="Arial" w:hAnsi="Arial" w:cs="Arial"/>
          <w:sz w:val="24"/>
          <w:szCs w:val="24"/>
        </w:rPr>
      </w:pPr>
      <w:r w:rsidRPr="001B3A5B">
        <w:rPr>
          <w:rFonts w:ascii="Arial" w:hAnsi="Arial" w:cs="Arial"/>
          <w:sz w:val="24"/>
          <w:szCs w:val="24"/>
        </w:rPr>
        <w:t>Pelo não cumprimento de suas obrigações contratuais, omissão e outras faltas, mencionadas nesta Ata e no Anexo n. 3 ao EDITAL, serão aplicadas ao fornecedor registrado as multas e demais sanções previstas no referido dispositivo editalício, sem prejuízo das sanções previstas no art. 87 da LEI, correspondente ao artigo 135 do REGULAMENTO, e, ainda, o art. 7º da Lei 10.520/02.</w:t>
      </w:r>
    </w:p>
    <w:p w:rsidR="006537AD" w:rsidRPr="001B3A5B" w:rsidRDefault="006537AD" w:rsidP="006537AD">
      <w:pPr>
        <w:suppressAutoHyphens/>
        <w:ind w:firstLine="851"/>
        <w:jc w:val="both"/>
        <w:rPr>
          <w:rFonts w:ascii="Arial" w:hAnsi="Arial" w:cs="Arial"/>
          <w:sz w:val="24"/>
          <w:szCs w:val="24"/>
        </w:rPr>
      </w:pPr>
      <w:r w:rsidRPr="001B3A5B">
        <w:rPr>
          <w:rFonts w:ascii="Arial" w:hAnsi="Arial" w:cs="Arial"/>
          <w:sz w:val="24"/>
          <w:szCs w:val="24"/>
          <w:u w:val="single"/>
        </w:rPr>
        <w:t>Parágrafo primeiro</w:t>
      </w:r>
      <w:r w:rsidRPr="001B3A5B">
        <w:rPr>
          <w:rFonts w:ascii="Arial" w:hAnsi="Arial" w:cs="Arial"/>
          <w:sz w:val="24"/>
          <w:szCs w:val="24"/>
        </w:rPr>
        <w:t xml:space="preserve"> – Não serão aplicadas sanções administrativas na ocorrência de casos fortuitos, força maior ou razões de interesse público, devidamente comprovados.</w:t>
      </w:r>
    </w:p>
    <w:p w:rsidR="006537AD" w:rsidRPr="001B3A5B" w:rsidRDefault="006537AD" w:rsidP="006537AD">
      <w:pPr>
        <w:suppressAutoHyphens/>
        <w:ind w:firstLine="851"/>
        <w:jc w:val="both"/>
        <w:rPr>
          <w:rFonts w:ascii="Arial" w:hAnsi="Arial" w:cs="Arial"/>
          <w:sz w:val="24"/>
          <w:szCs w:val="24"/>
        </w:rPr>
      </w:pPr>
      <w:r w:rsidRPr="001B3A5B">
        <w:rPr>
          <w:rFonts w:ascii="Arial" w:hAnsi="Arial" w:cs="Arial"/>
          <w:sz w:val="24"/>
          <w:szCs w:val="24"/>
          <w:u w:val="single"/>
        </w:rPr>
        <w:t>Parágrafo segundo</w:t>
      </w:r>
      <w:r w:rsidRPr="001B3A5B">
        <w:rPr>
          <w:rFonts w:ascii="Arial" w:hAnsi="Arial" w:cs="Arial"/>
          <w:sz w:val="24"/>
          <w:szCs w:val="24"/>
        </w:rPr>
        <w:t xml:space="preserve"> – As sanções serão aplicadas com observância aos princípios da ampla defesa e do contraditório.</w:t>
      </w:r>
    </w:p>
    <w:p w:rsidR="006537AD" w:rsidRPr="001B3A5B" w:rsidRDefault="006537AD" w:rsidP="006537AD">
      <w:pPr>
        <w:tabs>
          <w:tab w:val="left" w:pos="1134"/>
          <w:tab w:val="left" w:pos="2251"/>
          <w:tab w:val="left" w:pos="2971"/>
          <w:tab w:val="left" w:pos="3691"/>
          <w:tab w:val="left" w:pos="4411"/>
          <w:tab w:val="left" w:pos="5131"/>
          <w:tab w:val="left" w:pos="5851"/>
          <w:tab w:val="left" w:pos="6571"/>
          <w:tab w:val="left" w:pos="7291"/>
          <w:tab w:val="left" w:pos="8011"/>
          <w:tab w:val="left" w:pos="8731"/>
        </w:tabs>
        <w:suppressAutoHyphens/>
        <w:ind w:firstLine="851"/>
        <w:jc w:val="both"/>
        <w:rPr>
          <w:rFonts w:ascii="Arial" w:hAnsi="Arial" w:cs="Arial"/>
          <w:sz w:val="24"/>
          <w:szCs w:val="24"/>
          <w:u w:val="single"/>
        </w:rPr>
      </w:pPr>
      <w:r w:rsidRPr="001B3A5B">
        <w:rPr>
          <w:rFonts w:ascii="Arial" w:hAnsi="Arial" w:cs="Arial"/>
          <w:sz w:val="24"/>
          <w:szCs w:val="24"/>
          <w:u w:val="single"/>
        </w:rPr>
        <w:t>Parágrafo terceiro</w:t>
      </w:r>
      <w:r w:rsidRPr="001B3A5B">
        <w:rPr>
          <w:rFonts w:ascii="Arial" w:hAnsi="Arial" w:cs="Arial"/>
          <w:sz w:val="24"/>
          <w:szCs w:val="24"/>
        </w:rPr>
        <w:t xml:space="preserve"> – A aplicação de sanções administrativas não reduz nem isenta a obrigação da requisitada de indenizar integralmente eventuais danos causados à Administração ou a terceiros.</w:t>
      </w:r>
    </w:p>
    <w:p w:rsidR="006537AD" w:rsidRPr="001B3A5B" w:rsidRDefault="006537AD" w:rsidP="006537AD">
      <w:pPr>
        <w:suppressAutoHyphens/>
        <w:ind w:firstLine="851"/>
        <w:jc w:val="both"/>
        <w:rPr>
          <w:rFonts w:ascii="Arial" w:hAnsi="Arial" w:cs="Arial"/>
          <w:sz w:val="24"/>
          <w:szCs w:val="24"/>
        </w:rPr>
      </w:pPr>
      <w:r w:rsidRPr="001B3A5B">
        <w:rPr>
          <w:rFonts w:ascii="Arial" w:hAnsi="Arial" w:cs="Arial"/>
          <w:sz w:val="24"/>
          <w:szCs w:val="24"/>
          <w:u w:val="single"/>
        </w:rPr>
        <w:t>Parágrafo quarto</w:t>
      </w:r>
      <w:r w:rsidRPr="001B3A5B">
        <w:rPr>
          <w:rFonts w:ascii="Arial" w:hAnsi="Arial" w:cs="Arial"/>
          <w:sz w:val="24"/>
          <w:szCs w:val="24"/>
        </w:rPr>
        <w:t xml:space="preserve"> – Pelo descumprimento de outras obrigações assumidas, considerada a gravidade da transgressão, serão aplicadas as sanções previstas no art. 87 da LEI, de 1993, a saber:</w:t>
      </w:r>
    </w:p>
    <w:p w:rsidR="006537AD" w:rsidRPr="001B3A5B" w:rsidRDefault="006537AD" w:rsidP="006537AD">
      <w:pPr>
        <w:numPr>
          <w:ilvl w:val="0"/>
          <w:numId w:val="49"/>
        </w:numPr>
        <w:suppressAutoHyphens/>
        <w:ind w:left="1276" w:hanging="425"/>
        <w:jc w:val="both"/>
        <w:rPr>
          <w:rFonts w:ascii="Arial" w:hAnsi="Arial" w:cs="Arial"/>
          <w:sz w:val="24"/>
          <w:szCs w:val="24"/>
        </w:rPr>
      </w:pPr>
      <w:r w:rsidRPr="001B3A5B">
        <w:rPr>
          <w:rFonts w:ascii="Arial" w:hAnsi="Arial" w:cs="Arial"/>
          <w:sz w:val="24"/>
          <w:szCs w:val="24"/>
        </w:rPr>
        <w:t>advertência, formalizada por escrito;</w:t>
      </w:r>
    </w:p>
    <w:p w:rsidR="006537AD" w:rsidRPr="001B3A5B" w:rsidRDefault="006537AD" w:rsidP="006537AD">
      <w:pPr>
        <w:numPr>
          <w:ilvl w:val="0"/>
          <w:numId w:val="49"/>
        </w:numPr>
        <w:suppressAutoHyphens/>
        <w:ind w:left="1276" w:hanging="425"/>
        <w:jc w:val="both"/>
        <w:rPr>
          <w:rFonts w:ascii="Arial" w:hAnsi="Arial" w:cs="Arial"/>
          <w:sz w:val="24"/>
          <w:szCs w:val="24"/>
        </w:rPr>
      </w:pPr>
      <w:r w:rsidRPr="001B3A5B">
        <w:rPr>
          <w:rFonts w:ascii="Arial" w:hAnsi="Arial" w:cs="Arial"/>
          <w:sz w:val="24"/>
          <w:szCs w:val="24"/>
        </w:rPr>
        <w:t>multa, nos casos previstos no EDITAL, em seus anexos e nesta Ata;</w:t>
      </w:r>
    </w:p>
    <w:p w:rsidR="006537AD" w:rsidRPr="001B3A5B" w:rsidRDefault="006537AD" w:rsidP="006537AD">
      <w:pPr>
        <w:numPr>
          <w:ilvl w:val="0"/>
          <w:numId w:val="49"/>
        </w:numPr>
        <w:suppressAutoHyphens/>
        <w:ind w:left="1276" w:hanging="425"/>
        <w:jc w:val="both"/>
        <w:rPr>
          <w:rFonts w:ascii="Arial" w:hAnsi="Arial" w:cs="Arial"/>
          <w:sz w:val="24"/>
          <w:szCs w:val="24"/>
        </w:rPr>
      </w:pPr>
      <w:r w:rsidRPr="001B3A5B">
        <w:rPr>
          <w:rFonts w:ascii="Arial" w:hAnsi="Arial" w:cs="Arial"/>
          <w:sz w:val="24"/>
          <w:szCs w:val="24"/>
        </w:rPr>
        <w:t>suspensão temporária para licitar e impedimento para contratar com a CÂMARA; e</w:t>
      </w:r>
    </w:p>
    <w:p w:rsidR="006537AD" w:rsidRPr="001B3A5B" w:rsidRDefault="006537AD" w:rsidP="006537AD">
      <w:pPr>
        <w:numPr>
          <w:ilvl w:val="0"/>
          <w:numId w:val="49"/>
        </w:numPr>
        <w:suppressAutoHyphens/>
        <w:ind w:left="1276" w:hanging="425"/>
        <w:jc w:val="both"/>
        <w:rPr>
          <w:rFonts w:ascii="Arial" w:hAnsi="Arial" w:cs="Arial"/>
          <w:sz w:val="24"/>
          <w:szCs w:val="24"/>
        </w:rPr>
      </w:pPr>
      <w:r w:rsidRPr="001B3A5B">
        <w:rPr>
          <w:rFonts w:ascii="Arial" w:hAnsi="Arial" w:cs="Arial"/>
          <w:sz w:val="24"/>
          <w:szCs w:val="24"/>
        </w:rPr>
        <w:t>declaração de inidoneidade para licitar ou contratar com a Administração Pública, enquanto perdurarem os motivos determinantes da punição ou até que seja promovida a reabilitação, nos termos da lei.</w:t>
      </w:r>
    </w:p>
    <w:p w:rsidR="006537AD" w:rsidRPr="001B3A5B" w:rsidRDefault="006537AD" w:rsidP="006537AD">
      <w:pPr>
        <w:ind w:firstLine="851"/>
        <w:jc w:val="both"/>
        <w:rPr>
          <w:rFonts w:ascii="Arial" w:eastAsia="StarSymbol" w:hAnsi="Arial" w:cs="Arial"/>
          <w:sz w:val="24"/>
          <w:szCs w:val="24"/>
        </w:rPr>
      </w:pPr>
      <w:r w:rsidRPr="001B3A5B">
        <w:rPr>
          <w:rFonts w:ascii="Arial" w:hAnsi="Arial" w:cs="Arial"/>
          <w:sz w:val="24"/>
          <w:szCs w:val="24"/>
          <w:u w:val="single"/>
        </w:rPr>
        <w:t>Parágrafo quinto</w:t>
      </w:r>
      <w:r w:rsidRPr="001B3A5B">
        <w:rPr>
          <w:rFonts w:ascii="Arial" w:hAnsi="Arial" w:cs="Arial"/>
          <w:sz w:val="24"/>
          <w:szCs w:val="24"/>
        </w:rPr>
        <w:t xml:space="preserve"> – </w:t>
      </w:r>
      <w:r w:rsidRPr="001B3A5B">
        <w:rPr>
          <w:rFonts w:ascii="Arial" w:eastAsia="StarSymbol" w:hAnsi="Arial" w:cs="Arial"/>
          <w:sz w:val="24"/>
          <w:szCs w:val="24"/>
        </w:rPr>
        <w:t xml:space="preserve">Ocorrendo atraso injustificado ou com justificativa não aceita pela CÂMARA na entrega e/ou instalação do objeto, à </w:t>
      </w:r>
      <w:r w:rsidRPr="001B3A5B">
        <w:rPr>
          <w:rFonts w:ascii="Arial" w:hAnsi="Arial" w:cs="Arial"/>
          <w:sz w:val="24"/>
          <w:szCs w:val="24"/>
        </w:rPr>
        <w:t>requisitada</w:t>
      </w:r>
      <w:r w:rsidRPr="001B3A5B">
        <w:rPr>
          <w:rFonts w:ascii="Arial" w:eastAsia="StarSymbol" w:hAnsi="Arial" w:cs="Arial"/>
          <w:sz w:val="24"/>
          <w:szCs w:val="24"/>
        </w:rPr>
        <w:t xml:space="preserve"> será imposta multa calculada sobre o valor do objeto entregue e/ou instalado com atraso, de acordo com a seguinte tabela:</w:t>
      </w:r>
    </w:p>
    <w:p w:rsidR="006537AD" w:rsidRPr="001B3A5B" w:rsidRDefault="006537AD" w:rsidP="006537AD">
      <w:pPr>
        <w:ind w:firstLine="851"/>
        <w:jc w:val="both"/>
        <w:rPr>
          <w:rFonts w:ascii="Arial" w:hAnsi="Arial" w:cs="Arial"/>
          <w:sz w:val="24"/>
          <w:szCs w:val="24"/>
        </w:rPr>
      </w:pPr>
    </w:p>
    <w:tbl>
      <w:tblPr>
        <w:tblW w:w="8666" w:type="dxa"/>
        <w:jc w:val="center"/>
        <w:tblInd w:w="-10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721"/>
        <w:gridCol w:w="1559"/>
        <w:gridCol w:w="1190"/>
        <w:gridCol w:w="1281"/>
        <w:gridCol w:w="1276"/>
        <w:gridCol w:w="1639"/>
      </w:tblGrid>
      <w:tr w:rsidR="006537AD" w:rsidRPr="001B3A5B" w:rsidTr="001B3A5B">
        <w:trPr>
          <w:cantSplit/>
          <w:tblHeader/>
          <w:jc w:val="center"/>
        </w:trPr>
        <w:tc>
          <w:tcPr>
            <w:tcW w:w="1721" w:type="dxa"/>
            <w:shd w:val="pct20" w:color="auto" w:fill="FFFFFF"/>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DIAS DE</w:t>
            </w:r>
          </w:p>
          <w:p w:rsidR="006537AD" w:rsidRPr="001B3A5B" w:rsidRDefault="006537AD" w:rsidP="006537AD">
            <w:pPr>
              <w:jc w:val="center"/>
              <w:rPr>
                <w:rFonts w:ascii="Arial" w:hAnsi="Arial" w:cs="Arial"/>
                <w:sz w:val="24"/>
                <w:szCs w:val="24"/>
              </w:rPr>
            </w:pPr>
            <w:r w:rsidRPr="001B3A5B">
              <w:rPr>
                <w:rFonts w:ascii="Arial" w:hAnsi="Arial" w:cs="Arial"/>
                <w:b/>
                <w:sz w:val="24"/>
                <w:szCs w:val="24"/>
              </w:rPr>
              <w:t>ATRASO</w:t>
            </w:r>
          </w:p>
        </w:tc>
        <w:tc>
          <w:tcPr>
            <w:tcW w:w="1559" w:type="dxa"/>
            <w:shd w:val="pct20" w:color="auto" w:fill="FFFFFF"/>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ÍNDICE DE</w:t>
            </w:r>
          </w:p>
          <w:p w:rsidR="006537AD" w:rsidRPr="001B3A5B" w:rsidRDefault="006537AD" w:rsidP="006537AD">
            <w:pPr>
              <w:jc w:val="center"/>
              <w:rPr>
                <w:rFonts w:ascii="Arial" w:hAnsi="Arial" w:cs="Arial"/>
                <w:sz w:val="24"/>
                <w:szCs w:val="24"/>
              </w:rPr>
            </w:pPr>
            <w:r w:rsidRPr="001B3A5B">
              <w:rPr>
                <w:rFonts w:ascii="Arial" w:hAnsi="Arial" w:cs="Arial"/>
                <w:b/>
                <w:sz w:val="24"/>
                <w:szCs w:val="24"/>
              </w:rPr>
              <w:t>MULTA</w:t>
            </w:r>
          </w:p>
        </w:tc>
        <w:tc>
          <w:tcPr>
            <w:tcW w:w="1190" w:type="dxa"/>
            <w:shd w:val="pct20" w:color="auto" w:fill="FFFFFF"/>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DIAS DE</w:t>
            </w:r>
          </w:p>
          <w:p w:rsidR="006537AD" w:rsidRPr="001B3A5B" w:rsidRDefault="006537AD" w:rsidP="006537AD">
            <w:pPr>
              <w:jc w:val="center"/>
              <w:rPr>
                <w:rFonts w:ascii="Arial" w:hAnsi="Arial" w:cs="Arial"/>
                <w:sz w:val="24"/>
                <w:szCs w:val="24"/>
              </w:rPr>
            </w:pPr>
            <w:r w:rsidRPr="001B3A5B">
              <w:rPr>
                <w:rFonts w:ascii="Arial" w:hAnsi="Arial" w:cs="Arial"/>
                <w:b/>
                <w:sz w:val="24"/>
                <w:szCs w:val="24"/>
              </w:rPr>
              <w:t>ATRASO</w:t>
            </w:r>
          </w:p>
        </w:tc>
        <w:tc>
          <w:tcPr>
            <w:tcW w:w="1281" w:type="dxa"/>
            <w:shd w:val="pct20" w:color="auto" w:fill="FFFFFF"/>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ÍNDICE DE</w:t>
            </w:r>
          </w:p>
          <w:p w:rsidR="006537AD" w:rsidRPr="001B3A5B" w:rsidRDefault="006537AD" w:rsidP="006537AD">
            <w:pPr>
              <w:jc w:val="center"/>
              <w:rPr>
                <w:rFonts w:ascii="Arial" w:hAnsi="Arial" w:cs="Arial"/>
                <w:sz w:val="24"/>
                <w:szCs w:val="24"/>
              </w:rPr>
            </w:pPr>
            <w:r w:rsidRPr="001B3A5B">
              <w:rPr>
                <w:rFonts w:ascii="Arial" w:hAnsi="Arial" w:cs="Arial"/>
                <w:b/>
                <w:sz w:val="24"/>
                <w:szCs w:val="24"/>
              </w:rPr>
              <w:t>MULTA</w:t>
            </w:r>
          </w:p>
        </w:tc>
        <w:tc>
          <w:tcPr>
            <w:tcW w:w="1276" w:type="dxa"/>
            <w:shd w:val="pct20" w:color="auto" w:fill="FFFFFF"/>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DIAS DE</w:t>
            </w:r>
          </w:p>
          <w:p w:rsidR="006537AD" w:rsidRPr="001B3A5B" w:rsidRDefault="006537AD" w:rsidP="006537AD">
            <w:pPr>
              <w:jc w:val="center"/>
              <w:rPr>
                <w:rFonts w:ascii="Arial" w:hAnsi="Arial" w:cs="Arial"/>
                <w:sz w:val="24"/>
                <w:szCs w:val="24"/>
              </w:rPr>
            </w:pPr>
            <w:r w:rsidRPr="001B3A5B">
              <w:rPr>
                <w:rFonts w:ascii="Arial" w:hAnsi="Arial" w:cs="Arial"/>
                <w:b/>
                <w:sz w:val="24"/>
                <w:szCs w:val="24"/>
              </w:rPr>
              <w:t>ATRASO</w:t>
            </w:r>
          </w:p>
        </w:tc>
        <w:tc>
          <w:tcPr>
            <w:tcW w:w="1639" w:type="dxa"/>
            <w:shd w:val="pct20" w:color="auto" w:fill="FFFFFF"/>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ÍNDICE DE</w:t>
            </w:r>
          </w:p>
          <w:p w:rsidR="006537AD" w:rsidRPr="001B3A5B" w:rsidRDefault="006537AD" w:rsidP="006537AD">
            <w:pPr>
              <w:jc w:val="center"/>
              <w:rPr>
                <w:rFonts w:ascii="Arial" w:hAnsi="Arial" w:cs="Arial"/>
                <w:sz w:val="24"/>
                <w:szCs w:val="24"/>
              </w:rPr>
            </w:pPr>
            <w:r w:rsidRPr="001B3A5B">
              <w:rPr>
                <w:rFonts w:ascii="Arial" w:hAnsi="Arial" w:cs="Arial"/>
                <w:b/>
                <w:sz w:val="24"/>
                <w:szCs w:val="24"/>
              </w:rPr>
              <w:t>MULTA</w:t>
            </w:r>
          </w:p>
        </w:tc>
      </w:tr>
      <w:tr w:rsidR="006537AD" w:rsidRPr="001B3A5B" w:rsidTr="001B3A5B">
        <w:trPr>
          <w:cantSplit/>
          <w:jc w:val="center"/>
        </w:trPr>
        <w:tc>
          <w:tcPr>
            <w:tcW w:w="1721"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1</w:t>
            </w:r>
          </w:p>
        </w:tc>
        <w:tc>
          <w:tcPr>
            <w:tcW w:w="1559"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0,1%</w:t>
            </w:r>
          </w:p>
        </w:tc>
        <w:tc>
          <w:tcPr>
            <w:tcW w:w="1190"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15</w:t>
            </w:r>
          </w:p>
        </w:tc>
        <w:tc>
          <w:tcPr>
            <w:tcW w:w="1281"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2,0%</w:t>
            </w:r>
          </w:p>
        </w:tc>
        <w:tc>
          <w:tcPr>
            <w:tcW w:w="1276"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29</w:t>
            </w:r>
          </w:p>
        </w:tc>
        <w:tc>
          <w:tcPr>
            <w:tcW w:w="1639"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5,7%</w:t>
            </w:r>
          </w:p>
        </w:tc>
      </w:tr>
      <w:tr w:rsidR="006537AD" w:rsidRPr="001B3A5B" w:rsidTr="001B3A5B">
        <w:trPr>
          <w:cantSplit/>
          <w:jc w:val="center"/>
        </w:trPr>
        <w:tc>
          <w:tcPr>
            <w:tcW w:w="1721"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2</w:t>
            </w:r>
          </w:p>
        </w:tc>
        <w:tc>
          <w:tcPr>
            <w:tcW w:w="1559"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0,2%</w:t>
            </w:r>
          </w:p>
        </w:tc>
        <w:tc>
          <w:tcPr>
            <w:tcW w:w="1190"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16</w:t>
            </w:r>
          </w:p>
        </w:tc>
        <w:tc>
          <w:tcPr>
            <w:tcW w:w="1281"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2,2%</w:t>
            </w:r>
          </w:p>
        </w:tc>
        <w:tc>
          <w:tcPr>
            <w:tcW w:w="1276"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30</w:t>
            </w:r>
          </w:p>
        </w:tc>
        <w:tc>
          <w:tcPr>
            <w:tcW w:w="1639"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6,0%</w:t>
            </w:r>
          </w:p>
        </w:tc>
      </w:tr>
      <w:tr w:rsidR="006537AD" w:rsidRPr="001B3A5B" w:rsidTr="001B3A5B">
        <w:trPr>
          <w:cantSplit/>
          <w:jc w:val="center"/>
        </w:trPr>
        <w:tc>
          <w:tcPr>
            <w:tcW w:w="1721"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3</w:t>
            </w:r>
          </w:p>
        </w:tc>
        <w:tc>
          <w:tcPr>
            <w:tcW w:w="1559"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0,3%</w:t>
            </w:r>
          </w:p>
        </w:tc>
        <w:tc>
          <w:tcPr>
            <w:tcW w:w="1190"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17</w:t>
            </w:r>
          </w:p>
        </w:tc>
        <w:tc>
          <w:tcPr>
            <w:tcW w:w="1281"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2,4%</w:t>
            </w:r>
          </w:p>
        </w:tc>
        <w:tc>
          <w:tcPr>
            <w:tcW w:w="1276"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31</w:t>
            </w:r>
          </w:p>
        </w:tc>
        <w:tc>
          <w:tcPr>
            <w:tcW w:w="1639"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6,4%</w:t>
            </w:r>
          </w:p>
        </w:tc>
      </w:tr>
      <w:tr w:rsidR="006537AD" w:rsidRPr="001B3A5B" w:rsidTr="001B3A5B">
        <w:trPr>
          <w:cantSplit/>
          <w:jc w:val="center"/>
        </w:trPr>
        <w:tc>
          <w:tcPr>
            <w:tcW w:w="1721"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4</w:t>
            </w:r>
          </w:p>
        </w:tc>
        <w:tc>
          <w:tcPr>
            <w:tcW w:w="1559"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0,4%</w:t>
            </w:r>
          </w:p>
        </w:tc>
        <w:tc>
          <w:tcPr>
            <w:tcW w:w="1190"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18</w:t>
            </w:r>
          </w:p>
        </w:tc>
        <w:tc>
          <w:tcPr>
            <w:tcW w:w="1281"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2,6%</w:t>
            </w:r>
          </w:p>
        </w:tc>
        <w:tc>
          <w:tcPr>
            <w:tcW w:w="1276"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32</w:t>
            </w:r>
          </w:p>
        </w:tc>
        <w:tc>
          <w:tcPr>
            <w:tcW w:w="1639"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6,8%</w:t>
            </w:r>
          </w:p>
        </w:tc>
      </w:tr>
      <w:tr w:rsidR="006537AD" w:rsidRPr="001B3A5B" w:rsidTr="001B3A5B">
        <w:trPr>
          <w:cantSplit/>
          <w:jc w:val="center"/>
        </w:trPr>
        <w:tc>
          <w:tcPr>
            <w:tcW w:w="1721"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5</w:t>
            </w:r>
          </w:p>
        </w:tc>
        <w:tc>
          <w:tcPr>
            <w:tcW w:w="1559"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0,5%</w:t>
            </w:r>
          </w:p>
        </w:tc>
        <w:tc>
          <w:tcPr>
            <w:tcW w:w="1190"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19</w:t>
            </w:r>
          </w:p>
        </w:tc>
        <w:tc>
          <w:tcPr>
            <w:tcW w:w="1281"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2,8%</w:t>
            </w:r>
          </w:p>
        </w:tc>
        <w:tc>
          <w:tcPr>
            <w:tcW w:w="1276"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33</w:t>
            </w:r>
          </w:p>
        </w:tc>
        <w:tc>
          <w:tcPr>
            <w:tcW w:w="1639"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7,2%</w:t>
            </w:r>
          </w:p>
        </w:tc>
      </w:tr>
      <w:tr w:rsidR="006537AD" w:rsidRPr="001B3A5B" w:rsidTr="001B3A5B">
        <w:trPr>
          <w:cantSplit/>
          <w:jc w:val="center"/>
        </w:trPr>
        <w:tc>
          <w:tcPr>
            <w:tcW w:w="1721"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6</w:t>
            </w:r>
          </w:p>
        </w:tc>
        <w:tc>
          <w:tcPr>
            <w:tcW w:w="1559"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0,6%</w:t>
            </w:r>
          </w:p>
        </w:tc>
        <w:tc>
          <w:tcPr>
            <w:tcW w:w="1190"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20</w:t>
            </w:r>
          </w:p>
        </w:tc>
        <w:tc>
          <w:tcPr>
            <w:tcW w:w="1281"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3,0%</w:t>
            </w:r>
          </w:p>
        </w:tc>
        <w:tc>
          <w:tcPr>
            <w:tcW w:w="1276"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34</w:t>
            </w:r>
          </w:p>
        </w:tc>
        <w:tc>
          <w:tcPr>
            <w:tcW w:w="1639"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7,6%</w:t>
            </w:r>
          </w:p>
        </w:tc>
      </w:tr>
      <w:tr w:rsidR="006537AD" w:rsidRPr="001B3A5B" w:rsidTr="001B3A5B">
        <w:trPr>
          <w:cantSplit/>
          <w:jc w:val="center"/>
        </w:trPr>
        <w:tc>
          <w:tcPr>
            <w:tcW w:w="1721"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7</w:t>
            </w:r>
          </w:p>
        </w:tc>
        <w:tc>
          <w:tcPr>
            <w:tcW w:w="1559"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0,7%</w:t>
            </w:r>
          </w:p>
        </w:tc>
        <w:tc>
          <w:tcPr>
            <w:tcW w:w="1190"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21</w:t>
            </w:r>
          </w:p>
        </w:tc>
        <w:tc>
          <w:tcPr>
            <w:tcW w:w="1281"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3,3%</w:t>
            </w:r>
          </w:p>
        </w:tc>
        <w:tc>
          <w:tcPr>
            <w:tcW w:w="1276"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35</w:t>
            </w:r>
          </w:p>
        </w:tc>
        <w:tc>
          <w:tcPr>
            <w:tcW w:w="1639"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8,0%</w:t>
            </w:r>
          </w:p>
        </w:tc>
      </w:tr>
      <w:tr w:rsidR="006537AD" w:rsidRPr="001B3A5B" w:rsidTr="001B3A5B">
        <w:trPr>
          <w:cantSplit/>
          <w:jc w:val="center"/>
        </w:trPr>
        <w:tc>
          <w:tcPr>
            <w:tcW w:w="1721"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8</w:t>
            </w:r>
          </w:p>
        </w:tc>
        <w:tc>
          <w:tcPr>
            <w:tcW w:w="1559"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0,8%</w:t>
            </w:r>
          </w:p>
        </w:tc>
        <w:tc>
          <w:tcPr>
            <w:tcW w:w="1190"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22</w:t>
            </w:r>
          </w:p>
        </w:tc>
        <w:tc>
          <w:tcPr>
            <w:tcW w:w="1281"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3,6%</w:t>
            </w:r>
          </w:p>
        </w:tc>
        <w:tc>
          <w:tcPr>
            <w:tcW w:w="1276"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36</w:t>
            </w:r>
          </w:p>
        </w:tc>
        <w:tc>
          <w:tcPr>
            <w:tcW w:w="1639"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8,4%</w:t>
            </w:r>
          </w:p>
        </w:tc>
      </w:tr>
      <w:tr w:rsidR="006537AD" w:rsidRPr="001B3A5B" w:rsidTr="001B3A5B">
        <w:trPr>
          <w:cantSplit/>
          <w:jc w:val="center"/>
        </w:trPr>
        <w:tc>
          <w:tcPr>
            <w:tcW w:w="1721"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9</w:t>
            </w:r>
          </w:p>
        </w:tc>
        <w:tc>
          <w:tcPr>
            <w:tcW w:w="1559"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0,9%</w:t>
            </w:r>
          </w:p>
        </w:tc>
        <w:tc>
          <w:tcPr>
            <w:tcW w:w="1190"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23</w:t>
            </w:r>
          </w:p>
        </w:tc>
        <w:tc>
          <w:tcPr>
            <w:tcW w:w="1281"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3,9%</w:t>
            </w:r>
          </w:p>
        </w:tc>
        <w:tc>
          <w:tcPr>
            <w:tcW w:w="1276"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37</w:t>
            </w:r>
          </w:p>
        </w:tc>
        <w:tc>
          <w:tcPr>
            <w:tcW w:w="1639"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8,8%</w:t>
            </w:r>
          </w:p>
        </w:tc>
      </w:tr>
      <w:tr w:rsidR="006537AD" w:rsidRPr="001B3A5B" w:rsidTr="001B3A5B">
        <w:trPr>
          <w:cantSplit/>
          <w:jc w:val="center"/>
        </w:trPr>
        <w:tc>
          <w:tcPr>
            <w:tcW w:w="1721"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10</w:t>
            </w:r>
          </w:p>
        </w:tc>
        <w:tc>
          <w:tcPr>
            <w:tcW w:w="1559"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1,0%</w:t>
            </w:r>
          </w:p>
        </w:tc>
        <w:tc>
          <w:tcPr>
            <w:tcW w:w="1190" w:type="dxa"/>
            <w:vAlign w:val="bottom"/>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24</w:t>
            </w:r>
          </w:p>
        </w:tc>
        <w:tc>
          <w:tcPr>
            <w:tcW w:w="1281"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4,2%</w:t>
            </w:r>
          </w:p>
        </w:tc>
        <w:tc>
          <w:tcPr>
            <w:tcW w:w="1276"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38</w:t>
            </w:r>
          </w:p>
        </w:tc>
        <w:tc>
          <w:tcPr>
            <w:tcW w:w="1639"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9,2%</w:t>
            </w:r>
          </w:p>
        </w:tc>
      </w:tr>
      <w:tr w:rsidR="006537AD" w:rsidRPr="001B3A5B" w:rsidTr="001B3A5B">
        <w:trPr>
          <w:cantSplit/>
          <w:jc w:val="center"/>
        </w:trPr>
        <w:tc>
          <w:tcPr>
            <w:tcW w:w="1721"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11</w:t>
            </w:r>
          </w:p>
        </w:tc>
        <w:tc>
          <w:tcPr>
            <w:tcW w:w="1559"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1,2%</w:t>
            </w:r>
          </w:p>
        </w:tc>
        <w:tc>
          <w:tcPr>
            <w:tcW w:w="1190" w:type="dxa"/>
            <w:vAlign w:val="bottom"/>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25</w:t>
            </w:r>
          </w:p>
        </w:tc>
        <w:tc>
          <w:tcPr>
            <w:tcW w:w="1281"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4,5%</w:t>
            </w:r>
          </w:p>
        </w:tc>
        <w:tc>
          <w:tcPr>
            <w:tcW w:w="1276" w:type="dxa"/>
            <w:vAlign w:val="bottom"/>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39</w:t>
            </w:r>
          </w:p>
        </w:tc>
        <w:tc>
          <w:tcPr>
            <w:tcW w:w="1639"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9,6%</w:t>
            </w:r>
          </w:p>
        </w:tc>
      </w:tr>
      <w:tr w:rsidR="006537AD" w:rsidRPr="001B3A5B" w:rsidTr="001B3A5B">
        <w:trPr>
          <w:cantSplit/>
          <w:jc w:val="center"/>
        </w:trPr>
        <w:tc>
          <w:tcPr>
            <w:tcW w:w="1721" w:type="dxa"/>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12</w:t>
            </w:r>
          </w:p>
        </w:tc>
        <w:tc>
          <w:tcPr>
            <w:tcW w:w="1559"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1,4%</w:t>
            </w:r>
          </w:p>
        </w:tc>
        <w:tc>
          <w:tcPr>
            <w:tcW w:w="1190" w:type="dxa"/>
            <w:vAlign w:val="bottom"/>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26</w:t>
            </w:r>
          </w:p>
        </w:tc>
        <w:tc>
          <w:tcPr>
            <w:tcW w:w="1281" w:type="dxa"/>
          </w:tcPr>
          <w:p w:rsidR="006537AD" w:rsidRPr="001B3A5B" w:rsidRDefault="006537AD" w:rsidP="006537AD">
            <w:pPr>
              <w:jc w:val="center"/>
              <w:rPr>
                <w:rFonts w:ascii="Arial" w:hAnsi="Arial" w:cs="Arial"/>
                <w:sz w:val="24"/>
                <w:szCs w:val="24"/>
              </w:rPr>
            </w:pPr>
            <w:r w:rsidRPr="001B3A5B">
              <w:rPr>
                <w:rFonts w:ascii="Arial" w:hAnsi="Arial" w:cs="Arial"/>
                <w:sz w:val="24"/>
                <w:szCs w:val="24"/>
              </w:rPr>
              <w:t>4,8%</w:t>
            </w:r>
          </w:p>
        </w:tc>
        <w:tc>
          <w:tcPr>
            <w:tcW w:w="1276" w:type="dxa"/>
            <w:tcBorders>
              <w:bottom w:val="nil"/>
            </w:tcBorders>
            <w:vAlign w:val="bottom"/>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40</w:t>
            </w:r>
          </w:p>
        </w:tc>
        <w:tc>
          <w:tcPr>
            <w:tcW w:w="1639" w:type="dxa"/>
            <w:tcBorders>
              <w:bottom w:val="nil"/>
            </w:tcBorders>
          </w:tcPr>
          <w:p w:rsidR="006537AD" w:rsidRPr="001B3A5B" w:rsidRDefault="006537AD" w:rsidP="006537AD">
            <w:pPr>
              <w:jc w:val="center"/>
              <w:rPr>
                <w:rFonts w:ascii="Arial" w:hAnsi="Arial" w:cs="Arial"/>
                <w:sz w:val="24"/>
                <w:szCs w:val="24"/>
              </w:rPr>
            </w:pPr>
            <w:r w:rsidRPr="001B3A5B">
              <w:rPr>
                <w:rFonts w:ascii="Arial" w:hAnsi="Arial" w:cs="Arial"/>
                <w:sz w:val="24"/>
                <w:szCs w:val="24"/>
              </w:rPr>
              <w:t>10,0%</w:t>
            </w:r>
          </w:p>
        </w:tc>
      </w:tr>
      <w:tr w:rsidR="006537AD" w:rsidRPr="001B3A5B" w:rsidTr="001B3A5B">
        <w:trPr>
          <w:cantSplit/>
          <w:jc w:val="center"/>
        </w:trPr>
        <w:tc>
          <w:tcPr>
            <w:tcW w:w="1721" w:type="dxa"/>
            <w:vAlign w:val="center"/>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13</w:t>
            </w:r>
          </w:p>
        </w:tc>
        <w:tc>
          <w:tcPr>
            <w:tcW w:w="1559" w:type="dxa"/>
            <w:vAlign w:val="center"/>
          </w:tcPr>
          <w:p w:rsidR="006537AD" w:rsidRPr="001B3A5B" w:rsidRDefault="006537AD" w:rsidP="006537AD">
            <w:pPr>
              <w:jc w:val="center"/>
              <w:rPr>
                <w:rFonts w:ascii="Arial" w:hAnsi="Arial" w:cs="Arial"/>
                <w:sz w:val="24"/>
                <w:szCs w:val="24"/>
              </w:rPr>
            </w:pPr>
            <w:r w:rsidRPr="001B3A5B">
              <w:rPr>
                <w:rFonts w:ascii="Arial" w:hAnsi="Arial" w:cs="Arial"/>
                <w:sz w:val="24"/>
                <w:szCs w:val="24"/>
              </w:rPr>
              <w:t>1,6%</w:t>
            </w:r>
          </w:p>
        </w:tc>
        <w:tc>
          <w:tcPr>
            <w:tcW w:w="1190" w:type="dxa"/>
            <w:vAlign w:val="center"/>
          </w:tcPr>
          <w:p w:rsidR="006537AD" w:rsidRPr="001B3A5B" w:rsidRDefault="006537AD" w:rsidP="006537AD">
            <w:pPr>
              <w:jc w:val="center"/>
              <w:rPr>
                <w:rFonts w:ascii="Arial" w:hAnsi="Arial" w:cs="Arial"/>
                <w:b/>
                <w:sz w:val="24"/>
                <w:szCs w:val="24"/>
              </w:rPr>
            </w:pPr>
            <w:r w:rsidRPr="001B3A5B">
              <w:rPr>
                <w:rFonts w:ascii="Arial" w:hAnsi="Arial" w:cs="Arial"/>
                <w:b/>
                <w:sz w:val="24"/>
                <w:szCs w:val="24"/>
              </w:rPr>
              <w:t>27</w:t>
            </w:r>
          </w:p>
        </w:tc>
        <w:tc>
          <w:tcPr>
            <w:tcW w:w="1281" w:type="dxa"/>
            <w:vAlign w:val="center"/>
          </w:tcPr>
          <w:p w:rsidR="006537AD" w:rsidRPr="001B3A5B" w:rsidRDefault="006537AD" w:rsidP="006537AD">
            <w:pPr>
              <w:jc w:val="center"/>
              <w:rPr>
                <w:rFonts w:ascii="Arial" w:hAnsi="Arial" w:cs="Arial"/>
                <w:sz w:val="24"/>
                <w:szCs w:val="24"/>
              </w:rPr>
            </w:pPr>
            <w:r w:rsidRPr="001B3A5B">
              <w:rPr>
                <w:rFonts w:ascii="Arial" w:hAnsi="Arial" w:cs="Arial"/>
                <w:sz w:val="24"/>
                <w:szCs w:val="24"/>
              </w:rPr>
              <w:t>5,1%</w:t>
            </w:r>
          </w:p>
        </w:tc>
        <w:tc>
          <w:tcPr>
            <w:tcW w:w="1276" w:type="dxa"/>
            <w:shd w:val="pct20" w:color="auto" w:fill="FFFFFF"/>
            <w:vAlign w:val="bottom"/>
          </w:tcPr>
          <w:p w:rsidR="006537AD" w:rsidRPr="001B3A5B" w:rsidRDefault="006537AD" w:rsidP="006537AD">
            <w:pPr>
              <w:jc w:val="center"/>
              <w:rPr>
                <w:rFonts w:ascii="Arial" w:hAnsi="Arial" w:cs="Arial"/>
                <w:b/>
                <w:sz w:val="24"/>
                <w:szCs w:val="24"/>
              </w:rPr>
            </w:pPr>
          </w:p>
        </w:tc>
        <w:tc>
          <w:tcPr>
            <w:tcW w:w="1639" w:type="dxa"/>
            <w:shd w:val="pct20" w:color="auto" w:fill="FFFFFF"/>
          </w:tcPr>
          <w:p w:rsidR="006537AD" w:rsidRPr="001B3A5B" w:rsidRDefault="006537AD" w:rsidP="006537AD">
            <w:pPr>
              <w:jc w:val="center"/>
              <w:rPr>
                <w:rFonts w:ascii="Arial" w:hAnsi="Arial" w:cs="Arial"/>
                <w:sz w:val="24"/>
                <w:szCs w:val="24"/>
              </w:rPr>
            </w:pPr>
          </w:p>
        </w:tc>
      </w:tr>
      <w:tr w:rsidR="006537AD" w:rsidRPr="001B3A5B" w:rsidTr="001B3A5B">
        <w:trPr>
          <w:cantSplit/>
          <w:jc w:val="center"/>
        </w:trPr>
        <w:tc>
          <w:tcPr>
            <w:tcW w:w="1721" w:type="dxa"/>
            <w:vAlign w:val="center"/>
          </w:tcPr>
          <w:p w:rsidR="006537AD" w:rsidRPr="001B3A5B" w:rsidRDefault="006537AD" w:rsidP="006537AD">
            <w:pPr>
              <w:jc w:val="center"/>
              <w:rPr>
                <w:rFonts w:ascii="Arial" w:hAnsi="Arial" w:cs="Arial"/>
                <w:sz w:val="24"/>
                <w:szCs w:val="24"/>
              </w:rPr>
            </w:pPr>
            <w:r w:rsidRPr="001B3A5B">
              <w:rPr>
                <w:rFonts w:ascii="Arial" w:hAnsi="Arial" w:cs="Arial"/>
                <w:b/>
                <w:sz w:val="24"/>
                <w:szCs w:val="24"/>
              </w:rPr>
              <w:t>14</w:t>
            </w:r>
          </w:p>
        </w:tc>
        <w:tc>
          <w:tcPr>
            <w:tcW w:w="1559" w:type="dxa"/>
            <w:vAlign w:val="center"/>
          </w:tcPr>
          <w:p w:rsidR="006537AD" w:rsidRPr="001B3A5B" w:rsidRDefault="006537AD" w:rsidP="006537AD">
            <w:pPr>
              <w:jc w:val="center"/>
              <w:rPr>
                <w:rFonts w:ascii="Arial" w:hAnsi="Arial" w:cs="Arial"/>
                <w:sz w:val="24"/>
                <w:szCs w:val="24"/>
              </w:rPr>
            </w:pPr>
            <w:r w:rsidRPr="001B3A5B">
              <w:rPr>
                <w:rFonts w:ascii="Arial" w:hAnsi="Arial" w:cs="Arial"/>
                <w:sz w:val="24"/>
                <w:szCs w:val="24"/>
              </w:rPr>
              <w:t>1,8%</w:t>
            </w:r>
          </w:p>
        </w:tc>
        <w:tc>
          <w:tcPr>
            <w:tcW w:w="1190" w:type="dxa"/>
            <w:vAlign w:val="center"/>
          </w:tcPr>
          <w:p w:rsidR="006537AD" w:rsidRPr="001B3A5B" w:rsidRDefault="006537AD" w:rsidP="006537AD">
            <w:pPr>
              <w:jc w:val="center"/>
              <w:rPr>
                <w:rFonts w:ascii="Arial" w:hAnsi="Arial" w:cs="Arial"/>
                <w:sz w:val="24"/>
                <w:szCs w:val="24"/>
              </w:rPr>
            </w:pPr>
            <w:r w:rsidRPr="001B3A5B">
              <w:rPr>
                <w:rFonts w:ascii="Arial" w:hAnsi="Arial" w:cs="Arial"/>
                <w:b/>
                <w:sz w:val="24"/>
                <w:szCs w:val="24"/>
              </w:rPr>
              <w:t>28</w:t>
            </w:r>
          </w:p>
        </w:tc>
        <w:tc>
          <w:tcPr>
            <w:tcW w:w="1281" w:type="dxa"/>
            <w:vAlign w:val="center"/>
          </w:tcPr>
          <w:p w:rsidR="006537AD" w:rsidRPr="001B3A5B" w:rsidRDefault="006537AD" w:rsidP="006537AD">
            <w:pPr>
              <w:jc w:val="center"/>
              <w:rPr>
                <w:rFonts w:ascii="Arial" w:hAnsi="Arial" w:cs="Arial"/>
                <w:sz w:val="24"/>
                <w:szCs w:val="24"/>
              </w:rPr>
            </w:pPr>
            <w:r w:rsidRPr="001B3A5B">
              <w:rPr>
                <w:rFonts w:ascii="Arial" w:hAnsi="Arial" w:cs="Arial"/>
                <w:sz w:val="24"/>
                <w:szCs w:val="24"/>
              </w:rPr>
              <w:t>5,4%</w:t>
            </w:r>
          </w:p>
        </w:tc>
        <w:tc>
          <w:tcPr>
            <w:tcW w:w="1276" w:type="dxa"/>
            <w:shd w:val="pct20" w:color="auto" w:fill="FFFFFF"/>
            <w:vAlign w:val="bottom"/>
          </w:tcPr>
          <w:p w:rsidR="006537AD" w:rsidRPr="001B3A5B" w:rsidRDefault="006537AD" w:rsidP="006537AD">
            <w:pPr>
              <w:jc w:val="center"/>
              <w:rPr>
                <w:rFonts w:ascii="Arial" w:hAnsi="Arial" w:cs="Arial"/>
                <w:b/>
                <w:sz w:val="24"/>
                <w:szCs w:val="24"/>
              </w:rPr>
            </w:pPr>
          </w:p>
        </w:tc>
        <w:tc>
          <w:tcPr>
            <w:tcW w:w="1639" w:type="dxa"/>
            <w:shd w:val="pct20" w:color="auto" w:fill="FFFFFF"/>
          </w:tcPr>
          <w:p w:rsidR="006537AD" w:rsidRPr="001B3A5B" w:rsidRDefault="006537AD" w:rsidP="006537AD">
            <w:pPr>
              <w:jc w:val="center"/>
              <w:rPr>
                <w:rFonts w:ascii="Arial" w:hAnsi="Arial" w:cs="Arial"/>
                <w:sz w:val="24"/>
                <w:szCs w:val="24"/>
              </w:rPr>
            </w:pPr>
          </w:p>
        </w:tc>
      </w:tr>
    </w:tbl>
    <w:p w:rsidR="006537AD" w:rsidRPr="001B3A5B" w:rsidRDefault="006537AD" w:rsidP="006537AD">
      <w:pPr>
        <w:ind w:firstLine="851"/>
        <w:jc w:val="both"/>
        <w:rPr>
          <w:rFonts w:ascii="Arial" w:hAnsi="Arial" w:cs="Arial"/>
          <w:sz w:val="24"/>
          <w:szCs w:val="24"/>
          <w:u w:val="single"/>
        </w:rPr>
      </w:pPr>
    </w:p>
    <w:p w:rsidR="006537AD" w:rsidRPr="001B3A5B" w:rsidRDefault="006537AD" w:rsidP="006537AD">
      <w:pPr>
        <w:ind w:firstLine="851"/>
        <w:jc w:val="both"/>
        <w:rPr>
          <w:rFonts w:ascii="Arial" w:hAnsi="Arial" w:cs="Arial"/>
          <w:sz w:val="24"/>
          <w:szCs w:val="24"/>
        </w:rPr>
      </w:pPr>
      <w:r w:rsidRPr="001B3A5B">
        <w:rPr>
          <w:rFonts w:ascii="Arial" w:hAnsi="Arial" w:cs="Arial"/>
          <w:sz w:val="24"/>
          <w:szCs w:val="24"/>
          <w:u w:val="single"/>
        </w:rPr>
        <w:lastRenderedPageBreak/>
        <w:t>Parágrafo sexto</w:t>
      </w:r>
      <w:r w:rsidRPr="001B3A5B">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6537AD" w:rsidRPr="001B3A5B" w:rsidRDefault="006537AD" w:rsidP="006537AD">
      <w:pPr>
        <w:ind w:firstLine="851"/>
        <w:jc w:val="both"/>
        <w:rPr>
          <w:rFonts w:ascii="Arial" w:hAnsi="Arial" w:cs="Arial"/>
          <w:sz w:val="24"/>
          <w:szCs w:val="24"/>
        </w:rPr>
      </w:pPr>
      <w:r w:rsidRPr="001B3A5B">
        <w:rPr>
          <w:rFonts w:ascii="Arial" w:hAnsi="Arial" w:cs="Arial"/>
          <w:sz w:val="24"/>
          <w:szCs w:val="24"/>
          <w:u w:val="single"/>
        </w:rPr>
        <w:t>Parágrafo sétimo</w:t>
      </w:r>
      <w:r w:rsidRPr="001B3A5B">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6537AD" w:rsidRPr="001B3A5B" w:rsidRDefault="006537AD" w:rsidP="006537AD">
      <w:pPr>
        <w:tabs>
          <w:tab w:val="left" w:pos="1134"/>
          <w:tab w:val="left" w:pos="2971"/>
          <w:tab w:val="left" w:pos="3691"/>
          <w:tab w:val="left" w:pos="4411"/>
          <w:tab w:val="left" w:pos="5131"/>
          <w:tab w:val="left" w:pos="5851"/>
          <w:tab w:val="left" w:pos="6571"/>
          <w:tab w:val="left" w:pos="7291"/>
          <w:tab w:val="left" w:pos="8011"/>
          <w:tab w:val="left" w:pos="8731"/>
        </w:tabs>
        <w:suppressAutoHyphens/>
        <w:ind w:firstLine="851"/>
        <w:jc w:val="both"/>
        <w:rPr>
          <w:rFonts w:ascii="Arial" w:hAnsi="Arial" w:cs="Arial"/>
          <w:sz w:val="24"/>
          <w:szCs w:val="24"/>
        </w:rPr>
      </w:pPr>
      <w:r w:rsidRPr="001B3A5B">
        <w:rPr>
          <w:rFonts w:ascii="Arial" w:hAnsi="Arial" w:cs="Arial"/>
          <w:sz w:val="24"/>
          <w:szCs w:val="24"/>
          <w:u w:val="single"/>
        </w:rPr>
        <w:t>Parágrafo oitavo</w:t>
      </w:r>
      <w:r w:rsidRPr="001B3A5B">
        <w:rPr>
          <w:rFonts w:ascii="Arial" w:hAnsi="Arial" w:cs="Arial"/>
          <w:sz w:val="24"/>
          <w:szCs w:val="24"/>
        </w:rPr>
        <w:t xml:space="preserve"> – A requisitada será também considerada em atraso se entregar e/ou instalar o objeto em desacordo com as especificações e não o substituir e/ou não refizer a instalação dentro do período remanescente do prazo de entrega e instalação fixado no parágrafo primeiro da Cláusula Terceira desta Ata.</w:t>
      </w:r>
    </w:p>
    <w:p w:rsidR="006537AD" w:rsidRPr="001B3A5B" w:rsidRDefault="006537AD" w:rsidP="006537A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1B3A5B">
        <w:rPr>
          <w:rFonts w:ascii="Arial" w:hAnsi="Arial" w:cs="Arial"/>
          <w:sz w:val="24"/>
          <w:szCs w:val="24"/>
          <w:u w:val="single"/>
        </w:rPr>
        <w:t>Parágrafo nono</w:t>
      </w:r>
      <w:r w:rsidRPr="001B3A5B">
        <w:rPr>
          <w:rFonts w:ascii="Arial" w:hAnsi="Arial" w:cs="Arial"/>
          <w:sz w:val="24"/>
          <w:szCs w:val="24"/>
        </w:rPr>
        <w:t xml:space="preserve"> – Na hipótese de abandono da Ata de Registro de Preços, a qualquer tempo, ficará a requisitada sujeita à multa de 10% (dez por cento) sobre o valor remanescente da Ata de Registro de Preços, sem prejuízo de outras sanções legais cabíveis.</w:t>
      </w:r>
    </w:p>
    <w:p w:rsidR="006537AD" w:rsidRPr="001B3A5B" w:rsidRDefault="006537AD" w:rsidP="006537A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1B3A5B">
        <w:rPr>
          <w:rFonts w:ascii="Arial" w:hAnsi="Arial" w:cs="Arial"/>
          <w:sz w:val="24"/>
          <w:szCs w:val="24"/>
          <w:u w:val="single"/>
        </w:rPr>
        <w:t>Parágrafo décimo</w:t>
      </w:r>
      <w:r w:rsidRPr="001B3A5B">
        <w:rPr>
          <w:rFonts w:ascii="Arial" w:hAnsi="Arial" w:cs="Arial"/>
          <w:sz w:val="24"/>
          <w:szCs w:val="24"/>
        </w:rPr>
        <w:t xml:space="preserve"> – Os valores relativos a multas aplicadas e a danos e prejuízos eventualmente causados serão descontados dos pagamentos devidos pela CÂMARA ou recolhidos pela requisitada à Coordenação de Movimentação Financeira, dentro de 5 (cinco) dias úteis, a partir da sua notificação por carta, ou ainda, cobrados na forma da legislação em vigor.</w:t>
      </w:r>
    </w:p>
    <w:p w:rsidR="006537AD" w:rsidRPr="001B3A5B" w:rsidRDefault="006537AD" w:rsidP="006537AD">
      <w:pPr>
        <w:rPr>
          <w:rFonts w:ascii="Arial" w:hAnsi="Arial" w:cs="Arial"/>
          <w:sz w:val="24"/>
          <w:szCs w:val="24"/>
        </w:rPr>
      </w:pPr>
    </w:p>
    <w:p w:rsidR="006537AD" w:rsidRPr="001B3A5B" w:rsidRDefault="006537AD" w:rsidP="002B5C6B">
      <w:pPr>
        <w:keepNext/>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1B3A5B">
        <w:rPr>
          <w:rFonts w:ascii="Arial" w:hAnsi="Arial" w:cs="Arial"/>
          <w:b/>
          <w:sz w:val="24"/>
          <w:szCs w:val="24"/>
          <w:u w:val="single"/>
        </w:rPr>
        <w:t>CLÁUSULA SÉTIMA – DOS PREÇOS REGISTRADOS</w:t>
      </w:r>
    </w:p>
    <w:p w:rsidR="006537AD" w:rsidRPr="001B3A5B" w:rsidRDefault="006537AD" w:rsidP="006537AD">
      <w:pPr>
        <w:suppressAutoHyphens/>
        <w:ind w:firstLine="851"/>
        <w:jc w:val="both"/>
        <w:rPr>
          <w:rFonts w:ascii="Arial" w:hAnsi="Arial" w:cs="Arial"/>
          <w:sz w:val="24"/>
          <w:szCs w:val="24"/>
        </w:rPr>
      </w:pPr>
      <w:r w:rsidRPr="001B3A5B">
        <w:rPr>
          <w:rFonts w:ascii="Arial" w:hAnsi="Arial" w:cs="Arial"/>
          <w:sz w:val="24"/>
          <w:szCs w:val="24"/>
        </w:rPr>
        <w:t>Fica registrado o preço total de R$ (valor numérico e por extenso), considerando-se os preços unitários e os quantitativos constantes da proposta vencedora.</w:t>
      </w:r>
    </w:p>
    <w:p w:rsidR="006537AD" w:rsidRPr="001B3A5B" w:rsidRDefault="006537AD" w:rsidP="006537A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1B3A5B">
        <w:rPr>
          <w:rFonts w:ascii="Arial" w:hAnsi="Arial" w:cs="Arial"/>
          <w:sz w:val="24"/>
          <w:szCs w:val="24"/>
          <w:u w:val="single"/>
        </w:rPr>
        <w:t>Parágrafo primeiro</w:t>
      </w:r>
      <w:r w:rsidRPr="001B3A5B">
        <w:rPr>
          <w:rFonts w:ascii="Arial" w:hAnsi="Arial" w:cs="Arial"/>
          <w:sz w:val="24"/>
          <w:szCs w:val="24"/>
        </w:rPr>
        <w:t xml:space="preserve"> – O objeto aceito definitivamente pela CÂMARA será pago por meio de depósito em conta corrente da requisitada, em agência bancária indicada, mediante a apresentação, em duas vias, de nota fiscal/fatura discriminada, após atestação pelo órgão responsável.</w:t>
      </w:r>
    </w:p>
    <w:p w:rsidR="006537AD" w:rsidRPr="001B3A5B" w:rsidRDefault="006537AD" w:rsidP="006537A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1B3A5B">
        <w:rPr>
          <w:rFonts w:ascii="Arial" w:hAnsi="Arial" w:cs="Arial"/>
          <w:sz w:val="24"/>
          <w:szCs w:val="24"/>
          <w:u w:val="single"/>
        </w:rPr>
        <w:t>Parágrafo segundo</w:t>
      </w:r>
      <w:r w:rsidRPr="001B3A5B">
        <w:rPr>
          <w:rFonts w:ascii="Arial" w:hAnsi="Arial" w:cs="Arial"/>
          <w:sz w:val="24"/>
          <w:szCs w:val="24"/>
        </w:rPr>
        <w:t xml:space="preserve"> – A instituição bancária, a agência e o número da conta deverão ser mencionados na nota fiscal/fatura.</w:t>
      </w:r>
    </w:p>
    <w:p w:rsidR="006537AD" w:rsidRPr="001B3A5B" w:rsidRDefault="006537AD" w:rsidP="006537A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1B3A5B">
        <w:rPr>
          <w:rFonts w:ascii="Arial" w:hAnsi="Arial" w:cs="Arial"/>
          <w:sz w:val="24"/>
          <w:szCs w:val="24"/>
          <w:u w:val="single"/>
        </w:rPr>
        <w:t>Parágrafo terceiro</w:t>
      </w:r>
      <w:r w:rsidRPr="001B3A5B">
        <w:rPr>
          <w:rFonts w:ascii="Arial" w:hAnsi="Arial" w:cs="Arial"/>
          <w:sz w:val="24"/>
          <w:szCs w:val="24"/>
        </w:rPr>
        <w:t xml:space="preserve"> – A nota fiscal/fatura deverá vir acompanhada da Certidão Negativa de Débitos Relativos às Contribuições Previdenciárias e às de Terceiros (CND), do Certificado de Regularidade do FGTS (CRF), Certidão Conjunta Negativa de Débitos Relativos aos Tributos Federais e à Dívida Ativa da União e da Certidão Negativa de Débitos Trabalhistas (CNDT), todos dentro do prazo de validade neles expresso.</w:t>
      </w:r>
    </w:p>
    <w:p w:rsidR="006537AD" w:rsidRPr="001B3A5B" w:rsidRDefault="006537AD" w:rsidP="006537A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1B3A5B">
        <w:rPr>
          <w:rFonts w:ascii="Arial" w:hAnsi="Arial" w:cs="Arial"/>
          <w:sz w:val="24"/>
          <w:szCs w:val="24"/>
          <w:u w:val="single"/>
        </w:rPr>
        <w:t>Parágrafo quarto</w:t>
      </w:r>
      <w:r w:rsidRPr="001B3A5B">
        <w:rPr>
          <w:rFonts w:ascii="Arial" w:hAnsi="Arial" w:cs="Arial"/>
          <w:sz w:val="24"/>
          <w:szCs w:val="24"/>
        </w:rPr>
        <w:t xml:space="preserve"> – O pagamento será efetuado com prazo não superior a 30 (trinta) dias, contados do aceite definitivo do objeto e da comprovação da regularidade da documentação fiscal e trabalhista apresentada, prevalecendo a data que ocorrer por último.</w:t>
      </w:r>
    </w:p>
    <w:p w:rsidR="006537AD" w:rsidRPr="001B3A5B" w:rsidRDefault="006537AD" w:rsidP="006537A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1B3A5B">
        <w:rPr>
          <w:rFonts w:ascii="Arial" w:hAnsi="Arial" w:cs="Arial"/>
          <w:sz w:val="24"/>
          <w:szCs w:val="24"/>
          <w:u w:val="single"/>
        </w:rPr>
        <w:t>Parágrafo quinto</w:t>
      </w:r>
      <w:r w:rsidRPr="001B3A5B">
        <w:rPr>
          <w:rFonts w:ascii="Arial" w:hAnsi="Arial" w:cs="Arial"/>
          <w:sz w:val="24"/>
          <w:szCs w:val="24"/>
        </w:rPr>
        <w:t xml:space="preserve"> – No caso de atraso de pagamento, desde que a requisitada não tenha concorrido de alguma forma para tanto, serão devidos pela CÂMARA encargos moratórios à taxa nominal de 6% a.a (seis por cento ao ano), calculados diariamente em regime de juros simples, conforme a seguinte fórmula:</w:t>
      </w:r>
    </w:p>
    <w:p w:rsidR="006537AD" w:rsidRPr="001B3A5B" w:rsidRDefault="006537AD" w:rsidP="006537A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p>
    <w:p w:rsidR="006537AD" w:rsidRPr="001B3A5B" w:rsidRDefault="006537AD" w:rsidP="006537AD">
      <w:pPr>
        <w:numPr>
          <w:ilvl w:val="0"/>
          <w:numId w:val="47"/>
        </w:numPr>
        <w:tabs>
          <w:tab w:val="left" w:pos="1985"/>
          <w:tab w:val="left" w:pos="2410"/>
          <w:tab w:val="left" w:pos="5000"/>
          <w:tab w:val="left" w:pos="5720"/>
          <w:tab w:val="left" w:pos="6440"/>
          <w:tab w:val="left" w:pos="7160"/>
          <w:tab w:val="left" w:pos="7880"/>
          <w:tab w:val="left" w:pos="8600"/>
          <w:tab w:val="left" w:pos="9320"/>
          <w:tab w:val="left" w:pos="10040"/>
          <w:tab w:val="left" w:pos="10760"/>
          <w:tab w:val="left" w:pos="11480"/>
        </w:tabs>
        <w:suppressAutoHyphens/>
        <w:jc w:val="center"/>
        <w:rPr>
          <w:rFonts w:ascii="Arial" w:hAnsi="Arial" w:cs="Arial"/>
          <w:b/>
          <w:sz w:val="24"/>
          <w:szCs w:val="24"/>
        </w:rPr>
      </w:pPr>
      <w:r w:rsidRPr="001B3A5B">
        <w:rPr>
          <w:rFonts w:ascii="Arial" w:hAnsi="Arial" w:cs="Arial"/>
          <w:b/>
          <w:sz w:val="24"/>
          <w:szCs w:val="24"/>
        </w:rPr>
        <w:t>EM = I x N x VP</w:t>
      </w:r>
    </w:p>
    <w:p w:rsidR="006537AD" w:rsidRPr="001B3A5B" w:rsidRDefault="006537AD" w:rsidP="006537AD">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p>
    <w:p w:rsidR="006537AD" w:rsidRPr="001B3A5B" w:rsidRDefault="006537AD" w:rsidP="006537AD">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p>
    <w:p w:rsidR="006537AD" w:rsidRPr="001B3A5B" w:rsidRDefault="006537AD" w:rsidP="006537AD">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1B3A5B">
        <w:rPr>
          <w:rFonts w:ascii="Arial" w:hAnsi="Arial" w:cs="Arial"/>
          <w:sz w:val="24"/>
          <w:szCs w:val="24"/>
        </w:rPr>
        <w:lastRenderedPageBreak/>
        <w:t>Na qual:</w:t>
      </w:r>
    </w:p>
    <w:p w:rsidR="006537AD" w:rsidRPr="001B3A5B" w:rsidRDefault="006537AD" w:rsidP="006537AD">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1B3A5B">
        <w:rPr>
          <w:rFonts w:ascii="Arial" w:hAnsi="Arial" w:cs="Arial"/>
          <w:sz w:val="24"/>
          <w:szCs w:val="24"/>
        </w:rPr>
        <w:t>EM = Encargos Moratórios;</w:t>
      </w:r>
    </w:p>
    <w:p w:rsidR="006537AD" w:rsidRPr="001B3A5B" w:rsidRDefault="006537AD" w:rsidP="006537AD">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1B3A5B">
        <w:rPr>
          <w:rFonts w:ascii="Arial" w:hAnsi="Arial" w:cs="Arial"/>
          <w:sz w:val="24"/>
          <w:szCs w:val="24"/>
        </w:rPr>
        <w:t>N = Número de dias entre a data prevista para o pagamento e a do efetivo pagamento;</w:t>
      </w:r>
    </w:p>
    <w:p w:rsidR="006537AD" w:rsidRPr="001B3A5B" w:rsidRDefault="006537AD" w:rsidP="006537AD">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1B3A5B">
        <w:rPr>
          <w:rFonts w:ascii="Arial" w:hAnsi="Arial" w:cs="Arial"/>
          <w:sz w:val="24"/>
          <w:szCs w:val="24"/>
        </w:rPr>
        <w:t>VP = Valor da parcela em atraso;</w:t>
      </w:r>
    </w:p>
    <w:p w:rsidR="006537AD" w:rsidRPr="001B3A5B" w:rsidRDefault="006537AD" w:rsidP="006537AD">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1B3A5B">
        <w:rPr>
          <w:rFonts w:ascii="Arial" w:hAnsi="Arial" w:cs="Arial"/>
          <w:sz w:val="24"/>
          <w:szCs w:val="24"/>
        </w:rPr>
        <w:t>I = Índice de compensação financeira = 0,00016438, assim apurado:</w:t>
      </w:r>
    </w:p>
    <w:p w:rsidR="006537AD" w:rsidRPr="001B3A5B" w:rsidRDefault="006537AD" w:rsidP="006537AD">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p>
    <w:p w:rsidR="006537AD" w:rsidRPr="001B3A5B" w:rsidRDefault="006537AD" w:rsidP="006537AD">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1B3A5B">
        <w:rPr>
          <w:rFonts w:ascii="Arial" w:hAnsi="Arial" w:cs="Arial"/>
          <w:sz w:val="24"/>
          <w:szCs w:val="24"/>
        </w:rPr>
        <w:t xml:space="preserve">                 </w:t>
      </w:r>
      <w:r w:rsidRPr="001B3A5B">
        <w:rPr>
          <w:rFonts w:ascii="Arial" w:hAnsi="Arial" w:cs="Arial"/>
          <w:sz w:val="24"/>
          <w:szCs w:val="24"/>
        </w:rPr>
        <w:tab/>
        <w:t xml:space="preserve">I= </w:t>
      </w:r>
      <w:r w:rsidRPr="001B3A5B">
        <w:rPr>
          <w:rFonts w:ascii="Arial" w:hAnsi="Arial" w:cs="Arial"/>
          <w:sz w:val="24"/>
          <w:szCs w:val="24"/>
          <w:u w:val="single"/>
        </w:rPr>
        <w:t>_i__</w:t>
      </w:r>
      <w:r w:rsidRPr="001B3A5B">
        <w:rPr>
          <w:rFonts w:ascii="Arial" w:hAnsi="Arial" w:cs="Arial"/>
          <w:sz w:val="24"/>
          <w:szCs w:val="24"/>
        </w:rPr>
        <w:t xml:space="preserve">          I = </w:t>
      </w:r>
      <w:r w:rsidRPr="001B3A5B">
        <w:rPr>
          <w:rFonts w:ascii="Arial" w:hAnsi="Arial" w:cs="Arial"/>
          <w:sz w:val="24"/>
          <w:szCs w:val="24"/>
          <w:u w:val="single"/>
        </w:rPr>
        <w:t>6/100</w:t>
      </w:r>
      <w:r w:rsidRPr="001B3A5B">
        <w:rPr>
          <w:rFonts w:ascii="Arial" w:hAnsi="Arial" w:cs="Arial"/>
          <w:sz w:val="24"/>
          <w:szCs w:val="24"/>
        </w:rPr>
        <w:t xml:space="preserve">       I = 0,00016438</w:t>
      </w:r>
    </w:p>
    <w:p w:rsidR="006537AD" w:rsidRPr="001B3A5B" w:rsidRDefault="006537AD" w:rsidP="006537AD">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1B3A5B">
        <w:rPr>
          <w:rFonts w:ascii="Arial" w:hAnsi="Arial" w:cs="Arial"/>
          <w:sz w:val="24"/>
          <w:szCs w:val="24"/>
        </w:rPr>
        <w:t xml:space="preserve">                        365                  365</w:t>
      </w:r>
    </w:p>
    <w:p w:rsidR="006537AD" w:rsidRPr="001B3A5B" w:rsidRDefault="006537AD" w:rsidP="006537AD">
      <w:pPr>
        <w:numPr>
          <w:ilvl w:val="2"/>
          <w:numId w:val="47"/>
        </w:numPr>
        <w:jc w:val="both"/>
        <w:rPr>
          <w:rFonts w:ascii="Arial" w:hAnsi="Arial" w:cs="Arial"/>
          <w:sz w:val="24"/>
          <w:szCs w:val="24"/>
        </w:rPr>
      </w:pPr>
    </w:p>
    <w:p w:rsidR="006537AD" w:rsidRPr="001B3A5B" w:rsidRDefault="006537AD" w:rsidP="006537AD">
      <w:pPr>
        <w:numPr>
          <w:ilvl w:val="2"/>
          <w:numId w:val="47"/>
        </w:numPr>
        <w:jc w:val="both"/>
        <w:rPr>
          <w:rFonts w:ascii="Arial" w:hAnsi="Arial" w:cs="Arial"/>
          <w:sz w:val="24"/>
          <w:szCs w:val="24"/>
        </w:rPr>
      </w:pPr>
      <w:r w:rsidRPr="001B3A5B">
        <w:rPr>
          <w:rFonts w:ascii="Arial" w:hAnsi="Arial" w:cs="Arial"/>
          <w:sz w:val="24"/>
          <w:szCs w:val="24"/>
        </w:rPr>
        <w:t xml:space="preserve">em que </w:t>
      </w:r>
      <w:r w:rsidRPr="001B3A5B">
        <w:rPr>
          <w:rFonts w:ascii="Arial" w:hAnsi="Arial" w:cs="Arial"/>
          <w:i/>
          <w:sz w:val="24"/>
          <w:szCs w:val="24"/>
        </w:rPr>
        <w:t>i</w:t>
      </w:r>
      <w:r w:rsidRPr="001B3A5B">
        <w:rPr>
          <w:rFonts w:ascii="Arial" w:hAnsi="Arial" w:cs="Arial"/>
          <w:sz w:val="24"/>
          <w:szCs w:val="24"/>
        </w:rPr>
        <w:t xml:space="preserve"> = taxa percentual anual no valor de 6% a.a.</w:t>
      </w:r>
    </w:p>
    <w:p w:rsidR="006537AD" w:rsidRPr="001B3A5B" w:rsidRDefault="006537AD" w:rsidP="006537AD">
      <w:pPr>
        <w:numPr>
          <w:ilvl w:val="2"/>
          <w:numId w:val="47"/>
        </w:numPr>
        <w:jc w:val="both"/>
        <w:rPr>
          <w:rFonts w:ascii="Arial" w:hAnsi="Arial" w:cs="Arial"/>
          <w:sz w:val="24"/>
          <w:szCs w:val="24"/>
        </w:rPr>
      </w:pPr>
    </w:p>
    <w:p w:rsidR="006537AD" w:rsidRPr="001B3A5B" w:rsidRDefault="006537AD" w:rsidP="006537A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1B3A5B">
        <w:rPr>
          <w:rFonts w:ascii="Arial" w:hAnsi="Arial" w:cs="Arial"/>
          <w:sz w:val="24"/>
          <w:szCs w:val="24"/>
          <w:u w:val="single"/>
        </w:rPr>
        <w:t>Parágrafo sexto</w:t>
      </w:r>
      <w:r w:rsidRPr="001B3A5B">
        <w:rPr>
          <w:rFonts w:ascii="Arial" w:hAnsi="Arial" w:cs="Arial"/>
          <w:sz w:val="24"/>
          <w:szCs w:val="24"/>
        </w:rPr>
        <w:t xml:space="preserve"> – Quando aplicável, o pagamento efetuado pela CÂMARA estará sujeito às retenções de que trata o artigo 31 da Lei n. 8.212, de 1991, com a redação dada pelas Leis n. 9.711, de 1998, e n. 11.933, de 2009, além das previstas no artigo 64 da Lei n. 9.430, de 1996, e demais dispositivos legais que obriguem a retenção de tributos.</w:t>
      </w:r>
    </w:p>
    <w:p w:rsidR="006537AD" w:rsidRPr="001B3A5B" w:rsidRDefault="006537AD" w:rsidP="006537A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1B3A5B">
        <w:rPr>
          <w:rFonts w:ascii="Arial" w:hAnsi="Arial" w:cs="Arial"/>
          <w:sz w:val="24"/>
          <w:szCs w:val="24"/>
          <w:u w:val="single"/>
        </w:rPr>
        <w:t>Parágrafo sétimo</w:t>
      </w:r>
      <w:r w:rsidRPr="001B3A5B">
        <w:rPr>
          <w:rFonts w:ascii="Arial" w:hAnsi="Arial" w:cs="Arial"/>
          <w:sz w:val="24"/>
          <w:szCs w:val="24"/>
        </w:rPr>
        <w:t xml:space="preserve"> – Estando a requisitada isenta das retenções referidas no parágrafo anterior, a comprovação deverá ser anexada à respectiva fatura.</w:t>
      </w:r>
    </w:p>
    <w:p w:rsidR="006537AD" w:rsidRPr="001B3A5B" w:rsidRDefault="006537AD" w:rsidP="006537A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1B3A5B">
        <w:rPr>
          <w:rFonts w:ascii="Arial" w:hAnsi="Arial" w:cs="Arial"/>
          <w:sz w:val="24"/>
          <w:szCs w:val="24"/>
          <w:u w:val="single"/>
        </w:rPr>
        <w:t>Parágrafo oitavo</w:t>
      </w:r>
      <w:r w:rsidRPr="001B3A5B">
        <w:rPr>
          <w:rFonts w:ascii="Arial" w:hAnsi="Arial" w:cs="Arial"/>
          <w:sz w:val="24"/>
          <w:szCs w:val="24"/>
        </w:rPr>
        <w:t xml:space="preserve"> – As pessoas jurídicas enquadradas nos incisos III, IV e XI do art. 4º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6537AD" w:rsidRPr="001B3A5B" w:rsidRDefault="006537AD" w:rsidP="006537A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1B3A5B">
        <w:rPr>
          <w:rFonts w:ascii="Arial" w:hAnsi="Arial" w:cs="Arial"/>
          <w:sz w:val="24"/>
          <w:szCs w:val="24"/>
          <w:u w:val="single"/>
        </w:rPr>
        <w:t>Parágrafo nono</w:t>
      </w:r>
      <w:r w:rsidRPr="001B3A5B">
        <w:rPr>
          <w:rFonts w:ascii="Arial" w:hAnsi="Arial" w:cs="Arial"/>
          <w:sz w:val="24"/>
          <w:szCs w:val="24"/>
        </w:rPr>
        <w:t xml:space="preserve"> – Ficam registrados, também, para todos os efeitos, os quantitativos constantes das propostas das empresas que aceitaram cotar os bens com preços iguais ao da proposta vencedora.</w:t>
      </w:r>
    </w:p>
    <w:p w:rsidR="006537AD" w:rsidRPr="001B3A5B" w:rsidRDefault="006537AD" w:rsidP="006537AD">
      <w:pPr>
        <w:widowControl w:val="0"/>
        <w:suppressAutoHyphens/>
        <w:ind w:firstLine="851"/>
        <w:jc w:val="both"/>
        <w:rPr>
          <w:rFonts w:ascii="Arial" w:hAnsi="Arial" w:cs="Arial"/>
          <w:sz w:val="24"/>
          <w:szCs w:val="24"/>
        </w:rPr>
      </w:pPr>
    </w:p>
    <w:p w:rsidR="006537AD" w:rsidRPr="001B3A5B" w:rsidRDefault="006537AD" w:rsidP="006537AD">
      <w:pPr>
        <w:rPr>
          <w:rFonts w:ascii="Arial" w:hAnsi="Arial" w:cs="Arial"/>
          <w:b/>
          <w:sz w:val="24"/>
          <w:szCs w:val="24"/>
          <w:u w:val="single"/>
        </w:rPr>
      </w:pPr>
      <w:r w:rsidRPr="001B3A5B">
        <w:rPr>
          <w:rFonts w:ascii="Arial" w:hAnsi="Arial" w:cs="Arial"/>
          <w:b/>
          <w:sz w:val="24"/>
          <w:szCs w:val="24"/>
          <w:u w:val="single"/>
        </w:rPr>
        <w:t>CLÁUSULA OITAVA – DO CRITÉRIO DE REVISÃO DE PREÇOS</w:t>
      </w:r>
    </w:p>
    <w:p w:rsidR="006537AD" w:rsidRPr="001B3A5B" w:rsidRDefault="006537AD" w:rsidP="006537AD">
      <w:pPr>
        <w:widowControl w:val="0"/>
        <w:suppressAutoHyphens/>
        <w:ind w:firstLine="851"/>
        <w:jc w:val="both"/>
        <w:rPr>
          <w:rFonts w:ascii="Arial" w:hAnsi="Arial" w:cs="Arial"/>
          <w:sz w:val="24"/>
          <w:szCs w:val="24"/>
        </w:rPr>
      </w:pPr>
      <w:r w:rsidRPr="001B3A5B">
        <w:rPr>
          <w:rFonts w:ascii="Arial" w:hAnsi="Arial" w:cs="Arial"/>
          <w:sz w:val="24"/>
          <w:szCs w:val="24"/>
        </w:rPr>
        <w:t>Os preços registrados poderão ser revistos em decorrência de eventual redução daqueles praticados no mercado, ou de fato que eleve o custo dos serviços ou bens registrados, nos termos do artigo 13 do RSRP, e conforme o previsto no Título 3 do Anexo n. 2 ao EDITAL.</w:t>
      </w:r>
    </w:p>
    <w:p w:rsidR="006537AD" w:rsidRPr="001B3A5B" w:rsidRDefault="006537AD" w:rsidP="006537AD">
      <w:pPr>
        <w:widowControl w:val="0"/>
        <w:suppressAutoHyphens/>
        <w:ind w:firstLine="851"/>
        <w:jc w:val="both"/>
        <w:rPr>
          <w:rFonts w:ascii="Arial" w:hAnsi="Arial" w:cs="Arial"/>
          <w:sz w:val="24"/>
          <w:szCs w:val="24"/>
        </w:rPr>
      </w:pP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z w:val="24"/>
          <w:szCs w:val="24"/>
          <w:u w:val="single"/>
        </w:rPr>
      </w:pPr>
      <w:r w:rsidRPr="001B3A5B">
        <w:rPr>
          <w:rFonts w:ascii="Arial" w:hAnsi="Arial" w:cs="Arial"/>
          <w:b/>
          <w:sz w:val="24"/>
          <w:szCs w:val="24"/>
          <w:u w:val="single"/>
        </w:rPr>
        <w:t>CLÁUSULA NONA – DO CANCELAMENTO DO REGISTRO DE PREÇOS</w:t>
      </w:r>
    </w:p>
    <w:p w:rsidR="006537AD" w:rsidRPr="001B3A5B" w:rsidRDefault="006537AD" w:rsidP="006537AD">
      <w:pPr>
        <w:widowControl w:val="0"/>
        <w:suppressAutoHyphens/>
        <w:ind w:firstLine="851"/>
        <w:jc w:val="both"/>
        <w:rPr>
          <w:rFonts w:ascii="Arial" w:hAnsi="Arial" w:cs="Arial"/>
          <w:sz w:val="24"/>
          <w:szCs w:val="24"/>
        </w:rPr>
      </w:pPr>
      <w:r w:rsidRPr="001B3A5B">
        <w:rPr>
          <w:rFonts w:ascii="Arial" w:hAnsi="Arial" w:cs="Arial"/>
          <w:sz w:val="24"/>
          <w:szCs w:val="24"/>
        </w:rPr>
        <w:t>O fornecedor terá seu registro cancelado, sem prejuízo de outras sanções legais cabíveis, quando:</w:t>
      </w:r>
    </w:p>
    <w:p w:rsidR="006537AD" w:rsidRPr="001B3A5B" w:rsidRDefault="006537AD" w:rsidP="006537AD">
      <w:pPr>
        <w:widowControl w:val="0"/>
        <w:numPr>
          <w:ilvl w:val="0"/>
          <w:numId w:val="50"/>
        </w:numPr>
        <w:suppressAutoHyphens/>
        <w:jc w:val="both"/>
        <w:rPr>
          <w:rFonts w:ascii="Arial" w:hAnsi="Arial" w:cs="Arial"/>
          <w:sz w:val="24"/>
          <w:szCs w:val="24"/>
        </w:rPr>
      </w:pPr>
      <w:r w:rsidRPr="001B3A5B">
        <w:rPr>
          <w:rFonts w:ascii="Arial" w:hAnsi="Arial" w:cs="Arial"/>
          <w:sz w:val="24"/>
          <w:szCs w:val="24"/>
        </w:rPr>
        <w:t>descumprir as condições desta Ata;</w:t>
      </w:r>
    </w:p>
    <w:p w:rsidR="006537AD" w:rsidRPr="001B3A5B" w:rsidRDefault="006537AD" w:rsidP="006537AD">
      <w:pPr>
        <w:widowControl w:val="0"/>
        <w:numPr>
          <w:ilvl w:val="0"/>
          <w:numId w:val="50"/>
        </w:numPr>
        <w:suppressAutoHyphens/>
        <w:jc w:val="both"/>
        <w:rPr>
          <w:rFonts w:ascii="Arial" w:hAnsi="Arial" w:cs="Arial"/>
          <w:sz w:val="24"/>
          <w:szCs w:val="24"/>
        </w:rPr>
      </w:pPr>
      <w:r w:rsidRPr="001B3A5B">
        <w:rPr>
          <w:rFonts w:ascii="Arial" w:hAnsi="Arial" w:cs="Arial"/>
          <w:sz w:val="24"/>
          <w:szCs w:val="24"/>
        </w:rPr>
        <w:t>não retirar a respectiva Nota de Empenho ou instrumento equivalente, no prazo estabelecido pela CÂMARA, sem justificativa aceitável;</w:t>
      </w:r>
    </w:p>
    <w:p w:rsidR="006537AD" w:rsidRPr="001B3A5B" w:rsidRDefault="006537AD" w:rsidP="006537AD">
      <w:pPr>
        <w:widowControl w:val="0"/>
        <w:numPr>
          <w:ilvl w:val="0"/>
          <w:numId w:val="50"/>
        </w:numPr>
        <w:suppressAutoHyphens/>
        <w:jc w:val="both"/>
        <w:rPr>
          <w:rFonts w:ascii="Arial" w:hAnsi="Arial" w:cs="Arial"/>
          <w:sz w:val="24"/>
          <w:szCs w:val="24"/>
        </w:rPr>
      </w:pPr>
      <w:r w:rsidRPr="001B3A5B">
        <w:rPr>
          <w:rFonts w:ascii="Arial" w:hAnsi="Arial" w:cs="Arial"/>
          <w:sz w:val="24"/>
          <w:szCs w:val="24"/>
        </w:rPr>
        <w:t xml:space="preserve">não aceitar reduzir o seu preço registrado, na hipótese de este se tornar superior àqueles praticados no mercado; </w:t>
      </w:r>
    </w:p>
    <w:p w:rsidR="006537AD" w:rsidRPr="001B3A5B" w:rsidRDefault="006537AD" w:rsidP="006537AD">
      <w:pPr>
        <w:widowControl w:val="0"/>
        <w:numPr>
          <w:ilvl w:val="0"/>
          <w:numId w:val="50"/>
        </w:numPr>
        <w:suppressAutoHyphens/>
        <w:ind w:left="1208" w:hanging="357"/>
        <w:jc w:val="both"/>
        <w:rPr>
          <w:rFonts w:ascii="Arial" w:hAnsi="Arial" w:cs="Arial"/>
          <w:sz w:val="24"/>
          <w:szCs w:val="24"/>
        </w:rPr>
      </w:pPr>
      <w:r w:rsidRPr="001B3A5B">
        <w:rPr>
          <w:rFonts w:ascii="Arial" w:hAnsi="Arial" w:cs="Arial"/>
          <w:sz w:val="24"/>
          <w:szCs w:val="24"/>
        </w:rPr>
        <w:t>houver razões de interesse público para o cancelamento.</w:t>
      </w:r>
    </w:p>
    <w:p w:rsidR="006537AD" w:rsidRPr="001B3A5B" w:rsidRDefault="006537AD" w:rsidP="006537AD">
      <w:pPr>
        <w:widowControl w:val="0"/>
        <w:suppressAutoHyphens/>
        <w:ind w:firstLine="851"/>
        <w:jc w:val="both"/>
        <w:rPr>
          <w:rFonts w:ascii="Arial" w:hAnsi="Arial" w:cs="Arial"/>
          <w:sz w:val="24"/>
          <w:szCs w:val="24"/>
        </w:rPr>
      </w:pPr>
      <w:r w:rsidRPr="001B3A5B">
        <w:rPr>
          <w:rFonts w:ascii="Arial" w:hAnsi="Arial" w:cs="Arial"/>
          <w:sz w:val="24"/>
          <w:szCs w:val="24"/>
          <w:u w:val="single"/>
        </w:rPr>
        <w:t>Parágrafo primeiro</w:t>
      </w:r>
      <w:r w:rsidRPr="001B3A5B">
        <w:rPr>
          <w:rFonts w:ascii="Arial" w:hAnsi="Arial" w:cs="Arial"/>
          <w:sz w:val="24"/>
          <w:szCs w:val="24"/>
        </w:rPr>
        <w:t xml:space="preserve"> – Em caso de cancelamento de registro, nas hipóteses previstas, serão assegurados o contraditório e a ampla defesa.</w:t>
      </w:r>
    </w:p>
    <w:p w:rsidR="006537AD" w:rsidRPr="001B3A5B" w:rsidRDefault="006537AD" w:rsidP="006537AD">
      <w:pPr>
        <w:widowControl w:val="0"/>
        <w:suppressAutoHyphens/>
        <w:ind w:firstLine="851"/>
        <w:jc w:val="both"/>
        <w:rPr>
          <w:rFonts w:ascii="Arial" w:hAnsi="Arial" w:cs="Arial"/>
          <w:sz w:val="24"/>
          <w:szCs w:val="24"/>
        </w:rPr>
      </w:pPr>
      <w:r w:rsidRPr="001B3A5B">
        <w:rPr>
          <w:rFonts w:ascii="Arial" w:hAnsi="Arial" w:cs="Arial"/>
          <w:sz w:val="24"/>
          <w:szCs w:val="24"/>
          <w:u w:val="single"/>
        </w:rPr>
        <w:t>Parágrafo segundo</w:t>
      </w:r>
      <w:r w:rsidRPr="001B3A5B">
        <w:rPr>
          <w:rFonts w:ascii="Arial" w:hAnsi="Arial" w:cs="Arial"/>
          <w:sz w:val="24"/>
          <w:szCs w:val="24"/>
        </w:rPr>
        <w:t xml:space="preserve"> – O fornecedor poderá solicitar o cancelamento do seu registro de preço na ocorrência de fato superveniente, decorrente de caso fortuito ou de força maior devidamente comprovado, que venha comprometer a perfeita </w:t>
      </w:r>
      <w:r w:rsidRPr="001B3A5B">
        <w:rPr>
          <w:rFonts w:ascii="Arial" w:hAnsi="Arial" w:cs="Arial"/>
          <w:sz w:val="24"/>
          <w:szCs w:val="24"/>
        </w:rPr>
        <w:lastRenderedPageBreak/>
        <w:t>execução de suas obrigações.</w:t>
      </w:r>
    </w:p>
    <w:p w:rsidR="006537AD" w:rsidRPr="001B3A5B" w:rsidRDefault="006537AD" w:rsidP="006537AD">
      <w:pPr>
        <w:widowControl w:val="0"/>
        <w:suppressAutoHyphens/>
        <w:ind w:firstLine="851"/>
        <w:jc w:val="both"/>
        <w:rPr>
          <w:rFonts w:ascii="Arial" w:hAnsi="Arial" w:cs="Arial"/>
          <w:sz w:val="24"/>
          <w:szCs w:val="24"/>
        </w:rPr>
      </w:pPr>
      <w:r w:rsidRPr="001B3A5B">
        <w:rPr>
          <w:rFonts w:ascii="Arial" w:hAnsi="Arial" w:cs="Arial"/>
          <w:sz w:val="24"/>
          <w:szCs w:val="24"/>
          <w:u w:val="single"/>
        </w:rPr>
        <w:t>Parágrafo terceiro</w:t>
      </w:r>
      <w:r w:rsidRPr="001B3A5B">
        <w:rPr>
          <w:rFonts w:ascii="Arial" w:hAnsi="Arial" w:cs="Arial"/>
          <w:sz w:val="24"/>
          <w:szCs w:val="24"/>
        </w:rPr>
        <w:t xml:space="preserve"> – O Registro de Preços poderá ser cancelado, ainda, nas hipóteses previstas no artigo 78 da LEI, correspondente ao 126 do REGULAMENTO.</w:t>
      </w: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537AD" w:rsidRPr="001B3A5B" w:rsidRDefault="006537AD" w:rsidP="002B5C6B">
      <w:pPr>
        <w:keepNext/>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1B3A5B">
        <w:rPr>
          <w:rFonts w:ascii="Arial" w:hAnsi="Arial" w:cs="Arial"/>
          <w:b/>
          <w:sz w:val="24"/>
          <w:szCs w:val="24"/>
          <w:u w:val="single"/>
        </w:rPr>
        <w:t>CLÁUSULA DÉCIMA – DO PRAZO DE VALIDADE DESTA ATA</w:t>
      </w:r>
    </w:p>
    <w:p w:rsidR="006537AD" w:rsidRPr="001B3A5B" w:rsidRDefault="006537AD" w:rsidP="006537AD">
      <w:pPr>
        <w:widowControl w:val="0"/>
        <w:suppressAutoHyphens/>
        <w:ind w:firstLine="851"/>
        <w:jc w:val="both"/>
        <w:rPr>
          <w:rFonts w:ascii="Arial" w:hAnsi="Arial" w:cs="Arial"/>
          <w:sz w:val="24"/>
          <w:szCs w:val="24"/>
        </w:rPr>
      </w:pPr>
      <w:r w:rsidRPr="001B3A5B">
        <w:rPr>
          <w:rFonts w:ascii="Arial" w:hAnsi="Arial" w:cs="Arial"/>
          <w:sz w:val="24"/>
          <w:szCs w:val="24"/>
        </w:rPr>
        <w:t>O prazo de validade desta Ata de Registro de Preços é de 12 (doze) meses, contado a partir da data de sua publicação no Diário Oficial da União.</w:t>
      </w:r>
    </w:p>
    <w:p w:rsidR="006537AD" w:rsidRPr="001B3A5B" w:rsidRDefault="006537AD" w:rsidP="006537AD">
      <w:pPr>
        <w:widowControl w:val="0"/>
        <w:suppressAutoHyphens/>
        <w:ind w:firstLine="851"/>
        <w:jc w:val="both"/>
        <w:rPr>
          <w:rFonts w:ascii="Arial" w:hAnsi="Arial" w:cs="Arial"/>
          <w:sz w:val="24"/>
          <w:szCs w:val="24"/>
        </w:rPr>
      </w:pPr>
      <w:r w:rsidRPr="001B3A5B">
        <w:rPr>
          <w:rFonts w:ascii="Arial" w:hAnsi="Arial" w:cs="Arial"/>
          <w:sz w:val="24"/>
          <w:szCs w:val="24"/>
          <w:u w:val="single"/>
        </w:rPr>
        <w:t>Parágrafo único</w:t>
      </w:r>
      <w:r w:rsidRPr="001B3A5B">
        <w:rPr>
          <w:rFonts w:ascii="Arial" w:hAnsi="Arial" w:cs="Arial"/>
          <w:sz w:val="24"/>
          <w:szCs w:val="24"/>
        </w:rPr>
        <w:t xml:space="preserve"> – A requisitada explicita o compromisso da manutenção dos preços registrados durante o prazo de validade da presente Ata, ressalvadas as hipóteses do art. 13 do RSRP.</w:t>
      </w:r>
    </w:p>
    <w:p w:rsidR="006537AD" w:rsidRPr="001B3A5B" w:rsidRDefault="006537AD" w:rsidP="006537AD">
      <w:pPr>
        <w:widowControl w:val="0"/>
        <w:ind w:firstLine="851"/>
        <w:jc w:val="both"/>
        <w:rPr>
          <w:rFonts w:ascii="Arial" w:hAnsi="Arial" w:cs="Arial"/>
          <w:sz w:val="24"/>
          <w:szCs w:val="24"/>
        </w:rPr>
      </w:pPr>
    </w:p>
    <w:p w:rsidR="006537AD" w:rsidRPr="001B3A5B" w:rsidRDefault="006537AD" w:rsidP="002B5C6B">
      <w:pPr>
        <w:keepNext/>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1B3A5B">
        <w:rPr>
          <w:rFonts w:ascii="Arial" w:hAnsi="Arial" w:cs="Arial"/>
          <w:b/>
          <w:sz w:val="24"/>
          <w:szCs w:val="24"/>
          <w:u w:val="single"/>
        </w:rPr>
        <w:t>CLÁUSULA DÉCIMA PRIMEIRA – DAS DISPOSIÇÕES GERAIS</w:t>
      </w:r>
    </w:p>
    <w:p w:rsidR="006537AD" w:rsidRPr="001B3A5B" w:rsidRDefault="006537AD" w:rsidP="006537AD">
      <w:pPr>
        <w:widowControl w:val="0"/>
        <w:suppressAutoHyphens/>
        <w:ind w:firstLine="851"/>
        <w:jc w:val="both"/>
        <w:rPr>
          <w:rFonts w:ascii="Arial" w:hAnsi="Arial" w:cs="Arial"/>
          <w:sz w:val="24"/>
          <w:szCs w:val="24"/>
        </w:rPr>
      </w:pPr>
      <w:r w:rsidRPr="001B3A5B">
        <w:rPr>
          <w:rFonts w:ascii="Arial" w:hAnsi="Arial" w:cs="Arial"/>
          <w:sz w:val="24"/>
          <w:szCs w:val="24"/>
        </w:rPr>
        <w:t>São partes integrantes desta Ata de Registro de Preços o EDITAL, seus Anexos e a proposta vencedora cujo preço foi registrado.</w:t>
      </w:r>
    </w:p>
    <w:p w:rsidR="006537AD" w:rsidRPr="001B3A5B" w:rsidRDefault="006537AD" w:rsidP="006537AD">
      <w:pPr>
        <w:widowControl w:val="0"/>
        <w:suppressAutoHyphens/>
        <w:ind w:firstLine="851"/>
        <w:jc w:val="both"/>
        <w:rPr>
          <w:rFonts w:ascii="Arial" w:hAnsi="Arial" w:cs="Arial"/>
          <w:sz w:val="24"/>
          <w:szCs w:val="24"/>
        </w:rPr>
      </w:pPr>
    </w:p>
    <w:p w:rsidR="006537AD" w:rsidRPr="001B3A5B" w:rsidRDefault="006537AD" w:rsidP="002B5C6B">
      <w:pPr>
        <w:keepNext/>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1B3A5B">
        <w:rPr>
          <w:rFonts w:ascii="Arial" w:hAnsi="Arial" w:cs="Arial"/>
          <w:b/>
          <w:sz w:val="24"/>
          <w:szCs w:val="24"/>
          <w:u w:val="single"/>
        </w:rPr>
        <w:t>CLÁUSULA DÉCIMA SEGUNDA – DA CLASSIFICAÇÃO ORÇAMENTÁRIA</w:t>
      </w:r>
    </w:p>
    <w:p w:rsidR="006537AD" w:rsidRPr="001B3A5B" w:rsidRDefault="006537AD" w:rsidP="006537AD">
      <w:pPr>
        <w:ind w:firstLine="851"/>
        <w:jc w:val="both"/>
        <w:rPr>
          <w:rFonts w:ascii="Arial" w:hAnsi="Arial" w:cs="Arial"/>
          <w:sz w:val="24"/>
          <w:szCs w:val="24"/>
        </w:rPr>
      </w:pPr>
      <w:r w:rsidRPr="001B3A5B">
        <w:rPr>
          <w:rFonts w:ascii="Arial" w:hAnsi="Arial" w:cs="Arial"/>
          <w:sz w:val="24"/>
          <w:szCs w:val="24"/>
        </w:rPr>
        <w:t>A despesa relativa ao objeto da presente Ata correrá à conta do(s) orçamento(s) dos exercícios de 2014/2015.</w:t>
      </w:r>
    </w:p>
    <w:p w:rsidR="006537AD" w:rsidRPr="001B3A5B" w:rsidRDefault="006537AD" w:rsidP="00CD3E83">
      <w:pPr>
        <w:ind w:left="1571"/>
        <w:jc w:val="both"/>
        <w:rPr>
          <w:rFonts w:ascii="Arial" w:hAnsi="Arial" w:cs="Arial"/>
          <w:sz w:val="24"/>
          <w:szCs w:val="24"/>
        </w:rPr>
      </w:pPr>
    </w:p>
    <w:p w:rsidR="006537AD" w:rsidRPr="001B3A5B" w:rsidRDefault="006537AD" w:rsidP="002B5C6B">
      <w:pPr>
        <w:keepNext/>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1B3A5B">
        <w:rPr>
          <w:rFonts w:ascii="Arial" w:hAnsi="Arial" w:cs="Arial"/>
          <w:b/>
          <w:sz w:val="24"/>
          <w:szCs w:val="24"/>
          <w:u w:val="single"/>
        </w:rPr>
        <w:t>CLÁUSULA DÉCIMA TERCEIRA – DO ÓRGÃO RESPONSÁVEL</w:t>
      </w:r>
    </w:p>
    <w:p w:rsidR="006537AD" w:rsidRPr="001B3A5B" w:rsidRDefault="006537AD" w:rsidP="006537AD">
      <w:pPr>
        <w:ind w:firstLine="851"/>
        <w:jc w:val="both"/>
        <w:rPr>
          <w:rFonts w:ascii="Arial" w:hAnsi="Arial" w:cs="Arial"/>
          <w:sz w:val="24"/>
          <w:szCs w:val="24"/>
        </w:rPr>
      </w:pPr>
      <w:r w:rsidRPr="001B3A5B">
        <w:rPr>
          <w:rFonts w:ascii="Arial" w:hAnsi="Arial" w:cs="Arial"/>
          <w:sz w:val="24"/>
          <w:szCs w:val="24"/>
        </w:rPr>
        <w:t xml:space="preserve">Considera-se órgão responsável pela gestão dos bens e serviços objeto desta Ata de Registro de Preços a Coordenação de Projetos do Departamento Técnico da CÂMARA, localizada no 20° andar do edifício Anexo I da Câmara dos Deputados, que designará o fiscal responsável pelos atos de acompanhamento, controle e fiscalização da execução da Ata de Registro de Preços. </w:t>
      </w:r>
    </w:p>
    <w:p w:rsidR="006537AD" w:rsidRPr="001B3A5B" w:rsidRDefault="006537AD" w:rsidP="006537AD">
      <w:pPr>
        <w:jc w:val="both"/>
        <w:rPr>
          <w:rFonts w:ascii="Arial" w:hAnsi="Arial" w:cs="Arial"/>
          <w:sz w:val="24"/>
          <w:szCs w:val="24"/>
        </w:rPr>
      </w:pPr>
    </w:p>
    <w:p w:rsidR="006537AD" w:rsidRPr="001B3A5B" w:rsidRDefault="006537AD" w:rsidP="002B5C6B">
      <w:pPr>
        <w:keepNext/>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1B3A5B">
        <w:rPr>
          <w:rFonts w:ascii="Arial" w:hAnsi="Arial" w:cs="Arial"/>
          <w:b/>
          <w:sz w:val="24"/>
          <w:szCs w:val="24"/>
          <w:u w:val="single"/>
        </w:rPr>
        <w:t>CLÁUSULA DÉCIMA QUARTA – DO FORO</w:t>
      </w:r>
    </w:p>
    <w:p w:rsidR="006537AD" w:rsidRPr="001B3A5B" w:rsidRDefault="006537AD" w:rsidP="006537AD">
      <w:pPr>
        <w:ind w:firstLine="851"/>
        <w:jc w:val="both"/>
        <w:rPr>
          <w:rFonts w:ascii="Arial" w:hAnsi="Arial" w:cs="Arial"/>
          <w:sz w:val="24"/>
          <w:szCs w:val="24"/>
        </w:rPr>
      </w:pPr>
      <w:r w:rsidRPr="001B3A5B">
        <w:rPr>
          <w:rFonts w:ascii="Arial" w:hAnsi="Arial" w:cs="Arial"/>
          <w:sz w:val="24"/>
          <w:szCs w:val="24"/>
        </w:rPr>
        <w:t>Fica eleito o foro da Justiça Federal em Brasília, Distrito Federal, com exclusão de qualquer outro, para decidir demandas judiciais decorrentes do cumprimento desta Ata.</w:t>
      </w:r>
    </w:p>
    <w:p w:rsidR="006537AD" w:rsidRPr="001B3A5B" w:rsidRDefault="006537AD" w:rsidP="006537AD">
      <w:pPr>
        <w:widowControl w:val="0"/>
        <w:suppressAutoHyphens/>
        <w:ind w:firstLine="851"/>
        <w:jc w:val="both"/>
        <w:rPr>
          <w:rFonts w:ascii="Arial" w:hAnsi="Arial" w:cs="Arial"/>
          <w:sz w:val="24"/>
          <w:szCs w:val="24"/>
        </w:rPr>
      </w:pPr>
    </w:p>
    <w:p w:rsidR="006537AD" w:rsidRPr="001B3A5B" w:rsidRDefault="006537AD" w:rsidP="006537AD">
      <w:pPr>
        <w:widowControl w:val="0"/>
        <w:suppressAutoHyphens/>
        <w:ind w:firstLine="851"/>
        <w:jc w:val="both"/>
        <w:rPr>
          <w:rFonts w:ascii="Arial" w:hAnsi="Arial" w:cs="Arial"/>
          <w:sz w:val="24"/>
          <w:szCs w:val="24"/>
        </w:rPr>
      </w:pPr>
    </w:p>
    <w:p w:rsidR="006537AD" w:rsidRPr="001B3A5B" w:rsidRDefault="006537AD" w:rsidP="006537AD">
      <w:pPr>
        <w:widowControl w:val="0"/>
        <w:suppressAutoHyphens/>
        <w:ind w:firstLine="851"/>
        <w:jc w:val="both"/>
        <w:rPr>
          <w:rFonts w:ascii="Arial" w:hAnsi="Arial" w:cs="Arial"/>
          <w:sz w:val="24"/>
          <w:szCs w:val="24"/>
        </w:rPr>
      </w:pPr>
      <w:r w:rsidRPr="001B3A5B">
        <w:rPr>
          <w:rFonts w:ascii="Arial" w:hAnsi="Arial" w:cs="Arial"/>
          <w:sz w:val="24"/>
          <w:szCs w:val="24"/>
        </w:rPr>
        <w:t>E por estarem assim de acordo, as partes assinam a presente Ata em 3 (três) vias de igual teor e forma, para um só efeito, com ___ (valor numérico e por extenso) folhas cada uma, na presença das testemunhas abaixo indicadas.</w:t>
      </w: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r w:rsidRPr="001B3A5B">
        <w:rPr>
          <w:rFonts w:ascii="Arial" w:hAnsi="Arial" w:cs="Arial"/>
          <w:sz w:val="24"/>
          <w:szCs w:val="24"/>
        </w:rPr>
        <w:t>Brasília,       de                        de 2014.</w:t>
      </w: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1B3A5B">
        <w:rPr>
          <w:rFonts w:ascii="Arial" w:hAnsi="Arial" w:cs="Arial"/>
          <w:sz w:val="24"/>
          <w:szCs w:val="24"/>
          <w:u w:val="single"/>
        </w:rPr>
        <w:t>Pela CÂMARA:</w:t>
      </w:r>
      <w:r w:rsidRPr="001B3A5B">
        <w:rPr>
          <w:rFonts w:ascii="Arial" w:hAnsi="Arial" w:cs="Arial"/>
          <w:sz w:val="24"/>
          <w:szCs w:val="24"/>
        </w:rPr>
        <w:tab/>
      </w:r>
      <w:r w:rsidRPr="001B3A5B">
        <w:rPr>
          <w:rFonts w:ascii="Arial" w:hAnsi="Arial" w:cs="Arial"/>
          <w:sz w:val="24"/>
          <w:szCs w:val="24"/>
        </w:rPr>
        <w:tab/>
      </w:r>
      <w:r w:rsidRPr="001B3A5B">
        <w:rPr>
          <w:rFonts w:ascii="Arial" w:hAnsi="Arial" w:cs="Arial"/>
          <w:sz w:val="24"/>
          <w:szCs w:val="24"/>
        </w:rPr>
        <w:tab/>
      </w:r>
      <w:r w:rsidRPr="001B3A5B">
        <w:rPr>
          <w:rFonts w:ascii="Arial" w:hAnsi="Arial" w:cs="Arial"/>
          <w:sz w:val="24"/>
          <w:szCs w:val="24"/>
        </w:rPr>
        <w:tab/>
      </w:r>
      <w:r w:rsidRPr="001B3A5B">
        <w:rPr>
          <w:rFonts w:ascii="Arial" w:hAnsi="Arial" w:cs="Arial"/>
          <w:sz w:val="24"/>
          <w:szCs w:val="24"/>
        </w:rPr>
        <w:tab/>
      </w:r>
      <w:r w:rsidRPr="001B3A5B">
        <w:rPr>
          <w:rFonts w:ascii="Arial" w:hAnsi="Arial" w:cs="Arial"/>
          <w:sz w:val="24"/>
          <w:szCs w:val="24"/>
          <w:u w:val="single"/>
        </w:rPr>
        <w:t>Pela Empresa vencedora</w:t>
      </w:r>
      <w:r w:rsidRPr="001B3A5B">
        <w:rPr>
          <w:rFonts w:ascii="Arial" w:hAnsi="Arial" w:cs="Arial"/>
          <w:sz w:val="24"/>
          <w:szCs w:val="24"/>
        </w:rPr>
        <w:t>:</w:t>
      </w:r>
    </w:p>
    <w:p w:rsidR="006537AD" w:rsidRPr="001B3A5B" w:rsidRDefault="006537AD" w:rsidP="006537AD">
      <w:pPr>
        <w:tabs>
          <w:tab w:val="left" w:pos="4962"/>
        </w:tabs>
        <w:jc w:val="both"/>
        <w:rPr>
          <w:rFonts w:ascii="Arial" w:hAnsi="Arial" w:cs="Arial"/>
          <w:sz w:val="24"/>
          <w:szCs w:val="24"/>
        </w:rPr>
      </w:pPr>
      <w:r w:rsidRPr="001B3A5B">
        <w:rPr>
          <w:rFonts w:ascii="Arial" w:eastAsia="Arial Unicode MS" w:hAnsi="Arial" w:cs="Arial"/>
          <w:sz w:val="24"/>
          <w:szCs w:val="24"/>
        </w:rPr>
        <w:t>Romulo de Sousa Mesquita</w:t>
      </w:r>
      <w:r w:rsidRPr="001B3A5B">
        <w:rPr>
          <w:rFonts w:ascii="Arial" w:hAnsi="Arial" w:cs="Arial"/>
          <w:sz w:val="24"/>
          <w:szCs w:val="24"/>
        </w:rPr>
        <w:tab/>
      </w:r>
      <w:r w:rsidRPr="001B3A5B">
        <w:rPr>
          <w:rFonts w:ascii="Arial" w:eastAsia="Arial Unicode MS" w:hAnsi="Arial" w:cs="Arial"/>
          <w:sz w:val="24"/>
          <w:szCs w:val="24"/>
        </w:rPr>
        <w:t>(nome)</w:t>
      </w:r>
      <w:r w:rsidRPr="001B3A5B">
        <w:rPr>
          <w:rFonts w:ascii="Arial" w:hAnsi="Arial" w:cs="Arial"/>
          <w:sz w:val="24"/>
          <w:szCs w:val="24"/>
        </w:rPr>
        <w:t xml:space="preserve"> </w:t>
      </w:r>
    </w:p>
    <w:p w:rsidR="006537AD" w:rsidRPr="001B3A5B" w:rsidRDefault="006537AD" w:rsidP="006537AD">
      <w:pPr>
        <w:jc w:val="both"/>
        <w:rPr>
          <w:rFonts w:ascii="Arial" w:hAnsi="Arial" w:cs="Arial"/>
          <w:sz w:val="24"/>
          <w:szCs w:val="24"/>
        </w:rPr>
      </w:pPr>
      <w:r w:rsidRPr="001B3A5B">
        <w:rPr>
          <w:rFonts w:ascii="Arial" w:hAnsi="Arial" w:cs="Arial"/>
          <w:sz w:val="24"/>
          <w:szCs w:val="24"/>
        </w:rPr>
        <w:t>Diretor Administrativo</w:t>
      </w:r>
      <w:r w:rsidRPr="001B3A5B">
        <w:rPr>
          <w:rFonts w:ascii="Arial" w:hAnsi="Arial" w:cs="Arial"/>
          <w:sz w:val="24"/>
          <w:szCs w:val="24"/>
        </w:rPr>
        <w:tab/>
      </w:r>
      <w:r w:rsidRPr="001B3A5B">
        <w:rPr>
          <w:rFonts w:ascii="Arial" w:hAnsi="Arial" w:cs="Arial"/>
          <w:sz w:val="24"/>
          <w:szCs w:val="24"/>
        </w:rPr>
        <w:tab/>
      </w:r>
      <w:r w:rsidRPr="001B3A5B">
        <w:rPr>
          <w:rFonts w:ascii="Arial" w:hAnsi="Arial" w:cs="Arial"/>
          <w:sz w:val="24"/>
          <w:szCs w:val="24"/>
        </w:rPr>
        <w:tab/>
      </w:r>
      <w:r w:rsidRPr="001B3A5B">
        <w:rPr>
          <w:rFonts w:ascii="Arial" w:hAnsi="Arial" w:cs="Arial"/>
          <w:sz w:val="24"/>
          <w:szCs w:val="24"/>
        </w:rPr>
        <w:tab/>
        <w:t>(cargo)</w:t>
      </w:r>
    </w:p>
    <w:p w:rsidR="006537AD" w:rsidRDefault="006537AD" w:rsidP="006537AD">
      <w:pPr>
        <w:rPr>
          <w:rFonts w:ascii="Arial" w:hAnsi="Arial" w:cs="Arial"/>
          <w:sz w:val="24"/>
          <w:szCs w:val="24"/>
        </w:rPr>
      </w:pPr>
      <w:r w:rsidRPr="001B3A5B">
        <w:rPr>
          <w:rFonts w:ascii="Arial" w:hAnsi="Arial" w:cs="Arial"/>
          <w:sz w:val="24"/>
          <w:szCs w:val="24"/>
        </w:rPr>
        <w:t>CPF n. 443.493.351-53</w:t>
      </w:r>
      <w:r w:rsidRPr="001B3A5B">
        <w:rPr>
          <w:rFonts w:ascii="Arial" w:hAnsi="Arial" w:cs="Arial"/>
          <w:sz w:val="24"/>
          <w:szCs w:val="24"/>
        </w:rPr>
        <w:tab/>
      </w:r>
      <w:r w:rsidRPr="001B3A5B">
        <w:rPr>
          <w:rFonts w:ascii="Arial" w:hAnsi="Arial" w:cs="Arial"/>
          <w:sz w:val="24"/>
          <w:szCs w:val="24"/>
        </w:rPr>
        <w:tab/>
      </w:r>
      <w:r w:rsidRPr="001B3A5B">
        <w:rPr>
          <w:rFonts w:ascii="Arial" w:hAnsi="Arial" w:cs="Arial"/>
          <w:sz w:val="24"/>
          <w:szCs w:val="24"/>
        </w:rPr>
        <w:tab/>
      </w:r>
      <w:r w:rsidRPr="001B3A5B">
        <w:rPr>
          <w:rFonts w:ascii="Arial" w:hAnsi="Arial" w:cs="Arial"/>
          <w:sz w:val="24"/>
          <w:szCs w:val="24"/>
        </w:rPr>
        <w:tab/>
        <w:t>(CPF)</w:t>
      </w:r>
    </w:p>
    <w:p w:rsidR="004316D2" w:rsidRDefault="004316D2" w:rsidP="006537AD">
      <w:pPr>
        <w:rPr>
          <w:rFonts w:ascii="Arial" w:hAnsi="Arial" w:cs="Arial"/>
          <w:sz w:val="24"/>
          <w:szCs w:val="24"/>
        </w:rPr>
      </w:pPr>
    </w:p>
    <w:p w:rsidR="004316D2" w:rsidRPr="001B3A5B" w:rsidRDefault="004316D2" w:rsidP="006537AD">
      <w:pPr>
        <w:rPr>
          <w:rFonts w:ascii="Arial" w:hAnsi="Arial" w:cs="Arial"/>
          <w:sz w:val="24"/>
          <w:szCs w:val="24"/>
        </w:rPr>
      </w:pP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1B3A5B">
        <w:rPr>
          <w:rFonts w:ascii="Arial" w:hAnsi="Arial" w:cs="Arial"/>
          <w:sz w:val="24"/>
          <w:szCs w:val="24"/>
        </w:rPr>
        <w:lastRenderedPageBreak/>
        <w:t>Empresas que aceitaram cotar os bens com preços iguais ao da proposta vencedora:</w:t>
      </w: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1B3A5B">
        <w:rPr>
          <w:rFonts w:ascii="Arial" w:hAnsi="Arial" w:cs="Arial"/>
          <w:sz w:val="24"/>
          <w:szCs w:val="24"/>
        </w:rPr>
        <w:t>1.</w:t>
      </w:r>
      <w:r w:rsidRPr="001B3A5B">
        <w:rPr>
          <w:rFonts w:ascii="Arial" w:hAnsi="Arial" w:cs="Arial"/>
          <w:sz w:val="24"/>
          <w:szCs w:val="24"/>
        </w:rPr>
        <w:tab/>
        <w:t>(nome do signatário)</w:t>
      </w: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1B3A5B">
        <w:rPr>
          <w:rFonts w:ascii="Arial" w:hAnsi="Arial" w:cs="Arial"/>
          <w:sz w:val="24"/>
          <w:szCs w:val="24"/>
        </w:rPr>
        <w:t>(cargo)</w:t>
      </w: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1B3A5B">
        <w:rPr>
          <w:rFonts w:ascii="Arial" w:hAnsi="Arial" w:cs="Arial"/>
          <w:sz w:val="24"/>
          <w:szCs w:val="24"/>
        </w:rPr>
        <w:t>(CPF)</w:t>
      </w: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1B3A5B">
        <w:rPr>
          <w:rFonts w:ascii="Arial" w:hAnsi="Arial" w:cs="Arial"/>
          <w:sz w:val="24"/>
          <w:szCs w:val="24"/>
        </w:rPr>
        <w:t>(nome da empresa)</w:t>
      </w: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1B3A5B">
        <w:rPr>
          <w:rFonts w:ascii="Arial" w:hAnsi="Arial" w:cs="Arial"/>
          <w:sz w:val="24"/>
          <w:szCs w:val="24"/>
        </w:rPr>
        <w:t>2.</w:t>
      </w:r>
      <w:r w:rsidRPr="001B3A5B">
        <w:rPr>
          <w:rFonts w:ascii="Arial" w:hAnsi="Arial" w:cs="Arial"/>
          <w:sz w:val="24"/>
          <w:szCs w:val="24"/>
        </w:rPr>
        <w:tab/>
        <w:t>(nome do signatário)</w:t>
      </w: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1B3A5B">
        <w:rPr>
          <w:rFonts w:ascii="Arial" w:hAnsi="Arial" w:cs="Arial"/>
          <w:sz w:val="24"/>
          <w:szCs w:val="24"/>
        </w:rPr>
        <w:t>(cargo)</w:t>
      </w: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1B3A5B">
        <w:rPr>
          <w:rFonts w:ascii="Arial" w:hAnsi="Arial" w:cs="Arial"/>
          <w:sz w:val="24"/>
          <w:szCs w:val="24"/>
        </w:rPr>
        <w:t>(CPF)</w:t>
      </w: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1B3A5B">
        <w:rPr>
          <w:rFonts w:ascii="Arial" w:hAnsi="Arial" w:cs="Arial"/>
          <w:sz w:val="24"/>
          <w:szCs w:val="24"/>
        </w:rPr>
        <w:t>(nome da empresa)</w:t>
      </w: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1B3A5B">
        <w:rPr>
          <w:rFonts w:ascii="Arial" w:hAnsi="Arial" w:cs="Arial"/>
          <w:sz w:val="24"/>
          <w:szCs w:val="24"/>
        </w:rPr>
        <w:t>3.</w:t>
      </w:r>
      <w:r w:rsidRPr="001B3A5B">
        <w:rPr>
          <w:rFonts w:ascii="Arial" w:hAnsi="Arial" w:cs="Arial"/>
          <w:sz w:val="24"/>
          <w:szCs w:val="24"/>
        </w:rPr>
        <w:tab/>
        <w:t xml:space="preserve"> (nome do signatário)</w:t>
      </w: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1B3A5B">
        <w:rPr>
          <w:rFonts w:ascii="Arial" w:hAnsi="Arial" w:cs="Arial"/>
          <w:sz w:val="24"/>
          <w:szCs w:val="24"/>
        </w:rPr>
        <w:t>(cargo)</w:t>
      </w: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1B3A5B">
        <w:rPr>
          <w:rFonts w:ascii="Arial" w:hAnsi="Arial" w:cs="Arial"/>
          <w:sz w:val="24"/>
          <w:szCs w:val="24"/>
        </w:rPr>
        <w:t>(CPF)</w:t>
      </w: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1B3A5B">
        <w:rPr>
          <w:rFonts w:ascii="Arial" w:hAnsi="Arial" w:cs="Arial"/>
          <w:sz w:val="24"/>
          <w:szCs w:val="24"/>
        </w:rPr>
        <w:t>(nome da empresa)</w:t>
      </w: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1B3A5B">
        <w:rPr>
          <w:rFonts w:ascii="Arial" w:hAnsi="Arial" w:cs="Arial"/>
          <w:sz w:val="24"/>
          <w:szCs w:val="24"/>
          <w:u w:val="single"/>
        </w:rPr>
        <w:t>Testemunhas</w:t>
      </w:r>
      <w:r w:rsidRPr="001B3A5B">
        <w:rPr>
          <w:rFonts w:ascii="Arial" w:hAnsi="Arial" w:cs="Arial"/>
          <w:sz w:val="24"/>
          <w:szCs w:val="24"/>
        </w:rPr>
        <w:t>: 1) _____________________________________</w:t>
      </w: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537AD" w:rsidRPr="001B3A5B" w:rsidRDefault="006537AD" w:rsidP="00653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1B3A5B">
        <w:rPr>
          <w:rFonts w:ascii="Arial" w:hAnsi="Arial" w:cs="Arial"/>
          <w:sz w:val="24"/>
          <w:szCs w:val="24"/>
        </w:rPr>
        <w:tab/>
        <w:t xml:space="preserve">             2) _____________________________________</w:t>
      </w:r>
    </w:p>
    <w:p w:rsidR="006537AD" w:rsidRDefault="006537AD"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6537AD" w:rsidRDefault="006537AD"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05118F" w:rsidRDefault="0005118F" w:rsidP="00051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 de maio de 2014.</w:t>
      </w:r>
    </w:p>
    <w:p w:rsidR="0005118F" w:rsidRDefault="0005118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520035"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2556EA">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DE5" w:rsidRDefault="00113DE5">
      <w:r>
        <w:separator/>
      </w:r>
    </w:p>
  </w:endnote>
  <w:endnote w:type="continuationSeparator" w:id="0">
    <w:p w:rsidR="00113DE5" w:rsidRDefault="0011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Times New Roman"/>
    <w:panose1 w:val="00000000000000000000"/>
    <w:charset w:val="00"/>
    <w:family w:val="roman"/>
    <w:notTrueType/>
    <w:pitch w:val="default"/>
    <w:sig w:usb0="006F0062" w:usb1="0000006C"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E5" w:rsidRDefault="00113DE5">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FA2735">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DE5" w:rsidRDefault="00113DE5">
      <w:r>
        <w:separator/>
      </w:r>
    </w:p>
  </w:footnote>
  <w:footnote w:type="continuationSeparator" w:id="0">
    <w:p w:rsidR="00113DE5" w:rsidRDefault="00113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E5" w:rsidRDefault="00113DE5">
    <w:pPr>
      <w:pStyle w:val="Cabs"/>
      <w:rPr>
        <w:rFonts w:ascii="Arial" w:hAnsi="Arial"/>
        <w:b/>
        <w:noProof/>
        <w:sz w:val="18"/>
      </w:rPr>
    </w:pPr>
    <w:r>
      <w:rPr>
        <w:rFonts w:ascii="Arial" w:hAnsi="Arial"/>
        <w:b/>
        <w:noProof/>
        <w:sz w:val="18"/>
      </w:rPr>
      <w:drawing>
        <wp:anchor distT="0" distB="0" distL="114300" distR="114300" simplePos="0" relativeHeight="251657728" behindDoc="0" locked="0" layoutInCell="0" allowOverlap="1" wp14:anchorId="40C8ACEC" wp14:editId="6D9EA542">
          <wp:simplePos x="0" y="0"/>
          <wp:positionH relativeFrom="column">
            <wp:posOffset>0</wp:posOffset>
          </wp:positionH>
          <wp:positionV relativeFrom="paragraph">
            <wp:posOffset>0</wp:posOffset>
          </wp:positionV>
          <wp:extent cx="474345" cy="548640"/>
          <wp:effectExtent l="0" t="0" r="1905" b="3810"/>
          <wp:wrapTopAndBottom/>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3DE5" w:rsidRDefault="00113DE5">
    <w:pPr>
      <w:pStyle w:val="Cabs"/>
      <w:rPr>
        <w:rFonts w:ascii="Arial" w:hAnsi="Arial"/>
        <w:b/>
        <w:sz w:val="24"/>
      </w:rPr>
    </w:pPr>
    <w:r>
      <w:rPr>
        <w:rFonts w:ascii="Arial" w:hAnsi="Arial"/>
        <w:b/>
        <w:sz w:val="24"/>
      </w:rPr>
      <w:t xml:space="preserve">            CÂMARA DOS DEPUTADOS</w:t>
    </w:r>
  </w:p>
  <w:p w:rsidR="00113DE5" w:rsidRDefault="00113DE5">
    <w:pPr>
      <w:pStyle w:val="Cabs"/>
      <w:rPr>
        <w:rFonts w:ascii="Arial" w:hAnsi="Arial"/>
        <w:b/>
      </w:rPr>
    </w:pPr>
    <w:r>
      <w:rPr>
        <w:rFonts w:ascii="Arial" w:hAnsi="Arial"/>
        <w:b/>
      </w:rPr>
      <w:t xml:space="preserve">             COMISSÃO PERMANENTE DE LICITAÇÃO</w:t>
    </w:r>
  </w:p>
  <w:p w:rsidR="00113DE5" w:rsidRDefault="00113DE5">
    <w:pPr>
      <w:pStyle w:val="Cabs"/>
      <w:jc w:val="right"/>
      <w:rPr>
        <w:rFonts w:ascii="Arial" w:hAnsi="Arial"/>
        <w:b/>
        <w:sz w:val="20"/>
      </w:rPr>
    </w:pPr>
    <w:r>
      <w:rPr>
        <w:rFonts w:ascii="Arial" w:hAnsi="Arial"/>
        <w:b/>
        <w:sz w:val="20"/>
      </w:rPr>
      <w:t>Pregão Eletrônico n. 82/2014</w:t>
    </w:r>
  </w:p>
  <w:p w:rsidR="00113DE5" w:rsidRDefault="00113DE5">
    <w:pPr>
      <w:pStyle w:val="Cabealho"/>
      <w:jc w:val="right"/>
      <w:rPr>
        <w:rFonts w:ascii="Arial" w:hAnsi="Arial"/>
      </w:rPr>
    </w:pPr>
    <w:r w:rsidRPr="005D7426">
      <w:rPr>
        <w:rFonts w:ascii="Arial" w:hAnsi="Arial"/>
      </w:rPr>
      <w:t>Processo n. 135</w:t>
    </w:r>
    <w:r>
      <w:rPr>
        <w:rFonts w:ascii="Arial" w:hAnsi="Arial"/>
      </w:rPr>
      <w:t xml:space="preserve">.246/2013 </w:t>
    </w:r>
  </w:p>
  <w:p w:rsidR="00113DE5" w:rsidRDefault="00113DE5">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40C6F22"/>
    <w:multiLevelType w:val="hybridMultilevel"/>
    <w:tmpl w:val="1400C6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04FF4A52"/>
    <w:multiLevelType w:val="hybridMultilevel"/>
    <w:tmpl w:val="EB5A7960"/>
    <w:lvl w:ilvl="0" w:tplc="9814AF34">
      <w:start w:val="2"/>
      <w:numFmt w:val="lowerLetter"/>
      <w:lvlText w:val="%1)"/>
      <w:lvlJc w:val="left"/>
      <w:pPr>
        <w:ind w:left="1500" w:hanging="114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062E3EC8"/>
    <w:multiLevelType w:val="multilevel"/>
    <w:tmpl w:val="86562DD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0EB32CF7"/>
    <w:multiLevelType w:val="hybridMultilevel"/>
    <w:tmpl w:val="1E92143E"/>
    <w:lvl w:ilvl="0" w:tplc="2BC80D2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nsid w:val="19550EA4"/>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3">
    <w:nsid w:val="19E2202A"/>
    <w:multiLevelType w:val="singleLevel"/>
    <w:tmpl w:val="04160017"/>
    <w:lvl w:ilvl="0">
      <w:start w:val="1"/>
      <w:numFmt w:val="lowerLetter"/>
      <w:lvlText w:val="%1)"/>
      <w:lvlJc w:val="left"/>
      <w:pPr>
        <w:tabs>
          <w:tab w:val="num" w:pos="360"/>
        </w:tabs>
        <w:ind w:left="360" w:hanging="360"/>
      </w:pPr>
    </w:lvl>
  </w:abstractNum>
  <w:abstractNum w:abstractNumId="34">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6">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9">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3D6A5244"/>
    <w:multiLevelType w:val="singleLevel"/>
    <w:tmpl w:val="93CC8D94"/>
    <w:lvl w:ilvl="0">
      <w:start w:val="1"/>
      <w:numFmt w:val="lowerLetter"/>
      <w:lvlText w:val="%1)"/>
      <w:lvlJc w:val="left"/>
      <w:pPr>
        <w:tabs>
          <w:tab w:val="num" w:pos="1211"/>
        </w:tabs>
        <w:ind w:left="1211" w:hanging="360"/>
      </w:pPr>
      <w:rPr>
        <w:rFonts w:hint="default"/>
      </w:rPr>
    </w:lvl>
  </w:abstractNum>
  <w:abstractNum w:abstractNumId="43">
    <w:nsid w:val="3EEA6934"/>
    <w:multiLevelType w:val="multilevel"/>
    <w:tmpl w:val="FC2E0DA0"/>
    <w:lvl w:ilvl="0">
      <w:start w:val="1"/>
      <w:numFmt w:val="decimal"/>
      <w:lvlText w:val="%1."/>
      <w:lvlJc w:val="left"/>
      <w:pPr>
        <w:ind w:left="720" w:hanging="360"/>
      </w:pPr>
      <w:rPr>
        <w:rFonts w:ascii="Arial" w:eastAsia="Times New Roman" w:hAnsi="Arial"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5">
    <w:nsid w:val="46FF5E8E"/>
    <w:multiLevelType w:val="hybridMultilevel"/>
    <w:tmpl w:val="6D1067CE"/>
    <w:lvl w:ilvl="0" w:tplc="DA8A5AE4">
      <w:start w:val="1"/>
      <w:numFmt w:val="lowerLetter"/>
      <w:lvlText w:val="%1)"/>
      <w:lvlJc w:val="left"/>
      <w:pPr>
        <w:ind w:left="1500" w:hanging="114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6">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498B2678"/>
    <w:multiLevelType w:val="hybridMultilevel"/>
    <w:tmpl w:val="2F843250"/>
    <w:lvl w:ilvl="0" w:tplc="B062135C">
      <w:start w:val="1"/>
      <w:numFmt w:val="lowerLetter"/>
      <w:lvlText w:val="%1)"/>
      <w:lvlJc w:val="left"/>
      <w:pPr>
        <w:ind w:left="1440" w:hanging="360"/>
      </w:pPr>
      <w:rPr>
        <w:rFonts w:hint="default"/>
        <w:color w:val="auto"/>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8">
    <w:nsid w:val="4ADB653F"/>
    <w:multiLevelType w:val="hybridMultilevel"/>
    <w:tmpl w:val="AC34DBB4"/>
    <w:lvl w:ilvl="0" w:tplc="C8D2CF98">
      <w:start w:val="5"/>
      <w:numFmt w:val="lowerLetter"/>
      <w:lvlText w:val="%1)"/>
      <w:lvlJc w:val="left"/>
      <w:pPr>
        <w:ind w:left="1004" w:hanging="360"/>
      </w:pPr>
      <w:rPr>
        <w:rFonts w:cs="Arial"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9">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51D8059F"/>
    <w:multiLevelType w:val="hybridMultilevel"/>
    <w:tmpl w:val="D11260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1">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2">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5">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6">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8">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nsid w:val="76D81FE0"/>
    <w:multiLevelType w:val="hybridMultilevel"/>
    <w:tmpl w:val="CA00F4EA"/>
    <w:lvl w:ilvl="0" w:tplc="6C7E7A74">
      <w:start w:val="1"/>
      <w:numFmt w:val="lowerLetter"/>
      <w:lvlText w:val="%1)"/>
      <w:lvlJc w:val="left"/>
      <w:pPr>
        <w:ind w:left="1571" w:hanging="360"/>
      </w:pPr>
      <w:rPr>
        <w:rFonts w:ascii="Arial" w:hAnsi="Arial" w:cs="Arial" w:hint="default"/>
        <w:sz w:val="24"/>
        <w:szCs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2">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3">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54"/>
  </w:num>
  <w:num w:numId="3">
    <w:abstractNumId w:val="24"/>
  </w:num>
  <w:num w:numId="4">
    <w:abstractNumId w:val="28"/>
  </w:num>
  <w:num w:numId="5">
    <w:abstractNumId w:val="31"/>
  </w:num>
  <w:num w:numId="6">
    <w:abstractNumId w:val="31"/>
  </w:num>
  <w:num w:numId="7">
    <w:abstractNumId w:val="59"/>
  </w:num>
  <w:num w:numId="8">
    <w:abstractNumId w:val="52"/>
  </w:num>
  <w:num w:numId="9">
    <w:abstractNumId w:val="31"/>
  </w:num>
  <w:num w:numId="10">
    <w:abstractNumId w:val="32"/>
  </w:num>
  <w:num w:numId="11">
    <w:abstractNumId w:val="44"/>
  </w:num>
  <w:num w:numId="12">
    <w:abstractNumId w:val="38"/>
  </w:num>
  <w:num w:numId="13">
    <w:abstractNumId w:val="31"/>
  </w:num>
  <w:num w:numId="14">
    <w:abstractNumId w:val="35"/>
  </w:num>
  <w:num w:numId="15">
    <w:abstractNumId w:val="31"/>
  </w:num>
  <w:num w:numId="16">
    <w:abstractNumId w:val="63"/>
  </w:num>
  <w:num w:numId="17">
    <w:abstractNumId w:val="34"/>
  </w:num>
  <w:num w:numId="18">
    <w:abstractNumId w:val="49"/>
  </w:num>
  <w:num w:numId="19">
    <w:abstractNumId w:val="39"/>
  </w:num>
  <w:num w:numId="20">
    <w:abstractNumId w:val="37"/>
  </w:num>
  <w:num w:numId="21">
    <w:abstractNumId w:val="58"/>
  </w:num>
  <w:num w:numId="22">
    <w:abstractNumId w:val="51"/>
  </w:num>
  <w:num w:numId="23">
    <w:abstractNumId w:val="5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1"/>
  </w:num>
  <w:num w:numId="28">
    <w:abstractNumId w:val="31"/>
  </w:num>
  <w:num w:numId="29">
    <w:abstractNumId w:val="31"/>
  </w:num>
  <w:num w:numId="30">
    <w:abstractNumId w:val="45"/>
  </w:num>
  <w:num w:numId="31">
    <w:abstractNumId w:val="26"/>
  </w:num>
  <w:num w:numId="32">
    <w:abstractNumId w:val="25"/>
  </w:num>
  <w:num w:numId="33">
    <w:abstractNumId w:val="62"/>
  </w:num>
  <w:num w:numId="34">
    <w:abstractNumId w:val="27"/>
  </w:num>
  <w:num w:numId="3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43"/>
  </w:num>
  <w:num w:numId="39">
    <w:abstractNumId w:val="47"/>
  </w:num>
  <w:num w:numId="40">
    <w:abstractNumId w:val="36"/>
  </w:num>
  <w:num w:numId="41">
    <w:abstractNumId w:val="29"/>
  </w:num>
  <w:num w:numId="42">
    <w:abstractNumId w:val="31"/>
  </w:num>
  <w:num w:numId="43">
    <w:abstractNumId w:val="31"/>
  </w:num>
  <w:num w:numId="44">
    <w:abstractNumId w:val="31"/>
  </w:num>
  <w:num w:numId="45">
    <w:abstractNumId w:val="31"/>
  </w:num>
  <w:num w:numId="46">
    <w:abstractNumId w:val="31"/>
  </w:num>
  <w:num w:numId="47">
    <w:abstractNumId w:val="0"/>
  </w:num>
  <w:num w:numId="48">
    <w:abstractNumId w:val="61"/>
  </w:num>
  <w:num w:numId="49">
    <w:abstractNumId w:val="33"/>
  </w:num>
  <w:num w:numId="50">
    <w:abstractNumId w:val="4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7810"/>
    <w:rsid w:val="0001097C"/>
    <w:rsid w:val="00011E04"/>
    <w:rsid w:val="0001273B"/>
    <w:rsid w:val="000147F2"/>
    <w:rsid w:val="0001539E"/>
    <w:rsid w:val="000213C9"/>
    <w:rsid w:val="00026265"/>
    <w:rsid w:val="00030015"/>
    <w:rsid w:val="0003155E"/>
    <w:rsid w:val="000317FF"/>
    <w:rsid w:val="0003226D"/>
    <w:rsid w:val="0004432A"/>
    <w:rsid w:val="00045EF6"/>
    <w:rsid w:val="000476C4"/>
    <w:rsid w:val="0005118F"/>
    <w:rsid w:val="00071787"/>
    <w:rsid w:val="00074BB4"/>
    <w:rsid w:val="00082D74"/>
    <w:rsid w:val="00087803"/>
    <w:rsid w:val="00090256"/>
    <w:rsid w:val="00092641"/>
    <w:rsid w:val="000950DF"/>
    <w:rsid w:val="000955F6"/>
    <w:rsid w:val="00096F5B"/>
    <w:rsid w:val="000A0E58"/>
    <w:rsid w:val="000A31A4"/>
    <w:rsid w:val="000A3638"/>
    <w:rsid w:val="000A3AF7"/>
    <w:rsid w:val="000B217D"/>
    <w:rsid w:val="000B4B9C"/>
    <w:rsid w:val="000C2A59"/>
    <w:rsid w:val="000C7B18"/>
    <w:rsid w:val="000D08D1"/>
    <w:rsid w:val="000D7410"/>
    <w:rsid w:val="000E1475"/>
    <w:rsid w:val="000F1673"/>
    <w:rsid w:val="000F44CB"/>
    <w:rsid w:val="000F4A7E"/>
    <w:rsid w:val="000F59C7"/>
    <w:rsid w:val="000F650C"/>
    <w:rsid w:val="00101A38"/>
    <w:rsid w:val="00104B44"/>
    <w:rsid w:val="0011069B"/>
    <w:rsid w:val="00111076"/>
    <w:rsid w:val="00113DE5"/>
    <w:rsid w:val="00114180"/>
    <w:rsid w:val="00114847"/>
    <w:rsid w:val="00123367"/>
    <w:rsid w:val="001247D0"/>
    <w:rsid w:val="00124D0E"/>
    <w:rsid w:val="00142D9A"/>
    <w:rsid w:val="001568A0"/>
    <w:rsid w:val="00163810"/>
    <w:rsid w:val="00172B7F"/>
    <w:rsid w:val="001758AB"/>
    <w:rsid w:val="0018033E"/>
    <w:rsid w:val="00183F21"/>
    <w:rsid w:val="00184BEC"/>
    <w:rsid w:val="00184D85"/>
    <w:rsid w:val="00185DFD"/>
    <w:rsid w:val="00186EC4"/>
    <w:rsid w:val="00193636"/>
    <w:rsid w:val="001946F6"/>
    <w:rsid w:val="00194D88"/>
    <w:rsid w:val="001A2E17"/>
    <w:rsid w:val="001A4DFA"/>
    <w:rsid w:val="001A76E6"/>
    <w:rsid w:val="001B38F5"/>
    <w:rsid w:val="001B3A5B"/>
    <w:rsid w:val="001B7DA8"/>
    <w:rsid w:val="001C5849"/>
    <w:rsid w:val="001D5539"/>
    <w:rsid w:val="001E017D"/>
    <w:rsid w:val="001E1763"/>
    <w:rsid w:val="001E58FF"/>
    <w:rsid w:val="001F602D"/>
    <w:rsid w:val="001F6618"/>
    <w:rsid w:val="001F7E26"/>
    <w:rsid w:val="00200E5F"/>
    <w:rsid w:val="00205695"/>
    <w:rsid w:val="002059C2"/>
    <w:rsid w:val="00210F47"/>
    <w:rsid w:val="00212E55"/>
    <w:rsid w:val="00217A03"/>
    <w:rsid w:val="00225265"/>
    <w:rsid w:val="002253B4"/>
    <w:rsid w:val="002272F2"/>
    <w:rsid w:val="0023462C"/>
    <w:rsid w:val="0023612B"/>
    <w:rsid w:val="00240DBD"/>
    <w:rsid w:val="002427C2"/>
    <w:rsid w:val="00246BF3"/>
    <w:rsid w:val="002556EA"/>
    <w:rsid w:val="00262ABE"/>
    <w:rsid w:val="00266E4C"/>
    <w:rsid w:val="002740B8"/>
    <w:rsid w:val="00275FD8"/>
    <w:rsid w:val="00283A15"/>
    <w:rsid w:val="00283E7C"/>
    <w:rsid w:val="00293D1E"/>
    <w:rsid w:val="0029789E"/>
    <w:rsid w:val="002B2CC1"/>
    <w:rsid w:val="002B3BDB"/>
    <w:rsid w:val="002B46B9"/>
    <w:rsid w:val="002B5C6B"/>
    <w:rsid w:val="002C2604"/>
    <w:rsid w:val="002D52D0"/>
    <w:rsid w:val="002D5D46"/>
    <w:rsid w:val="002F524E"/>
    <w:rsid w:val="002F5C9E"/>
    <w:rsid w:val="002F7037"/>
    <w:rsid w:val="003010F1"/>
    <w:rsid w:val="0030171E"/>
    <w:rsid w:val="00304FB1"/>
    <w:rsid w:val="00311A35"/>
    <w:rsid w:val="00311D10"/>
    <w:rsid w:val="003166A2"/>
    <w:rsid w:val="003202E6"/>
    <w:rsid w:val="00320B54"/>
    <w:rsid w:val="003253B2"/>
    <w:rsid w:val="0032693B"/>
    <w:rsid w:val="00332EA2"/>
    <w:rsid w:val="00344673"/>
    <w:rsid w:val="00347021"/>
    <w:rsid w:val="003473E5"/>
    <w:rsid w:val="00356047"/>
    <w:rsid w:val="003602B3"/>
    <w:rsid w:val="00365593"/>
    <w:rsid w:val="00367ED2"/>
    <w:rsid w:val="00370BDC"/>
    <w:rsid w:val="00373972"/>
    <w:rsid w:val="00380B84"/>
    <w:rsid w:val="00382624"/>
    <w:rsid w:val="00387D9C"/>
    <w:rsid w:val="0039433A"/>
    <w:rsid w:val="0039532E"/>
    <w:rsid w:val="003A3C20"/>
    <w:rsid w:val="003B0C93"/>
    <w:rsid w:val="003B146B"/>
    <w:rsid w:val="003C2CE9"/>
    <w:rsid w:val="003C397E"/>
    <w:rsid w:val="003C539F"/>
    <w:rsid w:val="003D1505"/>
    <w:rsid w:val="003D1538"/>
    <w:rsid w:val="003D2ECB"/>
    <w:rsid w:val="003D3D40"/>
    <w:rsid w:val="003E05F8"/>
    <w:rsid w:val="003E6F92"/>
    <w:rsid w:val="003F1C2C"/>
    <w:rsid w:val="003F4A15"/>
    <w:rsid w:val="004050AE"/>
    <w:rsid w:val="00406729"/>
    <w:rsid w:val="004153EB"/>
    <w:rsid w:val="0041563B"/>
    <w:rsid w:val="00417DF9"/>
    <w:rsid w:val="00421987"/>
    <w:rsid w:val="0042551D"/>
    <w:rsid w:val="004301EB"/>
    <w:rsid w:val="004316D2"/>
    <w:rsid w:val="00432102"/>
    <w:rsid w:val="00432CB4"/>
    <w:rsid w:val="00441585"/>
    <w:rsid w:val="004419B8"/>
    <w:rsid w:val="00445851"/>
    <w:rsid w:val="004472A9"/>
    <w:rsid w:val="00456519"/>
    <w:rsid w:val="00457B4F"/>
    <w:rsid w:val="00463568"/>
    <w:rsid w:val="00476D0F"/>
    <w:rsid w:val="00477093"/>
    <w:rsid w:val="00481B5D"/>
    <w:rsid w:val="00485356"/>
    <w:rsid w:val="004858C2"/>
    <w:rsid w:val="004925E3"/>
    <w:rsid w:val="00492D71"/>
    <w:rsid w:val="00495DCF"/>
    <w:rsid w:val="004A1FB9"/>
    <w:rsid w:val="004A4179"/>
    <w:rsid w:val="004A7D86"/>
    <w:rsid w:val="004B17E6"/>
    <w:rsid w:val="004B6FD9"/>
    <w:rsid w:val="004C3A9D"/>
    <w:rsid w:val="004C5275"/>
    <w:rsid w:val="004D69D4"/>
    <w:rsid w:val="004E6850"/>
    <w:rsid w:val="004F4FB5"/>
    <w:rsid w:val="004F602D"/>
    <w:rsid w:val="004F706B"/>
    <w:rsid w:val="00502025"/>
    <w:rsid w:val="0050536E"/>
    <w:rsid w:val="00505EB3"/>
    <w:rsid w:val="00520035"/>
    <w:rsid w:val="00520E2B"/>
    <w:rsid w:val="00521989"/>
    <w:rsid w:val="005230E9"/>
    <w:rsid w:val="00523E31"/>
    <w:rsid w:val="00530138"/>
    <w:rsid w:val="00531420"/>
    <w:rsid w:val="00537721"/>
    <w:rsid w:val="005428DD"/>
    <w:rsid w:val="00543D9C"/>
    <w:rsid w:val="00547FA9"/>
    <w:rsid w:val="00552CC4"/>
    <w:rsid w:val="00553B67"/>
    <w:rsid w:val="00565CD7"/>
    <w:rsid w:val="00573FA0"/>
    <w:rsid w:val="00585037"/>
    <w:rsid w:val="005865CF"/>
    <w:rsid w:val="00593A1B"/>
    <w:rsid w:val="00594676"/>
    <w:rsid w:val="005A155A"/>
    <w:rsid w:val="005A4F8B"/>
    <w:rsid w:val="005A6EA3"/>
    <w:rsid w:val="005B3417"/>
    <w:rsid w:val="005B5DE0"/>
    <w:rsid w:val="005C0673"/>
    <w:rsid w:val="005C1BC2"/>
    <w:rsid w:val="005D2E7F"/>
    <w:rsid w:val="005D3C3F"/>
    <w:rsid w:val="005D52EF"/>
    <w:rsid w:val="005D7426"/>
    <w:rsid w:val="005E279E"/>
    <w:rsid w:val="005E45CC"/>
    <w:rsid w:val="005E6DFC"/>
    <w:rsid w:val="005E7F4B"/>
    <w:rsid w:val="005F11B3"/>
    <w:rsid w:val="005F4AD9"/>
    <w:rsid w:val="005F5940"/>
    <w:rsid w:val="005F65DA"/>
    <w:rsid w:val="006046D5"/>
    <w:rsid w:val="00605A0C"/>
    <w:rsid w:val="00607BC6"/>
    <w:rsid w:val="006106EB"/>
    <w:rsid w:val="0061160D"/>
    <w:rsid w:val="00614C2B"/>
    <w:rsid w:val="0061793B"/>
    <w:rsid w:val="00617BAC"/>
    <w:rsid w:val="00623608"/>
    <w:rsid w:val="00632E63"/>
    <w:rsid w:val="00642BBB"/>
    <w:rsid w:val="0065322A"/>
    <w:rsid w:val="006537AD"/>
    <w:rsid w:val="00653EEA"/>
    <w:rsid w:val="00656460"/>
    <w:rsid w:val="00657332"/>
    <w:rsid w:val="00662F71"/>
    <w:rsid w:val="00663427"/>
    <w:rsid w:val="00667C44"/>
    <w:rsid w:val="00670D5C"/>
    <w:rsid w:val="00691BEC"/>
    <w:rsid w:val="0069473C"/>
    <w:rsid w:val="006A1D53"/>
    <w:rsid w:val="006A2CC7"/>
    <w:rsid w:val="006A50D1"/>
    <w:rsid w:val="006B1688"/>
    <w:rsid w:val="006B33F6"/>
    <w:rsid w:val="006B392F"/>
    <w:rsid w:val="006B4AC7"/>
    <w:rsid w:val="006B5B1B"/>
    <w:rsid w:val="006C15FF"/>
    <w:rsid w:val="006C32F8"/>
    <w:rsid w:val="006E7E36"/>
    <w:rsid w:val="006F77FD"/>
    <w:rsid w:val="00701A4E"/>
    <w:rsid w:val="00702F17"/>
    <w:rsid w:val="00705AEC"/>
    <w:rsid w:val="0071073E"/>
    <w:rsid w:val="007179B2"/>
    <w:rsid w:val="00720795"/>
    <w:rsid w:val="00724E09"/>
    <w:rsid w:val="007251F5"/>
    <w:rsid w:val="00732AF7"/>
    <w:rsid w:val="0073778A"/>
    <w:rsid w:val="00750E53"/>
    <w:rsid w:val="00752AE9"/>
    <w:rsid w:val="0075791D"/>
    <w:rsid w:val="00757AC7"/>
    <w:rsid w:val="00757F20"/>
    <w:rsid w:val="007612D8"/>
    <w:rsid w:val="007616E2"/>
    <w:rsid w:val="0076681C"/>
    <w:rsid w:val="00767CA3"/>
    <w:rsid w:val="007701B7"/>
    <w:rsid w:val="007723A4"/>
    <w:rsid w:val="0077480F"/>
    <w:rsid w:val="00775E6F"/>
    <w:rsid w:val="007910F7"/>
    <w:rsid w:val="007943BE"/>
    <w:rsid w:val="007954EC"/>
    <w:rsid w:val="00797CB2"/>
    <w:rsid w:val="007A1819"/>
    <w:rsid w:val="007A5557"/>
    <w:rsid w:val="007B2108"/>
    <w:rsid w:val="007B3DC4"/>
    <w:rsid w:val="007E28EE"/>
    <w:rsid w:val="007E4907"/>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26351"/>
    <w:rsid w:val="008317DA"/>
    <w:rsid w:val="00832783"/>
    <w:rsid w:val="008409DF"/>
    <w:rsid w:val="00853215"/>
    <w:rsid w:val="00861272"/>
    <w:rsid w:val="00864F1A"/>
    <w:rsid w:val="00865083"/>
    <w:rsid w:val="0086732A"/>
    <w:rsid w:val="0088215B"/>
    <w:rsid w:val="0088337B"/>
    <w:rsid w:val="00885590"/>
    <w:rsid w:val="008A0A75"/>
    <w:rsid w:val="008A2E75"/>
    <w:rsid w:val="008A5C9A"/>
    <w:rsid w:val="008A79A7"/>
    <w:rsid w:val="008B1E55"/>
    <w:rsid w:val="008B3599"/>
    <w:rsid w:val="008B562F"/>
    <w:rsid w:val="008B5B8D"/>
    <w:rsid w:val="008B7066"/>
    <w:rsid w:val="008D0DEF"/>
    <w:rsid w:val="008D22C0"/>
    <w:rsid w:val="008D3930"/>
    <w:rsid w:val="008D7D59"/>
    <w:rsid w:val="008D7E60"/>
    <w:rsid w:val="008E1CA3"/>
    <w:rsid w:val="008E50BC"/>
    <w:rsid w:val="008F11F3"/>
    <w:rsid w:val="008F1A45"/>
    <w:rsid w:val="00913EAC"/>
    <w:rsid w:val="00914022"/>
    <w:rsid w:val="0092325C"/>
    <w:rsid w:val="00924B47"/>
    <w:rsid w:val="009261F7"/>
    <w:rsid w:val="00927BF2"/>
    <w:rsid w:val="009403AA"/>
    <w:rsid w:val="00944DDC"/>
    <w:rsid w:val="00944E74"/>
    <w:rsid w:val="00947B57"/>
    <w:rsid w:val="0095039C"/>
    <w:rsid w:val="00950CDB"/>
    <w:rsid w:val="00951769"/>
    <w:rsid w:val="00953CE2"/>
    <w:rsid w:val="00955A68"/>
    <w:rsid w:val="0095618B"/>
    <w:rsid w:val="00956DDC"/>
    <w:rsid w:val="0096241C"/>
    <w:rsid w:val="00970A3A"/>
    <w:rsid w:val="00971A8C"/>
    <w:rsid w:val="00972760"/>
    <w:rsid w:val="00977E53"/>
    <w:rsid w:val="00981DD0"/>
    <w:rsid w:val="00982D98"/>
    <w:rsid w:val="00982F22"/>
    <w:rsid w:val="00983F6E"/>
    <w:rsid w:val="00991501"/>
    <w:rsid w:val="009949C0"/>
    <w:rsid w:val="00994E48"/>
    <w:rsid w:val="0099649C"/>
    <w:rsid w:val="00996F69"/>
    <w:rsid w:val="009A1E4B"/>
    <w:rsid w:val="009A5FF4"/>
    <w:rsid w:val="009A62E8"/>
    <w:rsid w:val="009A6E3E"/>
    <w:rsid w:val="009B2707"/>
    <w:rsid w:val="009B2929"/>
    <w:rsid w:val="009C2788"/>
    <w:rsid w:val="009C3CCA"/>
    <w:rsid w:val="009D4D4E"/>
    <w:rsid w:val="009D7894"/>
    <w:rsid w:val="009E0F54"/>
    <w:rsid w:val="009E1168"/>
    <w:rsid w:val="009E4A20"/>
    <w:rsid w:val="009E532D"/>
    <w:rsid w:val="009E55DD"/>
    <w:rsid w:val="009E68AC"/>
    <w:rsid w:val="009F3AD3"/>
    <w:rsid w:val="009F568F"/>
    <w:rsid w:val="009F5816"/>
    <w:rsid w:val="00A025D3"/>
    <w:rsid w:val="00A139F8"/>
    <w:rsid w:val="00A20EDB"/>
    <w:rsid w:val="00A224D8"/>
    <w:rsid w:val="00A405B9"/>
    <w:rsid w:val="00A40E14"/>
    <w:rsid w:val="00A412D2"/>
    <w:rsid w:val="00A419A8"/>
    <w:rsid w:val="00A44FC7"/>
    <w:rsid w:val="00A453BC"/>
    <w:rsid w:val="00A467BC"/>
    <w:rsid w:val="00A514AE"/>
    <w:rsid w:val="00A53525"/>
    <w:rsid w:val="00A560F3"/>
    <w:rsid w:val="00A60AEF"/>
    <w:rsid w:val="00A667CD"/>
    <w:rsid w:val="00A74A06"/>
    <w:rsid w:val="00A80BDD"/>
    <w:rsid w:val="00A90CCD"/>
    <w:rsid w:val="00A929F7"/>
    <w:rsid w:val="00AA0BDE"/>
    <w:rsid w:val="00AA0DAC"/>
    <w:rsid w:val="00AB1060"/>
    <w:rsid w:val="00AB71C4"/>
    <w:rsid w:val="00AC096E"/>
    <w:rsid w:val="00AC0F63"/>
    <w:rsid w:val="00AC40EE"/>
    <w:rsid w:val="00AC6764"/>
    <w:rsid w:val="00AC6857"/>
    <w:rsid w:val="00AD7389"/>
    <w:rsid w:val="00AF6C18"/>
    <w:rsid w:val="00B04598"/>
    <w:rsid w:val="00B113CA"/>
    <w:rsid w:val="00B1213F"/>
    <w:rsid w:val="00B13958"/>
    <w:rsid w:val="00B15A23"/>
    <w:rsid w:val="00B17B07"/>
    <w:rsid w:val="00B21E70"/>
    <w:rsid w:val="00B262F5"/>
    <w:rsid w:val="00B401FA"/>
    <w:rsid w:val="00B529B8"/>
    <w:rsid w:val="00B52E7D"/>
    <w:rsid w:val="00B60FAC"/>
    <w:rsid w:val="00B629F0"/>
    <w:rsid w:val="00B62CD0"/>
    <w:rsid w:val="00B642ED"/>
    <w:rsid w:val="00B66D96"/>
    <w:rsid w:val="00B7049F"/>
    <w:rsid w:val="00B71710"/>
    <w:rsid w:val="00B80C9F"/>
    <w:rsid w:val="00B84ECE"/>
    <w:rsid w:val="00B903CF"/>
    <w:rsid w:val="00B91A3D"/>
    <w:rsid w:val="00BA2268"/>
    <w:rsid w:val="00BA2329"/>
    <w:rsid w:val="00BA5FF3"/>
    <w:rsid w:val="00BA6716"/>
    <w:rsid w:val="00BA795D"/>
    <w:rsid w:val="00BB2C65"/>
    <w:rsid w:val="00BB3FCE"/>
    <w:rsid w:val="00BB4DD5"/>
    <w:rsid w:val="00BB68B3"/>
    <w:rsid w:val="00BC4AEC"/>
    <w:rsid w:val="00BC54CB"/>
    <w:rsid w:val="00BD6EF0"/>
    <w:rsid w:val="00BE6B3A"/>
    <w:rsid w:val="00BF378A"/>
    <w:rsid w:val="00BF60D2"/>
    <w:rsid w:val="00C01254"/>
    <w:rsid w:val="00C02D3C"/>
    <w:rsid w:val="00C11206"/>
    <w:rsid w:val="00C12BFE"/>
    <w:rsid w:val="00C137DB"/>
    <w:rsid w:val="00C226A2"/>
    <w:rsid w:val="00C328C6"/>
    <w:rsid w:val="00C334D4"/>
    <w:rsid w:val="00C36991"/>
    <w:rsid w:val="00C36B60"/>
    <w:rsid w:val="00C42F8E"/>
    <w:rsid w:val="00C43B98"/>
    <w:rsid w:val="00C468A9"/>
    <w:rsid w:val="00C47E68"/>
    <w:rsid w:val="00C51854"/>
    <w:rsid w:val="00C53B61"/>
    <w:rsid w:val="00C56B01"/>
    <w:rsid w:val="00C655AA"/>
    <w:rsid w:val="00C700A7"/>
    <w:rsid w:val="00C74A72"/>
    <w:rsid w:val="00C84645"/>
    <w:rsid w:val="00C84B0A"/>
    <w:rsid w:val="00C903A9"/>
    <w:rsid w:val="00C912E5"/>
    <w:rsid w:val="00C913AE"/>
    <w:rsid w:val="00C93C8C"/>
    <w:rsid w:val="00C95731"/>
    <w:rsid w:val="00C9736D"/>
    <w:rsid w:val="00C97677"/>
    <w:rsid w:val="00CA5BA5"/>
    <w:rsid w:val="00CB135B"/>
    <w:rsid w:val="00CB3557"/>
    <w:rsid w:val="00CB554B"/>
    <w:rsid w:val="00CB58CF"/>
    <w:rsid w:val="00CB6410"/>
    <w:rsid w:val="00CC23AA"/>
    <w:rsid w:val="00CC245D"/>
    <w:rsid w:val="00CC440A"/>
    <w:rsid w:val="00CC7DAA"/>
    <w:rsid w:val="00CD3E83"/>
    <w:rsid w:val="00CD40D3"/>
    <w:rsid w:val="00CD4FE4"/>
    <w:rsid w:val="00CF7E33"/>
    <w:rsid w:val="00D02812"/>
    <w:rsid w:val="00D03742"/>
    <w:rsid w:val="00D05DB7"/>
    <w:rsid w:val="00D06E55"/>
    <w:rsid w:val="00D070CF"/>
    <w:rsid w:val="00D138AB"/>
    <w:rsid w:val="00D155A8"/>
    <w:rsid w:val="00D245B9"/>
    <w:rsid w:val="00D3197E"/>
    <w:rsid w:val="00D32D2A"/>
    <w:rsid w:val="00D34D52"/>
    <w:rsid w:val="00D34E92"/>
    <w:rsid w:val="00D5030C"/>
    <w:rsid w:val="00D50BAA"/>
    <w:rsid w:val="00D570E3"/>
    <w:rsid w:val="00D572A9"/>
    <w:rsid w:val="00D57B95"/>
    <w:rsid w:val="00D62BCA"/>
    <w:rsid w:val="00D6327E"/>
    <w:rsid w:val="00D63A42"/>
    <w:rsid w:val="00D666CC"/>
    <w:rsid w:val="00D713FB"/>
    <w:rsid w:val="00D72A9E"/>
    <w:rsid w:val="00D76BB0"/>
    <w:rsid w:val="00D779B7"/>
    <w:rsid w:val="00D92ECA"/>
    <w:rsid w:val="00DB2DBB"/>
    <w:rsid w:val="00DB6664"/>
    <w:rsid w:val="00DC078C"/>
    <w:rsid w:val="00DC0ED5"/>
    <w:rsid w:val="00DC238C"/>
    <w:rsid w:val="00DC2AFA"/>
    <w:rsid w:val="00DC30FE"/>
    <w:rsid w:val="00DC39C0"/>
    <w:rsid w:val="00DC40AB"/>
    <w:rsid w:val="00DC6EC5"/>
    <w:rsid w:val="00DD2547"/>
    <w:rsid w:val="00DD342C"/>
    <w:rsid w:val="00DD431F"/>
    <w:rsid w:val="00DE0DFC"/>
    <w:rsid w:val="00DE14AC"/>
    <w:rsid w:val="00DE2FC3"/>
    <w:rsid w:val="00DE7DF1"/>
    <w:rsid w:val="00DF11C9"/>
    <w:rsid w:val="00DF5014"/>
    <w:rsid w:val="00E07538"/>
    <w:rsid w:val="00E10130"/>
    <w:rsid w:val="00E10337"/>
    <w:rsid w:val="00E135DE"/>
    <w:rsid w:val="00E14EB9"/>
    <w:rsid w:val="00E15C60"/>
    <w:rsid w:val="00E21FD5"/>
    <w:rsid w:val="00E258A8"/>
    <w:rsid w:val="00E300BB"/>
    <w:rsid w:val="00E42334"/>
    <w:rsid w:val="00E43967"/>
    <w:rsid w:val="00E43DF5"/>
    <w:rsid w:val="00E44DF7"/>
    <w:rsid w:val="00E552E4"/>
    <w:rsid w:val="00E56D62"/>
    <w:rsid w:val="00E61B14"/>
    <w:rsid w:val="00E67CFA"/>
    <w:rsid w:val="00E70370"/>
    <w:rsid w:val="00E71CDE"/>
    <w:rsid w:val="00E75450"/>
    <w:rsid w:val="00E76C1C"/>
    <w:rsid w:val="00E81BB7"/>
    <w:rsid w:val="00E8459C"/>
    <w:rsid w:val="00E9142D"/>
    <w:rsid w:val="00E92BDC"/>
    <w:rsid w:val="00E92E92"/>
    <w:rsid w:val="00E930C7"/>
    <w:rsid w:val="00E944BB"/>
    <w:rsid w:val="00E95B65"/>
    <w:rsid w:val="00EA0BBC"/>
    <w:rsid w:val="00EA4E93"/>
    <w:rsid w:val="00EC5658"/>
    <w:rsid w:val="00ED2055"/>
    <w:rsid w:val="00ED218C"/>
    <w:rsid w:val="00ED316E"/>
    <w:rsid w:val="00ED68A7"/>
    <w:rsid w:val="00EF1376"/>
    <w:rsid w:val="00EF27AC"/>
    <w:rsid w:val="00EF6B79"/>
    <w:rsid w:val="00F05757"/>
    <w:rsid w:val="00F12214"/>
    <w:rsid w:val="00F220A8"/>
    <w:rsid w:val="00F24386"/>
    <w:rsid w:val="00F26226"/>
    <w:rsid w:val="00F30813"/>
    <w:rsid w:val="00F42F82"/>
    <w:rsid w:val="00F4543F"/>
    <w:rsid w:val="00F4651E"/>
    <w:rsid w:val="00F467C3"/>
    <w:rsid w:val="00F741FE"/>
    <w:rsid w:val="00F7612B"/>
    <w:rsid w:val="00F8418F"/>
    <w:rsid w:val="00F85DFA"/>
    <w:rsid w:val="00F8782D"/>
    <w:rsid w:val="00F9282A"/>
    <w:rsid w:val="00F94462"/>
    <w:rsid w:val="00FA2735"/>
    <w:rsid w:val="00FA4462"/>
    <w:rsid w:val="00FB323F"/>
    <w:rsid w:val="00FB6661"/>
    <w:rsid w:val="00FC0549"/>
    <w:rsid w:val="00FC5861"/>
    <w:rsid w:val="00FC609B"/>
    <w:rsid w:val="00FD2057"/>
    <w:rsid w:val="00FD2761"/>
    <w:rsid w:val="00FD69C4"/>
    <w:rsid w:val="00FE20D5"/>
    <w:rsid w:val="00FE4F13"/>
    <w:rsid w:val="00FE57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paragraph" w:styleId="Corpodetexto3">
    <w:name w:val="Body Text 3"/>
    <w:basedOn w:val="Normal"/>
    <w:link w:val="Corpodetexto3Char"/>
    <w:uiPriority w:val="99"/>
    <w:semiHidden/>
    <w:unhideWhenUsed/>
    <w:rsid w:val="006537AD"/>
    <w:pPr>
      <w:spacing w:after="120"/>
    </w:pPr>
    <w:rPr>
      <w:sz w:val="16"/>
      <w:szCs w:val="16"/>
    </w:rPr>
  </w:style>
  <w:style w:type="character" w:customStyle="1" w:styleId="Corpodetexto3Char">
    <w:name w:val="Corpo de texto 3 Char"/>
    <w:basedOn w:val="Fontepargpadro"/>
    <w:link w:val="Corpodetexto3"/>
    <w:uiPriority w:val="99"/>
    <w:semiHidden/>
    <w:rsid w:val="006537AD"/>
    <w:rPr>
      <w:sz w:val="16"/>
      <w:szCs w:val="16"/>
    </w:rPr>
  </w:style>
  <w:style w:type="paragraph" w:styleId="Recuodecorpodetexto2">
    <w:name w:val="Body Text Indent 2"/>
    <w:basedOn w:val="Normal"/>
    <w:link w:val="Recuodecorpodetexto2Char"/>
    <w:uiPriority w:val="99"/>
    <w:semiHidden/>
    <w:unhideWhenUsed/>
    <w:rsid w:val="006537A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537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paragraph" w:styleId="Corpodetexto3">
    <w:name w:val="Body Text 3"/>
    <w:basedOn w:val="Normal"/>
    <w:link w:val="Corpodetexto3Char"/>
    <w:uiPriority w:val="99"/>
    <w:semiHidden/>
    <w:unhideWhenUsed/>
    <w:rsid w:val="006537AD"/>
    <w:pPr>
      <w:spacing w:after="120"/>
    </w:pPr>
    <w:rPr>
      <w:sz w:val="16"/>
      <w:szCs w:val="16"/>
    </w:rPr>
  </w:style>
  <w:style w:type="character" w:customStyle="1" w:styleId="Corpodetexto3Char">
    <w:name w:val="Corpo de texto 3 Char"/>
    <w:basedOn w:val="Fontepargpadro"/>
    <w:link w:val="Corpodetexto3"/>
    <w:uiPriority w:val="99"/>
    <w:semiHidden/>
    <w:rsid w:val="006537AD"/>
    <w:rPr>
      <w:sz w:val="16"/>
      <w:szCs w:val="16"/>
    </w:rPr>
  </w:style>
  <w:style w:type="paragraph" w:styleId="Recuodecorpodetexto2">
    <w:name w:val="Body Text Indent 2"/>
    <w:basedOn w:val="Normal"/>
    <w:link w:val="Recuodecorpodetexto2Char"/>
    <w:uiPriority w:val="99"/>
    <w:semiHidden/>
    <w:unhideWhenUsed/>
    <w:rsid w:val="006537A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53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1447845812">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mprasnet.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comprasnet.gov.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mprasnet.gov.br" TargetMode="External"/><Relationship Id="rId20" Type="http://schemas.openxmlformats.org/officeDocument/2006/relationships/hyperlink" Target="http://www.portaltransparencia.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yperlink" Target="http://www2.camara.leg.br/transparencia/licitacoes/editais/pregaoeletronico.html" TargetMode="External"/><Relationship Id="rId5" Type="http://schemas.openxmlformats.org/officeDocument/2006/relationships/settings" Target="settings.xml"/><Relationship Id="rId15" Type="http://schemas.openxmlformats.org/officeDocument/2006/relationships/hyperlink" Target="http://www2.camara.leg.br/transparencia/licitacoes/editais/pregaoeletronico.html" TargetMode="External"/><Relationship Id="rId23" Type="http://schemas.openxmlformats.org/officeDocument/2006/relationships/hyperlink" Target="mailto:cpl@camara.leg.br" TargetMode="External"/><Relationship Id="rId10" Type="http://schemas.openxmlformats.org/officeDocument/2006/relationships/hyperlink" Target="http://www.comprasnet.gov.br" TargetMode="External"/><Relationship Id="rId19" Type="http://schemas.openxmlformats.org/officeDocument/2006/relationships/hyperlink" Target="http://www.portaltransparencia.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footer" Target="footer1.xml"/><Relationship Id="rId22" Type="http://schemas.openxmlformats.org/officeDocument/2006/relationships/hyperlink" Target="http://www.stn.fazend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BDCA2-9D36-4058-9417-17802B7D8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12214</Words>
  <Characters>65958</Characters>
  <Application>Microsoft Office Word</Application>
  <DocSecurity>0</DocSecurity>
  <Lines>549</Lines>
  <Paragraphs>156</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78016</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cd</cp:lastModifiedBy>
  <cp:revision>2</cp:revision>
  <cp:lastPrinted>2012-02-07T16:29:00Z</cp:lastPrinted>
  <dcterms:created xsi:type="dcterms:W3CDTF">2015-07-13T13:58:00Z</dcterms:created>
  <dcterms:modified xsi:type="dcterms:W3CDTF">2015-07-13T13:58:00Z</dcterms:modified>
</cp:coreProperties>
</file>