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8C" w:rsidRDefault="008B562F">
      <w:pPr>
        <w:jc w:val="center"/>
        <w:rPr>
          <w:rFonts w:ascii="Arial" w:hAnsi="Arial"/>
          <w:b/>
          <w:sz w:val="24"/>
        </w:rPr>
      </w:pPr>
      <w:bookmarkStart w:id="0" w:name="_GoBack"/>
      <w:bookmarkEnd w:id="0"/>
      <w:r>
        <w:rPr>
          <w:rFonts w:ascii="Arial" w:hAnsi="Arial"/>
          <w:b/>
          <w:sz w:val="24"/>
        </w:rPr>
        <w:t xml:space="preserve">EDITAL DO PREGÃO ELETRÔNICO </w:t>
      </w:r>
      <w:r w:rsidR="00EC5658">
        <w:rPr>
          <w:rFonts w:ascii="Arial" w:hAnsi="Arial"/>
          <w:b/>
          <w:sz w:val="24"/>
        </w:rPr>
        <w:t xml:space="preserve">PARA REGISTRO DE PREÇOS </w:t>
      </w:r>
    </w:p>
    <w:p w:rsidR="008B562F" w:rsidRDefault="00901415">
      <w:pPr>
        <w:jc w:val="center"/>
        <w:rPr>
          <w:rFonts w:ascii="Arial" w:hAnsi="Arial"/>
          <w:b/>
          <w:sz w:val="24"/>
        </w:rPr>
      </w:pPr>
      <w:r>
        <w:rPr>
          <w:rFonts w:ascii="Arial" w:hAnsi="Arial"/>
          <w:b/>
          <w:sz w:val="24"/>
        </w:rPr>
        <w:t>N. 36</w:t>
      </w:r>
      <w:r w:rsidR="008B562F">
        <w:rPr>
          <w:rFonts w:ascii="Arial" w:hAnsi="Arial"/>
          <w:b/>
          <w:sz w:val="24"/>
        </w:rPr>
        <w:t>/</w:t>
      </w:r>
      <w:r w:rsidR="000D7DBC">
        <w:rPr>
          <w:rFonts w:ascii="Arial" w:hAnsi="Arial"/>
          <w:b/>
          <w:sz w:val="24"/>
        </w:rPr>
        <w:t>15</w:t>
      </w:r>
    </w:p>
    <w:p w:rsidR="008B562F" w:rsidRPr="0073778A" w:rsidRDefault="008B562F" w:rsidP="00370F2D">
      <w:pPr>
        <w:pStyle w:val="t3ftulon3fvel1negrito"/>
        <w:tabs>
          <w:tab w:val="left" w:pos="360"/>
        </w:tabs>
        <w:spacing w:before="0" w:after="0"/>
        <w:ind w:left="357"/>
        <w:jc w:val="both"/>
        <w:rPr>
          <w:b w:val="0"/>
          <w:sz w:val="24"/>
        </w:rPr>
      </w:pPr>
      <w:r>
        <w:rPr>
          <w:sz w:val="24"/>
        </w:rPr>
        <w:t>Objeto:</w:t>
      </w:r>
      <w:r>
        <w:rPr>
          <w:b w:val="0"/>
          <w:sz w:val="24"/>
        </w:rPr>
        <w:t xml:space="preserve"> </w:t>
      </w:r>
      <w:r w:rsidR="001247D0" w:rsidRPr="003E05CE">
        <w:rPr>
          <w:b w:val="0"/>
          <w:sz w:val="24"/>
        </w:rPr>
        <w:t xml:space="preserve">Fornecimento, mediante Sistema de Registro de Preços, </w:t>
      </w:r>
      <w:r w:rsidR="007B00C1" w:rsidRPr="007B00C1">
        <w:rPr>
          <w:b w:val="0"/>
          <w:sz w:val="24"/>
        </w:rPr>
        <w:t xml:space="preserve">de peças e </w:t>
      </w:r>
      <w:r w:rsidR="001430A1">
        <w:rPr>
          <w:b w:val="0"/>
          <w:sz w:val="24"/>
        </w:rPr>
        <w:t>componentes para modernização de rede de água gelada de</w:t>
      </w:r>
      <w:r w:rsidR="007B00C1" w:rsidRPr="007B00C1">
        <w:rPr>
          <w:b w:val="0"/>
          <w:sz w:val="24"/>
        </w:rPr>
        <w:t xml:space="preserve"> sistema de ar condicionado, </w:t>
      </w:r>
      <w:r w:rsidR="007B00C1">
        <w:rPr>
          <w:b w:val="0"/>
          <w:sz w:val="24"/>
        </w:rPr>
        <w:t>tais como:</w:t>
      </w:r>
      <w:r w:rsidR="007B00C1" w:rsidRPr="007B00C1">
        <w:rPr>
          <w:b w:val="0"/>
          <w:sz w:val="24"/>
        </w:rPr>
        <w:t xml:space="preserve"> </w:t>
      </w:r>
      <w:r w:rsidR="00963A8A">
        <w:rPr>
          <w:b w:val="0"/>
          <w:sz w:val="24"/>
        </w:rPr>
        <w:t xml:space="preserve">registros de esfera, válvulas, </w:t>
      </w:r>
      <w:r w:rsidR="007B00C1" w:rsidRPr="007B00C1">
        <w:rPr>
          <w:b w:val="0"/>
          <w:sz w:val="24"/>
        </w:rPr>
        <w:t>termostato</w:t>
      </w:r>
      <w:r w:rsidR="00963A8A">
        <w:rPr>
          <w:b w:val="0"/>
          <w:sz w:val="24"/>
        </w:rPr>
        <w:t>s</w:t>
      </w:r>
      <w:r w:rsidR="007B00C1" w:rsidRPr="007B00C1">
        <w:rPr>
          <w:b w:val="0"/>
          <w:sz w:val="24"/>
        </w:rPr>
        <w:t>,</w:t>
      </w:r>
      <w:r w:rsidR="00963A8A">
        <w:rPr>
          <w:b w:val="0"/>
          <w:sz w:val="24"/>
        </w:rPr>
        <w:t xml:space="preserve"> calhas de isopor,</w:t>
      </w:r>
      <w:r w:rsidR="007B00C1" w:rsidRPr="007B00C1">
        <w:rPr>
          <w:b w:val="0"/>
          <w:sz w:val="24"/>
        </w:rPr>
        <w:t xml:space="preserve"> </w:t>
      </w:r>
      <w:r w:rsidR="00963A8A">
        <w:rPr>
          <w:b w:val="0"/>
          <w:sz w:val="24"/>
        </w:rPr>
        <w:t>perfilados, vergalhões, tubos isolantes térmicos, adesivos, véus de poliéster, placas de borracha de neoprene, frios asfalto com carga mineral e arames galvanizados</w:t>
      </w:r>
      <w:r w:rsidR="007B00C1">
        <w:rPr>
          <w:b w:val="0"/>
          <w:sz w:val="24"/>
        </w:rPr>
        <w:t>.</w:t>
      </w:r>
    </w:p>
    <w:p w:rsidR="008B562F" w:rsidRPr="00963A8A" w:rsidRDefault="008B562F" w:rsidP="00370F2D">
      <w:pPr>
        <w:pStyle w:val="t3ftulon3fvel1negrito"/>
        <w:tabs>
          <w:tab w:val="left" w:pos="360"/>
        </w:tabs>
        <w:spacing w:before="0" w:after="0"/>
        <w:ind w:left="357"/>
        <w:jc w:val="both"/>
        <w:rPr>
          <w:b w:val="0"/>
          <w:sz w:val="24"/>
        </w:rPr>
      </w:pPr>
      <w:r w:rsidRPr="0073778A">
        <w:rPr>
          <w:sz w:val="24"/>
        </w:rPr>
        <w:t>Valor Total Estimado:</w:t>
      </w:r>
      <w:r w:rsidRPr="0073778A">
        <w:rPr>
          <w:b w:val="0"/>
          <w:sz w:val="24"/>
        </w:rPr>
        <w:t xml:space="preserve"> </w:t>
      </w:r>
      <w:r w:rsidRPr="00963A8A">
        <w:rPr>
          <w:b w:val="0"/>
          <w:sz w:val="24"/>
        </w:rPr>
        <w:t>R$</w:t>
      </w:r>
      <w:r w:rsidR="0036676F" w:rsidRPr="00963A8A">
        <w:rPr>
          <w:b w:val="0"/>
          <w:sz w:val="24"/>
        </w:rPr>
        <w:t xml:space="preserve"> </w:t>
      </w:r>
      <w:r w:rsidR="0036676F" w:rsidRPr="00963A8A">
        <w:rPr>
          <w:rFonts w:cs="Arial"/>
          <w:b w:val="0"/>
          <w:sz w:val="24"/>
          <w:szCs w:val="24"/>
        </w:rPr>
        <w:t>522.199,56</w:t>
      </w:r>
      <w:r w:rsidR="0036676F" w:rsidRPr="00963A8A">
        <w:rPr>
          <w:b w:val="0"/>
          <w:sz w:val="24"/>
        </w:rPr>
        <w:t xml:space="preserve"> (quinhentos e vinte e dois mil cento e noventa e nove reais e cinquenta e seis centavos</w:t>
      </w:r>
      <w:r w:rsidRPr="00963A8A">
        <w:rPr>
          <w:b w:val="0"/>
          <w:sz w:val="24"/>
        </w:rPr>
        <w:t>)</w:t>
      </w:r>
      <w:r w:rsidR="004858C2" w:rsidRPr="00963A8A">
        <w:rPr>
          <w:b w:val="0"/>
          <w:sz w:val="24"/>
        </w:rPr>
        <w:t>.</w:t>
      </w:r>
    </w:p>
    <w:p w:rsidR="008B562F" w:rsidRDefault="008B562F" w:rsidP="00370F2D">
      <w:pPr>
        <w:pStyle w:val="t3ftulon3fvel1negrito"/>
        <w:tabs>
          <w:tab w:val="left" w:pos="360"/>
        </w:tabs>
        <w:spacing w:before="0" w:after="0"/>
        <w:ind w:left="357"/>
        <w:jc w:val="both"/>
        <w:rPr>
          <w:b w:val="0"/>
          <w:sz w:val="24"/>
        </w:rPr>
      </w:pPr>
      <w:r>
        <w:rPr>
          <w:sz w:val="24"/>
        </w:rPr>
        <w:t xml:space="preserve">Local (sítio da Internet): </w:t>
      </w:r>
      <w:hyperlink r:id="rId9" w:history="1">
        <w:r>
          <w:rPr>
            <w:rStyle w:val="Hyperlink"/>
            <w:b w:val="0"/>
            <w:sz w:val="24"/>
          </w:rPr>
          <w:t>http://www.comprasnet.gov.br</w:t>
        </w:r>
      </w:hyperlink>
      <w:r w:rsidR="004858C2">
        <w:rPr>
          <w:b w:val="0"/>
          <w:sz w:val="24"/>
        </w:rPr>
        <w:t>.</w:t>
      </w:r>
    </w:p>
    <w:p w:rsidR="008B562F" w:rsidRDefault="008B562F" w:rsidP="00370F2D">
      <w:pPr>
        <w:pStyle w:val="t3ftulon3fvel1negrito"/>
        <w:tabs>
          <w:tab w:val="left" w:pos="360"/>
        </w:tabs>
        <w:spacing w:before="0" w:after="0"/>
        <w:ind w:left="357"/>
        <w:rPr>
          <w:b w:val="0"/>
          <w:sz w:val="24"/>
        </w:rPr>
      </w:pPr>
      <w:r>
        <w:rPr>
          <w:sz w:val="24"/>
        </w:rPr>
        <w:t>UASG: 100</w:t>
      </w:r>
      <w:r w:rsidR="00804320">
        <w:rPr>
          <w:sz w:val="24"/>
        </w:rPr>
        <w:t>0</w:t>
      </w:r>
      <w:r>
        <w:rPr>
          <w:sz w:val="24"/>
        </w:rPr>
        <w:t>1</w:t>
      </w:r>
      <w:r w:rsidR="004858C2">
        <w:rPr>
          <w:sz w:val="24"/>
        </w:rPr>
        <w:t>.</w:t>
      </w:r>
    </w:p>
    <w:tbl>
      <w:tblPr>
        <w:tblW w:w="878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9"/>
        <w:gridCol w:w="6379"/>
      </w:tblGrid>
      <w:tr w:rsidR="008B562F" w:rsidTr="00370F2D">
        <w:tc>
          <w:tcPr>
            <w:tcW w:w="2409" w:type="dxa"/>
          </w:tcPr>
          <w:p w:rsidR="008B562F" w:rsidRDefault="008B562F">
            <w:pPr>
              <w:snapToGrid w:val="0"/>
              <w:spacing w:before="120" w:after="120"/>
              <w:jc w:val="center"/>
              <w:rPr>
                <w:rFonts w:ascii="Arial" w:hAnsi="Arial"/>
                <w:b/>
                <w:sz w:val="24"/>
              </w:rPr>
            </w:pPr>
            <w:r>
              <w:rPr>
                <w:rFonts w:ascii="Arial" w:hAnsi="Arial"/>
                <w:b/>
                <w:sz w:val="24"/>
              </w:rPr>
              <w:t>Data e horário</w:t>
            </w:r>
          </w:p>
        </w:tc>
        <w:tc>
          <w:tcPr>
            <w:tcW w:w="6379" w:type="dxa"/>
          </w:tcPr>
          <w:p w:rsidR="008B562F" w:rsidRDefault="008B562F" w:rsidP="00492D71">
            <w:pPr>
              <w:snapToGrid w:val="0"/>
              <w:spacing w:before="120" w:after="120"/>
              <w:jc w:val="center"/>
              <w:rPr>
                <w:rFonts w:ascii="Arial" w:hAnsi="Arial"/>
                <w:b/>
                <w:sz w:val="24"/>
              </w:rPr>
            </w:pPr>
            <w:r>
              <w:rPr>
                <w:rFonts w:ascii="Arial" w:hAnsi="Arial"/>
                <w:b/>
                <w:sz w:val="24"/>
              </w:rPr>
              <w:t>Procedimento</w:t>
            </w:r>
          </w:p>
        </w:tc>
      </w:tr>
      <w:tr w:rsidR="00492D71" w:rsidTr="00370F2D">
        <w:trPr>
          <w:trHeight w:val="1359"/>
        </w:trPr>
        <w:tc>
          <w:tcPr>
            <w:tcW w:w="2409" w:type="dxa"/>
            <w:vAlign w:val="center"/>
          </w:tcPr>
          <w:p w:rsidR="00492D71" w:rsidRDefault="00901415" w:rsidP="00EA0DD1">
            <w:pPr>
              <w:snapToGrid w:val="0"/>
              <w:spacing w:before="120" w:after="120"/>
              <w:jc w:val="center"/>
              <w:rPr>
                <w:rFonts w:ascii="Arial" w:hAnsi="Arial"/>
                <w:sz w:val="24"/>
              </w:rPr>
            </w:pPr>
            <w:r>
              <w:rPr>
                <w:rFonts w:ascii="Arial" w:hAnsi="Arial"/>
                <w:sz w:val="24"/>
              </w:rPr>
              <w:t>11</w:t>
            </w:r>
            <w:r w:rsidR="00492D71">
              <w:rPr>
                <w:rFonts w:ascii="Arial" w:hAnsi="Arial"/>
                <w:sz w:val="24"/>
              </w:rPr>
              <w:t>/</w:t>
            </w:r>
            <w:r w:rsidR="001737C0">
              <w:rPr>
                <w:rFonts w:ascii="Arial" w:hAnsi="Arial"/>
                <w:sz w:val="24"/>
              </w:rPr>
              <w:t>3/</w:t>
            </w:r>
            <w:r w:rsidR="001019AF">
              <w:rPr>
                <w:rFonts w:ascii="Arial" w:hAnsi="Arial"/>
                <w:sz w:val="24"/>
              </w:rPr>
              <w:t>2015</w:t>
            </w:r>
          </w:p>
        </w:tc>
        <w:tc>
          <w:tcPr>
            <w:tcW w:w="6379" w:type="dxa"/>
          </w:tcPr>
          <w:p w:rsidR="00492D71" w:rsidRPr="007723A4" w:rsidRDefault="00492D71" w:rsidP="00370F2D">
            <w:pPr>
              <w:snapToGrid w:val="0"/>
              <w:jc w:val="both"/>
              <w:rPr>
                <w:rFonts w:ascii="Arial" w:hAnsi="Arial" w:cs="Arial"/>
                <w:sz w:val="24"/>
                <w:szCs w:val="24"/>
              </w:rPr>
            </w:pPr>
            <w:r w:rsidRPr="00530138">
              <w:rPr>
                <w:rFonts w:ascii="Arial" w:hAnsi="Arial" w:cs="Arial"/>
                <w:sz w:val="24"/>
                <w:szCs w:val="24"/>
              </w:rPr>
              <w:t xml:space="preserve">- Divulgação do Pregão, mediante aviso publicado no Diário Oficial da União, </w:t>
            </w:r>
            <w:r w:rsidRPr="00530138">
              <w:rPr>
                <w:rFonts w:ascii="Arial" w:hAnsi="Arial"/>
                <w:sz w:val="24"/>
              </w:rPr>
              <w:t>no “Jornal Correio Braziliense”,</w:t>
            </w:r>
            <w:r w:rsidRPr="00530138">
              <w:rPr>
                <w:rFonts w:ascii="Arial" w:hAnsi="Arial" w:cs="Arial"/>
                <w:sz w:val="24"/>
                <w:szCs w:val="24"/>
              </w:rPr>
              <w:t xml:space="preserve"> </w:t>
            </w:r>
            <w:r w:rsidRPr="00530138">
              <w:rPr>
                <w:rFonts w:ascii="Arial" w:hAnsi="Arial"/>
                <w:sz w:val="24"/>
              </w:rPr>
              <w:t>editados em Brasília-DF</w:t>
            </w:r>
            <w:r w:rsidRPr="00530138">
              <w:rPr>
                <w:rFonts w:ascii="Arial" w:hAnsi="Arial" w:cs="Arial"/>
                <w:sz w:val="24"/>
                <w:szCs w:val="24"/>
              </w:rPr>
              <w:t xml:space="preserve"> e nos sítios eletrônicos: </w:t>
            </w:r>
            <w:hyperlink r:id="rId10" w:history="1">
              <w:r w:rsidRPr="00530138">
                <w:rPr>
                  <w:rStyle w:val="Hyperlink"/>
                  <w:rFonts w:ascii="Arial" w:hAnsi="Arial" w:cs="Arial"/>
                  <w:sz w:val="24"/>
                  <w:szCs w:val="24"/>
                </w:rPr>
                <w:t>www.comprasnet.gov.br</w:t>
              </w:r>
            </w:hyperlink>
            <w:r w:rsidRPr="00530138">
              <w:rPr>
                <w:rFonts w:ascii="Arial" w:hAnsi="Arial" w:cs="Arial"/>
                <w:sz w:val="24"/>
                <w:szCs w:val="24"/>
              </w:rPr>
              <w:t xml:space="preserve"> e </w:t>
            </w:r>
            <w:hyperlink r:id="rId11" w:history="1">
              <w:r w:rsidR="0096241C" w:rsidRPr="00530138">
                <w:rPr>
                  <w:rStyle w:val="Hyperlink"/>
                  <w:rFonts w:ascii="Arial" w:hAnsi="Arial" w:cs="Arial"/>
                  <w:sz w:val="24"/>
                  <w:szCs w:val="24"/>
                </w:rPr>
                <w:t>www.camara.leg.br</w:t>
              </w:r>
            </w:hyperlink>
            <w:r w:rsidRPr="00530138">
              <w:rPr>
                <w:rFonts w:ascii="Arial" w:hAnsi="Arial" w:cs="Arial"/>
                <w:sz w:val="24"/>
                <w:szCs w:val="24"/>
              </w:rPr>
              <w:t>.</w:t>
            </w:r>
          </w:p>
          <w:p w:rsidR="00492D71" w:rsidRPr="007723A4" w:rsidRDefault="00492D71" w:rsidP="00370F2D">
            <w:pPr>
              <w:snapToGrid w:val="0"/>
              <w:jc w:val="both"/>
              <w:rPr>
                <w:rFonts w:ascii="Arial" w:hAnsi="Arial" w:cs="Arial"/>
                <w:sz w:val="24"/>
                <w:szCs w:val="24"/>
              </w:rPr>
            </w:pPr>
            <w:r>
              <w:rPr>
                <w:rFonts w:ascii="Arial" w:hAnsi="Arial"/>
                <w:sz w:val="24"/>
              </w:rPr>
              <w:t>- Início do cadastramento eletrônico de propostas</w:t>
            </w:r>
          </w:p>
        </w:tc>
      </w:tr>
      <w:tr w:rsidR="008B562F" w:rsidTr="00370F2D">
        <w:tc>
          <w:tcPr>
            <w:tcW w:w="2409" w:type="dxa"/>
            <w:vAlign w:val="center"/>
          </w:tcPr>
          <w:p w:rsidR="008B562F" w:rsidRDefault="00901415" w:rsidP="001019AF">
            <w:pPr>
              <w:snapToGrid w:val="0"/>
              <w:spacing w:before="120" w:after="120"/>
              <w:jc w:val="center"/>
              <w:rPr>
                <w:rFonts w:ascii="Arial" w:hAnsi="Arial"/>
                <w:sz w:val="24"/>
              </w:rPr>
            </w:pPr>
            <w:r>
              <w:rPr>
                <w:rFonts w:ascii="Arial" w:hAnsi="Arial"/>
                <w:sz w:val="24"/>
              </w:rPr>
              <w:t>24</w:t>
            </w:r>
            <w:r w:rsidR="00716B2A">
              <w:rPr>
                <w:rFonts w:ascii="Arial" w:hAnsi="Arial"/>
                <w:sz w:val="24"/>
              </w:rPr>
              <w:t>/3/</w:t>
            </w:r>
            <w:r w:rsidR="001019AF">
              <w:rPr>
                <w:rFonts w:ascii="Arial" w:hAnsi="Arial"/>
                <w:sz w:val="24"/>
              </w:rPr>
              <w:t>2015</w:t>
            </w:r>
            <w:r w:rsidR="008B562F">
              <w:rPr>
                <w:rFonts w:ascii="Arial" w:hAnsi="Arial"/>
                <w:sz w:val="24"/>
              </w:rPr>
              <w:t xml:space="preserve"> às </w:t>
            </w:r>
            <w:r w:rsidR="001019AF">
              <w:rPr>
                <w:rFonts w:ascii="Arial" w:hAnsi="Arial"/>
                <w:sz w:val="24"/>
              </w:rPr>
              <w:t>10</w:t>
            </w:r>
            <w:r w:rsidR="008B562F">
              <w:rPr>
                <w:rFonts w:ascii="Arial" w:hAnsi="Arial"/>
                <w:sz w:val="24"/>
              </w:rPr>
              <w:t>h</w:t>
            </w:r>
          </w:p>
        </w:tc>
        <w:tc>
          <w:tcPr>
            <w:tcW w:w="6379" w:type="dxa"/>
          </w:tcPr>
          <w:p w:rsidR="008B562F" w:rsidRDefault="008B562F">
            <w:pPr>
              <w:pStyle w:val="Corpodetexto"/>
              <w:spacing w:after="0"/>
              <w:ind w:left="284" w:hanging="284"/>
              <w:jc w:val="both"/>
              <w:rPr>
                <w:rFonts w:ascii="Arial" w:hAnsi="Arial"/>
              </w:rPr>
            </w:pPr>
            <w:r>
              <w:rPr>
                <w:rFonts w:ascii="Arial" w:hAnsi="Arial"/>
              </w:rPr>
              <w:t>Abertura da sessão pública do Pregão, envolvendo:</w:t>
            </w:r>
          </w:p>
          <w:p w:rsidR="008B562F" w:rsidRDefault="00114847" w:rsidP="000A0E58">
            <w:pPr>
              <w:pStyle w:val="Corpodetexto"/>
              <w:numPr>
                <w:ilvl w:val="0"/>
                <w:numId w:val="7"/>
              </w:numPr>
              <w:spacing w:after="0"/>
              <w:jc w:val="both"/>
              <w:rPr>
                <w:rFonts w:ascii="Arial" w:hAnsi="Arial"/>
              </w:rPr>
            </w:pPr>
            <w:r w:rsidRPr="00BC2C28">
              <w:rPr>
                <w:rFonts w:ascii="Arial" w:hAnsi="Arial"/>
              </w:rPr>
              <w:t>abertura e classificação das propostas formuladas em perfeita consonância com as especificações e condições previstas neste Edital e eletronicamente cadastradas;</w:t>
            </w:r>
          </w:p>
          <w:p w:rsidR="008B562F" w:rsidRDefault="008B562F" w:rsidP="000A0E58">
            <w:pPr>
              <w:pStyle w:val="Corpodetexto"/>
              <w:numPr>
                <w:ilvl w:val="0"/>
                <w:numId w:val="7"/>
              </w:numPr>
              <w:spacing w:after="0"/>
              <w:jc w:val="both"/>
              <w:rPr>
                <w:rFonts w:ascii="Arial" w:hAnsi="Arial"/>
              </w:rPr>
            </w:pPr>
            <w:r>
              <w:rPr>
                <w:rFonts w:ascii="Arial" w:hAnsi="Arial"/>
              </w:rPr>
              <w:t>divulgação do valor da proposta de menor preço, vedada a identificação da respectiva proponente;</w:t>
            </w:r>
          </w:p>
          <w:p w:rsidR="008B562F" w:rsidRDefault="008B562F" w:rsidP="000A0E58">
            <w:pPr>
              <w:pStyle w:val="Corpodetexto"/>
              <w:numPr>
                <w:ilvl w:val="0"/>
                <w:numId w:val="7"/>
              </w:numPr>
              <w:spacing w:after="0"/>
              <w:jc w:val="both"/>
              <w:rPr>
                <w:rFonts w:ascii="Arial" w:hAnsi="Arial"/>
              </w:rPr>
            </w:pPr>
            <w:r>
              <w:rPr>
                <w:rFonts w:ascii="Arial" w:hAnsi="Arial"/>
              </w:rPr>
              <w:t>abertura da disputa de preços.</w:t>
            </w:r>
          </w:p>
        </w:tc>
      </w:tr>
    </w:tbl>
    <w:p w:rsidR="008B562F" w:rsidRDefault="008B562F" w:rsidP="00370F2D">
      <w:pPr>
        <w:pStyle w:val="t3ftulon3fvel1negrito"/>
        <w:tabs>
          <w:tab w:val="left" w:pos="360"/>
        </w:tabs>
        <w:spacing w:before="0" w:after="0"/>
        <w:jc w:val="both"/>
        <w:rPr>
          <w:sz w:val="24"/>
        </w:rPr>
      </w:pPr>
      <w:r>
        <w:rPr>
          <w:sz w:val="24"/>
        </w:rPr>
        <w:t>Informações Adicionais:</w:t>
      </w:r>
    </w:p>
    <w:p w:rsidR="008B562F" w:rsidRDefault="008B562F" w:rsidP="00370F2D">
      <w:pPr>
        <w:pStyle w:val="t3ftulon3fvel1negrito"/>
        <w:tabs>
          <w:tab w:val="left" w:pos="360"/>
        </w:tabs>
        <w:spacing w:before="0" w:after="0"/>
        <w:jc w:val="both"/>
        <w:rPr>
          <w:b w:val="0"/>
          <w:sz w:val="24"/>
        </w:rPr>
      </w:pPr>
      <w:r>
        <w:rPr>
          <w:sz w:val="24"/>
        </w:rPr>
        <w:t>Telefones:</w:t>
      </w:r>
      <w:r>
        <w:rPr>
          <w:b w:val="0"/>
          <w:sz w:val="24"/>
        </w:rPr>
        <w:t xml:space="preserve"> (61) 3216-490</w:t>
      </w:r>
      <w:r w:rsidR="00275FD8">
        <w:rPr>
          <w:b w:val="0"/>
          <w:sz w:val="24"/>
        </w:rPr>
        <w:t>6</w:t>
      </w:r>
      <w:r>
        <w:rPr>
          <w:b w:val="0"/>
          <w:sz w:val="24"/>
        </w:rPr>
        <w:t>, 3216-4907 e 3216-4920.</w:t>
      </w:r>
    </w:p>
    <w:p w:rsidR="008B562F" w:rsidRDefault="008B562F" w:rsidP="00370F2D">
      <w:pPr>
        <w:pStyle w:val="t3ftulon3fvel1negrito"/>
        <w:tabs>
          <w:tab w:val="left" w:pos="360"/>
        </w:tabs>
        <w:spacing w:before="0" w:after="0"/>
        <w:jc w:val="both"/>
        <w:rPr>
          <w:b w:val="0"/>
          <w:sz w:val="24"/>
        </w:rPr>
      </w:pPr>
      <w:r>
        <w:rPr>
          <w:sz w:val="24"/>
        </w:rPr>
        <w:t>Fax:</w:t>
      </w:r>
      <w:r>
        <w:rPr>
          <w:b w:val="0"/>
          <w:sz w:val="24"/>
        </w:rPr>
        <w:t xml:space="preserve"> (61) 3216-4915</w:t>
      </w:r>
      <w:r w:rsidR="004858C2">
        <w:rPr>
          <w:b w:val="0"/>
          <w:sz w:val="24"/>
        </w:rPr>
        <w:t>.</w:t>
      </w:r>
    </w:p>
    <w:p w:rsidR="008B562F" w:rsidRDefault="008B562F" w:rsidP="00370F2D">
      <w:pPr>
        <w:pStyle w:val="t3ftulon3fvel1negrito"/>
        <w:tabs>
          <w:tab w:val="left" w:pos="360"/>
        </w:tabs>
        <w:spacing w:before="0" w:after="0"/>
        <w:jc w:val="both"/>
        <w:rPr>
          <w:b w:val="0"/>
          <w:sz w:val="24"/>
        </w:rPr>
      </w:pPr>
      <w:r>
        <w:rPr>
          <w:sz w:val="24"/>
        </w:rPr>
        <w:t>Endereço eletrônico:</w:t>
      </w:r>
      <w:r>
        <w:rPr>
          <w:b w:val="0"/>
          <w:sz w:val="24"/>
        </w:rPr>
        <w:t xml:space="preserve"> </w:t>
      </w:r>
      <w:hyperlink r:id="rId12" w:history="1">
        <w:r w:rsidR="0096241C" w:rsidRPr="00494EDE">
          <w:rPr>
            <w:rStyle w:val="Hyperlink"/>
            <w:sz w:val="24"/>
          </w:rPr>
          <w:t>cpl@camara.leg.br</w:t>
        </w:r>
      </w:hyperlink>
      <w:r w:rsidR="004858C2">
        <w:rPr>
          <w:sz w:val="24"/>
        </w:rPr>
        <w:t>.</w:t>
      </w:r>
    </w:p>
    <w:p w:rsidR="008B562F" w:rsidRDefault="008B562F" w:rsidP="00370F2D">
      <w:pPr>
        <w:pStyle w:val="t3ftulon3fvel1negrito"/>
        <w:tabs>
          <w:tab w:val="left" w:pos="360"/>
        </w:tabs>
        <w:spacing w:before="0" w:after="0"/>
        <w:rPr>
          <w:b w:val="0"/>
          <w:sz w:val="24"/>
        </w:rPr>
      </w:pPr>
      <w:r>
        <w:rPr>
          <w:sz w:val="24"/>
        </w:rPr>
        <w:t>Endereço:</w:t>
      </w:r>
      <w:r>
        <w:rPr>
          <w:b w:val="0"/>
          <w:sz w:val="24"/>
        </w:rPr>
        <w:t xml:space="preserve"> Câmara dos Deputados</w:t>
      </w:r>
    </w:p>
    <w:p w:rsidR="008B562F" w:rsidRDefault="009949C0" w:rsidP="00370F2D">
      <w:pPr>
        <w:pStyle w:val="t3ftulon3fvel1negrito"/>
        <w:tabs>
          <w:tab w:val="left" w:pos="360"/>
          <w:tab w:val="left" w:pos="1985"/>
        </w:tabs>
        <w:spacing w:before="0" w:after="0"/>
        <w:rPr>
          <w:b w:val="0"/>
          <w:sz w:val="24"/>
        </w:rPr>
      </w:pPr>
      <w:r>
        <w:rPr>
          <w:b w:val="0"/>
          <w:sz w:val="24"/>
        </w:rPr>
        <w:tab/>
      </w:r>
      <w:r w:rsidR="008B562F">
        <w:rPr>
          <w:b w:val="0"/>
          <w:sz w:val="24"/>
        </w:rPr>
        <w:t>Comissão Permanente de Licitação</w:t>
      </w:r>
    </w:p>
    <w:p w:rsidR="009949C0" w:rsidRDefault="009949C0" w:rsidP="00370F2D">
      <w:pPr>
        <w:pStyle w:val="t3ftulon3fvel1negrito"/>
        <w:tabs>
          <w:tab w:val="left" w:pos="360"/>
          <w:tab w:val="left" w:pos="1985"/>
        </w:tabs>
        <w:spacing w:before="0" w:after="0"/>
        <w:rPr>
          <w:b w:val="0"/>
          <w:sz w:val="24"/>
        </w:rPr>
      </w:pPr>
      <w:r>
        <w:rPr>
          <w:b w:val="0"/>
          <w:sz w:val="24"/>
        </w:rPr>
        <w:tab/>
        <w:t>Secretaria Executiva da Comissão Permanente de Licitação</w:t>
      </w:r>
    </w:p>
    <w:p w:rsidR="00804320" w:rsidRDefault="009949C0" w:rsidP="00370F2D">
      <w:pPr>
        <w:pStyle w:val="t3ftulon3fvel1negrito"/>
        <w:tabs>
          <w:tab w:val="left" w:pos="360"/>
          <w:tab w:val="left" w:pos="1985"/>
        </w:tabs>
        <w:spacing w:before="0" w:after="0"/>
        <w:ind w:hanging="1276"/>
        <w:jc w:val="both"/>
        <w:rPr>
          <w:b w:val="0"/>
          <w:sz w:val="24"/>
        </w:rPr>
      </w:pPr>
      <w:r>
        <w:rPr>
          <w:b w:val="0"/>
          <w:sz w:val="24"/>
        </w:rPr>
        <w:tab/>
      </w:r>
      <w:r w:rsidR="008B562F">
        <w:rPr>
          <w:b w:val="0"/>
          <w:sz w:val="24"/>
        </w:rPr>
        <w:t>Edifício Anexo I,</w:t>
      </w:r>
      <w:r w:rsidR="008B562F">
        <w:rPr>
          <w:sz w:val="24"/>
        </w:rPr>
        <w:t xml:space="preserve"> </w:t>
      </w:r>
      <w:r w:rsidR="008B562F">
        <w:rPr>
          <w:b w:val="0"/>
          <w:sz w:val="24"/>
        </w:rPr>
        <w:t>14º an</w:t>
      </w:r>
      <w:r w:rsidR="00804320">
        <w:rPr>
          <w:b w:val="0"/>
          <w:sz w:val="24"/>
        </w:rPr>
        <w:t>dar, sala 1408, Brasília – DF</w:t>
      </w:r>
    </w:p>
    <w:p w:rsidR="008B562F" w:rsidRDefault="009949C0" w:rsidP="00370F2D">
      <w:pPr>
        <w:pStyle w:val="t3ftulon3fvel1negrito"/>
        <w:tabs>
          <w:tab w:val="left" w:pos="360"/>
          <w:tab w:val="left" w:pos="1985"/>
        </w:tabs>
        <w:spacing w:before="0" w:after="0"/>
        <w:ind w:hanging="1276"/>
        <w:jc w:val="both"/>
        <w:rPr>
          <w:b w:val="0"/>
          <w:sz w:val="24"/>
        </w:rPr>
      </w:pPr>
      <w:r>
        <w:rPr>
          <w:b w:val="0"/>
          <w:sz w:val="24"/>
        </w:rPr>
        <w:tab/>
      </w:r>
      <w:r w:rsidR="007251F5">
        <w:rPr>
          <w:b w:val="0"/>
          <w:sz w:val="24"/>
        </w:rPr>
        <w:t>CEP: 70160-</w:t>
      </w:r>
      <w:r w:rsidR="008B562F">
        <w:rPr>
          <w:b w:val="0"/>
          <w:sz w:val="24"/>
        </w:rPr>
        <w:t>900</w:t>
      </w:r>
      <w:r w:rsidR="004858C2">
        <w:rPr>
          <w:b w:val="0"/>
          <w:sz w:val="24"/>
        </w:rPr>
        <w:t>.</w:t>
      </w:r>
    </w:p>
    <w:p w:rsidR="008B562F" w:rsidRDefault="008B562F" w:rsidP="00370F2D">
      <w:pPr>
        <w:pStyle w:val="t3ftulon3fvel1negrito"/>
        <w:numPr>
          <w:ilvl w:val="0"/>
          <w:numId w:val="12"/>
        </w:numPr>
        <w:tabs>
          <w:tab w:val="clear" w:pos="1440"/>
          <w:tab w:val="left" w:pos="360"/>
          <w:tab w:val="left" w:pos="993"/>
        </w:tabs>
        <w:spacing w:before="0" w:after="0"/>
        <w:ind w:left="0" w:firstLine="0"/>
        <w:jc w:val="both"/>
        <w:rPr>
          <w:b w:val="0"/>
          <w:sz w:val="24"/>
        </w:rPr>
      </w:pPr>
      <w:r>
        <w:rPr>
          <w:b w:val="0"/>
          <w:sz w:val="24"/>
        </w:rPr>
        <w:t>Todas as referências de tempo contidas neste Edital observarão o horário de Brasília-DF.</w:t>
      </w:r>
    </w:p>
    <w:p w:rsidR="008B562F" w:rsidRDefault="008B562F" w:rsidP="00370F2D">
      <w:pPr>
        <w:pStyle w:val="t3ftulon3fvel1negrito"/>
        <w:numPr>
          <w:ilvl w:val="0"/>
          <w:numId w:val="12"/>
        </w:numPr>
        <w:tabs>
          <w:tab w:val="clear" w:pos="1440"/>
          <w:tab w:val="left" w:pos="360"/>
          <w:tab w:val="left" w:pos="993"/>
        </w:tabs>
        <w:spacing w:before="0" w:after="0"/>
        <w:ind w:left="0" w:firstLine="0"/>
        <w:jc w:val="both"/>
        <w:rPr>
          <w:b w:val="0"/>
          <w:sz w:val="24"/>
        </w:rPr>
      </w:pPr>
      <w:r>
        <w:rPr>
          <w:b w:val="0"/>
          <w:sz w:val="24"/>
        </w:rPr>
        <w:t>A formalização de pedidos de esclarecimentos e de petições de impugnações ao Ato Convocatório deverá ser enviada exclusivamente para o endereço eletrônico cpl@camara.</w:t>
      </w:r>
      <w:r w:rsidR="0096241C">
        <w:rPr>
          <w:b w:val="0"/>
          <w:sz w:val="24"/>
        </w:rPr>
        <w:t>leg</w:t>
      </w:r>
      <w:r>
        <w:rPr>
          <w:b w:val="0"/>
          <w:sz w:val="24"/>
        </w:rPr>
        <w:t>.br.</w:t>
      </w:r>
    </w:p>
    <w:p w:rsidR="008B562F" w:rsidRDefault="008B562F" w:rsidP="00370F2D">
      <w:pPr>
        <w:pStyle w:val="t3ftulon3fvel1negrito"/>
        <w:numPr>
          <w:ilvl w:val="0"/>
          <w:numId w:val="12"/>
        </w:numPr>
        <w:tabs>
          <w:tab w:val="clear" w:pos="1440"/>
          <w:tab w:val="left" w:pos="360"/>
          <w:tab w:val="left" w:pos="993"/>
        </w:tabs>
        <w:spacing w:before="0" w:after="0"/>
        <w:ind w:left="0" w:firstLine="0"/>
        <w:jc w:val="both"/>
        <w:rPr>
          <w:b w:val="0"/>
          <w:sz w:val="24"/>
        </w:rPr>
      </w:pPr>
      <w:r>
        <w:rPr>
          <w:b w:val="0"/>
          <w:sz w:val="24"/>
        </w:rPr>
        <w:t>C</w:t>
      </w:r>
      <w:r w:rsidR="009949C0">
        <w:rPr>
          <w:b w:val="0"/>
          <w:sz w:val="24"/>
        </w:rPr>
        <w:t xml:space="preserve">adastro </w:t>
      </w:r>
      <w:r>
        <w:rPr>
          <w:b w:val="0"/>
          <w:sz w:val="24"/>
        </w:rPr>
        <w:t>N</w:t>
      </w:r>
      <w:r w:rsidR="009949C0">
        <w:rPr>
          <w:b w:val="0"/>
          <w:sz w:val="24"/>
        </w:rPr>
        <w:t xml:space="preserve">acional da </w:t>
      </w:r>
      <w:r>
        <w:rPr>
          <w:b w:val="0"/>
          <w:sz w:val="24"/>
        </w:rPr>
        <w:t>P</w:t>
      </w:r>
      <w:r w:rsidR="009949C0">
        <w:rPr>
          <w:b w:val="0"/>
          <w:sz w:val="24"/>
        </w:rPr>
        <w:t xml:space="preserve">essoa Jurídica (CNPJ) </w:t>
      </w:r>
      <w:r>
        <w:rPr>
          <w:b w:val="0"/>
          <w:sz w:val="24"/>
        </w:rPr>
        <w:t xml:space="preserve">da Câmara dos Deputados: </w:t>
      </w:r>
      <w:r>
        <w:rPr>
          <w:sz w:val="24"/>
        </w:rPr>
        <w:t>00.530.352/0001-59</w:t>
      </w:r>
      <w:r w:rsidR="00071787">
        <w:rPr>
          <w:sz w:val="24"/>
        </w:rPr>
        <w:t>.</w:t>
      </w:r>
    </w:p>
    <w:p w:rsidR="00BC4AEC" w:rsidRPr="00B80C9F" w:rsidRDefault="00B80C9F" w:rsidP="00370F2D">
      <w:pPr>
        <w:pStyle w:val="t3ftulon3fvel1negrito"/>
        <w:numPr>
          <w:ilvl w:val="0"/>
          <w:numId w:val="12"/>
        </w:numPr>
        <w:tabs>
          <w:tab w:val="clear" w:pos="1440"/>
          <w:tab w:val="left" w:pos="360"/>
          <w:tab w:val="left" w:pos="993"/>
        </w:tabs>
        <w:spacing w:before="0" w:after="0"/>
        <w:ind w:left="0" w:firstLine="0"/>
        <w:jc w:val="both"/>
        <w:rPr>
          <w:b w:val="0"/>
          <w:sz w:val="24"/>
        </w:rPr>
      </w:pPr>
      <w:r w:rsidRPr="00B80C9F">
        <w:rPr>
          <w:rFonts w:cs="Arial"/>
          <w:b w:val="0"/>
          <w:sz w:val="24"/>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p w:rsidR="00E42334" w:rsidRDefault="00BC4AEC" w:rsidP="00E42334">
      <w:pPr>
        <w:pBdr>
          <w:top w:val="single" w:sz="2" w:space="1" w:color="auto"/>
          <w:bottom w:val="single" w:sz="2" w:space="1" w:color="auto"/>
        </w:pBdr>
        <w:spacing w:before="120" w:after="120"/>
        <w:jc w:val="center"/>
        <w:rPr>
          <w:rFonts w:ascii="Arial" w:hAnsi="Arial"/>
          <w:b/>
          <w:sz w:val="24"/>
        </w:rPr>
      </w:pPr>
      <w:r>
        <w:rPr>
          <w:b/>
          <w:sz w:val="24"/>
        </w:rPr>
        <w:br w:type="page"/>
      </w:r>
      <w:r w:rsidR="00E42334">
        <w:rPr>
          <w:rFonts w:ascii="Arial" w:hAnsi="Arial"/>
          <w:b/>
          <w:sz w:val="24"/>
        </w:rPr>
        <w:lastRenderedPageBreak/>
        <w:t>ÍNDICE DO EDITAL</w:t>
      </w:r>
    </w:p>
    <w:p w:rsidR="004050AE" w:rsidRDefault="004050AE" w:rsidP="007179B2">
      <w:pPr>
        <w:pStyle w:val="Sumrio1"/>
        <w:rPr>
          <w:rStyle w:val="fonte"/>
          <w:rFonts w:ascii="Arial" w:hAnsi="Arial"/>
          <w:sz w:val="24"/>
        </w:rPr>
      </w:pPr>
    </w:p>
    <w:p w:rsidR="00716B2A" w:rsidRDefault="00800F0E" w:rsidP="004050AE">
      <w:pPr>
        <w:rPr>
          <w:noProof/>
        </w:rPr>
        <w:sectPr w:rsidR="00716B2A" w:rsidSect="00716B2A">
          <w:headerReference w:type="default" r:id="rId13"/>
          <w:footerReference w:type="default" r:id="rId14"/>
          <w:pgSz w:w="11907" w:h="16840" w:code="9"/>
          <w:pgMar w:top="1701" w:right="1134" w:bottom="1134" w:left="1701" w:header="720" w:footer="720" w:gutter="0"/>
          <w:cols w:space="720"/>
        </w:sectPr>
      </w:pPr>
      <w:r>
        <w:fldChar w:fldCharType="begin"/>
      </w:r>
      <w:r>
        <w:instrText xml:space="preserve"> INDEX \e "</w:instrText>
      </w:r>
      <w:r>
        <w:tab/>
        <w:instrText xml:space="preserve">" \c "1" \z "1046" </w:instrText>
      </w:r>
      <w:r>
        <w:fldChar w:fldCharType="separate"/>
      </w:r>
    </w:p>
    <w:p w:rsidR="00716B2A" w:rsidRDefault="00716B2A">
      <w:pPr>
        <w:pStyle w:val="Remissivo1"/>
        <w:tabs>
          <w:tab w:val="right" w:leader="dot" w:pos="9062"/>
        </w:tabs>
        <w:rPr>
          <w:noProof/>
        </w:rPr>
      </w:pPr>
      <w:r>
        <w:rPr>
          <w:noProof/>
        </w:rPr>
        <w:lastRenderedPageBreak/>
        <w:t>1. DO OBJETO DA LICITAÇÃO</w:t>
      </w:r>
      <w:r>
        <w:rPr>
          <w:noProof/>
        </w:rPr>
        <w:tab/>
        <w:t>3</w:t>
      </w:r>
    </w:p>
    <w:p w:rsidR="00716B2A" w:rsidRDefault="00716B2A">
      <w:pPr>
        <w:pStyle w:val="Remissivo1"/>
        <w:tabs>
          <w:tab w:val="right" w:leader="dot" w:pos="9062"/>
        </w:tabs>
        <w:rPr>
          <w:noProof/>
        </w:rPr>
      </w:pPr>
      <w:r>
        <w:rPr>
          <w:noProof/>
        </w:rPr>
        <w:t>2. DA FORMULAÇÃO DE IMPUGNAÇÕES E DOS PEDIDOS DE ESCLARECIMENTOS</w:t>
      </w:r>
      <w:r>
        <w:rPr>
          <w:noProof/>
        </w:rPr>
        <w:tab/>
        <w:t>3</w:t>
      </w:r>
    </w:p>
    <w:p w:rsidR="00716B2A" w:rsidRDefault="00716B2A">
      <w:pPr>
        <w:pStyle w:val="Remissivo1"/>
        <w:tabs>
          <w:tab w:val="right" w:leader="dot" w:pos="9062"/>
        </w:tabs>
        <w:rPr>
          <w:noProof/>
        </w:rPr>
      </w:pPr>
      <w:r>
        <w:rPr>
          <w:noProof/>
        </w:rPr>
        <w:t>3. DA PARTICIPAÇÃO E DOS IMPEDIMENTOS À PARTICIPAÇÃO</w:t>
      </w:r>
      <w:r>
        <w:rPr>
          <w:noProof/>
        </w:rPr>
        <w:tab/>
        <w:t>4</w:t>
      </w:r>
    </w:p>
    <w:p w:rsidR="00716B2A" w:rsidRDefault="00716B2A">
      <w:pPr>
        <w:pStyle w:val="Remissivo1"/>
        <w:tabs>
          <w:tab w:val="right" w:leader="dot" w:pos="9062"/>
        </w:tabs>
        <w:rPr>
          <w:noProof/>
        </w:rPr>
      </w:pPr>
      <w:r>
        <w:rPr>
          <w:noProof/>
        </w:rPr>
        <w:t>4. DA PROPOSTA</w:t>
      </w:r>
      <w:r>
        <w:rPr>
          <w:noProof/>
        </w:rPr>
        <w:tab/>
        <w:t>5</w:t>
      </w:r>
    </w:p>
    <w:p w:rsidR="00716B2A" w:rsidRDefault="00716B2A">
      <w:pPr>
        <w:pStyle w:val="Remissivo1"/>
        <w:tabs>
          <w:tab w:val="right" w:leader="dot" w:pos="9062"/>
        </w:tabs>
        <w:rPr>
          <w:noProof/>
        </w:rPr>
      </w:pPr>
      <w:r>
        <w:rPr>
          <w:noProof/>
        </w:rPr>
        <w:t>5. DA ABERTURA DA SESSÃO</w:t>
      </w:r>
      <w:r>
        <w:rPr>
          <w:noProof/>
        </w:rPr>
        <w:tab/>
        <w:t>6</w:t>
      </w:r>
    </w:p>
    <w:p w:rsidR="00716B2A" w:rsidRDefault="00716B2A">
      <w:pPr>
        <w:pStyle w:val="Remissivo1"/>
        <w:tabs>
          <w:tab w:val="right" w:leader="dot" w:pos="9062"/>
        </w:tabs>
        <w:rPr>
          <w:noProof/>
        </w:rPr>
      </w:pPr>
      <w:r>
        <w:rPr>
          <w:noProof/>
        </w:rPr>
        <w:t>6. DA CLASSIFICAÇÃO DAS PROPOSTAS</w:t>
      </w:r>
      <w:r>
        <w:rPr>
          <w:noProof/>
        </w:rPr>
        <w:tab/>
        <w:t>6</w:t>
      </w:r>
    </w:p>
    <w:p w:rsidR="00716B2A" w:rsidRDefault="00716B2A">
      <w:pPr>
        <w:pStyle w:val="Remissivo1"/>
        <w:tabs>
          <w:tab w:val="right" w:leader="dot" w:pos="9062"/>
        </w:tabs>
        <w:rPr>
          <w:noProof/>
        </w:rPr>
      </w:pPr>
      <w:r>
        <w:rPr>
          <w:noProof/>
        </w:rPr>
        <w:t>7. DOS LANCES</w:t>
      </w:r>
      <w:r>
        <w:rPr>
          <w:noProof/>
        </w:rPr>
        <w:tab/>
        <w:t>6</w:t>
      </w:r>
    </w:p>
    <w:p w:rsidR="00716B2A" w:rsidRDefault="00716B2A">
      <w:pPr>
        <w:pStyle w:val="Remissivo1"/>
        <w:tabs>
          <w:tab w:val="right" w:leader="dot" w:pos="9062"/>
        </w:tabs>
        <w:rPr>
          <w:noProof/>
        </w:rPr>
      </w:pPr>
      <w:r>
        <w:rPr>
          <w:noProof/>
        </w:rPr>
        <w:t>8. DO DIREITO DE PREFERÊNCIA E DA NEGOCIAÇÃO</w:t>
      </w:r>
      <w:r>
        <w:rPr>
          <w:noProof/>
        </w:rPr>
        <w:tab/>
        <w:t>7</w:t>
      </w:r>
    </w:p>
    <w:p w:rsidR="00716B2A" w:rsidRDefault="00716B2A">
      <w:pPr>
        <w:pStyle w:val="Remissivo1"/>
        <w:tabs>
          <w:tab w:val="right" w:leader="dot" w:pos="9062"/>
        </w:tabs>
        <w:rPr>
          <w:noProof/>
        </w:rPr>
      </w:pPr>
      <w:r>
        <w:rPr>
          <w:noProof/>
        </w:rPr>
        <w:t>9. DO JULGAMENTO DAS PROPOSTAS</w:t>
      </w:r>
      <w:r>
        <w:rPr>
          <w:noProof/>
        </w:rPr>
        <w:tab/>
        <w:t>8</w:t>
      </w:r>
    </w:p>
    <w:p w:rsidR="00716B2A" w:rsidRDefault="00716B2A">
      <w:pPr>
        <w:pStyle w:val="Remissivo1"/>
        <w:tabs>
          <w:tab w:val="right" w:leader="dot" w:pos="9062"/>
        </w:tabs>
        <w:rPr>
          <w:noProof/>
        </w:rPr>
      </w:pPr>
      <w:r>
        <w:rPr>
          <w:noProof/>
        </w:rPr>
        <w:t>10. DA HABILITAÇÃO</w:t>
      </w:r>
      <w:r>
        <w:rPr>
          <w:noProof/>
        </w:rPr>
        <w:tab/>
        <w:t>9</w:t>
      </w:r>
    </w:p>
    <w:p w:rsidR="00716B2A" w:rsidRDefault="00716B2A">
      <w:pPr>
        <w:pStyle w:val="Remissivo1"/>
        <w:tabs>
          <w:tab w:val="right" w:leader="dot" w:pos="9062"/>
        </w:tabs>
        <w:rPr>
          <w:noProof/>
        </w:rPr>
      </w:pPr>
      <w:r>
        <w:rPr>
          <w:noProof/>
        </w:rPr>
        <w:t>11. DO RECURSO E DA ADJUDICAÇÃO</w:t>
      </w:r>
      <w:r>
        <w:rPr>
          <w:noProof/>
        </w:rPr>
        <w:tab/>
        <w:t>11</w:t>
      </w:r>
    </w:p>
    <w:p w:rsidR="00716B2A" w:rsidRDefault="00716B2A">
      <w:pPr>
        <w:pStyle w:val="Remissivo1"/>
        <w:tabs>
          <w:tab w:val="right" w:leader="dot" w:pos="9062"/>
        </w:tabs>
        <w:rPr>
          <w:noProof/>
        </w:rPr>
      </w:pPr>
      <w:r>
        <w:rPr>
          <w:noProof/>
        </w:rPr>
        <w:t>12. DO ENCAMINHAMENTO DA DOCUMENTAÇÃO ORIGINAL</w:t>
      </w:r>
      <w:r>
        <w:rPr>
          <w:noProof/>
        </w:rPr>
        <w:tab/>
        <w:t>12</w:t>
      </w:r>
    </w:p>
    <w:p w:rsidR="00716B2A" w:rsidRDefault="00716B2A">
      <w:pPr>
        <w:pStyle w:val="Remissivo1"/>
        <w:tabs>
          <w:tab w:val="right" w:leader="dot" w:pos="9062"/>
        </w:tabs>
        <w:rPr>
          <w:noProof/>
        </w:rPr>
      </w:pPr>
      <w:r>
        <w:rPr>
          <w:noProof/>
        </w:rPr>
        <w:t>13. DAS DISPOSIÇÕES GERAIS</w:t>
      </w:r>
      <w:r>
        <w:rPr>
          <w:noProof/>
        </w:rPr>
        <w:tab/>
        <w:t>12</w:t>
      </w:r>
    </w:p>
    <w:p w:rsidR="00716B2A" w:rsidRDefault="00716B2A">
      <w:pPr>
        <w:pStyle w:val="Remissivo1"/>
        <w:tabs>
          <w:tab w:val="right" w:leader="dot" w:pos="9062"/>
        </w:tabs>
        <w:rPr>
          <w:noProof/>
        </w:rPr>
      </w:pPr>
      <w:r>
        <w:rPr>
          <w:noProof/>
        </w:rPr>
        <w:t>14. DO FORO</w:t>
      </w:r>
      <w:r>
        <w:rPr>
          <w:noProof/>
        </w:rPr>
        <w:tab/>
        <w:t>13</w:t>
      </w:r>
    </w:p>
    <w:p w:rsidR="00716B2A" w:rsidRDefault="00716B2A">
      <w:pPr>
        <w:pStyle w:val="Remissivo1"/>
        <w:tabs>
          <w:tab w:val="right" w:leader="dot" w:pos="9062"/>
        </w:tabs>
        <w:rPr>
          <w:noProof/>
        </w:rPr>
      </w:pPr>
      <w:r w:rsidRPr="00132D88">
        <w:rPr>
          <w:noProof/>
        </w:rPr>
        <w:t>ANEXO N. 1 - TERMO DE REFERÊNCIA</w:t>
      </w:r>
      <w:r>
        <w:rPr>
          <w:noProof/>
        </w:rPr>
        <w:tab/>
        <w:t>14</w:t>
      </w:r>
    </w:p>
    <w:p w:rsidR="00716B2A" w:rsidRDefault="00716B2A">
      <w:pPr>
        <w:pStyle w:val="Remissivo1"/>
        <w:tabs>
          <w:tab w:val="right" w:leader="dot" w:pos="9062"/>
        </w:tabs>
        <w:rPr>
          <w:noProof/>
        </w:rPr>
      </w:pPr>
      <w:r w:rsidRPr="00132D88">
        <w:rPr>
          <w:noProof/>
        </w:rPr>
        <w:t>ANEXO N. 2 - DO REGISTRO DE PREÇOS</w:t>
      </w:r>
      <w:r>
        <w:rPr>
          <w:noProof/>
        </w:rPr>
        <w:tab/>
        <w:t>25</w:t>
      </w:r>
    </w:p>
    <w:p w:rsidR="00716B2A" w:rsidRDefault="00716B2A">
      <w:pPr>
        <w:pStyle w:val="Remissivo1"/>
        <w:tabs>
          <w:tab w:val="right" w:leader="dot" w:pos="9062"/>
        </w:tabs>
        <w:rPr>
          <w:noProof/>
        </w:rPr>
      </w:pPr>
      <w:r w:rsidRPr="00132D88">
        <w:rPr>
          <w:noProof/>
        </w:rPr>
        <w:t>ANEXO N. 3 - DAS SANÇÕES ADMINISTRATIVAS</w:t>
      </w:r>
      <w:r>
        <w:rPr>
          <w:noProof/>
        </w:rPr>
        <w:tab/>
        <w:t>29</w:t>
      </w:r>
    </w:p>
    <w:p w:rsidR="00716B2A" w:rsidRDefault="00716B2A">
      <w:pPr>
        <w:pStyle w:val="Remissivo1"/>
        <w:tabs>
          <w:tab w:val="right" w:leader="dot" w:pos="9062"/>
        </w:tabs>
        <w:rPr>
          <w:noProof/>
        </w:rPr>
      </w:pPr>
      <w:r w:rsidRPr="00132D88">
        <w:rPr>
          <w:noProof/>
        </w:rPr>
        <w:t>ANEXO N. 4 - MODELO DA PROPOSTA COMPLETA</w:t>
      </w:r>
      <w:r>
        <w:rPr>
          <w:noProof/>
        </w:rPr>
        <w:tab/>
        <w:t>31</w:t>
      </w:r>
    </w:p>
    <w:p w:rsidR="00716B2A" w:rsidRDefault="00716B2A">
      <w:pPr>
        <w:pStyle w:val="Remissivo1"/>
        <w:tabs>
          <w:tab w:val="right" w:leader="dot" w:pos="9062"/>
        </w:tabs>
        <w:rPr>
          <w:noProof/>
        </w:rPr>
      </w:pPr>
      <w:r>
        <w:rPr>
          <w:noProof/>
        </w:rPr>
        <w:t>ANEXO N. 5 - ORÇAMENTO ESTIMADO</w:t>
      </w:r>
      <w:r>
        <w:rPr>
          <w:noProof/>
        </w:rPr>
        <w:tab/>
        <w:t>37</w:t>
      </w:r>
    </w:p>
    <w:p w:rsidR="00716B2A" w:rsidRDefault="00716B2A">
      <w:pPr>
        <w:pStyle w:val="Remissivo1"/>
        <w:tabs>
          <w:tab w:val="right" w:leader="dot" w:pos="9062"/>
        </w:tabs>
        <w:rPr>
          <w:noProof/>
        </w:rPr>
      </w:pPr>
      <w:r w:rsidRPr="00132D88">
        <w:rPr>
          <w:rFonts w:cs="Arial"/>
          <w:noProof/>
        </w:rPr>
        <w:t xml:space="preserve">ANEXO N. 6 - </w:t>
      </w:r>
      <w:r w:rsidRPr="00132D88">
        <w:rPr>
          <w:noProof/>
        </w:rPr>
        <w:t>MODELO DE REQUISIÇÃO DE ENTREGA DE MATERIAL</w:t>
      </w:r>
      <w:r>
        <w:rPr>
          <w:noProof/>
        </w:rPr>
        <w:tab/>
        <w:t>41</w:t>
      </w:r>
    </w:p>
    <w:p w:rsidR="00716B2A" w:rsidRDefault="00716B2A">
      <w:pPr>
        <w:pStyle w:val="Remissivo1"/>
        <w:tabs>
          <w:tab w:val="right" w:leader="dot" w:pos="9062"/>
        </w:tabs>
        <w:rPr>
          <w:noProof/>
        </w:rPr>
      </w:pPr>
      <w:r w:rsidRPr="00132D88">
        <w:rPr>
          <w:noProof/>
        </w:rPr>
        <w:t>ANEXO N. 7 - MINUTA DA ATA DE REGISTRO DE PREÇOS</w:t>
      </w:r>
      <w:r>
        <w:rPr>
          <w:noProof/>
        </w:rPr>
        <w:tab/>
        <w:t>42</w:t>
      </w:r>
    </w:p>
    <w:p w:rsidR="00716B2A" w:rsidRDefault="00716B2A" w:rsidP="004050AE">
      <w:pPr>
        <w:rPr>
          <w:noProof/>
        </w:rPr>
        <w:sectPr w:rsidR="00716B2A" w:rsidSect="00716B2A">
          <w:type w:val="continuous"/>
          <w:pgSz w:w="11907" w:h="16840" w:code="9"/>
          <w:pgMar w:top="1701" w:right="1134" w:bottom="1134" w:left="1701" w:header="720" w:footer="720" w:gutter="0"/>
          <w:cols w:space="720"/>
        </w:sectPr>
      </w:pPr>
    </w:p>
    <w:p w:rsidR="004050AE" w:rsidRDefault="00800F0E" w:rsidP="004050AE">
      <w:r>
        <w:lastRenderedPageBreak/>
        <w:fldChar w:fldCharType="end"/>
      </w:r>
    </w:p>
    <w:p w:rsidR="004050AE" w:rsidRDefault="004050AE" w:rsidP="004050AE"/>
    <w:p w:rsidR="00800F0E" w:rsidRDefault="00800F0E" w:rsidP="004050AE"/>
    <w:p w:rsidR="00800F0E" w:rsidRPr="004050AE" w:rsidRDefault="00800F0E" w:rsidP="004050AE"/>
    <w:p w:rsidR="008B562F" w:rsidRDefault="008B562F">
      <w:pPr>
        <w:pStyle w:val="TextosemFormatao"/>
        <w:rPr>
          <w:rFonts w:ascii="Arial" w:hAnsi="Arial"/>
          <w:sz w:val="24"/>
        </w:rPr>
      </w:pPr>
    </w:p>
    <w:p w:rsidR="008B562F" w:rsidRDefault="008B562F" w:rsidP="00963A8A">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A COMISSÃO PERMANENTE DE LICITAÇÃO da Câmara dos Deputados, por intermédio deste Pregoeiro legalmente designado, e tendo em vista o que consta do Processo n</w:t>
      </w:r>
      <w:r w:rsidRPr="0073778A">
        <w:rPr>
          <w:rFonts w:ascii="Arial" w:hAnsi="Arial"/>
          <w:sz w:val="24"/>
        </w:rPr>
        <w:t>.</w:t>
      </w:r>
      <w:r w:rsidR="00963A8A">
        <w:rPr>
          <w:rFonts w:ascii="Arial" w:hAnsi="Arial"/>
          <w:sz w:val="24"/>
        </w:rPr>
        <w:t xml:space="preserve"> 118.648/2014</w:t>
      </w:r>
      <w:r w:rsidRPr="0073778A">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p>
    <w:p w:rsidR="008B562F" w:rsidRPr="00EC5658"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reger-se-á pelo disposto neste Edital e em seus Anexos; pela Lei 10.520, de 2002; pelo Decreto 5.450, de 2005; pela Portaria n. 1, de 2003, da Primeira-Secretaria da Câmara dos Deputados; pela Lei Complementar 123, de 2006; pelo REGULAMENTO DOS PROCEDIMENTOS LICITATÓRIOS DA CÂMARA DOS DEPUT</w:t>
      </w:r>
      <w:r w:rsidR="007645B6">
        <w:rPr>
          <w:rFonts w:ascii="Arial" w:hAnsi="Arial"/>
          <w:sz w:val="24"/>
        </w:rPr>
        <w:t xml:space="preserve">ADOS, doravante designado como - </w:t>
      </w:r>
      <w:r>
        <w:rPr>
          <w:rFonts w:ascii="Arial" w:hAnsi="Arial"/>
          <w:sz w:val="24"/>
        </w:rPr>
        <w:t>RPL</w:t>
      </w:r>
      <w:r w:rsidR="007645B6">
        <w:rPr>
          <w:rFonts w:ascii="Arial" w:hAnsi="Arial"/>
          <w:sz w:val="24"/>
        </w:rPr>
        <w:t xml:space="preserve"> </w:t>
      </w:r>
      <w:r>
        <w:rPr>
          <w:rFonts w:ascii="Arial" w:hAnsi="Arial"/>
          <w:sz w:val="24"/>
        </w:rPr>
        <w:t>- aprovado pelo Ato da Mesa n. 80, de 7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5A155A" w:rsidRPr="005A155A">
        <w:rPr>
          <w:rStyle w:val="fonte"/>
          <w:rFonts w:ascii="Arial" w:hAnsi="Arial"/>
          <w:sz w:val="24"/>
          <w:szCs w:val="24"/>
        </w:rPr>
        <w:t>, pelo Decreto 7.892, de 2013</w:t>
      </w:r>
      <w:r w:rsidR="005A155A" w:rsidRPr="005A155A">
        <w:rPr>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8B562F">
      <w:pPr>
        <w:pStyle w:val="Ttulo1"/>
        <w:pBdr>
          <w:top w:val="single" w:sz="4" w:space="1" w:color="auto"/>
          <w:bottom w:val="single" w:sz="4" w:space="1" w:color="auto"/>
        </w:pBdr>
        <w:spacing w:before="120" w:after="120"/>
        <w:ind w:left="0" w:hanging="77"/>
      </w:pPr>
      <w:bookmarkStart w:id="1" w:name="_Toc255972719"/>
      <w:r w:rsidRPr="00185DFD">
        <w:t xml:space="preserve"> </w:t>
      </w:r>
      <w:bookmarkEnd w:id="1"/>
      <w:r w:rsidRPr="00185DFD">
        <w:t>DO OBJETO DA LICITAÇÃO</w:t>
      </w:r>
      <w:r w:rsidR="008B1E55">
        <w:fldChar w:fldCharType="begin"/>
      </w:r>
      <w:r w:rsidR="008B1E55">
        <w:instrText xml:space="preserve"> XE "</w:instrText>
      </w:r>
      <w:r w:rsidR="008B1E55" w:rsidRPr="00387177">
        <w:instrText>1. DO OBJETO DA LICITAÇÃO</w:instrText>
      </w:r>
      <w:r w:rsidR="008B1E55">
        <w:instrText xml:space="preserve">; </w:instrText>
      </w:r>
      <w:r w:rsidR="005143EF">
        <w:instrText>a</w:instrText>
      </w:r>
      <w:r w:rsidR="008B1E55">
        <w:instrText xml:space="preserve">" </w:instrText>
      </w:r>
      <w:r w:rsidR="008B1E55">
        <w:fldChar w:fldCharType="end"/>
      </w:r>
    </w:p>
    <w:p w:rsidR="009D7894" w:rsidRPr="009D7894" w:rsidRDefault="008B562F" w:rsidP="009D7894">
      <w:pPr>
        <w:pStyle w:val="disposicoes"/>
        <w:tabs>
          <w:tab w:val="clear" w:pos="1571"/>
          <w:tab w:val="num" w:pos="1134"/>
        </w:tabs>
        <w:ind w:left="0" w:firstLine="0"/>
      </w:pPr>
      <w:r>
        <w:t xml:space="preserve">O objeto do presente PREGÃO é </w:t>
      </w:r>
      <w:r w:rsidR="001247D0">
        <w:t xml:space="preserve">o </w:t>
      </w:r>
      <w:r w:rsidR="001430A1">
        <w:rPr>
          <w:b/>
        </w:rPr>
        <w:t>f</w:t>
      </w:r>
      <w:r w:rsidR="001430A1" w:rsidRPr="001430A1">
        <w:rPr>
          <w:b/>
        </w:rPr>
        <w:t>ornecimento, mediante Sistema de Registro de Preços, de peças e componentes para modernização de rede de água gelada de sistema de ar condicionado, tais como: registros de esfera, válvulas, termostatos, calhas de isopor, perfilados, vergalhões, tubos isolantes térmicos, adesivos, véus de poliéster, placas de borracha de neoprene, frios asfalto com carga mineral e arames galvanizados</w:t>
      </w:r>
      <w:r w:rsidR="00B903CF">
        <w:rPr>
          <w:b/>
          <w:lang w:val="pt-PT"/>
        </w:rPr>
        <w:t>,</w:t>
      </w:r>
      <w:r>
        <w:t xml:space="preserve"> de acordo com as quantidades e especificações t</w:t>
      </w:r>
      <w:bookmarkStart w:id="2" w:name="_Toc255972722"/>
      <w:bookmarkStart w:id="3" w:name="_Toc255972721"/>
      <w:r w:rsidR="009D7894">
        <w:t>écnicas descritas neste Edital.</w:t>
      </w:r>
    </w:p>
    <w:p w:rsidR="009D7894" w:rsidRPr="009D7894" w:rsidRDefault="008B562F" w:rsidP="009D7894">
      <w:pPr>
        <w:pStyle w:val="disposicoes"/>
        <w:numPr>
          <w:ilvl w:val="2"/>
          <w:numId w:val="15"/>
        </w:numPr>
        <w:tabs>
          <w:tab w:val="clear" w:pos="1430"/>
          <w:tab w:val="num" w:pos="1134"/>
        </w:tabs>
        <w:ind w:left="0" w:firstLine="0"/>
      </w:pPr>
      <w:r>
        <w:t>Em caso de discordância existente entre as especificações descritas no ComprasNet e as especificações constantes deste Edital, prevalecerão as do Edital.</w:t>
      </w:r>
    </w:p>
    <w:p w:rsidR="009D7894" w:rsidRPr="009D7894" w:rsidRDefault="00EC5658" w:rsidP="009D7894">
      <w:pPr>
        <w:pStyle w:val="disposicoes"/>
        <w:tabs>
          <w:tab w:val="clear" w:pos="1571"/>
          <w:tab w:val="num" w:pos="1134"/>
        </w:tabs>
        <w:ind w:left="0" w:firstLine="0"/>
      </w:pPr>
      <w:r w:rsidRPr="009D7894">
        <w:rPr>
          <w:rStyle w:val="fonte"/>
        </w:rPr>
        <w:t xml:space="preserve">A Câmara dos Deputados não se obriga a adquirir o objeto desta licitação </w:t>
      </w:r>
      <w:r w:rsidR="005A155A" w:rsidRPr="005A155A">
        <w:rPr>
          <w:rStyle w:val="fonte"/>
          <w:rFonts w:cs="Arial"/>
          <w:szCs w:val="24"/>
        </w:rPr>
        <w:t>do fornecedor registrado</w:t>
      </w:r>
      <w:r w:rsidRPr="005A155A">
        <w:rPr>
          <w:rStyle w:val="fonte"/>
        </w:rPr>
        <w:t xml:space="preserve">, podendo realizar licitação específica para </w:t>
      </w:r>
      <w:r w:rsidR="00803251" w:rsidRPr="005A155A">
        <w:rPr>
          <w:rStyle w:val="fonte"/>
        </w:rPr>
        <w:t xml:space="preserve">aquisição desse </w:t>
      </w:r>
      <w:r w:rsidR="00803251" w:rsidRPr="009D7894">
        <w:rPr>
          <w:rStyle w:val="fonte"/>
        </w:rPr>
        <w:t>objeto</w:t>
      </w:r>
      <w:r w:rsidR="000E1475" w:rsidRPr="009D7894">
        <w:rPr>
          <w:rStyle w:val="fonte"/>
        </w:rPr>
        <w:t xml:space="preserve"> no período de vigência deste Registro de P</w:t>
      </w:r>
      <w:r w:rsidRPr="009D7894">
        <w:rPr>
          <w:rStyle w:val="fonte"/>
        </w:rPr>
        <w:t>reços, hipótese em que, em igualdade de condições, o detentor do registro terá preferência, nos termos do art. 16, § 4° do RPL e art. 8° do RSRP.</w:t>
      </w:r>
    </w:p>
    <w:p w:rsidR="00EC5658" w:rsidRPr="00F220A8" w:rsidRDefault="00803251" w:rsidP="00701A4E">
      <w:pPr>
        <w:pStyle w:val="disposicoes"/>
        <w:tabs>
          <w:tab w:val="clear" w:pos="1571"/>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p>
    <w:p w:rsidR="008B562F" w:rsidRDefault="008B562F" w:rsidP="000A0E58">
      <w:pPr>
        <w:pStyle w:val="Ttulo1"/>
        <w:numPr>
          <w:ilvl w:val="0"/>
          <w:numId w:val="9"/>
        </w:numPr>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2"/>
      <w:r w:rsidR="008B1E55">
        <w:fldChar w:fldCharType="begin"/>
      </w:r>
      <w:r w:rsidR="008B1E55">
        <w:instrText xml:space="preserve"> XE "</w:instrText>
      </w:r>
      <w:r w:rsidR="008B1E55" w:rsidRPr="00AD5DEA">
        <w:instrText>2. DA FORMULAÇÃO DE IMPUGNAÇÕES E DOS PEDIDOS DE ESCLARECIMENTOS</w:instrText>
      </w:r>
      <w:r w:rsidR="008B1E55">
        <w:instrText xml:space="preserve">; </w:instrText>
      </w:r>
      <w:r w:rsidR="005143EF">
        <w:instrText>b</w:instrText>
      </w:r>
      <w:r w:rsidR="008B1E55">
        <w:instrText xml:space="preserve"> " </w:instrText>
      </w:r>
      <w:r w:rsidR="008B1E55">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endereço eletrônico </w:t>
      </w:r>
      <w:r w:rsidR="00011E04">
        <w:t>cpl@camara.leg.br</w:t>
      </w:r>
      <w:r>
        <w:t>.</w:t>
      </w:r>
    </w:p>
    <w:p w:rsidR="008B562F" w:rsidRDefault="008B562F" w:rsidP="000A0E58">
      <w:pPr>
        <w:pStyle w:val="disposicoes"/>
        <w:numPr>
          <w:ilvl w:val="2"/>
          <w:numId w:val="15"/>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0A0E58">
      <w:pPr>
        <w:pStyle w:val="disposicoes"/>
        <w:numPr>
          <w:ilvl w:val="2"/>
          <w:numId w:val="15"/>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clear" w:pos="1571"/>
          <w:tab w:val="num" w:pos="1134"/>
        </w:tabs>
        <w:ind w:left="0" w:firstLine="0"/>
      </w:pPr>
      <w:r>
        <w:rPr>
          <w:lang w:val="pt-PT"/>
        </w:rPr>
        <w:lastRenderedPageBreak/>
        <w:t xml:space="preserve">Os pedidos de esclarecimentos referentes ao Pregão deverão ser encaminhados ao Pregoeiro até três dias úteis anteriores à data fixada para abertura da sessão pública exclusivamente pelo endereço eletrônico </w:t>
      </w:r>
      <w:r w:rsidR="00011E04">
        <w:t>cpl@camara.leg.br.</w:t>
      </w:r>
      <w:r>
        <w:rPr>
          <w:lang w:val="pt-PT"/>
        </w:rPr>
        <w:t xml:space="preserve"> </w:t>
      </w:r>
    </w:p>
    <w:p w:rsidR="008B562F" w:rsidRPr="00BC4AEC" w:rsidRDefault="00114847" w:rsidP="00BC4AEC">
      <w:pPr>
        <w:pStyle w:val="disposicoes"/>
        <w:numPr>
          <w:ilvl w:val="2"/>
          <w:numId w:val="15"/>
        </w:numPr>
        <w:tabs>
          <w:tab w:val="clear" w:pos="1430"/>
          <w:tab w:val="num" w:pos="1134"/>
        </w:tabs>
        <w:ind w:left="0" w:firstLine="0"/>
        <w:rPr>
          <w:sz w:val="22"/>
        </w:rPr>
      </w:pPr>
      <w:r>
        <w:t xml:space="preserve">As respostas dadas aos pedidos de esclarecimentos, omitidos os nomes das consulentes, </w:t>
      </w:r>
      <w:r>
        <w:rPr>
          <w:spacing w:val="-4"/>
          <w:lang w:val="pt-PT"/>
        </w:rPr>
        <w:t>serão disponibilizadas em campo próprio do sistema</w:t>
      </w:r>
      <w:r>
        <w:t xml:space="preserve"> e também na página </w:t>
      </w:r>
      <w:hyperlink r:id="rId15" w:history="1">
        <w:r w:rsidR="0096241C" w:rsidRPr="00494EDE">
          <w:rPr>
            <w:rStyle w:val="Hyperlink"/>
            <w:sz w:val="22"/>
          </w:rPr>
          <w:t>http://www2.camara.leg.br/transparencia/licitacoes/editais/pregaoeletronico.html</w:t>
        </w:r>
      </w:hyperlink>
      <w:r w:rsidRPr="00BC4AEC">
        <w:rPr>
          <w:sz w:val="22"/>
        </w:rPr>
        <w:t>.</w:t>
      </w:r>
    </w:p>
    <w:p w:rsidR="008B562F" w:rsidRDefault="00E42334"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PARTICIPAÇÃO E DOS IMPEDIMENTOS À PARTICIPAÇÃO</w:t>
      </w:r>
      <w:bookmarkEnd w:id="3"/>
      <w:r w:rsidR="008B1E55">
        <w:fldChar w:fldCharType="begin"/>
      </w:r>
      <w:r w:rsidR="008B1E55">
        <w:instrText xml:space="preserve"> XE "3</w:instrText>
      </w:r>
      <w:r w:rsidR="008B1E55" w:rsidRPr="00AC6DBF">
        <w:instrText>. DA PARTICIPAÇÃO E DOS IMPEDIMENTOS À PARTICIPAÇÃO</w:instrText>
      </w:r>
      <w:r w:rsidR="008B1E55">
        <w:instrText xml:space="preserve">; </w:instrText>
      </w:r>
      <w:r w:rsidR="005143EF">
        <w:instrText>c</w:instrText>
      </w:r>
      <w:r w:rsidR="008B1E55">
        <w:instrText xml:space="preserve">" </w:instrText>
      </w:r>
      <w:r w:rsidR="008B1E55">
        <w:fldChar w:fldCharType="end"/>
      </w:r>
    </w:p>
    <w:p w:rsidR="00701A4E" w:rsidRPr="00701A4E" w:rsidRDefault="008B562F" w:rsidP="00701A4E">
      <w:pPr>
        <w:pStyle w:val="disposicoes"/>
        <w:tabs>
          <w:tab w:val="clear" w:pos="1571"/>
          <w:tab w:val="num" w:pos="1134"/>
        </w:tabs>
        <w:ind w:left="0" w:hanging="11"/>
      </w:pPr>
      <w:r>
        <w:t xml:space="preserve">Poderão participar deste Pregão as interessadas que estiverem previamente credenciadas no Sistema de Cadastramento Unificado de Fornecedores </w:t>
      </w:r>
      <w:r w:rsidR="00FB6661">
        <w:t>(</w:t>
      </w:r>
      <w:r>
        <w:t>SICAF</w:t>
      </w:r>
      <w:r w:rsidR="00FB6661">
        <w:t>)</w:t>
      </w:r>
      <w:r>
        <w:t xml:space="preserve"> e perante o sistema eletrônico provido pela Secretaria de Logística e Tecnologia da Informação do Ministério do Planejamento, Orçamento e Gestão (SLTI</w:t>
      </w:r>
      <w:r w:rsidR="00FB6661">
        <w:t>/MP</w:t>
      </w:r>
      <w:r w:rsidR="0092325C">
        <w:t>OG</w:t>
      </w:r>
      <w:r>
        <w:t xml:space="preserve">), por meio do sítio da Internet </w:t>
      </w:r>
      <w:hyperlink r:id="rId16" w:history="1">
        <w:r w:rsidR="00701A4E" w:rsidRPr="00F73B21">
          <w:rPr>
            <w:rStyle w:val="Hyperlink"/>
          </w:rPr>
          <w:t>http://www.comprasnet.gov.br</w:t>
        </w:r>
      </w:hyperlink>
      <w:r>
        <w:t>.</w:t>
      </w:r>
      <w:hyperlink r:id="rId17" w:history="1"/>
    </w:p>
    <w:p w:rsidR="00412053" w:rsidRPr="00901415" w:rsidRDefault="006050CA" w:rsidP="006050CA">
      <w:pPr>
        <w:pStyle w:val="disposicoes"/>
        <w:numPr>
          <w:ilvl w:val="2"/>
          <w:numId w:val="15"/>
        </w:numPr>
        <w:tabs>
          <w:tab w:val="clear" w:pos="1430"/>
          <w:tab w:val="left" w:pos="1134"/>
        </w:tabs>
        <w:spacing w:before="0"/>
        <w:ind w:left="0" w:firstLine="0"/>
      </w:pPr>
      <w:r>
        <w:rPr>
          <w:rFonts w:cs="Arial"/>
          <w:szCs w:val="24"/>
        </w:rPr>
        <w:t xml:space="preserve"> </w:t>
      </w:r>
      <w:r w:rsidR="00412053" w:rsidRPr="00901415">
        <w:rPr>
          <w:rFonts w:cs="Arial"/>
          <w:szCs w:val="24"/>
        </w:rPr>
        <w:t xml:space="preserve">Com relação </w:t>
      </w:r>
      <w:r w:rsidR="00F215A8" w:rsidRPr="00901415">
        <w:rPr>
          <w:rFonts w:cs="Arial"/>
          <w:szCs w:val="24"/>
          <w:u w:val="single"/>
        </w:rPr>
        <w:t>aos</w:t>
      </w:r>
      <w:r w:rsidR="00412053" w:rsidRPr="00901415">
        <w:rPr>
          <w:rFonts w:cs="Arial"/>
          <w:szCs w:val="24"/>
          <w:u w:val="single"/>
        </w:rPr>
        <w:t xml:space="preserve"> </w:t>
      </w:r>
      <w:r w:rsidR="00F215A8" w:rsidRPr="00901415">
        <w:rPr>
          <w:rFonts w:cs="Arial"/>
          <w:szCs w:val="24"/>
          <w:u w:val="single"/>
        </w:rPr>
        <w:t>Grupos</w:t>
      </w:r>
      <w:r w:rsidR="00B93CA5" w:rsidRPr="00901415">
        <w:rPr>
          <w:rFonts w:cs="Arial"/>
          <w:szCs w:val="24"/>
          <w:u w:val="single"/>
        </w:rPr>
        <w:t xml:space="preserve"> </w:t>
      </w:r>
      <w:r w:rsidRPr="00901415">
        <w:rPr>
          <w:rFonts w:cs="Arial"/>
          <w:szCs w:val="24"/>
          <w:u w:val="single"/>
        </w:rPr>
        <w:t>1, 2, 3</w:t>
      </w:r>
      <w:r w:rsidR="00F215A8" w:rsidRPr="00901415">
        <w:rPr>
          <w:rFonts w:cs="Arial"/>
          <w:szCs w:val="24"/>
          <w:u w:val="single"/>
        </w:rPr>
        <w:t xml:space="preserve"> e</w:t>
      </w:r>
      <w:r w:rsidRPr="00901415">
        <w:rPr>
          <w:rFonts w:cs="Arial"/>
          <w:szCs w:val="24"/>
          <w:u w:val="single"/>
        </w:rPr>
        <w:t xml:space="preserve"> 4</w:t>
      </w:r>
      <w:r w:rsidR="00F215A8" w:rsidRPr="00901415">
        <w:rPr>
          <w:rFonts w:cs="Arial"/>
          <w:szCs w:val="24"/>
          <w:u w:val="single"/>
        </w:rPr>
        <w:t xml:space="preserve"> </w:t>
      </w:r>
      <w:r w:rsidR="00683E55" w:rsidRPr="00901415">
        <w:rPr>
          <w:rFonts w:cs="Arial"/>
          <w:szCs w:val="24"/>
          <w:u w:val="single"/>
        </w:rPr>
        <w:t>a</w:t>
      </w:r>
      <w:r w:rsidR="00F215A8" w:rsidRPr="00901415">
        <w:rPr>
          <w:rFonts w:cs="Arial"/>
          <w:szCs w:val="24"/>
          <w:u w:val="single"/>
        </w:rPr>
        <w:t>os Itens</w:t>
      </w:r>
      <w:r w:rsidRPr="00901415">
        <w:rPr>
          <w:rFonts w:cs="Arial"/>
          <w:szCs w:val="24"/>
          <w:u w:val="single"/>
        </w:rPr>
        <w:t xml:space="preserve"> 23 a 27 e </w:t>
      </w:r>
      <w:r w:rsidR="00683E55" w:rsidRPr="00901415">
        <w:rPr>
          <w:rFonts w:cs="Arial"/>
          <w:szCs w:val="24"/>
          <w:u w:val="single"/>
        </w:rPr>
        <w:t>a</w:t>
      </w:r>
      <w:r w:rsidRPr="00901415">
        <w:rPr>
          <w:rFonts w:cs="Arial"/>
          <w:szCs w:val="24"/>
          <w:u w:val="single"/>
        </w:rPr>
        <w:t>os Itens 29 e 31</w:t>
      </w:r>
      <w:r w:rsidR="00877D3E" w:rsidRPr="00901415">
        <w:rPr>
          <w:rFonts w:cs="Arial"/>
          <w:szCs w:val="24"/>
          <w:u w:val="single"/>
        </w:rPr>
        <w:t xml:space="preserve"> do objeto da licitação</w:t>
      </w:r>
      <w:r w:rsidR="00412053" w:rsidRPr="00901415">
        <w:rPr>
          <w:rFonts w:cs="Arial"/>
          <w:szCs w:val="24"/>
        </w:rPr>
        <w:t xml:space="preserve">, poderão participar </w:t>
      </w:r>
      <w:r w:rsidR="00412053" w:rsidRPr="00901415">
        <w:rPr>
          <w:rFonts w:cs="Arial"/>
          <w:b/>
          <w:szCs w:val="24"/>
        </w:rPr>
        <w:t xml:space="preserve">exclusivamente microempresas e empresas de pequeno porte. </w:t>
      </w:r>
    </w:p>
    <w:p w:rsidR="00701A4E" w:rsidRPr="00701A4E" w:rsidRDefault="008B562F" w:rsidP="00701A4E">
      <w:pPr>
        <w:pStyle w:val="disposicoes"/>
        <w:numPr>
          <w:ilvl w:val="2"/>
          <w:numId w:val="15"/>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701A4E">
      <w:pPr>
        <w:pStyle w:val="disposicoes"/>
        <w:numPr>
          <w:ilvl w:val="2"/>
          <w:numId w:val="15"/>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t>senha, ainda que por terceiros.</w:t>
      </w:r>
    </w:p>
    <w:p w:rsidR="008B562F" w:rsidRDefault="008B562F" w:rsidP="00701A4E">
      <w:pPr>
        <w:pStyle w:val="disposicoes"/>
        <w:numPr>
          <w:ilvl w:val="2"/>
          <w:numId w:val="15"/>
        </w:numPr>
        <w:tabs>
          <w:tab w:val="clear" w:pos="1430"/>
          <w:tab w:val="num" w:pos="1134"/>
          <w:tab w:val="left" w:pos="1276"/>
        </w:tabs>
        <w:ind w:left="0" w:firstLine="0"/>
      </w:pPr>
      <w:r>
        <w:t>Serão reputadas como firmes e verdadeiras as propostas e os lances efetuados em nome da licitante.</w:t>
      </w:r>
    </w:p>
    <w:p w:rsidR="008B562F" w:rsidRDefault="008B562F" w:rsidP="00701A4E">
      <w:pPr>
        <w:pStyle w:val="disposicoes"/>
        <w:tabs>
          <w:tab w:val="clear" w:pos="1571"/>
          <w:tab w:val="left" w:pos="1134"/>
          <w:tab w:val="num" w:pos="1701"/>
        </w:tabs>
        <w:ind w:left="0" w:hanging="11"/>
      </w:pPr>
      <w:r>
        <w:t>Não poderão participar deste Pregão:</w:t>
      </w:r>
    </w:p>
    <w:p w:rsidR="008B562F" w:rsidRDefault="008D7D59" w:rsidP="00124D0E">
      <w:pPr>
        <w:pStyle w:val="disposicoes"/>
        <w:numPr>
          <w:ilvl w:val="0"/>
          <w:numId w:val="22"/>
        </w:numPr>
        <w:tabs>
          <w:tab w:val="left" w:pos="709"/>
        </w:tabs>
      </w:pPr>
      <w:r w:rsidRPr="00714004">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3809FE">
        <w:rPr>
          <w:rFonts w:cs="Arial"/>
          <w:szCs w:val="24"/>
        </w:rPr>
        <w:t>e inciso III do artigo 135 do R</w:t>
      </w:r>
      <w:r w:rsidR="007645B6">
        <w:rPr>
          <w:rFonts w:cs="Arial"/>
          <w:szCs w:val="24"/>
        </w:rPr>
        <w:t>PL</w:t>
      </w:r>
      <w:r w:rsidR="00653EEA" w:rsidRPr="003809FE">
        <w:rPr>
          <w:rFonts w:cs="Arial"/>
          <w:szCs w:val="24"/>
        </w:rPr>
        <w:t>,</w:t>
      </w:r>
      <w:r w:rsidR="00653EEA">
        <w:rPr>
          <w:rFonts w:cs="Arial"/>
          <w:szCs w:val="24"/>
        </w:rPr>
        <w:t xml:space="preserve"> </w:t>
      </w:r>
      <w:r w:rsidRPr="00714004">
        <w:rPr>
          <w:rFonts w:cs="Arial"/>
          <w:szCs w:val="24"/>
        </w:rPr>
        <w:t>durante o prazo da sanção aplicada;</w:t>
      </w:r>
    </w:p>
    <w:p w:rsidR="008D7D59" w:rsidRPr="008D7D59" w:rsidRDefault="008D7D59" w:rsidP="00124D0E">
      <w:pPr>
        <w:pStyle w:val="disposicoes"/>
        <w:numPr>
          <w:ilvl w:val="0"/>
          <w:numId w:val="22"/>
        </w:numPr>
        <w:tabs>
          <w:tab w:val="left" w:pos="709"/>
        </w:tabs>
      </w:pPr>
      <w:r w:rsidRPr="00714004">
        <w:rPr>
          <w:rFonts w:cs="Arial"/>
          <w:szCs w:val="24"/>
        </w:rPr>
        <w:t>empresário ou sociedade empresarial impedidos de licitar e contratar com a União, conforme artigo 7º da Lei 10.520, de 2002, durante o prazo da sanção aplicada;</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124D0E">
      <w:pPr>
        <w:pStyle w:val="disposicoes"/>
        <w:numPr>
          <w:ilvl w:val="0"/>
          <w:numId w:val="22"/>
        </w:numPr>
        <w:tabs>
          <w:tab w:val="left" w:pos="709"/>
        </w:tabs>
      </w:pPr>
      <w:r>
        <w:t>sociedade estrangeira não autorizada a funcionar no País;</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124D0E">
      <w:pPr>
        <w:pStyle w:val="disposicoes"/>
        <w:numPr>
          <w:ilvl w:val="0"/>
          <w:numId w:val="22"/>
        </w:numPr>
        <w:tabs>
          <w:tab w:val="left" w:pos="709"/>
        </w:tabs>
      </w:pPr>
      <w:r>
        <w:lastRenderedPageBreak/>
        <w:t xml:space="preserve">empresário </w:t>
      </w:r>
      <w:r w:rsidR="00FA4462">
        <w:t xml:space="preserve">ou sociedade empresarial </w:t>
      </w:r>
      <w:r>
        <w:t>que se encontre</w:t>
      </w:r>
      <w:r w:rsidR="00FA4462">
        <w:t>m</w:t>
      </w:r>
      <w:r>
        <w:t xml:space="preserve"> em processo de dissolução, recuperação judicial, recuperação extrajudicial, falência, concordata, fusão, cisão, ou incorporação;</w:t>
      </w:r>
    </w:p>
    <w:p w:rsidR="008B562F" w:rsidRDefault="008B562F" w:rsidP="00124D0E">
      <w:pPr>
        <w:pStyle w:val="disposicoes"/>
        <w:numPr>
          <w:ilvl w:val="0"/>
          <w:numId w:val="22"/>
        </w:numPr>
        <w:tabs>
          <w:tab w:val="left" w:pos="709"/>
        </w:tabs>
      </w:pPr>
      <w: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Default="008B562F" w:rsidP="00124D0E">
      <w:pPr>
        <w:pStyle w:val="disposicoes"/>
        <w:numPr>
          <w:ilvl w:val="0"/>
          <w:numId w:val="22"/>
        </w:numPr>
        <w:tabs>
          <w:tab w:val="left" w:pos="709"/>
        </w:tabs>
      </w:pPr>
      <w:r>
        <w:t>consórcio de empresa, qualquer que seja sua forma de constituição;</w:t>
      </w:r>
    </w:p>
    <w:p w:rsidR="008B562F" w:rsidRDefault="008B562F" w:rsidP="00124D0E">
      <w:pPr>
        <w:pStyle w:val="disposicoes"/>
        <w:numPr>
          <w:ilvl w:val="0"/>
          <w:numId w:val="22"/>
        </w:numPr>
        <w:tabs>
          <w:tab w:val="left" w:pos="709"/>
        </w:tabs>
      </w:pPr>
      <w:r>
        <w:t>servidor ou parlamentar da Câmara dos Deputados.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4" w:name="_Toc255972725"/>
      <w:r>
        <w:t xml:space="preserve"> DA PROPOSTA</w:t>
      </w:r>
      <w:bookmarkEnd w:id="4"/>
      <w:r w:rsidR="008B1E55">
        <w:fldChar w:fldCharType="begin"/>
      </w:r>
      <w:r w:rsidR="008B1E55">
        <w:instrText xml:space="preserve"> XE "</w:instrText>
      </w:r>
      <w:r w:rsidR="008B1E55" w:rsidRPr="005834DA">
        <w:instrText>4. DA PROPOSTA</w:instrText>
      </w:r>
      <w:r w:rsidR="008B1E55">
        <w:instrText xml:space="preserve">; </w:instrText>
      </w:r>
      <w:r w:rsidR="005143EF">
        <w:instrText>d</w:instrText>
      </w:r>
      <w:r w:rsidR="008B1E55">
        <w:instrText xml:space="preserve"> " </w:instrText>
      </w:r>
      <w:r w:rsidR="008B1E55">
        <w:fldChar w:fldCharType="end"/>
      </w:r>
    </w:p>
    <w:p w:rsidR="008B562F" w:rsidRDefault="008B562F" w:rsidP="00701A4E">
      <w:pPr>
        <w:pStyle w:val="Ttulo1"/>
        <w:keepNext w:val="0"/>
        <w:numPr>
          <w:ilvl w:val="1"/>
          <w:numId w:val="5"/>
        </w:numPr>
        <w:tabs>
          <w:tab w:val="clear" w:pos="1571"/>
          <w:tab w:val="num" w:pos="1134"/>
        </w:tabs>
        <w:spacing w:before="120" w:after="120"/>
        <w:ind w:left="0" w:firstLine="0"/>
        <w:jc w:val="both"/>
      </w:pPr>
      <w:r>
        <w:t>A proposta deve</w:t>
      </w:r>
      <w:r w:rsidR="00653EEA">
        <w:t>rá</w:t>
      </w:r>
      <w:r>
        <w:t xml:space="preserve"> ser registrada no sistema 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E44DF7" w:rsidRDefault="00E44DF7"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a proposta apresentada para a presente licitação foi elaborada de maneira independente, de acordo com o que é estabelecido na Instrução Normativa n. 2 de 16 de setembro de </w:t>
      </w:r>
      <w:r w:rsidRPr="00E44DF7">
        <w:t xml:space="preserve">2009 da </w:t>
      </w:r>
      <w:r w:rsidRPr="00E44DF7">
        <w:rPr>
          <w:rStyle w:val="titulonoticia1"/>
          <w:b w:val="0"/>
          <w:color w:val="auto"/>
        </w:rPr>
        <w:t>SLTI/MP</w:t>
      </w:r>
      <w:r w:rsidR="0092325C">
        <w:rPr>
          <w:rStyle w:val="titulonoticia1"/>
          <w:b w:val="0"/>
          <w:color w:val="auto"/>
        </w:rPr>
        <w:t>OG</w:t>
      </w:r>
      <w:r w:rsidRPr="00E44DF7">
        <w:rPr>
          <w:rStyle w:val="titulonoticia1"/>
          <w:b w:val="0"/>
          <w:color w:val="auto"/>
        </w:rPr>
        <w:t>.</w:t>
      </w:r>
    </w:p>
    <w:p w:rsidR="008B562F" w:rsidRPr="00E57184" w:rsidRDefault="008B562F" w:rsidP="00E57184">
      <w:pPr>
        <w:pStyle w:val="Ttulo1"/>
        <w:keepNext w:val="0"/>
        <w:numPr>
          <w:ilvl w:val="2"/>
          <w:numId w:val="5"/>
        </w:numPr>
        <w:tabs>
          <w:tab w:val="num" w:pos="1134"/>
        </w:tabs>
        <w:spacing w:before="120" w:after="120"/>
        <w:ind w:left="0" w:firstLine="0"/>
        <w:jc w:val="both"/>
      </w:pPr>
      <w:r>
        <w:t>A licitante enquadrada como microempresa ou empresa de pequeno porte deverá declarar, em campo próprio do sistema, que atende aos requisitos do art. 3º da Lei Complementar 123, de 2006, para fazer jus aos benefícios previstos nessa lei.</w:t>
      </w:r>
    </w:p>
    <w:p w:rsidR="008B562F" w:rsidRDefault="008B562F" w:rsidP="0073778A">
      <w:pPr>
        <w:pStyle w:val="disposicoes"/>
        <w:tabs>
          <w:tab w:val="clear" w:pos="1571"/>
          <w:tab w:val="num" w:pos="1134"/>
        </w:tabs>
        <w:ind w:left="0" w:firstLine="0"/>
      </w:pPr>
      <w:bookmarkStart w:id="5" w:name="_Toc255972726"/>
      <w:r>
        <w:t>Durante a fase de recebimento de propostas, a licitante poderá incluir, alterar ou excluir a sua proposta.</w:t>
      </w:r>
    </w:p>
    <w:p w:rsidR="0057390D" w:rsidRPr="00901415" w:rsidRDefault="0057390D" w:rsidP="0057390D">
      <w:pPr>
        <w:pStyle w:val="disposicoes"/>
        <w:numPr>
          <w:ilvl w:val="2"/>
          <w:numId w:val="15"/>
        </w:numPr>
        <w:tabs>
          <w:tab w:val="clear" w:pos="1430"/>
        </w:tabs>
        <w:ind w:left="0" w:firstLine="0"/>
      </w:pPr>
      <w:r>
        <w:tab/>
      </w:r>
      <w:r w:rsidR="00877D3E" w:rsidRPr="00901415">
        <w:t>Os</w:t>
      </w:r>
      <w:r w:rsidRPr="00901415">
        <w:t xml:space="preserve"> </w:t>
      </w:r>
      <w:r w:rsidR="00106BE3" w:rsidRPr="00901415">
        <w:rPr>
          <w:rFonts w:cs="Arial"/>
          <w:b/>
          <w:szCs w:val="24"/>
          <w:u w:val="single"/>
        </w:rPr>
        <w:t>Grupos 1, 2, 3 e 4; os Itens 23 a 27; e os Itens 29 e 31</w:t>
      </w:r>
      <w:r w:rsidR="00106BE3" w:rsidRPr="00901415">
        <w:rPr>
          <w:rFonts w:cs="Arial"/>
          <w:szCs w:val="24"/>
        </w:rPr>
        <w:t xml:space="preserve"> do objeto da licitação</w:t>
      </w:r>
      <w:r w:rsidRPr="00901415">
        <w:rPr>
          <w:rFonts w:cs="Arial"/>
          <w:szCs w:val="24"/>
        </w:rPr>
        <w:t xml:space="preserve"> são destinados </w:t>
      </w:r>
      <w:r w:rsidRPr="00901415">
        <w:rPr>
          <w:rFonts w:cs="Arial"/>
          <w:b/>
          <w:szCs w:val="24"/>
        </w:rPr>
        <w:t>exclusivamente à participação de</w:t>
      </w:r>
      <w:r w:rsidRPr="00901415">
        <w:rPr>
          <w:rFonts w:cs="Arial"/>
          <w:szCs w:val="24"/>
        </w:rPr>
        <w:t xml:space="preserve"> </w:t>
      </w:r>
      <w:r w:rsidRPr="00901415">
        <w:rPr>
          <w:rFonts w:cs="Arial"/>
          <w:b/>
          <w:szCs w:val="24"/>
        </w:rPr>
        <w:t>microempresas e empresas de pequeno porte.</w:t>
      </w:r>
    </w:p>
    <w:p w:rsidR="008B562F" w:rsidRPr="00D06E55" w:rsidRDefault="00BF378A" w:rsidP="0073778A">
      <w:pPr>
        <w:pStyle w:val="disposicoes"/>
        <w:tabs>
          <w:tab w:val="clear" w:pos="1571"/>
          <w:tab w:val="num" w:pos="1134"/>
        </w:tabs>
        <w:ind w:left="0" w:firstLine="0"/>
      </w:pPr>
      <w:r>
        <w:t xml:space="preserve">O(s) preço(s) registrado(s) </w:t>
      </w:r>
      <w:r w:rsidR="008B562F">
        <w:t>na forma expressa no sistema eletrônico deverá</w:t>
      </w:r>
      <w:r>
        <w:t>(ão)</w:t>
      </w:r>
      <w:r w:rsidR="008B562F">
        <w:t xml:space="preserve"> incluir </w:t>
      </w:r>
      <w:r>
        <w:t xml:space="preserve">todos </w:t>
      </w:r>
      <w:r w:rsidR="008B562F">
        <w:t xml:space="preserve">os custos e todas as despesas, diretas e indiretas, para </w:t>
      </w:r>
      <w:r w:rsidR="00803D70" w:rsidRPr="00803D70">
        <w:t>entrega</w:t>
      </w:r>
      <w:r w:rsidR="0096241C">
        <w:t xml:space="preserve"> </w:t>
      </w:r>
      <w:r w:rsidR="00803251" w:rsidRPr="00803D70">
        <w:t>do</w:t>
      </w:r>
      <w:r w:rsidR="002B3BDB" w:rsidRPr="00803D70">
        <w:t xml:space="preserve"> objeto desta licitação</w:t>
      </w:r>
      <w:r w:rsidR="008B562F" w:rsidRPr="00803D70">
        <w:t xml:space="preserve"> </w:t>
      </w:r>
      <w:r w:rsidR="00653EEA">
        <w:t>n</w:t>
      </w:r>
      <w:r w:rsidR="002B3BDB">
        <w:t>a</w:t>
      </w:r>
      <w:r w:rsidR="008B562F">
        <w:t xml:space="preserve"> Câma</w:t>
      </w:r>
      <w:r w:rsidR="002B3BDB">
        <w:t>ra dos Deputados, em Brasília</w:t>
      </w:r>
      <w:r w:rsidR="00320B54">
        <w:t>-DF</w:t>
      </w:r>
      <w:r w:rsidR="002B3BDB">
        <w:t>.</w:t>
      </w:r>
    </w:p>
    <w:p w:rsidR="00C36B60" w:rsidRPr="00E57184" w:rsidRDefault="00C36B60" w:rsidP="00C36B60">
      <w:pPr>
        <w:pStyle w:val="Ttulo1"/>
        <w:keepNext w:val="0"/>
        <w:numPr>
          <w:ilvl w:val="0"/>
          <w:numId w:val="0"/>
        </w:numPr>
        <w:spacing w:before="120" w:after="120"/>
        <w:jc w:val="both"/>
      </w:pPr>
      <w:r w:rsidRPr="00E57184">
        <w:lastRenderedPageBreak/>
        <w:t>4.3.1.</w:t>
      </w:r>
      <w:r w:rsidRPr="00E57184">
        <w:rPr>
          <w:b/>
        </w:rPr>
        <w:t xml:space="preserve"> </w:t>
      </w:r>
      <w:r w:rsidRPr="00E57184">
        <w:rPr>
          <w:b/>
        </w:rPr>
        <w:tab/>
        <w:t xml:space="preserve">Para os itens não agrupados, </w:t>
      </w:r>
      <w:r w:rsidRPr="00E57184">
        <w:t>as propostas devem contemplar, no mínimo, 50% (cinquenta por cento) da quantidade total do item que a licitante irá disputar, sob pena de desclassificação.</w:t>
      </w:r>
    </w:p>
    <w:p w:rsidR="00C36B60" w:rsidRPr="00D06E55" w:rsidRDefault="00C36B60" w:rsidP="00C36B60">
      <w:pPr>
        <w:pStyle w:val="Ttulo1"/>
        <w:keepNext w:val="0"/>
        <w:numPr>
          <w:ilvl w:val="0"/>
          <w:numId w:val="0"/>
        </w:numPr>
        <w:spacing w:before="120" w:after="120"/>
        <w:jc w:val="both"/>
      </w:pPr>
      <w:r w:rsidRPr="00E57184">
        <w:t>4.3.2.</w:t>
      </w:r>
      <w:r w:rsidRPr="00E57184">
        <w:rPr>
          <w:b/>
        </w:rPr>
        <w:t xml:space="preserve"> </w:t>
      </w:r>
      <w:r w:rsidRPr="00E57184">
        <w:rPr>
          <w:b/>
        </w:rPr>
        <w:tab/>
        <w:t>Para os itens agrupados,</w:t>
      </w:r>
      <w:r w:rsidRPr="00E57184">
        <w:t xml:space="preserve"> as</w:t>
      </w:r>
      <w:r>
        <w:t xml:space="preserve"> propostas devem contemplar as quantidades totais dos itens que compõem o grupo que a licitante irá disputar, sob pena de desclassificação.</w:t>
      </w:r>
    </w:p>
    <w:p w:rsidR="008B562F" w:rsidRDefault="008B562F">
      <w:pPr>
        <w:pStyle w:val="disposicoes"/>
        <w:tabs>
          <w:tab w:val="clear" w:pos="1571"/>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Default="00E75450" w:rsidP="00701A4E">
      <w:pPr>
        <w:pStyle w:val="Ttulo1"/>
        <w:keepNext w:val="0"/>
        <w:numPr>
          <w:ilvl w:val="1"/>
          <w:numId w:val="5"/>
        </w:numPr>
        <w:tabs>
          <w:tab w:val="clear" w:pos="1571"/>
          <w:tab w:val="num" w:pos="1134"/>
        </w:tabs>
        <w:spacing w:before="120" w:after="120"/>
        <w:ind w:left="0" w:firstLine="0"/>
        <w:jc w:val="both"/>
      </w:pPr>
      <w:r>
        <w:t>O CNPJ da licitante utilizado para cadastramento de sua proposta deverá ser o mesmo constante da documentação apresentada ao Ministério do Planejamento, Orçamento e Gestão para registro no SICAF</w:t>
      </w:r>
      <w:r w:rsidR="00492D71">
        <w:t>.</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ABERTURA DA SESSÃO</w:t>
      </w:r>
      <w:r w:rsidR="008B1E55">
        <w:fldChar w:fldCharType="begin"/>
      </w:r>
      <w:r w:rsidR="008B1E55">
        <w:instrText xml:space="preserve"> XE "</w:instrText>
      </w:r>
      <w:r w:rsidR="008B1E55" w:rsidRPr="003E7177">
        <w:instrText>5. DA ABERTURA DA SESSÃO</w:instrText>
      </w:r>
      <w:r w:rsidR="008B1E55">
        <w:instrText xml:space="preserve">; </w:instrText>
      </w:r>
      <w:r w:rsidR="005143EF">
        <w:instrText>e</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clear" w:pos="1571"/>
          <w:tab w:val="num" w:pos="1134"/>
        </w:tabs>
        <w:ind w:left="0" w:firstLine="0"/>
      </w:pPr>
      <w:r>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xml:space="preserve">; </w:instrText>
      </w:r>
      <w:r w:rsidR="005143EF">
        <w:instrText>f</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O Pregoeiro verificará as propostas apresentadas e desclassificará, motivadamente, aquelas que não estejam em conformidade com os requisitos estabelecidos neste Edital.</w:t>
      </w:r>
    </w:p>
    <w:p w:rsidR="008B562F" w:rsidRPr="00E57184" w:rsidRDefault="00A40E14" w:rsidP="00701A4E">
      <w:pPr>
        <w:pStyle w:val="disposicoes"/>
        <w:numPr>
          <w:ilvl w:val="2"/>
          <w:numId w:val="13"/>
        </w:numPr>
        <w:tabs>
          <w:tab w:val="clear" w:pos="1430"/>
          <w:tab w:val="num" w:pos="1134"/>
        </w:tabs>
        <w:ind w:left="0" w:firstLine="0"/>
      </w:pPr>
      <w:r w:rsidRPr="00E57184">
        <w:t>Para o objeto da licitação organizado em grupos</w:t>
      </w:r>
      <w:r w:rsidR="000476C4" w:rsidRPr="00E57184">
        <w:t>, a proposta que não contemplar todos os itens do grupo disputado pela licitante será desclassificada.</w:t>
      </w:r>
      <w:r w:rsidR="00530138" w:rsidRPr="00E57184">
        <w:t xml:space="preserve"> </w:t>
      </w:r>
    </w:p>
    <w:p w:rsidR="008B562F" w:rsidRDefault="008B562F">
      <w:pPr>
        <w:pStyle w:val="disposicoes"/>
        <w:tabs>
          <w:tab w:val="clear" w:pos="1571"/>
          <w:tab w:val="num" w:pos="1134"/>
        </w:tabs>
        <w:ind w:left="0" w:firstLine="0"/>
      </w:pPr>
      <w:r>
        <w:t xml:space="preserve">Somente as licitantes com propostas classificadas participarão da fase de lances. </w:t>
      </w:r>
    </w:p>
    <w:p w:rsidR="009A5FF4" w:rsidRPr="00E57184" w:rsidRDefault="008B562F" w:rsidP="00E57184">
      <w:pPr>
        <w:pStyle w:val="disposicoes"/>
        <w:tabs>
          <w:tab w:val="clear" w:pos="1571"/>
          <w:tab w:val="num" w:pos="1134"/>
        </w:tabs>
        <w:ind w:left="0" w:firstLine="0"/>
      </w:pPr>
      <w:r>
        <w:t xml:space="preserve">O critério a ser utilizado </w:t>
      </w:r>
      <w:r w:rsidR="00BF378A">
        <w:t xml:space="preserve">para a classificação das propostas </w:t>
      </w:r>
      <w:r>
        <w:t xml:space="preserve">será o de </w:t>
      </w:r>
      <w:r w:rsidRPr="00E57184">
        <w:rPr>
          <w:b/>
        </w:rPr>
        <w:t xml:space="preserve">menor preço </w:t>
      </w:r>
      <w:r w:rsidR="00982F22" w:rsidRPr="00E57184">
        <w:rPr>
          <w:b/>
        </w:rPr>
        <w:t>total para o grupo, quando subdividido em itens e menor preço unitário para o item, quando sem subdivisão</w:t>
      </w:r>
      <w:r w:rsidR="003253B2" w:rsidRPr="00E57184">
        <w:rPr>
          <w:rStyle w:val="fonte"/>
        </w:rPr>
        <w:t>, observado, em qualquer caso, o disposto no item 9.2</w:t>
      </w:r>
      <w:r w:rsidR="002A2570">
        <w:rPr>
          <w:rStyle w:val="fonte"/>
        </w:rPr>
        <w:t xml:space="preserve"> </w:t>
      </w:r>
      <w:r w:rsidR="003253B2" w:rsidRPr="00E57184">
        <w:rPr>
          <w:rStyle w:val="fonte"/>
        </w:rPr>
        <w:t>do presente Edital</w:t>
      </w:r>
      <w:r w:rsidR="00982F22" w:rsidRPr="00E57184">
        <w:t>.</w:t>
      </w:r>
    </w:p>
    <w:p w:rsidR="008B562F" w:rsidRDefault="00E71CDE"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DOS LANCES</w:t>
      </w:r>
      <w:bookmarkEnd w:id="5"/>
      <w:r w:rsidR="008B1E55">
        <w:fldChar w:fldCharType="begin"/>
      </w:r>
      <w:r w:rsidR="008B1E55">
        <w:instrText xml:space="preserve"> XE "</w:instrText>
      </w:r>
      <w:r w:rsidR="008B1E55" w:rsidRPr="00877292">
        <w:instrText>7. DOS LANCES</w:instrText>
      </w:r>
      <w:r w:rsidR="008B1E55">
        <w:instrText xml:space="preserve">; </w:instrText>
      </w:r>
      <w:r w:rsidR="005143EF">
        <w:instrText>g</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p>
    <w:p w:rsidR="008B562F" w:rsidRDefault="0061793B" w:rsidP="000A0E58">
      <w:pPr>
        <w:pStyle w:val="Ttulo1"/>
        <w:keepNext w:val="0"/>
        <w:numPr>
          <w:ilvl w:val="1"/>
          <w:numId w:val="6"/>
        </w:numPr>
        <w:tabs>
          <w:tab w:val="clear" w:pos="1571"/>
          <w:tab w:val="num" w:pos="1134"/>
        </w:tabs>
        <w:spacing w:before="120" w:after="120"/>
        <w:ind w:left="0" w:firstLine="0"/>
        <w:jc w:val="both"/>
      </w:pPr>
      <w:r w:rsidRPr="007A734F">
        <w:rPr>
          <w:rFonts w:cs="Arial"/>
          <w:szCs w:val="24"/>
        </w:rPr>
        <w:lastRenderedPageBreak/>
        <w:t>Na ocorrência de dois ou mais lances de mesmo valor, para efeito de classificação, será considerado aquele que for recebido e registrado em primeiro lugar pelo sistema</w:t>
      </w:r>
      <w:r w:rsidR="008B562F">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clear" w:pos="1571"/>
          <w:tab w:val="num" w:pos="1134"/>
        </w:tabs>
        <w:spacing w:before="120" w:after="120"/>
        <w:ind w:left="0" w:firstLine="0"/>
        <w:jc w:val="both"/>
      </w:pPr>
      <w:r>
        <w:t xml:space="preserve">Durante a fase de lances, o Pregoeiro poderá excluir, justificadamente, lance cujo valor for considerado inexequível. </w:t>
      </w:r>
      <w:bookmarkStart w:id="6" w:name="_Toc255972727"/>
    </w:p>
    <w:p w:rsidR="008B562F" w:rsidRDefault="008B562F" w:rsidP="000A0E58">
      <w:pPr>
        <w:pStyle w:val="Ttulo1"/>
        <w:keepNext w:val="0"/>
        <w:numPr>
          <w:ilvl w:val="1"/>
          <w:numId w:val="6"/>
        </w:numPr>
        <w:tabs>
          <w:tab w:val="clear" w:pos="1571"/>
          <w:tab w:val="num" w:pos="1134"/>
        </w:tabs>
        <w:spacing w:before="120" w:after="120"/>
        <w:ind w:left="0" w:firstLine="0"/>
        <w:jc w:val="both"/>
      </w:pPr>
      <w:r>
        <w:t>Se ocorrer a desconexão do Pregoeiro no decorrer da etapa de lances, e o sistema eletrônico permanecer acessível às licitantes, os lances continuarão sendo recebidos, sem prejuízo dos atos realizados.</w:t>
      </w:r>
    </w:p>
    <w:p w:rsidR="008B562F" w:rsidRDefault="008B562F" w:rsidP="00804174">
      <w:pPr>
        <w:pStyle w:val="Ttulo1"/>
        <w:keepNext w:val="0"/>
        <w:numPr>
          <w:ilvl w:val="2"/>
          <w:numId w:val="6"/>
        </w:numPr>
        <w:tabs>
          <w:tab w:val="clear" w:pos="1430"/>
          <w:tab w:val="num" w:pos="113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hyperlink r:id="rId18" w:history="1">
        <w:r>
          <w:t>www.comprasnet.gov.br</w:t>
        </w:r>
      </w:hyperlink>
      <w:r>
        <w:t>.</w:t>
      </w:r>
    </w:p>
    <w:p w:rsidR="008B562F" w:rsidRDefault="004F4FB5" w:rsidP="000A0E58">
      <w:pPr>
        <w:pStyle w:val="Ttulo1"/>
        <w:keepNext w:val="0"/>
        <w:numPr>
          <w:ilvl w:val="1"/>
          <w:numId w:val="6"/>
        </w:numPr>
        <w:tabs>
          <w:tab w:val="clear" w:pos="1571"/>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clear" w:pos="1571"/>
          <w:tab w:val="num" w:pos="1134"/>
        </w:tabs>
        <w:spacing w:before="120" w:after="120"/>
        <w:ind w:left="0" w:firstLine="0"/>
        <w:jc w:val="both"/>
      </w:pPr>
      <w:r>
        <w:t>Decorrido o prazo fixado pelo Pregoeiro, terá início o período de tempo aleatoriamente determinado pelo sistema, que poderá ser de até 30 minutos, findo o qual será automaticamente encerrada a fase de lances.</w:t>
      </w:r>
    </w:p>
    <w:p w:rsidR="008B562F" w:rsidRPr="003C539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r w:rsidRPr="003C539F">
        <w:t>DO DIREITO DE PREFERÊNCIA E DA NEGOCIAÇÃO</w:t>
      </w:r>
      <w:bookmarkEnd w:id="6"/>
      <w:r w:rsidR="008B1E55">
        <w:fldChar w:fldCharType="begin"/>
      </w:r>
      <w:r w:rsidR="008B1E55">
        <w:instrText xml:space="preserve"> XE "</w:instrText>
      </w:r>
      <w:r w:rsidR="008B1E55" w:rsidRPr="00B46087">
        <w:instrText>8. DO DIREITO DE PREFERÊNCIA E DA NEGOCIAÇÃO</w:instrText>
      </w:r>
      <w:r w:rsidR="008B1E55">
        <w:instrText xml:space="preserve">; </w:instrText>
      </w:r>
      <w:r w:rsidR="005143EF">
        <w:instrText>h</w:instrText>
      </w:r>
      <w:r w:rsidR="008B1E55">
        <w:instrText xml:space="preserve">"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Default="00E75450" w:rsidP="000A0E58">
      <w:pPr>
        <w:pStyle w:val="Ttulo1"/>
        <w:keepNext w:val="0"/>
        <w:numPr>
          <w:ilvl w:val="2"/>
          <w:numId w:val="6"/>
        </w:numPr>
        <w:tabs>
          <w:tab w:val="num" w:pos="1134"/>
        </w:tabs>
        <w:spacing w:before="120" w:after="120"/>
        <w:ind w:left="0" w:firstLine="0"/>
        <w:jc w:val="both"/>
      </w:pPr>
      <w:r>
        <w:t>A microempresa ou a empresa de pequeno porte mais bem classificada poderá, no prazo de 5 (cinco) minutos</w:t>
      </w:r>
      <w:r w:rsidR="001A76E6">
        <w:t>,</w:t>
      </w:r>
      <w:r>
        <w:t xml:space="preserve"> controlados pelo Sistema, apresentar proposta de preço inferior à da licitante mais bem classificada e, se atendidas as exigências deste Edital, ser considerada vencedora.</w:t>
      </w:r>
    </w:p>
    <w:p w:rsidR="008B562F" w:rsidRDefault="00E75450" w:rsidP="00D32D2A">
      <w:pPr>
        <w:pStyle w:val="Ttulo1"/>
        <w:keepNext w:val="0"/>
        <w:numPr>
          <w:ilvl w:val="2"/>
          <w:numId w:val="6"/>
        </w:numPr>
        <w:tabs>
          <w:tab w:val="num" w:pos="1134"/>
        </w:tabs>
        <w:spacing w:before="120" w:after="120"/>
        <w:ind w:left="0" w:firstLine="0"/>
        <w:jc w:val="both"/>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1A76E6" w:rsidRDefault="001A76E6" w:rsidP="000A0E58">
      <w:pPr>
        <w:pStyle w:val="Ttulo1"/>
        <w:keepNext w:val="0"/>
        <w:numPr>
          <w:ilvl w:val="2"/>
          <w:numId w:val="6"/>
        </w:numPr>
        <w:tabs>
          <w:tab w:val="num" w:pos="1134"/>
        </w:tabs>
        <w:spacing w:before="120" w:after="120"/>
        <w:ind w:left="0" w:firstLine="0"/>
        <w:jc w:val="both"/>
      </w:pPr>
      <w:r>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Default="008B562F" w:rsidP="000A0E58">
      <w:pPr>
        <w:pStyle w:val="Ttulo1"/>
        <w:keepNext w:val="0"/>
        <w:numPr>
          <w:ilvl w:val="2"/>
          <w:numId w:val="6"/>
        </w:numPr>
        <w:tabs>
          <w:tab w:val="num" w:pos="1134"/>
        </w:tabs>
        <w:spacing w:before="120" w:after="120"/>
        <w:ind w:left="0" w:firstLine="0"/>
        <w:jc w:val="both"/>
      </w:pPr>
      <w:r>
        <w:t xml:space="preserve">A convocada que não apresentar proposta dentro do prazo de </w:t>
      </w:r>
      <w:r w:rsidRPr="00E71CDE">
        <w:t>5 (cinco)</w:t>
      </w:r>
      <w:r>
        <w:t xml:space="preserve"> minutos, controlados pelo Sistema, decairá do direito previsto nos artigos 44 e 45 da Lei Complementar 123, de 2006.</w:t>
      </w:r>
    </w:p>
    <w:p w:rsidR="00553B67" w:rsidRDefault="00553B67" w:rsidP="000A0E58">
      <w:pPr>
        <w:pStyle w:val="Ttulo1"/>
        <w:keepNext w:val="0"/>
        <w:numPr>
          <w:ilvl w:val="2"/>
          <w:numId w:val="6"/>
        </w:numPr>
        <w:tabs>
          <w:tab w:val="num" w:pos="1134"/>
        </w:tabs>
        <w:spacing w:before="120" w:after="120"/>
        <w:ind w:left="0" w:firstLine="0"/>
        <w:jc w:val="both"/>
      </w:pPr>
      <w:r>
        <w:lastRenderedPageBreak/>
        <w:t>O Pregoeiro poderá solicitar documentos que comprovem o enquadramento da licitante na categoria de microempresa ou empresa de pequeno porte.</w:t>
      </w:r>
    </w:p>
    <w:p w:rsidR="008B562F" w:rsidRPr="00E57184" w:rsidRDefault="00E75450" w:rsidP="00E57184">
      <w:pPr>
        <w:pStyle w:val="Ttulo1"/>
        <w:keepNext w:val="0"/>
        <w:numPr>
          <w:ilvl w:val="2"/>
          <w:numId w:val="6"/>
        </w:numPr>
        <w:tabs>
          <w:tab w:val="num" w:pos="1134"/>
        </w:tabs>
        <w:spacing w:before="120" w:after="120"/>
        <w:ind w:left="0" w:firstLine="0"/>
        <w:jc w:val="both"/>
      </w:pPr>
      <w:r>
        <w:t>Em não se confirmando a condição de vencedora à microempresa ou empresa de pequeno porte, nos termos previstos neste item, o procedimento licitatório prossegue com as demais licitantes.</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poderá encaminhar contraproposta diretamente à licitante que tenha apresentado </w:t>
      </w:r>
      <w:r w:rsidR="009403AA">
        <w:t xml:space="preserve">a proposta ou </w:t>
      </w:r>
      <w:r>
        <w:t xml:space="preserve">o lance mais vantajoso, observado o critério de julgamento e o valor estimado para </w:t>
      </w:r>
      <w:r w:rsidR="0003226D">
        <w:t>registro</w:t>
      </w:r>
      <w:r>
        <w:t>.</w:t>
      </w:r>
    </w:p>
    <w:p w:rsidR="008B562F" w:rsidRDefault="008B562F" w:rsidP="000A0E58">
      <w:pPr>
        <w:pStyle w:val="Ttulo1"/>
        <w:keepNext w:val="0"/>
        <w:numPr>
          <w:ilvl w:val="2"/>
          <w:numId w:val="6"/>
        </w:numPr>
        <w:tabs>
          <w:tab w:val="num" w:pos="1134"/>
        </w:tabs>
        <w:spacing w:before="120" w:after="120"/>
        <w:ind w:left="0" w:firstLine="0"/>
        <w:jc w:val="both"/>
      </w:pPr>
      <w:r>
        <w:t>A negociação será realizada por meio do sistema, podendo ser acompanhada pelas demais licitantes.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bookmarkStart w:id="7" w:name="_Toc255972728"/>
      <w:r>
        <w:t>DO JULGAMENTO DAS PROPOSTAS</w:t>
      </w:r>
      <w:bookmarkEnd w:id="7"/>
      <w:r w:rsidR="008B1E55">
        <w:fldChar w:fldCharType="begin"/>
      </w:r>
      <w:r w:rsidR="008B1E55">
        <w:instrText xml:space="preserve"> XE "</w:instrText>
      </w:r>
      <w:r w:rsidR="008B1E55" w:rsidRPr="00B50A41">
        <w:instrText>9. DO JULGAMENTO DAS PROPOSTAS</w:instrText>
      </w:r>
      <w:r w:rsidR="008B1E55">
        <w:instrText xml:space="preserve">; </w:instrText>
      </w:r>
      <w:r w:rsidR="005143EF">
        <w:instrText>i</w:instrText>
      </w:r>
      <w:r w:rsidR="008B1E55">
        <w:instrText xml:space="preserve"> " </w:instrText>
      </w:r>
      <w:r w:rsidR="008B1E55">
        <w:fldChar w:fldCharType="end"/>
      </w:r>
    </w:p>
    <w:p w:rsidR="00D50BAA" w:rsidRDefault="00E44DF7" w:rsidP="00E44DF7">
      <w:pPr>
        <w:pStyle w:val="Ttulo1"/>
        <w:keepNext w:val="0"/>
        <w:numPr>
          <w:ilvl w:val="1"/>
          <w:numId w:val="5"/>
        </w:numPr>
        <w:tabs>
          <w:tab w:val="clear" w:pos="1571"/>
          <w:tab w:val="num" w:pos="1134"/>
        </w:tabs>
        <w:spacing w:before="120" w:after="120"/>
        <w:ind w:left="0" w:firstLine="0"/>
        <w:jc w:val="both"/>
      </w:pPr>
      <w:bookmarkStart w:id="8" w:name="_Toc255972729"/>
      <w:r>
        <w:t>A licitante classificada provisoriamente em primeiro lugar deverá encaminhar a proposta completa</w:t>
      </w:r>
      <w:r w:rsidR="008326DA">
        <w:t xml:space="preserve">, </w:t>
      </w:r>
      <w:r w:rsidR="008326DA" w:rsidRPr="008326DA">
        <w:rPr>
          <w:u w:val="single"/>
        </w:rPr>
        <w:t>no modelo do Anexo n. 4</w:t>
      </w:r>
      <w:r w:rsidR="008326DA">
        <w:t>,</w:t>
      </w:r>
      <w:r>
        <w:t xml:space="preserve"> adequada ao último lance</w:t>
      </w:r>
      <w:r w:rsidRPr="003C539F">
        <w:t>, no prazo</w:t>
      </w:r>
      <w:r w:rsidR="004153EB">
        <w:t xml:space="preserve"> a ser</w:t>
      </w:r>
      <w:r w:rsidRPr="003C539F">
        <w:t xml:space="preserve"> </w:t>
      </w:r>
      <w:r>
        <w:t>estabelecido pelo Pregoeiro, que não será inferior a</w:t>
      </w:r>
      <w:r w:rsidRPr="003C539F">
        <w:t xml:space="preserve"> </w:t>
      </w:r>
      <w:r w:rsidRPr="00D149A7">
        <w:t>30 (trinta) minutos</w:t>
      </w:r>
      <w:r>
        <w:t xml:space="preserve">, por meio da opção “Enviar Anexo” do sistema ComprasNet, </w:t>
      </w:r>
      <w:r w:rsidR="008326DA">
        <w:t xml:space="preserve">preferencialmente </w:t>
      </w:r>
      <w:r>
        <w:t xml:space="preserve">em arquivo único </w:t>
      </w:r>
      <w:r w:rsidR="008326DA">
        <w:t>compactado</w:t>
      </w:r>
      <w:r w:rsidR="00D50BAA">
        <w:t>.</w:t>
      </w:r>
    </w:p>
    <w:p w:rsidR="00E44DF7" w:rsidRPr="00610B83" w:rsidRDefault="00D50BAA" w:rsidP="00610B83">
      <w:pPr>
        <w:pStyle w:val="Ttulo1"/>
        <w:keepNext w:val="0"/>
        <w:numPr>
          <w:ilvl w:val="2"/>
          <w:numId w:val="5"/>
        </w:numPr>
        <w:tabs>
          <w:tab w:val="clear" w:pos="1430"/>
          <w:tab w:val="left" w:pos="1134"/>
        </w:tabs>
        <w:spacing w:before="120" w:after="120"/>
        <w:ind w:left="0" w:firstLine="0"/>
        <w:jc w:val="both"/>
      </w:pPr>
      <w:r w:rsidRPr="00610B83">
        <w:rPr>
          <w:rFonts w:cs="Arial"/>
          <w:szCs w:val="24"/>
        </w:rPr>
        <w:t xml:space="preserve">Deverá integrar </w:t>
      </w:r>
      <w:r w:rsidR="00610B83" w:rsidRPr="00610B83">
        <w:rPr>
          <w:rFonts w:cs="Arial"/>
          <w:szCs w:val="24"/>
        </w:rPr>
        <w:t xml:space="preserve">a proposta a </w:t>
      </w:r>
      <w:r w:rsidR="00585037" w:rsidRPr="00610B83">
        <w:rPr>
          <w:rFonts w:cs="Arial"/>
          <w:szCs w:val="24"/>
        </w:rPr>
        <w:t xml:space="preserve">declaração da licitante de que será responsável pelo descarte ambientalmente responsável de qualquer resíduo </w:t>
      </w:r>
      <w:r w:rsidR="00653EEA" w:rsidRPr="00610B83">
        <w:rPr>
          <w:rFonts w:cs="Arial"/>
          <w:szCs w:val="24"/>
        </w:rPr>
        <w:t xml:space="preserve">referente ao material objeto desta licitação </w:t>
      </w:r>
      <w:r w:rsidR="00585037" w:rsidRPr="00610B83">
        <w:rPr>
          <w:rFonts w:cs="Arial"/>
          <w:szCs w:val="24"/>
        </w:rPr>
        <w:t>– incluindo consumíveis, peças usadas, embalagens – e de que tem conhecimento da legislação ambiental sobre o descarte de materiais, em especial a Lei n. 9.605/1998 e a Lei n. 1</w:t>
      </w:r>
      <w:r w:rsidR="00610B83" w:rsidRPr="00610B83">
        <w:rPr>
          <w:rFonts w:cs="Arial"/>
          <w:szCs w:val="24"/>
        </w:rPr>
        <w:t>2.305/2010, além da NBR 10.004.</w:t>
      </w:r>
    </w:p>
    <w:p w:rsidR="00E44DF7" w:rsidRDefault="00E44DF7" w:rsidP="00F4543F">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Default="00E44DF7" w:rsidP="00E44DF7">
      <w:pPr>
        <w:pStyle w:val="Ttulo1"/>
        <w:keepNext w:val="0"/>
        <w:numPr>
          <w:ilvl w:val="1"/>
          <w:numId w:val="5"/>
        </w:numPr>
        <w:tabs>
          <w:tab w:val="clear" w:pos="1571"/>
          <w:tab w:val="num" w:pos="1134"/>
        </w:tabs>
        <w:spacing w:before="120" w:after="120"/>
        <w:ind w:left="0" w:firstLine="0"/>
        <w:jc w:val="both"/>
      </w:pPr>
      <w:r>
        <w:t>Não será considerada qualquer oferta de vantagem não prevista neste Edital, sendo ainda desclassificada a proposta que consignar preços excessivos, manifestamente inexequíveis, simbólicos, irrisórios ou de valor zero.</w:t>
      </w:r>
    </w:p>
    <w:p w:rsidR="009154C4" w:rsidRDefault="00E300BB" w:rsidP="009154C4">
      <w:pPr>
        <w:pStyle w:val="Ttulo1"/>
        <w:keepNext w:val="0"/>
        <w:numPr>
          <w:ilvl w:val="2"/>
          <w:numId w:val="5"/>
        </w:numPr>
        <w:tabs>
          <w:tab w:val="num" w:pos="1134"/>
        </w:tabs>
        <w:spacing w:before="120" w:after="120"/>
        <w:ind w:left="0" w:firstLine="0"/>
        <w:jc w:val="both"/>
      </w:pPr>
      <w:r>
        <w:t xml:space="preserve">Entende-se por preço excessivo aquele que, após a fase de lances ou negociação, extrapolar </w:t>
      </w:r>
      <w:r w:rsidRPr="00E474E8">
        <w:t>os valores</w:t>
      </w:r>
      <w:r w:rsidR="00C47E68" w:rsidRPr="00E474E8">
        <w:t xml:space="preserve"> unitários </w:t>
      </w:r>
      <w:r w:rsidRPr="00E474E8">
        <w:t>apresentados</w:t>
      </w:r>
      <w:r>
        <w:t xml:space="preserve"> no orçamento estimado constante deste Edital.</w:t>
      </w:r>
    </w:p>
    <w:p w:rsidR="002A2570" w:rsidRPr="005D6C1F" w:rsidRDefault="009154C4" w:rsidP="009154C4">
      <w:pPr>
        <w:pStyle w:val="disposicoes"/>
        <w:tabs>
          <w:tab w:val="clear" w:pos="1571"/>
          <w:tab w:val="left" w:pos="1134"/>
        </w:tabs>
        <w:ind w:left="0" w:firstLine="0"/>
      </w:pPr>
      <w:r w:rsidRPr="005D6C1F">
        <w:t xml:space="preserve">O Pregoeiro poderá solicitar catálogos ou informações do fabricante que comprovem a perfeita adequação do objeto ofertado às exigências editalícias. </w:t>
      </w:r>
    </w:p>
    <w:p w:rsidR="002A2570" w:rsidRPr="005D6C1F" w:rsidRDefault="009154C4" w:rsidP="009154C4">
      <w:pPr>
        <w:pStyle w:val="disposicoes"/>
        <w:numPr>
          <w:ilvl w:val="2"/>
          <w:numId w:val="15"/>
        </w:numPr>
        <w:tabs>
          <w:tab w:val="clear" w:pos="1430"/>
          <w:tab w:val="left" w:pos="1134"/>
        </w:tabs>
        <w:ind w:left="0" w:firstLine="0"/>
      </w:pPr>
      <w:r w:rsidRPr="005D6C1F">
        <w:rPr>
          <w:rFonts w:cs="Arial"/>
          <w:szCs w:val="24"/>
        </w:rPr>
        <w:t>Caso solicitados, os catálogos ou as informações sobre o objeto ofertado deverão ser remetidos por meio da opção “Enviar Anexo” do sistema ComprasNet, preferencialmente em arquivo único compactado, no prazo a ser estabelecido pelo Pregoeiro, que não será inferior a 60 (sessenta) minutos.</w:t>
      </w:r>
    </w:p>
    <w:p w:rsidR="009154C4" w:rsidRPr="005D6C1F" w:rsidRDefault="009154C4" w:rsidP="009154C4">
      <w:pPr>
        <w:pStyle w:val="disposicoes"/>
        <w:numPr>
          <w:ilvl w:val="2"/>
          <w:numId w:val="15"/>
        </w:numPr>
        <w:tabs>
          <w:tab w:val="clear" w:pos="1430"/>
          <w:tab w:val="left" w:pos="1134"/>
        </w:tabs>
        <w:ind w:left="0" w:firstLine="0"/>
      </w:pPr>
      <w:r w:rsidRPr="005D6C1F">
        <w:rPr>
          <w:rFonts w:cs="Arial"/>
          <w:szCs w:val="24"/>
        </w:rPr>
        <w:t>A indicação do endereço do sítio eletrônico do fabricante referente à documentação técnica apresentada poderá ser aceita, como alternativa, para fins de averiguação das especificações do objeto.</w:t>
      </w:r>
    </w:p>
    <w:p w:rsidR="00E44DF7" w:rsidRDefault="00E44DF7" w:rsidP="00593A1B">
      <w:pPr>
        <w:pStyle w:val="disposicoes"/>
        <w:numPr>
          <w:ilvl w:val="1"/>
          <w:numId w:val="5"/>
        </w:numPr>
        <w:tabs>
          <w:tab w:val="clear" w:pos="1571"/>
          <w:tab w:val="left" w:pos="1134"/>
        </w:tabs>
        <w:ind w:left="0" w:firstLine="0"/>
      </w:pPr>
      <w:r w:rsidRPr="005D6C1F">
        <w:lastRenderedPageBreak/>
        <w:t>A licitante que abandonar o certame, deixando de enviar a documentação exigida neste Título, será desclassificada, sem prejuízo das sanções cabíveis</w:t>
      </w:r>
      <w:r>
        <w:t>.</w:t>
      </w:r>
    </w:p>
    <w:p w:rsidR="00E44DF7" w:rsidRPr="00610B83" w:rsidRDefault="00E44DF7" w:rsidP="00593A1B">
      <w:pPr>
        <w:pStyle w:val="disposicoes"/>
        <w:numPr>
          <w:ilvl w:val="1"/>
          <w:numId w:val="5"/>
        </w:numPr>
        <w:tabs>
          <w:tab w:val="clear" w:pos="1571"/>
          <w:tab w:val="left" w:pos="1134"/>
        </w:tabs>
        <w:ind w:left="0" w:firstLine="0"/>
      </w:pPr>
      <w:r w:rsidRPr="003C539F">
        <w:t xml:space="preserve">Verificar-se-á a conformidade da proposta </w:t>
      </w:r>
      <w:r w:rsidR="00D50BAA">
        <w:t>com as exigências do Edital,</w:t>
      </w:r>
      <w:r w:rsidR="00D50BAA" w:rsidRPr="003C539F">
        <w:t xml:space="preserve"> </w:t>
      </w:r>
      <w:r w:rsidRPr="003C539F">
        <w:t xml:space="preserve">em relação às especificações técnicas, ao preço final </w:t>
      </w:r>
      <w:r w:rsidRPr="00610B83">
        <w:t>ofertado,</w:t>
      </w:r>
      <w:r w:rsidR="007251F5" w:rsidRPr="00610B83">
        <w:t xml:space="preserve"> e, caso solicitado pelo Pregoeiro, </w:t>
      </w:r>
      <w:r w:rsidRPr="00610B83">
        <w:t xml:space="preserve">à documentação complementar </w:t>
      </w:r>
      <w:r w:rsidR="007251F5" w:rsidRPr="00610B83">
        <w:t xml:space="preserve">e </w:t>
      </w:r>
      <w:r w:rsidRPr="00610B83">
        <w:t>às amostras apresentadas.</w:t>
      </w:r>
    </w:p>
    <w:p w:rsidR="00E44DF7" w:rsidRDefault="00E44DF7" w:rsidP="00593A1B">
      <w:pPr>
        <w:pStyle w:val="disposicoes"/>
        <w:numPr>
          <w:ilvl w:val="1"/>
          <w:numId w:val="5"/>
        </w:numPr>
        <w:tabs>
          <w:tab w:val="clear" w:pos="1571"/>
          <w:tab w:val="left" w:pos="1134"/>
        </w:tabs>
        <w:ind w:left="0" w:firstLine="0"/>
      </w:pPr>
      <w:r>
        <w:t xml:space="preserve">O Pregoeiro </w:t>
      </w:r>
      <w:r w:rsidRPr="001D0608">
        <w:t>poderá</w:t>
      </w:r>
      <w:r w:rsidRPr="000279D8">
        <w:t xml:space="preserve">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Default="00E44DF7" w:rsidP="00593A1B">
      <w:pPr>
        <w:pStyle w:val="disposicoes"/>
        <w:numPr>
          <w:ilvl w:val="1"/>
          <w:numId w:val="5"/>
        </w:numPr>
        <w:tabs>
          <w:tab w:val="clear" w:pos="1571"/>
          <w:tab w:val="left" w:pos="1134"/>
        </w:tabs>
        <w:ind w:left="0" w:firstLine="0"/>
      </w:pPr>
      <w:r>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clear" w:pos="1571"/>
          <w:tab w:val="left" w:pos="1134"/>
        </w:tabs>
        <w:ind w:left="0" w:firstLine="0"/>
      </w:pPr>
      <w:r>
        <w:t>Toda a documentação recebida será disponibilizada eletronicamente a todos os participantes do certame.</w:t>
      </w:r>
    </w:p>
    <w:p w:rsidR="00E44DF7" w:rsidRDefault="00E44DF7" w:rsidP="00E44DF7">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clear" w:pos="1571"/>
          <w:tab w:val="left" w:pos="1134"/>
        </w:tabs>
        <w:ind w:left="0" w:firstLine="0"/>
      </w:pPr>
      <w:r>
        <w:t>No caso de não aceitação da proposta, o Pregoeiro examinará a proposta ou o lance imediatamente subsequente.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DA HABILITAÇÃO</w:t>
      </w:r>
      <w:bookmarkEnd w:id="8"/>
      <w:r w:rsidR="008B1E55">
        <w:fldChar w:fldCharType="begin"/>
      </w:r>
      <w:r w:rsidR="008B1E55">
        <w:instrText xml:space="preserve"> XE "</w:instrText>
      </w:r>
      <w:r w:rsidR="008B1E55" w:rsidRPr="00B46AC8">
        <w:instrText>10. DA HABILITAÇÃO</w:instrText>
      </w:r>
      <w:r w:rsidR="008B1E55">
        <w:instrText xml:space="preserve">; </w:instrText>
      </w:r>
      <w:r w:rsidR="005143EF">
        <w:instrText>j</w:instrText>
      </w:r>
      <w:r w:rsidR="008B1E55">
        <w:instrText xml:space="preserve">"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rPr>
          <w:rStyle w:val="fonte"/>
        </w:rPr>
      </w:pPr>
      <w:r>
        <w:t>A habilitação da licitante será verificada por meio do SICAF (habilitação parcial) e demais documentos de que trata este Título.</w:t>
      </w:r>
    </w:p>
    <w:p w:rsidR="008B562F" w:rsidRDefault="008B562F" w:rsidP="009E1168">
      <w:pPr>
        <w:pStyle w:val="Ttulo1"/>
        <w:keepNext w:val="0"/>
        <w:numPr>
          <w:ilvl w:val="1"/>
          <w:numId w:val="6"/>
        </w:numPr>
        <w:tabs>
          <w:tab w:val="clear" w:pos="1571"/>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142D9A" w:rsidP="000A0E58">
      <w:pPr>
        <w:pStyle w:val="Ttulo1"/>
        <w:keepNext w:val="0"/>
        <w:numPr>
          <w:ilvl w:val="1"/>
          <w:numId w:val="6"/>
        </w:numPr>
        <w:tabs>
          <w:tab w:val="clear" w:pos="1571"/>
          <w:tab w:val="num" w:pos="1134"/>
        </w:tabs>
        <w:spacing w:before="120" w:after="120"/>
        <w:ind w:left="0" w:firstLine="0"/>
        <w:jc w:val="both"/>
      </w:pPr>
      <w:r w:rsidRPr="009E68AC">
        <w:t xml:space="preserve">A licitante </w:t>
      </w:r>
      <w:r w:rsidR="004153EB">
        <w:t xml:space="preserve">classificada provisoriamente em primeiro lugar </w:t>
      </w:r>
      <w:r w:rsidRPr="009E68AC">
        <w:t xml:space="preserve">deverá apresentar, no prazo </w:t>
      </w:r>
      <w:r w:rsidR="004153EB">
        <w:t xml:space="preserve">a ser </w:t>
      </w:r>
      <w:r w:rsidRPr="009E68AC">
        <w:t xml:space="preserve">estabelecido pelo Pregoeiro, que não será inferior a </w:t>
      </w:r>
      <w:r w:rsidR="004366C5">
        <w:t>2</w:t>
      </w:r>
      <w:r w:rsidRPr="009E68AC">
        <w:t xml:space="preserve"> (</w:t>
      </w:r>
      <w:r w:rsidR="004366C5">
        <w:t>duas</w:t>
      </w:r>
      <w:r w:rsidRPr="009E68AC">
        <w:t xml:space="preserve">) </w:t>
      </w:r>
      <w:r w:rsidR="004366C5">
        <w:t>horas</w:t>
      </w:r>
      <w:r w:rsidRPr="009E68AC">
        <w:t xml:space="preserve">, a seguinte documentação complementar, remetida por meio da opção “Enviar Anexo” do sistema ComprasNet, </w:t>
      </w:r>
      <w:r w:rsidR="008326DA">
        <w:t xml:space="preserve">preferencialmente </w:t>
      </w:r>
      <w:r w:rsidRPr="009E68AC">
        <w:t>em arquivo único</w:t>
      </w:r>
      <w:r w:rsidR="008326DA">
        <w:t xml:space="preserve"> compactado</w:t>
      </w:r>
      <w:r w:rsidRPr="009E68AC">
        <w:t>:</w:t>
      </w:r>
    </w:p>
    <w:p w:rsidR="007B2108" w:rsidRDefault="007B2108" w:rsidP="002A2570">
      <w:pPr>
        <w:pStyle w:val="Ttulo1"/>
        <w:numPr>
          <w:ilvl w:val="0"/>
          <w:numId w:val="33"/>
        </w:numPr>
        <w:spacing w:before="120" w:after="120"/>
        <w:ind w:left="1560" w:hanging="426"/>
      </w:pPr>
      <w:r>
        <w:t xml:space="preserve">Os documentos que não estejam contemplados no SICAF; </w:t>
      </w:r>
      <w:r>
        <w:tab/>
      </w:r>
    </w:p>
    <w:p w:rsidR="007B2108" w:rsidRDefault="007B2108" w:rsidP="002A2570">
      <w:pPr>
        <w:spacing w:before="120" w:after="120"/>
        <w:ind w:left="1560" w:hanging="426"/>
        <w:rPr>
          <w:rFonts w:ascii="Arial" w:hAnsi="Arial" w:cs="Arial"/>
          <w:color w:val="000000"/>
          <w:sz w:val="24"/>
          <w:szCs w:val="24"/>
        </w:rPr>
      </w:pPr>
      <w:r>
        <w:rPr>
          <w:rFonts w:ascii="Arial" w:hAnsi="Arial" w:cs="Arial"/>
          <w:color w:val="000000"/>
          <w:sz w:val="24"/>
          <w:szCs w:val="24"/>
        </w:rPr>
        <w:t>b)</w:t>
      </w:r>
      <w:r>
        <w:rPr>
          <w:rFonts w:ascii="Arial" w:hAnsi="Arial" w:cs="Arial"/>
          <w:color w:val="000000"/>
          <w:sz w:val="24"/>
          <w:szCs w:val="24"/>
        </w:rPr>
        <w:tab/>
      </w:r>
      <w:r w:rsidRPr="00A344D1">
        <w:rPr>
          <w:rFonts w:ascii="Arial" w:hAnsi="Arial" w:cs="Arial"/>
          <w:color w:val="000000"/>
          <w:sz w:val="24"/>
          <w:szCs w:val="24"/>
        </w:rPr>
        <w:t>Certidão Negativa de Débitos Trabalhistas (CNDT), em obediência ao inciso V do art. 29 da Lei 8.</w:t>
      </w:r>
      <w:r>
        <w:rPr>
          <w:rFonts w:ascii="Arial" w:hAnsi="Arial" w:cs="Arial"/>
          <w:color w:val="000000"/>
          <w:sz w:val="24"/>
          <w:szCs w:val="24"/>
        </w:rPr>
        <w:t>6</w:t>
      </w:r>
      <w:r w:rsidRPr="00A344D1">
        <w:rPr>
          <w:rFonts w:ascii="Arial" w:hAnsi="Arial" w:cs="Arial"/>
          <w:color w:val="000000"/>
          <w:sz w:val="24"/>
          <w:szCs w:val="24"/>
        </w:rPr>
        <w:t>66, de 1993, i</w:t>
      </w:r>
      <w:r>
        <w:rPr>
          <w:rFonts w:ascii="Arial" w:hAnsi="Arial" w:cs="Arial"/>
          <w:color w:val="000000"/>
          <w:sz w:val="24"/>
          <w:szCs w:val="24"/>
        </w:rPr>
        <w:t>ncluído pela Lei 12.440, de 2011;</w:t>
      </w:r>
    </w:p>
    <w:p w:rsidR="003A3C20" w:rsidRPr="00E474E8" w:rsidRDefault="007B2108" w:rsidP="002A2570">
      <w:pPr>
        <w:tabs>
          <w:tab w:val="left" w:pos="851"/>
        </w:tabs>
        <w:spacing w:before="120" w:after="120"/>
        <w:ind w:left="1560" w:hanging="426"/>
        <w:jc w:val="both"/>
        <w:rPr>
          <w:rFonts w:ascii="Arial" w:hAnsi="Arial" w:cs="Arial"/>
          <w:color w:val="000000"/>
          <w:sz w:val="24"/>
          <w:szCs w:val="24"/>
        </w:rPr>
      </w:pPr>
      <w:r>
        <w:rPr>
          <w:rFonts w:ascii="Arial" w:hAnsi="Arial" w:cs="Arial"/>
          <w:color w:val="000000"/>
          <w:sz w:val="24"/>
          <w:szCs w:val="24"/>
        </w:rPr>
        <w:t>c</w:t>
      </w:r>
      <w:r w:rsidRPr="00E53AF3">
        <w:rPr>
          <w:rFonts w:ascii="Arial" w:hAnsi="Arial" w:cs="Arial"/>
          <w:color w:val="000000"/>
          <w:sz w:val="24"/>
          <w:szCs w:val="24"/>
        </w:rPr>
        <w:t xml:space="preserve">) </w:t>
      </w:r>
      <w:r>
        <w:rPr>
          <w:rFonts w:ascii="Arial" w:hAnsi="Arial" w:cs="Arial"/>
          <w:color w:val="000000"/>
          <w:sz w:val="24"/>
          <w:szCs w:val="24"/>
        </w:rPr>
        <w:tab/>
      </w:r>
      <w:r w:rsidRPr="00E53AF3">
        <w:rPr>
          <w:rFonts w:ascii="Arial" w:hAnsi="Arial" w:cs="Arial"/>
          <w:color w:val="000000"/>
          <w:sz w:val="24"/>
          <w:szCs w:val="24"/>
        </w:rPr>
        <w:t>Certidão Negativa de Falência, Concordata</w:t>
      </w:r>
      <w:r w:rsidR="0092325C">
        <w:rPr>
          <w:rFonts w:ascii="Arial" w:hAnsi="Arial" w:cs="Arial"/>
          <w:color w:val="000000"/>
          <w:sz w:val="24"/>
          <w:szCs w:val="24"/>
        </w:rPr>
        <w:t xml:space="preserve">, </w:t>
      </w:r>
      <w:r w:rsidRPr="00E53AF3">
        <w:rPr>
          <w:rFonts w:ascii="Arial" w:hAnsi="Arial" w:cs="Arial"/>
          <w:color w:val="000000"/>
          <w:sz w:val="24"/>
          <w:szCs w:val="24"/>
        </w:rPr>
        <w:t>Recuperação Judicial</w:t>
      </w:r>
      <w:r w:rsidR="0092325C">
        <w:rPr>
          <w:rFonts w:ascii="Arial" w:hAnsi="Arial" w:cs="Arial"/>
          <w:color w:val="000000"/>
          <w:sz w:val="24"/>
          <w:szCs w:val="24"/>
        </w:rPr>
        <w:t xml:space="preserve"> ou Recuperação Extrajudicial</w:t>
      </w:r>
      <w:r w:rsidRPr="00E53AF3">
        <w:rPr>
          <w:rFonts w:ascii="Arial" w:hAnsi="Arial" w:cs="Arial"/>
          <w:color w:val="000000"/>
          <w:sz w:val="24"/>
          <w:szCs w:val="24"/>
        </w:rPr>
        <w:t xml:space="preserve">, expedida pelo cartório distribuidor da </w:t>
      </w:r>
      <w:r w:rsidRPr="00E53AF3">
        <w:rPr>
          <w:rFonts w:ascii="Arial" w:hAnsi="Arial" w:cs="Arial"/>
          <w:b/>
          <w:color w:val="000000"/>
          <w:sz w:val="24"/>
          <w:szCs w:val="24"/>
        </w:rPr>
        <w:t>Sede</w:t>
      </w:r>
      <w:r w:rsidRPr="00E53AF3">
        <w:rPr>
          <w:rFonts w:ascii="Arial" w:hAnsi="Arial" w:cs="Arial"/>
          <w:color w:val="000000"/>
          <w:sz w:val="24"/>
          <w:szCs w:val="24"/>
        </w:rPr>
        <w:t xml:space="preserve"> da licitante, dentro do prazo de</w:t>
      </w:r>
      <w:r>
        <w:rPr>
          <w:rFonts w:ascii="Arial" w:hAnsi="Arial" w:cs="Arial"/>
          <w:color w:val="000000"/>
          <w:sz w:val="24"/>
          <w:szCs w:val="24"/>
        </w:rPr>
        <w:t xml:space="preserve"> validade indicado no documento</w:t>
      </w:r>
      <w:r w:rsidRPr="00E53AF3">
        <w:rPr>
          <w:rFonts w:ascii="Arial" w:hAnsi="Arial" w:cs="Arial"/>
          <w:color w:val="000000"/>
          <w:sz w:val="24"/>
          <w:szCs w:val="24"/>
        </w:rPr>
        <w:t>, ou datada dos últimos cento e oitenta dias, se a validade não estiver expressa na certidão</w:t>
      </w:r>
      <w:r w:rsidRPr="00E474E8">
        <w:rPr>
          <w:rFonts w:ascii="Arial" w:hAnsi="Arial" w:cs="Arial"/>
          <w:color w:val="000000"/>
          <w:sz w:val="24"/>
          <w:szCs w:val="24"/>
        </w:rPr>
        <w:t>.</w:t>
      </w:r>
      <w:r w:rsidRPr="00E53AF3">
        <w:rPr>
          <w:rFonts w:ascii="Arial" w:hAnsi="Arial" w:cs="Arial"/>
          <w:color w:val="000000"/>
          <w:sz w:val="24"/>
          <w:szCs w:val="24"/>
        </w:rPr>
        <w:t xml:space="preserve"> </w:t>
      </w:r>
    </w:p>
    <w:p w:rsidR="008B562F" w:rsidRDefault="008B562F" w:rsidP="000A0E58">
      <w:pPr>
        <w:pStyle w:val="Ttulo1"/>
        <w:keepNext w:val="0"/>
        <w:numPr>
          <w:ilvl w:val="1"/>
          <w:numId w:val="6"/>
        </w:numPr>
        <w:tabs>
          <w:tab w:val="clear" w:pos="1571"/>
          <w:tab w:val="num" w:pos="1134"/>
        </w:tabs>
        <w:spacing w:before="120" w:after="120"/>
        <w:ind w:left="0" w:firstLine="0"/>
        <w:jc w:val="both"/>
      </w:pPr>
      <w:r>
        <w:t>O Pregoeiro poderá consultar sítios oficiais de órgãos e entidades emissores de certidões, para verificar as condições de habilitação da licitante.</w:t>
      </w:r>
    </w:p>
    <w:p w:rsidR="008B562F" w:rsidRDefault="008B562F" w:rsidP="0080017A">
      <w:pPr>
        <w:pStyle w:val="Ttulo1"/>
        <w:keepNext w:val="0"/>
        <w:numPr>
          <w:ilvl w:val="1"/>
          <w:numId w:val="6"/>
        </w:numPr>
        <w:tabs>
          <w:tab w:val="clear" w:pos="1571"/>
          <w:tab w:val="num" w:pos="1134"/>
        </w:tabs>
        <w:spacing w:before="120" w:after="120"/>
        <w:ind w:left="0" w:firstLine="0"/>
        <w:jc w:val="both"/>
      </w:pPr>
      <w:r>
        <w:lastRenderedPageBreak/>
        <w:t xml:space="preserve">Os documentos remetidos por meio da opção “Enviar Anexo” do sistema ComprasNet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 xml:space="preserve">Nesse caso, os documentos deverão ser encaminhados, no prazo estabelecido pelo Pregoeiro, à Secretaria Executiva da Comissão Permanente de Licitação, localizada no </w:t>
      </w:r>
      <w:r w:rsidR="00804174">
        <w:t>no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Sob pena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80017A">
      <w:pPr>
        <w:pStyle w:val="Ttulo1"/>
        <w:keepNext w:val="0"/>
        <w:numPr>
          <w:ilvl w:val="3"/>
          <w:numId w:val="6"/>
        </w:numPr>
        <w:tabs>
          <w:tab w:val="clear" w:pos="1931"/>
          <w:tab w:val="left" w:pos="1134"/>
        </w:tabs>
        <w:spacing w:before="120" w:after="120"/>
        <w:ind w:left="0" w:firstLine="0"/>
        <w:jc w:val="both"/>
      </w:pPr>
      <w:r>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Todos os documentos emitidos em língua estrangeira deverão ser entregues acompanhados da tradução para língua portuguesa, efetuada por tradutor juramentado, e também devidamente consularizados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Documentos de procedência estrangeira, mas emitidos em língua portuguesa, também deverão ser apresentados devidamente consularizados ou registrados em cartório de títulos e documentos.</w:t>
      </w:r>
    </w:p>
    <w:p w:rsidR="00142D9A" w:rsidRPr="00142D9A" w:rsidRDefault="008B562F" w:rsidP="0080017A">
      <w:pPr>
        <w:pStyle w:val="disposicoes"/>
        <w:tabs>
          <w:tab w:val="clear" w:pos="1571"/>
          <w:tab w:val="num" w:pos="1134"/>
        </w:tabs>
        <w:ind w:left="0" w:firstLine="0"/>
      </w:pPr>
      <w:r>
        <w:t xml:space="preserve">Em se tratando de microempresa ou empresa de pequeno porte, havendo alguma restrição na comprovação de regularidade fiscal, será assegurado o prazo de </w:t>
      </w:r>
      <w:r w:rsidR="00412053">
        <w:t>5</w:t>
      </w:r>
      <w:r>
        <w:t xml:space="preserve"> (</w:t>
      </w:r>
      <w:r w:rsidR="00412053">
        <w:t>cinco</w:t>
      </w:r>
      <w:r>
        <w:t>) dias úteis, cujo termo inicial corresponderá ao momento em que a proponente for declarada vencedora do certame, prorrogáveis por igual período, a critério da Administração, para a regularização da documentação, pagamento ou parcelamento do débito, emissão de eventuais certidões negativas ou positivas com efeito de certidão negativa.</w:t>
      </w:r>
    </w:p>
    <w:p w:rsidR="00142D9A" w:rsidRPr="00142D9A" w:rsidRDefault="008B562F" w:rsidP="0080017A">
      <w:pPr>
        <w:pStyle w:val="disposicoes"/>
        <w:numPr>
          <w:ilvl w:val="2"/>
          <w:numId w:val="15"/>
        </w:numPr>
        <w:tabs>
          <w:tab w:val="clear" w:pos="1430"/>
          <w:tab w:val="left" w:pos="1134"/>
        </w:tabs>
        <w:ind w:left="0" w:firstLine="0"/>
      </w:pPr>
      <w:r>
        <w:t>A não</w:t>
      </w:r>
      <w:r w:rsidRPr="00142D9A">
        <w:t xml:space="preserve"> </w:t>
      </w:r>
      <w:r>
        <w:t>regularização da</w:t>
      </w:r>
      <w:r w:rsidR="00FC7DA2">
        <w:t xml:space="preserve"> documentação no prazo previsto</w:t>
      </w:r>
      <w:r>
        <w:t xml:space="preserve"> implicará decadência do direito à contratação, sem prejuízo das sanções previstas neste </w:t>
      </w:r>
      <w:r w:rsidRPr="00142D9A">
        <w:t>E</w:t>
      </w:r>
      <w:r>
        <w:t>dital, e facultará ao Pregoeiro convocar as licitantes remanescentes, na ordem de classificação.</w:t>
      </w:r>
    </w:p>
    <w:p w:rsidR="005D3C3F" w:rsidRPr="003C653E" w:rsidRDefault="005D3C3F" w:rsidP="0080017A">
      <w:pPr>
        <w:pStyle w:val="disposicoes"/>
        <w:numPr>
          <w:ilvl w:val="1"/>
          <w:numId w:val="5"/>
        </w:numPr>
        <w:tabs>
          <w:tab w:val="clear" w:pos="1571"/>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5D3C3F" w:rsidRPr="003C653E" w:rsidRDefault="005D3C3F" w:rsidP="005D3C3F">
      <w:pPr>
        <w:pStyle w:val="disposicoes"/>
        <w:numPr>
          <w:ilvl w:val="0"/>
          <w:numId w:val="26"/>
        </w:numPr>
      </w:pPr>
      <w:r w:rsidRPr="003C653E">
        <w:t>no Cadastro Nacional de Empresas Inidôneas e Suspensas</w:t>
      </w:r>
      <w:r w:rsidR="009A6E3E">
        <w:t xml:space="preserve"> da Controladoria-Geral da União (CGU)</w:t>
      </w:r>
      <w:r w:rsidRPr="003C653E">
        <w:t>, disponível no Portal da Transparência (</w:t>
      </w:r>
      <w:hyperlink r:id="rId19" w:history="1">
        <w:r w:rsidRPr="003C653E">
          <w:rPr>
            <w:rStyle w:val="Hyperlink"/>
          </w:rPr>
          <w:t>http://www.portaltransparencia.gov.br</w:t>
        </w:r>
      </w:hyperlink>
      <w:r w:rsidRPr="003C653E">
        <w:t>);</w:t>
      </w:r>
    </w:p>
    <w:p w:rsidR="005D3C3F" w:rsidRPr="003C653E" w:rsidRDefault="005D3C3F" w:rsidP="005D3C3F">
      <w:pPr>
        <w:pStyle w:val="disposicoes"/>
        <w:numPr>
          <w:ilvl w:val="0"/>
          <w:numId w:val="26"/>
        </w:numPr>
      </w:pPr>
      <w:r w:rsidRPr="003C653E">
        <w:t>por improbidade administrativa no Cadastro Nacional de Condenações Cíveis por Ato de Improbidade Administrativa, disponível no Portal do C</w:t>
      </w:r>
      <w:r w:rsidR="009A6E3E">
        <w:t>onselho Nacional de Justiça (C</w:t>
      </w:r>
      <w:r w:rsidRPr="003C653E">
        <w:t>NJ</w:t>
      </w:r>
      <w:r w:rsidR="009A6E3E">
        <w:t>)</w:t>
      </w:r>
      <w:r w:rsidRPr="003C653E">
        <w:t>;</w:t>
      </w:r>
    </w:p>
    <w:p w:rsidR="005D3C3F" w:rsidRPr="003C653E" w:rsidRDefault="005D3C3F" w:rsidP="005D3C3F">
      <w:pPr>
        <w:pStyle w:val="disposicoes"/>
        <w:numPr>
          <w:ilvl w:val="0"/>
          <w:numId w:val="26"/>
        </w:numPr>
      </w:pPr>
      <w:r w:rsidRPr="003C653E">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5D6C1F" w:rsidRDefault="005D3C3F" w:rsidP="0080017A">
      <w:pPr>
        <w:pStyle w:val="disposicoes"/>
        <w:tabs>
          <w:tab w:val="clear" w:pos="1571"/>
          <w:tab w:val="left" w:pos="1134"/>
          <w:tab w:val="left" w:pos="1418"/>
        </w:tabs>
        <w:ind w:left="0" w:firstLine="0"/>
      </w:pPr>
      <w:r w:rsidRPr="005D6C1F">
        <w:lastRenderedPageBreak/>
        <w:t>O Pregoeiro verificará, no Portal da Transparência (</w:t>
      </w:r>
      <w:hyperlink r:id="rId20" w:history="1">
        <w:r w:rsidRPr="005D6C1F">
          <w:rPr>
            <w:rStyle w:val="Hyperlink"/>
          </w:rPr>
          <w:t>http://www.portaltransparencia.gov.br</w:t>
        </w:r>
      </w:hyperlink>
      <w:r w:rsidRPr="005D6C1F">
        <w:t>), quando da habilitação de microempresa</w:t>
      </w:r>
      <w:r w:rsidR="002A2570" w:rsidRPr="005D6C1F">
        <w:t xml:space="preserve"> e de empresa de pequeno porte, </w:t>
      </w:r>
      <w:r w:rsidRPr="005D6C1F">
        <w:t>além das situações descritas no item anterior, se o somatório de ordens bancárias recebidas pela empresa, relativas ao seu último exercício, já seria suficiente para extrapolar o faturamento máximo permitido como condição para esse benefício, conforme art. 3º</w:t>
      </w:r>
      <w:r w:rsidR="002A2570" w:rsidRPr="005D6C1F">
        <w:t xml:space="preserve"> da Lei Complementar 123, de 2006. </w:t>
      </w:r>
    </w:p>
    <w:p w:rsidR="008B562F" w:rsidRPr="00142D9A" w:rsidRDefault="008B562F" w:rsidP="0080017A">
      <w:pPr>
        <w:pStyle w:val="disposicoes"/>
        <w:tabs>
          <w:tab w:val="clear" w:pos="1571"/>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9" w:name="_Toc255972730"/>
      <w:r>
        <w:t xml:space="preserve"> DO RECURSO E DA ADJUDICAÇÃO</w:t>
      </w:r>
      <w:bookmarkEnd w:id="9"/>
      <w:r w:rsidR="008B1E55">
        <w:fldChar w:fldCharType="begin"/>
      </w:r>
      <w:r w:rsidR="008B1E55">
        <w:instrText xml:space="preserve"> XE "</w:instrText>
      </w:r>
      <w:r w:rsidR="008B1E55" w:rsidRPr="00671C6F">
        <w:instrText>11. DO RECURSO E DA ADJUDICAÇÃO</w:instrText>
      </w:r>
      <w:r w:rsidR="008B1E55">
        <w:instrText xml:space="preserve">; </w:instrText>
      </w:r>
      <w:r w:rsidR="005143EF">
        <w:instrText>k</w:instrText>
      </w:r>
      <w:r w:rsidR="008B1E55">
        <w:instrText xml:space="preserve"> " </w:instrText>
      </w:r>
      <w:r w:rsidR="008B1E55">
        <w:fldChar w:fldCharType="end"/>
      </w:r>
    </w:p>
    <w:p w:rsidR="008B562F" w:rsidRPr="004153EB" w:rsidRDefault="004153EB" w:rsidP="00D245B9">
      <w:pPr>
        <w:pStyle w:val="Ttulo1"/>
        <w:keepNext w:val="0"/>
        <w:numPr>
          <w:ilvl w:val="1"/>
          <w:numId w:val="6"/>
        </w:numPr>
        <w:tabs>
          <w:tab w:val="clear" w:pos="1571"/>
          <w:tab w:val="num" w:pos="1134"/>
        </w:tabs>
        <w:spacing w:before="120" w:after="120"/>
        <w:ind w:left="0" w:firstLine="0"/>
        <w:jc w:val="both"/>
        <w:rPr>
          <w:lang w:val="pt-PT"/>
        </w:rPr>
      </w:pPr>
      <w:r w:rsidRPr="004153EB">
        <w:rPr>
          <w:rFonts w:cs="Arial"/>
          <w:szCs w:val="24"/>
        </w:rPr>
        <w:t xml:space="preserve">Após a divulgação da vencedora </w:t>
      </w:r>
      <w:r w:rsidRPr="00E474E8">
        <w:rPr>
          <w:rFonts w:cs="Arial"/>
          <w:szCs w:val="24"/>
        </w:rPr>
        <w:t>do item ou grupo</w:t>
      </w:r>
      <w:r w:rsidR="00E474E8">
        <w:rPr>
          <w:rFonts w:cs="Arial"/>
          <w:b/>
          <w:szCs w:val="24"/>
        </w:rPr>
        <w:t>,</w:t>
      </w:r>
      <w:r w:rsidRPr="004153EB">
        <w:rPr>
          <w:rFonts w:cs="Arial"/>
          <w:szCs w:val="24"/>
        </w:rPr>
        <w:t xml:space="preserve"> as licitantes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Default="00553B67" w:rsidP="00D245B9">
      <w:pPr>
        <w:pStyle w:val="Ttulo1"/>
        <w:keepNext w:val="0"/>
        <w:numPr>
          <w:ilvl w:val="1"/>
          <w:numId w:val="6"/>
        </w:numPr>
        <w:tabs>
          <w:tab w:val="clear" w:pos="1571"/>
          <w:tab w:val="num" w:pos="1134"/>
        </w:tabs>
        <w:spacing w:before="120" w:after="120"/>
        <w:ind w:left="0" w:firstLine="0"/>
        <w:jc w:val="both"/>
      </w:pPr>
      <w:r>
        <w:t>A falta de manifestação motivada pela interposição de recurso, dentro do prazo estabelecido pelo Pregoeiro, importará a decadência do direito de recorrer.</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examinará a intenção de recurso, </w:t>
      </w:r>
      <w:r w:rsidR="00210F47">
        <w:t xml:space="preserve">motivadamente, </w:t>
      </w:r>
      <w:r>
        <w:t>aceitando-a ou rejeitando-a, em campo próprio do sistema.</w:t>
      </w:r>
    </w:p>
    <w:p w:rsidR="008B562F" w:rsidRDefault="008B562F" w:rsidP="000A0E58">
      <w:pPr>
        <w:pStyle w:val="Ttulo1"/>
        <w:keepNext w:val="0"/>
        <w:numPr>
          <w:ilvl w:val="1"/>
          <w:numId w:val="6"/>
        </w:numPr>
        <w:tabs>
          <w:tab w:val="clear" w:pos="1571"/>
          <w:tab w:val="num" w:pos="1134"/>
        </w:tabs>
        <w:spacing w:before="120" w:after="120"/>
        <w:ind w:left="0" w:firstLine="0"/>
        <w:jc w:val="both"/>
      </w:pPr>
      <w:r>
        <w:t>A licitante que tiver sua intenção de recurso aceita deverá apresentar as razões do recurso, em campo próprio do sistema, no prazo de três dias, ficando as demais licitantes, desde logo, intimadas a apresentar cont</w:t>
      </w:r>
      <w:r w:rsidR="00BA6716">
        <w:t xml:space="preserve">rarrazões, também via sistema, </w:t>
      </w:r>
      <w:r>
        <w:t>em igual prazo, que começará a correr do término do prazo da recorrente.</w:t>
      </w:r>
    </w:p>
    <w:p w:rsidR="008B562F" w:rsidRDefault="008B562F" w:rsidP="00804174">
      <w:pPr>
        <w:pStyle w:val="Ttulo1"/>
        <w:keepNext w:val="0"/>
        <w:numPr>
          <w:ilvl w:val="2"/>
          <w:numId w:val="6"/>
        </w:numPr>
        <w:tabs>
          <w:tab w:val="clear" w:pos="1430"/>
          <w:tab w:val="num" w:pos="113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804174">
        <w:t>endereço da Comissão citado na página 1.</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 O recurso contra a decisão do Pregoeiro terá efeito suspensivo e o seu acolhimento importará a invalidação apenas dos atos insuscetíveis de aproveitamento.</w:t>
      </w:r>
    </w:p>
    <w:p w:rsidR="008B562F" w:rsidRDefault="008B562F" w:rsidP="00D245B9">
      <w:pPr>
        <w:pStyle w:val="Ttulo1"/>
        <w:keepNext w:val="0"/>
        <w:numPr>
          <w:ilvl w:val="1"/>
          <w:numId w:val="6"/>
        </w:numPr>
        <w:tabs>
          <w:tab w:val="clear" w:pos="1571"/>
          <w:tab w:val="num" w:pos="1134"/>
        </w:tabs>
        <w:spacing w:before="120" w:after="120"/>
        <w:ind w:left="0" w:firstLine="0"/>
        <w:jc w:val="both"/>
        <w:rPr>
          <w:lang w:val="pt-PT"/>
        </w:rPr>
      </w:pPr>
      <w:r>
        <w:t xml:space="preserve">Caso não reconsidere sua decisão, o Pregoeiro submeterá o recurso devidamente informado à consideração </w:t>
      </w:r>
      <w:r w:rsidR="005C0673">
        <w:t xml:space="preserve">do </w:t>
      </w:r>
      <w:r w:rsidR="00E474E8" w:rsidRPr="00E474E8">
        <w:t>Diretor-Geral</w:t>
      </w:r>
      <w:r w:rsidR="005C0673">
        <w:t xml:space="preserve"> </w:t>
      </w:r>
      <w:r>
        <w:t xml:space="preserve">para fins de decisão quanto </w:t>
      </w:r>
      <w:r w:rsidR="008A79A7">
        <w:t xml:space="preserve">ao recurso e </w:t>
      </w:r>
      <w:r>
        <w:t>à adjudicação do objeto.</w:t>
      </w:r>
    </w:p>
    <w:p w:rsidR="000B06A5" w:rsidRDefault="008B562F" w:rsidP="000B06A5">
      <w:pPr>
        <w:pStyle w:val="Ttulo1"/>
        <w:keepNext w:val="0"/>
        <w:numPr>
          <w:ilvl w:val="1"/>
          <w:numId w:val="6"/>
        </w:numPr>
        <w:tabs>
          <w:tab w:val="clear" w:pos="1571"/>
          <w:tab w:val="num" w:pos="1134"/>
        </w:tabs>
        <w:spacing w:before="120" w:after="120"/>
        <w:ind w:left="0" w:firstLine="0"/>
        <w:jc w:val="both"/>
      </w:pPr>
      <w:r>
        <w:t>Em caso de não ser aceita a manifestação quanto à intenção de recurso, por falta de fundamentação, ou se não ocorrerem manifestações formais no sentido de interpor recurso, o Pregoeiro adjudicará o objeto do Pregão à licitante vencedora.</w:t>
      </w:r>
    </w:p>
    <w:p w:rsidR="000B06A5" w:rsidRPr="000B06A5" w:rsidRDefault="000B06A5" w:rsidP="000B06A5">
      <w:pPr>
        <w:pStyle w:val="Ttulo1"/>
        <w:keepNext w:val="0"/>
        <w:numPr>
          <w:ilvl w:val="1"/>
          <w:numId w:val="6"/>
        </w:numPr>
        <w:tabs>
          <w:tab w:val="clear" w:pos="1571"/>
          <w:tab w:val="num" w:pos="1134"/>
        </w:tabs>
        <w:spacing w:before="120" w:after="120"/>
        <w:ind w:left="0" w:firstLine="0"/>
        <w:jc w:val="both"/>
      </w:pPr>
      <w:r w:rsidRPr="000B06A5">
        <w:rPr>
          <w:lang w:val="pt-PT"/>
        </w:rPr>
        <w:t>Respeitada a ordem de classificação, ser</w:t>
      </w:r>
      <w:r w:rsidR="00541D9D">
        <w:rPr>
          <w:lang w:val="pt-PT"/>
        </w:rPr>
        <w:t>á</w:t>
      </w:r>
      <w:r w:rsidRPr="000B06A5">
        <w:rPr>
          <w:lang w:val="pt-PT"/>
        </w:rPr>
        <w:t xml:space="preserve"> incluído na Ata de Registro de Preços, como anexo, o registro das licitantes que aceitarem </w:t>
      </w:r>
      <w:r w:rsidRPr="000B06A5">
        <w:rPr>
          <w:szCs w:val="24"/>
          <w:lang w:val="pt-PT"/>
        </w:rPr>
        <w:t xml:space="preserve">cotar </w:t>
      </w:r>
      <w:r w:rsidRPr="00E474E8">
        <w:rPr>
          <w:szCs w:val="24"/>
          <w:lang w:val="pt-PT"/>
        </w:rPr>
        <w:t xml:space="preserve">os bens </w:t>
      </w:r>
      <w:r w:rsidRPr="000B06A5">
        <w:rPr>
          <w:lang w:val="pt-PT"/>
        </w:rPr>
        <w:t xml:space="preserve">objeto do presente Pregão com preços </w:t>
      </w:r>
      <w:r>
        <w:rPr>
          <w:lang w:val="pt-PT"/>
        </w:rPr>
        <w:t>iguais aos da licitante vencedor</w:t>
      </w:r>
      <w:r w:rsidRPr="000B06A5">
        <w:rPr>
          <w:lang w:val="pt-PT"/>
        </w:rPr>
        <w:t>a, observado o disposto no Anexo n. 2.</w:t>
      </w:r>
    </w:p>
    <w:p w:rsidR="008B562F" w:rsidRDefault="008B562F" w:rsidP="00D245B9">
      <w:pPr>
        <w:pStyle w:val="Ttulo1"/>
        <w:keepNext w:val="0"/>
        <w:numPr>
          <w:ilvl w:val="1"/>
          <w:numId w:val="6"/>
        </w:numPr>
        <w:tabs>
          <w:tab w:val="clear" w:pos="1571"/>
          <w:tab w:val="num" w:pos="1134"/>
        </w:tabs>
        <w:spacing w:before="120" w:after="120"/>
        <w:ind w:left="0" w:firstLine="0"/>
        <w:jc w:val="both"/>
      </w:pPr>
      <w:r>
        <w:t>O ato de adjudicação do objeto do procedimento licitatório pelo</w:t>
      </w:r>
      <w:r>
        <w:rPr>
          <w:b/>
          <w:i/>
        </w:rPr>
        <w:t xml:space="preserve"> </w:t>
      </w:r>
      <w:r>
        <w:t xml:space="preserve">Pregoeiro ficará sujeito à homologação </w:t>
      </w:r>
      <w:r w:rsidRPr="00E474E8">
        <w:t xml:space="preserve">do </w:t>
      </w:r>
      <w:r w:rsidR="00E474E8" w:rsidRPr="00E474E8">
        <w:t>Diretor-Geral</w:t>
      </w:r>
      <w:r w:rsidRPr="00E474E8">
        <w:t xml:space="preserve"> da Câmara</w:t>
      </w:r>
      <w:r>
        <w:t xml:space="preserve"> dos Deputados.</w:t>
      </w:r>
      <w:bookmarkStart w:id="10" w:name="_Toc255972731"/>
    </w:p>
    <w:p w:rsidR="008B562F" w:rsidRDefault="008B562F" w:rsidP="000A0E58">
      <w:pPr>
        <w:pStyle w:val="Ttulo1"/>
        <w:numPr>
          <w:ilvl w:val="0"/>
          <w:numId w:val="9"/>
        </w:numPr>
        <w:pBdr>
          <w:top w:val="single" w:sz="4" w:space="1" w:color="auto"/>
          <w:bottom w:val="single" w:sz="4" w:space="1" w:color="auto"/>
        </w:pBdr>
        <w:spacing w:before="120" w:after="120"/>
        <w:ind w:left="0" w:hanging="77"/>
      </w:pPr>
      <w:r>
        <w:lastRenderedPageBreak/>
        <w:t xml:space="preserve"> DO ENCAMINHAMENTO DA DOCUMENTAÇÃO</w:t>
      </w:r>
      <w:bookmarkEnd w:id="10"/>
      <w:r>
        <w:t xml:space="preserve"> ORIGINAL</w:t>
      </w:r>
      <w:r w:rsidR="008B1E55">
        <w:fldChar w:fldCharType="begin"/>
      </w:r>
      <w:r w:rsidR="008B1E55">
        <w:instrText xml:space="preserve"> XE "</w:instrText>
      </w:r>
      <w:r w:rsidR="008B1E55" w:rsidRPr="007E2D8D">
        <w:instrText>12. DO ENCAMINHAMENTO DA DOCUMENTAÇÃO ORIGINAL</w:instrText>
      </w:r>
      <w:r w:rsidR="008B1E55">
        <w:instrText xml:space="preserve">; </w:instrText>
      </w:r>
      <w:r w:rsidR="005143EF">
        <w:instrText>l</w:instrText>
      </w:r>
      <w:r w:rsidR="008B1E55">
        <w:instrText xml:space="preserve"> " </w:instrText>
      </w:r>
      <w:r w:rsidR="008B1E55">
        <w:fldChar w:fldCharType="end"/>
      </w:r>
    </w:p>
    <w:p w:rsidR="008B562F" w:rsidRDefault="00E44DF7" w:rsidP="000A0E58">
      <w:pPr>
        <w:pStyle w:val="Ttulo1"/>
        <w:keepNext w:val="0"/>
        <w:numPr>
          <w:ilvl w:val="1"/>
          <w:numId w:val="6"/>
        </w:numPr>
        <w:tabs>
          <w:tab w:val="clear" w:pos="1571"/>
          <w:tab w:val="num" w:pos="1134"/>
        </w:tabs>
        <w:spacing w:before="120" w:after="120"/>
        <w:ind w:left="0" w:firstLine="0"/>
        <w:jc w:val="both"/>
      </w:pPr>
      <w:r>
        <w:t>Após o encerramento da sessão do Pregão, n</w:t>
      </w:r>
      <w:r w:rsidR="008B562F">
        <w:t>o prazo de até três dias úteis, contados da adjudicação, a proposta completa ajustada ao lance final da licitante vencedora e, se for o caso, a documentação técnica, bem como os documentos exigidos para habilitação, deverão ser encaminhados em original ou por cópia autenticada, à Secretaria da Comissão Permanente de Licitação da Câmara dos Deputados</w:t>
      </w:r>
      <w:r w:rsidR="00030015">
        <w:t>,</w:t>
      </w:r>
      <w:r w:rsidR="00030015" w:rsidRPr="00030015">
        <w:t xml:space="preserve"> </w:t>
      </w:r>
      <w:r w:rsidR="00030015">
        <w:t xml:space="preserve">localizada </w:t>
      </w:r>
      <w:r w:rsidR="00804174">
        <w:t>no endereço da Comissão citado na página 1</w:t>
      </w:r>
      <w:r w:rsidR="008B562F">
        <w:t>.</w:t>
      </w:r>
    </w:p>
    <w:p w:rsidR="0069473C" w:rsidRPr="0069473C" w:rsidRDefault="0069473C" w:rsidP="00D245B9">
      <w:pPr>
        <w:pStyle w:val="disposicoes"/>
        <w:tabs>
          <w:tab w:val="clear" w:pos="1571"/>
          <w:tab w:val="left" w:pos="1134"/>
          <w:tab w:val="left" w:pos="1276"/>
        </w:tabs>
        <w:ind w:left="0" w:firstLine="0"/>
      </w:pPr>
      <w:r>
        <w:t xml:space="preserve">A proposta completa </w:t>
      </w:r>
      <w:r w:rsidR="00E44DF7">
        <w:t xml:space="preserve">original </w:t>
      </w:r>
      <w:r>
        <w:t>deverá ser apresentada sem emendas, rasuras ou entrelinhas, datada, assinada por quem de direito, preferencialmente em duas vias.</w:t>
      </w:r>
    </w:p>
    <w:p w:rsidR="008B562F" w:rsidRDefault="00E44DF7" w:rsidP="000A0E58">
      <w:pPr>
        <w:pStyle w:val="Ttulo1"/>
        <w:numPr>
          <w:ilvl w:val="0"/>
          <w:numId w:val="9"/>
        </w:numPr>
        <w:pBdr>
          <w:top w:val="single" w:sz="4" w:space="1" w:color="auto"/>
          <w:bottom w:val="single" w:sz="4" w:space="1" w:color="auto"/>
        </w:pBdr>
        <w:spacing w:before="120" w:after="120"/>
        <w:ind w:left="0" w:hanging="77"/>
      </w:pPr>
      <w:bookmarkStart w:id="11" w:name="_Toc255972732"/>
      <w:r>
        <w:t xml:space="preserve"> </w:t>
      </w:r>
      <w:r w:rsidR="008B562F">
        <w:t>DAS DISPOSIÇÕES GERAIS</w:t>
      </w:r>
      <w:bookmarkEnd w:id="11"/>
      <w:r w:rsidR="00B15A23">
        <w:fldChar w:fldCharType="begin"/>
      </w:r>
      <w:r w:rsidR="00B15A23">
        <w:instrText xml:space="preserve"> XE "</w:instrText>
      </w:r>
      <w:r w:rsidR="00B15A23" w:rsidRPr="00DC09D8">
        <w:instrText>13. DAS DISPOSIÇÕES GERAIS</w:instrText>
      </w:r>
      <w:r w:rsidR="00B15A23">
        <w:instrText xml:space="preserve">; </w:instrText>
      </w:r>
      <w:r w:rsidR="005143EF">
        <w:instrText>m</w:instrText>
      </w:r>
      <w:r w:rsidR="00B15A23">
        <w:instrText xml:space="preserve">" </w:instrText>
      </w:r>
      <w:r w:rsidR="00B15A23">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 Câmara dos Deputados, assegurado o direito de defesa, por despacho fundamentado de seu </w:t>
      </w:r>
      <w:r w:rsidR="00E474E8" w:rsidRPr="00E474E8">
        <w:t>Diretor-Geral</w:t>
      </w:r>
      <w:r>
        <w:t>, poderá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clear" w:pos="1571"/>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clear" w:pos="1571"/>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0A0E58">
      <w:pPr>
        <w:pStyle w:val="Ttulo1"/>
        <w:keepNext w:val="0"/>
        <w:numPr>
          <w:ilvl w:val="1"/>
          <w:numId w:val="6"/>
        </w:numPr>
        <w:tabs>
          <w:tab w:val="clear" w:pos="1571"/>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t>Consideram-se feitas as intimações, convocações ou comunicações às participantes, conforme o caso:</w:t>
      </w:r>
    </w:p>
    <w:p w:rsidR="008B562F" w:rsidRPr="003C539F" w:rsidRDefault="008B562F" w:rsidP="007A1819">
      <w:pPr>
        <w:pStyle w:val="Ttulo1"/>
        <w:keepNext w:val="0"/>
        <w:numPr>
          <w:ilvl w:val="3"/>
          <w:numId w:val="23"/>
        </w:numPr>
        <w:spacing w:before="120" w:after="120"/>
        <w:jc w:val="both"/>
      </w:pPr>
      <w:r w:rsidRPr="003C539F">
        <w:t>na própria sessão pública do Pregão Eletrônico;</w:t>
      </w:r>
    </w:p>
    <w:p w:rsidR="008B562F" w:rsidRDefault="008B562F" w:rsidP="007A1819">
      <w:pPr>
        <w:pStyle w:val="Ttulo1"/>
        <w:keepNext w:val="0"/>
        <w:numPr>
          <w:ilvl w:val="3"/>
          <w:numId w:val="23"/>
        </w:numPr>
        <w:spacing w:before="120" w:after="120"/>
        <w:jc w:val="both"/>
      </w:pPr>
      <w:r w:rsidRPr="003C539F">
        <w:t>pela publicação dos atos no Diário Oficial da União;</w:t>
      </w:r>
    </w:p>
    <w:p w:rsidR="00ED2055" w:rsidRDefault="008B562F" w:rsidP="00ED2055">
      <w:pPr>
        <w:pStyle w:val="Ttulo1"/>
        <w:keepNext w:val="0"/>
        <w:numPr>
          <w:ilvl w:val="3"/>
          <w:numId w:val="23"/>
        </w:numPr>
        <w:spacing w:before="120" w:after="120"/>
        <w:jc w:val="both"/>
      </w:pPr>
      <w:r w:rsidRPr="003C539F">
        <w:lastRenderedPageBreak/>
        <w:t xml:space="preserve">por carta; </w:t>
      </w:r>
    </w:p>
    <w:p w:rsidR="008B562F" w:rsidRPr="003C539F" w:rsidRDefault="00ED2055" w:rsidP="00ED2055">
      <w:pPr>
        <w:pStyle w:val="Ttulo1"/>
        <w:keepNext w:val="0"/>
        <w:numPr>
          <w:ilvl w:val="3"/>
          <w:numId w:val="23"/>
        </w:numPr>
        <w:spacing w:before="120" w:after="120"/>
        <w:jc w:val="both"/>
      </w:pPr>
      <w:r w:rsidRPr="003C539F">
        <w:t>ou, quando cabível, por meio de m</w:t>
      </w:r>
      <w:r>
        <w:t xml:space="preserve">ensagem apresentada no sítio eletrônico </w:t>
      </w:r>
      <w:hyperlink r:id="rId21" w:history="1">
        <w:r w:rsidRPr="00007B5B">
          <w:rPr>
            <w:rStyle w:val="Hyperlink"/>
          </w:rPr>
          <w:t>www.comprasnet.gov.br</w:t>
        </w:r>
      </w:hyperlink>
      <w:r w:rsidRPr="003C539F">
        <w:t>.</w:t>
      </w:r>
    </w:p>
    <w:p w:rsidR="008B562F" w:rsidRPr="003C539F" w:rsidRDefault="008B562F" w:rsidP="000A0E58">
      <w:pPr>
        <w:pStyle w:val="Ttulo1"/>
        <w:keepNext w:val="0"/>
        <w:numPr>
          <w:ilvl w:val="2"/>
          <w:numId w:val="6"/>
        </w:numPr>
        <w:tabs>
          <w:tab w:val="num" w:pos="1134"/>
        </w:tabs>
        <w:spacing w:before="120" w:after="120"/>
        <w:ind w:left="0" w:firstLine="0"/>
        <w:jc w:val="both"/>
      </w:pPr>
      <w:r w:rsidRPr="003C539F">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D245B9">
      <w:pPr>
        <w:pStyle w:val="Ttulo1"/>
        <w:keepNext w:val="0"/>
        <w:numPr>
          <w:ilvl w:val="1"/>
          <w:numId w:val="6"/>
        </w:numPr>
        <w:tabs>
          <w:tab w:val="clear" w:pos="1571"/>
          <w:tab w:val="num" w:pos="1134"/>
        </w:tabs>
        <w:spacing w:before="120" w:after="120"/>
        <w:ind w:left="0" w:firstLine="0"/>
        <w:jc w:val="both"/>
      </w:pPr>
      <w:r>
        <w:rPr>
          <w:rStyle w:val="fonte"/>
        </w:rPr>
        <w:t xml:space="preserve">Durante a </w:t>
      </w:r>
      <w:r w:rsidR="0001273B">
        <w:rPr>
          <w:rStyle w:val="fonte"/>
        </w:rPr>
        <w:t>validade da Ata de Registro de Preços, sendo a Requisitada</w:t>
      </w:r>
      <w:r>
        <w:rPr>
          <w:rStyle w:val="fonte"/>
        </w:rPr>
        <w:t xml:space="preserve"> objeto de fusão, incorporação ou cisão, a Câmara dos Deputados examinará a conveniência de manter em vigência </w:t>
      </w:r>
      <w:r w:rsidR="0001273B">
        <w:rPr>
          <w:rStyle w:val="fonte"/>
        </w:rPr>
        <w:t>a Ata registrada</w:t>
      </w:r>
      <w:r>
        <w:rPr>
          <w:rStyle w:val="fonte"/>
        </w:rPr>
        <w:t>.</w:t>
      </w:r>
    </w:p>
    <w:p w:rsidR="00184D85" w:rsidRPr="00184D85" w:rsidRDefault="00184D85" w:rsidP="00D245B9">
      <w:pPr>
        <w:pStyle w:val="Ttulo1"/>
        <w:keepNext w:val="0"/>
        <w:numPr>
          <w:ilvl w:val="2"/>
          <w:numId w:val="6"/>
        </w:numPr>
        <w:tabs>
          <w:tab w:val="clear" w:pos="1430"/>
          <w:tab w:val="left" w:pos="1134"/>
        </w:tabs>
        <w:spacing w:before="120" w:after="120"/>
        <w:ind w:left="0" w:firstLine="0"/>
        <w:jc w:val="both"/>
      </w:pPr>
      <w:r>
        <w:rPr>
          <w:rStyle w:val="fonte"/>
        </w:rPr>
        <w:t xml:space="preserve">A manutenção da </w:t>
      </w:r>
      <w:r w:rsidR="0001273B">
        <w:rPr>
          <w:rStyle w:val="fonte"/>
        </w:rPr>
        <w:t>validade da Ata de Registro de Preços</w:t>
      </w:r>
      <w:r>
        <w:rPr>
          <w:rStyle w:val="fonte"/>
        </w:rPr>
        <w:t xml:space="preserve"> dependerá, em qualquer caso, do atendimento pela nova sociedade empresária das condições de habilitação consignadas neste </w:t>
      </w:r>
      <w:r>
        <w:t>Edital</w:t>
      </w:r>
      <w:r>
        <w:rPr>
          <w:rStyle w:val="fonte"/>
        </w:rPr>
        <w:t xml:space="preserve"> e de não serem alteradas as condições de </w:t>
      </w:r>
      <w:r w:rsidR="00803251">
        <w:rPr>
          <w:rStyle w:val="fonte"/>
        </w:rPr>
        <w:t>fornecimento</w:t>
      </w:r>
      <w:r>
        <w:rPr>
          <w:rStyle w:val="fonte"/>
        </w:rPr>
        <w:t>.</w:t>
      </w:r>
    </w:p>
    <w:p w:rsidR="008B562F" w:rsidRDefault="005D3C3F" w:rsidP="000A0E58">
      <w:pPr>
        <w:pStyle w:val="Ttulo1"/>
        <w:keepNext w:val="0"/>
        <w:numPr>
          <w:ilvl w:val="1"/>
          <w:numId w:val="6"/>
        </w:numPr>
        <w:tabs>
          <w:tab w:val="clear" w:pos="1571"/>
          <w:tab w:val="num" w:pos="1134"/>
        </w:tabs>
        <w:spacing w:before="120" w:after="120"/>
        <w:ind w:left="0" w:firstLine="0"/>
        <w:jc w:val="both"/>
      </w:pPr>
      <w:r w:rsidRPr="003C653E">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3C653E">
        <w:t>.</w:t>
      </w:r>
    </w:p>
    <w:p w:rsidR="008B562F" w:rsidRDefault="008B562F" w:rsidP="000A0E58">
      <w:pPr>
        <w:pStyle w:val="Ttulo1"/>
        <w:keepNext w:val="0"/>
        <w:numPr>
          <w:ilvl w:val="2"/>
          <w:numId w:val="6"/>
        </w:numPr>
        <w:tabs>
          <w:tab w:val="num" w:pos="1134"/>
        </w:tabs>
        <w:spacing w:before="120" w:after="120"/>
        <w:ind w:left="0" w:firstLine="0"/>
        <w:jc w:val="both"/>
      </w:pPr>
      <w:r>
        <w:t xml:space="preserve">O recolhimento deve ser feito por meio de Guia de Recolhimento da União </w:t>
      </w:r>
      <w:r w:rsidR="009A6E3E">
        <w:t>(</w:t>
      </w:r>
      <w:r>
        <w:t>GRU</w:t>
      </w:r>
      <w:r w:rsidR="009A6E3E">
        <w:t xml:space="preserve">) </w:t>
      </w:r>
      <w:r>
        <w:t>Simples nos terminais de auto atendimento do Banco do Brasil e na página da Internet, ambos por meio da opção "pagamentos c/ código de barras – Água/Luz/Telefone/Gás", ou diretamente ao caixa.</w:t>
      </w:r>
    </w:p>
    <w:p w:rsidR="008B562F" w:rsidRDefault="008B562F" w:rsidP="000A0E58">
      <w:pPr>
        <w:pStyle w:val="Ttulo1"/>
        <w:keepNext w:val="0"/>
        <w:numPr>
          <w:ilvl w:val="2"/>
          <w:numId w:val="6"/>
        </w:numPr>
        <w:tabs>
          <w:tab w:val="num" w:pos="1134"/>
        </w:tabs>
        <w:spacing w:before="120" w:after="120"/>
        <w:ind w:left="0" w:firstLine="0"/>
        <w:jc w:val="both"/>
      </w:pPr>
      <w:r>
        <w:t xml:space="preserve">A GRU Simples pode ser gerada mediante acesso ao portal SIAFI no endereço </w:t>
      </w:r>
      <w:hyperlink r:id="rId22" w:history="1">
        <w:r>
          <w:rPr>
            <w:rStyle w:val="Hyperlink"/>
          </w:rPr>
          <w:t>www.stn.fazenda.gov.br</w:t>
        </w:r>
      </w:hyperlink>
      <w:r>
        <w:t xml:space="preserve"> e deve ser preenchida com os seguintes campos:</w:t>
      </w:r>
    </w:p>
    <w:p w:rsidR="008B562F" w:rsidRDefault="008B562F" w:rsidP="000A0E58">
      <w:pPr>
        <w:pStyle w:val="Ttulo1"/>
        <w:keepNext w:val="0"/>
        <w:numPr>
          <w:ilvl w:val="0"/>
          <w:numId w:val="8"/>
        </w:numPr>
        <w:tabs>
          <w:tab w:val="clear" w:pos="928"/>
        </w:tabs>
        <w:spacing w:before="120" w:after="120"/>
        <w:ind w:left="1134" w:firstLine="0"/>
        <w:jc w:val="both"/>
      </w:pPr>
      <w:r>
        <w:t>Unidade Favorecida (Código): 010090, Gestão: 00001;</w:t>
      </w:r>
    </w:p>
    <w:p w:rsidR="008B562F" w:rsidRDefault="008B562F" w:rsidP="000A0E58">
      <w:pPr>
        <w:pStyle w:val="Ttulo1"/>
        <w:keepNext w:val="0"/>
        <w:numPr>
          <w:ilvl w:val="0"/>
          <w:numId w:val="8"/>
        </w:numPr>
        <w:spacing w:before="120" w:after="120"/>
        <w:ind w:left="1134" w:firstLine="0"/>
        <w:jc w:val="both"/>
      </w:pPr>
      <w:r>
        <w:t>Recolhimento (Código): 28830-6;</w:t>
      </w:r>
    </w:p>
    <w:p w:rsidR="008B562F" w:rsidRDefault="008B562F" w:rsidP="000A0E58">
      <w:pPr>
        <w:pStyle w:val="Ttulo1"/>
        <w:keepNext w:val="0"/>
        <w:numPr>
          <w:ilvl w:val="0"/>
          <w:numId w:val="8"/>
        </w:numPr>
        <w:spacing w:before="120" w:after="120"/>
        <w:ind w:left="1134" w:firstLine="0"/>
        <w:jc w:val="both"/>
      </w:pPr>
      <w:r>
        <w:t>Número de Referência: 422.</w:t>
      </w:r>
    </w:p>
    <w:p w:rsidR="008B562F" w:rsidRDefault="008B562F">
      <w:pPr>
        <w:rPr>
          <w:rFonts w:ascii="Arial" w:hAnsi="Arial"/>
        </w:rPr>
      </w:pP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12" w:name="_Toc255972733"/>
      <w:r>
        <w:t xml:space="preserve"> DO FORO</w:t>
      </w:r>
      <w:bookmarkEnd w:id="12"/>
      <w:r w:rsidR="00B15A23">
        <w:fldChar w:fldCharType="begin"/>
      </w:r>
      <w:r w:rsidR="00B15A23">
        <w:instrText xml:space="preserve"> XE "</w:instrText>
      </w:r>
      <w:r w:rsidR="00B15A23" w:rsidRPr="00675289">
        <w:instrText>14. DO FORO</w:instrText>
      </w:r>
      <w:r w:rsidR="00B15A23">
        <w:instrText xml:space="preserve">; </w:instrText>
      </w:r>
      <w:r w:rsidR="005143EF">
        <w:instrText>n</w:instrText>
      </w:r>
      <w:r w:rsidR="00B15A23">
        <w:instrText xml:space="preserve">" </w:instrText>
      </w:r>
      <w:r w:rsidR="00B15A23">
        <w:fldChar w:fldCharType="end"/>
      </w:r>
    </w:p>
    <w:p w:rsidR="008B562F" w:rsidRDefault="008B562F" w:rsidP="00D245B9">
      <w:pPr>
        <w:pStyle w:val="Ttulo1"/>
        <w:keepNext w:val="0"/>
        <w:numPr>
          <w:ilvl w:val="1"/>
          <w:numId w:val="6"/>
        </w:numPr>
        <w:tabs>
          <w:tab w:val="clear" w:pos="1571"/>
          <w:tab w:val="num" w:pos="1134"/>
        </w:tabs>
        <w:spacing w:before="120" w:after="120"/>
        <w:ind w:left="0" w:firstLine="0"/>
        <w:jc w:val="both"/>
      </w:pPr>
      <w:r>
        <w:t>Fica eleito o foro da Justiça Federal em Brasília, Distrito Federal, para decidir demandas judiciais decorrentes deste procedimento licitatório.</w:t>
      </w:r>
    </w:p>
    <w:p w:rsidR="008B562F" w:rsidRDefault="008B562F">
      <w:pPr>
        <w:pStyle w:val="TextosemFormatao"/>
        <w:spacing w:before="120" w:after="120"/>
        <w:jc w:val="both"/>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w:t>
      </w:r>
      <w:r w:rsidR="00901415">
        <w:rPr>
          <w:rFonts w:ascii="Arial" w:hAnsi="Arial"/>
          <w:sz w:val="24"/>
        </w:rPr>
        <w:t xml:space="preserve"> 10</w:t>
      </w:r>
      <w:r w:rsidR="001019AF">
        <w:rPr>
          <w:rFonts w:ascii="Arial" w:hAnsi="Arial"/>
          <w:sz w:val="24"/>
        </w:rPr>
        <w:t xml:space="preserve"> de março </w:t>
      </w:r>
      <w:r>
        <w:rPr>
          <w:rFonts w:ascii="Arial" w:hAnsi="Arial"/>
          <w:sz w:val="24"/>
        </w:rPr>
        <w:t xml:space="preserve">de </w:t>
      </w:r>
      <w:r w:rsidR="00885590">
        <w:rPr>
          <w:rFonts w:ascii="Arial" w:hAnsi="Arial"/>
          <w:sz w:val="24"/>
        </w:rPr>
        <w:t>20</w:t>
      </w:r>
      <w:r w:rsidR="000D7DBC">
        <w:rPr>
          <w:rFonts w:ascii="Arial" w:hAnsi="Arial"/>
          <w:sz w:val="24"/>
        </w:rPr>
        <w:t>15</w:t>
      </w:r>
      <w:r>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5143EF">
        <w:rPr>
          <w:rFonts w:ascii="Arial" w:hAnsi="Arial"/>
        </w:rPr>
        <w:instrText>; o</w:instrText>
      </w:r>
      <w:r w:rsidR="006046D5">
        <w:instrText xml:space="preserve">" </w:instrText>
      </w:r>
      <w:r w:rsidR="006046D5">
        <w:rPr>
          <w:rFonts w:ascii="Arial" w:hAnsi="Arial"/>
          <w:b/>
        </w:rPr>
        <w:fldChar w:fldCharType="end"/>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JUSTIFICATIVA</w:t>
      </w:r>
    </w:p>
    <w:p w:rsidR="008B562F" w:rsidRPr="00322490" w:rsidRDefault="00E474E8" w:rsidP="0030378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s="Arial"/>
        </w:rPr>
      </w:pPr>
      <w:r w:rsidRPr="005D6C1F">
        <w:rPr>
          <w:rFonts w:ascii="Arial" w:hAnsi="Arial" w:cs="Arial"/>
        </w:rPr>
        <w:t>A aquisição visa modernizar a rede de água gelada do sistema de ar condicionado</w:t>
      </w:r>
      <w:r w:rsidR="00322490" w:rsidRPr="005D6C1F">
        <w:rPr>
          <w:rFonts w:ascii="Arial" w:hAnsi="Arial" w:cs="Arial"/>
        </w:rPr>
        <w:t xml:space="preserve"> do</w:t>
      </w:r>
      <w:r w:rsidR="002A2570" w:rsidRPr="005D6C1F">
        <w:rPr>
          <w:rFonts w:ascii="Arial" w:hAnsi="Arial" w:cs="Arial"/>
        </w:rPr>
        <w:t xml:space="preserve"> Edifício Anexo I da Câmara dos Deputados, que já está em operação há mais de 30 (trinta) anos e, dessa forma, apresenta um processo de corrosão nos suportes das tubulações, </w:t>
      </w:r>
      <w:r w:rsidR="005D6C1F">
        <w:rPr>
          <w:rFonts w:ascii="Arial" w:hAnsi="Arial" w:cs="Arial"/>
        </w:rPr>
        <w:t xml:space="preserve">nos </w:t>
      </w:r>
      <w:r w:rsidR="002A2570" w:rsidRPr="005D6C1F">
        <w:rPr>
          <w:rFonts w:ascii="Arial" w:hAnsi="Arial" w:cs="Arial"/>
        </w:rPr>
        <w:t xml:space="preserve">registros de bloqueio, </w:t>
      </w:r>
      <w:r w:rsidR="005D6C1F">
        <w:rPr>
          <w:rFonts w:ascii="Arial" w:hAnsi="Arial" w:cs="Arial"/>
        </w:rPr>
        <w:t xml:space="preserve">nas </w:t>
      </w:r>
      <w:r w:rsidR="002A2570" w:rsidRPr="005D6C1F">
        <w:rPr>
          <w:rFonts w:ascii="Arial" w:hAnsi="Arial" w:cs="Arial"/>
        </w:rPr>
        <w:t>válvulas de controle, além da deterioração do isolamento térmico das tubulações.</w:t>
      </w:r>
      <w:r w:rsidR="002A2570">
        <w:rPr>
          <w:rFonts w:ascii="Arial" w:hAnsi="Arial" w:cs="Arial"/>
        </w:rPr>
        <w:t xml:space="preserve"> </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DOTAÇÃO ORÇAMENTÁRIA</w:t>
      </w:r>
    </w:p>
    <w:p w:rsidR="0065322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E474E8">
        <w:rPr>
          <w:rFonts w:ascii="Arial" w:hAnsi="Arial"/>
        </w:rPr>
        <w:t>A despesa relativa ao objeto deste Pregão correrá à conta dos o</w:t>
      </w:r>
      <w:r w:rsidR="00B10D6E">
        <w:rPr>
          <w:rFonts w:ascii="Arial" w:hAnsi="Arial"/>
        </w:rPr>
        <w:t>rçamentos dos exercícios de 2015/2016</w:t>
      </w:r>
      <w:r w:rsidRPr="00E474E8">
        <w:rPr>
          <w:rFonts w:ascii="Arial" w:hAnsi="Arial"/>
        </w:rPr>
        <w:t>.</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DAS ESPECIFICAÇÕES TÉCNICAS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668"/>
        <w:gridCol w:w="7620"/>
      </w:tblGrid>
      <w:tr w:rsidR="00584E0D" w:rsidRPr="00584E0D" w:rsidTr="00584E0D">
        <w:tc>
          <w:tcPr>
            <w:tcW w:w="1668" w:type="dxa"/>
            <w:shd w:val="clear" w:color="auto" w:fill="D9D9D9" w:themeFill="background1" w:themeFillShade="D9"/>
            <w:vAlign w:val="center"/>
          </w:tcPr>
          <w:p w:rsidR="00584E0D" w:rsidRDefault="00584E0D" w:rsidP="00584E0D">
            <w:pPr>
              <w:jc w:val="center"/>
              <w:rPr>
                <w:rFonts w:ascii="Arial" w:hAnsi="Arial" w:cs="Arial"/>
                <w:b/>
                <w:bCs/>
                <w:sz w:val="24"/>
                <w:szCs w:val="24"/>
              </w:rPr>
            </w:pPr>
            <w:r w:rsidRPr="00584E0D">
              <w:rPr>
                <w:rFonts w:ascii="Arial" w:hAnsi="Arial" w:cs="Arial"/>
                <w:b/>
                <w:bCs/>
                <w:sz w:val="24"/>
                <w:szCs w:val="24"/>
              </w:rPr>
              <w:t>GRUPO 1</w:t>
            </w:r>
          </w:p>
          <w:p w:rsidR="00584E0D" w:rsidRPr="00584E0D" w:rsidRDefault="00584E0D" w:rsidP="00584E0D">
            <w:pPr>
              <w:jc w:val="center"/>
              <w:rPr>
                <w:rFonts w:ascii="Arial" w:hAnsi="Arial" w:cs="Arial"/>
                <w:sz w:val="24"/>
                <w:szCs w:val="24"/>
              </w:rPr>
            </w:pPr>
            <w:r>
              <w:rPr>
                <w:rFonts w:ascii="Arial" w:hAnsi="Arial" w:cs="Arial"/>
                <w:b/>
                <w:bCs/>
                <w:sz w:val="24"/>
                <w:szCs w:val="24"/>
              </w:rPr>
              <w:t>(Itens 1 e 2)</w:t>
            </w:r>
          </w:p>
        </w:tc>
        <w:tc>
          <w:tcPr>
            <w:tcW w:w="7620" w:type="dxa"/>
            <w:shd w:val="clear" w:color="auto" w:fill="D9D9D9" w:themeFill="background1" w:themeFillShade="D9"/>
            <w:vAlign w:val="center"/>
          </w:tcPr>
          <w:p w:rsidR="00584E0D" w:rsidRPr="00584E0D" w:rsidRDefault="00584E0D" w:rsidP="00584E0D">
            <w:pPr>
              <w:jc w:val="center"/>
              <w:rPr>
                <w:rFonts w:ascii="Arial" w:hAnsi="Arial" w:cs="Arial"/>
                <w:sz w:val="24"/>
                <w:szCs w:val="24"/>
              </w:rPr>
            </w:pPr>
            <w:r w:rsidRPr="00584E0D">
              <w:rPr>
                <w:rFonts w:ascii="Arial" w:hAnsi="Arial" w:cs="Arial"/>
                <w:b/>
                <w:bCs/>
                <w:sz w:val="24"/>
                <w:szCs w:val="24"/>
              </w:rPr>
              <w:t>REGISTROS DE ESFERA</w:t>
            </w:r>
          </w:p>
        </w:tc>
      </w:tr>
    </w:tbl>
    <w:p w:rsidR="00584E0D" w:rsidRPr="00114F18" w:rsidRDefault="00584E0D" w:rsidP="00584E0D">
      <w:pPr>
        <w:rPr>
          <w:rFonts w:ascii="Arial" w:hAnsi="Arial" w:cs="Arial"/>
          <w:iCs/>
          <w:sz w:val="24"/>
          <w:szCs w:val="24"/>
        </w:rPr>
      </w:pPr>
      <w:r w:rsidRPr="00114F18">
        <w:rPr>
          <w:rFonts w:ascii="Arial" w:hAnsi="Arial" w:cs="Arial"/>
          <w:sz w:val="24"/>
          <w:szCs w:val="24"/>
        </w:rPr>
        <w:tab/>
      </w:r>
    </w:p>
    <w:p w:rsidR="00584E0D" w:rsidRPr="00114F18" w:rsidRDefault="00584E0D"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 xml:space="preserve">ITEM </w:t>
      </w:r>
      <w:r w:rsidRPr="00114F18">
        <w:rPr>
          <w:rFonts w:ascii="Arial" w:hAnsi="Arial" w:cs="Arial"/>
          <w:b/>
          <w:bCs/>
          <w:sz w:val="24"/>
          <w:szCs w:val="24"/>
        </w:rPr>
        <w:t>1</w:t>
      </w:r>
      <w:r w:rsidRPr="00114F18">
        <w:rPr>
          <w:rFonts w:ascii="Arial" w:hAnsi="Arial" w:cs="Arial"/>
          <w:sz w:val="24"/>
          <w:szCs w:val="24"/>
        </w:rPr>
        <w:tab/>
      </w:r>
      <w:r w:rsidRPr="00114F18">
        <w:rPr>
          <w:rFonts w:ascii="Arial" w:hAnsi="Arial" w:cs="Arial"/>
          <w:b/>
          <w:bCs/>
          <w:sz w:val="24"/>
          <w:szCs w:val="24"/>
        </w:rPr>
        <w:t>REGISTRO DE ESFERA Ø ¾"</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REFERÊNCIA:MIPEL/FIGURA 962; NIAGARA/SÉRIE 317-L.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Pr>
          <w:rFonts w:ascii="Arial" w:hAnsi="Arial" w:cs="Arial"/>
          <w:iCs/>
          <w:sz w:val="24"/>
          <w:szCs w:val="24"/>
        </w:rPr>
        <w:t xml:space="preserve"> </w:t>
      </w:r>
      <w:r w:rsidRPr="00114F18">
        <w:rPr>
          <w:rFonts w:ascii="Arial" w:hAnsi="Arial" w:cs="Arial"/>
          <w:iCs/>
          <w:sz w:val="24"/>
          <w:szCs w:val="24"/>
        </w:rPr>
        <w:t>para instalações hidráulicas de água quente e fria, pneumáticas e de líquidos industriais.</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CARACTERÍSTICA(S):</w:t>
      </w:r>
      <w:r>
        <w:rPr>
          <w:rFonts w:ascii="Arial" w:hAnsi="Arial" w:cs="Arial"/>
          <w:iCs/>
          <w:sz w:val="24"/>
          <w:szCs w:val="24"/>
        </w:rPr>
        <w:t xml:space="preserve"> </w:t>
      </w:r>
      <w:r w:rsidRPr="00114F18">
        <w:rPr>
          <w:rFonts w:ascii="Arial" w:hAnsi="Arial" w:cs="Arial"/>
          <w:iCs/>
          <w:sz w:val="24"/>
          <w:szCs w:val="24"/>
        </w:rPr>
        <w:t>resistente a pressões e intempéries: dotado de alavanca com mecanismo de ¼ de volta; com excelente estanqueidade e baixo coeficiente de atrito; dotado de bolsas roscáveis com direção de fluxo de duplo sentido; pressão admissível mínima de 400 lbf/pol² à 65 ºC; classe 200; conexão tipo rosca BSP.</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Pr>
          <w:rFonts w:ascii="Arial" w:hAnsi="Arial" w:cs="Arial"/>
          <w:iCs/>
          <w:sz w:val="24"/>
          <w:szCs w:val="24"/>
        </w:rPr>
        <w:t xml:space="preserve"> </w:t>
      </w:r>
      <w:r w:rsidRPr="00114F18">
        <w:rPr>
          <w:rFonts w:ascii="Arial" w:hAnsi="Arial" w:cs="Arial"/>
          <w:iCs/>
          <w:sz w:val="24"/>
          <w:szCs w:val="24"/>
        </w:rPr>
        <w:t>corpo, esfera, tampa e haste em latão forjado ou bronze; sede em PTFE.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PEÇA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400</w:t>
      </w:r>
    </w:p>
    <w:p w:rsidR="00584E0D" w:rsidRPr="00114F18" w:rsidRDefault="00584E0D" w:rsidP="00107BB3">
      <w:pPr>
        <w:tabs>
          <w:tab w:val="left" w:pos="950"/>
        </w:tabs>
        <w:jc w:val="both"/>
        <w:rPr>
          <w:rFonts w:ascii="Arial" w:hAnsi="Arial" w:cs="Arial"/>
          <w:sz w:val="24"/>
          <w:szCs w:val="24"/>
        </w:rPr>
      </w:pPr>
    </w:p>
    <w:p w:rsidR="00584E0D" w:rsidRPr="00114F18" w:rsidRDefault="00584E0D"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 xml:space="preserve">ITEM </w:t>
      </w:r>
      <w:r w:rsidRPr="00114F18">
        <w:rPr>
          <w:rFonts w:ascii="Arial" w:hAnsi="Arial" w:cs="Arial"/>
          <w:b/>
          <w:bCs/>
          <w:sz w:val="24"/>
          <w:szCs w:val="24"/>
        </w:rPr>
        <w:t>2</w:t>
      </w:r>
      <w:r w:rsidRPr="00114F18">
        <w:rPr>
          <w:rFonts w:ascii="Arial" w:hAnsi="Arial" w:cs="Arial"/>
          <w:sz w:val="24"/>
          <w:szCs w:val="24"/>
        </w:rPr>
        <w:tab/>
      </w:r>
      <w:r w:rsidRPr="00114F18">
        <w:rPr>
          <w:rFonts w:ascii="Arial" w:hAnsi="Arial" w:cs="Arial"/>
          <w:b/>
          <w:bCs/>
          <w:sz w:val="24"/>
          <w:szCs w:val="24"/>
        </w:rPr>
        <w:t>REGISTRO DE ESFERA Ø 2"</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Pr>
          <w:rFonts w:ascii="Arial" w:hAnsi="Arial" w:cs="Arial"/>
          <w:iCs/>
          <w:sz w:val="24"/>
          <w:szCs w:val="24"/>
        </w:rPr>
        <w:t xml:space="preserve"> </w:t>
      </w:r>
      <w:r w:rsidRPr="00114F18">
        <w:rPr>
          <w:rFonts w:ascii="Arial" w:hAnsi="Arial" w:cs="Arial"/>
          <w:iCs/>
          <w:sz w:val="24"/>
          <w:szCs w:val="24"/>
        </w:rPr>
        <w:t>MIPEL/FIGURA 962; NIAGARA/SÉRIE 317-L.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Pr>
          <w:rFonts w:ascii="Arial" w:hAnsi="Arial" w:cs="Arial"/>
          <w:iCs/>
          <w:sz w:val="24"/>
          <w:szCs w:val="24"/>
        </w:rPr>
        <w:t xml:space="preserve"> </w:t>
      </w:r>
      <w:r w:rsidRPr="00114F18">
        <w:rPr>
          <w:rFonts w:ascii="Arial" w:hAnsi="Arial" w:cs="Arial"/>
          <w:iCs/>
          <w:sz w:val="24"/>
          <w:szCs w:val="24"/>
        </w:rPr>
        <w:t>para instalações hidráulicas de água quente e fria, pneumáticas e de líquidos industriais.</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CARACTERÍSTICA(S):</w:t>
      </w:r>
      <w:r>
        <w:rPr>
          <w:rFonts w:ascii="Arial" w:hAnsi="Arial" w:cs="Arial"/>
          <w:iCs/>
          <w:sz w:val="24"/>
          <w:szCs w:val="24"/>
        </w:rPr>
        <w:t xml:space="preserve"> </w:t>
      </w:r>
      <w:r w:rsidRPr="00114F18">
        <w:rPr>
          <w:rFonts w:ascii="Arial" w:hAnsi="Arial" w:cs="Arial"/>
          <w:iCs/>
          <w:sz w:val="24"/>
          <w:szCs w:val="24"/>
        </w:rPr>
        <w:t>resistente a pressões e intempéries: dotado de alavanca com mecanismo de ¼ de volta; com excelente estanqueidade e baixo coeficiente de atrito; dotado de bolsas roscáveis com direção de fluxo de duplo sentido; pressão admissível mínima de 400 lbf/pol² à 65 ºC; classe 200; conexão tipo rosca BSP.</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Pr>
          <w:rFonts w:ascii="Arial" w:hAnsi="Arial" w:cs="Arial"/>
          <w:iCs/>
          <w:sz w:val="24"/>
          <w:szCs w:val="24"/>
        </w:rPr>
        <w:t xml:space="preserve"> </w:t>
      </w:r>
      <w:r w:rsidRPr="00114F18">
        <w:rPr>
          <w:rFonts w:ascii="Arial" w:hAnsi="Arial" w:cs="Arial"/>
          <w:iCs/>
          <w:sz w:val="24"/>
          <w:szCs w:val="24"/>
        </w:rPr>
        <w:t>corpo, esfera, tampa e haste em latão forjado ou bronze; sede em PTFE.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lastRenderedPageBreak/>
        <w:t>Unidade: PEÇA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60</w:t>
      </w:r>
    </w:p>
    <w:p w:rsidR="00584E0D" w:rsidRPr="00114F18" w:rsidRDefault="00584E0D" w:rsidP="0076539D">
      <w:pPr>
        <w:rPr>
          <w:rFonts w:ascii="Arial" w:hAnsi="Arial" w:cs="Arial"/>
          <w:sz w:val="24"/>
          <w:szCs w:val="24"/>
        </w:rPr>
      </w:pPr>
      <w:r w:rsidRPr="00114F18">
        <w:rPr>
          <w:rFonts w:ascii="Arial" w:hAnsi="Arial" w:cs="Arial"/>
          <w:sz w:val="24"/>
          <w:szCs w:val="24"/>
        </w:rPr>
        <w:tab/>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809"/>
        <w:gridCol w:w="7479"/>
      </w:tblGrid>
      <w:tr w:rsidR="00584E0D" w:rsidRPr="00584E0D" w:rsidTr="00584E0D">
        <w:tc>
          <w:tcPr>
            <w:tcW w:w="1809" w:type="dxa"/>
            <w:shd w:val="clear" w:color="auto" w:fill="D9D9D9" w:themeFill="background1" w:themeFillShade="D9"/>
            <w:vAlign w:val="center"/>
          </w:tcPr>
          <w:p w:rsidR="00584E0D" w:rsidRDefault="0076539D" w:rsidP="00584E0D">
            <w:pPr>
              <w:jc w:val="center"/>
              <w:rPr>
                <w:rFonts w:ascii="Arial" w:hAnsi="Arial" w:cs="Arial"/>
                <w:b/>
                <w:bCs/>
                <w:sz w:val="24"/>
                <w:szCs w:val="24"/>
              </w:rPr>
            </w:pPr>
            <w:r>
              <w:rPr>
                <w:rFonts w:ascii="Arial" w:hAnsi="Arial" w:cs="Arial"/>
                <w:b/>
                <w:bCs/>
                <w:sz w:val="24"/>
                <w:szCs w:val="24"/>
              </w:rPr>
              <w:t>GRUPO 2</w:t>
            </w:r>
          </w:p>
          <w:p w:rsidR="00584E0D" w:rsidRPr="00584E0D" w:rsidRDefault="0076539D" w:rsidP="00584E0D">
            <w:pPr>
              <w:jc w:val="center"/>
              <w:rPr>
                <w:rFonts w:ascii="Arial" w:hAnsi="Arial" w:cs="Arial"/>
                <w:sz w:val="24"/>
                <w:szCs w:val="24"/>
              </w:rPr>
            </w:pPr>
            <w:r>
              <w:rPr>
                <w:rFonts w:ascii="Arial" w:hAnsi="Arial" w:cs="Arial"/>
                <w:b/>
                <w:bCs/>
                <w:sz w:val="24"/>
                <w:szCs w:val="24"/>
              </w:rPr>
              <w:t>(Itens 3 a 7</w:t>
            </w:r>
            <w:r w:rsidR="00584E0D">
              <w:rPr>
                <w:rFonts w:ascii="Arial" w:hAnsi="Arial" w:cs="Arial"/>
                <w:b/>
                <w:bCs/>
                <w:sz w:val="24"/>
                <w:szCs w:val="24"/>
              </w:rPr>
              <w:t>)</w:t>
            </w:r>
          </w:p>
        </w:tc>
        <w:tc>
          <w:tcPr>
            <w:tcW w:w="7479" w:type="dxa"/>
            <w:shd w:val="clear" w:color="auto" w:fill="D9D9D9" w:themeFill="background1" w:themeFillShade="D9"/>
            <w:vAlign w:val="center"/>
          </w:tcPr>
          <w:p w:rsidR="00584E0D" w:rsidRPr="00584E0D" w:rsidRDefault="00584E0D" w:rsidP="00584E0D">
            <w:pPr>
              <w:jc w:val="center"/>
              <w:rPr>
                <w:rFonts w:ascii="Arial" w:hAnsi="Arial" w:cs="Arial"/>
                <w:sz w:val="24"/>
                <w:szCs w:val="24"/>
              </w:rPr>
            </w:pPr>
            <w:r w:rsidRPr="00584E0D">
              <w:rPr>
                <w:rFonts w:ascii="Arial" w:hAnsi="Arial" w:cs="Arial"/>
                <w:b/>
                <w:bCs/>
                <w:sz w:val="24"/>
                <w:szCs w:val="24"/>
              </w:rPr>
              <w:t>CALHAS ISOLANTES TÉRMICAS</w:t>
            </w:r>
          </w:p>
        </w:tc>
      </w:tr>
    </w:tbl>
    <w:p w:rsidR="00584E0D" w:rsidRPr="00114F18" w:rsidRDefault="00584E0D" w:rsidP="00584E0D">
      <w:pPr>
        <w:rPr>
          <w:rFonts w:ascii="Arial" w:hAnsi="Arial" w:cs="Arial"/>
          <w:sz w:val="24"/>
          <w:szCs w:val="24"/>
        </w:rPr>
      </w:pPr>
      <w:r w:rsidRPr="00114F18">
        <w:rPr>
          <w:rFonts w:ascii="Arial" w:hAnsi="Arial" w:cs="Arial"/>
          <w:sz w:val="24"/>
          <w:szCs w:val="24"/>
        </w:rPr>
        <w:tab/>
      </w:r>
    </w:p>
    <w:p w:rsidR="00584E0D" w:rsidRPr="00114F18" w:rsidRDefault="0076539D"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3</w:t>
      </w:r>
      <w:r w:rsidR="00584E0D" w:rsidRPr="00114F18">
        <w:rPr>
          <w:rFonts w:ascii="Arial" w:hAnsi="Arial" w:cs="Arial"/>
          <w:sz w:val="24"/>
          <w:szCs w:val="24"/>
        </w:rPr>
        <w:tab/>
      </w:r>
      <w:r w:rsidR="00584E0D" w:rsidRPr="00114F18">
        <w:rPr>
          <w:rFonts w:ascii="Arial" w:hAnsi="Arial" w:cs="Arial"/>
          <w:b/>
          <w:bCs/>
          <w:sz w:val="24"/>
          <w:szCs w:val="24"/>
        </w:rPr>
        <w:t>CALHA DE ISOPOR PARA TUBULAÇÃO DE ÁGUA GELADA ¾" X 1"</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Pr>
          <w:rFonts w:ascii="Arial" w:hAnsi="Arial" w:cs="Arial"/>
          <w:iCs/>
          <w:sz w:val="24"/>
          <w:szCs w:val="24"/>
        </w:rPr>
        <w:t xml:space="preserve"> </w:t>
      </w:r>
      <w:r w:rsidRPr="00114F18">
        <w:rPr>
          <w:rFonts w:ascii="Arial" w:hAnsi="Arial" w:cs="Arial"/>
          <w:iCs/>
          <w:sz w:val="24"/>
          <w:szCs w:val="24"/>
        </w:rPr>
        <w:t>isolamento térmico de tubulações de água gelada.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Pr>
          <w:rFonts w:ascii="Arial" w:hAnsi="Arial" w:cs="Arial"/>
          <w:iCs/>
          <w:sz w:val="24"/>
          <w:szCs w:val="24"/>
        </w:rPr>
        <w:t xml:space="preserve"> </w:t>
      </w:r>
      <w:r w:rsidRPr="00114F18">
        <w:rPr>
          <w:rFonts w:ascii="Arial" w:hAnsi="Arial" w:cs="Arial"/>
          <w:iCs/>
          <w:sz w:val="24"/>
          <w:szCs w:val="24"/>
        </w:rPr>
        <w:t>¾" x 1", de diâmetro x espessura.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Pr>
          <w:rFonts w:ascii="Arial" w:hAnsi="Arial" w:cs="Arial"/>
          <w:iCs/>
          <w:sz w:val="24"/>
          <w:szCs w:val="24"/>
        </w:rPr>
        <w:t xml:space="preserve"> </w:t>
      </w:r>
      <w:r w:rsidRPr="00114F18">
        <w:rPr>
          <w:rFonts w:ascii="Arial" w:hAnsi="Arial" w:cs="Arial"/>
          <w:iCs/>
          <w:sz w:val="24"/>
          <w:szCs w:val="24"/>
        </w:rPr>
        <w:t>styropor tipo F1, autoextinguível.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70</w:t>
      </w:r>
    </w:p>
    <w:p w:rsidR="00584E0D" w:rsidRPr="00114F18" w:rsidRDefault="00584E0D" w:rsidP="00107BB3">
      <w:pPr>
        <w:tabs>
          <w:tab w:val="left" w:pos="950"/>
        </w:tabs>
        <w:jc w:val="both"/>
        <w:rPr>
          <w:rFonts w:ascii="Arial" w:hAnsi="Arial" w:cs="Arial"/>
          <w:sz w:val="24"/>
          <w:szCs w:val="24"/>
        </w:rPr>
      </w:pPr>
    </w:p>
    <w:p w:rsidR="00584E0D" w:rsidRPr="00114F18" w:rsidRDefault="0076539D"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4</w:t>
      </w:r>
      <w:r w:rsidR="00584E0D">
        <w:rPr>
          <w:rFonts w:ascii="Arial" w:hAnsi="Arial" w:cs="Arial"/>
          <w:b/>
          <w:bCs/>
          <w:sz w:val="24"/>
          <w:szCs w:val="24"/>
        </w:rPr>
        <w:t xml:space="preserve"> </w:t>
      </w:r>
      <w:r w:rsidR="00584E0D" w:rsidRPr="00114F18">
        <w:rPr>
          <w:rFonts w:ascii="Arial" w:hAnsi="Arial" w:cs="Arial"/>
          <w:b/>
          <w:bCs/>
          <w:sz w:val="24"/>
          <w:szCs w:val="24"/>
        </w:rPr>
        <w:t>CALHA DE ISOPOR PARA TUBULAÇÃO DE ÁGUA GELADA 1" X 1½"</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Pr>
          <w:rFonts w:ascii="Arial" w:hAnsi="Arial" w:cs="Arial"/>
          <w:iCs/>
          <w:sz w:val="24"/>
          <w:szCs w:val="24"/>
        </w:rPr>
        <w:t xml:space="preserve"> </w:t>
      </w:r>
      <w:r w:rsidRPr="00114F18">
        <w:rPr>
          <w:rFonts w:ascii="Arial" w:hAnsi="Arial" w:cs="Arial"/>
          <w:iCs/>
          <w:sz w:val="24"/>
          <w:szCs w:val="24"/>
        </w:rPr>
        <w:t>isolamento térmico de tubulações de água gelada.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Pr>
          <w:rFonts w:ascii="Arial" w:hAnsi="Arial" w:cs="Arial"/>
          <w:iCs/>
          <w:sz w:val="24"/>
          <w:szCs w:val="24"/>
        </w:rPr>
        <w:t xml:space="preserve"> </w:t>
      </w:r>
      <w:r w:rsidRPr="00114F18">
        <w:rPr>
          <w:rFonts w:ascii="Arial" w:hAnsi="Arial" w:cs="Arial"/>
          <w:iCs/>
          <w:sz w:val="24"/>
          <w:szCs w:val="24"/>
        </w:rPr>
        <w:t>styropor tipo F1, autoextinguível.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Pr>
          <w:rFonts w:ascii="Arial" w:hAnsi="Arial" w:cs="Arial"/>
          <w:iCs/>
          <w:sz w:val="24"/>
          <w:szCs w:val="24"/>
        </w:rPr>
        <w:t xml:space="preserve"> </w:t>
      </w:r>
      <w:r w:rsidRPr="00114F18">
        <w:rPr>
          <w:rFonts w:ascii="Arial" w:hAnsi="Arial" w:cs="Arial"/>
          <w:iCs/>
          <w:sz w:val="24"/>
          <w:szCs w:val="24"/>
        </w:rPr>
        <w:t>1" x 1½", de diâmetro x espessura da parede.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70</w:t>
      </w:r>
    </w:p>
    <w:p w:rsidR="00584E0D" w:rsidRPr="00114F18" w:rsidRDefault="00584E0D" w:rsidP="00107BB3">
      <w:pPr>
        <w:tabs>
          <w:tab w:val="left" w:pos="950"/>
        </w:tabs>
        <w:jc w:val="both"/>
        <w:rPr>
          <w:rFonts w:ascii="Arial" w:hAnsi="Arial" w:cs="Arial"/>
          <w:sz w:val="24"/>
          <w:szCs w:val="24"/>
        </w:rPr>
      </w:pPr>
    </w:p>
    <w:p w:rsidR="00584E0D" w:rsidRPr="00114F18" w:rsidRDefault="0076539D"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5</w:t>
      </w:r>
      <w:r w:rsidR="00584E0D">
        <w:rPr>
          <w:rFonts w:ascii="Arial" w:hAnsi="Arial" w:cs="Arial"/>
          <w:b/>
          <w:bCs/>
          <w:sz w:val="24"/>
          <w:szCs w:val="24"/>
        </w:rPr>
        <w:t xml:space="preserve"> </w:t>
      </w:r>
      <w:r w:rsidR="00584E0D" w:rsidRPr="00114F18">
        <w:rPr>
          <w:rFonts w:ascii="Arial" w:hAnsi="Arial" w:cs="Arial"/>
          <w:b/>
          <w:bCs/>
          <w:sz w:val="24"/>
          <w:szCs w:val="24"/>
        </w:rPr>
        <w:t>CALHA DE ISOPOR PARA TUBULAÇÃO DE ÁGUA GELADA 1¼" X 1½"</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Pr>
          <w:rFonts w:ascii="Arial" w:hAnsi="Arial" w:cs="Arial"/>
          <w:iCs/>
          <w:sz w:val="24"/>
          <w:szCs w:val="24"/>
        </w:rPr>
        <w:t xml:space="preserve"> </w:t>
      </w:r>
      <w:r w:rsidRPr="00114F18">
        <w:rPr>
          <w:rFonts w:ascii="Arial" w:hAnsi="Arial" w:cs="Arial"/>
          <w:iCs/>
          <w:sz w:val="24"/>
          <w:szCs w:val="24"/>
        </w:rPr>
        <w:t>isolamento térmico de tubulações de água gelada.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Pr>
          <w:rFonts w:ascii="Arial" w:hAnsi="Arial" w:cs="Arial"/>
          <w:iCs/>
          <w:sz w:val="24"/>
          <w:szCs w:val="24"/>
        </w:rPr>
        <w:t xml:space="preserve"> </w:t>
      </w:r>
      <w:r w:rsidRPr="00114F18">
        <w:rPr>
          <w:rFonts w:ascii="Arial" w:hAnsi="Arial" w:cs="Arial"/>
          <w:iCs/>
          <w:sz w:val="24"/>
          <w:szCs w:val="24"/>
        </w:rPr>
        <w:t>styropor tipo F1, autoextinguível.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Pr>
          <w:rFonts w:ascii="Arial" w:hAnsi="Arial" w:cs="Arial"/>
          <w:iCs/>
          <w:sz w:val="24"/>
          <w:szCs w:val="24"/>
        </w:rPr>
        <w:t xml:space="preserve"> </w:t>
      </w:r>
      <w:r w:rsidRPr="00114F18">
        <w:rPr>
          <w:rFonts w:ascii="Arial" w:hAnsi="Arial" w:cs="Arial"/>
          <w:iCs/>
          <w:sz w:val="24"/>
          <w:szCs w:val="24"/>
        </w:rPr>
        <w:t>1¼" x 1½", de diâmetro x espessura da parede.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70</w:t>
      </w:r>
    </w:p>
    <w:p w:rsidR="00584E0D" w:rsidRPr="00114F18" w:rsidRDefault="00584E0D" w:rsidP="00107BB3">
      <w:pPr>
        <w:tabs>
          <w:tab w:val="left" w:pos="950"/>
        </w:tabs>
        <w:jc w:val="both"/>
        <w:rPr>
          <w:rFonts w:ascii="Arial" w:hAnsi="Arial" w:cs="Arial"/>
          <w:sz w:val="24"/>
          <w:szCs w:val="24"/>
        </w:rPr>
      </w:pPr>
    </w:p>
    <w:p w:rsidR="00584E0D" w:rsidRPr="00114F18" w:rsidRDefault="0076539D"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6</w:t>
      </w:r>
      <w:r w:rsidR="00584E0D">
        <w:rPr>
          <w:rFonts w:ascii="Arial" w:hAnsi="Arial" w:cs="Arial"/>
          <w:b/>
          <w:bCs/>
          <w:sz w:val="24"/>
          <w:szCs w:val="24"/>
        </w:rPr>
        <w:t xml:space="preserve"> </w:t>
      </w:r>
      <w:r w:rsidR="00584E0D" w:rsidRPr="00114F18">
        <w:rPr>
          <w:rFonts w:ascii="Arial" w:hAnsi="Arial" w:cs="Arial"/>
          <w:b/>
          <w:bCs/>
          <w:sz w:val="24"/>
          <w:szCs w:val="24"/>
        </w:rPr>
        <w:t>CALHA DE ISOPOR PARA TUBULAÇÃO DE ÁGUA GELADA 1½" X 1½"</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Pr>
          <w:rFonts w:ascii="Arial" w:hAnsi="Arial" w:cs="Arial"/>
          <w:iCs/>
          <w:sz w:val="24"/>
          <w:szCs w:val="24"/>
        </w:rPr>
        <w:t xml:space="preserve"> </w:t>
      </w:r>
      <w:r w:rsidRPr="00114F18">
        <w:rPr>
          <w:rFonts w:ascii="Arial" w:hAnsi="Arial" w:cs="Arial"/>
          <w:iCs/>
          <w:sz w:val="24"/>
          <w:szCs w:val="24"/>
        </w:rPr>
        <w:t>isolamento térmico de tubulações de água gelada.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Pr>
          <w:rFonts w:ascii="Arial" w:hAnsi="Arial" w:cs="Arial"/>
          <w:iCs/>
          <w:sz w:val="24"/>
          <w:szCs w:val="24"/>
        </w:rPr>
        <w:t xml:space="preserve"> </w:t>
      </w:r>
      <w:r w:rsidRPr="00114F18">
        <w:rPr>
          <w:rFonts w:ascii="Arial" w:hAnsi="Arial" w:cs="Arial"/>
          <w:iCs/>
          <w:sz w:val="24"/>
          <w:szCs w:val="24"/>
        </w:rPr>
        <w:t>styropor tipo F1, autoextinguível.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Pr>
          <w:rFonts w:ascii="Arial" w:hAnsi="Arial" w:cs="Arial"/>
          <w:iCs/>
          <w:sz w:val="24"/>
          <w:szCs w:val="24"/>
        </w:rPr>
        <w:t xml:space="preserve"> </w:t>
      </w:r>
      <w:r w:rsidRPr="00114F18">
        <w:rPr>
          <w:rFonts w:ascii="Arial" w:hAnsi="Arial" w:cs="Arial"/>
          <w:iCs/>
          <w:sz w:val="24"/>
          <w:szCs w:val="24"/>
        </w:rPr>
        <w:t>1½" x 1½", de diâmetro x espessura da parede.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70</w:t>
      </w:r>
    </w:p>
    <w:p w:rsidR="00584E0D" w:rsidRPr="00114F18" w:rsidRDefault="00584E0D" w:rsidP="00107BB3">
      <w:pPr>
        <w:tabs>
          <w:tab w:val="left" w:pos="950"/>
        </w:tabs>
        <w:jc w:val="both"/>
        <w:rPr>
          <w:rFonts w:ascii="Arial" w:hAnsi="Arial" w:cs="Arial"/>
          <w:sz w:val="24"/>
          <w:szCs w:val="24"/>
        </w:rPr>
      </w:pPr>
    </w:p>
    <w:p w:rsidR="00584E0D" w:rsidRPr="00114F18" w:rsidRDefault="0076539D"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7</w:t>
      </w:r>
      <w:r w:rsidR="00584E0D">
        <w:rPr>
          <w:rFonts w:ascii="Arial" w:hAnsi="Arial" w:cs="Arial"/>
          <w:b/>
          <w:bCs/>
          <w:sz w:val="24"/>
          <w:szCs w:val="24"/>
        </w:rPr>
        <w:t xml:space="preserve"> </w:t>
      </w:r>
      <w:r w:rsidR="00584E0D" w:rsidRPr="00114F18">
        <w:rPr>
          <w:rFonts w:ascii="Arial" w:hAnsi="Arial" w:cs="Arial"/>
          <w:b/>
          <w:bCs/>
          <w:sz w:val="24"/>
          <w:szCs w:val="24"/>
        </w:rPr>
        <w:t>CALHA DE ISOPOR PARA TUBULAÇÃO DE ÁGUA GELADA 2" X 1½"</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Pr>
          <w:rFonts w:ascii="Arial" w:hAnsi="Arial" w:cs="Arial"/>
          <w:iCs/>
          <w:sz w:val="24"/>
          <w:szCs w:val="24"/>
        </w:rPr>
        <w:t xml:space="preserve"> </w:t>
      </w:r>
      <w:r w:rsidRPr="00114F18">
        <w:rPr>
          <w:rFonts w:ascii="Arial" w:hAnsi="Arial" w:cs="Arial"/>
          <w:iCs/>
          <w:sz w:val="24"/>
          <w:szCs w:val="24"/>
        </w:rPr>
        <w:t>isolamento térmico de tubulações de água gelada.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Pr>
          <w:rFonts w:ascii="Arial" w:hAnsi="Arial" w:cs="Arial"/>
          <w:iCs/>
          <w:sz w:val="24"/>
          <w:szCs w:val="24"/>
        </w:rPr>
        <w:t xml:space="preserve"> </w:t>
      </w:r>
      <w:r w:rsidRPr="00114F18">
        <w:rPr>
          <w:rFonts w:ascii="Arial" w:hAnsi="Arial" w:cs="Arial"/>
          <w:iCs/>
          <w:sz w:val="24"/>
          <w:szCs w:val="24"/>
        </w:rPr>
        <w:t>styropor tipo F1, autoextinguível.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lastRenderedPageBreak/>
        <w:t>TAMANHO(S):</w:t>
      </w:r>
      <w:r>
        <w:rPr>
          <w:rFonts w:ascii="Arial" w:hAnsi="Arial" w:cs="Arial"/>
          <w:iCs/>
          <w:sz w:val="24"/>
          <w:szCs w:val="24"/>
        </w:rPr>
        <w:t xml:space="preserve"> </w:t>
      </w:r>
      <w:r w:rsidRPr="00114F18">
        <w:rPr>
          <w:rFonts w:ascii="Arial" w:hAnsi="Arial" w:cs="Arial"/>
          <w:iCs/>
          <w:sz w:val="24"/>
          <w:szCs w:val="24"/>
        </w:rPr>
        <w:t>2" x 1½", de diâmetro x espessura.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100</w:t>
      </w:r>
    </w:p>
    <w:p w:rsidR="00584E0D" w:rsidRPr="00114F18" w:rsidRDefault="00584E0D" w:rsidP="00584E0D">
      <w:pPr>
        <w:tabs>
          <w:tab w:val="left" w:pos="950"/>
        </w:tabs>
        <w:rPr>
          <w:rFonts w:ascii="Arial" w:hAnsi="Arial" w:cs="Arial"/>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093"/>
        <w:gridCol w:w="7195"/>
      </w:tblGrid>
      <w:tr w:rsidR="00584E0D" w:rsidRPr="00584E0D" w:rsidTr="00584E0D">
        <w:tc>
          <w:tcPr>
            <w:tcW w:w="2093" w:type="dxa"/>
            <w:shd w:val="clear" w:color="auto" w:fill="D9D9D9" w:themeFill="background1" w:themeFillShade="D9"/>
            <w:vAlign w:val="center"/>
          </w:tcPr>
          <w:p w:rsidR="00584E0D" w:rsidRDefault="0076539D" w:rsidP="00584E0D">
            <w:pPr>
              <w:jc w:val="center"/>
              <w:rPr>
                <w:rFonts w:ascii="Arial" w:hAnsi="Arial" w:cs="Arial"/>
                <w:b/>
                <w:bCs/>
                <w:sz w:val="24"/>
                <w:szCs w:val="24"/>
              </w:rPr>
            </w:pPr>
            <w:r>
              <w:rPr>
                <w:rFonts w:ascii="Arial" w:hAnsi="Arial" w:cs="Arial"/>
                <w:b/>
                <w:bCs/>
                <w:sz w:val="24"/>
                <w:szCs w:val="24"/>
              </w:rPr>
              <w:t>GRUPO 3</w:t>
            </w:r>
          </w:p>
          <w:p w:rsidR="00584E0D" w:rsidRPr="00584E0D" w:rsidRDefault="00E15FB2" w:rsidP="00584E0D">
            <w:pPr>
              <w:jc w:val="center"/>
              <w:rPr>
                <w:rFonts w:ascii="Arial" w:hAnsi="Arial" w:cs="Arial"/>
                <w:sz w:val="24"/>
                <w:szCs w:val="24"/>
              </w:rPr>
            </w:pPr>
            <w:r>
              <w:rPr>
                <w:rFonts w:ascii="Arial" w:hAnsi="Arial" w:cs="Arial"/>
                <w:b/>
                <w:bCs/>
                <w:sz w:val="24"/>
                <w:szCs w:val="24"/>
              </w:rPr>
              <w:t>(Itens 8 a 15</w:t>
            </w:r>
            <w:r w:rsidR="00584E0D">
              <w:rPr>
                <w:rFonts w:ascii="Arial" w:hAnsi="Arial" w:cs="Arial"/>
                <w:b/>
                <w:bCs/>
                <w:sz w:val="24"/>
                <w:szCs w:val="24"/>
              </w:rPr>
              <w:t>)</w:t>
            </w:r>
          </w:p>
        </w:tc>
        <w:tc>
          <w:tcPr>
            <w:tcW w:w="7195" w:type="dxa"/>
            <w:shd w:val="clear" w:color="auto" w:fill="D9D9D9" w:themeFill="background1" w:themeFillShade="D9"/>
            <w:vAlign w:val="center"/>
          </w:tcPr>
          <w:p w:rsidR="00584E0D" w:rsidRPr="00584E0D" w:rsidRDefault="00584E0D" w:rsidP="00584E0D">
            <w:pPr>
              <w:jc w:val="center"/>
              <w:rPr>
                <w:rFonts w:ascii="Arial" w:hAnsi="Arial" w:cs="Arial"/>
                <w:sz w:val="24"/>
                <w:szCs w:val="24"/>
              </w:rPr>
            </w:pPr>
            <w:r w:rsidRPr="00584E0D">
              <w:rPr>
                <w:rFonts w:ascii="Arial" w:hAnsi="Arial" w:cs="Arial"/>
                <w:b/>
                <w:bCs/>
                <w:sz w:val="24"/>
                <w:szCs w:val="24"/>
              </w:rPr>
              <w:t>PERFILADOS, VERGALHÕES E ACESSÓRIOS</w:t>
            </w:r>
          </w:p>
        </w:tc>
      </w:tr>
    </w:tbl>
    <w:p w:rsidR="00584E0D" w:rsidRPr="00114F18" w:rsidRDefault="00584E0D" w:rsidP="00107BB3">
      <w:pPr>
        <w:rPr>
          <w:rFonts w:ascii="Arial" w:hAnsi="Arial" w:cs="Arial"/>
          <w:sz w:val="24"/>
          <w:szCs w:val="24"/>
        </w:rPr>
      </w:pPr>
      <w:r w:rsidRPr="00114F18">
        <w:rPr>
          <w:rFonts w:ascii="Arial" w:hAnsi="Arial" w:cs="Arial"/>
          <w:sz w:val="24"/>
          <w:szCs w:val="24"/>
        </w:rPr>
        <w:tab/>
      </w: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8</w:t>
      </w:r>
      <w:r w:rsidR="00584E0D">
        <w:rPr>
          <w:rFonts w:ascii="Arial" w:hAnsi="Arial" w:cs="Arial"/>
          <w:b/>
          <w:bCs/>
          <w:sz w:val="24"/>
          <w:szCs w:val="24"/>
        </w:rPr>
        <w:t xml:space="preserve"> </w:t>
      </w:r>
      <w:r w:rsidR="00584E0D" w:rsidRPr="00114F18">
        <w:rPr>
          <w:rFonts w:ascii="Arial" w:hAnsi="Arial" w:cs="Arial"/>
          <w:b/>
          <w:bCs/>
          <w:sz w:val="24"/>
          <w:szCs w:val="24"/>
        </w:rPr>
        <w:t>PERFILADO PERFURADO GALVANIZADO 38 mm X 19 mm X 6000 mm</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Pr>
          <w:rFonts w:ascii="Arial" w:hAnsi="Arial" w:cs="Arial"/>
          <w:iCs/>
          <w:sz w:val="24"/>
          <w:szCs w:val="24"/>
        </w:rPr>
        <w:t xml:space="preserve"> </w:t>
      </w:r>
      <w:r w:rsidRPr="00114F18">
        <w:rPr>
          <w:rFonts w:ascii="Arial" w:hAnsi="Arial" w:cs="Arial"/>
          <w:iCs/>
          <w:sz w:val="24"/>
          <w:szCs w:val="24"/>
        </w:rPr>
        <w:t>MOPA; FACILIT; VALEMAM; DCA-DESIGN; MEGA APOIO.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CARACTERÍSTICA(S):</w:t>
      </w:r>
      <w:r>
        <w:rPr>
          <w:rFonts w:ascii="Arial" w:hAnsi="Arial" w:cs="Arial"/>
          <w:iCs/>
          <w:sz w:val="24"/>
          <w:szCs w:val="24"/>
        </w:rPr>
        <w:t xml:space="preserve"> </w:t>
      </w:r>
      <w:r w:rsidRPr="00114F18">
        <w:rPr>
          <w:rFonts w:ascii="Arial" w:hAnsi="Arial" w:cs="Arial"/>
          <w:iCs/>
          <w:sz w:val="24"/>
          <w:szCs w:val="24"/>
        </w:rPr>
        <w:t>seção da peça em formato “U” com virolas voltadas para parte interna do perfilado e com furos na base do perfilado, ao longo de seu comprimento; as superfícies da peça devem estar isentas de quaisquer indícios de existência ou preexistência de corrosão branca e/ou corrosão galvânica.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Pr>
          <w:rFonts w:ascii="Arial" w:hAnsi="Arial" w:cs="Arial"/>
          <w:iCs/>
          <w:sz w:val="24"/>
          <w:szCs w:val="24"/>
        </w:rPr>
        <w:t xml:space="preserve"> </w:t>
      </w:r>
      <w:r w:rsidRPr="00114F18">
        <w:rPr>
          <w:rFonts w:ascii="Arial" w:hAnsi="Arial" w:cs="Arial"/>
          <w:iCs/>
          <w:sz w:val="24"/>
          <w:szCs w:val="24"/>
        </w:rPr>
        <w:t>chapa de aço nº 14 pré-galvanizada, em conformidade com a ABNT NBR 7008:2012 e suas partes.</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Pr>
          <w:rFonts w:ascii="Arial" w:hAnsi="Arial" w:cs="Arial"/>
          <w:iCs/>
          <w:sz w:val="24"/>
          <w:szCs w:val="24"/>
        </w:rPr>
        <w:t xml:space="preserve"> </w:t>
      </w:r>
      <w:r w:rsidRPr="00114F18">
        <w:rPr>
          <w:rFonts w:ascii="Arial" w:hAnsi="Arial" w:cs="Arial"/>
          <w:iCs/>
          <w:sz w:val="24"/>
          <w:szCs w:val="24"/>
        </w:rPr>
        <w:t>embalagem original de fábrica, com identificação, lote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PEÇA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70</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9</w:t>
      </w:r>
      <w:r w:rsidR="00584E0D">
        <w:rPr>
          <w:rFonts w:ascii="Arial" w:hAnsi="Arial" w:cs="Arial"/>
          <w:b/>
          <w:bCs/>
          <w:sz w:val="24"/>
          <w:szCs w:val="24"/>
        </w:rPr>
        <w:t xml:space="preserve"> </w:t>
      </w:r>
      <w:r w:rsidR="00584E0D" w:rsidRPr="00114F18">
        <w:rPr>
          <w:rFonts w:ascii="Arial" w:hAnsi="Arial" w:cs="Arial"/>
          <w:b/>
          <w:bCs/>
          <w:sz w:val="24"/>
          <w:szCs w:val="24"/>
        </w:rPr>
        <w:t>PARAFUSO CABEÇA SEXTAVADA DE 3/8" X 2" ROSCA TOTAL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CARACTERÍSTICA(S): cabeça sextavada, rosca total.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 Ø 3/8" x 2" de comprimento.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 aço galvanizado a quente, em conformidade com a NBR 6323:2007.</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 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 embalagem original de fábrica, com identificação, lote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CENTO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33</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10</w:t>
      </w:r>
      <w:r w:rsidR="00A45528">
        <w:rPr>
          <w:rFonts w:ascii="Arial" w:hAnsi="Arial" w:cs="Arial"/>
          <w:b/>
          <w:bCs/>
          <w:sz w:val="24"/>
          <w:szCs w:val="24"/>
        </w:rPr>
        <w:t xml:space="preserve"> </w:t>
      </w:r>
      <w:r w:rsidR="00584E0D" w:rsidRPr="00114F18">
        <w:rPr>
          <w:rFonts w:ascii="Arial" w:hAnsi="Arial" w:cs="Arial"/>
          <w:b/>
          <w:bCs/>
          <w:sz w:val="24"/>
          <w:szCs w:val="24"/>
        </w:rPr>
        <w:t>ARRUELA LISA Ø 3/8"</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MARCA(S)/MODELO(S) DE REFERÊNCIA:</w:t>
      </w:r>
      <w:r w:rsidR="00A45528">
        <w:rPr>
          <w:rFonts w:ascii="Arial" w:hAnsi="Arial" w:cs="Arial"/>
          <w:iCs/>
          <w:sz w:val="24"/>
          <w:szCs w:val="24"/>
        </w:rPr>
        <w:t xml:space="preserve"> </w:t>
      </w:r>
      <w:r w:rsidRPr="00114F18">
        <w:rPr>
          <w:rFonts w:ascii="Arial" w:hAnsi="Arial" w:cs="Arial"/>
          <w:iCs/>
          <w:sz w:val="24"/>
          <w:szCs w:val="24"/>
        </w:rPr>
        <w:t>FACILIT/FFARL(3/8"); VALEMAM/VL 1.60; MAXTIL/MAX AF.AL.3/8.</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A45528">
        <w:rPr>
          <w:rFonts w:ascii="Arial" w:hAnsi="Arial" w:cs="Arial"/>
          <w:iCs/>
          <w:sz w:val="24"/>
          <w:szCs w:val="24"/>
        </w:rPr>
        <w:t xml:space="preserve"> </w:t>
      </w:r>
      <w:r w:rsidRPr="00114F18">
        <w:rPr>
          <w:rFonts w:ascii="Arial" w:hAnsi="Arial" w:cs="Arial"/>
          <w:iCs/>
          <w:sz w:val="24"/>
          <w:szCs w:val="24"/>
        </w:rPr>
        <w:t>para fixações em geral, em conjunto com parafuso ou vergalhão roscado e porca sextavada, todos na bitola 3/8”.</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sidR="00A45528">
        <w:rPr>
          <w:rFonts w:ascii="Arial" w:hAnsi="Arial" w:cs="Arial"/>
          <w:iCs/>
          <w:sz w:val="24"/>
          <w:szCs w:val="24"/>
        </w:rPr>
        <w:t xml:space="preserve"> </w:t>
      </w:r>
      <w:r w:rsidRPr="00114F18">
        <w:rPr>
          <w:rFonts w:ascii="Arial" w:hAnsi="Arial" w:cs="Arial"/>
          <w:iCs/>
          <w:sz w:val="24"/>
          <w:szCs w:val="24"/>
        </w:rPr>
        <w:t>aço carbono galvanizado a fogo, em conformidade com a ABNT NBR 6323:2007.</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A45528">
        <w:rPr>
          <w:rFonts w:ascii="Arial" w:hAnsi="Arial" w:cs="Arial"/>
          <w:iCs/>
          <w:sz w:val="24"/>
          <w:szCs w:val="24"/>
        </w:rPr>
        <w:t xml:space="preserve"> </w:t>
      </w:r>
      <w:r w:rsidRPr="00114F18">
        <w:rPr>
          <w:rFonts w:ascii="Arial" w:hAnsi="Arial" w:cs="Arial"/>
          <w:iCs/>
          <w:sz w:val="24"/>
          <w:szCs w:val="24"/>
        </w:rPr>
        <w:t>12 (doze) meses, a partir do recebimento definitivo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A45528">
        <w:rPr>
          <w:rFonts w:ascii="Arial" w:hAnsi="Arial" w:cs="Arial"/>
          <w:iCs/>
          <w:sz w:val="24"/>
          <w:szCs w:val="24"/>
        </w:rPr>
        <w:t xml:space="preserve"> </w:t>
      </w:r>
      <w:r w:rsidRPr="00114F18">
        <w:rPr>
          <w:rFonts w:ascii="Arial" w:hAnsi="Arial" w:cs="Arial"/>
          <w:iCs/>
          <w:sz w:val="24"/>
          <w:szCs w:val="24"/>
        </w:rPr>
        <w:t>embalagem original de fábrica, com identificação, lote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PEÇA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3240</w:t>
      </w:r>
    </w:p>
    <w:p w:rsidR="00584E0D" w:rsidRDefault="00584E0D" w:rsidP="00107BB3">
      <w:pPr>
        <w:tabs>
          <w:tab w:val="left" w:pos="950"/>
        </w:tabs>
        <w:jc w:val="both"/>
        <w:rPr>
          <w:rFonts w:ascii="Arial" w:hAnsi="Arial" w:cs="Arial"/>
          <w:sz w:val="24"/>
          <w:szCs w:val="24"/>
        </w:rPr>
      </w:pPr>
    </w:p>
    <w:p w:rsidR="00E15FB2" w:rsidRPr="00114F18" w:rsidRDefault="00E15FB2"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lastRenderedPageBreak/>
        <w:t>ITEM 11</w:t>
      </w:r>
      <w:r w:rsidR="00A45528">
        <w:rPr>
          <w:rFonts w:ascii="Arial" w:hAnsi="Arial" w:cs="Arial"/>
          <w:b/>
          <w:bCs/>
          <w:sz w:val="24"/>
          <w:szCs w:val="24"/>
        </w:rPr>
        <w:t xml:space="preserve"> </w:t>
      </w:r>
      <w:r w:rsidR="00584E0D" w:rsidRPr="00114F18">
        <w:rPr>
          <w:rFonts w:ascii="Arial" w:hAnsi="Arial" w:cs="Arial"/>
          <w:b/>
          <w:bCs/>
          <w:sz w:val="24"/>
          <w:szCs w:val="24"/>
        </w:rPr>
        <w:t>BUCHA DE NÁILON S-8</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A45528">
        <w:rPr>
          <w:rFonts w:ascii="Arial" w:hAnsi="Arial" w:cs="Arial"/>
          <w:iCs/>
          <w:sz w:val="24"/>
          <w:szCs w:val="24"/>
        </w:rPr>
        <w:t xml:space="preserve"> </w:t>
      </w:r>
      <w:r w:rsidRPr="00114F18">
        <w:rPr>
          <w:rFonts w:ascii="Arial" w:hAnsi="Arial" w:cs="Arial"/>
          <w:iCs/>
          <w:sz w:val="24"/>
          <w:szCs w:val="24"/>
        </w:rPr>
        <w:t>TERMOTÉCNICA/TEL-5308; MONTAL/MON-553.</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A45528">
        <w:rPr>
          <w:rFonts w:ascii="Arial" w:hAnsi="Arial" w:cs="Arial"/>
          <w:iCs/>
          <w:sz w:val="24"/>
          <w:szCs w:val="24"/>
        </w:rPr>
        <w:t xml:space="preserve"> </w:t>
      </w:r>
      <w:r w:rsidRPr="00114F18">
        <w:rPr>
          <w:rFonts w:ascii="Arial" w:hAnsi="Arial" w:cs="Arial"/>
          <w:iCs/>
          <w:sz w:val="24"/>
          <w:szCs w:val="24"/>
        </w:rPr>
        <w:t>para fixação de parafusos em materiais maciços.</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CARACTERÍSTICA(S):bucha de expansão; tubular; dentada externamente; com linguetas de bloqueio.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FORMA DE APRESENTAÇÃO:</w:t>
      </w:r>
      <w:r w:rsidR="00A45528">
        <w:rPr>
          <w:rFonts w:ascii="Arial" w:hAnsi="Arial" w:cs="Arial"/>
          <w:iCs/>
          <w:sz w:val="24"/>
          <w:szCs w:val="24"/>
        </w:rPr>
        <w:t xml:space="preserve"> </w:t>
      </w:r>
      <w:r w:rsidRPr="00114F18">
        <w:rPr>
          <w:rFonts w:ascii="Arial" w:hAnsi="Arial" w:cs="Arial"/>
          <w:iCs/>
          <w:sz w:val="24"/>
          <w:szCs w:val="24"/>
        </w:rPr>
        <w:t>caixa com 100 (cem) unidades.</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A45528">
        <w:rPr>
          <w:rFonts w:ascii="Arial" w:hAnsi="Arial" w:cs="Arial"/>
          <w:iCs/>
          <w:sz w:val="24"/>
          <w:szCs w:val="24"/>
        </w:rPr>
        <w:t xml:space="preserve"> </w:t>
      </w:r>
      <w:r w:rsidRPr="00114F18">
        <w:rPr>
          <w:rFonts w:ascii="Arial" w:hAnsi="Arial" w:cs="Arial"/>
          <w:iCs/>
          <w:sz w:val="24"/>
          <w:szCs w:val="24"/>
        </w:rPr>
        <w:t xml:space="preserve">12 (doze) meses contados da data do recebimento definitivo. </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A45528">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CENTO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33</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12</w:t>
      </w:r>
      <w:r w:rsidR="00A45528">
        <w:rPr>
          <w:rFonts w:ascii="Arial" w:hAnsi="Arial" w:cs="Arial"/>
          <w:b/>
          <w:bCs/>
          <w:sz w:val="24"/>
          <w:szCs w:val="24"/>
        </w:rPr>
        <w:t xml:space="preserve"> </w:t>
      </w:r>
      <w:r w:rsidR="00584E0D" w:rsidRPr="00114F18">
        <w:rPr>
          <w:rFonts w:ascii="Arial" w:hAnsi="Arial" w:cs="Arial"/>
          <w:b/>
          <w:bCs/>
          <w:sz w:val="24"/>
          <w:szCs w:val="24"/>
        </w:rPr>
        <w:t>VERGALHÃO DE AÇO COM ROSCA TOTAL ¼" X 3000 mm</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A45528">
        <w:rPr>
          <w:rFonts w:ascii="Arial" w:hAnsi="Arial" w:cs="Arial"/>
          <w:iCs/>
          <w:sz w:val="24"/>
          <w:szCs w:val="24"/>
        </w:rPr>
        <w:t xml:space="preserve"> </w:t>
      </w:r>
      <w:r w:rsidRPr="00114F18">
        <w:rPr>
          <w:rFonts w:ascii="Arial" w:hAnsi="Arial" w:cs="Arial"/>
          <w:iCs/>
          <w:sz w:val="24"/>
          <w:szCs w:val="24"/>
        </w:rPr>
        <w:t>para fixações diversas de infraestrutura em instalações prediais.</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 xml:space="preserve">MATERIAL(IS): aço bicromatizado. </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MEDIDA(S):¼" X 3000 mm, de diâmetro nominal x comprimento.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A45528">
        <w:rPr>
          <w:rFonts w:ascii="Arial" w:hAnsi="Arial" w:cs="Arial"/>
          <w:iCs/>
          <w:sz w:val="24"/>
          <w:szCs w:val="24"/>
        </w:rPr>
        <w:t xml:space="preserve"> </w:t>
      </w:r>
      <w:r w:rsidRPr="00114F18">
        <w:rPr>
          <w:rFonts w:ascii="Arial" w:hAnsi="Arial" w:cs="Arial"/>
          <w:iCs/>
          <w:sz w:val="24"/>
          <w:szCs w:val="24"/>
        </w:rPr>
        <w:t>12 (doze) meses, contados da data do recebimento definitivo .</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BARRA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325</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13</w:t>
      </w:r>
      <w:r w:rsidR="00A45528">
        <w:rPr>
          <w:rFonts w:ascii="Arial" w:hAnsi="Arial" w:cs="Arial"/>
          <w:b/>
          <w:bCs/>
          <w:sz w:val="24"/>
          <w:szCs w:val="24"/>
        </w:rPr>
        <w:t xml:space="preserve"> </w:t>
      </w:r>
      <w:r w:rsidR="00584E0D" w:rsidRPr="00114F18">
        <w:rPr>
          <w:rFonts w:ascii="Arial" w:hAnsi="Arial" w:cs="Arial"/>
          <w:b/>
          <w:bCs/>
          <w:sz w:val="24"/>
          <w:szCs w:val="24"/>
        </w:rPr>
        <w:t>PORCA SEXTAVADA ALTA ZINCADA Ø ¼"</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A45528">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A45528">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CENTO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65</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14</w:t>
      </w:r>
      <w:r w:rsidR="00A45528">
        <w:rPr>
          <w:rFonts w:ascii="Arial" w:hAnsi="Arial" w:cs="Arial"/>
          <w:b/>
          <w:bCs/>
          <w:sz w:val="24"/>
          <w:szCs w:val="24"/>
        </w:rPr>
        <w:t xml:space="preserve"> </w:t>
      </w:r>
      <w:r w:rsidR="00584E0D" w:rsidRPr="00114F18">
        <w:rPr>
          <w:rFonts w:ascii="Arial" w:hAnsi="Arial" w:cs="Arial"/>
          <w:b/>
          <w:bCs/>
          <w:sz w:val="24"/>
          <w:szCs w:val="24"/>
        </w:rPr>
        <w:t>ARRUELA LISA Ø ¼"</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MARCA(S)/MODELO(S) DE REFERÊNCIA:VALEMAM/VL 1.58; MAX AF.AL.¼; FACILIT/FFARL(¼”).</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A45528">
        <w:rPr>
          <w:rFonts w:ascii="Arial" w:hAnsi="Arial" w:cs="Arial"/>
          <w:iCs/>
          <w:sz w:val="24"/>
          <w:szCs w:val="24"/>
        </w:rPr>
        <w:t xml:space="preserve"> </w:t>
      </w:r>
      <w:r w:rsidRPr="00114F18">
        <w:rPr>
          <w:rFonts w:ascii="Arial" w:hAnsi="Arial" w:cs="Arial"/>
          <w:iCs/>
          <w:sz w:val="24"/>
          <w:szCs w:val="24"/>
        </w:rPr>
        <w:t>para fixações em geral, em conjunto com parafuso ou vergalhão roscado e porca sextavada, todos na bitola ¼”.</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sidR="00A45528">
        <w:rPr>
          <w:rFonts w:ascii="Arial" w:hAnsi="Arial" w:cs="Arial"/>
          <w:iCs/>
          <w:sz w:val="24"/>
          <w:szCs w:val="24"/>
        </w:rPr>
        <w:t xml:space="preserve"> </w:t>
      </w:r>
      <w:r w:rsidRPr="00114F18">
        <w:rPr>
          <w:rFonts w:ascii="Arial" w:hAnsi="Arial" w:cs="Arial"/>
          <w:iCs/>
          <w:sz w:val="24"/>
          <w:szCs w:val="24"/>
        </w:rPr>
        <w:t>aço carbono galvanizado a fogo, em conformidade com a ABNT NBR 6323:2007.</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A45528">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A45528">
        <w:rPr>
          <w:rFonts w:ascii="Arial" w:hAnsi="Arial" w:cs="Arial"/>
          <w:iCs/>
          <w:sz w:val="24"/>
          <w:szCs w:val="24"/>
        </w:rPr>
        <w:t xml:space="preserve"> </w:t>
      </w:r>
      <w:r w:rsidRPr="00114F18">
        <w:rPr>
          <w:rFonts w:ascii="Arial" w:hAnsi="Arial" w:cs="Arial"/>
          <w:iCs/>
          <w:sz w:val="24"/>
          <w:szCs w:val="24"/>
        </w:rPr>
        <w:t>embalagem original de fábrica, com identificação, lote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CENTO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65</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15</w:t>
      </w:r>
      <w:r w:rsidR="00107BB3">
        <w:rPr>
          <w:rFonts w:ascii="Arial" w:hAnsi="Arial" w:cs="Arial"/>
          <w:b/>
          <w:bCs/>
          <w:sz w:val="24"/>
          <w:szCs w:val="24"/>
        </w:rPr>
        <w:t xml:space="preserve"> </w:t>
      </w:r>
      <w:r w:rsidR="00584E0D" w:rsidRPr="00114F18">
        <w:rPr>
          <w:rFonts w:ascii="Arial" w:hAnsi="Arial" w:cs="Arial"/>
          <w:b/>
          <w:bCs/>
          <w:sz w:val="24"/>
          <w:szCs w:val="24"/>
        </w:rPr>
        <w:t>CANTONEIRA ZZ ALTA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107BB3">
        <w:rPr>
          <w:rFonts w:ascii="Arial" w:hAnsi="Arial" w:cs="Arial"/>
          <w:iCs/>
          <w:sz w:val="24"/>
          <w:szCs w:val="24"/>
        </w:rPr>
        <w:t xml:space="preserve"> </w:t>
      </w:r>
      <w:r w:rsidRPr="00114F18">
        <w:rPr>
          <w:rFonts w:ascii="Arial" w:hAnsi="Arial" w:cs="Arial"/>
          <w:iCs/>
          <w:sz w:val="24"/>
          <w:szCs w:val="24"/>
        </w:rPr>
        <w:t>MAXTIL; VALEMAM; DCA-DESIGN.</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107BB3">
        <w:rPr>
          <w:rFonts w:ascii="Arial" w:hAnsi="Arial" w:cs="Arial"/>
          <w:iCs/>
          <w:sz w:val="24"/>
          <w:szCs w:val="24"/>
        </w:rPr>
        <w:t xml:space="preserve"> </w:t>
      </w:r>
      <w:r w:rsidRPr="00114F18">
        <w:rPr>
          <w:rFonts w:ascii="Arial" w:hAnsi="Arial" w:cs="Arial"/>
          <w:iCs/>
          <w:sz w:val="24"/>
          <w:szCs w:val="24"/>
        </w:rPr>
        <w:t>para suporte de perfilado no teto.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CARACTERÍSTICA(S):</w:t>
      </w:r>
      <w:r w:rsidR="00107BB3">
        <w:rPr>
          <w:rFonts w:ascii="Arial" w:hAnsi="Arial" w:cs="Arial"/>
          <w:iCs/>
          <w:sz w:val="24"/>
          <w:szCs w:val="24"/>
        </w:rPr>
        <w:t xml:space="preserve"> </w:t>
      </w:r>
      <w:r w:rsidRPr="00114F18">
        <w:rPr>
          <w:rFonts w:ascii="Arial" w:hAnsi="Arial" w:cs="Arial"/>
          <w:iCs/>
          <w:sz w:val="24"/>
          <w:szCs w:val="24"/>
        </w:rPr>
        <w:t>a peça deverá apresentar pelo menos três furos para fixação de três parafusos de cabeça sextavada de Ø 3/8’’; dois furos da peça devem ser destinados para a fixação no teto e um furo para a fixação de um vergalhão de sustentação de perfilado.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sidR="00107BB3">
        <w:rPr>
          <w:rFonts w:ascii="Arial" w:hAnsi="Arial" w:cs="Arial"/>
          <w:iCs/>
          <w:sz w:val="24"/>
          <w:szCs w:val="24"/>
        </w:rPr>
        <w:t xml:space="preserve"> </w:t>
      </w:r>
      <w:r w:rsidRPr="00114F18">
        <w:rPr>
          <w:rFonts w:ascii="Arial" w:hAnsi="Arial" w:cs="Arial"/>
          <w:iCs/>
          <w:sz w:val="24"/>
          <w:szCs w:val="24"/>
        </w:rPr>
        <w:t>chapa de aço nº 14 pré-galvanizada, em conformidade com a ABNT NBR 7008 e suas partes.</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lastRenderedPageBreak/>
        <w:t>MEDIDA(S):</w:t>
      </w:r>
      <w:r w:rsidR="00107BB3">
        <w:rPr>
          <w:rFonts w:ascii="Arial" w:hAnsi="Arial" w:cs="Arial"/>
          <w:iCs/>
          <w:sz w:val="24"/>
          <w:szCs w:val="24"/>
        </w:rPr>
        <w:t xml:space="preserve"> </w:t>
      </w:r>
      <w:r w:rsidRPr="00114F18">
        <w:rPr>
          <w:rFonts w:ascii="Arial" w:hAnsi="Arial" w:cs="Arial"/>
          <w:iCs/>
          <w:sz w:val="24"/>
          <w:szCs w:val="24"/>
        </w:rPr>
        <w:t xml:space="preserve">38 mm x 38 mm x 114 mmm, de altura x largura x comprimento mínimo.      </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107BB3">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107BB3">
        <w:rPr>
          <w:rFonts w:ascii="Arial" w:hAnsi="Arial" w:cs="Arial"/>
          <w:iCs/>
          <w:sz w:val="24"/>
          <w:szCs w:val="24"/>
        </w:rPr>
        <w:t xml:space="preserve"> </w:t>
      </w:r>
      <w:r w:rsidRPr="00114F18">
        <w:rPr>
          <w:rFonts w:ascii="Arial" w:hAnsi="Arial" w:cs="Arial"/>
          <w:iCs/>
          <w:sz w:val="24"/>
          <w:szCs w:val="24"/>
        </w:rPr>
        <w:t>embalagem original de fábrica, com identificação, lote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PEÇA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1620</w:t>
      </w:r>
    </w:p>
    <w:p w:rsidR="00584E0D" w:rsidRPr="00114F18" w:rsidRDefault="00584E0D" w:rsidP="00584E0D">
      <w:pPr>
        <w:tabs>
          <w:tab w:val="left" w:pos="950"/>
        </w:tabs>
        <w:rPr>
          <w:rFonts w:ascii="Arial" w:hAnsi="Arial" w:cs="Arial"/>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809"/>
        <w:gridCol w:w="7479"/>
      </w:tblGrid>
      <w:tr w:rsidR="00107BB3" w:rsidRPr="00107BB3" w:rsidTr="00107BB3">
        <w:tc>
          <w:tcPr>
            <w:tcW w:w="1809" w:type="dxa"/>
            <w:shd w:val="clear" w:color="auto" w:fill="D9D9D9" w:themeFill="background1" w:themeFillShade="D9"/>
            <w:vAlign w:val="center"/>
          </w:tcPr>
          <w:p w:rsidR="00107BB3" w:rsidRDefault="00E15FB2" w:rsidP="00107BB3">
            <w:pPr>
              <w:jc w:val="center"/>
              <w:rPr>
                <w:rFonts w:ascii="Arial" w:hAnsi="Arial" w:cs="Arial"/>
                <w:b/>
                <w:bCs/>
                <w:sz w:val="24"/>
                <w:szCs w:val="24"/>
              </w:rPr>
            </w:pPr>
            <w:r>
              <w:rPr>
                <w:rFonts w:ascii="Arial" w:hAnsi="Arial" w:cs="Arial"/>
                <w:b/>
                <w:bCs/>
                <w:sz w:val="24"/>
                <w:szCs w:val="24"/>
              </w:rPr>
              <w:t>GRUPO 4</w:t>
            </w:r>
          </w:p>
          <w:p w:rsidR="00107BB3" w:rsidRPr="00107BB3" w:rsidRDefault="00E15FB2" w:rsidP="00107BB3">
            <w:pPr>
              <w:jc w:val="center"/>
              <w:rPr>
                <w:rFonts w:ascii="Arial" w:hAnsi="Arial" w:cs="Arial"/>
                <w:sz w:val="24"/>
                <w:szCs w:val="24"/>
              </w:rPr>
            </w:pPr>
            <w:r>
              <w:rPr>
                <w:rFonts w:ascii="Arial" w:hAnsi="Arial" w:cs="Arial"/>
                <w:b/>
                <w:bCs/>
                <w:sz w:val="24"/>
                <w:szCs w:val="24"/>
              </w:rPr>
              <w:t>(Itens 16 a 22</w:t>
            </w:r>
            <w:r w:rsidR="00107BB3">
              <w:rPr>
                <w:rFonts w:ascii="Arial" w:hAnsi="Arial" w:cs="Arial"/>
                <w:b/>
                <w:bCs/>
                <w:sz w:val="24"/>
                <w:szCs w:val="24"/>
              </w:rPr>
              <w:t>)</w:t>
            </w:r>
          </w:p>
        </w:tc>
        <w:tc>
          <w:tcPr>
            <w:tcW w:w="7479" w:type="dxa"/>
            <w:shd w:val="clear" w:color="auto" w:fill="D9D9D9" w:themeFill="background1" w:themeFillShade="D9"/>
            <w:vAlign w:val="center"/>
          </w:tcPr>
          <w:p w:rsidR="00107BB3" w:rsidRPr="00107BB3" w:rsidRDefault="00107BB3" w:rsidP="00107BB3">
            <w:pPr>
              <w:jc w:val="center"/>
              <w:rPr>
                <w:rFonts w:ascii="Arial" w:hAnsi="Arial" w:cs="Arial"/>
                <w:sz w:val="24"/>
                <w:szCs w:val="24"/>
              </w:rPr>
            </w:pPr>
            <w:r w:rsidRPr="00107BB3">
              <w:rPr>
                <w:rFonts w:ascii="Arial" w:hAnsi="Arial" w:cs="Arial"/>
                <w:b/>
                <w:bCs/>
                <w:sz w:val="24"/>
                <w:szCs w:val="24"/>
              </w:rPr>
              <w:t>TUBOS ISOLANTES TÉRMICOS E ADESIVOS</w:t>
            </w:r>
          </w:p>
        </w:tc>
      </w:tr>
    </w:tbl>
    <w:p w:rsidR="00584E0D" w:rsidRPr="00114F18" w:rsidRDefault="00584E0D" w:rsidP="00107BB3">
      <w:pPr>
        <w:rPr>
          <w:rFonts w:ascii="Arial" w:hAnsi="Arial" w:cs="Arial"/>
          <w:sz w:val="24"/>
          <w:szCs w:val="24"/>
        </w:rPr>
      </w:pPr>
      <w:r w:rsidRPr="00114F18">
        <w:rPr>
          <w:rFonts w:ascii="Arial" w:hAnsi="Arial" w:cs="Arial"/>
          <w:sz w:val="24"/>
          <w:szCs w:val="24"/>
        </w:rPr>
        <w:tab/>
      </w: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16</w:t>
      </w:r>
      <w:r w:rsidR="00107BB3">
        <w:rPr>
          <w:rFonts w:ascii="Arial" w:hAnsi="Arial" w:cs="Arial"/>
          <w:b/>
          <w:bCs/>
          <w:sz w:val="24"/>
          <w:szCs w:val="24"/>
        </w:rPr>
        <w:t xml:space="preserve"> </w:t>
      </w:r>
      <w:r w:rsidR="00584E0D" w:rsidRPr="00114F18">
        <w:rPr>
          <w:rFonts w:ascii="Arial" w:hAnsi="Arial" w:cs="Arial"/>
          <w:b/>
          <w:bCs/>
          <w:sz w:val="24"/>
          <w:szCs w:val="24"/>
        </w:rPr>
        <w:t>TUBO DE ESPUMA ELASTOMÉRICA PARA TUBOS DE FERRO GALVANIZADO DIÂMETRO NOMINAL DE 3/4"</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107BB3">
        <w:rPr>
          <w:rFonts w:ascii="Arial" w:hAnsi="Arial" w:cs="Arial"/>
          <w:iCs/>
          <w:sz w:val="24"/>
          <w:szCs w:val="24"/>
        </w:rPr>
        <w:t xml:space="preserve"> </w:t>
      </w:r>
      <w:r w:rsidRPr="00114F18">
        <w:rPr>
          <w:rFonts w:ascii="Arial" w:hAnsi="Arial" w:cs="Arial"/>
          <w:iCs/>
          <w:sz w:val="24"/>
          <w:szCs w:val="24"/>
        </w:rPr>
        <w:t>ARMAFLEX; EPEX; ISOVER.</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107BB3">
        <w:rPr>
          <w:rFonts w:ascii="Arial" w:hAnsi="Arial" w:cs="Arial"/>
          <w:iCs/>
          <w:sz w:val="24"/>
          <w:szCs w:val="24"/>
        </w:rPr>
        <w:t xml:space="preserve"> </w:t>
      </w:r>
      <w:r w:rsidRPr="00114F18">
        <w:rPr>
          <w:rFonts w:ascii="Arial" w:hAnsi="Arial" w:cs="Arial"/>
          <w:iCs/>
          <w:sz w:val="24"/>
          <w:szCs w:val="24"/>
        </w:rPr>
        <w:t>isolamento térmico de tubulações de água gelada.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sidR="00107BB3">
        <w:rPr>
          <w:rFonts w:ascii="Arial" w:hAnsi="Arial" w:cs="Arial"/>
          <w:iCs/>
          <w:sz w:val="24"/>
          <w:szCs w:val="24"/>
        </w:rPr>
        <w:t xml:space="preserve"> </w:t>
      </w:r>
      <w:r w:rsidRPr="00114F18">
        <w:rPr>
          <w:rFonts w:ascii="Arial" w:hAnsi="Arial" w:cs="Arial"/>
          <w:iCs/>
          <w:sz w:val="24"/>
          <w:szCs w:val="24"/>
        </w:rPr>
        <w:t>espuma elastomérica flexível.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sidR="00107BB3">
        <w:rPr>
          <w:rFonts w:ascii="Arial" w:hAnsi="Arial" w:cs="Arial"/>
          <w:iCs/>
          <w:sz w:val="24"/>
          <w:szCs w:val="24"/>
        </w:rPr>
        <w:t xml:space="preserve"> </w:t>
      </w:r>
      <w:r w:rsidRPr="00114F18">
        <w:rPr>
          <w:rFonts w:ascii="Arial" w:hAnsi="Arial" w:cs="Arial"/>
          <w:iCs/>
          <w:sz w:val="24"/>
          <w:szCs w:val="24"/>
        </w:rPr>
        <w:t>29 mm/30,5 mm x 19 mm, de diâmetro interno mínimo/máximo x espessura de parede.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107BB3">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107BB3">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50</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17</w:t>
      </w:r>
      <w:r w:rsidR="00107BB3">
        <w:rPr>
          <w:rFonts w:ascii="Arial" w:hAnsi="Arial" w:cs="Arial"/>
          <w:b/>
          <w:bCs/>
          <w:sz w:val="24"/>
          <w:szCs w:val="24"/>
        </w:rPr>
        <w:t xml:space="preserve"> </w:t>
      </w:r>
      <w:r w:rsidR="00584E0D" w:rsidRPr="00114F18">
        <w:rPr>
          <w:rFonts w:ascii="Arial" w:hAnsi="Arial" w:cs="Arial"/>
          <w:b/>
          <w:bCs/>
          <w:sz w:val="24"/>
          <w:szCs w:val="24"/>
        </w:rPr>
        <w:t>TUBO DE ESPUMA ELASTOMÉRICA PARA TUBOS DE FERRO GALVANIZADO DIÂMETRO NOMINAL DE 1"</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107BB3">
        <w:rPr>
          <w:rFonts w:ascii="Arial" w:hAnsi="Arial" w:cs="Arial"/>
          <w:iCs/>
          <w:sz w:val="24"/>
          <w:szCs w:val="24"/>
        </w:rPr>
        <w:t xml:space="preserve"> </w:t>
      </w:r>
      <w:r w:rsidRPr="00114F18">
        <w:rPr>
          <w:rFonts w:ascii="Arial" w:hAnsi="Arial" w:cs="Arial"/>
          <w:iCs/>
          <w:sz w:val="24"/>
          <w:szCs w:val="24"/>
        </w:rPr>
        <w:t>ARMAFLEX; EPEX; ISOVER.</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107BB3">
        <w:rPr>
          <w:rFonts w:ascii="Arial" w:hAnsi="Arial" w:cs="Arial"/>
          <w:iCs/>
          <w:sz w:val="24"/>
          <w:szCs w:val="24"/>
        </w:rPr>
        <w:t xml:space="preserve"> </w:t>
      </w:r>
      <w:r w:rsidRPr="00114F18">
        <w:rPr>
          <w:rFonts w:ascii="Arial" w:hAnsi="Arial" w:cs="Arial"/>
          <w:iCs/>
          <w:sz w:val="24"/>
          <w:szCs w:val="24"/>
        </w:rPr>
        <w:t>isolamento térmico de tubulações de água gelada.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sidR="00107BB3">
        <w:rPr>
          <w:rFonts w:ascii="Arial" w:hAnsi="Arial" w:cs="Arial"/>
          <w:iCs/>
          <w:sz w:val="24"/>
          <w:szCs w:val="24"/>
        </w:rPr>
        <w:t xml:space="preserve"> </w:t>
      </w:r>
      <w:r w:rsidRPr="00114F18">
        <w:rPr>
          <w:rFonts w:ascii="Arial" w:hAnsi="Arial" w:cs="Arial"/>
          <w:iCs/>
          <w:sz w:val="24"/>
          <w:szCs w:val="24"/>
        </w:rPr>
        <w:t>espuma elastomérica flexível.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sidR="00107BB3">
        <w:rPr>
          <w:rFonts w:ascii="Arial" w:hAnsi="Arial" w:cs="Arial"/>
          <w:iCs/>
          <w:sz w:val="24"/>
          <w:szCs w:val="24"/>
        </w:rPr>
        <w:t xml:space="preserve"> </w:t>
      </w:r>
      <w:r w:rsidRPr="00114F18">
        <w:rPr>
          <w:rFonts w:ascii="Arial" w:hAnsi="Arial" w:cs="Arial"/>
          <w:iCs/>
          <w:sz w:val="24"/>
          <w:szCs w:val="24"/>
        </w:rPr>
        <w:t>36 mm/39 mm x 19 mm, de diâmetro interno mínimo/máximo x espessura de parede.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107BB3">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107BB3">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50</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18</w:t>
      </w:r>
      <w:r w:rsidR="00107BB3">
        <w:rPr>
          <w:rFonts w:ascii="Arial" w:hAnsi="Arial" w:cs="Arial"/>
          <w:b/>
          <w:bCs/>
          <w:sz w:val="24"/>
          <w:szCs w:val="24"/>
        </w:rPr>
        <w:t xml:space="preserve"> </w:t>
      </w:r>
      <w:r w:rsidR="00584E0D" w:rsidRPr="00114F18">
        <w:rPr>
          <w:rFonts w:ascii="Arial" w:hAnsi="Arial" w:cs="Arial"/>
          <w:b/>
          <w:bCs/>
          <w:sz w:val="24"/>
          <w:szCs w:val="24"/>
        </w:rPr>
        <w:t>TUBO DE ESPUMA ELASTOMÉRICA PARA TUBOS DE FERRO GALVANIZADO DIÂMETRO NOMINAL DE 1¼"</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107BB3">
        <w:rPr>
          <w:rFonts w:ascii="Arial" w:hAnsi="Arial" w:cs="Arial"/>
          <w:iCs/>
          <w:sz w:val="24"/>
          <w:szCs w:val="24"/>
        </w:rPr>
        <w:t xml:space="preserve"> </w:t>
      </w:r>
      <w:r w:rsidRPr="00114F18">
        <w:rPr>
          <w:rFonts w:ascii="Arial" w:hAnsi="Arial" w:cs="Arial"/>
          <w:iCs/>
          <w:sz w:val="24"/>
          <w:szCs w:val="24"/>
        </w:rPr>
        <w:t>ARMAFLEX; EPEX; ISOVER.</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107BB3">
        <w:rPr>
          <w:rFonts w:ascii="Arial" w:hAnsi="Arial" w:cs="Arial"/>
          <w:iCs/>
          <w:sz w:val="24"/>
          <w:szCs w:val="24"/>
        </w:rPr>
        <w:t xml:space="preserve"> </w:t>
      </w:r>
      <w:r w:rsidRPr="00114F18">
        <w:rPr>
          <w:rFonts w:ascii="Arial" w:hAnsi="Arial" w:cs="Arial"/>
          <w:iCs/>
          <w:sz w:val="24"/>
          <w:szCs w:val="24"/>
        </w:rPr>
        <w:t>isolamento térmico de tubulações de água gelada.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sidR="00107BB3">
        <w:rPr>
          <w:rFonts w:ascii="Arial" w:hAnsi="Arial" w:cs="Arial"/>
          <w:iCs/>
          <w:sz w:val="24"/>
          <w:szCs w:val="24"/>
        </w:rPr>
        <w:t xml:space="preserve"> </w:t>
      </w:r>
      <w:r w:rsidRPr="00114F18">
        <w:rPr>
          <w:rFonts w:ascii="Arial" w:hAnsi="Arial" w:cs="Arial"/>
          <w:iCs/>
          <w:sz w:val="24"/>
          <w:szCs w:val="24"/>
        </w:rPr>
        <w:t>espuma elastomérica flexível.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sidR="00107BB3">
        <w:rPr>
          <w:rFonts w:ascii="Arial" w:hAnsi="Arial" w:cs="Arial"/>
          <w:iCs/>
          <w:sz w:val="24"/>
          <w:szCs w:val="24"/>
        </w:rPr>
        <w:t xml:space="preserve"> </w:t>
      </w:r>
      <w:r w:rsidRPr="00114F18">
        <w:rPr>
          <w:rFonts w:ascii="Arial" w:hAnsi="Arial" w:cs="Arial"/>
          <w:iCs/>
          <w:sz w:val="24"/>
          <w:szCs w:val="24"/>
        </w:rPr>
        <w:t>46 mm/49,5 mm x 19 mm, de diâmetro interno mínimo/máximo x espessura de parede.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107BB3">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107BB3">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50</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lastRenderedPageBreak/>
        <w:t>ITEM 19</w:t>
      </w:r>
      <w:r w:rsidR="00107BB3">
        <w:rPr>
          <w:rFonts w:ascii="Arial" w:hAnsi="Arial" w:cs="Arial"/>
          <w:b/>
          <w:bCs/>
          <w:sz w:val="24"/>
          <w:szCs w:val="24"/>
        </w:rPr>
        <w:t xml:space="preserve"> </w:t>
      </w:r>
      <w:r w:rsidR="00584E0D" w:rsidRPr="00114F18">
        <w:rPr>
          <w:rFonts w:ascii="Arial" w:hAnsi="Arial" w:cs="Arial"/>
          <w:b/>
          <w:bCs/>
          <w:sz w:val="24"/>
          <w:szCs w:val="24"/>
        </w:rPr>
        <w:t>TUBO DE ESPUMA ELASTOMÉRICA PARA TUBOS DE FERRO GALVANIZADO DIÂMETRO NOMINAL DE 1½"</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107BB3">
        <w:rPr>
          <w:rFonts w:ascii="Arial" w:hAnsi="Arial" w:cs="Arial"/>
          <w:iCs/>
          <w:sz w:val="24"/>
          <w:szCs w:val="24"/>
        </w:rPr>
        <w:t xml:space="preserve"> </w:t>
      </w:r>
      <w:r w:rsidRPr="00114F18">
        <w:rPr>
          <w:rFonts w:ascii="Arial" w:hAnsi="Arial" w:cs="Arial"/>
          <w:iCs/>
          <w:sz w:val="24"/>
          <w:szCs w:val="24"/>
        </w:rPr>
        <w:t>ARMAFLEX; EPEX; ISOVER.</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107BB3">
        <w:rPr>
          <w:rFonts w:ascii="Arial" w:hAnsi="Arial" w:cs="Arial"/>
          <w:iCs/>
          <w:sz w:val="24"/>
          <w:szCs w:val="24"/>
        </w:rPr>
        <w:t xml:space="preserve"> </w:t>
      </w:r>
      <w:r w:rsidRPr="00114F18">
        <w:rPr>
          <w:rFonts w:ascii="Arial" w:hAnsi="Arial" w:cs="Arial"/>
          <w:iCs/>
          <w:sz w:val="24"/>
          <w:szCs w:val="24"/>
        </w:rPr>
        <w:t>isolamento térmico de tubulações de água gelada.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sidR="00107BB3">
        <w:rPr>
          <w:rFonts w:ascii="Arial" w:hAnsi="Arial" w:cs="Arial"/>
          <w:iCs/>
          <w:sz w:val="24"/>
          <w:szCs w:val="24"/>
        </w:rPr>
        <w:t xml:space="preserve"> </w:t>
      </w:r>
      <w:r w:rsidRPr="00114F18">
        <w:rPr>
          <w:rFonts w:ascii="Arial" w:hAnsi="Arial" w:cs="Arial"/>
          <w:iCs/>
          <w:sz w:val="24"/>
          <w:szCs w:val="24"/>
        </w:rPr>
        <w:t>espuma elastomérica flexível.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sidR="00107BB3">
        <w:rPr>
          <w:rFonts w:ascii="Arial" w:hAnsi="Arial" w:cs="Arial"/>
          <w:iCs/>
          <w:sz w:val="24"/>
          <w:szCs w:val="24"/>
        </w:rPr>
        <w:t xml:space="preserve"> </w:t>
      </w:r>
      <w:r w:rsidRPr="00114F18">
        <w:rPr>
          <w:rFonts w:ascii="Arial" w:hAnsi="Arial" w:cs="Arial"/>
          <w:iCs/>
          <w:sz w:val="24"/>
          <w:szCs w:val="24"/>
        </w:rPr>
        <w:t>55 mm/58 mm x 19 mm, de diâmetro interno mínimo/máximo x espessura de parede.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107BB3">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107BB3">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50</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20</w:t>
      </w:r>
      <w:r w:rsidR="00107BB3">
        <w:rPr>
          <w:rFonts w:ascii="Arial" w:hAnsi="Arial" w:cs="Arial"/>
          <w:b/>
          <w:bCs/>
          <w:sz w:val="24"/>
          <w:szCs w:val="24"/>
        </w:rPr>
        <w:t xml:space="preserve"> </w:t>
      </w:r>
      <w:r w:rsidR="00584E0D" w:rsidRPr="00114F18">
        <w:rPr>
          <w:rFonts w:ascii="Arial" w:hAnsi="Arial" w:cs="Arial"/>
          <w:b/>
          <w:bCs/>
          <w:sz w:val="24"/>
          <w:szCs w:val="24"/>
        </w:rPr>
        <w:t>TUBO DE ESPUMA ELASTOMÉRICA PARA TUBOS DE FERRO GALVANIZADO DIÂMETRO NOMINAL DE 2"</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107BB3">
        <w:rPr>
          <w:rFonts w:ascii="Arial" w:hAnsi="Arial" w:cs="Arial"/>
          <w:iCs/>
          <w:sz w:val="24"/>
          <w:szCs w:val="24"/>
        </w:rPr>
        <w:t xml:space="preserve"> </w:t>
      </w:r>
      <w:r w:rsidRPr="00114F18">
        <w:rPr>
          <w:rFonts w:ascii="Arial" w:hAnsi="Arial" w:cs="Arial"/>
          <w:iCs/>
          <w:sz w:val="24"/>
          <w:szCs w:val="24"/>
        </w:rPr>
        <w:t>ARMAFLEX; EPEX; ISOVER.</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107BB3">
        <w:rPr>
          <w:rFonts w:ascii="Arial" w:hAnsi="Arial" w:cs="Arial"/>
          <w:iCs/>
          <w:sz w:val="24"/>
          <w:szCs w:val="24"/>
        </w:rPr>
        <w:t xml:space="preserve"> </w:t>
      </w:r>
      <w:r w:rsidRPr="00114F18">
        <w:rPr>
          <w:rFonts w:ascii="Arial" w:hAnsi="Arial" w:cs="Arial"/>
          <w:iCs/>
          <w:sz w:val="24"/>
          <w:szCs w:val="24"/>
        </w:rPr>
        <w:t>isolamento térmico de tubulações de água gelada.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sidR="00107BB3">
        <w:rPr>
          <w:rFonts w:ascii="Arial" w:hAnsi="Arial" w:cs="Arial"/>
          <w:iCs/>
          <w:sz w:val="24"/>
          <w:szCs w:val="24"/>
        </w:rPr>
        <w:t xml:space="preserve"> </w:t>
      </w:r>
      <w:r w:rsidRPr="00114F18">
        <w:rPr>
          <w:rFonts w:ascii="Arial" w:hAnsi="Arial" w:cs="Arial"/>
          <w:iCs/>
          <w:sz w:val="24"/>
          <w:szCs w:val="24"/>
        </w:rPr>
        <w:t>espuma elastomérica flexível.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sidR="00107BB3">
        <w:rPr>
          <w:rFonts w:ascii="Arial" w:hAnsi="Arial" w:cs="Arial"/>
          <w:iCs/>
          <w:sz w:val="24"/>
          <w:szCs w:val="24"/>
        </w:rPr>
        <w:t xml:space="preserve"> </w:t>
      </w:r>
      <w:r w:rsidRPr="00114F18">
        <w:rPr>
          <w:rFonts w:ascii="Arial" w:hAnsi="Arial" w:cs="Arial"/>
          <w:iCs/>
          <w:sz w:val="24"/>
          <w:szCs w:val="24"/>
        </w:rPr>
        <w:t>67 mm/70,5 mm x 19 mm, de diâmetro interno mínimo/máximo x espessura de parede.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107BB3">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107BB3">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50</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21</w:t>
      </w:r>
      <w:r w:rsidR="00107BB3">
        <w:rPr>
          <w:rFonts w:ascii="Arial" w:hAnsi="Arial" w:cs="Arial"/>
          <w:b/>
          <w:bCs/>
          <w:sz w:val="24"/>
          <w:szCs w:val="24"/>
        </w:rPr>
        <w:t xml:space="preserve"> </w:t>
      </w:r>
      <w:r w:rsidR="00584E0D" w:rsidRPr="00114F18">
        <w:rPr>
          <w:rFonts w:ascii="Arial" w:hAnsi="Arial" w:cs="Arial"/>
          <w:b/>
          <w:bCs/>
          <w:sz w:val="24"/>
          <w:szCs w:val="24"/>
        </w:rPr>
        <w:t>CINTA AUTOADESIVA PARA BORRACHA ELASTOMÉRICA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107BB3">
        <w:rPr>
          <w:rFonts w:ascii="Arial" w:hAnsi="Arial" w:cs="Arial"/>
          <w:iCs/>
          <w:sz w:val="24"/>
          <w:szCs w:val="24"/>
        </w:rPr>
        <w:t xml:space="preserve"> </w:t>
      </w:r>
      <w:r w:rsidRPr="00114F18">
        <w:rPr>
          <w:rFonts w:ascii="Arial" w:hAnsi="Arial" w:cs="Arial"/>
          <w:iCs/>
          <w:sz w:val="24"/>
          <w:szCs w:val="24"/>
        </w:rPr>
        <w:t>ARMAFLEX; EPEX; ISOVER.</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107BB3">
        <w:rPr>
          <w:rFonts w:ascii="Arial" w:hAnsi="Arial" w:cs="Arial"/>
          <w:iCs/>
          <w:sz w:val="24"/>
          <w:szCs w:val="24"/>
        </w:rPr>
        <w:t xml:space="preserve"> </w:t>
      </w:r>
      <w:r w:rsidRPr="00114F18">
        <w:rPr>
          <w:rFonts w:ascii="Arial" w:hAnsi="Arial" w:cs="Arial"/>
          <w:iCs/>
          <w:sz w:val="24"/>
          <w:szCs w:val="24"/>
        </w:rPr>
        <w:t>acabamento em isolamentos com espuma elastomérica.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MATERIAL(IS):</w:t>
      </w:r>
      <w:r w:rsidR="00107BB3">
        <w:rPr>
          <w:rFonts w:ascii="Arial" w:hAnsi="Arial" w:cs="Arial"/>
          <w:iCs/>
          <w:sz w:val="24"/>
          <w:szCs w:val="24"/>
        </w:rPr>
        <w:t xml:space="preserve"> </w:t>
      </w:r>
      <w:r w:rsidRPr="00114F18">
        <w:rPr>
          <w:rFonts w:ascii="Arial" w:hAnsi="Arial" w:cs="Arial"/>
          <w:iCs/>
          <w:sz w:val="24"/>
          <w:szCs w:val="24"/>
        </w:rPr>
        <w:t>espuma elastomérica.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sidR="00107BB3">
        <w:rPr>
          <w:rFonts w:ascii="Arial" w:hAnsi="Arial" w:cs="Arial"/>
          <w:iCs/>
          <w:sz w:val="24"/>
          <w:szCs w:val="24"/>
        </w:rPr>
        <w:t xml:space="preserve"> </w:t>
      </w:r>
      <w:r w:rsidRPr="00114F18">
        <w:rPr>
          <w:rFonts w:ascii="Arial" w:hAnsi="Arial" w:cs="Arial"/>
          <w:iCs/>
          <w:sz w:val="24"/>
          <w:szCs w:val="24"/>
        </w:rPr>
        <w:t>50 mm x 3 mm, de largura x espessura.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FORMA DE APRESENTAÇÃO:</w:t>
      </w:r>
      <w:r w:rsidR="00107BB3">
        <w:rPr>
          <w:rFonts w:ascii="Arial" w:hAnsi="Arial" w:cs="Arial"/>
          <w:iCs/>
          <w:sz w:val="24"/>
          <w:szCs w:val="24"/>
        </w:rPr>
        <w:t xml:space="preserve"> </w:t>
      </w:r>
      <w:r w:rsidRPr="00114F18">
        <w:rPr>
          <w:rFonts w:ascii="Arial" w:hAnsi="Arial" w:cs="Arial"/>
          <w:iCs/>
          <w:sz w:val="24"/>
          <w:szCs w:val="24"/>
        </w:rPr>
        <w:t>rolo com 15 metros de comprimento.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107BB3">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107BB3">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ROLO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5</w:t>
      </w:r>
    </w:p>
    <w:p w:rsidR="00584E0D" w:rsidRPr="00114F18" w:rsidRDefault="00584E0D" w:rsidP="00107BB3">
      <w:pPr>
        <w:tabs>
          <w:tab w:val="left" w:pos="950"/>
        </w:tabs>
        <w:jc w:val="both"/>
        <w:rPr>
          <w:rFonts w:ascii="Arial" w:hAnsi="Arial" w:cs="Arial"/>
          <w:sz w:val="24"/>
          <w:szCs w:val="24"/>
        </w:rPr>
      </w:pPr>
    </w:p>
    <w:p w:rsidR="00584E0D" w:rsidRPr="00114F18" w:rsidRDefault="00E15FB2" w:rsidP="00107BB3">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 22</w:t>
      </w:r>
      <w:r w:rsidR="00107BB3">
        <w:rPr>
          <w:rFonts w:ascii="Arial" w:hAnsi="Arial" w:cs="Arial"/>
          <w:b/>
          <w:bCs/>
          <w:sz w:val="24"/>
          <w:szCs w:val="24"/>
        </w:rPr>
        <w:t xml:space="preserve"> </w:t>
      </w:r>
      <w:r w:rsidR="00584E0D" w:rsidRPr="00114F18">
        <w:rPr>
          <w:rFonts w:ascii="Arial" w:hAnsi="Arial" w:cs="Arial"/>
          <w:b/>
          <w:bCs/>
          <w:sz w:val="24"/>
          <w:szCs w:val="24"/>
        </w:rPr>
        <w:t>COLA PARA ESPUMA ELASTOMÉRICA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107BB3">
        <w:rPr>
          <w:rFonts w:ascii="Arial" w:hAnsi="Arial" w:cs="Arial"/>
          <w:iCs/>
          <w:sz w:val="24"/>
          <w:szCs w:val="24"/>
        </w:rPr>
        <w:t xml:space="preserve"> </w:t>
      </w:r>
      <w:r w:rsidRPr="00114F18">
        <w:rPr>
          <w:rFonts w:ascii="Arial" w:hAnsi="Arial" w:cs="Arial"/>
          <w:iCs/>
          <w:sz w:val="24"/>
          <w:szCs w:val="24"/>
        </w:rPr>
        <w:t>ARMAFLEX 520; EPEX; ISOVER.</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107BB3">
        <w:rPr>
          <w:rFonts w:ascii="Arial" w:hAnsi="Arial" w:cs="Arial"/>
          <w:iCs/>
          <w:sz w:val="24"/>
          <w:szCs w:val="24"/>
        </w:rPr>
        <w:t xml:space="preserve"> </w:t>
      </w:r>
      <w:r w:rsidRPr="00114F18">
        <w:rPr>
          <w:rFonts w:ascii="Arial" w:hAnsi="Arial" w:cs="Arial"/>
          <w:iCs/>
          <w:sz w:val="24"/>
          <w:szCs w:val="24"/>
        </w:rPr>
        <w:t>colagem de espuma elastomérica.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PRAZO MÍNIMO DE VALIDADE:</w:t>
      </w:r>
      <w:r w:rsidR="00107BB3">
        <w:rPr>
          <w:rFonts w:ascii="Arial" w:hAnsi="Arial" w:cs="Arial"/>
          <w:iCs/>
          <w:sz w:val="24"/>
          <w:szCs w:val="24"/>
        </w:rPr>
        <w:t xml:space="preserve"> </w:t>
      </w:r>
      <w:r w:rsidRPr="00114F18">
        <w:rPr>
          <w:rFonts w:ascii="Arial" w:hAnsi="Arial" w:cs="Arial"/>
          <w:iCs/>
          <w:sz w:val="24"/>
          <w:szCs w:val="24"/>
        </w:rPr>
        <w:t>10 (dez)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FORMA DE APRESENTAÇÃO:</w:t>
      </w:r>
      <w:r w:rsidR="00107BB3">
        <w:rPr>
          <w:rFonts w:ascii="Arial" w:hAnsi="Arial" w:cs="Arial"/>
          <w:iCs/>
          <w:sz w:val="24"/>
          <w:szCs w:val="24"/>
        </w:rPr>
        <w:t xml:space="preserve"> </w:t>
      </w:r>
      <w:r w:rsidRPr="00114F18">
        <w:rPr>
          <w:rFonts w:ascii="Arial" w:hAnsi="Arial" w:cs="Arial"/>
          <w:iCs/>
          <w:sz w:val="24"/>
          <w:szCs w:val="24"/>
        </w:rPr>
        <w:t>recipiente com 900 mL.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107BB3">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LATA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4</w:t>
      </w:r>
    </w:p>
    <w:p w:rsidR="00584E0D" w:rsidRDefault="00584E0D" w:rsidP="00107BB3">
      <w:pPr>
        <w:tabs>
          <w:tab w:val="left" w:pos="950"/>
        </w:tabs>
        <w:jc w:val="both"/>
        <w:rPr>
          <w:rFonts w:ascii="Arial" w:hAnsi="Arial" w:cs="Arial"/>
          <w:sz w:val="24"/>
          <w:szCs w:val="24"/>
        </w:rPr>
      </w:pPr>
    </w:p>
    <w:p w:rsidR="00107BB3" w:rsidRPr="00107BB3" w:rsidRDefault="00107BB3" w:rsidP="00107BB3">
      <w:pPr>
        <w:shd w:val="clear" w:color="auto" w:fill="D9D9D9" w:themeFill="background1" w:themeFillShade="D9"/>
        <w:tabs>
          <w:tab w:val="left" w:pos="950"/>
        </w:tabs>
        <w:jc w:val="center"/>
        <w:rPr>
          <w:rFonts w:ascii="Arial" w:hAnsi="Arial" w:cs="Arial"/>
          <w:b/>
          <w:sz w:val="24"/>
          <w:szCs w:val="24"/>
        </w:rPr>
      </w:pPr>
      <w:r>
        <w:rPr>
          <w:rFonts w:ascii="Arial" w:hAnsi="Arial" w:cs="Arial"/>
          <w:b/>
          <w:sz w:val="24"/>
          <w:szCs w:val="24"/>
        </w:rPr>
        <w:lastRenderedPageBreak/>
        <w:t>ITENS NÃO AGRUPADOS</w:t>
      </w:r>
    </w:p>
    <w:p w:rsidR="00107BB3" w:rsidRPr="00114F18" w:rsidRDefault="00107BB3" w:rsidP="00107BB3">
      <w:pPr>
        <w:tabs>
          <w:tab w:val="left" w:pos="950"/>
        </w:tabs>
        <w:jc w:val="both"/>
        <w:rPr>
          <w:rFonts w:ascii="Arial" w:hAnsi="Arial" w:cs="Arial"/>
          <w:sz w:val="24"/>
          <w:szCs w:val="24"/>
        </w:rPr>
      </w:pPr>
    </w:p>
    <w:p w:rsidR="00584E0D" w:rsidRPr="00114F18" w:rsidRDefault="009C04F5" w:rsidP="009C04F5">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w:t>
      </w:r>
      <w:r w:rsidR="00584E0D" w:rsidRPr="00114F18">
        <w:rPr>
          <w:rFonts w:ascii="Arial" w:hAnsi="Arial" w:cs="Arial"/>
          <w:b/>
          <w:bCs/>
          <w:sz w:val="24"/>
          <w:szCs w:val="24"/>
        </w:rPr>
        <w:t xml:space="preserve"> </w:t>
      </w:r>
      <w:r>
        <w:rPr>
          <w:rFonts w:ascii="Arial" w:hAnsi="Arial" w:cs="Arial"/>
          <w:b/>
          <w:bCs/>
          <w:sz w:val="24"/>
          <w:szCs w:val="24"/>
        </w:rPr>
        <w:t>2</w:t>
      </w:r>
      <w:r w:rsidR="00E15FB2">
        <w:rPr>
          <w:rFonts w:ascii="Arial" w:hAnsi="Arial" w:cs="Arial"/>
          <w:b/>
          <w:bCs/>
          <w:sz w:val="24"/>
          <w:szCs w:val="24"/>
        </w:rPr>
        <w:t>3</w:t>
      </w:r>
      <w:r w:rsidR="00584E0D" w:rsidRPr="00114F18">
        <w:rPr>
          <w:rFonts w:ascii="Arial" w:hAnsi="Arial" w:cs="Arial"/>
          <w:sz w:val="24"/>
          <w:szCs w:val="24"/>
        </w:rPr>
        <w:tab/>
      </w:r>
      <w:r>
        <w:rPr>
          <w:rFonts w:ascii="Arial" w:hAnsi="Arial" w:cs="Arial"/>
          <w:sz w:val="24"/>
          <w:szCs w:val="24"/>
        </w:rPr>
        <w:t xml:space="preserve"> </w:t>
      </w:r>
      <w:r w:rsidR="00584E0D" w:rsidRPr="00114F18">
        <w:rPr>
          <w:rFonts w:ascii="Arial" w:hAnsi="Arial" w:cs="Arial"/>
          <w:b/>
          <w:bCs/>
          <w:sz w:val="24"/>
          <w:szCs w:val="24"/>
        </w:rPr>
        <w:t>VÉU DE POLIÉSTER</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9C04F5">
        <w:rPr>
          <w:rFonts w:ascii="Arial" w:hAnsi="Arial" w:cs="Arial"/>
          <w:iCs/>
          <w:sz w:val="24"/>
          <w:szCs w:val="24"/>
        </w:rPr>
        <w:t xml:space="preserve"> </w:t>
      </w:r>
      <w:r w:rsidRPr="00114F18">
        <w:rPr>
          <w:rFonts w:ascii="Arial" w:hAnsi="Arial" w:cs="Arial"/>
          <w:iCs/>
          <w:sz w:val="24"/>
          <w:szCs w:val="24"/>
        </w:rPr>
        <w:t>na criação, em conjunto com o frio asfalto, de barreira de vapor em tubulações de água gelada termicamente isoladas.</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sidR="009C04F5">
        <w:rPr>
          <w:rFonts w:ascii="Arial" w:hAnsi="Arial" w:cs="Arial"/>
          <w:iCs/>
          <w:sz w:val="24"/>
          <w:szCs w:val="24"/>
        </w:rPr>
        <w:t xml:space="preserve"> </w:t>
      </w:r>
      <w:r w:rsidRPr="00114F18">
        <w:rPr>
          <w:rFonts w:ascii="Arial" w:hAnsi="Arial" w:cs="Arial"/>
          <w:iCs/>
          <w:sz w:val="24"/>
          <w:szCs w:val="24"/>
        </w:rPr>
        <w:t>10 m x 1 m x 4 mm, de comprimento x largura x espessura.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FORMA DE APRESENTAÇÃO:</w:t>
      </w:r>
      <w:r w:rsidR="009C04F5">
        <w:rPr>
          <w:rFonts w:ascii="Arial" w:hAnsi="Arial" w:cs="Arial"/>
          <w:iCs/>
          <w:sz w:val="24"/>
          <w:szCs w:val="24"/>
        </w:rPr>
        <w:t xml:space="preserve"> </w:t>
      </w:r>
      <w:r w:rsidRPr="00114F18">
        <w:rPr>
          <w:rFonts w:ascii="Arial" w:hAnsi="Arial" w:cs="Arial"/>
          <w:iCs/>
          <w:sz w:val="24"/>
          <w:szCs w:val="24"/>
        </w:rPr>
        <w:t>em rolo continuo, sem emendas.</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9C04F5">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9C04F5">
        <w:rPr>
          <w:rFonts w:ascii="Arial" w:hAnsi="Arial" w:cs="Arial"/>
          <w:iCs/>
          <w:sz w:val="24"/>
          <w:szCs w:val="24"/>
        </w:rPr>
        <w:t xml:space="preserve"> </w:t>
      </w:r>
      <w:r w:rsidR="009C04F5" w:rsidRPr="00114F18">
        <w:rPr>
          <w:rFonts w:ascii="Arial" w:hAnsi="Arial" w:cs="Arial"/>
          <w:iCs/>
          <w:sz w:val="24"/>
          <w:szCs w:val="24"/>
        </w:rPr>
        <w:t>embalagem</w:t>
      </w:r>
      <w:r w:rsidRPr="00114F18">
        <w:rPr>
          <w:rFonts w:ascii="Arial" w:hAnsi="Arial" w:cs="Arial"/>
          <w:iCs/>
          <w:sz w:val="24"/>
          <w:szCs w:val="24"/>
        </w:rPr>
        <w:t xml:space="preserve"> original de fábrica, com </w:t>
      </w:r>
      <w:r w:rsidR="009C04F5" w:rsidRPr="00114F18">
        <w:rPr>
          <w:rFonts w:ascii="Arial" w:hAnsi="Arial" w:cs="Arial"/>
          <w:iCs/>
          <w:sz w:val="24"/>
          <w:szCs w:val="24"/>
        </w:rPr>
        <w:t>identificação</w:t>
      </w:r>
      <w:r w:rsidRPr="00114F18">
        <w:rPr>
          <w:rFonts w:ascii="Arial" w:hAnsi="Arial" w:cs="Arial"/>
          <w:iCs/>
          <w:sz w:val="24"/>
          <w:szCs w:val="24"/>
        </w:rPr>
        <w:t xml:space="preserve">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 QUADRADO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100</w:t>
      </w:r>
    </w:p>
    <w:p w:rsidR="00584E0D" w:rsidRPr="00114F18" w:rsidRDefault="00584E0D" w:rsidP="00107BB3">
      <w:pPr>
        <w:tabs>
          <w:tab w:val="left" w:pos="950"/>
        </w:tabs>
        <w:jc w:val="both"/>
        <w:rPr>
          <w:rFonts w:ascii="Arial" w:hAnsi="Arial" w:cs="Arial"/>
          <w:sz w:val="24"/>
          <w:szCs w:val="24"/>
        </w:rPr>
      </w:pPr>
    </w:p>
    <w:p w:rsidR="00584E0D" w:rsidRPr="00114F18" w:rsidRDefault="009C04F5" w:rsidP="009C04F5">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w:t>
      </w:r>
      <w:r w:rsidR="00584E0D" w:rsidRPr="00114F18">
        <w:rPr>
          <w:rFonts w:ascii="Arial" w:hAnsi="Arial" w:cs="Arial"/>
          <w:b/>
          <w:bCs/>
          <w:sz w:val="24"/>
          <w:szCs w:val="24"/>
        </w:rPr>
        <w:t xml:space="preserve"> </w:t>
      </w:r>
      <w:r>
        <w:rPr>
          <w:rFonts w:ascii="Arial" w:hAnsi="Arial" w:cs="Arial"/>
          <w:b/>
          <w:bCs/>
          <w:sz w:val="24"/>
          <w:szCs w:val="24"/>
        </w:rPr>
        <w:t>2</w:t>
      </w:r>
      <w:r w:rsidR="00E15FB2">
        <w:rPr>
          <w:rFonts w:ascii="Arial" w:hAnsi="Arial" w:cs="Arial"/>
          <w:b/>
          <w:bCs/>
          <w:sz w:val="24"/>
          <w:szCs w:val="24"/>
        </w:rPr>
        <w:t>4</w:t>
      </w:r>
      <w:r w:rsidR="00584E0D" w:rsidRPr="00114F18">
        <w:rPr>
          <w:rFonts w:ascii="Arial" w:hAnsi="Arial" w:cs="Arial"/>
          <w:sz w:val="24"/>
          <w:szCs w:val="24"/>
        </w:rPr>
        <w:tab/>
      </w:r>
      <w:r>
        <w:rPr>
          <w:rFonts w:ascii="Arial" w:hAnsi="Arial" w:cs="Arial"/>
          <w:sz w:val="24"/>
          <w:szCs w:val="24"/>
        </w:rPr>
        <w:t xml:space="preserve"> </w:t>
      </w:r>
      <w:r w:rsidR="00584E0D" w:rsidRPr="00114F18">
        <w:rPr>
          <w:rFonts w:ascii="Arial" w:hAnsi="Arial" w:cs="Arial"/>
          <w:b/>
          <w:bCs/>
          <w:sz w:val="24"/>
          <w:szCs w:val="24"/>
        </w:rPr>
        <w:t>PLACA DE BORRACHA DE NEOPRENE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9C04F5">
        <w:rPr>
          <w:rFonts w:ascii="Arial" w:hAnsi="Arial" w:cs="Arial"/>
          <w:iCs/>
          <w:sz w:val="24"/>
          <w:szCs w:val="24"/>
        </w:rPr>
        <w:t xml:space="preserve"> </w:t>
      </w:r>
      <w:r w:rsidRPr="00114F18">
        <w:rPr>
          <w:rFonts w:ascii="Arial" w:hAnsi="Arial" w:cs="Arial"/>
          <w:iCs/>
          <w:sz w:val="24"/>
          <w:szCs w:val="24"/>
        </w:rPr>
        <w:t>RUBBERPLASTIC; PRORUBBER.</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9C04F5">
        <w:rPr>
          <w:rFonts w:ascii="Arial" w:hAnsi="Arial" w:cs="Arial"/>
          <w:iCs/>
          <w:sz w:val="24"/>
          <w:szCs w:val="24"/>
        </w:rPr>
        <w:t xml:space="preserve"> </w:t>
      </w:r>
      <w:r w:rsidRPr="00114F18">
        <w:rPr>
          <w:rFonts w:ascii="Arial" w:hAnsi="Arial" w:cs="Arial"/>
          <w:iCs/>
          <w:sz w:val="24"/>
          <w:szCs w:val="24"/>
        </w:rPr>
        <w:t>para amortecimento de vibrações; utilizada em suporte para tubulações de água.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CARACTERÍSTICA(S):</w:t>
      </w:r>
      <w:r w:rsidR="009C04F5">
        <w:rPr>
          <w:rFonts w:ascii="Arial" w:hAnsi="Arial" w:cs="Arial"/>
          <w:iCs/>
          <w:sz w:val="24"/>
          <w:szCs w:val="24"/>
        </w:rPr>
        <w:t xml:space="preserve"> </w:t>
      </w:r>
      <w:r w:rsidRPr="00114F18">
        <w:rPr>
          <w:rFonts w:ascii="Arial" w:hAnsi="Arial" w:cs="Arial"/>
          <w:iCs/>
          <w:sz w:val="24"/>
          <w:szCs w:val="24"/>
        </w:rPr>
        <w:t>com adesivo; que permita o corte.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MEDIDA(S):</w:t>
      </w:r>
      <w:r w:rsidR="009C04F5">
        <w:rPr>
          <w:rFonts w:ascii="Arial" w:hAnsi="Arial" w:cs="Arial"/>
          <w:iCs/>
          <w:sz w:val="24"/>
          <w:szCs w:val="24"/>
        </w:rPr>
        <w:t xml:space="preserve"> </w:t>
      </w:r>
      <w:r w:rsidRPr="00114F18">
        <w:rPr>
          <w:rFonts w:ascii="Arial" w:hAnsi="Arial" w:cs="Arial"/>
          <w:iCs/>
          <w:sz w:val="24"/>
          <w:szCs w:val="24"/>
        </w:rPr>
        <w:t>espessura de 3/8''.</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COR(ES):</w:t>
      </w:r>
      <w:r w:rsidR="009C04F5">
        <w:rPr>
          <w:rFonts w:ascii="Arial" w:hAnsi="Arial" w:cs="Arial"/>
          <w:iCs/>
          <w:sz w:val="24"/>
          <w:szCs w:val="24"/>
        </w:rPr>
        <w:t xml:space="preserve"> </w:t>
      </w:r>
      <w:r w:rsidRPr="00114F18">
        <w:rPr>
          <w:rFonts w:ascii="Arial" w:hAnsi="Arial" w:cs="Arial"/>
          <w:iCs/>
          <w:sz w:val="24"/>
          <w:szCs w:val="24"/>
        </w:rPr>
        <w:t>preta.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FORMA DE APRESENTAÇÃO:</w:t>
      </w:r>
      <w:r w:rsidR="009C04F5">
        <w:rPr>
          <w:rFonts w:ascii="Arial" w:hAnsi="Arial" w:cs="Arial"/>
          <w:iCs/>
          <w:sz w:val="24"/>
          <w:szCs w:val="24"/>
        </w:rPr>
        <w:t xml:space="preserve"> </w:t>
      </w:r>
      <w:r w:rsidRPr="00114F18">
        <w:rPr>
          <w:rFonts w:ascii="Arial" w:hAnsi="Arial" w:cs="Arial"/>
          <w:iCs/>
          <w:sz w:val="24"/>
          <w:szCs w:val="24"/>
        </w:rPr>
        <w:t>placas com 1 m².</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9C04F5">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METRO QUADRADO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15</w:t>
      </w:r>
    </w:p>
    <w:p w:rsidR="00584E0D" w:rsidRPr="00114F18" w:rsidRDefault="00584E0D" w:rsidP="00107BB3">
      <w:pPr>
        <w:tabs>
          <w:tab w:val="left" w:pos="950"/>
        </w:tabs>
        <w:jc w:val="both"/>
        <w:rPr>
          <w:rFonts w:ascii="Arial" w:hAnsi="Arial" w:cs="Arial"/>
          <w:sz w:val="24"/>
          <w:szCs w:val="24"/>
        </w:rPr>
      </w:pPr>
    </w:p>
    <w:p w:rsidR="00584E0D" w:rsidRPr="00114F18" w:rsidRDefault="009C04F5" w:rsidP="009C04F5">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w:t>
      </w:r>
      <w:r w:rsidR="00584E0D" w:rsidRPr="00114F18">
        <w:rPr>
          <w:rFonts w:ascii="Arial" w:hAnsi="Arial" w:cs="Arial"/>
          <w:b/>
          <w:bCs/>
          <w:sz w:val="24"/>
          <w:szCs w:val="24"/>
        </w:rPr>
        <w:t xml:space="preserve"> </w:t>
      </w:r>
      <w:r>
        <w:rPr>
          <w:rFonts w:ascii="Arial" w:hAnsi="Arial" w:cs="Arial"/>
          <w:b/>
          <w:bCs/>
          <w:sz w:val="24"/>
          <w:szCs w:val="24"/>
        </w:rPr>
        <w:t>2</w:t>
      </w:r>
      <w:r w:rsidR="00E15FB2">
        <w:rPr>
          <w:rFonts w:ascii="Arial" w:hAnsi="Arial" w:cs="Arial"/>
          <w:b/>
          <w:bCs/>
          <w:sz w:val="24"/>
          <w:szCs w:val="24"/>
        </w:rPr>
        <w:t>5</w:t>
      </w:r>
      <w:r>
        <w:rPr>
          <w:rFonts w:ascii="Arial" w:hAnsi="Arial" w:cs="Arial"/>
          <w:b/>
          <w:bCs/>
          <w:sz w:val="24"/>
          <w:szCs w:val="24"/>
        </w:rPr>
        <w:t xml:space="preserve"> </w:t>
      </w:r>
      <w:r w:rsidR="00584E0D" w:rsidRPr="00114F18">
        <w:rPr>
          <w:rFonts w:ascii="Arial" w:hAnsi="Arial" w:cs="Arial"/>
          <w:b/>
          <w:bCs/>
          <w:sz w:val="24"/>
          <w:szCs w:val="24"/>
        </w:rPr>
        <w:t>FRIO ASFALTO COM CARGA MINERAL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MARCA(S) DE REFERÊNCIA:</w:t>
      </w:r>
      <w:r w:rsidR="009C04F5">
        <w:rPr>
          <w:rFonts w:ascii="Arial" w:hAnsi="Arial" w:cs="Arial"/>
          <w:iCs/>
          <w:sz w:val="24"/>
          <w:szCs w:val="24"/>
        </w:rPr>
        <w:t xml:space="preserve"> </w:t>
      </w:r>
      <w:r w:rsidRPr="00114F18">
        <w:rPr>
          <w:rFonts w:ascii="Arial" w:hAnsi="Arial" w:cs="Arial"/>
          <w:iCs/>
          <w:sz w:val="24"/>
          <w:szCs w:val="24"/>
        </w:rPr>
        <w:t>OTTO BAUMGARTEN; VEDACIT.</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APLICAÇÃO:</w:t>
      </w:r>
      <w:r w:rsidR="009C04F5">
        <w:rPr>
          <w:rFonts w:ascii="Arial" w:hAnsi="Arial" w:cs="Arial"/>
          <w:iCs/>
          <w:sz w:val="24"/>
          <w:szCs w:val="24"/>
        </w:rPr>
        <w:t xml:space="preserve"> </w:t>
      </w:r>
      <w:r w:rsidRPr="00114F18">
        <w:rPr>
          <w:rFonts w:ascii="Arial" w:hAnsi="Arial" w:cs="Arial"/>
          <w:iCs/>
          <w:sz w:val="24"/>
          <w:szCs w:val="24"/>
        </w:rPr>
        <w:t>na criação, em conjunto com o véu de poliéster, de barreira de vapor em tubulações de água gelada termicamente isoladas.</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CARACTERÍSTICA(S):</w:t>
      </w:r>
      <w:r w:rsidR="009C04F5">
        <w:rPr>
          <w:rFonts w:ascii="Arial" w:hAnsi="Arial" w:cs="Arial"/>
          <w:iCs/>
          <w:sz w:val="24"/>
          <w:szCs w:val="24"/>
        </w:rPr>
        <w:t xml:space="preserve"> </w:t>
      </w:r>
      <w:r w:rsidRPr="00114F18">
        <w:rPr>
          <w:rFonts w:ascii="Arial" w:hAnsi="Arial" w:cs="Arial"/>
          <w:iCs/>
          <w:sz w:val="24"/>
          <w:szCs w:val="24"/>
        </w:rPr>
        <w:t>massa betuminosa para impermeabilização; densidade de 1,15 g/cm³; composição básica de emulsão asfáltica.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COR(ES):</w:t>
      </w:r>
      <w:r w:rsidR="009C04F5">
        <w:rPr>
          <w:rFonts w:ascii="Arial" w:hAnsi="Arial" w:cs="Arial"/>
          <w:iCs/>
          <w:sz w:val="24"/>
          <w:szCs w:val="24"/>
        </w:rPr>
        <w:t xml:space="preserve"> </w:t>
      </w:r>
      <w:r w:rsidRPr="00114F18">
        <w:rPr>
          <w:rFonts w:ascii="Arial" w:hAnsi="Arial" w:cs="Arial"/>
          <w:iCs/>
          <w:sz w:val="24"/>
          <w:szCs w:val="24"/>
        </w:rPr>
        <w:t>preta.</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FORMA DE APRESENTAÇÃO:</w:t>
      </w:r>
      <w:r w:rsidR="009C04F5">
        <w:rPr>
          <w:rFonts w:ascii="Arial" w:hAnsi="Arial" w:cs="Arial"/>
          <w:iCs/>
          <w:sz w:val="24"/>
          <w:szCs w:val="24"/>
        </w:rPr>
        <w:t xml:space="preserve"> </w:t>
      </w:r>
      <w:r w:rsidRPr="00114F18">
        <w:rPr>
          <w:rFonts w:ascii="Arial" w:hAnsi="Arial" w:cs="Arial"/>
          <w:iCs/>
          <w:sz w:val="24"/>
          <w:szCs w:val="24"/>
        </w:rPr>
        <w:t>balde com 20 kg.</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PRAZO MÍNIMO DE VALIDADE:</w:t>
      </w:r>
      <w:r w:rsidR="009C04F5">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9C04F5">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BALDE</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Quantidade: 15</w:t>
      </w:r>
    </w:p>
    <w:p w:rsidR="00584E0D" w:rsidRPr="00114F18" w:rsidRDefault="00584E0D" w:rsidP="00107BB3">
      <w:pPr>
        <w:tabs>
          <w:tab w:val="left" w:pos="950"/>
        </w:tabs>
        <w:jc w:val="both"/>
        <w:rPr>
          <w:rFonts w:ascii="Arial" w:hAnsi="Arial" w:cs="Arial"/>
          <w:sz w:val="24"/>
          <w:szCs w:val="24"/>
        </w:rPr>
      </w:pPr>
    </w:p>
    <w:p w:rsidR="00584E0D" w:rsidRPr="00114F18" w:rsidRDefault="009C04F5" w:rsidP="009C04F5">
      <w:pPr>
        <w:shd w:val="clear" w:color="auto" w:fill="D9D9D9" w:themeFill="background1" w:themeFillShade="D9"/>
        <w:tabs>
          <w:tab w:val="left" w:pos="950"/>
        </w:tabs>
        <w:jc w:val="both"/>
        <w:rPr>
          <w:rFonts w:ascii="Arial" w:hAnsi="Arial" w:cs="Arial"/>
          <w:sz w:val="24"/>
          <w:szCs w:val="24"/>
        </w:rPr>
      </w:pPr>
      <w:r>
        <w:rPr>
          <w:rFonts w:ascii="Arial" w:hAnsi="Arial" w:cs="Arial"/>
          <w:b/>
          <w:bCs/>
          <w:sz w:val="24"/>
          <w:szCs w:val="24"/>
        </w:rPr>
        <w:t>ITEM</w:t>
      </w:r>
      <w:r w:rsidR="00584E0D" w:rsidRPr="00114F18">
        <w:rPr>
          <w:rFonts w:ascii="Arial" w:hAnsi="Arial" w:cs="Arial"/>
          <w:b/>
          <w:bCs/>
          <w:sz w:val="24"/>
          <w:szCs w:val="24"/>
        </w:rPr>
        <w:t xml:space="preserve"> </w:t>
      </w:r>
      <w:r>
        <w:rPr>
          <w:rFonts w:ascii="Arial" w:hAnsi="Arial" w:cs="Arial"/>
          <w:b/>
          <w:bCs/>
          <w:sz w:val="24"/>
          <w:szCs w:val="24"/>
        </w:rPr>
        <w:t>2</w:t>
      </w:r>
      <w:r w:rsidR="00E15FB2">
        <w:rPr>
          <w:rFonts w:ascii="Arial" w:hAnsi="Arial" w:cs="Arial"/>
          <w:b/>
          <w:bCs/>
          <w:sz w:val="24"/>
          <w:szCs w:val="24"/>
        </w:rPr>
        <w:t>6</w:t>
      </w:r>
      <w:r w:rsidR="00584E0D" w:rsidRPr="00114F18">
        <w:rPr>
          <w:rFonts w:ascii="Arial" w:hAnsi="Arial" w:cs="Arial"/>
          <w:sz w:val="24"/>
          <w:szCs w:val="24"/>
        </w:rPr>
        <w:tab/>
      </w:r>
      <w:r w:rsidR="00584E0D" w:rsidRPr="00114F18">
        <w:rPr>
          <w:rFonts w:ascii="Arial" w:hAnsi="Arial" w:cs="Arial"/>
          <w:b/>
          <w:bCs/>
          <w:sz w:val="24"/>
          <w:szCs w:val="24"/>
        </w:rPr>
        <w:t>ARAME GALVANIZADO Nº 18 BWG - Ø 1,24 mm</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CARACTERÍSTICA(S):</w:t>
      </w:r>
      <w:r w:rsidR="009C04F5">
        <w:rPr>
          <w:rFonts w:ascii="Arial" w:hAnsi="Arial" w:cs="Arial"/>
          <w:iCs/>
          <w:sz w:val="24"/>
          <w:szCs w:val="24"/>
        </w:rPr>
        <w:t xml:space="preserve"> </w:t>
      </w:r>
      <w:r w:rsidRPr="00114F18">
        <w:rPr>
          <w:rFonts w:ascii="Arial" w:hAnsi="Arial" w:cs="Arial"/>
          <w:iCs/>
          <w:sz w:val="24"/>
          <w:szCs w:val="24"/>
        </w:rPr>
        <w:t>liso; alta maleabilidade; superfície macia e brilhante; alta resistência à corrosão; massa linear de 105,26 m/kg ou 0,95 kg/100 m.</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FORMA DE APRESENTAÇÃO:</w:t>
      </w:r>
      <w:r w:rsidR="009C04F5">
        <w:rPr>
          <w:rFonts w:ascii="Arial" w:hAnsi="Arial" w:cs="Arial"/>
          <w:iCs/>
          <w:sz w:val="24"/>
          <w:szCs w:val="24"/>
        </w:rPr>
        <w:t xml:space="preserve"> </w:t>
      </w:r>
      <w:r w:rsidRPr="00114F18">
        <w:rPr>
          <w:rFonts w:ascii="Arial" w:hAnsi="Arial" w:cs="Arial"/>
          <w:iCs/>
          <w:sz w:val="24"/>
          <w:szCs w:val="24"/>
        </w:rPr>
        <w:t>rolo com 1 kg.</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GARANTIA MÍNIMA:</w:t>
      </w:r>
      <w:r w:rsidR="009C04F5">
        <w:rPr>
          <w:rFonts w:ascii="Arial" w:hAnsi="Arial" w:cs="Arial"/>
          <w:iCs/>
          <w:sz w:val="24"/>
          <w:szCs w:val="24"/>
        </w:rPr>
        <w:t xml:space="preserve"> </w:t>
      </w:r>
      <w:r w:rsidRPr="00114F18">
        <w:rPr>
          <w:rFonts w:ascii="Arial" w:hAnsi="Arial" w:cs="Arial"/>
          <w:iCs/>
          <w:sz w:val="24"/>
          <w:szCs w:val="24"/>
        </w:rPr>
        <w:t>12 (doze) meses, contados da data do recebimento definitivo.</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ACONDICIONAMENTO:</w:t>
      </w:r>
      <w:r w:rsidR="009C04F5">
        <w:rPr>
          <w:rFonts w:ascii="Arial" w:hAnsi="Arial" w:cs="Arial"/>
          <w:iCs/>
          <w:sz w:val="24"/>
          <w:szCs w:val="24"/>
        </w:rPr>
        <w:t xml:space="preserve"> </w:t>
      </w:r>
      <w:r w:rsidRPr="00114F18">
        <w:rPr>
          <w:rFonts w:ascii="Arial" w:hAnsi="Arial" w:cs="Arial"/>
          <w:iCs/>
          <w:sz w:val="24"/>
          <w:szCs w:val="24"/>
        </w:rPr>
        <w:t>embalagem original de fábrica, com identificação e quantidade do material.</w:t>
      </w:r>
    </w:p>
    <w:p w:rsidR="00584E0D" w:rsidRPr="00114F18" w:rsidRDefault="00584E0D" w:rsidP="00107BB3">
      <w:pPr>
        <w:jc w:val="both"/>
        <w:rPr>
          <w:rFonts w:ascii="Arial" w:hAnsi="Arial" w:cs="Arial"/>
          <w:iCs/>
          <w:sz w:val="24"/>
          <w:szCs w:val="24"/>
        </w:rPr>
      </w:pPr>
      <w:r w:rsidRPr="00114F18">
        <w:rPr>
          <w:rFonts w:ascii="Arial" w:hAnsi="Arial" w:cs="Arial"/>
          <w:iCs/>
          <w:sz w:val="24"/>
          <w:szCs w:val="24"/>
        </w:rPr>
        <w:t>Unidade: QUILOGRAMA</w:t>
      </w:r>
    </w:p>
    <w:p w:rsidR="00584E0D" w:rsidRDefault="00584E0D" w:rsidP="00107BB3">
      <w:pPr>
        <w:jc w:val="both"/>
        <w:rPr>
          <w:rFonts w:ascii="Arial" w:hAnsi="Arial" w:cs="Arial"/>
          <w:iCs/>
          <w:sz w:val="24"/>
          <w:szCs w:val="24"/>
        </w:rPr>
      </w:pPr>
      <w:r w:rsidRPr="00114F18">
        <w:rPr>
          <w:rFonts w:ascii="Arial" w:hAnsi="Arial" w:cs="Arial"/>
          <w:iCs/>
          <w:sz w:val="24"/>
          <w:szCs w:val="24"/>
        </w:rPr>
        <w:t>Quantidade: 5</w:t>
      </w:r>
    </w:p>
    <w:p w:rsidR="0076539D" w:rsidRDefault="0076539D" w:rsidP="00107BB3">
      <w:pPr>
        <w:jc w:val="both"/>
        <w:rPr>
          <w:rFonts w:ascii="Arial" w:hAnsi="Arial" w:cs="Arial"/>
          <w:iCs/>
          <w:sz w:val="24"/>
          <w:szCs w:val="24"/>
        </w:rPr>
      </w:pPr>
    </w:p>
    <w:p w:rsidR="0076539D" w:rsidRPr="00901415" w:rsidRDefault="00E15FB2" w:rsidP="0076539D">
      <w:pPr>
        <w:shd w:val="clear" w:color="auto" w:fill="D9D9D9" w:themeFill="background1" w:themeFillShade="D9"/>
        <w:tabs>
          <w:tab w:val="left" w:pos="950"/>
        </w:tabs>
        <w:jc w:val="both"/>
        <w:rPr>
          <w:rFonts w:ascii="Arial" w:hAnsi="Arial" w:cs="Arial"/>
          <w:sz w:val="24"/>
          <w:szCs w:val="24"/>
        </w:rPr>
      </w:pPr>
      <w:r w:rsidRPr="00901415">
        <w:rPr>
          <w:rFonts w:ascii="Arial" w:hAnsi="Arial" w:cs="Arial"/>
          <w:b/>
          <w:bCs/>
          <w:sz w:val="24"/>
          <w:szCs w:val="24"/>
        </w:rPr>
        <w:t>ITEM 27</w:t>
      </w:r>
      <w:r w:rsidR="0076539D" w:rsidRPr="00901415">
        <w:rPr>
          <w:rFonts w:ascii="Arial" w:hAnsi="Arial" w:cs="Arial"/>
          <w:sz w:val="24"/>
          <w:szCs w:val="24"/>
        </w:rPr>
        <w:tab/>
      </w:r>
      <w:r w:rsidRPr="00901415">
        <w:rPr>
          <w:rFonts w:ascii="Arial" w:hAnsi="Arial" w:cs="Arial"/>
          <w:sz w:val="24"/>
          <w:szCs w:val="24"/>
        </w:rPr>
        <w:t xml:space="preserve"> </w:t>
      </w:r>
      <w:r w:rsidR="0076539D" w:rsidRPr="00901415">
        <w:rPr>
          <w:rFonts w:ascii="Arial" w:hAnsi="Arial" w:cs="Arial"/>
          <w:b/>
          <w:bCs/>
          <w:sz w:val="24"/>
          <w:szCs w:val="24"/>
        </w:rPr>
        <w:t>VÁLVULA DE 2 VIAS COM MOTOR ATUADOR PROPORCIONAL</w:t>
      </w:r>
      <w:r w:rsidRPr="00901415">
        <w:rPr>
          <w:rFonts w:ascii="Arial" w:hAnsi="Arial" w:cs="Arial"/>
          <w:b/>
          <w:bCs/>
          <w:sz w:val="24"/>
          <w:szCs w:val="24"/>
        </w:rPr>
        <w:t xml:space="preserve"> </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MARCA(S)/MODELO(S) DE REFERÊNCIA: BELIMO/B217 E LRB24-SR (VÁLVULA E ATUADOR).</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APLICAÇÃO: para controle do fluxo de água em sistemas de ar condicionado.</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CARACTERíSTICA(S): válvula de controle; rosca fêmea; retorno motorizado; motor atuador do tipo proporcional, sinal de 2 Vdc a 10 Vdc, e demais acessórios do conjunto; pressão de "close-off" igual ou maior a 200 psi.</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MATERIAL(IS): corpo em bronze; elementos internos em aço inox.</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MEDIDA(S): diâmetro de ¾".</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TENSÃO: 24 Vac.</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FORMA DE APRESENTAÇÃO: conjunto com válvula, motor atuador e demais componentes necessários ao perfeito funcionamento do conjunto.</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GARANTIA MÍNIMA: 12 (doze) meses, contados da data do recebimento definitivo .</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ACONDICIONAMENTO: embalagem original de fábrica com identificação e quantidade do material.</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Unidade: PEÇA</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Quantidade: 50</w:t>
      </w:r>
    </w:p>
    <w:p w:rsidR="0076539D" w:rsidRPr="00901415" w:rsidRDefault="0076539D" w:rsidP="0076539D">
      <w:pPr>
        <w:tabs>
          <w:tab w:val="left" w:pos="950"/>
        </w:tabs>
        <w:jc w:val="both"/>
        <w:rPr>
          <w:rFonts w:ascii="Arial" w:hAnsi="Arial" w:cs="Arial"/>
          <w:sz w:val="24"/>
          <w:szCs w:val="24"/>
        </w:rPr>
      </w:pPr>
    </w:p>
    <w:p w:rsidR="0076539D" w:rsidRPr="00901415" w:rsidRDefault="00E15FB2" w:rsidP="0076539D">
      <w:pPr>
        <w:shd w:val="clear" w:color="auto" w:fill="D9D9D9" w:themeFill="background1" w:themeFillShade="D9"/>
        <w:tabs>
          <w:tab w:val="left" w:pos="950"/>
        </w:tabs>
        <w:jc w:val="both"/>
        <w:rPr>
          <w:rFonts w:ascii="Arial" w:hAnsi="Arial" w:cs="Arial"/>
          <w:sz w:val="24"/>
          <w:szCs w:val="24"/>
        </w:rPr>
      </w:pPr>
      <w:r w:rsidRPr="00901415">
        <w:rPr>
          <w:rFonts w:ascii="Arial" w:hAnsi="Arial" w:cs="Arial"/>
          <w:b/>
          <w:bCs/>
          <w:sz w:val="24"/>
          <w:szCs w:val="24"/>
        </w:rPr>
        <w:t xml:space="preserve">ITEM 28 </w:t>
      </w:r>
      <w:r w:rsidR="0076539D" w:rsidRPr="00901415">
        <w:rPr>
          <w:rFonts w:ascii="Arial" w:hAnsi="Arial" w:cs="Arial"/>
          <w:b/>
          <w:bCs/>
          <w:sz w:val="24"/>
          <w:szCs w:val="24"/>
        </w:rPr>
        <w:t>VÁLVULA 3 VIAS COM MOTOR ATUADOR PROPORCIONAL</w:t>
      </w:r>
      <w:r w:rsidRPr="00901415">
        <w:rPr>
          <w:rFonts w:ascii="Arial" w:hAnsi="Arial" w:cs="Arial"/>
          <w:b/>
          <w:bCs/>
          <w:sz w:val="24"/>
          <w:szCs w:val="24"/>
        </w:rPr>
        <w:t xml:space="preserve"> PARTICIPAÇÃO ABERTA – vinculado ao item 29</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MARCA(S)/MODELO(S) DE REFERÊNCIA: BELIMO/B317 E LRB24-SR (VÁLVULA E ATUADOR).</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APLICAÇÃO: para controle do fluxo de água em sistemas de ar condicionado.</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CARACTERíSTICA(S): válvula de controle; rosca fêmea; retorno motorizado; motor atuador do tipo proporcional, sinal de 2 Vdc a 10 Vdc, e demais acessórios do conjunto; pressão de "close-off" igual ou maior a 200 psi.</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MATERIAL(IS): corpo em bronze; elementos internos em aço inox.</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MEDIDA(S): diâmetro de ¾".</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TENSÃO: 24 Vac.</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FORMA DE APRESENTAÇÃO: conjunto com válvula, motor atuador e demais componentes necessários ao perfeito funcionamento do conjunto.</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GARANTIA MÍNIMA: 12 (doze) meses, contados da data do recebimento definitivo .</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ACONDICIONAMENTO: embalagem original de fábrica com identificação e quantidade do material.</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Unidade: CONJUNTO</w:t>
      </w:r>
    </w:p>
    <w:p w:rsidR="0076539D" w:rsidRPr="00901415" w:rsidRDefault="00E15FB2" w:rsidP="0076539D">
      <w:pPr>
        <w:jc w:val="both"/>
        <w:rPr>
          <w:rFonts w:ascii="Arial" w:hAnsi="Arial" w:cs="Arial"/>
          <w:iCs/>
          <w:sz w:val="24"/>
          <w:szCs w:val="24"/>
        </w:rPr>
      </w:pPr>
      <w:r w:rsidRPr="00901415">
        <w:rPr>
          <w:rFonts w:ascii="Arial" w:hAnsi="Arial" w:cs="Arial"/>
          <w:iCs/>
          <w:sz w:val="24"/>
          <w:szCs w:val="24"/>
        </w:rPr>
        <w:t>Quantidade: 98</w:t>
      </w:r>
    </w:p>
    <w:p w:rsidR="00E15FB2" w:rsidRPr="00901415" w:rsidRDefault="00E15FB2" w:rsidP="0076539D">
      <w:pPr>
        <w:jc w:val="both"/>
        <w:rPr>
          <w:rFonts w:ascii="Arial" w:hAnsi="Arial" w:cs="Arial"/>
          <w:iCs/>
          <w:sz w:val="24"/>
          <w:szCs w:val="24"/>
        </w:rPr>
      </w:pPr>
    </w:p>
    <w:p w:rsidR="00E15FB2" w:rsidRPr="00901415" w:rsidRDefault="00E15FB2" w:rsidP="00E15FB2">
      <w:pPr>
        <w:shd w:val="clear" w:color="auto" w:fill="D9D9D9" w:themeFill="background1" w:themeFillShade="D9"/>
        <w:tabs>
          <w:tab w:val="left" w:pos="950"/>
        </w:tabs>
        <w:jc w:val="both"/>
        <w:rPr>
          <w:rFonts w:ascii="Arial" w:hAnsi="Arial" w:cs="Arial"/>
          <w:sz w:val="24"/>
          <w:szCs w:val="24"/>
        </w:rPr>
      </w:pPr>
      <w:r w:rsidRPr="00901415">
        <w:rPr>
          <w:rFonts w:ascii="Arial" w:hAnsi="Arial" w:cs="Arial"/>
          <w:b/>
          <w:bCs/>
          <w:sz w:val="24"/>
          <w:szCs w:val="24"/>
        </w:rPr>
        <w:t>ITEM 29 VÁLVULA 3 VIAS COM MOTOR ATUADOR PROPORCIONAL PARTICIPAÇÃO EXCLUSIVA ME EPP – vinculado ao item 28</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MARCA(S)/MODELO(S) DE REFERÊNCIA: BELIMO/B317 E LRB24-SR (VÁLVULA E ATUADOR).</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APLICAÇÃO: para controle do fluxo de água em sistemas de ar condicionado.</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CARACTERíSTICA(S): válvula de controle; rosca fêmea; retorno motorizado; motor atuador do tipo proporcional, sinal de 2 Vdc a 10 Vdc, e demais acessórios do conjunto; pressão de "close-off" igual ou maior a 200 psi.</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MATERIAL(IS): corpo em bronze; elementos internos em aço inox.</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MEDIDA(S): diâmetro de ¾".</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TENSÃO: 24 Vac.</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lastRenderedPageBreak/>
        <w:t>FORMA DE APRESENTAÇÃO: conjunto com válvula, motor atuador e demais componentes necessários ao perfeito funcionamento do conjunto.</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GARANTIA MÍNIMA: 12 (doze) meses, contados da data do recebimento definitivo .</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ACONDICIONAMENTO: embalagem original de fábrica com identificação e quantidade do material.</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Unidade: CONJUNTO</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Quantidade: 32</w:t>
      </w:r>
    </w:p>
    <w:p w:rsidR="00E15FB2" w:rsidRPr="00901415" w:rsidRDefault="00E15FB2" w:rsidP="0076539D">
      <w:pPr>
        <w:jc w:val="both"/>
        <w:rPr>
          <w:rFonts w:ascii="Arial" w:hAnsi="Arial" w:cs="Arial"/>
          <w:iCs/>
          <w:sz w:val="24"/>
          <w:szCs w:val="24"/>
        </w:rPr>
      </w:pPr>
    </w:p>
    <w:p w:rsidR="0076539D" w:rsidRPr="00901415" w:rsidRDefault="00E15FB2" w:rsidP="0076539D">
      <w:pPr>
        <w:shd w:val="clear" w:color="auto" w:fill="D9D9D9" w:themeFill="background1" w:themeFillShade="D9"/>
        <w:tabs>
          <w:tab w:val="left" w:pos="950"/>
        </w:tabs>
        <w:jc w:val="both"/>
        <w:rPr>
          <w:rFonts w:ascii="Arial" w:hAnsi="Arial" w:cs="Arial"/>
          <w:sz w:val="24"/>
          <w:szCs w:val="24"/>
        </w:rPr>
      </w:pPr>
      <w:r w:rsidRPr="00901415">
        <w:rPr>
          <w:rFonts w:ascii="Arial" w:hAnsi="Arial" w:cs="Arial"/>
          <w:b/>
          <w:bCs/>
          <w:sz w:val="24"/>
          <w:szCs w:val="24"/>
        </w:rPr>
        <w:t>ITEM 30</w:t>
      </w:r>
      <w:r w:rsidR="0076539D" w:rsidRPr="00901415">
        <w:rPr>
          <w:rFonts w:ascii="Arial" w:hAnsi="Arial" w:cs="Arial"/>
          <w:sz w:val="24"/>
          <w:szCs w:val="24"/>
        </w:rPr>
        <w:tab/>
      </w:r>
      <w:r w:rsidR="0076539D" w:rsidRPr="00901415">
        <w:rPr>
          <w:rFonts w:ascii="Arial" w:hAnsi="Arial" w:cs="Arial"/>
          <w:b/>
          <w:bCs/>
          <w:sz w:val="24"/>
          <w:szCs w:val="24"/>
        </w:rPr>
        <w:t>TERMOSTATO AMBIENTE PARA SISTEMAS DE AR CONDICIONADO</w:t>
      </w:r>
      <w:r w:rsidRPr="00901415">
        <w:rPr>
          <w:rFonts w:ascii="Arial" w:hAnsi="Arial" w:cs="Arial"/>
          <w:b/>
          <w:bCs/>
          <w:sz w:val="24"/>
          <w:szCs w:val="24"/>
        </w:rPr>
        <w:t xml:space="preserve"> PARTICIPAÇÃO ABERTA – vinculado ao item 31</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MARCA(S)/MODELO(S) DE REFERÊNCIA:BELIMO/EXT-RCP; SLIC/HL-8102; JOHNSON CONTROLS.</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APLICAÇÃO: em ambientes climatizados, no controle da abertura da válvula de água gelada e "dampers" motorizados.</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CARACTERÍSTICA(S): ação proporcional; faixa de trabalho de 12 °C a 28 °C; mostrador digital com display colorido; sinal de 0 Vdc a 10 Vdc; com sensor interno.</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FREQUÊNCIA: 60 Hz.</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TENSÃO: alimentação elétrica em 220 Vac ou 24 Vac.</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GARANTIA MÍNIMA: 12 (doze) meses, contados da data do recebimento definitivo.</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ACONDICIONAMENTO: embalagem original de fábrica com identificação e quantidade do material.</w:t>
      </w:r>
    </w:p>
    <w:p w:rsidR="0076539D" w:rsidRPr="00901415" w:rsidRDefault="0076539D" w:rsidP="0076539D">
      <w:pPr>
        <w:jc w:val="both"/>
        <w:rPr>
          <w:rFonts w:ascii="Arial" w:hAnsi="Arial" w:cs="Arial"/>
          <w:iCs/>
          <w:sz w:val="24"/>
          <w:szCs w:val="24"/>
        </w:rPr>
      </w:pPr>
      <w:r w:rsidRPr="00901415">
        <w:rPr>
          <w:rFonts w:ascii="Arial" w:hAnsi="Arial" w:cs="Arial"/>
          <w:iCs/>
          <w:sz w:val="24"/>
          <w:szCs w:val="24"/>
        </w:rPr>
        <w:t>Unidade: PEÇA</w:t>
      </w:r>
    </w:p>
    <w:p w:rsidR="0076539D" w:rsidRPr="00901415" w:rsidRDefault="00E15FB2" w:rsidP="0076539D">
      <w:pPr>
        <w:jc w:val="both"/>
        <w:rPr>
          <w:rFonts w:ascii="Arial" w:hAnsi="Arial" w:cs="Arial"/>
          <w:iCs/>
          <w:sz w:val="24"/>
          <w:szCs w:val="24"/>
        </w:rPr>
      </w:pPr>
      <w:r w:rsidRPr="00901415">
        <w:rPr>
          <w:rFonts w:ascii="Arial" w:hAnsi="Arial" w:cs="Arial"/>
          <w:iCs/>
          <w:sz w:val="24"/>
          <w:szCs w:val="24"/>
        </w:rPr>
        <w:t>Quantidade: 135</w:t>
      </w:r>
    </w:p>
    <w:p w:rsidR="00E15FB2" w:rsidRPr="00901415" w:rsidRDefault="00E15FB2" w:rsidP="0076539D">
      <w:pPr>
        <w:jc w:val="both"/>
        <w:rPr>
          <w:rFonts w:ascii="Arial" w:hAnsi="Arial" w:cs="Arial"/>
          <w:iCs/>
          <w:sz w:val="24"/>
          <w:szCs w:val="24"/>
        </w:rPr>
      </w:pPr>
    </w:p>
    <w:p w:rsidR="00E15FB2" w:rsidRPr="00901415" w:rsidRDefault="00E15FB2" w:rsidP="00E15FB2">
      <w:pPr>
        <w:shd w:val="clear" w:color="auto" w:fill="D9D9D9" w:themeFill="background1" w:themeFillShade="D9"/>
        <w:tabs>
          <w:tab w:val="left" w:pos="950"/>
        </w:tabs>
        <w:jc w:val="both"/>
        <w:rPr>
          <w:rFonts w:ascii="Arial" w:hAnsi="Arial" w:cs="Arial"/>
          <w:sz w:val="24"/>
          <w:szCs w:val="24"/>
        </w:rPr>
      </w:pPr>
      <w:r w:rsidRPr="00901415">
        <w:rPr>
          <w:rFonts w:ascii="Arial" w:hAnsi="Arial" w:cs="Arial"/>
          <w:b/>
          <w:bCs/>
          <w:sz w:val="24"/>
          <w:szCs w:val="24"/>
        </w:rPr>
        <w:t>ITEM 31</w:t>
      </w:r>
      <w:r w:rsidRPr="00901415">
        <w:rPr>
          <w:rFonts w:ascii="Arial" w:hAnsi="Arial" w:cs="Arial"/>
          <w:sz w:val="24"/>
          <w:szCs w:val="24"/>
        </w:rPr>
        <w:tab/>
      </w:r>
      <w:r w:rsidRPr="00901415">
        <w:rPr>
          <w:rFonts w:ascii="Arial" w:hAnsi="Arial" w:cs="Arial"/>
          <w:b/>
          <w:bCs/>
          <w:sz w:val="24"/>
          <w:szCs w:val="24"/>
        </w:rPr>
        <w:t>TERMOSTATO AMBIENTE PARA SISTEMAS DE AR CONDICIONADO PARTICIPAÇÃO EXCLUSIVA ME EPP – vinculado ao item 30</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MARCA(S)/MODELO(S) DE REFERÊNCIA:BELIMO/EXT-RCP; SLIC/HL-8102; JOHNSON CONTROLS.</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APLICAÇÃO: em ambientes climatizados, no controle da abertura da válvula de água gelada e "dampers" motorizados.</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CARACTERÍSTICA(S): ação proporcional; faixa de trabalho de 12 °C a 28 °C; mostrador digital com display colorido; sinal de 0 Vdc a 10 Vdc; com sensor interno.</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FREQUÊNCIA: 60 Hz.</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TENSÃO: alimentação elétrica em 220 Vac ou 24 Vac.</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GARANTIA MÍNIMA: 12 (doze) meses, contados da data do recebimento definitivo.</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ACONDICIONAMENTO: embalagem original de fábrica com identificação e quantidade do material.</w:t>
      </w:r>
    </w:p>
    <w:p w:rsidR="00E15FB2" w:rsidRPr="00901415" w:rsidRDefault="00E15FB2" w:rsidP="00E15FB2">
      <w:pPr>
        <w:jc w:val="both"/>
        <w:rPr>
          <w:rFonts w:ascii="Arial" w:hAnsi="Arial" w:cs="Arial"/>
          <w:iCs/>
          <w:sz w:val="24"/>
          <w:szCs w:val="24"/>
        </w:rPr>
      </w:pPr>
      <w:r w:rsidRPr="00901415">
        <w:rPr>
          <w:rFonts w:ascii="Arial" w:hAnsi="Arial" w:cs="Arial"/>
          <w:iCs/>
          <w:sz w:val="24"/>
          <w:szCs w:val="24"/>
        </w:rPr>
        <w:t>Unidade: PEÇA</w:t>
      </w:r>
    </w:p>
    <w:p w:rsidR="00E15FB2" w:rsidRDefault="00E15FB2" w:rsidP="00E15FB2">
      <w:pPr>
        <w:jc w:val="both"/>
        <w:rPr>
          <w:rFonts w:ascii="Arial" w:hAnsi="Arial" w:cs="Arial"/>
          <w:iCs/>
          <w:sz w:val="24"/>
          <w:szCs w:val="24"/>
        </w:rPr>
      </w:pPr>
      <w:r w:rsidRPr="00901415">
        <w:rPr>
          <w:rFonts w:ascii="Arial" w:hAnsi="Arial" w:cs="Arial"/>
          <w:iCs/>
          <w:sz w:val="24"/>
          <w:szCs w:val="24"/>
        </w:rPr>
        <w:t>Quantidade: 45</w:t>
      </w:r>
    </w:p>
    <w:p w:rsidR="00705AEC" w:rsidRPr="00303788" w:rsidRDefault="00107BB3" w:rsidP="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w:t>
      </w:r>
      <w:r w:rsidR="00705AEC" w:rsidRPr="00303788">
        <w:rPr>
          <w:rStyle w:val="fonte"/>
          <w:b w:val="0"/>
          <w:sz w:val="24"/>
        </w:rPr>
        <w:t xml:space="preserve">DA </w:t>
      </w:r>
      <w:r w:rsidR="00E44DF7" w:rsidRPr="00303788">
        <w:rPr>
          <w:rStyle w:val="fonte"/>
          <w:b w:val="0"/>
          <w:sz w:val="24"/>
        </w:rPr>
        <w:t>APRESENTAÇÃO DE AMOSTRAS</w:t>
      </w:r>
    </w:p>
    <w:p w:rsidR="001B7DA8" w:rsidRPr="00457B4F" w:rsidRDefault="001B7DA8" w:rsidP="00E07538">
      <w:pPr>
        <w:pStyle w:val="Itemizado"/>
        <w:numPr>
          <w:ilvl w:val="1"/>
          <w:numId w:val="1"/>
        </w:numPr>
        <w:tabs>
          <w:tab w:val="clear" w:pos="858"/>
          <w:tab w:val="left" w:pos="1134"/>
        </w:tabs>
        <w:spacing w:before="120"/>
        <w:ind w:left="0" w:firstLine="0"/>
        <w:rPr>
          <w:rFonts w:ascii="Arial" w:hAnsi="Arial"/>
        </w:rPr>
      </w:pPr>
      <w:r>
        <w:rPr>
          <w:rFonts w:ascii="Arial" w:hAnsi="Arial"/>
        </w:rPr>
        <w:t xml:space="preserve">A licitante classificada provisoriamente em primeiro lugar </w:t>
      </w:r>
      <w:r w:rsidR="00530138" w:rsidRPr="00303788">
        <w:rPr>
          <w:rFonts w:ascii="Arial" w:hAnsi="Arial"/>
        </w:rPr>
        <w:t>p</w:t>
      </w:r>
      <w:r w:rsidRPr="00303788">
        <w:rPr>
          <w:rFonts w:ascii="Arial" w:hAnsi="Arial"/>
        </w:rPr>
        <w:t>oderá ser</w:t>
      </w:r>
      <w:r>
        <w:rPr>
          <w:rFonts w:ascii="Arial" w:hAnsi="Arial"/>
        </w:rPr>
        <w:t xml:space="preserve"> convocada pelo Pregoeiro a apresentar amostra do objeto ofertado, conforme as seguintes regras:</w:t>
      </w:r>
    </w:p>
    <w:p w:rsidR="001B7DA8" w:rsidRDefault="001B7DA8" w:rsidP="00E07538">
      <w:pPr>
        <w:pStyle w:val="Itemizado"/>
        <w:numPr>
          <w:ilvl w:val="2"/>
          <w:numId w:val="1"/>
        </w:numPr>
        <w:tabs>
          <w:tab w:val="clear" w:pos="1440"/>
          <w:tab w:val="left" w:pos="1134"/>
        </w:tabs>
        <w:spacing w:before="120"/>
        <w:ind w:left="0" w:firstLine="0"/>
        <w:rPr>
          <w:rFonts w:ascii="Arial" w:hAnsi="Arial"/>
        </w:rPr>
      </w:pPr>
      <w:r>
        <w:rPr>
          <w:rFonts w:ascii="Arial" w:hAnsi="Arial"/>
        </w:rPr>
        <w:t xml:space="preserve">O prazo para apresentação da amostra será </w:t>
      </w:r>
      <w:r w:rsidRPr="009355DF">
        <w:rPr>
          <w:rFonts w:ascii="Arial" w:hAnsi="Arial"/>
        </w:rPr>
        <w:t>de cinco dias úteis, contados</w:t>
      </w:r>
      <w:r>
        <w:rPr>
          <w:rFonts w:ascii="Arial" w:hAnsi="Arial"/>
        </w:rPr>
        <w:t xml:space="preserve"> de sua intimação pelo Pregoeiro.</w:t>
      </w:r>
    </w:p>
    <w:p w:rsidR="001B7DA8" w:rsidRDefault="001B7DA8" w:rsidP="00E07538">
      <w:pPr>
        <w:pStyle w:val="Itemizado"/>
        <w:numPr>
          <w:ilvl w:val="2"/>
          <w:numId w:val="1"/>
        </w:numPr>
        <w:tabs>
          <w:tab w:val="clear" w:pos="1440"/>
          <w:tab w:val="left" w:pos="1134"/>
        </w:tabs>
        <w:spacing w:before="120"/>
        <w:ind w:left="0" w:firstLine="0"/>
        <w:rPr>
          <w:rFonts w:ascii="Arial" w:hAnsi="Arial"/>
        </w:rPr>
      </w:pPr>
      <w:r>
        <w:rPr>
          <w:rFonts w:ascii="Arial" w:hAnsi="Arial"/>
        </w:rPr>
        <w:t>O local de entrega da amostra será comunicado por meio do sistema.</w:t>
      </w:r>
    </w:p>
    <w:p w:rsidR="001B7DA8" w:rsidRDefault="001B7DA8" w:rsidP="00E07538">
      <w:pPr>
        <w:pStyle w:val="Itemizado"/>
        <w:numPr>
          <w:ilvl w:val="2"/>
          <w:numId w:val="1"/>
        </w:numPr>
        <w:tabs>
          <w:tab w:val="clear" w:pos="1440"/>
          <w:tab w:val="left" w:pos="1134"/>
        </w:tabs>
        <w:spacing w:before="120"/>
        <w:ind w:left="0" w:firstLine="0"/>
        <w:rPr>
          <w:rFonts w:ascii="Arial" w:hAnsi="Arial"/>
        </w:rPr>
      </w:pPr>
      <w:r>
        <w:rPr>
          <w:rFonts w:ascii="Arial" w:hAnsi="Arial"/>
        </w:rPr>
        <w:lastRenderedPageBreak/>
        <w:t xml:space="preserve">As amostras deverão conter identificação da licitante e indicação do item do objeto para o qual foi solicitada a amostra, a modalidade e o número da licitação. </w:t>
      </w:r>
    </w:p>
    <w:p w:rsidR="001B7DA8" w:rsidRPr="009355DF" w:rsidRDefault="0095039C" w:rsidP="003C2CE9">
      <w:pPr>
        <w:pStyle w:val="Itemizado"/>
        <w:numPr>
          <w:ilvl w:val="2"/>
          <w:numId w:val="1"/>
        </w:numPr>
        <w:tabs>
          <w:tab w:val="clear" w:pos="1440"/>
          <w:tab w:val="left" w:pos="1134"/>
        </w:tabs>
        <w:spacing w:before="120"/>
        <w:ind w:left="0" w:firstLine="0"/>
        <w:rPr>
          <w:rFonts w:ascii="Arial" w:hAnsi="Arial"/>
        </w:rPr>
      </w:pPr>
      <w:r w:rsidRPr="009355DF">
        <w:rPr>
          <w:rFonts w:ascii="Arial" w:hAnsi="Arial"/>
        </w:rPr>
        <w:t>A(s) amostra(s) aprovada(s) ficará(ão) à disposição da Câmara dos Deputados, para fins de comparação com o material efetivamente entregue.</w:t>
      </w:r>
    </w:p>
    <w:p w:rsidR="001B7DA8" w:rsidRPr="009355DF" w:rsidRDefault="001B7DA8" w:rsidP="003C2CE9">
      <w:pPr>
        <w:pStyle w:val="Itemizado"/>
        <w:numPr>
          <w:ilvl w:val="3"/>
          <w:numId w:val="1"/>
        </w:numPr>
        <w:tabs>
          <w:tab w:val="clear" w:pos="1800"/>
          <w:tab w:val="left" w:pos="1134"/>
        </w:tabs>
        <w:spacing w:before="120"/>
        <w:ind w:left="0" w:firstLine="0"/>
        <w:rPr>
          <w:rFonts w:ascii="Arial" w:hAnsi="Arial"/>
        </w:rPr>
      </w:pPr>
      <w:r w:rsidRPr="009355DF">
        <w:rPr>
          <w:rFonts w:ascii="Arial" w:hAnsi="Arial"/>
        </w:rPr>
        <w:t xml:space="preserve">A </w:t>
      </w:r>
      <w:r w:rsidR="0001539E" w:rsidRPr="009355DF">
        <w:rPr>
          <w:rFonts w:ascii="Arial" w:hAnsi="Arial"/>
        </w:rPr>
        <w:t>Requisitada</w:t>
      </w:r>
      <w:r w:rsidRPr="009355DF">
        <w:rPr>
          <w:rFonts w:ascii="Arial" w:hAnsi="Arial"/>
        </w:rPr>
        <w:t xml:space="preserve"> deverá retirar a(s) amostra(s) aprovada(s) em até quinze dias, após o recebimento definitivo da totalidade do objeto.</w:t>
      </w:r>
    </w:p>
    <w:p w:rsidR="001B7DA8" w:rsidRPr="009355DF" w:rsidRDefault="001B7DA8" w:rsidP="009355DF">
      <w:pPr>
        <w:pStyle w:val="Itemizado"/>
        <w:numPr>
          <w:ilvl w:val="2"/>
          <w:numId w:val="1"/>
        </w:numPr>
        <w:tabs>
          <w:tab w:val="clear" w:pos="1440"/>
          <w:tab w:val="left" w:pos="1134"/>
        </w:tabs>
        <w:spacing w:before="120"/>
        <w:ind w:left="0" w:firstLine="0"/>
        <w:rPr>
          <w:rFonts w:ascii="Arial" w:hAnsi="Arial"/>
        </w:rPr>
      </w:pPr>
      <w:r w:rsidRPr="009355DF">
        <w:rPr>
          <w:rFonts w:ascii="Arial" w:hAnsi="Arial"/>
        </w:rPr>
        <w:t>Será(ão) rejeitada(s) a(s) amostra(s) que estiver(em) em desacordo com as disposições do Edital</w:t>
      </w:r>
      <w:r w:rsidR="009355DF" w:rsidRPr="009355DF">
        <w:rPr>
          <w:rFonts w:ascii="Arial" w:hAnsi="Arial"/>
        </w:rPr>
        <w:t>.</w:t>
      </w:r>
    </w:p>
    <w:p w:rsidR="001B7DA8" w:rsidRPr="00FB7FE1" w:rsidRDefault="001B7DA8" w:rsidP="003C2CE9">
      <w:pPr>
        <w:pStyle w:val="Itemizado"/>
        <w:numPr>
          <w:ilvl w:val="3"/>
          <w:numId w:val="1"/>
        </w:numPr>
        <w:tabs>
          <w:tab w:val="clear" w:pos="1800"/>
          <w:tab w:val="left" w:pos="1134"/>
        </w:tabs>
        <w:spacing w:before="120"/>
        <w:ind w:left="0" w:firstLine="0"/>
        <w:rPr>
          <w:rFonts w:ascii="Arial" w:hAnsi="Arial"/>
        </w:rPr>
      </w:pPr>
      <w:r>
        <w:rPr>
          <w:rFonts w:ascii="Arial" w:hAnsi="Arial"/>
        </w:rPr>
        <w:t>A(s) amostra(s) não aceita(s) deverá(ão) ser retirada(s) pela licitante no prazo de até quinze dias, contados da adjudicação.</w:t>
      </w:r>
    </w:p>
    <w:p w:rsidR="001B7DA8" w:rsidRPr="001E34D5" w:rsidRDefault="000955F6" w:rsidP="003C2CE9">
      <w:pPr>
        <w:pStyle w:val="Itemizado"/>
        <w:numPr>
          <w:ilvl w:val="2"/>
          <w:numId w:val="1"/>
        </w:numPr>
        <w:tabs>
          <w:tab w:val="clear" w:pos="1440"/>
          <w:tab w:val="left" w:pos="1134"/>
        </w:tabs>
        <w:spacing w:before="120"/>
        <w:ind w:left="0" w:firstLine="0"/>
        <w:rPr>
          <w:rFonts w:ascii="Arial" w:hAnsi="Arial"/>
        </w:rPr>
      </w:pPr>
      <w:r>
        <w:rPr>
          <w:rFonts w:ascii="Arial" w:hAnsi="Arial"/>
        </w:rPr>
        <w:t>A Câmara dos Deputados poderá dar a destinação que julgar conveniente à(s) amostra(s) não retirada(s) em conformidade com as disposições deste Título.</w:t>
      </w:r>
    </w:p>
    <w:p w:rsidR="001B7DA8" w:rsidRPr="00380B84" w:rsidRDefault="001B7DA8" w:rsidP="003C2CE9">
      <w:pPr>
        <w:pStyle w:val="Itemizado"/>
        <w:numPr>
          <w:ilvl w:val="2"/>
          <w:numId w:val="1"/>
        </w:numPr>
        <w:tabs>
          <w:tab w:val="clear" w:pos="1440"/>
          <w:tab w:val="left" w:pos="1134"/>
        </w:tabs>
        <w:spacing w:before="120"/>
        <w:ind w:left="0" w:firstLine="0"/>
        <w:rPr>
          <w:rFonts w:ascii="Arial" w:hAnsi="Arial"/>
        </w:rPr>
      </w:pPr>
      <w:r>
        <w:rPr>
          <w:rFonts w:ascii="Arial" w:hAnsi="Arial"/>
        </w:rPr>
        <w:t>Serão informadas a data e a hora em que se fará a comunicação, pelo sistema, da conformidade da amostra apresentada pela licitante classificada provisoriamente em primeiro lugar com as especificações técnicas descritas no objeto da presente licitação.</w:t>
      </w:r>
    </w:p>
    <w:p w:rsidR="00380B84" w:rsidRPr="009355DF" w:rsidRDefault="00380B84" w:rsidP="003C2CE9">
      <w:pPr>
        <w:pStyle w:val="Itemizado"/>
        <w:numPr>
          <w:ilvl w:val="2"/>
          <w:numId w:val="1"/>
        </w:numPr>
        <w:tabs>
          <w:tab w:val="clear" w:pos="1440"/>
          <w:tab w:val="left" w:pos="1134"/>
        </w:tabs>
        <w:spacing w:before="120"/>
        <w:ind w:left="0" w:firstLine="0"/>
        <w:rPr>
          <w:rStyle w:val="fonte"/>
          <w:rFonts w:ascii="Arial" w:hAnsi="Arial"/>
        </w:rPr>
      </w:pPr>
      <w:r w:rsidRPr="009355DF">
        <w:rPr>
          <w:rFonts w:ascii="Arial" w:hAnsi="Arial"/>
        </w:rPr>
        <w:t>A(s) amostra(s) recebida(s) ficará(ão) disponível(is) para verificação na Secretaria Executiva da Comissão Permanente de Licitação</w:t>
      </w:r>
      <w:r w:rsidRPr="009355DF">
        <w:rPr>
          <w:rFonts w:ascii="Arial" w:hAnsi="Arial" w:cs="Arial"/>
        </w:rPr>
        <w:t>, localizada no endereço da Comissão citado na página 1,</w:t>
      </w:r>
      <w:r w:rsidRPr="009355DF">
        <w:rPr>
          <w:rFonts w:ascii="Arial" w:hAnsi="Arial"/>
        </w:rPr>
        <w:t xml:space="preserve"> até a data da adjudicação.</w:t>
      </w:r>
    </w:p>
    <w:p w:rsidR="008B562F" w:rsidRPr="00303788" w:rsidRDefault="00E44DF7">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303788">
        <w:rPr>
          <w:rStyle w:val="fonte"/>
          <w:b w:val="0"/>
          <w:sz w:val="24"/>
        </w:rPr>
        <w:t xml:space="preserve"> </w:t>
      </w:r>
      <w:r w:rsidR="008B562F" w:rsidRPr="00303788">
        <w:rPr>
          <w:rStyle w:val="fonte"/>
          <w:b w:val="0"/>
          <w:sz w:val="24"/>
        </w:rPr>
        <w:t>DAS MARCAS</w:t>
      </w:r>
    </w:p>
    <w:p w:rsidR="008B562F" w:rsidRPr="00145518" w:rsidRDefault="008B562F" w:rsidP="00246BF3">
      <w:pPr>
        <w:pStyle w:val="Corpo"/>
        <w:numPr>
          <w:ilvl w:val="1"/>
          <w:numId w:val="1"/>
        </w:numPr>
        <w:tabs>
          <w:tab w:val="clear" w:pos="858"/>
          <w:tab w:val="num" w:pos="1134"/>
        </w:tabs>
        <w:suppressAutoHyphens w:val="0"/>
        <w:spacing w:before="120" w:after="120"/>
        <w:ind w:left="0" w:firstLine="0"/>
        <w:rPr>
          <w:rFonts w:ascii="Arial" w:hAnsi="Arial"/>
        </w:rPr>
      </w:pPr>
      <w:r w:rsidRPr="00145518">
        <w:rPr>
          <w:rFonts w:ascii="Arial" w:hAnsi="Arial"/>
        </w:rPr>
        <w:t>Marcas de Referência</w:t>
      </w:r>
    </w:p>
    <w:p w:rsidR="008B562F" w:rsidRPr="00145518" w:rsidRDefault="008B562F">
      <w:pPr>
        <w:numPr>
          <w:ilvl w:val="2"/>
          <w:numId w:val="1"/>
        </w:numPr>
        <w:tabs>
          <w:tab w:val="clear" w:pos="1440"/>
          <w:tab w:val="num" w:pos="1134"/>
        </w:tabs>
        <w:spacing w:before="120" w:after="120"/>
        <w:ind w:left="0" w:firstLine="0"/>
        <w:jc w:val="both"/>
        <w:rPr>
          <w:rFonts w:ascii="Arial" w:hAnsi="Arial"/>
          <w:sz w:val="24"/>
        </w:rPr>
      </w:pPr>
      <w:r w:rsidRPr="00145518">
        <w:rPr>
          <w:rFonts w:ascii="Arial" w:hAnsi="Arial"/>
          <w:sz w:val="24"/>
        </w:rPr>
        <w:t xml:space="preserve">Para fins de especificação adequada do objeto, foram indicadas marcas </w:t>
      </w:r>
      <w:r w:rsidRPr="00145518">
        <w:rPr>
          <w:rFonts w:ascii="Arial" w:hAnsi="Arial"/>
          <w:i/>
          <w:sz w:val="24"/>
        </w:rPr>
        <w:t>meramente referenciais</w:t>
      </w:r>
      <w:r w:rsidR="003F1C2C" w:rsidRPr="00145518">
        <w:rPr>
          <w:rFonts w:ascii="Arial" w:hAnsi="Arial"/>
          <w:sz w:val="24"/>
        </w:rPr>
        <w:t>.</w:t>
      </w:r>
    </w:p>
    <w:p w:rsidR="008326DA" w:rsidRDefault="004A7D86" w:rsidP="00145518">
      <w:pPr>
        <w:pStyle w:val="Itemizado"/>
        <w:numPr>
          <w:ilvl w:val="2"/>
          <w:numId w:val="1"/>
        </w:numPr>
        <w:tabs>
          <w:tab w:val="clear" w:pos="1440"/>
          <w:tab w:val="num" w:pos="1134"/>
          <w:tab w:val="left" w:pos="1701"/>
        </w:tabs>
        <w:spacing w:before="120"/>
        <w:ind w:left="0" w:firstLine="0"/>
        <w:rPr>
          <w:rFonts w:ascii="Arial" w:hAnsi="Arial"/>
        </w:rPr>
      </w:pPr>
      <w:r w:rsidRPr="00145518">
        <w:rPr>
          <w:rFonts w:ascii="Arial" w:hAnsi="Arial"/>
        </w:rPr>
        <w:t>As marcas de referência indicadas neste Edital têm caráter meramente indicativo, exemplificativo, podendo ser aceita qualquer outra que atenda integralmente às especificações técnicas do objeto.</w:t>
      </w:r>
    </w:p>
    <w:p w:rsidR="008B562F" w:rsidRPr="00705AEC" w:rsidRDefault="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705AEC">
        <w:rPr>
          <w:b w:val="0"/>
          <w:sz w:val="24"/>
        </w:rPr>
        <w:t xml:space="preserve">DAS CONDIÇÕES </w:t>
      </w:r>
      <w:r w:rsidR="00803D70">
        <w:rPr>
          <w:b w:val="0"/>
          <w:sz w:val="24"/>
        </w:rPr>
        <w:t>DE ENTREGA</w:t>
      </w:r>
    </w:p>
    <w:p w:rsidR="000E1475" w:rsidRPr="004D69D4" w:rsidRDefault="0080325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Pr>
          <w:rStyle w:val="fonte"/>
          <w:rFonts w:ascii="Arial" w:hAnsi="Arial" w:cs="Arial"/>
        </w:rPr>
        <w:t>O fornecimento</w:t>
      </w:r>
      <w:r w:rsidR="000E1475" w:rsidRPr="000E1475">
        <w:rPr>
          <w:rStyle w:val="fonte"/>
          <w:rFonts w:ascii="Arial" w:hAnsi="Arial" w:cs="Arial"/>
        </w:rPr>
        <w:t xml:space="preserve"> deverá ser efetuad</w:t>
      </w:r>
      <w:r>
        <w:rPr>
          <w:rStyle w:val="fonte"/>
          <w:rFonts w:ascii="Arial" w:hAnsi="Arial" w:cs="Arial"/>
        </w:rPr>
        <w:t>o</w:t>
      </w:r>
      <w:r w:rsidR="000E1475" w:rsidRPr="000E1475">
        <w:rPr>
          <w:rStyle w:val="fonte"/>
          <w:rFonts w:ascii="Arial" w:hAnsi="Arial" w:cs="Arial"/>
        </w:rPr>
        <w:t xml:space="preserve"> </w:t>
      </w:r>
      <w:r w:rsidR="000E1475">
        <w:rPr>
          <w:rStyle w:val="fonte"/>
          <w:rFonts w:ascii="Arial" w:hAnsi="Arial" w:cs="Arial"/>
        </w:rPr>
        <w:t xml:space="preserve">por requisição </w:t>
      </w:r>
      <w:r w:rsidR="00CB554B">
        <w:rPr>
          <w:rStyle w:val="fonte"/>
          <w:rFonts w:ascii="Arial" w:hAnsi="Arial" w:cs="Arial"/>
        </w:rPr>
        <w:t>da Câmara dos Deputados</w:t>
      </w:r>
      <w:r w:rsidR="000E1475">
        <w:rPr>
          <w:rStyle w:val="fonte"/>
          <w:rFonts w:ascii="Arial" w:hAnsi="Arial" w:cs="Arial"/>
        </w:rPr>
        <w:t xml:space="preserve">, </w:t>
      </w:r>
      <w:r w:rsidR="000E1475" w:rsidRPr="000E1475">
        <w:rPr>
          <w:rStyle w:val="fonte"/>
          <w:rFonts w:ascii="Arial" w:hAnsi="Arial" w:cs="Arial"/>
        </w:rPr>
        <w:t xml:space="preserve">mediante </w:t>
      </w:r>
      <w:r w:rsidR="000E1475">
        <w:rPr>
          <w:rStyle w:val="fonte"/>
          <w:rFonts w:ascii="Arial" w:hAnsi="Arial" w:cs="Arial"/>
        </w:rPr>
        <w:t xml:space="preserve">emissão de Requisição de </w:t>
      </w:r>
      <w:r>
        <w:rPr>
          <w:rStyle w:val="fonte"/>
          <w:rFonts w:ascii="Arial" w:hAnsi="Arial" w:cs="Arial"/>
        </w:rPr>
        <w:t>Entrega de Material</w:t>
      </w:r>
      <w:r w:rsidR="004A7D86">
        <w:rPr>
          <w:rStyle w:val="fonte"/>
          <w:rFonts w:ascii="Arial" w:hAnsi="Arial" w:cs="Arial"/>
        </w:rPr>
        <w:t xml:space="preserve"> por fax ou e-mail</w:t>
      </w:r>
      <w:r w:rsidR="000E1475">
        <w:rPr>
          <w:rStyle w:val="fonte"/>
          <w:rFonts w:ascii="Arial" w:hAnsi="Arial" w:cs="Arial"/>
        </w:rPr>
        <w:t>, conforme</w:t>
      </w:r>
      <w:r w:rsidR="004D69D4">
        <w:rPr>
          <w:rStyle w:val="fonte"/>
          <w:rFonts w:ascii="Arial" w:hAnsi="Arial" w:cs="Arial"/>
        </w:rPr>
        <w:t xml:space="preserve"> modelo constante d</w:t>
      </w:r>
      <w:r w:rsidR="000E1475" w:rsidRPr="000E1475">
        <w:rPr>
          <w:rStyle w:val="fonte"/>
          <w:rFonts w:ascii="Arial" w:hAnsi="Arial" w:cs="Arial"/>
        </w:rPr>
        <w:t xml:space="preserve">o </w:t>
      </w:r>
      <w:r w:rsidR="000E1475" w:rsidRPr="004D69D4">
        <w:rPr>
          <w:rStyle w:val="fonte"/>
          <w:rFonts w:ascii="Arial" w:hAnsi="Arial" w:cs="Arial"/>
        </w:rPr>
        <w:t xml:space="preserve">Anexo n. </w:t>
      </w:r>
      <w:r w:rsidR="00CB554B" w:rsidRPr="004D69D4">
        <w:rPr>
          <w:rStyle w:val="fonte"/>
          <w:rFonts w:ascii="Arial" w:hAnsi="Arial" w:cs="Arial"/>
        </w:rPr>
        <w:t>6</w:t>
      </w:r>
      <w:r w:rsidR="000E1475" w:rsidRPr="004D69D4">
        <w:rPr>
          <w:rStyle w:val="fonte"/>
          <w:rFonts w:ascii="Arial" w:hAnsi="Arial" w:cs="Arial"/>
        </w:rPr>
        <w:t>.</w:t>
      </w:r>
    </w:p>
    <w:p w:rsidR="00CB554B" w:rsidRPr="009355DF" w:rsidRDefault="00CB554B"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cs="Arial"/>
        </w:rPr>
      </w:pPr>
      <w:r w:rsidRPr="009355DF">
        <w:rPr>
          <w:rFonts w:ascii="Arial" w:hAnsi="Arial" w:cs="Arial"/>
          <w:szCs w:val="24"/>
        </w:rPr>
        <w:t xml:space="preserve">Em cada Requisição de </w:t>
      </w:r>
      <w:r w:rsidR="00803251" w:rsidRPr="009355DF">
        <w:rPr>
          <w:rFonts w:ascii="Arial" w:hAnsi="Arial" w:cs="Arial"/>
          <w:szCs w:val="24"/>
        </w:rPr>
        <w:t>Entrega de Material</w:t>
      </w:r>
      <w:r w:rsidRPr="009355DF">
        <w:rPr>
          <w:rFonts w:ascii="Arial" w:hAnsi="Arial" w:cs="Arial"/>
          <w:szCs w:val="24"/>
        </w:rPr>
        <w:t xml:space="preserve"> será solicitado, no mínimo, </w:t>
      </w:r>
      <w:r w:rsidR="00007810" w:rsidRPr="009355DF">
        <w:rPr>
          <w:rFonts w:ascii="Arial" w:hAnsi="Arial" w:cs="Arial"/>
          <w:szCs w:val="24"/>
        </w:rPr>
        <w:t>10% (dez por cento) do quantitativo total estimado para o item que nela estiver relacionado.</w:t>
      </w:r>
    </w:p>
    <w:p w:rsidR="008B562F" w:rsidRPr="000E1475" w:rsidRDefault="009E532D"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O p</w:t>
      </w:r>
      <w:r w:rsidR="00803251">
        <w:rPr>
          <w:rStyle w:val="fonte"/>
          <w:rFonts w:ascii="Arial" w:hAnsi="Arial"/>
        </w:rPr>
        <w:t>razo de entrega</w:t>
      </w:r>
      <w:r w:rsidR="0096241C">
        <w:rPr>
          <w:rStyle w:val="fonte"/>
          <w:rFonts w:ascii="Arial" w:hAnsi="Arial"/>
        </w:rPr>
        <w:t xml:space="preserve"> </w:t>
      </w:r>
      <w:r>
        <w:rPr>
          <w:rStyle w:val="fonte"/>
          <w:rFonts w:ascii="Arial" w:hAnsi="Arial"/>
        </w:rPr>
        <w:t xml:space="preserve">será </w:t>
      </w:r>
      <w:r w:rsidRPr="00737609">
        <w:rPr>
          <w:rStyle w:val="fonte"/>
          <w:rFonts w:ascii="Arial" w:eastAsia="StarSymbol" w:hAnsi="Arial" w:cs="Arial"/>
        </w:rPr>
        <w:t xml:space="preserve">o constante da proposta da </w:t>
      </w:r>
      <w:r w:rsidR="00C84B0A">
        <w:rPr>
          <w:rStyle w:val="fonte"/>
          <w:rFonts w:ascii="Arial" w:eastAsia="StarSymbol" w:hAnsi="Arial" w:cs="Arial"/>
        </w:rPr>
        <w:t>Requisitada</w:t>
      </w:r>
      <w:r w:rsidRPr="00737609">
        <w:rPr>
          <w:rStyle w:val="fonte"/>
          <w:rFonts w:ascii="Arial" w:eastAsia="StarSymbol" w:hAnsi="Arial" w:cs="Arial"/>
        </w:rPr>
        <w:t>, que não pode</w:t>
      </w:r>
      <w:r>
        <w:rPr>
          <w:rStyle w:val="fonte"/>
          <w:rFonts w:ascii="Arial" w:eastAsia="StarSymbol" w:hAnsi="Arial" w:cs="Arial"/>
        </w:rPr>
        <w:t>rá</w:t>
      </w:r>
      <w:r w:rsidRPr="00737609">
        <w:rPr>
          <w:rStyle w:val="fonte"/>
          <w:rFonts w:ascii="Arial" w:eastAsia="StarSymbol" w:hAnsi="Arial" w:cs="Arial"/>
        </w:rPr>
        <w:t xml:space="preserve"> ser superior </w:t>
      </w:r>
      <w:r w:rsidRPr="009431A5">
        <w:rPr>
          <w:rStyle w:val="fonte"/>
          <w:rFonts w:ascii="Arial" w:eastAsia="StarSymbol" w:hAnsi="Arial" w:cs="Arial"/>
        </w:rPr>
        <w:t>a</w:t>
      </w:r>
      <w:r w:rsidR="009431A5" w:rsidRPr="009431A5">
        <w:rPr>
          <w:rStyle w:val="fonte"/>
          <w:rFonts w:ascii="Arial" w:hAnsi="Arial"/>
        </w:rPr>
        <w:t xml:space="preserve"> 30 (trinta)</w:t>
      </w:r>
      <w:r w:rsidR="008B562F" w:rsidRPr="009431A5">
        <w:rPr>
          <w:rStyle w:val="fonte"/>
          <w:rFonts w:ascii="Arial" w:hAnsi="Arial"/>
        </w:rPr>
        <w:t xml:space="preserve"> </w:t>
      </w:r>
      <w:r w:rsidR="008B562F" w:rsidRPr="009431A5">
        <w:rPr>
          <w:rFonts w:ascii="Arial" w:hAnsi="Arial"/>
        </w:rPr>
        <w:t>dias</w:t>
      </w:r>
      <w:r w:rsidR="008B562F">
        <w:rPr>
          <w:rFonts w:ascii="Arial" w:hAnsi="Arial"/>
        </w:rPr>
        <w:t xml:space="preserve">, </w:t>
      </w:r>
      <w:r w:rsidR="00DB2DBB" w:rsidRPr="000B0FEE">
        <w:rPr>
          <w:rStyle w:val="fonte"/>
          <w:rFonts w:ascii="Arial" w:eastAsia="StarSymbol" w:hAnsi="Arial"/>
        </w:rPr>
        <w:t xml:space="preserve">contados da data </w:t>
      </w:r>
      <w:r w:rsidR="00DB2DBB">
        <w:rPr>
          <w:rStyle w:val="fonte"/>
          <w:rFonts w:ascii="Arial" w:eastAsia="StarSymbol" w:hAnsi="Arial"/>
        </w:rPr>
        <w:t xml:space="preserve">da </w:t>
      </w:r>
      <w:r w:rsidR="00971A8C">
        <w:rPr>
          <w:rStyle w:val="fonte"/>
          <w:rFonts w:ascii="Arial" w:eastAsia="StarSymbol" w:hAnsi="Arial"/>
        </w:rPr>
        <w:t xml:space="preserve">confirmação do recebimento da Requisição de </w:t>
      </w:r>
      <w:r w:rsidR="00803251">
        <w:rPr>
          <w:rStyle w:val="fonte"/>
          <w:rFonts w:ascii="Arial" w:eastAsia="StarSymbol" w:hAnsi="Arial"/>
        </w:rPr>
        <w:t>Entrega de Material</w:t>
      </w:r>
      <w:r w:rsidR="00DB2DBB">
        <w:rPr>
          <w:rStyle w:val="fonte"/>
          <w:rFonts w:ascii="Arial" w:eastAsia="StarSymbol" w:hAnsi="Arial"/>
        </w:rPr>
        <w:t>.</w:t>
      </w:r>
    </w:p>
    <w:p w:rsidR="000E1475" w:rsidRPr="00DB2DBB" w:rsidRDefault="0001097C"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Pr>
          <w:rStyle w:val="fonte"/>
          <w:rFonts w:ascii="Arial" w:hAnsi="Arial" w:cs="Arial"/>
        </w:rPr>
        <w:t xml:space="preserve"> </w:t>
      </w:r>
      <w:r w:rsidR="00CB554B" w:rsidRPr="00DB16E9">
        <w:rPr>
          <w:rStyle w:val="fonte"/>
          <w:rFonts w:ascii="Arial" w:hAnsi="Arial" w:cs="Arial"/>
        </w:rPr>
        <w:t xml:space="preserve">A confirmação do recebimento da </w:t>
      </w:r>
      <w:r w:rsidR="00CB554B">
        <w:rPr>
          <w:rStyle w:val="fonte"/>
          <w:rFonts w:ascii="Arial" w:hAnsi="Arial" w:cs="Arial"/>
        </w:rPr>
        <w:t xml:space="preserve">Requisição de </w:t>
      </w:r>
      <w:r w:rsidR="00803251">
        <w:rPr>
          <w:rStyle w:val="fonte"/>
          <w:rFonts w:ascii="Arial" w:hAnsi="Arial" w:cs="Arial"/>
        </w:rPr>
        <w:t>Entrega de Material</w:t>
      </w:r>
      <w:r w:rsidR="00CB554B" w:rsidRPr="00DB16E9">
        <w:rPr>
          <w:rStyle w:val="fonte"/>
          <w:rFonts w:ascii="Arial" w:hAnsi="Arial" w:cs="Arial"/>
        </w:rPr>
        <w:t xml:space="preserve"> pela </w:t>
      </w:r>
      <w:r w:rsidR="00CB554B">
        <w:rPr>
          <w:rStyle w:val="fonte"/>
          <w:rFonts w:ascii="Arial" w:hAnsi="Arial" w:cs="Arial"/>
        </w:rPr>
        <w:t>Requisitada</w:t>
      </w:r>
      <w:r w:rsidR="00CB554B" w:rsidRPr="00DB16E9">
        <w:rPr>
          <w:rStyle w:val="fonte"/>
          <w:rFonts w:ascii="Arial" w:hAnsi="Arial" w:cs="Arial"/>
        </w:rPr>
        <w:t xml:space="preserve"> deverá ser obtida pela Câmara dos Deputados imediatamente após o envio</w:t>
      </w:r>
      <w:r w:rsidR="00CB554B">
        <w:rPr>
          <w:rStyle w:val="fonte"/>
          <w:rFonts w:ascii="Arial" w:hAnsi="Arial" w:cs="Arial"/>
        </w:rPr>
        <w:t>.</w:t>
      </w:r>
    </w:p>
    <w:p w:rsidR="008B562F" w:rsidRPr="009431A5" w:rsidRDefault="008B562F" w:rsidP="003602B3">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9431A5">
        <w:rPr>
          <w:rStyle w:val="fonte"/>
          <w:rFonts w:ascii="Arial" w:hAnsi="Arial"/>
        </w:rPr>
        <w:lastRenderedPageBreak/>
        <w:t>Local</w:t>
      </w:r>
      <w:r w:rsidR="0095618B" w:rsidRPr="009431A5">
        <w:rPr>
          <w:rStyle w:val="fonte"/>
          <w:rFonts w:ascii="Arial" w:hAnsi="Arial"/>
        </w:rPr>
        <w:t xml:space="preserve"> de </w:t>
      </w:r>
      <w:r w:rsidR="00803251" w:rsidRPr="009431A5">
        <w:rPr>
          <w:rStyle w:val="fonte"/>
          <w:rFonts w:ascii="Arial" w:hAnsi="Arial"/>
        </w:rPr>
        <w:t>entrega</w:t>
      </w:r>
      <w:r w:rsidR="0095618B" w:rsidRPr="009431A5">
        <w:rPr>
          <w:rStyle w:val="fonte"/>
          <w:rFonts w:ascii="Arial" w:hAnsi="Arial"/>
        </w:rPr>
        <w:t>:</w:t>
      </w:r>
      <w:r w:rsidR="009431A5" w:rsidRPr="009431A5">
        <w:rPr>
          <w:rStyle w:val="fonte"/>
          <w:rFonts w:ascii="Arial" w:hAnsi="Arial"/>
        </w:rPr>
        <w:t xml:space="preserve"> </w:t>
      </w:r>
      <w:r w:rsidR="00380B84" w:rsidRPr="009431A5">
        <w:rPr>
          <w:rStyle w:val="fonte"/>
          <w:rFonts w:ascii="Arial" w:hAnsi="Arial"/>
        </w:rPr>
        <w:t>Almoxarifado de Material de Consumo II (AMCO II) da Câmara dos Deputados, em Brasília-DF, no endereço que será indi</w:t>
      </w:r>
      <w:r w:rsidR="00530138" w:rsidRPr="009431A5">
        <w:rPr>
          <w:rStyle w:val="fonte"/>
          <w:rFonts w:ascii="Arial" w:hAnsi="Arial"/>
        </w:rPr>
        <w:t>cado na Nota de Empenho.</w:t>
      </w:r>
    </w:p>
    <w:p w:rsidR="008B562F" w:rsidRPr="009431A5" w:rsidRDefault="008B562F"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9431A5">
        <w:rPr>
          <w:rStyle w:val="fonte"/>
          <w:rFonts w:ascii="Arial" w:hAnsi="Arial"/>
        </w:rPr>
        <w:t>Dia/Horário: Em dia de expediente normal da Câmara dos Deputados, das 9h às 11h30 ou das 14h às 17h30.</w:t>
      </w:r>
    </w:p>
    <w:p w:rsidR="00CA5BA5"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É da responsabilidade da Requisitada o transporte vertical e horizontal do objeto até o local indicado.</w:t>
      </w:r>
    </w:p>
    <w:p w:rsidR="003473E5" w:rsidRPr="009431A5" w:rsidRDefault="00CA5BA5" w:rsidP="003473E5">
      <w:pPr>
        <w:pStyle w:val="Corpo"/>
        <w:numPr>
          <w:ilvl w:val="1"/>
          <w:numId w:val="1"/>
        </w:numPr>
        <w:tabs>
          <w:tab w:val="clear" w:pos="858"/>
          <w:tab w:val="left" w:pos="1134"/>
        </w:tabs>
        <w:suppressAutoHyphens w:val="0"/>
        <w:spacing w:before="120" w:after="120"/>
        <w:ind w:left="0" w:firstLine="0"/>
        <w:jc w:val="both"/>
        <w:rPr>
          <w:rFonts w:ascii="Arial" w:hAnsi="Arial"/>
        </w:rPr>
      </w:pPr>
      <w:r w:rsidRPr="009431A5">
        <w:rPr>
          <w:rFonts w:ascii="Arial" w:hAnsi="Arial"/>
        </w:rPr>
        <w:t>O material (nacional ou importado) deve ser entregue contendo no rótulo todas as informações sobre e</w:t>
      </w:r>
      <w:r w:rsidR="003473E5" w:rsidRPr="009431A5">
        <w:rPr>
          <w:rFonts w:ascii="Arial" w:hAnsi="Arial"/>
        </w:rPr>
        <w:t>le,</w:t>
      </w:r>
      <w:r w:rsidRPr="009431A5">
        <w:rPr>
          <w:rFonts w:ascii="Arial" w:hAnsi="Arial"/>
        </w:rPr>
        <w:t xml:space="preserve"> em língua portuguesa.</w:t>
      </w:r>
    </w:p>
    <w:p w:rsidR="001A76E6" w:rsidRDefault="00CA5BA5" w:rsidP="009E55DD">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Fonts w:ascii="Arial" w:hAnsi="Arial"/>
        </w:rPr>
        <w:t xml:space="preserve">Caso o </w:t>
      </w:r>
      <w:r w:rsidR="001A76E6">
        <w:rPr>
          <w:rFonts w:ascii="Arial" w:hAnsi="Arial"/>
        </w:rPr>
        <w:t>objeto</w:t>
      </w:r>
      <w:r>
        <w:rPr>
          <w:rFonts w:ascii="Arial" w:hAnsi="Arial"/>
        </w:rPr>
        <w:t xml:space="preserve"> ofertado seja importado, a Câmara dos Deputados poderá solicitar à Requisitada, por ocasião da entrega do </w:t>
      </w:r>
      <w:r w:rsidR="001A76E6">
        <w:rPr>
          <w:rFonts w:ascii="Arial" w:hAnsi="Arial"/>
        </w:rPr>
        <w:t>objeto</w:t>
      </w:r>
      <w:r>
        <w:rPr>
          <w:rFonts w:ascii="Arial" w:hAnsi="Arial"/>
        </w:rPr>
        <w:t xml:space="preserve"> e juntamente com a nota fiscal, comprovação da origem dos bens ofertados e da quitação dos tributos de importação a eles referentes, sob pena de </w:t>
      </w:r>
      <w:r w:rsidR="000213C9">
        <w:rPr>
          <w:rFonts w:ascii="Arial" w:hAnsi="Arial"/>
        </w:rPr>
        <w:t>não recebimento do objeto</w:t>
      </w:r>
      <w:r>
        <w:rPr>
          <w:rStyle w:val="fonte"/>
          <w:rFonts w:ascii="Arial" w:hAnsi="Arial"/>
        </w:rPr>
        <w:t>.</w:t>
      </w:r>
    </w:p>
    <w:p w:rsidR="008B562F" w:rsidRDefault="0095618B">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DO RECEBIMENTO </w:t>
      </w:r>
    </w:p>
    <w:p w:rsidR="000D7410" w:rsidRPr="009355DF" w:rsidRDefault="008B562F" w:rsidP="009355DF">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 xml:space="preserve">O objeto contratual será recebido definitivamente se em perfeitas condições e conforme as especificações editalícias a que se vincula a proposta da </w:t>
      </w:r>
      <w:r w:rsidR="00C84B0A">
        <w:rPr>
          <w:rStyle w:val="fonte"/>
          <w:rFonts w:ascii="Arial" w:hAnsi="Arial"/>
        </w:rPr>
        <w:t>Requisitada</w:t>
      </w:r>
      <w:r>
        <w:rPr>
          <w:rStyle w:val="fonte"/>
          <w:rFonts w:ascii="Arial" w:hAnsi="Arial"/>
        </w:rPr>
        <w:t>.</w:t>
      </w:r>
    </w:p>
    <w:p w:rsidR="00184D85" w:rsidRDefault="00184D85"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DO ÓRGÃO RESPONSÁVEL</w:t>
      </w:r>
    </w:p>
    <w:p w:rsidR="008B562F" w:rsidRPr="00C2415F" w:rsidRDefault="00246B01" w:rsidP="007E6659">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C2415F">
        <w:rPr>
          <w:rFonts w:ascii="Arial" w:hAnsi="Arial" w:cs="Arial"/>
        </w:rPr>
        <w:t xml:space="preserve">Considera-se órgão responsável pela gestão do(s) </w:t>
      </w:r>
      <w:r w:rsidR="009431A5" w:rsidRPr="00C2415F">
        <w:rPr>
          <w:rFonts w:ascii="Arial" w:hAnsi="Arial" w:cs="Arial"/>
        </w:rPr>
        <w:t>bem(ns)</w:t>
      </w:r>
      <w:r w:rsidRPr="00C2415F">
        <w:rPr>
          <w:rFonts w:ascii="Arial" w:hAnsi="Arial" w:cs="Arial"/>
        </w:rPr>
        <w:t xml:space="preserve"> objeto </w:t>
      </w:r>
      <w:r w:rsidR="005B4AC5" w:rsidRPr="00C2415F">
        <w:rPr>
          <w:rFonts w:ascii="Arial" w:hAnsi="Arial" w:cs="Arial"/>
        </w:rPr>
        <w:t>da Ata de Registro de Preços</w:t>
      </w:r>
      <w:r w:rsidRPr="00C2415F">
        <w:rPr>
          <w:rFonts w:ascii="Arial" w:hAnsi="Arial" w:cs="Arial"/>
        </w:rPr>
        <w:t xml:space="preserve"> </w:t>
      </w:r>
      <w:r w:rsidR="00FA3D28" w:rsidRPr="00C2415F">
        <w:rPr>
          <w:rFonts w:ascii="Arial" w:hAnsi="Arial" w:cs="Arial"/>
        </w:rPr>
        <w:t xml:space="preserve">a Coordenação de Engenharia de Equipamentos do Departamento Técnico </w:t>
      </w:r>
      <w:r w:rsidRPr="00C2415F">
        <w:rPr>
          <w:rFonts w:ascii="Arial" w:hAnsi="Arial" w:cs="Arial"/>
        </w:rPr>
        <w:t xml:space="preserve">da Câmara dos Deputados, </w:t>
      </w:r>
      <w:r w:rsidR="00D27A8A" w:rsidRPr="00C2415F">
        <w:rPr>
          <w:rFonts w:ascii="Arial" w:hAnsi="Arial" w:cs="Arial"/>
        </w:rPr>
        <w:t>localizada</w:t>
      </w:r>
      <w:r w:rsidRPr="00C2415F">
        <w:rPr>
          <w:rFonts w:ascii="Arial" w:hAnsi="Arial" w:cs="Arial"/>
        </w:rPr>
        <w:t xml:space="preserve"> no</w:t>
      </w:r>
      <w:r w:rsidR="00FA3D28" w:rsidRPr="00C2415F">
        <w:rPr>
          <w:rFonts w:ascii="Arial" w:hAnsi="Arial" w:cs="Arial"/>
        </w:rPr>
        <w:t xml:space="preserve"> </w:t>
      </w:r>
      <w:r w:rsidR="004132E5" w:rsidRPr="00C2415F">
        <w:rPr>
          <w:rFonts w:ascii="Arial" w:hAnsi="Arial" w:cs="Arial"/>
        </w:rPr>
        <w:t xml:space="preserve">Edifício </w:t>
      </w:r>
      <w:r w:rsidR="004132E5" w:rsidRPr="00C2415F">
        <w:rPr>
          <w:rFonts w:ascii="Arial" w:hAnsi="Arial" w:cs="Arial"/>
          <w:szCs w:val="24"/>
        </w:rPr>
        <w:t>Anexo I, 18º a</w:t>
      </w:r>
      <w:r w:rsidR="00FA3D28" w:rsidRPr="00C2415F">
        <w:rPr>
          <w:rFonts w:ascii="Arial" w:hAnsi="Arial" w:cs="Arial"/>
          <w:szCs w:val="24"/>
        </w:rPr>
        <w:t>ndar, Sala 1805</w:t>
      </w:r>
      <w:r w:rsidRPr="00C2415F">
        <w:rPr>
          <w:rFonts w:ascii="Arial" w:hAnsi="Arial" w:cs="Arial"/>
          <w:szCs w:val="24"/>
        </w:rPr>
        <w:t>,</w:t>
      </w:r>
      <w:r w:rsidRPr="00C2415F">
        <w:rPr>
          <w:rFonts w:ascii="Arial" w:hAnsi="Arial" w:cs="Arial"/>
        </w:rPr>
        <w:t xml:space="preserve"> que designará o fiscal responsável pelos atos de acompanhamento, controle e fiscalização </w:t>
      </w:r>
      <w:r w:rsidR="00184D85" w:rsidRPr="00C2415F">
        <w:rPr>
          <w:rFonts w:ascii="Arial" w:hAnsi="Arial" w:cs="Arial"/>
        </w:rPr>
        <w:t xml:space="preserve">da execução </w:t>
      </w:r>
      <w:r w:rsidR="007A5557" w:rsidRPr="00C2415F">
        <w:rPr>
          <w:rFonts w:ascii="Arial" w:hAnsi="Arial" w:cs="Arial"/>
        </w:rPr>
        <w:t>da Ata de Registro de Preços</w:t>
      </w:r>
      <w:r w:rsidR="00184D85" w:rsidRPr="00C2415F">
        <w:rPr>
          <w:rFonts w:ascii="Arial" w:hAnsi="Arial" w:cs="Arial"/>
        </w:rPr>
        <w:t>.</w:t>
      </w:r>
    </w:p>
    <w:p w:rsidR="001019AF" w:rsidRPr="001019AF" w:rsidRDefault="00901415" w:rsidP="001019AF">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498"/>
        <w:jc w:val="center"/>
        <w:rPr>
          <w:rFonts w:ascii="Arial" w:hAnsi="Arial"/>
          <w:sz w:val="24"/>
        </w:rPr>
      </w:pPr>
      <w:r>
        <w:rPr>
          <w:rFonts w:ascii="Arial" w:hAnsi="Arial"/>
          <w:sz w:val="24"/>
        </w:rPr>
        <w:t>Brasília, 10</w:t>
      </w:r>
      <w:r w:rsidR="001019AF" w:rsidRPr="001019AF">
        <w:rPr>
          <w:rFonts w:ascii="Arial" w:hAnsi="Arial"/>
          <w:sz w:val="24"/>
        </w:rPr>
        <w:t xml:space="preserve"> de março de 2015.</w:t>
      </w:r>
    </w:p>
    <w:p w:rsidR="00E42334" w:rsidRDefault="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2</w:t>
      </w:r>
    </w:p>
    <w:p w:rsidR="008B562F" w:rsidRPr="00FC0549"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PREÇOS</w:t>
      </w:r>
      <w:r w:rsidR="006046D5">
        <w:rPr>
          <w:rFonts w:ascii="Arial" w:hAnsi="Arial"/>
          <w:b/>
        </w:rPr>
        <w:fldChar w:fldCharType="begin"/>
      </w:r>
      <w:r w:rsidR="006046D5">
        <w:instrText xml:space="preserve"> XE "</w:instrText>
      </w:r>
      <w:r w:rsidR="006046D5" w:rsidRPr="00E76E24">
        <w:rPr>
          <w:rFonts w:ascii="Arial" w:hAnsi="Arial"/>
        </w:rPr>
        <w:instrText xml:space="preserve">ANEXO N. 2 </w:instrText>
      </w:r>
      <w:r w:rsidR="006046D5">
        <w:rPr>
          <w:rFonts w:ascii="Arial" w:hAnsi="Arial"/>
        </w:rPr>
        <w:instrText>-</w:instrText>
      </w:r>
      <w:r w:rsidR="006046D5" w:rsidRPr="00E76E24">
        <w:rPr>
          <w:rFonts w:ascii="Arial" w:hAnsi="Arial"/>
        </w:rPr>
        <w:instrText xml:space="preserve"> </w:instrText>
      </w:r>
      <w:r w:rsidR="006046D5">
        <w:rPr>
          <w:rFonts w:ascii="Arial" w:hAnsi="Arial"/>
        </w:rPr>
        <w:instrText>DO REGISTRO DE</w:instrText>
      </w:r>
      <w:r w:rsidR="00CF3FFD">
        <w:rPr>
          <w:rFonts w:ascii="Arial" w:hAnsi="Arial"/>
        </w:rPr>
        <w:instrText xml:space="preserve"> </w:instrText>
      </w:r>
      <w:r w:rsidR="006046D5">
        <w:rPr>
          <w:rFonts w:ascii="Arial" w:hAnsi="Arial"/>
        </w:rPr>
        <w:instrText>PREÇOS</w:instrText>
      </w:r>
      <w:r w:rsidR="005143EF">
        <w:rPr>
          <w:rFonts w:ascii="Arial" w:hAnsi="Arial"/>
        </w:rPr>
        <w:instrText>; p</w:instrText>
      </w:r>
      <w:r w:rsidR="006046D5">
        <w:instrText xml:space="preserve">" </w:instrText>
      </w:r>
      <w:r w:rsidR="006046D5">
        <w:rPr>
          <w:rFonts w:ascii="Arial" w:hAnsi="Arial"/>
          <w:b/>
        </w:rPr>
        <w:fldChar w:fldCharType="end"/>
      </w:r>
    </w:p>
    <w:p w:rsidR="00DC30FE"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Pr>
          <w:rStyle w:val="fonte"/>
          <w:b w:val="0"/>
        </w:rPr>
        <w:t xml:space="preserve"> </w:t>
      </w:r>
      <w:r w:rsidR="00DB2DBB">
        <w:rPr>
          <w:b w:val="0"/>
          <w:sz w:val="24"/>
        </w:rPr>
        <w:t>D</w:t>
      </w:r>
      <w:r w:rsidR="0088215B">
        <w:rPr>
          <w:b w:val="0"/>
          <w:sz w:val="24"/>
        </w:rPr>
        <w:t>A ATA DE REGISTRO DE PREÇOS</w:t>
      </w:r>
    </w:p>
    <w:p w:rsidR="00DB4390" w:rsidRPr="00DB4390" w:rsidRDefault="00DB4390" w:rsidP="00DB4390">
      <w:pPr>
        <w:pStyle w:val="t3ftulon3fvel1negrito"/>
        <w:numPr>
          <w:ilvl w:val="1"/>
          <w:numId w:val="4"/>
        </w:numPr>
        <w:spacing w:before="120" w:after="120"/>
        <w:ind w:left="0" w:firstLine="0"/>
        <w:jc w:val="both"/>
        <w:rPr>
          <w:b w:val="0"/>
          <w:sz w:val="24"/>
          <w:szCs w:val="24"/>
        </w:rPr>
      </w:pPr>
      <w:r w:rsidRPr="00DB4390">
        <w:rPr>
          <w:b w:val="0"/>
          <w:sz w:val="24"/>
          <w:szCs w:val="24"/>
        </w:rPr>
        <w:tab/>
        <w:t xml:space="preserve">A Ata de Registro de Preços, conforme modelo constante do </w:t>
      </w:r>
      <w:r w:rsidRPr="00FA3D28">
        <w:rPr>
          <w:b w:val="0"/>
          <w:sz w:val="24"/>
          <w:szCs w:val="24"/>
        </w:rPr>
        <w:t>Anexo n. 7, será</w:t>
      </w:r>
      <w:r w:rsidRPr="00DB4390">
        <w:rPr>
          <w:b w:val="0"/>
          <w:sz w:val="24"/>
          <w:szCs w:val="24"/>
        </w:rPr>
        <w:t xml:space="preserve"> firmada entre a Câmara dos Deputados e a licitante vencedora deste Pregão, e </w:t>
      </w:r>
      <w:r w:rsidRPr="00DB4390">
        <w:rPr>
          <w:b w:val="0"/>
          <w:sz w:val="24"/>
          <w:szCs w:val="24"/>
          <w:u w:val="single"/>
        </w:rPr>
        <w:t>terá validade de doze meses</w:t>
      </w:r>
      <w:r w:rsidRPr="00DB4390">
        <w:rPr>
          <w:b w:val="0"/>
          <w:sz w:val="24"/>
          <w:szCs w:val="24"/>
        </w:rPr>
        <w:t>, a partir da data de sua publicação.</w:t>
      </w:r>
    </w:p>
    <w:p w:rsidR="00DB4390" w:rsidRPr="00DB4390" w:rsidRDefault="00DB4390" w:rsidP="00DB4390">
      <w:pPr>
        <w:pStyle w:val="t3ftulon3fvel1negrito"/>
        <w:numPr>
          <w:ilvl w:val="1"/>
          <w:numId w:val="4"/>
        </w:numPr>
        <w:spacing w:before="120" w:after="120"/>
        <w:ind w:left="0" w:firstLine="0"/>
        <w:jc w:val="both"/>
        <w:rPr>
          <w:b w:val="0"/>
          <w:sz w:val="24"/>
          <w:szCs w:val="24"/>
        </w:rPr>
      </w:pPr>
      <w:r w:rsidRPr="00DB4390">
        <w:rPr>
          <w:b w:val="0"/>
          <w:sz w:val="24"/>
          <w:szCs w:val="24"/>
        </w:rPr>
        <w:t xml:space="preserve"> </w:t>
      </w:r>
      <w:r w:rsidRPr="00DB4390">
        <w:rPr>
          <w:b w:val="0"/>
          <w:sz w:val="24"/>
          <w:szCs w:val="24"/>
        </w:rPr>
        <w:tab/>
        <w:t>Serão registrados na Ata de Registro de Preços os preços e os quantitativos da licitante mais bem classificada durante a fase competitiva.</w:t>
      </w:r>
    </w:p>
    <w:p w:rsidR="00DB4390" w:rsidRPr="00FA3D28" w:rsidRDefault="00DB4390" w:rsidP="00DB4390">
      <w:pPr>
        <w:pStyle w:val="t3ftulon3fvel1negrito"/>
        <w:numPr>
          <w:ilvl w:val="2"/>
          <w:numId w:val="4"/>
        </w:numPr>
        <w:spacing w:before="120" w:after="120"/>
        <w:ind w:left="0" w:firstLine="0"/>
        <w:jc w:val="both"/>
        <w:rPr>
          <w:b w:val="0"/>
          <w:sz w:val="24"/>
          <w:szCs w:val="24"/>
        </w:rPr>
      </w:pPr>
      <w:r w:rsidRPr="00FA3D28">
        <w:rPr>
          <w:b w:val="0"/>
          <w:sz w:val="24"/>
          <w:szCs w:val="24"/>
          <w:lang w:val="pt-PT"/>
        </w:rPr>
        <w:t xml:space="preserve"> </w:t>
      </w:r>
      <w:r w:rsidRPr="00FA3D28">
        <w:rPr>
          <w:b w:val="0"/>
          <w:sz w:val="24"/>
          <w:szCs w:val="24"/>
          <w:lang w:val="pt-PT"/>
        </w:rPr>
        <w:tab/>
        <w:t>O registro de preços far-se-á pelos valores unitários ofertados para cada item do objeto pela licitante que tiver apresentado o menor preço por grupo ou item.</w:t>
      </w:r>
    </w:p>
    <w:p w:rsidR="00DB4390" w:rsidRPr="00DB4390" w:rsidRDefault="00DB4390" w:rsidP="00DB4390">
      <w:pPr>
        <w:pStyle w:val="t3ftulon3fvel1negrito"/>
        <w:numPr>
          <w:ilvl w:val="1"/>
          <w:numId w:val="4"/>
        </w:numPr>
        <w:spacing w:before="120" w:after="120"/>
        <w:ind w:left="0" w:firstLine="0"/>
        <w:jc w:val="both"/>
        <w:rPr>
          <w:b w:val="0"/>
          <w:sz w:val="24"/>
          <w:szCs w:val="24"/>
        </w:rPr>
      </w:pPr>
      <w:r w:rsidRPr="00DB4390">
        <w:rPr>
          <w:b w:val="0"/>
          <w:sz w:val="24"/>
          <w:szCs w:val="24"/>
        </w:rPr>
        <w:t xml:space="preserve"> </w:t>
      </w:r>
      <w:r w:rsidRPr="00DB4390">
        <w:rPr>
          <w:b w:val="0"/>
          <w:sz w:val="24"/>
          <w:szCs w:val="24"/>
        </w:rPr>
        <w:tab/>
        <w:t>Será incluído, na respectiva Ata, na forma de anexo, o registro das</w:t>
      </w:r>
      <w:r w:rsidR="00FA3D28">
        <w:rPr>
          <w:b w:val="0"/>
          <w:sz w:val="24"/>
          <w:szCs w:val="24"/>
        </w:rPr>
        <w:t xml:space="preserve"> licitantes que </w:t>
      </w:r>
      <w:r w:rsidR="00FA3D28" w:rsidRPr="00FA3D28">
        <w:rPr>
          <w:b w:val="0"/>
          <w:sz w:val="24"/>
          <w:szCs w:val="24"/>
        </w:rPr>
        <w:t>aceitarem cotar bens</w:t>
      </w:r>
      <w:r w:rsidRPr="00FA3D28">
        <w:rPr>
          <w:b w:val="0"/>
          <w:sz w:val="24"/>
          <w:szCs w:val="24"/>
        </w:rPr>
        <w:t xml:space="preserve"> com preços</w:t>
      </w:r>
      <w:r w:rsidRPr="00DB4390">
        <w:rPr>
          <w:b w:val="0"/>
          <w:sz w:val="24"/>
          <w:szCs w:val="24"/>
        </w:rPr>
        <w:t xml:space="preserve"> iguais aos da licitante vencedora, na sequência da classificação do certame, excluído o percentual referente à margem de preferência, quando o objeto não atender aos requisitos previstos no art. 3º da Lei 8.666, de 1993.</w:t>
      </w:r>
    </w:p>
    <w:p w:rsidR="00DB4390" w:rsidRPr="00DB4390" w:rsidRDefault="00DB4390" w:rsidP="00DB4390">
      <w:pPr>
        <w:pStyle w:val="t3ftulon3fvel1negrito"/>
        <w:numPr>
          <w:ilvl w:val="2"/>
          <w:numId w:val="4"/>
        </w:numPr>
        <w:spacing w:before="120" w:after="120"/>
        <w:ind w:left="0" w:firstLine="0"/>
        <w:jc w:val="both"/>
        <w:rPr>
          <w:b w:val="0"/>
          <w:sz w:val="24"/>
          <w:szCs w:val="24"/>
        </w:rPr>
      </w:pPr>
      <w:r w:rsidRPr="00DB4390">
        <w:rPr>
          <w:b w:val="0"/>
          <w:sz w:val="24"/>
          <w:szCs w:val="24"/>
        </w:rPr>
        <w:t xml:space="preserve"> </w:t>
      </w:r>
      <w:r w:rsidRPr="00DB4390">
        <w:rPr>
          <w:b w:val="0"/>
          <w:sz w:val="24"/>
          <w:szCs w:val="24"/>
        </w:rPr>
        <w:tab/>
        <w:t>A ordem de classificação das licitantes registradas na ata deverá ser respeitada nas contratações.</w:t>
      </w:r>
    </w:p>
    <w:p w:rsidR="00DB4390" w:rsidRPr="00DB4390" w:rsidRDefault="00DB4390" w:rsidP="00DB4390">
      <w:pPr>
        <w:pStyle w:val="t3ftulon3fvel1negrito"/>
        <w:numPr>
          <w:ilvl w:val="2"/>
          <w:numId w:val="4"/>
        </w:numPr>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O registro a que se refere este item 1.3 tem por objetivo a formação de cadastro de reserva, no caso de impossibilidade de atendimento pela primeira colocada da Ata, nas hipóteses previstas no Título 2 deste anexo.</w:t>
      </w:r>
    </w:p>
    <w:p w:rsidR="00DB4390" w:rsidRPr="00DB4390" w:rsidRDefault="00DB4390" w:rsidP="00DB4390">
      <w:pPr>
        <w:pStyle w:val="t3ftulon3fvel1negrito"/>
        <w:numPr>
          <w:ilvl w:val="2"/>
          <w:numId w:val="4"/>
        </w:numPr>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Se houver mais de uma licitante na situação de que trata este item 1.3</w:t>
      </w:r>
      <w:r w:rsidRPr="00DB4390">
        <w:rPr>
          <w:rStyle w:val="t3ftulos"/>
          <w:rFonts w:cs="Arial"/>
          <w:sz w:val="24"/>
        </w:rPr>
        <w:t>, serão classificadas segundo a ordem da última proposta apresentada durante a fase competitiva.</w:t>
      </w:r>
      <w:r w:rsidRPr="00DB4390">
        <w:rPr>
          <w:rStyle w:val="t3ftulos"/>
          <w:sz w:val="24"/>
        </w:rPr>
        <w:t xml:space="preserve"> </w:t>
      </w:r>
    </w:p>
    <w:p w:rsidR="004366C5" w:rsidRPr="004366C5" w:rsidRDefault="004366C5" w:rsidP="004366C5">
      <w:pPr>
        <w:pStyle w:val="t3ftulon3fvel1negrito"/>
        <w:numPr>
          <w:ilvl w:val="2"/>
          <w:numId w:val="4"/>
        </w:numPr>
        <w:spacing w:before="120" w:after="120"/>
        <w:ind w:left="0" w:firstLine="0"/>
        <w:jc w:val="both"/>
        <w:rPr>
          <w:rStyle w:val="fonte"/>
          <w:b w:val="0"/>
          <w:sz w:val="24"/>
          <w:szCs w:val="24"/>
        </w:rPr>
      </w:pPr>
      <w:r w:rsidRPr="004366C5">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rsidR="004366C5" w:rsidRPr="004366C5" w:rsidRDefault="004366C5" w:rsidP="004366C5">
      <w:pPr>
        <w:pStyle w:val="t3ftulon3fvel1negrito"/>
        <w:numPr>
          <w:ilvl w:val="3"/>
          <w:numId w:val="4"/>
        </w:numPr>
        <w:spacing w:before="120" w:after="120"/>
        <w:ind w:left="0" w:firstLine="0"/>
        <w:jc w:val="both"/>
        <w:rPr>
          <w:rStyle w:val="fonte"/>
          <w:b w:val="0"/>
          <w:sz w:val="24"/>
          <w:szCs w:val="24"/>
        </w:rPr>
      </w:pPr>
      <w:r w:rsidRPr="004366C5">
        <w:rPr>
          <w:rStyle w:val="fonte"/>
          <w:rFonts w:cs="Arial"/>
          <w:b w:val="0"/>
          <w:sz w:val="24"/>
          <w:szCs w:val="24"/>
        </w:rPr>
        <w:t xml:space="preserve"> Quando da convocação, o sistema enviará e-mail às licitantes, informando o prazo para manifestação definido pela autoridade competente, que não será inferior a 24 (vinte e quatro) horas.</w:t>
      </w:r>
    </w:p>
    <w:p w:rsidR="004366C5" w:rsidRPr="004366C5" w:rsidRDefault="004366C5" w:rsidP="004366C5">
      <w:pPr>
        <w:pStyle w:val="t3ftulon3fvel1negrito"/>
        <w:numPr>
          <w:ilvl w:val="3"/>
          <w:numId w:val="4"/>
        </w:numPr>
        <w:spacing w:before="120" w:after="120"/>
        <w:ind w:left="0" w:firstLine="0"/>
        <w:jc w:val="both"/>
        <w:rPr>
          <w:rStyle w:val="fonte"/>
          <w:b w:val="0"/>
          <w:sz w:val="24"/>
          <w:szCs w:val="24"/>
        </w:rPr>
      </w:pPr>
      <w:r w:rsidRPr="004366C5">
        <w:rPr>
          <w:rStyle w:val="fonte"/>
          <w:rFonts w:cs="Arial"/>
          <w:b w:val="0"/>
          <w:sz w:val="24"/>
          <w:szCs w:val="24"/>
        </w:rPr>
        <w:t xml:space="preserve"> A licitante interessada em participar do cadastro de reserva deverá acessar o sistema Comprasnet, dentro do prazo estipulado, para efetivar sua participação. </w:t>
      </w:r>
    </w:p>
    <w:p w:rsidR="004366C5" w:rsidRPr="004366C5" w:rsidRDefault="004366C5" w:rsidP="004366C5">
      <w:pPr>
        <w:pStyle w:val="t3ftulon3fvel1negrito"/>
        <w:numPr>
          <w:ilvl w:val="2"/>
          <w:numId w:val="4"/>
        </w:numPr>
        <w:spacing w:before="120" w:after="120"/>
        <w:ind w:left="0" w:firstLine="0"/>
        <w:jc w:val="both"/>
        <w:rPr>
          <w:rStyle w:val="fonte"/>
          <w:b w:val="0"/>
          <w:sz w:val="24"/>
          <w:szCs w:val="24"/>
        </w:rPr>
      </w:pPr>
      <w:r w:rsidRPr="004366C5">
        <w:rPr>
          <w:rStyle w:val="fonte"/>
          <w:rFonts w:cs="Arial"/>
          <w:b w:val="0"/>
          <w:sz w:val="24"/>
          <w:szCs w:val="24"/>
        </w:rPr>
        <w:tab/>
        <w:t xml:space="preserve">A licitante que aceitar registrar o preço </w:t>
      </w:r>
      <w:r w:rsidRPr="004366C5">
        <w:rPr>
          <w:rStyle w:val="t3ftulos"/>
          <w:sz w:val="24"/>
        </w:rPr>
        <w:t>da licitante vencedora</w:t>
      </w:r>
      <w:r w:rsidRPr="004366C5">
        <w:rPr>
          <w:rStyle w:val="fonte"/>
          <w:rFonts w:cs="Arial"/>
          <w:b w:val="0"/>
          <w:sz w:val="24"/>
          <w:szCs w:val="24"/>
        </w:rPr>
        <w:t>, tal como previsto neste item, estará sujeita às exigências e obrigações constantes deste Edital, inclusive quanto às condições de classificação da proposta e de habilitação.</w:t>
      </w:r>
    </w:p>
    <w:p w:rsidR="004366C5" w:rsidRPr="004366C5" w:rsidRDefault="004366C5" w:rsidP="004366C5">
      <w:pPr>
        <w:pStyle w:val="t3ftulon3fvel1negrito"/>
        <w:numPr>
          <w:ilvl w:val="2"/>
          <w:numId w:val="4"/>
        </w:numPr>
        <w:spacing w:before="120" w:after="120"/>
        <w:ind w:left="0" w:firstLine="0"/>
        <w:jc w:val="both"/>
        <w:rPr>
          <w:rStyle w:val="fonte"/>
          <w:b w:val="0"/>
          <w:sz w:val="24"/>
          <w:szCs w:val="24"/>
        </w:rPr>
      </w:pPr>
      <w:r w:rsidRPr="004366C5">
        <w:rPr>
          <w:rStyle w:val="fonte"/>
          <w:rFonts w:cs="Arial"/>
          <w:b w:val="0"/>
          <w:sz w:val="24"/>
          <w:szCs w:val="24"/>
        </w:rPr>
        <w:t xml:space="preserve"> </w:t>
      </w:r>
      <w:r w:rsidRPr="004366C5">
        <w:rPr>
          <w:rStyle w:val="fonte"/>
          <w:rFonts w:cs="Arial"/>
          <w:b w:val="0"/>
          <w:sz w:val="24"/>
          <w:szCs w:val="24"/>
        </w:rPr>
        <w:tab/>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p>
    <w:p w:rsidR="00153FFA" w:rsidRPr="004366C5" w:rsidRDefault="00153FFA" w:rsidP="00153FFA">
      <w:pPr>
        <w:pStyle w:val="t3ftulon3fvel1negrito"/>
        <w:numPr>
          <w:ilvl w:val="1"/>
          <w:numId w:val="4"/>
        </w:numPr>
        <w:spacing w:before="120" w:after="120"/>
        <w:ind w:left="0" w:firstLine="0"/>
        <w:jc w:val="both"/>
        <w:rPr>
          <w:b w:val="0"/>
          <w:sz w:val="24"/>
          <w:szCs w:val="24"/>
        </w:rPr>
      </w:pPr>
      <w:r w:rsidRPr="004366C5">
        <w:rPr>
          <w:b w:val="0"/>
          <w:sz w:val="24"/>
          <w:szCs w:val="24"/>
        </w:rPr>
        <w:t xml:space="preserve"> </w:t>
      </w:r>
      <w:r w:rsidRPr="004366C5">
        <w:rPr>
          <w:b w:val="0"/>
          <w:sz w:val="24"/>
          <w:szCs w:val="24"/>
        </w:rPr>
        <w:tab/>
        <w:t>A licitante, quando devidamente convocada, deverá assinar a respectiva Ata de Registro de Preços, no prazo máximo de cinco dias úteis.</w:t>
      </w:r>
    </w:p>
    <w:p w:rsidR="00DB4390" w:rsidRPr="00DB4390" w:rsidRDefault="00DB4390" w:rsidP="00DB4390">
      <w:pPr>
        <w:pStyle w:val="t3ftulon3fvel1negrito"/>
        <w:numPr>
          <w:ilvl w:val="2"/>
          <w:numId w:val="4"/>
        </w:numPr>
        <w:spacing w:before="120" w:after="120"/>
        <w:ind w:left="0" w:firstLine="0"/>
        <w:jc w:val="both"/>
        <w:rPr>
          <w:rStyle w:val="fonte"/>
          <w:b w:val="0"/>
          <w:sz w:val="24"/>
          <w:szCs w:val="24"/>
        </w:rPr>
      </w:pPr>
      <w:r w:rsidRPr="00DB4390">
        <w:rPr>
          <w:rStyle w:val="fonte"/>
          <w:b w:val="0"/>
          <w:sz w:val="24"/>
          <w:szCs w:val="24"/>
        </w:rPr>
        <w:lastRenderedPageBreak/>
        <w:t xml:space="preserve"> </w:t>
      </w:r>
      <w:r w:rsidRPr="00DB4390">
        <w:rPr>
          <w:rStyle w:val="fonte"/>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rsidR="00DB4390" w:rsidRPr="00DB4390" w:rsidRDefault="00DB4390" w:rsidP="00DB4390">
      <w:pPr>
        <w:pStyle w:val="t3ftulon3fvel1negrito"/>
        <w:numPr>
          <w:ilvl w:val="1"/>
          <w:numId w:val="4"/>
        </w:numPr>
        <w:spacing w:before="120" w:after="120"/>
        <w:ind w:left="0" w:firstLine="0"/>
        <w:jc w:val="both"/>
        <w:rPr>
          <w:b w:val="0"/>
          <w:sz w:val="24"/>
          <w:szCs w:val="24"/>
        </w:rPr>
      </w:pPr>
      <w:r w:rsidRPr="00DB4390">
        <w:rPr>
          <w:rStyle w:val="fonte"/>
          <w:rFonts w:cs="Arial"/>
          <w:b w:val="0"/>
          <w:sz w:val="24"/>
          <w:szCs w:val="24"/>
        </w:rPr>
        <w:t xml:space="preserve"> </w:t>
      </w:r>
      <w:r w:rsidRPr="00DB4390">
        <w:rPr>
          <w:rStyle w:val="fonte"/>
          <w:rFonts w:cs="Arial"/>
          <w:b w:val="0"/>
          <w:sz w:val="24"/>
          <w:szCs w:val="24"/>
        </w:rPr>
        <w:tab/>
        <w:t xml:space="preserve">Para a assinatura da Ata de Registro de Preços, a licitante convocada fornecerá à Câmara dos Deputados </w:t>
      </w:r>
      <w:r w:rsidRPr="00DB4390">
        <w:rPr>
          <w:rFonts w:cs="Arial"/>
          <w:b w:val="0"/>
          <w:sz w:val="24"/>
          <w:szCs w:val="24"/>
        </w:rPr>
        <w:t xml:space="preserve">os números de telefone, fax e endereço eletrônico que serão utilizados para contato e para envio da Requisição de Entrega de Material e </w:t>
      </w:r>
      <w:r w:rsidRPr="00DB4390">
        <w:rPr>
          <w:rStyle w:val="fonte"/>
          <w:b w:val="0"/>
          <w:sz w:val="24"/>
          <w:szCs w:val="24"/>
        </w:rPr>
        <w:t>indicará o nome de seu preposto ou empregado com competência para manter entendimentos e receber comunicações ou transmiti-las ao Órgão Responsável pela fiscalização da Ata.</w:t>
      </w:r>
    </w:p>
    <w:p w:rsidR="00DB4390" w:rsidRPr="00DB4390" w:rsidRDefault="00DB4390" w:rsidP="00DB4390">
      <w:pPr>
        <w:pStyle w:val="t3ftulon3fvel1negrito"/>
        <w:numPr>
          <w:ilvl w:val="2"/>
          <w:numId w:val="4"/>
        </w:numPr>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t>Qualquer alteração dos dados fornecidos deverá ser formalmente comunicada ao Órgão Responsável.</w:t>
      </w:r>
    </w:p>
    <w:p w:rsidR="00DB4390" w:rsidRPr="00DB4390" w:rsidRDefault="00DB4390" w:rsidP="00DB4390">
      <w:pPr>
        <w:pStyle w:val="t3ftulon3fvel1negrito"/>
        <w:numPr>
          <w:ilvl w:val="1"/>
          <w:numId w:val="4"/>
        </w:numPr>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O Edital e seus anexos, bem como a proposta da licitante convocada</w:t>
      </w:r>
      <w:r w:rsidRPr="00DB4390">
        <w:rPr>
          <w:b w:val="0"/>
          <w:sz w:val="24"/>
          <w:szCs w:val="24"/>
        </w:rPr>
        <w:t>,</w:t>
      </w:r>
      <w:r w:rsidRPr="00DB4390">
        <w:rPr>
          <w:rStyle w:val="fonte"/>
          <w:b w:val="0"/>
          <w:sz w:val="24"/>
          <w:szCs w:val="24"/>
        </w:rPr>
        <w:t xml:space="preserve"> integrarão a Ata de Registro de Preços, como se nela estivessem transcritos. </w:t>
      </w:r>
    </w:p>
    <w:p w:rsidR="00DB4390" w:rsidRPr="00DB4390" w:rsidRDefault="00DB4390" w:rsidP="00DB4390">
      <w:pPr>
        <w:pStyle w:val="t3ftulon3fvel1negrito"/>
        <w:numPr>
          <w:ilvl w:val="1"/>
          <w:numId w:val="4"/>
        </w:numPr>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r>
      <w:r w:rsidRPr="00DB4390">
        <w:rPr>
          <w:b w:val="0"/>
          <w:sz w:val="24"/>
          <w:szCs w:val="24"/>
        </w:rPr>
        <w:t>A licitante que assinar a Ata de Registro de Preços explicitará o compromisso da manutenção do preço durante o prazo de validade da Ata.</w:t>
      </w:r>
    </w:p>
    <w:p w:rsidR="00DB4390" w:rsidRPr="005A155A" w:rsidRDefault="00DB4390" w:rsidP="00DB4390">
      <w:pPr>
        <w:pStyle w:val="t3ftulon3fvel1negrito"/>
        <w:numPr>
          <w:ilvl w:val="1"/>
          <w:numId w:val="4"/>
        </w:numPr>
        <w:spacing w:before="120" w:after="120"/>
        <w:ind w:left="0" w:firstLine="0"/>
        <w:jc w:val="both"/>
        <w:rPr>
          <w:rStyle w:val="fonte"/>
          <w:b w:val="0"/>
          <w:sz w:val="24"/>
          <w:szCs w:val="24"/>
        </w:rPr>
      </w:pPr>
      <w:r>
        <w:rPr>
          <w:rFonts w:cs="Arial"/>
          <w:b w:val="0"/>
          <w:sz w:val="24"/>
          <w:szCs w:val="24"/>
        </w:rPr>
        <w:t xml:space="preserve"> </w:t>
      </w:r>
      <w:r>
        <w:rPr>
          <w:rFonts w:cs="Arial"/>
          <w:b w:val="0"/>
          <w:sz w:val="24"/>
          <w:szCs w:val="24"/>
        </w:rPr>
        <w:tab/>
      </w: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DB4390" w:rsidRPr="005A155A" w:rsidRDefault="00DB4390" w:rsidP="00DB4390">
      <w:pPr>
        <w:pStyle w:val="t3ftulon3fvel1negrito"/>
        <w:spacing w:before="120" w:after="120"/>
        <w:jc w:val="both"/>
        <w:rPr>
          <w:rStyle w:val="fonte"/>
          <w:b w:val="0"/>
          <w:sz w:val="24"/>
          <w:szCs w:val="24"/>
        </w:rPr>
      </w:pPr>
      <w:r w:rsidRPr="005A155A">
        <w:rPr>
          <w:rStyle w:val="fonte"/>
          <w:b w:val="0"/>
          <w:sz w:val="24"/>
          <w:szCs w:val="24"/>
        </w:rPr>
        <w:t xml:space="preserve">1.9. </w:t>
      </w:r>
      <w:r w:rsidRPr="005A155A">
        <w:rPr>
          <w:rStyle w:val="fonte"/>
          <w:b w:val="0"/>
          <w:sz w:val="24"/>
          <w:szCs w:val="24"/>
        </w:rPr>
        <w:tab/>
        <w:t>A Câmara dos Deputados velará pela realização periódica de pesquisa de mercado para comprovação de vantajosidade da Ata de Registro de Preços.</w:t>
      </w:r>
    </w:p>
    <w:p w:rsidR="008B562F"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134" w:firstLine="0"/>
        <w:jc w:val="both"/>
      </w:pPr>
      <w:r w:rsidRPr="00011E04">
        <w:t>descumprir as condições da Ata de Registro de Preços;</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não retirar a respectiva Nota de Empenho ou instrumento equivalente, no prazo estabelecido pela Câmara dos Deputados, sem justificativa aceitável;</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 xml:space="preserve">não aceitar reduzir o seu preço registrado, na hipótese de este se tornar superior àqueles praticados no mercado; </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houver razões de interesse público para o cancelamento.</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A70FAA" w:rsidRDefault="00A70FAA"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
    <w:p w:rsidR="00A70FAA" w:rsidRDefault="00A70FAA"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
    <w:p w:rsidR="00DC30F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lastRenderedPageBreak/>
        <w:t xml:space="preserve"> DO CRITÉRIO DE REVISÃO DE PREÇOS</w:t>
      </w:r>
    </w:p>
    <w:p w:rsidR="00DC30FE" w:rsidRPr="00DC30FE" w:rsidRDefault="00DC30FE" w:rsidP="0018033E">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 nos termos do art. 13 do RSRP.</w:t>
      </w:r>
    </w:p>
    <w:p w:rsidR="008B562F"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DAS </w:t>
      </w:r>
      <w:r w:rsidR="00FC609B">
        <w:rPr>
          <w:b w:val="0"/>
          <w:sz w:val="24"/>
        </w:rPr>
        <w:t>OBRIGAÇÕES DA REQUISITADA</w:t>
      </w:r>
    </w:p>
    <w:p w:rsidR="00CA5BA5"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r>
      <w:r w:rsidR="00CA5BA5">
        <w:t xml:space="preserve">A </w:t>
      </w:r>
      <w:r w:rsidR="006C15FF">
        <w:t>Requisitada</w:t>
      </w:r>
      <w:r w:rsidR="00CA5BA5">
        <w:t xml:space="preserve"> deverá:</w:t>
      </w:r>
    </w:p>
    <w:p w:rsidR="00CA5BA5" w:rsidRDefault="000D7410" w:rsidP="004132E5">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560" w:hanging="426"/>
        <w:jc w:val="both"/>
      </w:pPr>
      <w:r>
        <w:t>a)</w:t>
      </w:r>
      <w:r>
        <w:tab/>
      </w:r>
      <w:r w:rsidR="00CA5BA5">
        <w:t>cumprir fielmente as obrigações assumidas, respondendo pelas consequências de sua inexecução total ou parcial;</w:t>
      </w:r>
    </w:p>
    <w:p w:rsidR="00CA5BA5" w:rsidRDefault="00C655AA" w:rsidP="004132E5">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560" w:hanging="426"/>
        <w:jc w:val="both"/>
      </w:pPr>
      <w:r>
        <w:t>b</w:t>
      </w:r>
      <w:r w:rsidR="0041563B" w:rsidRPr="00C2415F">
        <w:t>)</w:t>
      </w:r>
      <w:r w:rsidR="000D7410" w:rsidRPr="00C2415F">
        <w:tab/>
      </w:r>
      <w:r w:rsidR="00CA5BA5" w:rsidRPr="00C2415F">
        <w:t>responder pelos danos causados diretamente à Câmara dos Deputados ou a terceiros, decorrentes de sua culpa ou dolo no fornecimento</w:t>
      </w:r>
      <w:r w:rsidR="00C53B61" w:rsidRPr="00C2415F">
        <w:t xml:space="preserve"> </w:t>
      </w:r>
      <w:r w:rsidR="004132E5" w:rsidRPr="00C2415F">
        <w:t>do objeto;</w:t>
      </w:r>
      <w:r w:rsidR="004132E5">
        <w:t xml:space="preserve"> </w:t>
      </w:r>
    </w:p>
    <w:p w:rsidR="000A3638" w:rsidRDefault="00C655AA" w:rsidP="004132E5">
      <w:pPr>
        <w:pStyle w:val="Corpoalfabeto"/>
        <w:tabs>
          <w:tab w:val="left" w:pos="1134"/>
        </w:tabs>
        <w:spacing w:before="120" w:after="120"/>
        <w:ind w:left="1560" w:hanging="426"/>
        <w:jc w:val="both"/>
      </w:pPr>
      <w:r>
        <w:t>c</w:t>
      </w:r>
      <w:r w:rsidR="0041563B">
        <w:t>)</w:t>
      </w:r>
      <w:r w:rsidR="000D7410">
        <w:tab/>
      </w:r>
      <w:r w:rsidR="00CA5BA5">
        <w:t>respeitar as normas de controle de bens e de fluxo de pessoas nas depen</w:t>
      </w:r>
      <w:r w:rsidR="00EA4E93">
        <w:t>dências da Câmara dos Deputados;</w:t>
      </w:r>
    </w:p>
    <w:p w:rsidR="00CA5BA5" w:rsidRDefault="00C655AA" w:rsidP="004132E5">
      <w:pPr>
        <w:pStyle w:val="Corpoalfabeto"/>
        <w:tabs>
          <w:tab w:val="left" w:pos="0"/>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560" w:hanging="426"/>
        <w:jc w:val="both"/>
        <w:rPr>
          <w:rStyle w:val="fonte"/>
        </w:rPr>
      </w:pPr>
      <w:r w:rsidRPr="009355DF">
        <w:t xml:space="preserve">d) </w:t>
      </w:r>
      <w:r w:rsidR="00BC54CB" w:rsidRPr="009355DF">
        <w:t xml:space="preserve"> </w:t>
      </w:r>
      <w:r w:rsidRPr="009355DF">
        <w:rPr>
          <w:color w:val="000000"/>
        </w:rPr>
        <w:t xml:space="preserve">substituir, durante o período de </w:t>
      </w:r>
      <w:r w:rsidR="009355DF">
        <w:t>garantia</w:t>
      </w:r>
      <w:r w:rsidRPr="009355DF">
        <w:rPr>
          <w:b/>
        </w:rPr>
        <w:t xml:space="preserve">, </w:t>
      </w:r>
      <w:r w:rsidRPr="009355DF">
        <w:rPr>
          <w:color w:val="000000"/>
        </w:rPr>
        <w:t xml:space="preserve">o produto </w:t>
      </w:r>
      <w:r w:rsidRPr="009355DF">
        <w:t>impróprio para o uso ou defeituoso,</w:t>
      </w:r>
      <w:r w:rsidRPr="009355DF">
        <w:rPr>
          <w:color w:val="000000"/>
        </w:rPr>
        <w:t xml:space="preserve"> por outro da mesma espécie, em perfeitas condições de uso, </w:t>
      </w:r>
      <w:r w:rsidRPr="009355DF">
        <w:t>no prazo de 30</w:t>
      </w:r>
      <w:r w:rsidR="00623608" w:rsidRPr="009355DF">
        <w:t xml:space="preserve"> </w:t>
      </w:r>
      <w:r w:rsidRPr="009355DF">
        <w:t>(trinta) dias, contados da data da notificação</w:t>
      </w:r>
      <w:r w:rsidRPr="009355DF">
        <w:rPr>
          <w:sz w:val="20"/>
        </w:rPr>
        <w:t>.</w:t>
      </w:r>
    </w:p>
    <w:p w:rsidR="00C655AA" w:rsidRDefault="00C655AA" w:rsidP="00D6327E">
      <w:pPr>
        <w:pStyle w:val="Corpoalfabeto"/>
        <w:numPr>
          <w:ilvl w:val="1"/>
          <w:numId w:val="4"/>
        </w:numPr>
        <w:tabs>
          <w:tab w:val="left" w:pos="1134"/>
        </w:tabs>
        <w:spacing w:before="120" w:after="120"/>
        <w:ind w:left="0" w:firstLine="0"/>
        <w:jc w:val="both"/>
      </w:pPr>
      <w:r>
        <w:t xml:space="preserve"> </w:t>
      </w:r>
      <w:r>
        <w:tab/>
      </w:r>
      <w:r w:rsidRPr="00C55CAB">
        <w:rPr>
          <w:rFonts w:cs="Arial"/>
          <w:szCs w:val="24"/>
        </w:rPr>
        <w:t xml:space="preserve">A </w:t>
      </w:r>
      <w:r>
        <w:rPr>
          <w:rFonts w:cs="Arial"/>
          <w:szCs w:val="24"/>
        </w:rPr>
        <w:t>Requisitada</w:t>
      </w:r>
      <w:r w:rsidRPr="00C55CAB">
        <w:rPr>
          <w:rFonts w:cs="Arial"/>
          <w:szCs w:val="24"/>
        </w:rPr>
        <w:t xml:space="preserve"> fica obrigada a apresentar à Câmara dos Deputados,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8B562F" w:rsidRPr="00485356"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074BB4" w:rsidRDefault="008B562F" w:rsidP="00AD7389">
      <w:pPr>
        <w:pStyle w:val="Corpo"/>
        <w:numPr>
          <w:ilvl w:val="1"/>
          <w:numId w:val="4"/>
        </w:numPr>
        <w:tabs>
          <w:tab w:val="left" w:pos="1134"/>
        </w:tabs>
        <w:suppressAutoHyphens w:val="0"/>
        <w:spacing w:before="120" w:after="120"/>
        <w:ind w:left="0" w:firstLine="0"/>
        <w:jc w:val="both"/>
        <w:rPr>
          <w:rFonts w:ascii="Arial" w:hAnsi="Arial"/>
        </w:rPr>
      </w:pPr>
      <w:r>
        <w:rPr>
          <w:rStyle w:val="fonte"/>
          <w:rFonts w:ascii="Arial" w:hAnsi="Arial"/>
        </w:rPr>
        <w:t xml:space="preserve"> </w:t>
      </w:r>
      <w:r>
        <w:rPr>
          <w:rStyle w:val="fonte"/>
          <w:rFonts w:ascii="Arial" w:hAnsi="Arial"/>
        </w:rPr>
        <w:tab/>
      </w:r>
      <w:r w:rsidRPr="00825518">
        <w:rPr>
          <w:rFonts w:ascii="Arial" w:hAnsi="Arial"/>
        </w:rPr>
        <w:t xml:space="preserve">O objeto aceito definitivamente pela Câmara dos Deputados será pago por meio de depósito em conta corrente da </w:t>
      </w:r>
      <w:r w:rsidR="00C84B0A" w:rsidRPr="00825518">
        <w:rPr>
          <w:rFonts w:ascii="Arial" w:hAnsi="Arial"/>
        </w:rPr>
        <w:t>Requisitada</w:t>
      </w:r>
      <w:r w:rsidRPr="00825518">
        <w:rPr>
          <w:rFonts w:ascii="Arial" w:hAnsi="Arial"/>
        </w:rPr>
        <w:t xml:space="preserve">, em agência bancária indicada, mediante a apresentação, em duas vias, de nota fiscal/fatura discriminada, após atestação pelo </w:t>
      </w:r>
      <w:r w:rsidR="00EF27AC" w:rsidRPr="00825518">
        <w:rPr>
          <w:rFonts w:ascii="Arial" w:hAnsi="Arial"/>
        </w:rPr>
        <w:t>Órgão Responsável</w:t>
      </w:r>
      <w:r w:rsidRPr="00825518">
        <w:rPr>
          <w:rFonts w:ascii="Arial" w:hAnsi="Arial"/>
        </w:rPr>
        <w:t>.</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DE14AC" w:rsidRPr="00074BB4">
        <w:rPr>
          <w:rFonts w:ascii="Arial" w:hAnsi="Arial"/>
        </w:rPr>
        <w:t>A</w:t>
      </w:r>
      <w:r w:rsidR="008B562F" w:rsidRPr="00074BB4">
        <w:rPr>
          <w:rFonts w:ascii="Arial" w:hAnsi="Arial"/>
        </w:rPr>
        <w:t xml:space="preserve"> instituição bancária, a agência e o número da conta deverão ser mencionados na nota fiscal/fatura. </w:t>
      </w:r>
    </w:p>
    <w:p w:rsidR="00074BB4" w:rsidRP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AC6764" w:rsidRPr="009F7D2A">
        <w:rPr>
          <w:rFonts w:ascii="Arial" w:hAnsi="Arial" w:cs="Arial"/>
          <w:szCs w:val="24"/>
        </w:rPr>
        <w:t>A nota fiscal/fatura deverá vir acompanhada da Certidão Negativa de Débitos Relativos às Contribuições Previdenciárias e às de Terceiros (CND), do Certificado de Regularidade do FGTS (CRF</w:t>
      </w:r>
      <w:r w:rsidR="00AC6764" w:rsidRPr="00AC6764">
        <w:rPr>
          <w:rFonts w:ascii="Arial" w:hAnsi="Arial" w:cs="Arial"/>
          <w:szCs w:val="24"/>
        </w:rPr>
        <w:t>), da Certidão Conjunta Negativa de Débitos Relativos aos Tributos Federais e à Dívida Ativa da União</w:t>
      </w:r>
      <w:r w:rsidR="00AC6764" w:rsidRPr="009F7D2A">
        <w:rPr>
          <w:rFonts w:ascii="Arial" w:hAnsi="Arial" w:cs="Arial"/>
          <w:color w:val="FF0000"/>
          <w:szCs w:val="24"/>
        </w:rPr>
        <w:t xml:space="preserve"> </w:t>
      </w:r>
      <w:r w:rsidR="00AC6764" w:rsidRPr="009F7D2A">
        <w:rPr>
          <w:rFonts w:ascii="Arial" w:hAnsi="Arial" w:cs="Arial"/>
          <w:szCs w:val="24"/>
        </w:rPr>
        <w:t>e da Certidão Negativa de Débitos Trabalhistas (CNDT), todos dentro dos prazos de validade neles expressos.</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cs="Arial"/>
          <w:szCs w:val="24"/>
        </w:rPr>
        <w:t xml:space="preserve">  </w:t>
      </w:r>
      <w:r>
        <w:rPr>
          <w:rFonts w:ascii="Arial" w:hAnsi="Arial" w:cs="Arial"/>
          <w:szCs w:val="24"/>
        </w:rPr>
        <w:tab/>
      </w:r>
      <w:r w:rsidR="008B562F" w:rsidRPr="00074BB4">
        <w:rPr>
          <w:rFonts w:ascii="Arial" w:hAnsi="Arial"/>
        </w:rPr>
        <w:t xml:space="preserve">O pagamento será feito com prazo não superior a trinta dias, contados do aceite </w:t>
      </w:r>
      <w:r w:rsidR="005A6EA3" w:rsidRPr="00074BB4">
        <w:rPr>
          <w:rFonts w:ascii="Arial" w:hAnsi="Arial"/>
        </w:rPr>
        <w:t xml:space="preserve">definitivo </w:t>
      </w:r>
      <w:r w:rsidR="008B562F" w:rsidRPr="00074BB4">
        <w:rPr>
          <w:rFonts w:ascii="Arial" w:hAnsi="Arial"/>
        </w:rPr>
        <w:t xml:space="preserve">do objeto e da comprovação da regularidade da documentação fiscal </w:t>
      </w:r>
      <w:r w:rsidR="005E279E">
        <w:rPr>
          <w:rFonts w:ascii="Arial" w:hAnsi="Arial"/>
        </w:rPr>
        <w:t xml:space="preserve">e trabalhista </w:t>
      </w:r>
      <w:r w:rsidR="008B562F" w:rsidRPr="00074BB4">
        <w:rPr>
          <w:rFonts w:ascii="Arial" w:hAnsi="Arial"/>
        </w:rPr>
        <w:t>apresentada, prevalecendo a data que ocorrer por último.</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 xml:space="preserve">No caso de atraso de pagamento, desde que a </w:t>
      </w:r>
      <w:r w:rsidR="00C84B0A" w:rsidRPr="00074BB4">
        <w:rPr>
          <w:rFonts w:ascii="Arial" w:hAnsi="Arial"/>
        </w:rPr>
        <w:t>Requisitada</w:t>
      </w:r>
      <w:r w:rsidR="008B562F" w:rsidRPr="00074BB4">
        <w:rPr>
          <w:rFonts w:ascii="Arial" w:hAnsi="Arial"/>
        </w:rPr>
        <w:t xml:space="preserve"> não tenha concorrido de alguma forma para tanto, serão devidos pela Câmara dos Deputados </w:t>
      </w:r>
      <w:r w:rsidR="008B562F" w:rsidRPr="00074BB4">
        <w:rPr>
          <w:rFonts w:ascii="Arial" w:hAnsi="Arial"/>
        </w:rPr>
        <w:lastRenderedPageBreak/>
        <w:t xml:space="preserve">encargos moratórios à taxa nominal de 6% a.a. (seis por cento ao ano), </w:t>
      </w:r>
      <w:r w:rsidR="00653EEA" w:rsidRPr="003809FE">
        <w:rPr>
          <w:rFonts w:ascii="Arial" w:hAnsi="Arial"/>
        </w:rPr>
        <w:t>calculados diariamente em regime de juros simples, conforme a seguinte fórmula:</w:t>
      </w:r>
    </w:p>
    <w:p w:rsidR="00074BB4"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Na qual:</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EM = Encargos Moratórios devidos;</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 = Número de dias entre a data prevista para o pagamento e a do efetivo pagamento;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VP = Valor da parcela em atraso;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I = Índice de compensação financeira = 0,00016438, assim apurado: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t xml:space="preserve">                     I=</w:t>
      </w:r>
      <w:r>
        <w:rPr>
          <w:rFonts w:ascii="Arial" w:hAnsi="Arial"/>
          <w:u w:val="single"/>
        </w:rPr>
        <w:t>__i__</w:t>
      </w:r>
      <w:r>
        <w:rPr>
          <w:rFonts w:ascii="Arial" w:hAnsi="Arial"/>
        </w:rPr>
        <w:t xml:space="preserve">          I = _</w:t>
      </w:r>
      <w:r>
        <w:rPr>
          <w:rFonts w:ascii="Arial" w:hAnsi="Arial"/>
          <w:u w:val="single"/>
        </w:rPr>
        <w:t>6/100_</w:t>
      </w:r>
      <w:r>
        <w:rPr>
          <w:rFonts w:ascii="Arial" w:hAnsi="Arial"/>
        </w:rPr>
        <w:t xml:space="preserve">       I = 0,00016438</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365                    365</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em que </w:t>
      </w:r>
      <w:r>
        <w:rPr>
          <w:rFonts w:ascii="Arial" w:hAnsi="Arial"/>
          <w:i/>
        </w:rPr>
        <w:t>i</w:t>
      </w:r>
      <w:r>
        <w:rPr>
          <w:rFonts w:ascii="Arial" w:hAnsi="Arial"/>
        </w:rPr>
        <w:t xml:space="preserve"> = taxa nominal de 6% a.a. (seis por cento ao ano).</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a comprovação deverá ser anexada à respectiva fatura.</w:t>
      </w:r>
    </w:p>
    <w:p w:rsidR="00D34E92"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r>
        <w:rPr>
          <w:rFonts w:ascii="Arial" w:hAnsi="Arial"/>
        </w:rPr>
        <w:t>.</w:t>
      </w:r>
    </w:p>
    <w:p w:rsidR="008B562F" w:rsidRDefault="008B562F">
      <w:pPr>
        <w:pStyle w:val="TextosemFormatao"/>
        <w:spacing w:before="120" w:after="120"/>
        <w:ind w:firstLine="851"/>
        <w:jc w:val="both"/>
        <w:rPr>
          <w:rFonts w:ascii="Arial" w:hAnsi="Arial"/>
          <w:sz w:val="24"/>
        </w:rPr>
      </w:pPr>
    </w:p>
    <w:p w:rsidR="008B562F" w:rsidRDefault="009014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w:t>
      </w:r>
      <w:r w:rsidR="001019AF" w:rsidRPr="001019AF">
        <w:rPr>
          <w:rFonts w:ascii="Arial" w:hAnsi="Arial"/>
          <w:sz w:val="24"/>
        </w:rPr>
        <w:t xml:space="preserve"> de março de 2015</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5143EF">
        <w:rPr>
          <w:rFonts w:ascii="Arial" w:hAnsi="Arial"/>
        </w:rPr>
        <w:instrText>; q</w:instrText>
      </w:r>
      <w:r w:rsidR="00DC238C">
        <w:instrText xml:space="preserve">" </w:instrText>
      </w:r>
      <w:r w:rsidR="00DC238C">
        <w:rPr>
          <w:rFonts w:ascii="Arial" w:hAnsi="Arial"/>
          <w:b/>
        </w:rPr>
        <w:fldChar w:fldCharType="end"/>
      </w:r>
    </w:p>
    <w:p w:rsidR="008B562F" w:rsidRDefault="0004432A" w:rsidP="00D63A42">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D63A42">
      <w:pPr>
        <w:pStyle w:val="WW-Corpodetexto2"/>
        <w:numPr>
          <w:ilvl w:val="1"/>
          <w:numId w:val="17"/>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0A0E58">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advertência, formalizada por escrito;</w:t>
      </w:r>
    </w:p>
    <w:p w:rsidR="008B562F" w:rsidRDefault="008B562F" w:rsidP="000A0E58">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multa, nos casos previstos neste Edital;</w:t>
      </w:r>
    </w:p>
    <w:p w:rsidR="008B562F" w:rsidRDefault="008B562F" w:rsidP="000A0E58">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 xml:space="preserve">suspensão temporária para licitar e impedimento para contratar com a </w:t>
      </w:r>
      <w:r w:rsidR="008D7D59" w:rsidRPr="008D7D59">
        <w:rPr>
          <w:rFonts w:ascii="Arial" w:hAnsi="Arial"/>
        </w:rPr>
        <w:t>Câmara dos Deputados</w:t>
      </w:r>
      <w:r>
        <w:rPr>
          <w:rFonts w:ascii="Arial" w:hAnsi="Arial"/>
        </w:rPr>
        <w:t>;</w:t>
      </w:r>
    </w:p>
    <w:p w:rsidR="008B562F" w:rsidRDefault="008B562F" w:rsidP="000A0E58">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declaração de inidoneidade para licitar ou contratar com a Administração Pública, enquanto perdurarem os motivos determinantes da punição ou até que seja promovida a reabilitação, nos termos da lei.</w:t>
      </w:r>
    </w:p>
    <w:p w:rsidR="00011E04" w:rsidRPr="002D2F2C" w:rsidRDefault="00011E04" w:rsidP="00011E04">
      <w:pPr>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 xml:space="preserve">Caso a licitante </w:t>
      </w:r>
      <w:r w:rsidR="00D42C6B">
        <w:rPr>
          <w:rFonts w:ascii="Arial" w:hAnsi="Arial"/>
          <w:sz w:val="24"/>
          <w:szCs w:val="24"/>
        </w:rPr>
        <w:t>convocada</w:t>
      </w:r>
      <w:r w:rsidRPr="00011E04">
        <w:rPr>
          <w:rFonts w:ascii="Arial" w:hAnsi="Arial"/>
          <w:sz w:val="24"/>
          <w:szCs w:val="24"/>
        </w:rPr>
        <w:t xml:space="preserve"> </w:t>
      </w:r>
      <w:r w:rsidRPr="008D1C41">
        <w:rPr>
          <w:rFonts w:ascii="Arial" w:hAnsi="Arial" w:cs="Arial"/>
          <w:sz w:val="24"/>
          <w:szCs w:val="24"/>
        </w:rPr>
        <w:t>não assine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D63A42">
      <w:pPr>
        <w:pStyle w:val="WW-Corpodetexto2"/>
        <w:numPr>
          <w:ilvl w:val="1"/>
          <w:numId w:val="2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C53B61">
        <w:rPr>
          <w:rFonts w:ascii="Arial" w:hAnsi="Arial" w:cs="Arial"/>
        </w:rPr>
        <w:t>.</w:t>
      </w:r>
    </w:p>
    <w:p w:rsidR="00FC609B" w:rsidRPr="00FC609B" w:rsidRDefault="00FC609B" w:rsidP="000A0E58">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FC609B">
        <w:rPr>
          <w:rFonts w:ascii="Arial" w:hAnsi="Arial" w:cs="Arial"/>
        </w:rPr>
        <w:t xml:space="preserve"> </w:t>
      </w:r>
      <w:r w:rsidRPr="00FC609B">
        <w:rPr>
          <w:rFonts w:ascii="Arial" w:hAnsi="Arial" w:cs="Arial"/>
        </w:rPr>
        <w:tab/>
      </w:r>
      <w:r w:rsidR="008B562F" w:rsidRPr="00FC609B">
        <w:rPr>
          <w:rStyle w:val="fonte"/>
          <w:rFonts w:ascii="Arial" w:hAnsi="Arial" w:cs="Arial"/>
        </w:rPr>
        <w:t xml:space="preserve">Ocorrendo atraso injustificado ou com justificativa não aceita pela Câmara dos Deputados </w:t>
      </w:r>
      <w:r w:rsidR="000950DF" w:rsidRPr="00FC609B">
        <w:rPr>
          <w:rStyle w:val="fonte"/>
          <w:rFonts w:ascii="Arial" w:hAnsi="Arial" w:cs="Arial"/>
        </w:rPr>
        <w:t>na</w:t>
      </w:r>
      <w:r w:rsidR="0086732A" w:rsidRPr="00FC609B">
        <w:rPr>
          <w:rStyle w:val="fonte"/>
          <w:rFonts w:ascii="Arial" w:hAnsi="Arial" w:cs="Arial"/>
        </w:rPr>
        <w:t xml:space="preserve"> </w:t>
      </w:r>
      <w:r w:rsidR="00CA5BA5" w:rsidRPr="00FC609B">
        <w:rPr>
          <w:rStyle w:val="fonte"/>
          <w:rFonts w:ascii="Arial" w:hAnsi="Arial" w:cs="Arial"/>
        </w:rPr>
        <w:t>entrega</w:t>
      </w:r>
      <w:r w:rsidR="00752AE9">
        <w:rPr>
          <w:rStyle w:val="fonte"/>
          <w:rFonts w:ascii="Arial" w:hAnsi="Arial" w:cs="Arial"/>
        </w:rPr>
        <w:t xml:space="preserve"> </w:t>
      </w:r>
      <w:r w:rsidR="00CA5BA5" w:rsidRPr="00FC609B">
        <w:rPr>
          <w:rStyle w:val="fonte"/>
          <w:rFonts w:ascii="Arial" w:hAnsi="Arial" w:cs="Arial"/>
        </w:rPr>
        <w:t>do objeto</w:t>
      </w:r>
      <w:r w:rsidR="0086732A" w:rsidRPr="00FC609B">
        <w:rPr>
          <w:rStyle w:val="fonte"/>
          <w:rFonts w:ascii="Arial" w:hAnsi="Arial" w:cs="Arial"/>
        </w:rPr>
        <w:t xml:space="preserve">, à </w:t>
      </w:r>
      <w:r w:rsidR="00C84B0A" w:rsidRPr="00FC609B">
        <w:rPr>
          <w:rStyle w:val="fonte"/>
          <w:rFonts w:ascii="Arial" w:hAnsi="Arial" w:cs="Arial"/>
        </w:rPr>
        <w:t>Requisitada</w:t>
      </w:r>
      <w:r w:rsidR="008B562F" w:rsidRPr="00FC609B">
        <w:rPr>
          <w:rStyle w:val="fonte"/>
          <w:rFonts w:ascii="Arial" w:hAnsi="Arial" w:cs="Arial"/>
        </w:rPr>
        <w:t xml:space="preserve"> será imposta multa calculada sobre o valor </w:t>
      </w:r>
      <w:r w:rsidR="005D52EF" w:rsidRPr="00FC609B">
        <w:rPr>
          <w:rStyle w:val="fonte"/>
          <w:rFonts w:ascii="Arial" w:hAnsi="Arial" w:cs="Arial"/>
        </w:rPr>
        <w:t>d</w:t>
      </w:r>
      <w:r w:rsidR="000950DF" w:rsidRPr="00FC609B">
        <w:rPr>
          <w:rStyle w:val="fonte"/>
          <w:rFonts w:ascii="Arial" w:hAnsi="Arial" w:cs="Arial"/>
        </w:rPr>
        <w:t>o</w:t>
      </w:r>
      <w:r w:rsidR="00CA5BA5" w:rsidRPr="00FC609B">
        <w:rPr>
          <w:rStyle w:val="fonte"/>
          <w:rFonts w:ascii="Arial" w:hAnsi="Arial" w:cs="Arial"/>
        </w:rPr>
        <w:t xml:space="preserve"> objeto entregue</w:t>
      </w:r>
      <w:r w:rsidR="00752AE9">
        <w:rPr>
          <w:rStyle w:val="fonte"/>
          <w:rFonts w:ascii="Arial" w:hAnsi="Arial" w:cs="Arial"/>
        </w:rPr>
        <w:t xml:space="preserve"> </w:t>
      </w:r>
      <w:r w:rsidR="000950DF" w:rsidRPr="00FC609B">
        <w:rPr>
          <w:rStyle w:val="fonte"/>
          <w:rFonts w:ascii="Arial" w:hAnsi="Arial" w:cs="Arial"/>
        </w:rPr>
        <w:t>com</w:t>
      </w:r>
      <w:r w:rsidR="005D52EF" w:rsidRPr="00FC609B">
        <w:rPr>
          <w:rStyle w:val="fonte"/>
          <w:rFonts w:ascii="Arial" w:hAnsi="Arial" w:cs="Arial"/>
        </w:rPr>
        <w:t xml:space="preserve"> atraso,</w:t>
      </w:r>
      <w:r w:rsidR="008B562F" w:rsidRPr="00FC609B">
        <w:rPr>
          <w:rStyle w:val="fonte"/>
          <w:rFonts w:ascii="Arial" w:hAnsi="Arial" w:cs="Arial"/>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lastRenderedPageBreak/>
              <w:t>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FC609B" w:rsidTr="00FC609B">
        <w:trPr>
          <w:cantSplit/>
          <w:jc w:val="center"/>
        </w:trPr>
        <w:tc>
          <w:tcPr>
            <w:tcW w:w="1499"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FC609B"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Tr="00FC609B">
        <w:trPr>
          <w:cantSplit/>
          <w:jc w:val="center"/>
        </w:trPr>
        <w:tc>
          <w:tcPr>
            <w:tcW w:w="1499"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347021" w:rsidRDefault="00FC609B" w:rsidP="000A0E58">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C53B61" w:rsidRDefault="00C53B61" w:rsidP="00DD342C">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C53B61">
          <w:rPr>
            <w:rFonts w:ascii="Arial" w:hAnsi="Arial" w:cs="Arial"/>
          </w:rPr>
          <w:t>em Dívida Ativa</w:t>
        </w:r>
      </w:smartTag>
      <w:r w:rsidR="008B562F" w:rsidRPr="00C53B61">
        <w:rPr>
          <w:rFonts w:ascii="Arial" w:hAnsi="Arial" w:cs="Arial"/>
        </w:rPr>
        <w:t xml:space="preserve"> da União.</w:t>
      </w:r>
    </w:p>
    <w:p w:rsidR="00C3351D" w:rsidRDefault="00FC609B" w:rsidP="00C3351D">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FC609B">
        <w:rPr>
          <w:rFonts w:ascii="Arial" w:hAnsi="Arial" w:cs="Arial"/>
        </w:rPr>
        <w:t xml:space="preserve">A </w:t>
      </w:r>
      <w:r w:rsidR="00C84B0A" w:rsidRPr="00FC609B">
        <w:rPr>
          <w:rFonts w:ascii="Arial" w:hAnsi="Arial" w:cs="Arial"/>
          <w:color w:val="000000"/>
        </w:rPr>
        <w:t>Requisitada</w:t>
      </w:r>
      <w:r w:rsidR="008B562F" w:rsidRPr="00FC609B">
        <w:rPr>
          <w:rFonts w:ascii="Arial" w:hAnsi="Arial" w:cs="Arial"/>
          <w:color w:val="000000"/>
        </w:rPr>
        <w:t xml:space="preserve"> será também considerada em atraso </w:t>
      </w:r>
      <w:r w:rsidR="008B562F" w:rsidRPr="00FC609B">
        <w:rPr>
          <w:rFonts w:ascii="Arial" w:hAnsi="Arial" w:cs="Arial"/>
        </w:rPr>
        <w:t xml:space="preserve">se </w:t>
      </w:r>
      <w:r w:rsidR="00CA5BA5" w:rsidRPr="00FC609B">
        <w:rPr>
          <w:rFonts w:ascii="Arial" w:hAnsi="Arial" w:cs="Arial"/>
        </w:rPr>
        <w:t>entregar</w:t>
      </w:r>
      <w:r w:rsidR="00752AE9">
        <w:rPr>
          <w:rFonts w:ascii="Arial" w:hAnsi="Arial" w:cs="Arial"/>
        </w:rPr>
        <w:t xml:space="preserve"> </w:t>
      </w:r>
      <w:r w:rsidR="00CA5BA5" w:rsidRPr="00FC609B">
        <w:rPr>
          <w:rFonts w:ascii="Arial" w:hAnsi="Arial" w:cs="Arial"/>
        </w:rPr>
        <w:t xml:space="preserve">o objeto </w:t>
      </w:r>
      <w:r w:rsidR="008B562F" w:rsidRPr="00FC609B">
        <w:rPr>
          <w:rFonts w:ascii="Arial" w:hAnsi="Arial" w:cs="Arial"/>
        </w:rPr>
        <w:t xml:space="preserve">em desacordo com as especificações </w:t>
      </w:r>
      <w:r w:rsidR="00CA5BA5" w:rsidRPr="00FC609B">
        <w:rPr>
          <w:rFonts w:ascii="Arial" w:hAnsi="Arial" w:cs="Arial"/>
        </w:rPr>
        <w:t xml:space="preserve">e não o </w:t>
      </w:r>
      <w:r w:rsidR="00CA5BA5" w:rsidRPr="00752AE9">
        <w:rPr>
          <w:rFonts w:ascii="Arial" w:hAnsi="Arial" w:cs="Arial"/>
        </w:rPr>
        <w:t>substituir</w:t>
      </w:r>
      <w:r w:rsidR="006E79C2">
        <w:rPr>
          <w:rFonts w:ascii="Arial" w:hAnsi="Arial" w:cs="Arial"/>
        </w:rPr>
        <w:t xml:space="preserve"> </w:t>
      </w:r>
      <w:r w:rsidR="00CA5BA5" w:rsidRPr="00FC609B">
        <w:rPr>
          <w:rFonts w:ascii="Arial" w:hAnsi="Arial" w:cs="Arial"/>
        </w:rPr>
        <w:t>dentro do período remanescente do</w:t>
      </w:r>
      <w:r w:rsidR="00CA5BA5" w:rsidRPr="00FC609B">
        <w:rPr>
          <w:rFonts w:ascii="Arial" w:hAnsi="Arial" w:cs="Arial"/>
          <w:color w:val="000000"/>
        </w:rPr>
        <w:t xml:space="preserve"> prazo de </w:t>
      </w:r>
      <w:r w:rsidR="00CA5BA5" w:rsidRPr="006E79C2">
        <w:rPr>
          <w:rFonts w:ascii="Arial" w:hAnsi="Arial" w:cs="Arial"/>
          <w:color w:val="000000"/>
        </w:rPr>
        <w:t>entrega</w:t>
      </w:r>
      <w:r w:rsidR="00752AE9" w:rsidRPr="006E79C2">
        <w:rPr>
          <w:rFonts w:ascii="Arial" w:hAnsi="Arial" w:cs="Arial"/>
          <w:color w:val="000000"/>
        </w:rPr>
        <w:t xml:space="preserve"> </w:t>
      </w:r>
      <w:r w:rsidR="00CA5BA5" w:rsidRPr="006E79C2">
        <w:rPr>
          <w:rFonts w:ascii="Arial" w:hAnsi="Arial" w:cs="Arial"/>
          <w:color w:val="000000"/>
        </w:rPr>
        <w:t>fixado na proposta</w:t>
      </w:r>
      <w:r w:rsidR="003B146B" w:rsidRPr="006E79C2">
        <w:rPr>
          <w:rFonts w:ascii="Arial" w:hAnsi="Arial" w:cs="Arial"/>
          <w:color w:val="000000"/>
        </w:rPr>
        <w:t>.</w:t>
      </w:r>
    </w:p>
    <w:p w:rsidR="00C3351D" w:rsidRPr="00C3351D" w:rsidRDefault="00C3351D" w:rsidP="00C3351D">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Pr="00C3351D">
        <w:rPr>
          <w:rFonts w:ascii="Arial" w:hAnsi="Arial" w:cs="Arial"/>
          <w:szCs w:val="24"/>
        </w:rPr>
        <w:t>Na hipótese de abandono</w:t>
      </w:r>
      <w:r w:rsidRPr="00C3351D">
        <w:rPr>
          <w:rFonts w:ascii="Arial" w:hAnsi="Arial" w:cs="Arial"/>
        </w:rPr>
        <w:t xml:space="preserve"> da </w:t>
      </w:r>
      <w:r w:rsidR="00471456">
        <w:rPr>
          <w:rFonts w:ascii="Arial" w:hAnsi="Arial" w:cs="Arial"/>
        </w:rPr>
        <w:t>Ata de Registro de Preços</w:t>
      </w:r>
      <w:r w:rsidRPr="00C3351D">
        <w:rPr>
          <w:rFonts w:ascii="Arial" w:hAnsi="Arial" w:cs="Arial"/>
          <w:szCs w:val="24"/>
        </w:rPr>
        <w:t xml:space="preserve">, a qualquer tempo, ficará a </w:t>
      </w:r>
      <w:r w:rsidR="00471456">
        <w:rPr>
          <w:rFonts w:ascii="Arial" w:hAnsi="Arial" w:cs="Arial"/>
          <w:szCs w:val="24"/>
        </w:rPr>
        <w:t>Requisitada</w:t>
      </w:r>
      <w:r w:rsidRPr="00C3351D">
        <w:rPr>
          <w:rFonts w:ascii="Arial" w:hAnsi="Arial" w:cs="Arial"/>
          <w:szCs w:val="24"/>
        </w:rPr>
        <w:t xml:space="preserve"> sujeita à multa de 10% (dez por cento</w:t>
      </w:r>
      <w:r w:rsidRPr="00456698">
        <w:rPr>
          <w:rFonts w:ascii="Arial" w:hAnsi="Arial" w:cs="Arial"/>
          <w:szCs w:val="24"/>
        </w:rPr>
        <w:t xml:space="preserve">) </w:t>
      </w:r>
      <w:r w:rsidRPr="00456698">
        <w:rPr>
          <w:rFonts w:ascii="Arial" w:hAnsi="Arial" w:cs="Arial"/>
        </w:rPr>
        <w:t>sobre o valor</w:t>
      </w:r>
      <w:r w:rsidRPr="00456698">
        <w:rPr>
          <w:rFonts w:ascii="Arial" w:hAnsi="Arial" w:cs="Arial"/>
          <w:b/>
        </w:rPr>
        <w:t xml:space="preserve"> </w:t>
      </w:r>
      <w:r w:rsidRPr="00456698">
        <w:rPr>
          <w:rFonts w:ascii="Arial" w:hAnsi="Arial" w:cs="Arial"/>
          <w:szCs w:val="24"/>
        </w:rPr>
        <w:t>remanescente da Ata de Registro de Preços, nele incluído o valor total do objeto requisitado e não entregue,</w:t>
      </w:r>
      <w:r w:rsidRPr="00C3351D">
        <w:rPr>
          <w:rFonts w:ascii="Arial" w:hAnsi="Arial" w:cs="Arial"/>
          <w:szCs w:val="24"/>
        </w:rPr>
        <w:t xml:space="preserve"> sem prejuízo de outras sanções legais cabíveis.</w:t>
      </w:r>
    </w:p>
    <w:p w:rsidR="0004432A" w:rsidRPr="00FE20D5" w:rsidRDefault="00FC609B" w:rsidP="00DD342C">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ab/>
      </w:r>
      <w:r w:rsidR="008B562F" w:rsidRPr="00FC609B">
        <w:rPr>
          <w:rFonts w:ascii="Arial" w:hAnsi="Arial" w:cs="Arial"/>
        </w:rPr>
        <w:t>Os valores relativos a multas aplicadas e a danos e prejuízos eventualmente causados serão descontados dos pagamentos devidos pela Câmara do</w:t>
      </w:r>
      <w:r w:rsidR="00463568" w:rsidRPr="00FC609B">
        <w:rPr>
          <w:rFonts w:ascii="Arial" w:hAnsi="Arial" w:cs="Arial"/>
        </w:rPr>
        <w:t xml:space="preserve">s Deputados ou recolhidos pela </w:t>
      </w:r>
      <w:r w:rsidR="00C84B0A" w:rsidRPr="00FC609B">
        <w:rPr>
          <w:rFonts w:ascii="Arial" w:hAnsi="Arial" w:cs="Arial"/>
        </w:rPr>
        <w:t>Requisitada</w:t>
      </w:r>
      <w:r w:rsidR="008B562F" w:rsidRPr="00FC609B">
        <w:rPr>
          <w:rFonts w:ascii="Arial" w:hAnsi="Arial" w:cs="Arial"/>
        </w:rPr>
        <w:t xml:space="preserve"> à Coordenação de Movimentação Financeira, dentro de cinco dias úteis, a partir da sua notificação por carta, ou ainda, cobrados na forma da legislação em vigor.</w:t>
      </w:r>
    </w:p>
    <w:p w:rsidR="00623608" w:rsidRDefault="006236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9014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w:t>
      </w:r>
      <w:r w:rsidR="001019AF" w:rsidRPr="001019AF">
        <w:rPr>
          <w:rFonts w:ascii="Arial" w:hAnsi="Arial"/>
          <w:sz w:val="24"/>
        </w:rPr>
        <w:t xml:space="preserve"> de março de 2015</w:t>
      </w:r>
      <w:r w:rsidR="008B562F">
        <w:rPr>
          <w:rFonts w:ascii="Arial" w:hAnsi="Arial"/>
          <w:sz w:val="24"/>
        </w:rPr>
        <w:t>.</w:t>
      </w:r>
    </w:p>
    <w:p w:rsidR="00102780" w:rsidRDefault="001027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DC238C">
        <w:rPr>
          <w:rFonts w:ascii="Arial" w:hAnsi="Arial"/>
          <w:b/>
        </w:rPr>
        <w:fldChar w:fldCharType="begin"/>
      </w:r>
      <w:r w:rsidR="00DC238C">
        <w:instrText xml:space="preserve"> XE "</w:instrText>
      </w:r>
      <w:r w:rsidR="00DC238C" w:rsidRPr="00E76E24">
        <w:rPr>
          <w:rFonts w:ascii="Arial" w:hAnsi="Arial"/>
        </w:rPr>
        <w:instrText>ANEXO N. 4 - MODELO DA PROPOSTA COMPLETA</w:instrText>
      </w:r>
      <w:r w:rsidR="005143EF">
        <w:rPr>
          <w:rFonts w:ascii="Arial" w:hAnsi="Arial"/>
        </w:rPr>
        <w:instrText>; r</w:instrText>
      </w:r>
      <w:r w:rsidR="00DC238C">
        <w:instrText>"</w:instrText>
      </w:r>
      <w:r w:rsidR="00DC238C">
        <w:rPr>
          <w:rFonts w:ascii="Arial" w:hAnsi="Arial"/>
          <w:b/>
        </w:rPr>
        <w:fldChar w:fldCharType="end"/>
      </w:r>
    </w:p>
    <w:p w:rsidR="008B562F" w:rsidRDefault="008B562F">
      <w:pPr>
        <w:jc w:val="center"/>
        <w:rPr>
          <w:rFonts w:ascii="Arial" w:hAnsi="Arial"/>
          <w:b/>
        </w:rPr>
      </w:pPr>
      <w:r>
        <w:rPr>
          <w:rFonts w:ascii="Arial" w:hAnsi="Arial"/>
          <w:b/>
        </w:rPr>
        <w:t xml:space="preserve">(Anexo disponível em documento WORD (.doc) para download na página </w:t>
      </w:r>
      <w:hyperlink r:id="rId23" w:history="1">
        <w:r w:rsidR="0096241C" w:rsidRPr="00494EDE">
          <w:rPr>
            <w:rStyle w:val="Hyperlink"/>
            <w:rFonts w:ascii="Arial" w:hAnsi="Arial"/>
            <w:b/>
          </w:rPr>
          <w:t>http://www2.camara.leg.br/transparencia/licitacoes/editais/pregaoeletronico.html</w:t>
        </w:r>
      </w:hyperlink>
      <w:r w:rsidR="009E55DD">
        <w:rPr>
          <w:rFonts w:ascii="Arial" w:hAnsi="Arial"/>
          <w:b/>
        </w:rPr>
        <w:t>).</w:t>
      </w:r>
    </w:p>
    <w:p w:rsidR="008B562F" w:rsidRDefault="009014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PREGÃO ELETRÔNICO N. 36</w:t>
      </w:r>
      <w:r w:rsidR="008B562F">
        <w:rPr>
          <w:rFonts w:ascii="Arial" w:hAnsi="Arial"/>
          <w:b/>
          <w:sz w:val="24"/>
        </w:rPr>
        <w:t>/</w:t>
      </w:r>
      <w:r w:rsidR="00B10D6E">
        <w:rPr>
          <w:rFonts w:ascii="Arial" w:hAnsi="Arial"/>
          <w:b/>
          <w:sz w:val="24"/>
        </w:rPr>
        <w:t>15</w:t>
      </w:r>
    </w:p>
    <w:p w:rsidR="008B562F" w:rsidRPr="00D779B7"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C15FF">
        <w:rPr>
          <w:rFonts w:ascii="Arial" w:hAnsi="Arial"/>
          <w:sz w:val="24"/>
        </w:rPr>
        <w:t xml:space="preserve">OBJETO: </w:t>
      </w:r>
      <w:r w:rsidR="009372DA" w:rsidRPr="009372DA">
        <w:rPr>
          <w:rFonts w:ascii="Arial" w:hAnsi="Arial" w:cs="Arial"/>
          <w:sz w:val="24"/>
          <w:szCs w:val="24"/>
          <w:lang w:val="pt-PT"/>
        </w:rPr>
        <w:t>Fornecimento, mediante Sistema de Registro de Preços, de peças e componentes para modernização de rede de água gelada de sistema de ar condicionado, tais como: registros de esfera, válvulas, termostatos, calhas de isopor, perfilados, vergalhões, tubos isolantes térmicos, adesivos, véus de poliéster, placas de borracha de neoprene, frios asfalto com carga mineral e arames galvanizados</w:t>
      </w:r>
      <w:r w:rsidR="00B14A72" w:rsidRPr="00B14A72">
        <w:rPr>
          <w:rFonts w:ascii="Arial" w:hAnsi="Arial" w:cs="Arial"/>
          <w:sz w:val="24"/>
          <w:szCs w:val="24"/>
          <w:lang w:val="pt-PT"/>
        </w:rPr>
        <w:t>.</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8B562F">
      <w:pPr>
        <w:pStyle w:val="Cabealho"/>
        <w:tabs>
          <w:tab w:val="clear" w:pos="4419"/>
          <w:tab w:val="clear" w:pos="8838"/>
        </w:tabs>
        <w:rPr>
          <w:rFonts w:ascii="Arial" w:hAnsi="Arial"/>
          <w:sz w:val="24"/>
        </w:rPr>
      </w:pPr>
      <w:r>
        <w:rPr>
          <w:rFonts w:ascii="Arial" w:hAnsi="Arial"/>
          <w:sz w:val="24"/>
        </w:rPr>
        <w:t>FONE/FAX: ________________________________________________________</w:t>
      </w:r>
    </w:p>
    <w:p w:rsidR="008B562F" w:rsidRDefault="008B562F">
      <w:pPr>
        <w:pStyle w:val="Cabealho"/>
        <w:tabs>
          <w:tab w:val="clear" w:pos="4419"/>
          <w:tab w:val="clear" w:pos="8838"/>
        </w:tabs>
        <w:rPr>
          <w:rFonts w:ascii="Arial" w:hAnsi="Arial"/>
          <w:b/>
          <w:sz w:val="24"/>
        </w:rPr>
      </w:pPr>
      <w:r>
        <w:rPr>
          <w:rFonts w:ascii="Arial" w:hAnsi="Arial"/>
          <w:sz w:val="24"/>
        </w:rPr>
        <w:t>ENDEREÇO ELETRÔNICO: __________________________________________</w:t>
      </w:r>
    </w:p>
    <w:p w:rsidR="008B562F" w:rsidRDefault="008B562F">
      <w:pPr>
        <w:jc w:val="both"/>
        <w:rPr>
          <w:rFonts w:ascii="Arial" w:hAnsi="Arial"/>
          <w:sz w:val="24"/>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Default="008B562F">
      <w:pPr>
        <w:jc w:val="both"/>
        <w:rPr>
          <w:rFonts w:ascii="Arial" w:hAnsi="Arial"/>
          <w:sz w:val="2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tbl>
      <w:tblPr>
        <w:tblW w:w="10105" w:type="dxa"/>
        <w:jc w:val="center"/>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0"/>
        <w:gridCol w:w="2126"/>
        <w:gridCol w:w="992"/>
        <w:gridCol w:w="1134"/>
        <w:gridCol w:w="567"/>
        <w:gridCol w:w="992"/>
        <w:gridCol w:w="1276"/>
        <w:gridCol w:w="1508"/>
      </w:tblGrid>
      <w:tr w:rsidR="0005116E" w:rsidRPr="00B6025B" w:rsidTr="0005116E">
        <w:trPr>
          <w:tblHeader/>
          <w:jc w:val="center"/>
        </w:trPr>
        <w:tc>
          <w:tcPr>
            <w:tcW w:w="1510" w:type="dxa"/>
            <w:shd w:val="solid" w:color="D9D9D9" w:fill="auto"/>
            <w:vAlign w:val="center"/>
          </w:tcPr>
          <w:p w:rsidR="00600E87" w:rsidRDefault="00600E87" w:rsidP="007C2B44">
            <w:pPr>
              <w:pStyle w:val="t3ftulon3fvel1negrito"/>
              <w:snapToGrid w:val="0"/>
              <w:spacing w:before="0" w:after="0"/>
              <w:jc w:val="center"/>
              <w:rPr>
                <w:rFonts w:cs="Arial"/>
                <w:sz w:val="24"/>
                <w:szCs w:val="24"/>
              </w:rPr>
            </w:pPr>
            <w:r>
              <w:rPr>
                <w:rFonts w:cs="Arial"/>
                <w:sz w:val="24"/>
                <w:szCs w:val="24"/>
              </w:rPr>
              <w:t>GRUPO/</w:t>
            </w:r>
          </w:p>
          <w:p w:rsidR="0005116E" w:rsidRPr="00B6025B" w:rsidRDefault="0005116E" w:rsidP="007C2B44">
            <w:pPr>
              <w:pStyle w:val="t3ftulon3fvel1negrito"/>
              <w:snapToGrid w:val="0"/>
              <w:spacing w:before="0" w:after="0"/>
              <w:jc w:val="center"/>
              <w:rPr>
                <w:rFonts w:cs="Arial"/>
                <w:sz w:val="24"/>
                <w:szCs w:val="24"/>
              </w:rPr>
            </w:pPr>
            <w:r w:rsidRPr="00B6025B">
              <w:rPr>
                <w:rFonts w:cs="Arial"/>
                <w:sz w:val="24"/>
                <w:szCs w:val="24"/>
              </w:rPr>
              <w:t>ITEM</w:t>
            </w:r>
          </w:p>
        </w:tc>
        <w:tc>
          <w:tcPr>
            <w:tcW w:w="2126" w:type="dxa"/>
            <w:shd w:val="solid" w:color="D9D9D9" w:fill="auto"/>
            <w:vAlign w:val="center"/>
          </w:tcPr>
          <w:p w:rsidR="0005116E" w:rsidRPr="00B6025B" w:rsidRDefault="0005116E" w:rsidP="007C2B44">
            <w:pPr>
              <w:snapToGrid w:val="0"/>
              <w:jc w:val="center"/>
              <w:rPr>
                <w:rFonts w:ascii="Arial" w:hAnsi="Arial" w:cs="Arial"/>
                <w:b/>
                <w:sz w:val="24"/>
                <w:szCs w:val="24"/>
              </w:rPr>
            </w:pPr>
            <w:r w:rsidRPr="00B6025B">
              <w:rPr>
                <w:rFonts w:ascii="Arial" w:hAnsi="Arial" w:cs="Arial"/>
                <w:b/>
                <w:sz w:val="24"/>
                <w:szCs w:val="24"/>
              </w:rPr>
              <w:t>DESCRIÇÃO</w:t>
            </w:r>
          </w:p>
        </w:tc>
        <w:tc>
          <w:tcPr>
            <w:tcW w:w="992" w:type="dxa"/>
            <w:shd w:val="solid" w:color="D9D9D9" w:fill="auto"/>
            <w:vAlign w:val="center"/>
          </w:tcPr>
          <w:p w:rsidR="0005116E" w:rsidRPr="00B6025B" w:rsidRDefault="0005116E" w:rsidP="0005116E">
            <w:pPr>
              <w:snapToGrid w:val="0"/>
              <w:jc w:val="center"/>
              <w:rPr>
                <w:rFonts w:ascii="Arial" w:hAnsi="Arial" w:cs="Arial"/>
                <w:b/>
                <w:sz w:val="24"/>
                <w:szCs w:val="24"/>
              </w:rPr>
            </w:pPr>
            <w:r>
              <w:rPr>
                <w:rFonts w:ascii="Arial" w:hAnsi="Arial" w:cs="Arial"/>
                <w:b/>
                <w:sz w:val="24"/>
                <w:szCs w:val="24"/>
              </w:rPr>
              <w:t>MARCA</w:t>
            </w:r>
          </w:p>
        </w:tc>
        <w:tc>
          <w:tcPr>
            <w:tcW w:w="1134" w:type="dxa"/>
            <w:shd w:val="solid" w:color="D9D9D9" w:fill="auto"/>
            <w:vAlign w:val="center"/>
          </w:tcPr>
          <w:p w:rsidR="0005116E" w:rsidRPr="00B6025B" w:rsidRDefault="0005116E" w:rsidP="0005116E">
            <w:pPr>
              <w:snapToGrid w:val="0"/>
              <w:jc w:val="center"/>
              <w:rPr>
                <w:rFonts w:ascii="Arial" w:hAnsi="Arial" w:cs="Arial"/>
                <w:b/>
                <w:sz w:val="24"/>
                <w:szCs w:val="24"/>
              </w:rPr>
            </w:pPr>
            <w:r>
              <w:rPr>
                <w:rFonts w:ascii="Arial" w:hAnsi="Arial" w:cs="Arial"/>
                <w:b/>
                <w:sz w:val="24"/>
                <w:szCs w:val="24"/>
              </w:rPr>
              <w:t>MODELO</w:t>
            </w:r>
          </w:p>
        </w:tc>
        <w:tc>
          <w:tcPr>
            <w:tcW w:w="567" w:type="dxa"/>
            <w:shd w:val="solid" w:color="D9D9D9" w:fill="auto"/>
            <w:vAlign w:val="center"/>
          </w:tcPr>
          <w:p w:rsidR="0005116E" w:rsidRPr="00B6025B" w:rsidRDefault="0005116E" w:rsidP="007C2B44">
            <w:pPr>
              <w:snapToGrid w:val="0"/>
              <w:jc w:val="center"/>
              <w:rPr>
                <w:rFonts w:ascii="Arial" w:hAnsi="Arial" w:cs="Arial"/>
                <w:b/>
                <w:sz w:val="24"/>
                <w:szCs w:val="24"/>
              </w:rPr>
            </w:pPr>
            <w:r w:rsidRPr="00B6025B">
              <w:rPr>
                <w:rFonts w:ascii="Arial" w:hAnsi="Arial" w:cs="Arial"/>
                <w:b/>
                <w:sz w:val="24"/>
                <w:szCs w:val="24"/>
              </w:rPr>
              <w:t>UN.</w:t>
            </w:r>
          </w:p>
        </w:tc>
        <w:tc>
          <w:tcPr>
            <w:tcW w:w="992" w:type="dxa"/>
            <w:shd w:val="solid" w:color="D9D9D9" w:fill="auto"/>
            <w:vAlign w:val="center"/>
          </w:tcPr>
          <w:p w:rsidR="0005116E" w:rsidRPr="00B6025B" w:rsidRDefault="0005116E" w:rsidP="007C2B44">
            <w:pPr>
              <w:snapToGrid w:val="0"/>
              <w:jc w:val="center"/>
              <w:rPr>
                <w:rFonts w:ascii="Arial" w:hAnsi="Arial" w:cs="Arial"/>
                <w:b/>
                <w:sz w:val="24"/>
                <w:szCs w:val="24"/>
              </w:rPr>
            </w:pPr>
            <w:r w:rsidRPr="00B6025B">
              <w:rPr>
                <w:rFonts w:ascii="Arial" w:hAnsi="Arial" w:cs="Arial"/>
                <w:b/>
                <w:sz w:val="24"/>
                <w:szCs w:val="24"/>
              </w:rPr>
              <w:t>QUANT.</w:t>
            </w:r>
          </w:p>
        </w:tc>
        <w:tc>
          <w:tcPr>
            <w:tcW w:w="1276" w:type="dxa"/>
            <w:shd w:val="solid" w:color="D9D9D9" w:fill="auto"/>
            <w:vAlign w:val="center"/>
          </w:tcPr>
          <w:p w:rsidR="0005116E" w:rsidRPr="00B6025B" w:rsidRDefault="0005116E" w:rsidP="007C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PREÇO</w:t>
            </w:r>
          </w:p>
          <w:p w:rsidR="0005116E" w:rsidRPr="00B6025B" w:rsidRDefault="0005116E" w:rsidP="007C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UNI</w:t>
            </w:r>
            <w:r w:rsidRPr="00B6025B">
              <w:rPr>
                <w:rFonts w:ascii="Arial" w:hAnsi="Arial" w:cs="Arial"/>
                <w:b/>
                <w:sz w:val="24"/>
                <w:szCs w:val="24"/>
              </w:rPr>
              <w:softHyphen/>
              <w:t>TÁRIO R$</w:t>
            </w:r>
          </w:p>
        </w:tc>
        <w:tc>
          <w:tcPr>
            <w:tcW w:w="1508" w:type="dxa"/>
            <w:shd w:val="solid" w:color="D9D9D9" w:fill="auto"/>
            <w:vAlign w:val="center"/>
          </w:tcPr>
          <w:p w:rsidR="0005116E" w:rsidRPr="00B6025B" w:rsidRDefault="0005116E" w:rsidP="007C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PREÇO TOTAL</w:t>
            </w:r>
          </w:p>
          <w:p w:rsidR="0005116E" w:rsidRPr="00B6025B" w:rsidRDefault="0005116E" w:rsidP="007C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sidRPr="00B6025B">
              <w:rPr>
                <w:rFonts w:ascii="Arial" w:hAnsi="Arial" w:cs="Arial"/>
                <w:b/>
                <w:sz w:val="24"/>
                <w:szCs w:val="24"/>
              </w:rPr>
              <w:t>R$</w:t>
            </w:r>
          </w:p>
        </w:tc>
      </w:tr>
      <w:tr w:rsidR="0005116E" w:rsidRPr="00B6025B" w:rsidTr="0005116E">
        <w:trPr>
          <w:jc w:val="center"/>
        </w:trPr>
        <w:tc>
          <w:tcPr>
            <w:tcW w:w="1510" w:type="dxa"/>
            <w:shd w:val="clear" w:color="auto" w:fill="D9D9D9" w:themeFill="background1" w:themeFillShade="D9"/>
            <w:vAlign w:val="center"/>
          </w:tcPr>
          <w:p w:rsidR="0005116E" w:rsidRPr="00B6025B" w:rsidRDefault="0005116E" w:rsidP="007C2B44">
            <w:pPr>
              <w:snapToGrid w:val="0"/>
              <w:jc w:val="center"/>
              <w:rPr>
                <w:rFonts w:ascii="Arial" w:hAnsi="Arial" w:cs="Arial"/>
                <w:b/>
                <w:sz w:val="24"/>
                <w:szCs w:val="24"/>
              </w:rPr>
            </w:pPr>
            <w:r w:rsidRPr="00B6025B">
              <w:rPr>
                <w:rFonts w:ascii="Arial" w:hAnsi="Arial" w:cs="Arial"/>
                <w:b/>
                <w:sz w:val="24"/>
                <w:szCs w:val="24"/>
              </w:rPr>
              <w:t>GRUPO 1 (Itens 1 e 2)</w:t>
            </w:r>
          </w:p>
        </w:tc>
        <w:tc>
          <w:tcPr>
            <w:tcW w:w="8595" w:type="dxa"/>
            <w:gridSpan w:val="7"/>
            <w:shd w:val="clear" w:color="auto" w:fill="D9D9D9" w:themeFill="background1" w:themeFillShade="D9"/>
          </w:tcPr>
          <w:p w:rsidR="0005116E" w:rsidRPr="00B6025B" w:rsidRDefault="0005116E" w:rsidP="007C2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120" w:after="120"/>
              <w:jc w:val="center"/>
              <w:rPr>
                <w:rFonts w:ascii="Arial" w:hAnsi="Arial" w:cs="Arial"/>
                <w:b/>
                <w:sz w:val="24"/>
                <w:szCs w:val="24"/>
              </w:rPr>
            </w:pPr>
            <w:r w:rsidRPr="00B6025B">
              <w:rPr>
                <w:rFonts w:ascii="Arial" w:hAnsi="Arial" w:cs="Arial"/>
                <w:b/>
                <w:sz w:val="24"/>
                <w:szCs w:val="24"/>
              </w:rPr>
              <w:t>REGISTROS DE ESFERA</w:t>
            </w:r>
          </w:p>
        </w:tc>
      </w:tr>
      <w:tr w:rsidR="0005116E" w:rsidRPr="00B6025B" w:rsidTr="0005116E">
        <w:trPr>
          <w:trHeight w:val="781"/>
          <w:jc w:val="center"/>
        </w:trPr>
        <w:tc>
          <w:tcPr>
            <w:tcW w:w="1510" w:type="dxa"/>
            <w:vAlign w:val="center"/>
          </w:tcPr>
          <w:p w:rsidR="0005116E" w:rsidRPr="00C2415F" w:rsidRDefault="0005116E" w:rsidP="007C2B44">
            <w:pPr>
              <w:pStyle w:val="t3ftulon3fvel1negrito"/>
              <w:snapToGrid w:val="0"/>
              <w:spacing w:before="120" w:after="120"/>
              <w:jc w:val="center"/>
              <w:rPr>
                <w:rFonts w:cs="Arial"/>
                <w:b w:val="0"/>
                <w:sz w:val="24"/>
                <w:szCs w:val="24"/>
              </w:rPr>
            </w:pPr>
            <w:r w:rsidRPr="00C2415F">
              <w:rPr>
                <w:rFonts w:cs="Arial"/>
                <w:b w:val="0"/>
                <w:sz w:val="24"/>
                <w:szCs w:val="24"/>
              </w:rPr>
              <w:t>ITEM 1</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REGISTRO DE ESFERA Ø ¾"</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PÇ</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400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C2415F" w:rsidRDefault="0005116E" w:rsidP="007C2B44">
            <w:pPr>
              <w:pStyle w:val="t3ftulon3fvel1negrito"/>
              <w:snapToGrid w:val="0"/>
              <w:spacing w:before="120" w:after="120"/>
              <w:jc w:val="center"/>
              <w:rPr>
                <w:rFonts w:cs="Arial"/>
                <w:b w:val="0"/>
                <w:sz w:val="24"/>
                <w:szCs w:val="24"/>
              </w:rPr>
            </w:pPr>
            <w:r w:rsidRPr="00C2415F">
              <w:rPr>
                <w:rFonts w:cs="Arial"/>
                <w:b w:val="0"/>
                <w:sz w:val="24"/>
                <w:szCs w:val="24"/>
              </w:rPr>
              <w:t>ITEM 2</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REGISTRO DE ESFERA Ø 2"</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PÇ</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60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473"/>
          <w:jc w:val="center"/>
        </w:trPr>
        <w:tc>
          <w:tcPr>
            <w:tcW w:w="8597" w:type="dxa"/>
            <w:gridSpan w:val="7"/>
            <w:vAlign w:val="center"/>
          </w:tcPr>
          <w:p w:rsidR="0005116E" w:rsidRPr="00B6025B" w:rsidRDefault="0005116E" w:rsidP="0005116E">
            <w:pPr>
              <w:autoSpaceDE w:val="0"/>
              <w:autoSpaceDN w:val="0"/>
              <w:jc w:val="right"/>
              <w:rPr>
                <w:rFonts w:ascii="Arial" w:hAnsi="Arial" w:cs="Arial"/>
                <w:b/>
                <w:sz w:val="24"/>
                <w:szCs w:val="24"/>
              </w:rPr>
            </w:pPr>
            <w:r w:rsidRPr="00B6025B">
              <w:rPr>
                <w:rFonts w:ascii="Arial" w:hAnsi="Arial" w:cs="Arial"/>
                <w:b/>
                <w:sz w:val="24"/>
                <w:szCs w:val="24"/>
              </w:rPr>
              <w:t>PREÇO TOTAL DO GRUPO 1 R$</w:t>
            </w:r>
          </w:p>
        </w:tc>
        <w:tc>
          <w:tcPr>
            <w:tcW w:w="1508" w:type="dxa"/>
            <w:vAlign w:val="center"/>
          </w:tcPr>
          <w:p w:rsidR="0005116E" w:rsidRPr="00C2415F" w:rsidRDefault="0005116E" w:rsidP="007C2B44">
            <w:pPr>
              <w:autoSpaceDE w:val="0"/>
              <w:autoSpaceDN w:val="0"/>
              <w:jc w:val="center"/>
              <w:rPr>
                <w:rFonts w:ascii="Arial" w:hAnsi="Arial" w:cs="Arial"/>
                <w:b/>
                <w:sz w:val="24"/>
                <w:szCs w:val="24"/>
              </w:rPr>
            </w:pPr>
          </w:p>
        </w:tc>
      </w:tr>
      <w:tr w:rsidR="0005116E" w:rsidRPr="00B6025B" w:rsidTr="007C2B44">
        <w:trPr>
          <w:trHeight w:val="473"/>
          <w:jc w:val="center"/>
        </w:trPr>
        <w:tc>
          <w:tcPr>
            <w:tcW w:w="10105" w:type="dxa"/>
            <w:gridSpan w:val="8"/>
            <w:vAlign w:val="center"/>
          </w:tcPr>
          <w:p w:rsidR="0005116E" w:rsidRDefault="0005116E" w:rsidP="0005116E">
            <w:pPr>
              <w:autoSpaceDE w:val="0"/>
              <w:autoSpaceDN w:val="0"/>
              <w:rPr>
                <w:rFonts w:ascii="Arial" w:hAnsi="Arial" w:cs="Arial"/>
                <w:sz w:val="24"/>
                <w:szCs w:val="24"/>
              </w:rPr>
            </w:pPr>
            <w:r w:rsidRPr="000A2858">
              <w:rPr>
                <w:rFonts w:ascii="Arial" w:hAnsi="Arial" w:cs="Arial"/>
                <w:sz w:val="24"/>
                <w:szCs w:val="24"/>
              </w:rPr>
              <w:t>PREÇO TOTAL DO GRUPO 1 POR EXTENSO:</w:t>
            </w:r>
          </w:p>
          <w:p w:rsidR="0005116E" w:rsidRPr="00C2415F" w:rsidRDefault="0005116E" w:rsidP="0005116E">
            <w:pPr>
              <w:autoSpaceDE w:val="0"/>
              <w:autoSpaceDN w:val="0"/>
              <w:rPr>
                <w:rFonts w:ascii="Arial" w:hAnsi="Arial" w:cs="Arial"/>
                <w:b/>
                <w:sz w:val="24"/>
                <w:szCs w:val="24"/>
              </w:rPr>
            </w:pPr>
          </w:p>
        </w:tc>
      </w:tr>
      <w:tr w:rsidR="0005116E" w:rsidRPr="00B6025B" w:rsidTr="0005116E">
        <w:trPr>
          <w:trHeight w:val="781"/>
          <w:jc w:val="center"/>
        </w:trPr>
        <w:tc>
          <w:tcPr>
            <w:tcW w:w="1510" w:type="dxa"/>
            <w:shd w:val="clear" w:color="auto" w:fill="D9D9D9" w:themeFill="background1" w:themeFillShade="D9"/>
            <w:vAlign w:val="center"/>
          </w:tcPr>
          <w:p w:rsidR="0005116E" w:rsidRPr="00826827" w:rsidRDefault="0005116E" w:rsidP="007C2B44">
            <w:pPr>
              <w:autoSpaceDE w:val="0"/>
              <w:autoSpaceDN w:val="0"/>
              <w:jc w:val="center"/>
              <w:rPr>
                <w:rFonts w:ascii="Arial" w:hAnsi="Arial" w:cs="Arial"/>
                <w:b/>
                <w:sz w:val="24"/>
                <w:szCs w:val="24"/>
                <w:highlight w:val="lightGray"/>
              </w:rPr>
            </w:pPr>
            <w:r w:rsidRPr="00826827">
              <w:rPr>
                <w:rFonts w:ascii="Arial" w:hAnsi="Arial" w:cs="Arial"/>
                <w:b/>
                <w:sz w:val="24"/>
                <w:szCs w:val="24"/>
                <w:highlight w:val="lightGray"/>
              </w:rPr>
              <w:t>GRUPO 2 (Itens 3 a 7)</w:t>
            </w:r>
          </w:p>
        </w:tc>
        <w:tc>
          <w:tcPr>
            <w:tcW w:w="8595" w:type="dxa"/>
            <w:gridSpan w:val="7"/>
            <w:shd w:val="clear" w:color="auto" w:fill="D9D9D9" w:themeFill="background1" w:themeFillShade="D9"/>
            <w:vAlign w:val="center"/>
          </w:tcPr>
          <w:p w:rsidR="0005116E" w:rsidRPr="00B6025B" w:rsidRDefault="0005116E" w:rsidP="000511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CALHAS ISOLANTES TÉRMICAS</w:t>
            </w: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3</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CALHA DE ISOPOR PARA TUBULAÇÃO DE ÁGUA GELADA ¾" X 1"</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70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4</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 xml:space="preserve">CALHA DE ISOPOR PARA TUBULAÇÃO DE </w:t>
            </w:r>
            <w:r w:rsidRPr="00B6025B">
              <w:rPr>
                <w:rFonts w:ascii="Arial" w:hAnsi="Arial" w:cs="Arial"/>
                <w:sz w:val="24"/>
                <w:szCs w:val="24"/>
              </w:rPr>
              <w:lastRenderedPageBreak/>
              <w:t>ÁGUA GELADA 1" X 1½"</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70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lastRenderedPageBreak/>
              <w:t>ITEM 5</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CALHA DE ISOPOR PARA TUBULAÇÃO DE ÁGUA GELADA 1¼" X 1½"</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70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6</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CALHA DE ISOPOR PARA TUBULAÇÃO DE ÁGUA GELADA 1½" X 1½"</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70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7</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CALHA DE ISOPOR PARA TUBULAÇÃO DE ÁGUA GELADA 2" X 1½"</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100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567"/>
          <w:jc w:val="center"/>
        </w:trPr>
        <w:tc>
          <w:tcPr>
            <w:tcW w:w="8597" w:type="dxa"/>
            <w:gridSpan w:val="7"/>
            <w:vAlign w:val="center"/>
          </w:tcPr>
          <w:p w:rsidR="0005116E" w:rsidRPr="00B6025B" w:rsidRDefault="0005116E" w:rsidP="0005116E">
            <w:pPr>
              <w:autoSpaceDE w:val="0"/>
              <w:autoSpaceDN w:val="0"/>
              <w:jc w:val="right"/>
              <w:rPr>
                <w:rFonts w:ascii="Arial" w:hAnsi="Arial" w:cs="Arial"/>
                <w:b/>
                <w:sz w:val="24"/>
                <w:szCs w:val="24"/>
              </w:rPr>
            </w:pPr>
            <w:r>
              <w:rPr>
                <w:rFonts w:ascii="Arial" w:hAnsi="Arial" w:cs="Arial"/>
                <w:b/>
                <w:sz w:val="24"/>
                <w:szCs w:val="24"/>
              </w:rPr>
              <w:t>PREÇO TOTAL DO GRUPO 2</w:t>
            </w:r>
            <w:r w:rsidRPr="00B6025B">
              <w:rPr>
                <w:rFonts w:ascii="Arial" w:hAnsi="Arial" w:cs="Arial"/>
                <w:b/>
                <w:sz w:val="24"/>
                <w:szCs w:val="24"/>
              </w:rPr>
              <w:t xml:space="preserve"> R$</w:t>
            </w:r>
          </w:p>
        </w:tc>
        <w:tc>
          <w:tcPr>
            <w:tcW w:w="1508" w:type="dxa"/>
            <w:vAlign w:val="center"/>
          </w:tcPr>
          <w:p w:rsidR="0005116E" w:rsidRPr="00C2415F" w:rsidRDefault="0005116E" w:rsidP="007C2B44">
            <w:pPr>
              <w:autoSpaceDE w:val="0"/>
              <w:autoSpaceDN w:val="0"/>
              <w:jc w:val="center"/>
              <w:rPr>
                <w:rFonts w:ascii="Arial" w:hAnsi="Arial" w:cs="Arial"/>
                <w:b/>
                <w:sz w:val="24"/>
                <w:szCs w:val="24"/>
              </w:rPr>
            </w:pPr>
          </w:p>
        </w:tc>
      </w:tr>
      <w:tr w:rsidR="0005116E" w:rsidRPr="00B6025B" w:rsidTr="007C2B44">
        <w:trPr>
          <w:trHeight w:val="567"/>
          <w:jc w:val="center"/>
        </w:trPr>
        <w:tc>
          <w:tcPr>
            <w:tcW w:w="10105" w:type="dxa"/>
            <w:gridSpan w:val="8"/>
            <w:vAlign w:val="center"/>
          </w:tcPr>
          <w:p w:rsidR="0005116E" w:rsidRDefault="0005116E" w:rsidP="0005116E">
            <w:pPr>
              <w:autoSpaceDE w:val="0"/>
              <w:autoSpaceDN w:val="0"/>
              <w:rPr>
                <w:rFonts w:ascii="Arial" w:hAnsi="Arial" w:cs="Arial"/>
                <w:sz w:val="24"/>
                <w:szCs w:val="24"/>
              </w:rPr>
            </w:pPr>
            <w:r>
              <w:rPr>
                <w:rFonts w:ascii="Arial" w:hAnsi="Arial" w:cs="Arial"/>
                <w:sz w:val="24"/>
                <w:szCs w:val="24"/>
              </w:rPr>
              <w:t>PREÇO TOTAL DO GRUPO 2</w:t>
            </w:r>
            <w:r w:rsidRPr="000A2858">
              <w:rPr>
                <w:rFonts w:ascii="Arial" w:hAnsi="Arial" w:cs="Arial"/>
                <w:sz w:val="24"/>
                <w:szCs w:val="24"/>
              </w:rPr>
              <w:t xml:space="preserve"> POR EXTENSO:</w:t>
            </w:r>
          </w:p>
          <w:p w:rsidR="0005116E" w:rsidRPr="00C2415F" w:rsidRDefault="0005116E" w:rsidP="0005116E">
            <w:pPr>
              <w:autoSpaceDE w:val="0"/>
              <w:autoSpaceDN w:val="0"/>
              <w:rPr>
                <w:rFonts w:ascii="Arial" w:hAnsi="Arial" w:cs="Arial"/>
                <w:b/>
                <w:sz w:val="24"/>
                <w:szCs w:val="24"/>
              </w:rPr>
            </w:pPr>
          </w:p>
        </w:tc>
      </w:tr>
      <w:tr w:rsidR="0005116E" w:rsidRPr="00B6025B" w:rsidTr="0005116E">
        <w:trPr>
          <w:trHeight w:val="781"/>
          <w:jc w:val="center"/>
        </w:trPr>
        <w:tc>
          <w:tcPr>
            <w:tcW w:w="1510" w:type="dxa"/>
            <w:shd w:val="clear" w:color="auto" w:fill="D9D9D9" w:themeFill="background1" w:themeFillShade="D9"/>
            <w:vAlign w:val="center"/>
          </w:tcPr>
          <w:p w:rsidR="0005116E" w:rsidRPr="00826827" w:rsidRDefault="0005116E" w:rsidP="007C2B44">
            <w:pPr>
              <w:autoSpaceDE w:val="0"/>
              <w:autoSpaceDN w:val="0"/>
              <w:jc w:val="center"/>
              <w:rPr>
                <w:rFonts w:ascii="Arial" w:hAnsi="Arial" w:cs="Arial"/>
                <w:b/>
                <w:sz w:val="24"/>
                <w:szCs w:val="24"/>
                <w:highlight w:val="lightGray"/>
              </w:rPr>
            </w:pPr>
            <w:r w:rsidRPr="00826827">
              <w:rPr>
                <w:rFonts w:ascii="Arial" w:hAnsi="Arial" w:cs="Arial"/>
                <w:b/>
                <w:sz w:val="24"/>
                <w:szCs w:val="24"/>
                <w:highlight w:val="lightGray"/>
              </w:rPr>
              <w:t>GRUPO 3 (Itens 8 a 15)</w:t>
            </w:r>
          </w:p>
        </w:tc>
        <w:tc>
          <w:tcPr>
            <w:tcW w:w="8595" w:type="dxa"/>
            <w:gridSpan w:val="7"/>
            <w:shd w:val="clear" w:color="auto" w:fill="D9D9D9" w:themeFill="background1" w:themeFillShade="D9"/>
            <w:vAlign w:val="center"/>
          </w:tcPr>
          <w:p w:rsidR="0005116E" w:rsidRPr="00B6025B" w:rsidRDefault="0005116E" w:rsidP="000511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PERFILADOS, VERGALHÕES E ACESSÓRIOS</w:t>
            </w: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8</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PERFILADO PERFURADO GALVANIZADO 38 mm X 19 mm X 6000 mm</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PÇ</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70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9</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PARAFUSO CABEÇA SEXTAVADA DE 3/8" X 2" ROSCA TOTAL</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CE</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33</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10</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ARRUELA LISA Ø 3/8"</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PÇ</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3240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11</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BUCHA DE NÁILON S-8</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CE</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33</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12</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VERGALHÃO DE AÇO COM ROSCA TOTAL ¼" X 3000 mm</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BR</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325</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lastRenderedPageBreak/>
              <w:t>ITEM 13</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PORCA SEXTAVADA ALTA ZINCADA Ø ¼"</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CE</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65</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14</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ARRUELA LISA Ø ¼"</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CE</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65</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15</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CANTONEIRA ZZ ALTA</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PÇ</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1620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567"/>
          <w:jc w:val="center"/>
        </w:trPr>
        <w:tc>
          <w:tcPr>
            <w:tcW w:w="8597" w:type="dxa"/>
            <w:gridSpan w:val="7"/>
            <w:vAlign w:val="center"/>
          </w:tcPr>
          <w:p w:rsidR="0005116E" w:rsidRPr="00B6025B" w:rsidRDefault="0005116E" w:rsidP="0005116E">
            <w:pPr>
              <w:autoSpaceDE w:val="0"/>
              <w:autoSpaceDN w:val="0"/>
              <w:jc w:val="right"/>
              <w:rPr>
                <w:rFonts w:ascii="Arial" w:hAnsi="Arial" w:cs="Arial"/>
                <w:b/>
                <w:sz w:val="24"/>
                <w:szCs w:val="24"/>
              </w:rPr>
            </w:pPr>
            <w:r>
              <w:rPr>
                <w:rFonts w:ascii="Arial" w:hAnsi="Arial" w:cs="Arial"/>
                <w:b/>
                <w:sz w:val="24"/>
                <w:szCs w:val="24"/>
              </w:rPr>
              <w:t>PREÇO TOTAL DO GRUPO 3</w:t>
            </w:r>
            <w:r w:rsidRPr="00B6025B">
              <w:rPr>
                <w:rFonts w:ascii="Arial" w:hAnsi="Arial" w:cs="Arial"/>
                <w:b/>
                <w:sz w:val="24"/>
                <w:szCs w:val="24"/>
              </w:rPr>
              <w:t xml:space="preserve"> R$</w:t>
            </w:r>
          </w:p>
        </w:tc>
        <w:tc>
          <w:tcPr>
            <w:tcW w:w="1508" w:type="dxa"/>
            <w:vAlign w:val="center"/>
          </w:tcPr>
          <w:p w:rsidR="0005116E" w:rsidRPr="00C2415F" w:rsidRDefault="0005116E" w:rsidP="007C2B44">
            <w:pPr>
              <w:autoSpaceDE w:val="0"/>
              <w:autoSpaceDN w:val="0"/>
              <w:jc w:val="center"/>
              <w:rPr>
                <w:rFonts w:ascii="Arial" w:hAnsi="Arial" w:cs="Arial"/>
                <w:b/>
                <w:sz w:val="24"/>
                <w:szCs w:val="24"/>
              </w:rPr>
            </w:pPr>
          </w:p>
        </w:tc>
      </w:tr>
      <w:tr w:rsidR="0005116E" w:rsidRPr="00B6025B" w:rsidTr="007C2B44">
        <w:trPr>
          <w:trHeight w:val="567"/>
          <w:jc w:val="center"/>
        </w:trPr>
        <w:tc>
          <w:tcPr>
            <w:tcW w:w="10105" w:type="dxa"/>
            <w:gridSpan w:val="8"/>
            <w:vAlign w:val="center"/>
          </w:tcPr>
          <w:p w:rsidR="0005116E" w:rsidRDefault="0005116E" w:rsidP="0005116E">
            <w:pPr>
              <w:autoSpaceDE w:val="0"/>
              <w:autoSpaceDN w:val="0"/>
              <w:rPr>
                <w:rFonts w:ascii="Arial" w:hAnsi="Arial" w:cs="Arial"/>
                <w:sz w:val="24"/>
                <w:szCs w:val="24"/>
              </w:rPr>
            </w:pPr>
            <w:r>
              <w:rPr>
                <w:rFonts w:ascii="Arial" w:hAnsi="Arial" w:cs="Arial"/>
                <w:sz w:val="24"/>
                <w:szCs w:val="24"/>
              </w:rPr>
              <w:t>PREÇO TOTAL DO GRUPO 3</w:t>
            </w:r>
            <w:r w:rsidRPr="000A2858">
              <w:rPr>
                <w:rFonts w:ascii="Arial" w:hAnsi="Arial" w:cs="Arial"/>
                <w:sz w:val="24"/>
                <w:szCs w:val="24"/>
              </w:rPr>
              <w:t xml:space="preserve"> POR EXTENSO:</w:t>
            </w:r>
          </w:p>
          <w:p w:rsidR="0005116E" w:rsidRPr="00C2415F" w:rsidRDefault="0005116E" w:rsidP="0005116E">
            <w:pPr>
              <w:autoSpaceDE w:val="0"/>
              <w:autoSpaceDN w:val="0"/>
              <w:rPr>
                <w:rFonts w:ascii="Arial" w:hAnsi="Arial" w:cs="Arial"/>
                <w:b/>
                <w:sz w:val="24"/>
                <w:szCs w:val="24"/>
              </w:rPr>
            </w:pPr>
          </w:p>
        </w:tc>
      </w:tr>
      <w:tr w:rsidR="0005116E" w:rsidRPr="00B6025B" w:rsidTr="0005116E">
        <w:trPr>
          <w:trHeight w:val="781"/>
          <w:jc w:val="center"/>
        </w:trPr>
        <w:tc>
          <w:tcPr>
            <w:tcW w:w="1510" w:type="dxa"/>
            <w:shd w:val="clear" w:color="auto" w:fill="D9D9D9" w:themeFill="background1" w:themeFillShade="D9"/>
            <w:vAlign w:val="center"/>
          </w:tcPr>
          <w:p w:rsidR="0005116E" w:rsidRPr="00826827" w:rsidRDefault="0005116E" w:rsidP="007C2B44">
            <w:pPr>
              <w:autoSpaceDE w:val="0"/>
              <w:autoSpaceDN w:val="0"/>
              <w:jc w:val="center"/>
              <w:rPr>
                <w:rFonts w:ascii="Arial" w:hAnsi="Arial" w:cs="Arial"/>
                <w:b/>
                <w:sz w:val="24"/>
                <w:szCs w:val="24"/>
                <w:highlight w:val="lightGray"/>
              </w:rPr>
            </w:pPr>
            <w:r w:rsidRPr="00826827">
              <w:rPr>
                <w:rFonts w:ascii="Arial" w:hAnsi="Arial" w:cs="Arial"/>
                <w:b/>
                <w:sz w:val="24"/>
                <w:szCs w:val="24"/>
                <w:highlight w:val="lightGray"/>
              </w:rPr>
              <w:t>GRUPO 4 (Itens 16 a 22)</w:t>
            </w:r>
          </w:p>
        </w:tc>
        <w:tc>
          <w:tcPr>
            <w:tcW w:w="8595" w:type="dxa"/>
            <w:gridSpan w:val="7"/>
            <w:shd w:val="clear" w:color="auto" w:fill="D9D9D9" w:themeFill="background1" w:themeFillShade="D9"/>
            <w:vAlign w:val="center"/>
          </w:tcPr>
          <w:p w:rsidR="0005116E" w:rsidRPr="00B6025B" w:rsidRDefault="0005116E" w:rsidP="000511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TUBOS ISOLANTES TÉRMICOS E ADESIVOS</w:t>
            </w: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16</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TUBO DE ESPUMA ELASTOMÉRICA PARA TUBOS DE FERRO GALVANIZADO DIÂMETRO NOMINAL DE 3/4"</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17</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TUBO DE ESPUMA ELASTOMÉRICA PARA TUBOS DE FERRO GALVANIZADO DIÂMETRO NOMINAL DE 1"</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18</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TUBO DE ESPUMA ELASTOMÉRICA PARA TUBOS DE FERRO GALVANIZADO DIÂMETRO NOMINAL DE 1¼"</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19</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 xml:space="preserve">TUBO DE ESPUMA ELASTOMÉRICA PARA TUBOS DE FERRO </w:t>
            </w:r>
            <w:r w:rsidRPr="00B6025B">
              <w:rPr>
                <w:rFonts w:ascii="Arial" w:hAnsi="Arial" w:cs="Arial"/>
                <w:sz w:val="24"/>
                <w:szCs w:val="24"/>
              </w:rPr>
              <w:lastRenderedPageBreak/>
              <w:t>GALVANIZADO DIÂMETRO NOMINAL DE 1½"</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lastRenderedPageBreak/>
              <w:t>ITEM 20</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TUBO DE ESPUMA ELASTOMÉRICA PARA TUBOS DE FERRO GALVANIZADO DIÂMETRO NOMINAL DE 2"</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21</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CINTA AUTOADESIVA PARA BORRACHA ELASTOMÉRICA</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RL</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5</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ITEM 22</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COLA PARA ESPUMA ELASTOMÉRICA</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LT</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4</w:t>
            </w:r>
          </w:p>
        </w:tc>
        <w:tc>
          <w:tcPr>
            <w:tcW w:w="1276" w:type="dxa"/>
            <w:vAlign w:val="center"/>
          </w:tcPr>
          <w:p w:rsidR="0005116E" w:rsidRPr="00B6025B" w:rsidRDefault="0005116E" w:rsidP="007C2B44">
            <w:pPr>
              <w:autoSpaceDE w:val="0"/>
              <w:autoSpaceDN w:val="0"/>
              <w:jc w:val="center"/>
              <w:rPr>
                <w:rFonts w:ascii="Arial" w:hAnsi="Arial" w:cs="Arial"/>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567"/>
          <w:jc w:val="center"/>
        </w:trPr>
        <w:tc>
          <w:tcPr>
            <w:tcW w:w="8597" w:type="dxa"/>
            <w:gridSpan w:val="7"/>
            <w:vAlign w:val="center"/>
          </w:tcPr>
          <w:p w:rsidR="0005116E" w:rsidRPr="00B6025B" w:rsidRDefault="0005116E" w:rsidP="0005116E">
            <w:pPr>
              <w:autoSpaceDE w:val="0"/>
              <w:autoSpaceDN w:val="0"/>
              <w:jc w:val="right"/>
              <w:rPr>
                <w:rFonts w:ascii="Arial" w:hAnsi="Arial" w:cs="Arial"/>
                <w:b/>
                <w:sz w:val="24"/>
                <w:szCs w:val="24"/>
              </w:rPr>
            </w:pPr>
            <w:r w:rsidRPr="00B6025B">
              <w:rPr>
                <w:rFonts w:ascii="Arial" w:hAnsi="Arial" w:cs="Arial"/>
                <w:b/>
                <w:sz w:val="24"/>
                <w:szCs w:val="24"/>
              </w:rPr>
              <w:t>PREÇO TOTAL DO G</w:t>
            </w:r>
            <w:r>
              <w:rPr>
                <w:rFonts w:ascii="Arial" w:hAnsi="Arial" w:cs="Arial"/>
                <w:b/>
                <w:sz w:val="24"/>
                <w:szCs w:val="24"/>
              </w:rPr>
              <w:t>RUPO 4</w:t>
            </w:r>
            <w:r w:rsidRPr="00B6025B">
              <w:rPr>
                <w:rFonts w:ascii="Arial" w:hAnsi="Arial" w:cs="Arial"/>
                <w:b/>
                <w:sz w:val="24"/>
                <w:szCs w:val="24"/>
              </w:rPr>
              <w:t xml:space="preserve"> R$</w:t>
            </w:r>
          </w:p>
        </w:tc>
        <w:tc>
          <w:tcPr>
            <w:tcW w:w="1508" w:type="dxa"/>
            <w:vAlign w:val="center"/>
          </w:tcPr>
          <w:p w:rsidR="0005116E" w:rsidRPr="00C2415F" w:rsidRDefault="0005116E" w:rsidP="007C2B44">
            <w:pPr>
              <w:autoSpaceDE w:val="0"/>
              <w:autoSpaceDN w:val="0"/>
              <w:jc w:val="center"/>
              <w:rPr>
                <w:rFonts w:ascii="Arial" w:hAnsi="Arial" w:cs="Arial"/>
                <w:b/>
                <w:sz w:val="24"/>
                <w:szCs w:val="24"/>
              </w:rPr>
            </w:pPr>
            <w:r w:rsidRPr="00C2415F">
              <w:rPr>
                <w:rFonts w:ascii="Arial" w:hAnsi="Arial" w:cs="Arial"/>
                <w:b/>
                <w:sz w:val="24"/>
                <w:szCs w:val="24"/>
              </w:rPr>
              <w:t>10.789,56</w:t>
            </w:r>
          </w:p>
        </w:tc>
      </w:tr>
      <w:tr w:rsidR="0005116E" w:rsidRPr="00B6025B" w:rsidTr="007C2B44">
        <w:trPr>
          <w:trHeight w:val="567"/>
          <w:jc w:val="center"/>
        </w:trPr>
        <w:tc>
          <w:tcPr>
            <w:tcW w:w="10105" w:type="dxa"/>
            <w:gridSpan w:val="8"/>
            <w:vAlign w:val="center"/>
          </w:tcPr>
          <w:p w:rsidR="0005116E" w:rsidRDefault="0005116E" w:rsidP="0005116E">
            <w:pPr>
              <w:autoSpaceDE w:val="0"/>
              <w:autoSpaceDN w:val="0"/>
              <w:rPr>
                <w:rFonts w:ascii="Arial" w:hAnsi="Arial" w:cs="Arial"/>
                <w:sz w:val="24"/>
                <w:szCs w:val="24"/>
              </w:rPr>
            </w:pPr>
            <w:r>
              <w:rPr>
                <w:rFonts w:ascii="Arial" w:hAnsi="Arial" w:cs="Arial"/>
                <w:sz w:val="24"/>
                <w:szCs w:val="24"/>
              </w:rPr>
              <w:t>PREÇO TOTAL DO GRUPO 4</w:t>
            </w:r>
            <w:r w:rsidRPr="000A2858">
              <w:rPr>
                <w:rFonts w:ascii="Arial" w:hAnsi="Arial" w:cs="Arial"/>
                <w:sz w:val="24"/>
                <w:szCs w:val="24"/>
              </w:rPr>
              <w:t xml:space="preserve"> POR EXTENSO:</w:t>
            </w:r>
          </w:p>
          <w:p w:rsidR="0005116E" w:rsidRPr="00C2415F" w:rsidRDefault="0005116E" w:rsidP="007C2B44">
            <w:pPr>
              <w:autoSpaceDE w:val="0"/>
              <w:autoSpaceDN w:val="0"/>
              <w:jc w:val="center"/>
              <w:rPr>
                <w:rFonts w:ascii="Arial" w:hAnsi="Arial" w:cs="Arial"/>
                <w:b/>
                <w:sz w:val="24"/>
                <w:szCs w:val="24"/>
              </w:rPr>
            </w:pPr>
          </w:p>
        </w:tc>
      </w:tr>
      <w:tr w:rsidR="0005116E" w:rsidRPr="00B6025B" w:rsidTr="0005116E">
        <w:trPr>
          <w:trHeight w:val="781"/>
          <w:jc w:val="center"/>
        </w:trPr>
        <w:tc>
          <w:tcPr>
            <w:tcW w:w="10105" w:type="dxa"/>
            <w:gridSpan w:val="8"/>
            <w:shd w:val="clear" w:color="auto" w:fill="D9D9D9" w:themeFill="background1" w:themeFillShade="D9"/>
            <w:vAlign w:val="center"/>
          </w:tcPr>
          <w:p w:rsidR="0005116E" w:rsidRPr="00B6025B" w:rsidRDefault="0005116E" w:rsidP="0005116E">
            <w:pPr>
              <w:autoSpaceDE w:val="0"/>
              <w:autoSpaceDN w:val="0"/>
              <w:jc w:val="center"/>
              <w:rPr>
                <w:rFonts w:ascii="Arial" w:hAnsi="Arial" w:cs="Arial"/>
                <w:b/>
                <w:sz w:val="24"/>
                <w:szCs w:val="24"/>
              </w:rPr>
            </w:pPr>
            <w:r w:rsidRPr="00B6025B">
              <w:rPr>
                <w:rFonts w:ascii="Arial" w:hAnsi="Arial" w:cs="Arial"/>
                <w:b/>
                <w:sz w:val="24"/>
                <w:szCs w:val="24"/>
              </w:rPr>
              <w:t>ITENS NÃO AGRUPADOS</w:t>
            </w:r>
          </w:p>
        </w:tc>
      </w:tr>
      <w:tr w:rsidR="0005116E" w:rsidRPr="00B6025B" w:rsidTr="0005116E">
        <w:trPr>
          <w:trHeight w:val="781"/>
          <w:jc w:val="center"/>
        </w:trPr>
        <w:tc>
          <w:tcPr>
            <w:tcW w:w="1510" w:type="dxa"/>
            <w:vAlign w:val="center"/>
          </w:tcPr>
          <w:p w:rsidR="0005116E" w:rsidRPr="00901415" w:rsidRDefault="0005116E" w:rsidP="007C2B44">
            <w:pPr>
              <w:pStyle w:val="t3ftulon3fvel1negrito"/>
              <w:snapToGrid w:val="0"/>
              <w:spacing w:before="120" w:after="120"/>
              <w:jc w:val="center"/>
              <w:rPr>
                <w:rFonts w:cs="Arial"/>
                <w:sz w:val="24"/>
                <w:szCs w:val="24"/>
              </w:rPr>
            </w:pPr>
            <w:r w:rsidRPr="00901415">
              <w:rPr>
                <w:rFonts w:cs="Arial"/>
                <w:sz w:val="24"/>
                <w:szCs w:val="24"/>
              </w:rPr>
              <w:t>ITEM 23</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VÉU DE POLIÉSTER</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M2</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100</w:t>
            </w:r>
          </w:p>
        </w:tc>
        <w:tc>
          <w:tcPr>
            <w:tcW w:w="1276" w:type="dxa"/>
            <w:vAlign w:val="center"/>
          </w:tcPr>
          <w:p w:rsidR="0005116E" w:rsidRPr="00C2415F" w:rsidRDefault="0005116E" w:rsidP="007C2B44">
            <w:pPr>
              <w:autoSpaceDE w:val="0"/>
              <w:autoSpaceDN w:val="0"/>
              <w:jc w:val="center"/>
              <w:rPr>
                <w:rFonts w:ascii="Arial" w:hAnsi="Arial" w:cs="Arial"/>
                <w:b/>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pStyle w:val="t3ftulon3fvel1negrito"/>
              <w:snapToGrid w:val="0"/>
              <w:spacing w:before="120" w:after="120"/>
              <w:jc w:val="center"/>
              <w:rPr>
                <w:rFonts w:cs="Arial"/>
                <w:sz w:val="24"/>
                <w:szCs w:val="24"/>
              </w:rPr>
            </w:pPr>
            <w:r w:rsidRPr="00901415">
              <w:rPr>
                <w:rFonts w:cs="Arial"/>
                <w:sz w:val="24"/>
                <w:szCs w:val="24"/>
              </w:rPr>
              <w:t>ITEM 24</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PLACA DE BORRACHA DE NEOPRENE</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M2</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15</w:t>
            </w:r>
          </w:p>
        </w:tc>
        <w:tc>
          <w:tcPr>
            <w:tcW w:w="1276" w:type="dxa"/>
            <w:vAlign w:val="center"/>
          </w:tcPr>
          <w:p w:rsidR="0005116E" w:rsidRPr="00C2415F" w:rsidRDefault="0005116E" w:rsidP="007C2B44">
            <w:pPr>
              <w:autoSpaceDE w:val="0"/>
              <w:autoSpaceDN w:val="0"/>
              <w:jc w:val="center"/>
              <w:rPr>
                <w:rFonts w:ascii="Arial" w:hAnsi="Arial" w:cs="Arial"/>
                <w:b/>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pStyle w:val="t3ftulon3fvel1negrito"/>
              <w:snapToGrid w:val="0"/>
              <w:spacing w:before="120" w:after="120"/>
              <w:jc w:val="center"/>
              <w:rPr>
                <w:rFonts w:cs="Arial"/>
                <w:sz w:val="24"/>
                <w:szCs w:val="24"/>
              </w:rPr>
            </w:pPr>
            <w:r w:rsidRPr="00901415">
              <w:rPr>
                <w:rFonts w:cs="Arial"/>
                <w:sz w:val="24"/>
                <w:szCs w:val="24"/>
              </w:rPr>
              <w:t>ITEM 25</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FRIO ASFALTO COM CARGA MINERAL</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BD</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15</w:t>
            </w:r>
          </w:p>
        </w:tc>
        <w:tc>
          <w:tcPr>
            <w:tcW w:w="1276" w:type="dxa"/>
            <w:vAlign w:val="center"/>
          </w:tcPr>
          <w:p w:rsidR="0005116E" w:rsidRPr="00C2415F" w:rsidRDefault="0005116E" w:rsidP="007C2B44">
            <w:pPr>
              <w:autoSpaceDE w:val="0"/>
              <w:autoSpaceDN w:val="0"/>
              <w:jc w:val="center"/>
              <w:rPr>
                <w:rFonts w:ascii="Arial" w:hAnsi="Arial" w:cs="Arial"/>
                <w:b/>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pStyle w:val="t3ftulon3fvel1negrito"/>
              <w:snapToGrid w:val="0"/>
              <w:spacing w:before="120" w:after="120"/>
              <w:jc w:val="center"/>
              <w:rPr>
                <w:rFonts w:cs="Arial"/>
                <w:sz w:val="24"/>
                <w:szCs w:val="24"/>
              </w:rPr>
            </w:pPr>
            <w:r w:rsidRPr="00901415">
              <w:rPr>
                <w:rFonts w:cs="Arial"/>
                <w:sz w:val="24"/>
                <w:szCs w:val="24"/>
              </w:rPr>
              <w:t>ITEM 26</w:t>
            </w:r>
          </w:p>
        </w:tc>
        <w:tc>
          <w:tcPr>
            <w:tcW w:w="2126"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ARAME GALVANIZADO Nº 18 BWG - Ø 1,24 mm</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KG</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5</w:t>
            </w:r>
          </w:p>
        </w:tc>
        <w:tc>
          <w:tcPr>
            <w:tcW w:w="1276" w:type="dxa"/>
            <w:vAlign w:val="center"/>
          </w:tcPr>
          <w:p w:rsidR="0005116E" w:rsidRPr="00C2415F" w:rsidRDefault="0005116E" w:rsidP="007C2B44">
            <w:pPr>
              <w:autoSpaceDE w:val="0"/>
              <w:autoSpaceDN w:val="0"/>
              <w:jc w:val="center"/>
              <w:rPr>
                <w:rFonts w:ascii="Arial" w:hAnsi="Arial" w:cs="Arial"/>
                <w:b/>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b/>
                <w:sz w:val="24"/>
                <w:szCs w:val="24"/>
              </w:rPr>
            </w:pPr>
            <w:r w:rsidRPr="00901415">
              <w:rPr>
                <w:rFonts w:ascii="Arial" w:hAnsi="Arial" w:cs="Arial"/>
                <w:b/>
                <w:sz w:val="24"/>
                <w:szCs w:val="24"/>
              </w:rPr>
              <w:t>ITEM 27</w:t>
            </w:r>
          </w:p>
        </w:tc>
        <w:tc>
          <w:tcPr>
            <w:tcW w:w="2126"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VÁLVULA DE 2 VIAS COM MOTOR ATUADOR PROPORCIONAL</w:t>
            </w:r>
          </w:p>
        </w:tc>
        <w:tc>
          <w:tcPr>
            <w:tcW w:w="992" w:type="dxa"/>
          </w:tcPr>
          <w:p w:rsidR="0005116E" w:rsidRPr="00B6025B" w:rsidRDefault="0005116E" w:rsidP="007C2B44">
            <w:pPr>
              <w:autoSpaceDE w:val="0"/>
              <w:autoSpaceDN w:val="0"/>
              <w:jc w:val="center"/>
              <w:rPr>
                <w:rFonts w:ascii="Arial" w:hAnsi="Arial" w:cs="Arial"/>
                <w:sz w:val="24"/>
                <w:szCs w:val="24"/>
              </w:rPr>
            </w:pPr>
          </w:p>
        </w:tc>
        <w:tc>
          <w:tcPr>
            <w:tcW w:w="1134" w:type="dxa"/>
          </w:tcPr>
          <w:p w:rsidR="0005116E" w:rsidRPr="00B6025B" w:rsidRDefault="0005116E" w:rsidP="007C2B44">
            <w:pPr>
              <w:autoSpaceDE w:val="0"/>
              <w:autoSpaceDN w:val="0"/>
              <w:jc w:val="center"/>
              <w:rPr>
                <w:rFonts w:ascii="Arial" w:hAnsi="Arial" w:cs="Arial"/>
                <w:sz w:val="24"/>
                <w:szCs w:val="24"/>
              </w:rPr>
            </w:pPr>
          </w:p>
        </w:tc>
        <w:tc>
          <w:tcPr>
            <w:tcW w:w="567"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PÇ</w:t>
            </w:r>
          </w:p>
        </w:tc>
        <w:tc>
          <w:tcPr>
            <w:tcW w:w="992" w:type="dxa"/>
            <w:vAlign w:val="center"/>
          </w:tcPr>
          <w:p w:rsidR="0005116E" w:rsidRPr="00B6025B" w:rsidRDefault="0005116E" w:rsidP="007C2B44">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05116E" w:rsidRPr="0051253E" w:rsidRDefault="0005116E" w:rsidP="007C2B44">
            <w:pPr>
              <w:autoSpaceDE w:val="0"/>
              <w:autoSpaceDN w:val="0"/>
              <w:jc w:val="center"/>
              <w:rPr>
                <w:rFonts w:ascii="Arial" w:hAnsi="Arial" w:cs="Arial"/>
                <w:b/>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b/>
                <w:sz w:val="24"/>
                <w:szCs w:val="24"/>
              </w:rPr>
            </w:pPr>
            <w:r w:rsidRPr="00901415">
              <w:rPr>
                <w:rFonts w:ascii="Arial" w:hAnsi="Arial" w:cs="Arial"/>
                <w:b/>
                <w:sz w:val="24"/>
                <w:szCs w:val="24"/>
              </w:rPr>
              <w:lastRenderedPageBreak/>
              <w:t>ITEM 28</w:t>
            </w:r>
          </w:p>
        </w:tc>
        <w:tc>
          <w:tcPr>
            <w:tcW w:w="2126"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VÁLVULA 3 VIAS COM MOTOR ATUADOR PROPORCIONAL PARTICIPAÇÃO ABERTA – vinculado ao item 29</w:t>
            </w:r>
          </w:p>
        </w:tc>
        <w:tc>
          <w:tcPr>
            <w:tcW w:w="992" w:type="dxa"/>
          </w:tcPr>
          <w:p w:rsidR="0005116E" w:rsidRPr="00826827" w:rsidRDefault="0005116E" w:rsidP="007C2B44">
            <w:pPr>
              <w:autoSpaceDE w:val="0"/>
              <w:autoSpaceDN w:val="0"/>
              <w:jc w:val="center"/>
              <w:rPr>
                <w:rFonts w:ascii="Arial" w:hAnsi="Arial" w:cs="Arial"/>
                <w:sz w:val="24"/>
                <w:szCs w:val="24"/>
                <w:highlight w:val="lightGray"/>
              </w:rPr>
            </w:pPr>
          </w:p>
        </w:tc>
        <w:tc>
          <w:tcPr>
            <w:tcW w:w="1134" w:type="dxa"/>
          </w:tcPr>
          <w:p w:rsidR="0005116E" w:rsidRPr="00826827" w:rsidRDefault="0005116E" w:rsidP="007C2B44">
            <w:pPr>
              <w:autoSpaceDE w:val="0"/>
              <w:autoSpaceDN w:val="0"/>
              <w:jc w:val="center"/>
              <w:rPr>
                <w:rFonts w:ascii="Arial" w:hAnsi="Arial" w:cs="Arial"/>
                <w:sz w:val="24"/>
                <w:szCs w:val="24"/>
                <w:highlight w:val="lightGray"/>
              </w:rPr>
            </w:pPr>
          </w:p>
        </w:tc>
        <w:tc>
          <w:tcPr>
            <w:tcW w:w="567"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CJ</w:t>
            </w:r>
          </w:p>
        </w:tc>
        <w:tc>
          <w:tcPr>
            <w:tcW w:w="992"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98</w:t>
            </w:r>
          </w:p>
        </w:tc>
        <w:tc>
          <w:tcPr>
            <w:tcW w:w="1276" w:type="dxa"/>
            <w:vAlign w:val="center"/>
          </w:tcPr>
          <w:p w:rsidR="0005116E" w:rsidRPr="0051253E" w:rsidRDefault="0005116E" w:rsidP="007C2B44">
            <w:pPr>
              <w:autoSpaceDE w:val="0"/>
              <w:autoSpaceDN w:val="0"/>
              <w:jc w:val="center"/>
              <w:rPr>
                <w:rFonts w:ascii="Arial" w:hAnsi="Arial" w:cs="Arial"/>
                <w:b/>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b/>
                <w:sz w:val="24"/>
                <w:szCs w:val="24"/>
              </w:rPr>
            </w:pPr>
            <w:r w:rsidRPr="00901415">
              <w:rPr>
                <w:rFonts w:ascii="Arial" w:hAnsi="Arial" w:cs="Arial"/>
                <w:b/>
                <w:sz w:val="24"/>
                <w:szCs w:val="24"/>
              </w:rPr>
              <w:t>ITEM 29</w:t>
            </w:r>
          </w:p>
        </w:tc>
        <w:tc>
          <w:tcPr>
            <w:tcW w:w="2126"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VÁLVULA 3 VIAS COM MOTOR ATUADOR PROPORCIONAL PARTICIPAÇÃO EXCLUSIVA  ME EPP – vinculado ao item 28</w:t>
            </w:r>
          </w:p>
        </w:tc>
        <w:tc>
          <w:tcPr>
            <w:tcW w:w="992" w:type="dxa"/>
          </w:tcPr>
          <w:p w:rsidR="0005116E" w:rsidRPr="00826827" w:rsidRDefault="0005116E" w:rsidP="007C2B44">
            <w:pPr>
              <w:autoSpaceDE w:val="0"/>
              <w:autoSpaceDN w:val="0"/>
              <w:jc w:val="center"/>
              <w:rPr>
                <w:rFonts w:ascii="Arial" w:hAnsi="Arial" w:cs="Arial"/>
                <w:sz w:val="24"/>
                <w:szCs w:val="24"/>
                <w:highlight w:val="lightGray"/>
              </w:rPr>
            </w:pPr>
          </w:p>
        </w:tc>
        <w:tc>
          <w:tcPr>
            <w:tcW w:w="1134" w:type="dxa"/>
          </w:tcPr>
          <w:p w:rsidR="0005116E" w:rsidRPr="00826827" w:rsidRDefault="0005116E" w:rsidP="007C2B44">
            <w:pPr>
              <w:autoSpaceDE w:val="0"/>
              <w:autoSpaceDN w:val="0"/>
              <w:jc w:val="center"/>
              <w:rPr>
                <w:rFonts w:ascii="Arial" w:hAnsi="Arial" w:cs="Arial"/>
                <w:sz w:val="24"/>
                <w:szCs w:val="24"/>
                <w:highlight w:val="lightGray"/>
              </w:rPr>
            </w:pPr>
          </w:p>
        </w:tc>
        <w:tc>
          <w:tcPr>
            <w:tcW w:w="567"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CJ</w:t>
            </w:r>
          </w:p>
        </w:tc>
        <w:tc>
          <w:tcPr>
            <w:tcW w:w="992"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32</w:t>
            </w:r>
          </w:p>
        </w:tc>
        <w:tc>
          <w:tcPr>
            <w:tcW w:w="1276" w:type="dxa"/>
            <w:vAlign w:val="center"/>
          </w:tcPr>
          <w:p w:rsidR="0005116E" w:rsidRPr="0051253E" w:rsidRDefault="0005116E" w:rsidP="007C2B44">
            <w:pPr>
              <w:autoSpaceDE w:val="0"/>
              <w:autoSpaceDN w:val="0"/>
              <w:jc w:val="center"/>
              <w:rPr>
                <w:rFonts w:ascii="Arial" w:hAnsi="Arial" w:cs="Arial"/>
                <w:b/>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b/>
                <w:sz w:val="24"/>
                <w:szCs w:val="24"/>
              </w:rPr>
            </w:pPr>
            <w:r w:rsidRPr="00901415">
              <w:rPr>
                <w:rFonts w:ascii="Arial" w:hAnsi="Arial" w:cs="Arial"/>
                <w:b/>
                <w:sz w:val="24"/>
                <w:szCs w:val="24"/>
              </w:rPr>
              <w:t>ITEM 30</w:t>
            </w:r>
          </w:p>
        </w:tc>
        <w:tc>
          <w:tcPr>
            <w:tcW w:w="2126"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TERMOSTATO AMBIENTE PARA SISTEMAS DE AR CONDICIONADO PARTICIPAÇÃO ABERTA – vinculado ao item 31</w:t>
            </w:r>
          </w:p>
        </w:tc>
        <w:tc>
          <w:tcPr>
            <w:tcW w:w="992" w:type="dxa"/>
          </w:tcPr>
          <w:p w:rsidR="0005116E" w:rsidRPr="00826827" w:rsidRDefault="0005116E" w:rsidP="007C2B44">
            <w:pPr>
              <w:autoSpaceDE w:val="0"/>
              <w:autoSpaceDN w:val="0"/>
              <w:jc w:val="center"/>
              <w:rPr>
                <w:rFonts w:ascii="Arial" w:hAnsi="Arial" w:cs="Arial"/>
                <w:sz w:val="24"/>
                <w:szCs w:val="24"/>
                <w:highlight w:val="lightGray"/>
              </w:rPr>
            </w:pPr>
          </w:p>
        </w:tc>
        <w:tc>
          <w:tcPr>
            <w:tcW w:w="1134" w:type="dxa"/>
          </w:tcPr>
          <w:p w:rsidR="0005116E" w:rsidRPr="00826827" w:rsidRDefault="0005116E" w:rsidP="007C2B44">
            <w:pPr>
              <w:autoSpaceDE w:val="0"/>
              <w:autoSpaceDN w:val="0"/>
              <w:jc w:val="center"/>
              <w:rPr>
                <w:rFonts w:ascii="Arial" w:hAnsi="Arial" w:cs="Arial"/>
                <w:sz w:val="24"/>
                <w:szCs w:val="24"/>
                <w:highlight w:val="lightGray"/>
              </w:rPr>
            </w:pPr>
          </w:p>
        </w:tc>
        <w:tc>
          <w:tcPr>
            <w:tcW w:w="567"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PÇ</w:t>
            </w:r>
          </w:p>
        </w:tc>
        <w:tc>
          <w:tcPr>
            <w:tcW w:w="992"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135</w:t>
            </w:r>
          </w:p>
        </w:tc>
        <w:tc>
          <w:tcPr>
            <w:tcW w:w="1276" w:type="dxa"/>
            <w:vAlign w:val="center"/>
          </w:tcPr>
          <w:p w:rsidR="0005116E" w:rsidRPr="0051253E" w:rsidRDefault="0005116E" w:rsidP="007C2B44">
            <w:pPr>
              <w:autoSpaceDE w:val="0"/>
              <w:autoSpaceDN w:val="0"/>
              <w:jc w:val="center"/>
              <w:rPr>
                <w:rFonts w:ascii="Arial" w:hAnsi="Arial" w:cs="Arial"/>
                <w:b/>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r w:rsidR="0005116E" w:rsidRPr="00B6025B" w:rsidTr="0005116E">
        <w:trPr>
          <w:trHeight w:val="781"/>
          <w:jc w:val="center"/>
        </w:trPr>
        <w:tc>
          <w:tcPr>
            <w:tcW w:w="1510" w:type="dxa"/>
            <w:vAlign w:val="center"/>
          </w:tcPr>
          <w:p w:rsidR="0005116E" w:rsidRPr="00901415" w:rsidRDefault="0005116E" w:rsidP="007C2B44">
            <w:pPr>
              <w:autoSpaceDE w:val="0"/>
              <w:autoSpaceDN w:val="0"/>
              <w:jc w:val="center"/>
              <w:rPr>
                <w:rFonts w:ascii="Arial" w:hAnsi="Arial" w:cs="Arial"/>
                <w:b/>
                <w:sz w:val="24"/>
                <w:szCs w:val="24"/>
              </w:rPr>
            </w:pPr>
            <w:r w:rsidRPr="00901415">
              <w:rPr>
                <w:rFonts w:ascii="Arial" w:hAnsi="Arial" w:cs="Arial"/>
                <w:b/>
                <w:sz w:val="24"/>
                <w:szCs w:val="24"/>
              </w:rPr>
              <w:t>ITEM 31</w:t>
            </w:r>
          </w:p>
        </w:tc>
        <w:tc>
          <w:tcPr>
            <w:tcW w:w="2126"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TERMOSTATO AMBIENTE PARA SISTEMAS DE AR CONDICIONADO PARTICIPAÇÃO EXCLUSIVA ME EPP – vinculado ao item 30</w:t>
            </w:r>
          </w:p>
        </w:tc>
        <w:tc>
          <w:tcPr>
            <w:tcW w:w="992" w:type="dxa"/>
          </w:tcPr>
          <w:p w:rsidR="0005116E" w:rsidRPr="00826827" w:rsidRDefault="0005116E" w:rsidP="007C2B44">
            <w:pPr>
              <w:autoSpaceDE w:val="0"/>
              <w:autoSpaceDN w:val="0"/>
              <w:jc w:val="center"/>
              <w:rPr>
                <w:rFonts w:ascii="Arial" w:hAnsi="Arial" w:cs="Arial"/>
                <w:sz w:val="24"/>
                <w:szCs w:val="24"/>
                <w:highlight w:val="lightGray"/>
              </w:rPr>
            </w:pPr>
          </w:p>
        </w:tc>
        <w:tc>
          <w:tcPr>
            <w:tcW w:w="1134" w:type="dxa"/>
          </w:tcPr>
          <w:p w:rsidR="0005116E" w:rsidRPr="00826827" w:rsidRDefault="0005116E" w:rsidP="007C2B44">
            <w:pPr>
              <w:autoSpaceDE w:val="0"/>
              <w:autoSpaceDN w:val="0"/>
              <w:jc w:val="center"/>
              <w:rPr>
                <w:rFonts w:ascii="Arial" w:hAnsi="Arial" w:cs="Arial"/>
                <w:sz w:val="24"/>
                <w:szCs w:val="24"/>
                <w:highlight w:val="lightGray"/>
              </w:rPr>
            </w:pPr>
          </w:p>
        </w:tc>
        <w:tc>
          <w:tcPr>
            <w:tcW w:w="567"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PÇ</w:t>
            </w:r>
          </w:p>
        </w:tc>
        <w:tc>
          <w:tcPr>
            <w:tcW w:w="992" w:type="dxa"/>
            <w:vAlign w:val="center"/>
          </w:tcPr>
          <w:p w:rsidR="0005116E" w:rsidRPr="00901415" w:rsidRDefault="0005116E" w:rsidP="007C2B44">
            <w:pPr>
              <w:autoSpaceDE w:val="0"/>
              <w:autoSpaceDN w:val="0"/>
              <w:jc w:val="center"/>
              <w:rPr>
                <w:rFonts w:ascii="Arial" w:hAnsi="Arial" w:cs="Arial"/>
                <w:sz w:val="24"/>
                <w:szCs w:val="24"/>
              </w:rPr>
            </w:pPr>
            <w:r w:rsidRPr="00901415">
              <w:rPr>
                <w:rFonts w:ascii="Arial" w:hAnsi="Arial" w:cs="Arial"/>
                <w:sz w:val="24"/>
                <w:szCs w:val="24"/>
              </w:rPr>
              <w:t>45</w:t>
            </w:r>
          </w:p>
        </w:tc>
        <w:tc>
          <w:tcPr>
            <w:tcW w:w="1276" w:type="dxa"/>
            <w:vAlign w:val="center"/>
          </w:tcPr>
          <w:p w:rsidR="0005116E" w:rsidRPr="0051253E" w:rsidRDefault="0005116E" w:rsidP="007C2B44">
            <w:pPr>
              <w:autoSpaceDE w:val="0"/>
              <w:autoSpaceDN w:val="0"/>
              <w:jc w:val="center"/>
              <w:rPr>
                <w:rFonts w:ascii="Arial" w:hAnsi="Arial" w:cs="Arial"/>
                <w:b/>
                <w:sz w:val="24"/>
                <w:szCs w:val="24"/>
              </w:rPr>
            </w:pPr>
          </w:p>
        </w:tc>
        <w:tc>
          <w:tcPr>
            <w:tcW w:w="1508" w:type="dxa"/>
            <w:vAlign w:val="center"/>
          </w:tcPr>
          <w:p w:rsidR="0005116E" w:rsidRPr="00B6025B" w:rsidRDefault="0005116E" w:rsidP="007C2B44">
            <w:pPr>
              <w:autoSpaceDE w:val="0"/>
              <w:autoSpaceDN w:val="0"/>
              <w:jc w:val="center"/>
              <w:rPr>
                <w:rFonts w:ascii="Arial" w:hAnsi="Arial" w:cs="Arial"/>
                <w:sz w:val="24"/>
                <w:szCs w:val="24"/>
              </w:rPr>
            </w:pPr>
          </w:p>
        </w:tc>
      </w:tr>
    </w:tbl>
    <w:p w:rsidR="0005116E" w:rsidRDefault="0005116E">
      <w:pPr>
        <w:pStyle w:val="WW-Corpodetexto2"/>
        <w:rPr>
          <w:rFonts w:ascii="Arial" w:hAnsi="Arial"/>
        </w:rPr>
      </w:pPr>
    </w:p>
    <w:p w:rsidR="00356404" w:rsidRPr="00FF33D0"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C872C3">
        <w:rPr>
          <w:rFonts w:ascii="Arial" w:hAnsi="Arial"/>
          <w:b/>
          <w:sz w:val="24"/>
          <w:szCs w:val="24"/>
        </w:rPr>
        <w:t>Declaramos que o(s) item(ns) constante(s) desta proposta corresponde(m) exatamente às especificações descritas no Anexo n. 1 do Edital, às quais aderimos formalmente.</w:t>
      </w:r>
    </w:p>
    <w:p w:rsidR="00D570E3"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r>
        <w:rPr>
          <w:rFonts w:ascii="Arial" w:hAnsi="Arial"/>
          <w:sz w:val="24"/>
        </w:rPr>
        <w:tab/>
      </w:r>
    </w:p>
    <w:p w:rsidR="005C0673" w:rsidRPr="00123367"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disposto no </w:t>
      </w:r>
      <w:r w:rsidR="009E55DD">
        <w:rPr>
          <w:rFonts w:ascii="Arial" w:hAnsi="Arial" w:cs="Arial"/>
          <w:sz w:val="24"/>
          <w:szCs w:val="24"/>
        </w:rPr>
        <w:t xml:space="preserve">Título </w:t>
      </w:r>
      <w:r w:rsidR="00186EC4">
        <w:rPr>
          <w:rFonts w:ascii="Arial" w:hAnsi="Arial" w:cs="Arial"/>
          <w:sz w:val="24"/>
          <w:szCs w:val="24"/>
        </w:rPr>
        <w:t>9</w:t>
      </w:r>
      <w:r w:rsidRPr="00123367">
        <w:rPr>
          <w:rFonts w:ascii="Arial" w:hAnsi="Arial" w:cs="Arial"/>
          <w:sz w:val="24"/>
          <w:szCs w:val="24"/>
        </w:rPr>
        <w:t xml:space="preserve"> do Edital).</w:t>
      </w:r>
      <w:r w:rsidRPr="00123367">
        <w:rPr>
          <w:rFonts w:ascii="Arial" w:hAnsi="Arial" w:cs="Arial"/>
          <w:sz w:val="24"/>
          <w:szCs w:val="24"/>
          <w:bdr w:val="thinThickSmallGap" w:sz="24" w:space="0" w:color="auto" w:frame="1"/>
        </w:rPr>
        <w:t xml:space="preserve"> </w:t>
      </w:r>
    </w:p>
    <w:p w:rsidR="005E69FE" w:rsidRDefault="005E69FE"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4"/>
          <w:szCs w:val="24"/>
        </w:rPr>
      </w:pPr>
      <w:r w:rsidRPr="00C2415F">
        <w:rPr>
          <w:rFonts w:ascii="Arial" w:hAnsi="Arial" w:cs="Arial"/>
          <w:b/>
          <w:sz w:val="24"/>
          <w:szCs w:val="24"/>
        </w:rPr>
        <w:t xml:space="preserve">PRAZO DE /GARANTIA/VALIDADE/ DO OBJETO: CONFORME O DISPOSTO NO ANEXO N. 1. </w:t>
      </w:r>
    </w:p>
    <w:p w:rsidR="008B562F"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123367">
        <w:rPr>
          <w:rFonts w:ascii="Arial" w:hAnsi="Arial" w:cs="Arial"/>
          <w:b/>
          <w:sz w:val="24"/>
          <w:szCs w:val="24"/>
        </w:rPr>
        <w:t xml:space="preserve">PRAZO DE </w:t>
      </w:r>
      <w:r w:rsidR="006C15FF" w:rsidRPr="00123367">
        <w:rPr>
          <w:rFonts w:ascii="Arial" w:hAnsi="Arial" w:cs="Arial"/>
          <w:b/>
          <w:sz w:val="24"/>
          <w:szCs w:val="24"/>
        </w:rPr>
        <w:t>ENTREGA</w:t>
      </w:r>
      <w:r w:rsidR="0096241C">
        <w:rPr>
          <w:rFonts w:ascii="Arial" w:hAnsi="Arial" w:cs="Arial"/>
          <w:b/>
          <w:sz w:val="24"/>
          <w:szCs w:val="24"/>
        </w:rPr>
        <w:t xml:space="preserve"> </w:t>
      </w:r>
      <w:r w:rsidR="006C15FF" w:rsidRPr="00123367">
        <w:rPr>
          <w:rFonts w:ascii="Arial" w:hAnsi="Arial" w:cs="Arial"/>
          <w:b/>
          <w:sz w:val="24"/>
          <w:szCs w:val="24"/>
        </w:rPr>
        <w:t>DO OBJETO</w:t>
      </w:r>
      <w:r w:rsidRPr="00123367">
        <w:rPr>
          <w:rFonts w:ascii="Arial" w:hAnsi="Arial" w:cs="Arial"/>
          <w:b/>
          <w:sz w:val="24"/>
          <w:szCs w:val="24"/>
        </w:rPr>
        <w:t>:</w:t>
      </w:r>
      <w:r w:rsidRPr="00123367">
        <w:rPr>
          <w:rFonts w:ascii="Arial" w:hAnsi="Arial" w:cs="Arial"/>
          <w:sz w:val="24"/>
          <w:szCs w:val="24"/>
        </w:rPr>
        <w:t xml:space="preserve"> _________ (por extenso) </w:t>
      </w:r>
      <w:r w:rsidRPr="00C872C3">
        <w:rPr>
          <w:rFonts w:ascii="Arial" w:hAnsi="Arial" w:cs="Arial"/>
          <w:sz w:val="24"/>
          <w:szCs w:val="24"/>
        </w:rPr>
        <w:t>dias</w:t>
      </w:r>
      <w:r w:rsidRPr="00123367">
        <w:rPr>
          <w:rFonts w:ascii="Arial" w:hAnsi="Arial" w:cs="Arial"/>
          <w:sz w:val="24"/>
          <w:szCs w:val="24"/>
        </w:rPr>
        <w:t xml:space="preserve"> (observar o disposto no Anexo n. 1).</w:t>
      </w:r>
    </w:p>
    <w:p w:rsidR="0005116E" w:rsidRDefault="0005116E" w:rsidP="005E69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firstLine="851"/>
        <w:jc w:val="both"/>
        <w:rPr>
          <w:rFonts w:ascii="Arial" w:hAnsi="Arial" w:cs="Arial"/>
          <w:sz w:val="24"/>
          <w:szCs w:val="24"/>
        </w:rPr>
      </w:pPr>
    </w:p>
    <w:p w:rsidR="00C872C3" w:rsidRPr="00C872C3" w:rsidRDefault="00C872C3" w:rsidP="005E69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firstLine="851"/>
        <w:jc w:val="both"/>
        <w:rPr>
          <w:rFonts w:ascii="Arial" w:hAnsi="Arial" w:cs="Arial"/>
          <w:sz w:val="24"/>
          <w:szCs w:val="24"/>
        </w:rPr>
      </w:pPr>
      <w:r w:rsidRPr="00C2415F">
        <w:rPr>
          <w:rFonts w:ascii="Arial" w:hAnsi="Arial" w:cs="Arial"/>
          <w:sz w:val="24"/>
          <w:szCs w:val="24"/>
        </w:rPr>
        <w:lastRenderedPageBreak/>
        <w:t>Declaramos que seremos responsáveis pelo descarte ambientalmente responsável de qualquer resíduo referente ao material objeto desta licitação – incluindo consumívei</w:t>
      </w:r>
      <w:r w:rsidR="005E69FE" w:rsidRPr="00C2415F">
        <w:rPr>
          <w:rFonts w:ascii="Arial" w:hAnsi="Arial" w:cs="Arial"/>
          <w:sz w:val="24"/>
          <w:szCs w:val="24"/>
        </w:rPr>
        <w:t xml:space="preserve">s, peças usadas, embalagens – e </w:t>
      </w:r>
      <w:r w:rsidRPr="00C2415F">
        <w:rPr>
          <w:rFonts w:ascii="Arial" w:hAnsi="Arial" w:cs="Arial"/>
          <w:sz w:val="24"/>
          <w:szCs w:val="24"/>
        </w:rPr>
        <w:t>que tem</w:t>
      </w:r>
      <w:r w:rsidR="00C2415F" w:rsidRPr="00C2415F">
        <w:rPr>
          <w:rFonts w:ascii="Arial" w:hAnsi="Arial" w:cs="Arial"/>
          <w:sz w:val="24"/>
          <w:szCs w:val="24"/>
        </w:rPr>
        <w:t>os</w:t>
      </w:r>
      <w:r w:rsidRPr="00C2415F">
        <w:rPr>
          <w:rFonts w:ascii="Arial" w:hAnsi="Arial" w:cs="Arial"/>
          <w:sz w:val="24"/>
          <w:szCs w:val="24"/>
        </w:rPr>
        <w:t xml:space="preserve"> </w:t>
      </w:r>
      <w:r w:rsidR="005E69FE" w:rsidRPr="00C2415F">
        <w:rPr>
          <w:rFonts w:ascii="Arial" w:hAnsi="Arial" w:cs="Arial"/>
          <w:sz w:val="24"/>
          <w:szCs w:val="24"/>
        </w:rPr>
        <w:t xml:space="preserve">o </w:t>
      </w:r>
      <w:r w:rsidRPr="00C2415F">
        <w:rPr>
          <w:rFonts w:ascii="Arial" w:hAnsi="Arial" w:cs="Arial"/>
          <w:sz w:val="24"/>
          <w:szCs w:val="24"/>
        </w:rPr>
        <w:t>conhecimento da legislação ambiental sobre o descarte de materiais, em especial a Lei n. 9.605/1998 e a Lei n. 12.305/2010, além da NBR 10.004.</w:t>
      </w:r>
    </w:p>
    <w:p w:rsidR="00C872C3" w:rsidRDefault="00C872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de                     de </w:t>
      </w:r>
      <w:r w:rsidR="00885590">
        <w:rPr>
          <w:rFonts w:ascii="Arial" w:hAnsi="Arial"/>
          <w:sz w:val="24"/>
        </w:rPr>
        <w:t>20</w:t>
      </w:r>
      <w:r w:rsidR="00B10D6E">
        <w:rPr>
          <w:rFonts w:ascii="Arial" w:hAnsi="Arial"/>
          <w:sz w:val="24"/>
        </w:rPr>
        <w:t>15</w:t>
      </w:r>
      <w:r>
        <w:rPr>
          <w:rFonts w:ascii="Arial" w:hAnsi="Arial"/>
          <w:sz w:val="24"/>
        </w:rPr>
        <w:t>.</w:t>
      </w: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pStyle w:val="Ttulo4"/>
        <w:widowControl w:val="0"/>
        <w:spacing w:before="0" w:after="0"/>
        <w:jc w:val="center"/>
        <w:rPr>
          <w:rFonts w:ascii="Arial" w:hAnsi="Arial"/>
          <w:b w:val="0"/>
          <w:sz w:val="24"/>
        </w:rPr>
      </w:pPr>
      <w:r>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96241C" w:rsidRDefault="0096241C" w:rsidP="0096241C"/>
    <w:p w:rsidR="0096241C" w:rsidRPr="0096241C" w:rsidRDefault="0096241C" w:rsidP="0096241C"/>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8B562F" w:rsidRDefault="008B562F">
      <w:pPr>
        <w:pStyle w:val="Ttulo4"/>
        <w:spacing w:before="0" w:after="0"/>
        <w:jc w:val="center"/>
        <w:rPr>
          <w:rFonts w:ascii="Arial" w:hAnsi="Arial"/>
          <w:b w:val="0"/>
          <w:sz w:val="24"/>
        </w:rPr>
      </w:pPr>
      <w:r>
        <w:rPr>
          <w:rFonts w:ascii="Arial" w:hAnsi="Arial"/>
          <w:b w:val="0"/>
          <w:sz w:val="24"/>
        </w:rPr>
        <w:t>Nome do representante legal da empresa</w:t>
      </w:r>
    </w:p>
    <w:p w:rsidR="0096241C" w:rsidRDefault="0096241C" w:rsidP="0096241C"/>
    <w:p w:rsidR="0096241C" w:rsidRDefault="0096241C" w:rsidP="0096241C"/>
    <w:p w:rsidR="0096241C" w:rsidRDefault="0096241C" w:rsidP="0096241C"/>
    <w:p w:rsidR="0096241C" w:rsidRPr="0096241C" w:rsidRDefault="0096241C" w:rsidP="0096241C"/>
    <w:p w:rsidR="008B562F" w:rsidRDefault="009014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w:t>
      </w:r>
      <w:r w:rsidR="001019AF" w:rsidRPr="001019AF">
        <w:rPr>
          <w:rFonts w:ascii="Arial" w:hAnsi="Arial"/>
          <w:sz w:val="24"/>
        </w:rPr>
        <w:t xml:space="preserve"> de março de 2015</w:t>
      </w:r>
      <w:r w:rsidR="008B562F">
        <w:rPr>
          <w:rFonts w:ascii="Arial" w:hAnsi="Arial"/>
          <w:sz w:val="24"/>
        </w:rPr>
        <w:t>.</w:t>
      </w:r>
    </w:p>
    <w:p w:rsidR="00102780" w:rsidRDefault="001027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5</w:t>
      </w:r>
    </w:p>
    <w:p w:rsidR="00A77B71"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ORÇAMENTO ESTIMADO</w:t>
      </w:r>
    </w:p>
    <w:tbl>
      <w:tblPr>
        <w:tblW w:w="0" w:type="auto"/>
        <w:jc w:val="center"/>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51"/>
        <w:gridCol w:w="2835"/>
        <w:gridCol w:w="567"/>
        <w:gridCol w:w="1134"/>
        <w:gridCol w:w="1276"/>
        <w:gridCol w:w="1508"/>
      </w:tblGrid>
      <w:tr w:rsidR="005058D3" w:rsidRPr="00B6025B" w:rsidTr="00B6025B">
        <w:trPr>
          <w:tblHeader/>
          <w:jc w:val="center"/>
        </w:trPr>
        <w:tc>
          <w:tcPr>
            <w:tcW w:w="1651" w:type="dxa"/>
            <w:shd w:val="solid" w:color="D9D9D9" w:fill="auto"/>
            <w:vAlign w:val="center"/>
          </w:tcPr>
          <w:p w:rsidR="00D46B19" w:rsidRPr="00B6025B" w:rsidRDefault="00DC238C" w:rsidP="00B6025B">
            <w:pPr>
              <w:pStyle w:val="t3ftulon3fvel1negrito"/>
              <w:snapToGrid w:val="0"/>
              <w:spacing w:before="0" w:after="0"/>
              <w:jc w:val="center"/>
              <w:rPr>
                <w:rFonts w:cs="Arial"/>
                <w:sz w:val="24"/>
                <w:szCs w:val="24"/>
              </w:rPr>
            </w:pPr>
            <w:r>
              <w:rPr>
                <w:b w:val="0"/>
              </w:rPr>
              <w:fldChar w:fldCharType="begin"/>
            </w:r>
            <w:r>
              <w:instrText xml:space="preserve"> XE "</w:instrText>
            </w:r>
            <w:r w:rsidRPr="00E76E24">
              <w:instrText>ANEXO N. 5 - ORÇAMENTO ESTIMADO</w:instrText>
            </w:r>
            <w:r w:rsidR="005143EF">
              <w:instrText>; s</w:instrText>
            </w:r>
            <w:r>
              <w:instrText xml:space="preserve">" </w:instrText>
            </w:r>
            <w:r>
              <w:rPr>
                <w:b w:val="0"/>
              </w:rPr>
              <w:fldChar w:fldCharType="end"/>
            </w:r>
            <w:r w:rsidR="00D46B19" w:rsidRPr="00B6025B">
              <w:rPr>
                <w:rFonts w:cs="Arial"/>
                <w:sz w:val="24"/>
                <w:szCs w:val="24"/>
              </w:rPr>
              <w:t>ITEM</w:t>
            </w:r>
          </w:p>
        </w:tc>
        <w:tc>
          <w:tcPr>
            <w:tcW w:w="2835" w:type="dxa"/>
            <w:shd w:val="solid" w:color="D9D9D9" w:fill="auto"/>
            <w:vAlign w:val="center"/>
          </w:tcPr>
          <w:p w:rsidR="00D46B19" w:rsidRPr="00B6025B" w:rsidRDefault="00D46B19" w:rsidP="00B6025B">
            <w:pPr>
              <w:snapToGrid w:val="0"/>
              <w:jc w:val="center"/>
              <w:rPr>
                <w:rFonts w:ascii="Arial" w:hAnsi="Arial" w:cs="Arial"/>
                <w:b/>
                <w:sz w:val="24"/>
                <w:szCs w:val="24"/>
              </w:rPr>
            </w:pPr>
            <w:r w:rsidRPr="00B6025B">
              <w:rPr>
                <w:rFonts w:ascii="Arial" w:hAnsi="Arial" w:cs="Arial"/>
                <w:b/>
                <w:sz w:val="24"/>
                <w:szCs w:val="24"/>
              </w:rPr>
              <w:t>DESCRIÇÃO</w:t>
            </w:r>
          </w:p>
        </w:tc>
        <w:tc>
          <w:tcPr>
            <w:tcW w:w="567" w:type="dxa"/>
            <w:shd w:val="solid" w:color="D9D9D9" w:fill="auto"/>
            <w:vAlign w:val="center"/>
          </w:tcPr>
          <w:p w:rsidR="00D46B19" w:rsidRPr="00B6025B" w:rsidRDefault="00D46B19" w:rsidP="00B6025B">
            <w:pPr>
              <w:snapToGrid w:val="0"/>
              <w:jc w:val="center"/>
              <w:rPr>
                <w:rFonts w:ascii="Arial" w:hAnsi="Arial" w:cs="Arial"/>
                <w:b/>
                <w:sz w:val="24"/>
                <w:szCs w:val="24"/>
              </w:rPr>
            </w:pPr>
            <w:r w:rsidRPr="00B6025B">
              <w:rPr>
                <w:rFonts w:ascii="Arial" w:hAnsi="Arial" w:cs="Arial"/>
                <w:b/>
                <w:sz w:val="24"/>
                <w:szCs w:val="24"/>
              </w:rPr>
              <w:t>UN.</w:t>
            </w:r>
          </w:p>
        </w:tc>
        <w:tc>
          <w:tcPr>
            <w:tcW w:w="1134" w:type="dxa"/>
            <w:shd w:val="solid" w:color="D9D9D9" w:fill="auto"/>
            <w:vAlign w:val="center"/>
          </w:tcPr>
          <w:p w:rsidR="00D46B19" w:rsidRPr="00B6025B" w:rsidRDefault="00D46B19" w:rsidP="00B6025B">
            <w:pPr>
              <w:snapToGrid w:val="0"/>
              <w:jc w:val="center"/>
              <w:rPr>
                <w:rFonts w:ascii="Arial" w:hAnsi="Arial" w:cs="Arial"/>
                <w:b/>
                <w:sz w:val="24"/>
                <w:szCs w:val="24"/>
              </w:rPr>
            </w:pPr>
            <w:r w:rsidRPr="00B6025B">
              <w:rPr>
                <w:rFonts w:ascii="Arial" w:hAnsi="Arial" w:cs="Arial"/>
                <w:b/>
                <w:sz w:val="24"/>
                <w:szCs w:val="24"/>
              </w:rPr>
              <w:t>QUANT.</w:t>
            </w:r>
          </w:p>
        </w:tc>
        <w:tc>
          <w:tcPr>
            <w:tcW w:w="1276" w:type="dxa"/>
            <w:shd w:val="solid" w:color="D9D9D9" w:fill="auto"/>
            <w:vAlign w:val="center"/>
          </w:tcPr>
          <w:p w:rsidR="00D46B19" w:rsidRPr="00B6025B" w:rsidRDefault="00D46B19" w:rsidP="00B6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PREÇO</w:t>
            </w:r>
          </w:p>
          <w:p w:rsidR="00D46B19" w:rsidRPr="00B6025B" w:rsidRDefault="00D46B19" w:rsidP="00B6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UNI</w:t>
            </w:r>
            <w:r w:rsidRPr="00B6025B">
              <w:rPr>
                <w:rFonts w:ascii="Arial" w:hAnsi="Arial" w:cs="Arial"/>
                <w:b/>
                <w:sz w:val="24"/>
                <w:szCs w:val="24"/>
              </w:rPr>
              <w:softHyphen/>
              <w:t>TÁRIO R$</w:t>
            </w:r>
          </w:p>
        </w:tc>
        <w:tc>
          <w:tcPr>
            <w:tcW w:w="1508" w:type="dxa"/>
            <w:shd w:val="solid" w:color="D9D9D9" w:fill="auto"/>
            <w:vAlign w:val="center"/>
          </w:tcPr>
          <w:p w:rsidR="00D46B19" w:rsidRPr="00B6025B" w:rsidRDefault="00D46B19" w:rsidP="00B6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PREÇO TOTAL</w:t>
            </w:r>
          </w:p>
          <w:p w:rsidR="00D46B19" w:rsidRPr="00B6025B" w:rsidRDefault="00D46B19" w:rsidP="00B6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sidRPr="00B6025B">
              <w:rPr>
                <w:rFonts w:ascii="Arial" w:hAnsi="Arial" w:cs="Arial"/>
                <w:b/>
                <w:sz w:val="24"/>
                <w:szCs w:val="24"/>
              </w:rPr>
              <w:t>R$</w:t>
            </w:r>
          </w:p>
        </w:tc>
      </w:tr>
      <w:tr w:rsidR="00D46B19" w:rsidRPr="00B6025B" w:rsidTr="00B6025B">
        <w:trPr>
          <w:jc w:val="center"/>
        </w:trPr>
        <w:tc>
          <w:tcPr>
            <w:tcW w:w="1651" w:type="dxa"/>
            <w:shd w:val="clear" w:color="auto" w:fill="D9D9D9" w:themeFill="background1" w:themeFillShade="D9"/>
            <w:vAlign w:val="center"/>
          </w:tcPr>
          <w:p w:rsidR="00D46B19" w:rsidRPr="00B6025B" w:rsidRDefault="00BD083B" w:rsidP="00B6025B">
            <w:pPr>
              <w:snapToGrid w:val="0"/>
              <w:jc w:val="center"/>
              <w:rPr>
                <w:rFonts w:ascii="Arial" w:hAnsi="Arial" w:cs="Arial"/>
                <w:b/>
                <w:sz w:val="24"/>
                <w:szCs w:val="24"/>
              </w:rPr>
            </w:pPr>
            <w:r w:rsidRPr="00B6025B">
              <w:rPr>
                <w:rFonts w:ascii="Arial" w:hAnsi="Arial" w:cs="Arial"/>
                <w:b/>
                <w:sz w:val="24"/>
                <w:szCs w:val="24"/>
              </w:rPr>
              <w:t>GRUPO 1 (Itens 1 e 2</w:t>
            </w:r>
            <w:r w:rsidR="00D46B19" w:rsidRPr="00B6025B">
              <w:rPr>
                <w:rFonts w:ascii="Arial" w:hAnsi="Arial" w:cs="Arial"/>
                <w:b/>
                <w:sz w:val="24"/>
                <w:szCs w:val="24"/>
              </w:rPr>
              <w:t>)</w:t>
            </w:r>
          </w:p>
        </w:tc>
        <w:tc>
          <w:tcPr>
            <w:tcW w:w="7320" w:type="dxa"/>
            <w:gridSpan w:val="5"/>
            <w:shd w:val="clear" w:color="auto" w:fill="D9D9D9" w:themeFill="background1" w:themeFillShade="D9"/>
            <w:vAlign w:val="center"/>
          </w:tcPr>
          <w:p w:rsidR="00D46B19" w:rsidRPr="00B6025B" w:rsidRDefault="00BD083B" w:rsidP="00B6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before="120" w:after="120"/>
              <w:jc w:val="center"/>
              <w:rPr>
                <w:rFonts w:ascii="Arial" w:hAnsi="Arial" w:cs="Arial"/>
                <w:b/>
                <w:sz w:val="24"/>
                <w:szCs w:val="24"/>
              </w:rPr>
            </w:pPr>
            <w:r w:rsidRPr="00B6025B">
              <w:rPr>
                <w:rFonts w:ascii="Arial" w:hAnsi="Arial" w:cs="Arial"/>
                <w:b/>
                <w:sz w:val="24"/>
                <w:szCs w:val="24"/>
              </w:rPr>
              <w:t>REGISTROS DE ESFERA</w:t>
            </w:r>
          </w:p>
        </w:tc>
      </w:tr>
      <w:tr w:rsidR="005E69FE" w:rsidRPr="00B6025B" w:rsidTr="00B6025B">
        <w:trPr>
          <w:trHeight w:val="781"/>
          <w:jc w:val="center"/>
        </w:trPr>
        <w:tc>
          <w:tcPr>
            <w:tcW w:w="1651" w:type="dxa"/>
            <w:vAlign w:val="center"/>
          </w:tcPr>
          <w:p w:rsidR="005E69FE" w:rsidRPr="00C2415F" w:rsidRDefault="005E69FE" w:rsidP="00B6025B">
            <w:pPr>
              <w:pStyle w:val="t3ftulon3fvel1negrito"/>
              <w:snapToGrid w:val="0"/>
              <w:spacing w:before="120" w:after="120"/>
              <w:jc w:val="center"/>
              <w:rPr>
                <w:rFonts w:cs="Arial"/>
                <w:b w:val="0"/>
                <w:sz w:val="24"/>
                <w:szCs w:val="24"/>
              </w:rPr>
            </w:pPr>
            <w:r w:rsidRPr="00C2415F">
              <w:rPr>
                <w:rFonts w:cs="Arial"/>
                <w:b w:val="0"/>
                <w:sz w:val="24"/>
                <w:szCs w:val="24"/>
              </w:rPr>
              <w:t>ITEM 1</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REGISTRO DE ESFERA Ø ¾"</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PÇ</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400</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108,34</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43.336,00</w:t>
            </w:r>
          </w:p>
        </w:tc>
      </w:tr>
      <w:tr w:rsidR="005E69FE" w:rsidRPr="00B6025B" w:rsidTr="00B6025B">
        <w:trPr>
          <w:trHeight w:val="781"/>
          <w:jc w:val="center"/>
        </w:trPr>
        <w:tc>
          <w:tcPr>
            <w:tcW w:w="1651" w:type="dxa"/>
            <w:vAlign w:val="center"/>
          </w:tcPr>
          <w:p w:rsidR="005E69FE" w:rsidRPr="00C2415F" w:rsidRDefault="005E69FE" w:rsidP="00B6025B">
            <w:pPr>
              <w:pStyle w:val="t3ftulon3fvel1negrito"/>
              <w:snapToGrid w:val="0"/>
              <w:spacing w:before="120" w:after="120"/>
              <w:jc w:val="center"/>
              <w:rPr>
                <w:rFonts w:cs="Arial"/>
                <w:b w:val="0"/>
                <w:sz w:val="24"/>
                <w:szCs w:val="24"/>
              </w:rPr>
            </w:pPr>
            <w:r w:rsidRPr="00C2415F">
              <w:rPr>
                <w:rFonts w:cs="Arial"/>
                <w:b w:val="0"/>
                <w:sz w:val="24"/>
                <w:szCs w:val="24"/>
              </w:rPr>
              <w:t>ITEM 2</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REGISTRO DE ESFERA Ø 2"</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PÇ</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60</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419,43</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25.165,80</w:t>
            </w:r>
          </w:p>
        </w:tc>
      </w:tr>
      <w:tr w:rsidR="00B6025B" w:rsidRPr="00B6025B" w:rsidTr="00B6025B">
        <w:trPr>
          <w:trHeight w:val="473"/>
          <w:jc w:val="center"/>
        </w:trPr>
        <w:tc>
          <w:tcPr>
            <w:tcW w:w="7463" w:type="dxa"/>
            <w:gridSpan w:val="5"/>
            <w:vAlign w:val="center"/>
          </w:tcPr>
          <w:p w:rsidR="00B6025B" w:rsidRPr="00B6025B" w:rsidRDefault="00B6025B" w:rsidP="00B6025B">
            <w:pPr>
              <w:autoSpaceDE w:val="0"/>
              <w:autoSpaceDN w:val="0"/>
              <w:jc w:val="right"/>
              <w:rPr>
                <w:rFonts w:ascii="Arial" w:hAnsi="Arial" w:cs="Arial"/>
                <w:b/>
                <w:sz w:val="24"/>
                <w:szCs w:val="24"/>
              </w:rPr>
            </w:pPr>
            <w:r w:rsidRPr="00B6025B">
              <w:rPr>
                <w:rFonts w:ascii="Arial" w:hAnsi="Arial" w:cs="Arial"/>
                <w:b/>
                <w:sz w:val="24"/>
                <w:szCs w:val="24"/>
              </w:rPr>
              <w:t>PREÇO TOTAL DO GRUPO 1 R$</w:t>
            </w:r>
          </w:p>
        </w:tc>
        <w:tc>
          <w:tcPr>
            <w:tcW w:w="1508" w:type="dxa"/>
            <w:vAlign w:val="center"/>
          </w:tcPr>
          <w:p w:rsidR="00B6025B" w:rsidRPr="00C2415F" w:rsidRDefault="00B6025B" w:rsidP="00B6025B">
            <w:pPr>
              <w:autoSpaceDE w:val="0"/>
              <w:autoSpaceDN w:val="0"/>
              <w:jc w:val="center"/>
              <w:rPr>
                <w:rFonts w:ascii="Arial" w:hAnsi="Arial" w:cs="Arial"/>
                <w:b/>
                <w:sz w:val="24"/>
                <w:szCs w:val="24"/>
              </w:rPr>
            </w:pPr>
            <w:r w:rsidRPr="00C2415F">
              <w:rPr>
                <w:rFonts w:ascii="Arial" w:hAnsi="Arial" w:cs="Arial"/>
                <w:b/>
                <w:sz w:val="24"/>
                <w:szCs w:val="24"/>
              </w:rPr>
              <w:t>68.501,80</w:t>
            </w:r>
          </w:p>
        </w:tc>
      </w:tr>
      <w:tr w:rsidR="005E69FE" w:rsidRPr="00B6025B" w:rsidTr="00B6025B">
        <w:trPr>
          <w:trHeight w:val="781"/>
          <w:jc w:val="center"/>
        </w:trPr>
        <w:tc>
          <w:tcPr>
            <w:tcW w:w="1651" w:type="dxa"/>
            <w:shd w:val="clear" w:color="auto" w:fill="D9D9D9" w:themeFill="background1" w:themeFillShade="D9"/>
            <w:vAlign w:val="center"/>
          </w:tcPr>
          <w:p w:rsidR="005E69FE" w:rsidRPr="005204C5" w:rsidRDefault="00A4570A" w:rsidP="00B6025B">
            <w:pPr>
              <w:autoSpaceDE w:val="0"/>
              <w:autoSpaceDN w:val="0"/>
              <w:jc w:val="center"/>
              <w:rPr>
                <w:rFonts w:ascii="Arial" w:hAnsi="Arial" w:cs="Arial"/>
                <w:b/>
                <w:sz w:val="24"/>
                <w:szCs w:val="24"/>
                <w:highlight w:val="lightGray"/>
              </w:rPr>
            </w:pPr>
            <w:r w:rsidRPr="005204C5">
              <w:rPr>
                <w:rFonts w:ascii="Arial" w:hAnsi="Arial" w:cs="Arial"/>
                <w:b/>
                <w:sz w:val="24"/>
                <w:szCs w:val="24"/>
                <w:highlight w:val="lightGray"/>
              </w:rPr>
              <w:t>GRUPO 2 (Itens 3 a 7</w:t>
            </w:r>
            <w:r w:rsidR="005E69FE" w:rsidRPr="005204C5">
              <w:rPr>
                <w:rFonts w:ascii="Arial" w:hAnsi="Arial" w:cs="Arial"/>
                <w:b/>
                <w:sz w:val="24"/>
                <w:szCs w:val="24"/>
                <w:highlight w:val="lightGray"/>
              </w:rPr>
              <w:t>)</w:t>
            </w:r>
          </w:p>
        </w:tc>
        <w:tc>
          <w:tcPr>
            <w:tcW w:w="7320" w:type="dxa"/>
            <w:gridSpan w:val="5"/>
            <w:shd w:val="clear" w:color="auto" w:fill="D9D9D9" w:themeFill="background1" w:themeFillShade="D9"/>
            <w:vAlign w:val="center"/>
          </w:tcPr>
          <w:p w:rsidR="005E69FE" w:rsidRPr="00B6025B" w:rsidRDefault="005E69FE" w:rsidP="00B6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CALHAS ISOLANTES TÉRMICAS</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3</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CALHA DE ISOPOR PARA TUBULAÇÃO DE ÁGUA GELADA ¾" X 1"</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M</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70</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10,45</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731,50</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4</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CALHA DE ISOPOR PARA TUBULAÇÃO DE ÁGUA GELADA 1" X 1½"</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M</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70</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15,45</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1.081,50</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5</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CALHA DE ISOPOR PARA TUBULAÇÃO DE ÁGUA GELADA 1¼" X 1½"</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M</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70</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17,98</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1.258,60</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6</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CALHA DE ISOPOR PARA TUBULAÇÃO DE ÁGUA GELADA 1½" X 1½"</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M</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70</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16,58</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1.160,60</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7</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CALHA DE ISOPOR PARA TUBULAÇÃO DE ÁGUA GELADA 2" X 1½"</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M</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100</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19,71</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1.971,00</w:t>
            </w:r>
          </w:p>
        </w:tc>
      </w:tr>
      <w:tr w:rsidR="00B6025B" w:rsidRPr="00B6025B" w:rsidTr="00B6025B">
        <w:trPr>
          <w:trHeight w:val="567"/>
          <w:jc w:val="center"/>
        </w:trPr>
        <w:tc>
          <w:tcPr>
            <w:tcW w:w="7463" w:type="dxa"/>
            <w:gridSpan w:val="5"/>
            <w:vAlign w:val="center"/>
          </w:tcPr>
          <w:p w:rsidR="00B6025B" w:rsidRPr="00B6025B" w:rsidRDefault="00440F4D" w:rsidP="00B6025B">
            <w:pPr>
              <w:autoSpaceDE w:val="0"/>
              <w:autoSpaceDN w:val="0"/>
              <w:jc w:val="right"/>
              <w:rPr>
                <w:rFonts w:ascii="Arial" w:hAnsi="Arial" w:cs="Arial"/>
                <w:b/>
                <w:sz w:val="24"/>
                <w:szCs w:val="24"/>
              </w:rPr>
            </w:pPr>
            <w:r>
              <w:rPr>
                <w:rFonts w:ascii="Arial" w:hAnsi="Arial" w:cs="Arial"/>
                <w:b/>
                <w:sz w:val="24"/>
                <w:szCs w:val="24"/>
              </w:rPr>
              <w:t>PREÇO TOTAL DO GRUPO 2</w:t>
            </w:r>
            <w:r w:rsidR="00B6025B" w:rsidRPr="00B6025B">
              <w:rPr>
                <w:rFonts w:ascii="Arial" w:hAnsi="Arial" w:cs="Arial"/>
                <w:b/>
                <w:sz w:val="24"/>
                <w:szCs w:val="24"/>
              </w:rPr>
              <w:t xml:space="preserve"> R$</w:t>
            </w:r>
          </w:p>
        </w:tc>
        <w:tc>
          <w:tcPr>
            <w:tcW w:w="1508" w:type="dxa"/>
            <w:vAlign w:val="center"/>
          </w:tcPr>
          <w:p w:rsidR="00B6025B" w:rsidRPr="00C2415F" w:rsidRDefault="00B6025B" w:rsidP="00B6025B">
            <w:pPr>
              <w:autoSpaceDE w:val="0"/>
              <w:autoSpaceDN w:val="0"/>
              <w:jc w:val="center"/>
              <w:rPr>
                <w:rFonts w:ascii="Arial" w:hAnsi="Arial" w:cs="Arial"/>
                <w:b/>
                <w:sz w:val="24"/>
                <w:szCs w:val="24"/>
              </w:rPr>
            </w:pPr>
            <w:r w:rsidRPr="00C2415F">
              <w:rPr>
                <w:rFonts w:ascii="Arial" w:hAnsi="Arial" w:cs="Arial"/>
                <w:b/>
                <w:sz w:val="24"/>
                <w:szCs w:val="24"/>
              </w:rPr>
              <w:t>6.203,20</w:t>
            </w:r>
          </w:p>
        </w:tc>
      </w:tr>
      <w:tr w:rsidR="005E69FE" w:rsidRPr="00B6025B" w:rsidTr="00B6025B">
        <w:trPr>
          <w:trHeight w:val="781"/>
          <w:jc w:val="center"/>
        </w:trPr>
        <w:tc>
          <w:tcPr>
            <w:tcW w:w="1651" w:type="dxa"/>
            <w:shd w:val="clear" w:color="auto" w:fill="D9D9D9" w:themeFill="background1" w:themeFillShade="D9"/>
            <w:vAlign w:val="center"/>
          </w:tcPr>
          <w:p w:rsidR="005E69FE" w:rsidRPr="005204C5" w:rsidRDefault="00A4570A" w:rsidP="00B6025B">
            <w:pPr>
              <w:autoSpaceDE w:val="0"/>
              <w:autoSpaceDN w:val="0"/>
              <w:jc w:val="center"/>
              <w:rPr>
                <w:rFonts w:ascii="Arial" w:hAnsi="Arial" w:cs="Arial"/>
                <w:b/>
                <w:sz w:val="24"/>
                <w:szCs w:val="24"/>
                <w:highlight w:val="lightGray"/>
              </w:rPr>
            </w:pPr>
            <w:r w:rsidRPr="005204C5">
              <w:rPr>
                <w:rFonts w:ascii="Arial" w:hAnsi="Arial" w:cs="Arial"/>
                <w:b/>
                <w:sz w:val="24"/>
                <w:szCs w:val="24"/>
                <w:highlight w:val="lightGray"/>
              </w:rPr>
              <w:t>GRUPO 3 (Itens 8 a 15</w:t>
            </w:r>
            <w:r w:rsidR="005E69FE" w:rsidRPr="005204C5">
              <w:rPr>
                <w:rFonts w:ascii="Arial" w:hAnsi="Arial" w:cs="Arial"/>
                <w:b/>
                <w:sz w:val="24"/>
                <w:szCs w:val="24"/>
                <w:highlight w:val="lightGray"/>
              </w:rPr>
              <w:t>)</w:t>
            </w:r>
          </w:p>
        </w:tc>
        <w:tc>
          <w:tcPr>
            <w:tcW w:w="7320" w:type="dxa"/>
            <w:gridSpan w:val="5"/>
            <w:shd w:val="clear" w:color="auto" w:fill="D9D9D9" w:themeFill="background1" w:themeFillShade="D9"/>
            <w:vAlign w:val="center"/>
          </w:tcPr>
          <w:p w:rsidR="005E69FE" w:rsidRPr="00B6025B" w:rsidRDefault="005E69FE" w:rsidP="00B6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PERFILADOS, VERGALHÕES E ACESSÓRIOS</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8</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PERFILADO PERFURADO GALVANIZADO 38 mm X 19 mm X 6000 mm</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PÇ</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70</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86,45</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6.051,50</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9</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PARAFUSO CABEÇA SEXTAVADA DE 3/8" X 2" ROSCA TOTAL</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CE</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33</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43,40</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1.432,20</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lastRenderedPageBreak/>
              <w:t>ITEM 10</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ARRUELA LISA Ø 3/8"</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PÇ</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3240</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0,31</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1.004,40</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11</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BUCHA DE NÁILON S-8</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CE</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33</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10,65</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351,45</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12</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VERGALHÃO DE AÇO COM ROSCA TOTAL ¼" X 3000 mm</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BR</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325</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6,55</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2.128,75</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13</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PORCA SEXTAVADA ALTA ZINCADA Ø ¼"</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CE</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65</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7,10</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461,50</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14</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ARRUELA LISA Ø ¼"</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CE</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65</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5,20</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338,00</w:t>
            </w:r>
          </w:p>
        </w:tc>
      </w:tr>
      <w:tr w:rsidR="005E69FE" w:rsidRPr="00B6025B" w:rsidTr="00B6025B">
        <w:trPr>
          <w:trHeight w:val="781"/>
          <w:jc w:val="center"/>
        </w:trPr>
        <w:tc>
          <w:tcPr>
            <w:tcW w:w="1651" w:type="dxa"/>
            <w:vAlign w:val="center"/>
          </w:tcPr>
          <w:p w:rsidR="005E69FE"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15</w:t>
            </w:r>
          </w:p>
        </w:tc>
        <w:tc>
          <w:tcPr>
            <w:tcW w:w="2835"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CANTONEIRA ZZ ALTA</w:t>
            </w:r>
          </w:p>
        </w:tc>
        <w:tc>
          <w:tcPr>
            <w:tcW w:w="567"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PÇ</w:t>
            </w:r>
          </w:p>
        </w:tc>
        <w:tc>
          <w:tcPr>
            <w:tcW w:w="1134"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1620</w:t>
            </w:r>
          </w:p>
        </w:tc>
        <w:tc>
          <w:tcPr>
            <w:tcW w:w="1276"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9,09</w:t>
            </w:r>
          </w:p>
        </w:tc>
        <w:tc>
          <w:tcPr>
            <w:tcW w:w="1508" w:type="dxa"/>
            <w:vAlign w:val="center"/>
          </w:tcPr>
          <w:p w:rsidR="005E69FE" w:rsidRPr="00B6025B" w:rsidRDefault="005E69FE" w:rsidP="00B6025B">
            <w:pPr>
              <w:autoSpaceDE w:val="0"/>
              <w:autoSpaceDN w:val="0"/>
              <w:jc w:val="center"/>
              <w:rPr>
                <w:rFonts w:ascii="Arial" w:hAnsi="Arial" w:cs="Arial"/>
                <w:sz w:val="24"/>
                <w:szCs w:val="24"/>
              </w:rPr>
            </w:pPr>
            <w:r w:rsidRPr="00B6025B">
              <w:rPr>
                <w:rFonts w:ascii="Arial" w:hAnsi="Arial" w:cs="Arial"/>
                <w:sz w:val="24"/>
                <w:szCs w:val="24"/>
              </w:rPr>
              <w:t>14.725,80</w:t>
            </w:r>
          </w:p>
        </w:tc>
      </w:tr>
      <w:tr w:rsidR="00B6025B" w:rsidRPr="00B6025B" w:rsidTr="00B6025B">
        <w:trPr>
          <w:trHeight w:val="567"/>
          <w:jc w:val="center"/>
        </w:trPr>
        <w:tc>
          <w:tcPr>
            <w:tcW w:w="7463" w:type="dxa"/>
            <w:gridSpan w:val="5"/>
            <w:vAlign w:val="center"/>
          </w:tcPr>
          <w:p w:rsidR="00B6025B" w:rsidRPr="00B6025B" w:rsidRDefault="00440F4D" w:rsidP="00B6025B">
            <w:pPr>
              <w:autoSpaceDE w:val="0"/>
              <w:autoSpaceDN w:val="0"/>
              <w:jc w:val="right"/>
              <w:rPr>
                <w:rFonts w:ascii="Arial" w:hAnsi="Arial" w:cs="Arial"/>
                <w:b/>
                <w:sz w:val="24"/>
                <w:szCs w:val="24"/>
              </w:rPr>
            </w:pPr>
            <w:r>
              <w:rPr>
                <w:rFonts w:ascii="Arial" w:hAnsi="Arial" w:cs="Arial"/>
                <w:b/>
                <w:sz w:val="24"/>
                <w:szCs w:val="24"/>
              </w:rPr>
              <w:t>PREÇO TOTAL DO GRUPO 3</w:t>
            </w:r>
            <w:r w:rsidR="00B6025B" w:rsidRPr="00B6025B">
              <w:rPr>
                <w:rFonts w:ascii="Arial" w:hAnsi="Arial" w:cs="Arial"/>
                <w:b/>
                <w:sz w:val="24"/>
                <w:szCs w:val="24"/>
              </w:rPr>
              <w:t xml:space="preserve"> R$</w:t>
            </w:r>
          </w:p>
        </w:tc>
        <w:tc>
          <w:tcPr>
            <w:tcW w:w="1508" w:type="dxa"/>
            <w:vAlign w:val="center"/>
          </w:tcPr>
          <w:p w:rsidR="00B6025B" w:rsidRPr="00C2415F" w:rsidRDefault="00B6025B" w:rsidP="00B6025B">
            <w:pPr>
              <w:autoSpaceDE w:val="0"/>
              <w:autoSpaceDN w:val="0"/>
              <w:jc w:val="center"/>
              <w:rPr>
                <w:rFonts w:ascii="Arial" w:hAnsi="Arial" w:cs="Arial"/>
                <w:b/>
                <w:sz w:val="24"/>
                <w:szCs w:val="24"/>
              </w:rPr>
            </w:pPr>
            <w:r w:rsidRPr="00C2415F">
              <w:rPr>
                <w:rFonts w:ascii="Arial" w:hAnsi="Arial" w:cs="Arial"/>
                <w:b/>
                <w:sz w:val="24"/>
                <w:szCs w:val="24"/>
              </w:rPr>
              <w:t>26.493,60</w:t>
            </w:r>
          </w:p>
        </w:tc>
      </w:tr>
      <w:tr w:rsidR="006B1881" w:rsidRPr="00B6025B" w:rsidTr="00B6025B">
        <w:trPr>
          <w:trHeight w:val="781"/>
          <w:jc w:val="center"/>
        </w:trPr>
        <w:tc>
          <w:tcPr>
            <w:tcW w:w="1651" w:type="dxa"/>
            <w:shd w:val="clear" w:color="auto" w:fill="D9D9D9" w:themeFill="background1" w:themeFillShade="D9"/>
            <w:vAlign w:val="center"/>
          </w:tcPr>
          <w:p w:rsidR="006B1881" w:rsidRPr="005204C5" w:rsidRDefault="00A4570A" w:rsidP="00B6025B">
            <w:pPr>
              <w:autoSpaceDE w:val="0"/>
              <w:autoSpaceDN w:val="0"/>
              <w:jc w:val="center"/>
              <w:rPr>
                <w:rFonts w:ascii="Arial" w:hAnsi="Arial" w:cs="Arial"/>
                <w:b/>
                <w:sz w:val="24"/>
                <w:szCs w:val="24"/>
                <w:highlight w:val="lightGray"/>
              </w:rPr>
            </w:pPr>
            <w:r w:rsidRPr="005204C5">
              <w:rPr>
                <w:rFonts w:ascii="Arial" w:hAnsi="Arial" w:cs="Arial"/>
                <w:b/>
                <w:sz w:val="24"/>
                <w:szCs w:val="24"/>
                <w:highlight w:val="lightGray"/>
              </w:rPr>
              <w:t>GRUPO 4 (Itens 16 a 22</w:t>
            </w:r>
            <w:r w:rsidR="006B1881" w:rsidRPr="005204C5">
              <w:rPr>
                <w:rFonts w:ascii="Arial" w:hAnsi="Arial" w:cs="Arial"/>
                <w:b/>
                <w:sz w:val="24"/>
                <w:szCs w:val="24"/>
                <w:highlight w:val="lightGray"/>
              </w:rPr>
              <w:t>)</w:t>
            </w:r>
          </w:p>
        </w:tc>
        <w:tc>
          <w:tcPr>
            <w:tcW w:w="7320" w:type="dxa"/>
            <w:gridSpan w:val="5"/>
            <w:shd w:val="clear" w:color="auto" w:fill="D9D9D9" w:themeFill="background1" w:themeFillShade="D9"/>
            <w:vAlign w:val="center"/>
          </w:tcPr>
          <w:p w:rsidR="006B1881" w:rsidRPr="00B6025B" w:rsidRDefault="006B1881" w:rsidP="00B60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B6025B">
              <w:rPr>
                <w:rFonts w:ascii="Arial" w:hAnsi="Arial" w:cs="Arial"/>
                <w:b/>
                <w:sz w:val="24"/>
                <w:szCs w:val="24"/>
              </w:rPr>
              <w:t>TUBOS ISOLANTES TÉRMICOS E ADESIVOS</w:t>
            </w:r>
          </w:p>
        </w:tc>
      </w:tr>
      <w:tr w:rsidR="00B6025B" w:rsidRPr="00B6025B" w:rsidTr="00B6025B">
        <w:trPr>
          <w:trHeight w:val="781"/>
          <w:jc w:val="center"/>
        </w:trPr>
        <w:tc>
          <w:tcPr>
            <w:tcW w:w="1651" w:type="dxa"/>
            <w:vAlign w:val="center"/>
          </w:tcPr>
          <w:p w:rsidR="00B6025B"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16</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TUBO DE ESPUMA ELASTOMÉRICA PARA TUBOS DE FERRO GALVANIZADO DIÂMETRO NOMINAL DE 3/4"</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M</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23,49</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1.174,50</w:t>
            </w:r>
          </w:p>
        </w:tc>
      </w:tr>
      <w:tr w:rsidR="00B6025B" w:rsidRPr="00B6025B" w:rsidTr="00B6025B">
        <w:trPr>
          <w:trHeight w:val="781"/>
          <w:jc w:val="center"/>
        </w:trPr>
        <w:tc>
          <w:tcPr>
            <w:tcW w:w="1651" w:type="dxa"/>
            <w:vAlign w:val="center"/>
          </w:tcPr>
          <w:p w:rsidR="00B6025B"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17</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TUBO DE ESPUMA ELASTOMÉRICA PARA TUBOS DE FERRO GALVANIZADO DIÂMETRO NOMINAL DE 1"</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M</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32,12</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1.606,00</w:t>
            </w:r>
          </w:p>
        </w:tc>
      </w:tr>
      <w:tr w:rsidR="00B6025B" w:rsidRPr="00B6025B" w:rsidTr="00B6025B">
        <w:trPr>
          <w:trHeight w:val="781"/>
          <w:jc w:val="center"/>
        </w:trPr>
        <w:tc>
          <w:tcPr>
            <w:tcW w:w="1651" w:type="dxa"/>
            <w:vAlign w:val="center"/>
          </w:tcPr>
          <w:p w:rsidR="00B6025B"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18</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TUBO DE ESPUMA ELASTOMÉRICA PARA TUBOS DE FERRO GALVANIZADO DIÂMETRO NOMINAL DE 1¼"</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M</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36,04</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1.802,00</w:t>
            </w:r>
          </w:p>
        </w:tc>
      </w:tr>
      <w:tr w:rsidR="00B6025B" w:rsidRPr="00B6025B" w:rsidTr="00B6025B">
        <w:trPr>
          <w:trHeight w:val="781"/>
          <w:jc w:val="center"/>
        </w:trPr>
        <w:tc>
          <w:tcPr>
            <w:tcW w:w="1651" w:type="dxa"/>
            <w:vAlign w:val="center"/>
          </w:tcPr>
          <w:p w:rsidR="00B6025B"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19</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 xml:space="preserve">TUBO DE ESPUMA ELASTOMÉRICA PARA TUBOS DE FERRO GALVANIZADO DIÂMETRO NOMINAL </w:t>
            </w:r>
            <w:r w:rsidRPr="00B6025B">
              <w:rPr>
                <w:rFonts w:ascii="Arial" w:hAnsi="Arial" w:cs="Arial"/>
                <w:sz w:val="24"/>
                <w:szCs w:val="24"/>
              </w:rPr>
              <w:lastRenderedPageBreak/>
              <w:t>DE 1½"</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lastRenderedPageBreak/>
              <w:t>M</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44,50</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2.225,00</w:t>
            </w:r>
          </w:p>
        </w:tc>
      </w:tr>
      <w:tr w:rsidR="00B6025B" w:rsidRPr="00B6025B" w:rsidTr="00B6025B">
        <w:trPr>
          <w:trHeight w:val="781"/>
          <w:jc w:val="center"/>
        </w:trPr>
        <w:tc>
          <w:tcPr>
            <w:tcW w:w="1651" w:type="dxa"/>
            <w:vAlign w:val="center"/>
          </w:tcPr>
          <w:p w:rsidR="00B6025B" w:rsidRPr="00901415" w:rsidRDefault="00B6025B" w:rsidP="00B6025B">
            <w:pPr>
              <w:autoSpaceDE w:val="0"/>
              <w:autoSpaceDN w:val="0"/>
              <w:jc w:val="center"/>
              <w:rPr>
                <w:rFonts w:ascii="Arial" w:hAnsi="Arial" w:cs="Arial"/>
                <w:sz w:val="24"/>
                <w:szCs w:val="24"/>
              </w:rPr>
            </w:pPr>
            <w:r w:rsidRPr="00901415">
              <w:rPr>
                <w:rFonts w:ascii="Arial" w:hAnsi="Arial" w:cs="Arial"/>
                <w:sz w:val="24"/>
                <w:szCs w:val="24"/>
              </w:rPr>
              <w:lastRenderedPageBreak/>
              <w:t>ITE</w:t>
            </w:r>
            <w:r w:rsidR="0051253E" w:rsidRPr="00901415">
              <w:rPr>
                <w:rFonts w:ascii="Arial" w:hAnsi="Arial" w:cs="Arial"/>
                <w:sz w:val="24"/>
                <w:szCs w:val="24"/>
              </w:rPr>
              <w:t>M 20</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TUBO DE ESPUMA ELASTOMÉRICA PARA TUBOS DE FERRO GALVANIZADO DIÂMETRO NOMINAL DE 2"</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M</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50</w:t>
            </w:r>
          </w:p>
        </w:tc>
        <w:tc>
          <w:tcPr>
            <w:tcW w:w="1276"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56,84</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2.842,00</w:t>
            </w:r>
          </w:p>
        </w:tc>
      </w:tr>
      <w:tr w:rsidR="00B6025B" w:rsidRPr="00B6025B" w:rsidTr="00B6025B">
        <w:trPr>
          <w:trHeight w:val="781"/>
          <w:jc w:val="center"/>
        </w:trPr>
        <w:tc>
          <w:tcPr>
            <w:tcW w:w="1651" w:type="dxa"/>
            <w:vAlign w:val="center"/>
          </w:tcPr>
          <w:p w:rsidR="00B6025B"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21</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CINTA AUTOADESIVA PARA BORRACHA ELASTOMÉRICA</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RL</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5</w:t>
            </w:r>
          </w:p>
        </w:tc>
        <w:tc>
          <w:tcPr>
            <w:tcW w:w="1276"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119,66</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598,30</w:t>
            </w:r>
          </w:p>
        </w:tc>
      </w:tr>
      <w:tr w:rsidR="00B6025B" w:rsidRPr="00B6025B" w:rsidTr="00B6025B">
        <w:trPr>
          <w:trHeight w:val="781"/>
          <w:jc w:val="center"/>
        </w:trPr>
        <w:tc>
          <w:tcPr>
            <w:tcW w:w="1651" w:type="dxa"/>
            <w:vAlign w:val="center"/>
          </w:tcPr>
          <w:p w:rsidR="00B6025B" w:rsidRPr="00901415" w:rsidRDefault="0051253E" w:rsidP="00B6025B">
            <w:pPr>
              <w:autoSpaceDE w:val="0"/>
              <w:autoSpaceDN w:val="0"/>
              <w:jc w:val="center"/>
              <w:rPr>
                <w:rFonts w:ascii="Arial" w:hAnsi="Arial" w:cs="Arial"/>
                <w:sz w:val="24"/>
                <w:szCs w:val="24"/>
              </w:rPr>
            </w:pPr>
            <w:r w:rsidRPr="00901415">
              <w:rPr>
                <w:rFonts w:ascii="Arial" w:hAnsi="Arial" w:cs="Arial"/>
                <w:sz w:val="24"/>
                <w:szCs w:val="24"/>
              </w:rPr>
              <w:t>ITEM 22</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COLA PARA ESPUMA ELASTOMÉRICA</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LT</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4</w:t>
            </w:r>
          </w:p>
        </w:tc>
        <w:tc>
          <w:tcPr>
            <w:tcW w:w="1276"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135,44</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541,76</w:t>
            </w:r>
          </w:p>
        </w:tc>
      </w:tr>
      <w:tr w:rsidR="00B6025B" w:rsidRPr="00B6025B" w:rsidTr="00B6025B">
        <w:trPr>
          <w:trHeight w:val="567"/>
          <w:jc w:val="center"/>
        </w:trPr>
        <w:tc>
          <w:tcPr>
            <w:tcW w:w="7463" w:type="dxa"/>
            <w:gridSpan w:val="5"/>
            <w:vAlign w:val="center"/>
          </w:tcPr>
          <w:p w:rsidR="00B6025B" w:rsidRPr="00B6025B" w:rsidRDefault="00B6025B" w:rsidP="00B6025B">
            <w:pPr>
              <w:autoSpaceDE w:val="0"/>
              <w:autoSpaceDN w:val="0"/>
              <w:jc w:val="right"/>
              <w:rPr>
                <w:rFonts w:ascii="Arial" w:hAnsi="Arial" w:cs="Arial"/>
                <w:b/>
                <w:sz w:val="24"/>
                <w:szCs w:val="24"/>
              </w:rPr>
            </w:pPr>
            <w:r w:rsidRPr="00B6025B">
              <w:rPr>
                <w:rFonts w:ascii="Arial" w:hAnsi="Arial" w:cs="Arial"/>
                <w:b/>
                <w:sz w:val="24"/>
                <w:szCs w:val="24"/>
              </w:rPr>
              <w:t>PREÇO TOTAL DO G</w:t>
            </w:r>
            <w:r w:rsidR="00440F4D">
              <w:rPr>
                <w:rFonts w:ascii="Arial" w:hAnsi="Arial" w:cs="Arial"/>
                <w:b/>
                <w:sz w:val="24"/>
                <w:szCs w:val="24"/>
              </w:rPr>
              <w:t>RUPO 4</w:t>
            </w:r>
            <w:r w:rsidRPr="00B6025B">
              <w:rPr>
                <w:rFonts w:ascii="Arial" w:hAnsi="Arial" w:cs="Arial"/>
                <w:b/>
                <w:sz w:val="24"/>
                <w:szCs w:val="24"/>
              </w:rPr>
              <w:t xml:space="preserve"> R$</w:t>
            </w:r>
          </w:p>
        </w:tc>
        <w:tc>
          <w:tcPr>
            <w:tcW w:w="1508" w:type="dxa"/>
            <w:vAlign w:val="center"/>
          </w:tcPr>
          <w:p w:rsidR="00B6025B" w:rsidRPr="00C2415F" w:rsidRDefault="00B6025B" w:rsidP="00B6025B">
            <w:pPr>
              <w:autoSpaceDE w:val="0"/>
              <w:autoSpaceDN w:val="0"/>
              <w:jc w:val="center"/>
              <w:rPr>
                <w:rFonts w:ascii="Arial" w:hAnsi="Arial" w:cs="Arial"/>
                <w:b/>
                <w:sz w:val="24"/>
                <w:szCs w:val="24"/>
              </w:rPr>
            </w:pPr>
            <w:r w:rsidRPr="00C2415F">
              <w:rPr>
                <w:rFonts w:ascii="Arial" w:hAnsi="Arial" w:cs="Arial"/>
                <w:b/>
                <w:sz w:val="24"/>
                <w:szCs w:val="24"/>
              </w:rPr>
              <w:t>10.789,56</w:t>
            </w:r>
          </w:p>
        </w:tc>
      </w:tr>
      <w:tr w:rsidR="00B6025B" w:rsidRPr="00B6025B" w:rsidTr="00B6025B">
        <w:trPr>
          <w:trHeight w:val="781"/>
          <w:jc w:val="center"/>
        </w:trPr>
        <w:tc>
          <w:tcPr>
            <w:tcW w:w="8971" w:type="dxa"/>
            <w:gridSpan w:val="6"/>
            <w:shd w:val="clear" w:color="auto" w:fill="D9D9D9" w:themeFill="background1" w:themeFillShade="D9"/>
            <w:vAlign w:val="center"/>
          </w:tcPr>
          <w:p w:rsidR="00B6025B" w:rsidRPr="00B6025B" w:rsidRDefault="00B6025B" w:rsidP="00B6025B">
            <w:pPr>
              <w:autoSpaceDE w:val="0"/>
              <w:autoSpaceDN w:val="0"/>
              <w:jc w:val="center"/>
              <w:rPr>
                <w:rFonts w:ascii="Arial" w:hAnsi="Arial" w:cs="Arial"/>
                <w:b/>
                <w:sz w:val="24"/>
                <w:szCs w:val="24"/>
              </w:rPr>
            </w:pPr>
            <w:r w:rsidRPr="00B6025B">
              <w:rPr>
                <w:rFonts w:ascii="Arial" w:hAnsi="Arial" w:cs="Arial"/>
                <w:b/>
                <w:sz w:val="24"/>
                <w:szCs w:val="24"/>
              </w:rPr>
              <w:t>ITENS NÃO AGRUPADOS</w:t>
            </w:r>
          </w:p>
        </w:tc>
      </w:tr>
      <w:tr w:rsidR="00B6025B" w:rsidRPr="00B6025B" w:rsidTr="00B6025B">
        <w:trPr>
          <w:trHeight w:val="781"/>
          <w:jc w:val="center"/>
        </w:trPr>
        <w:tc>
          <w:tcPr>
            <w:tcW w:w="1651" w:type="dxa"/>
            <w:vAlign w:val="center"/>
          </w:tcPr>
          <w:p w:rsidR="00B6025B" w:rsidRPr="00901415" w:rsidRDefault="00A4570A" w:rsidP="00B6025B">
            <w:pPr>
              <w:pStyle w:val="t3ftulon3fvel1negrito"/>
              <w:snapToGrid w:val="0"/>
              <w:spacing w:before="120" w:after="120"/>
              <w:jc w:val="center"/>
              <w:rPr>
                <w:rFonts w:cs="Arial"/>
                <w:sz w:val="24"/>
                <w:szCs w:val="24"/>
              </w:rPr>
            </w:pPr>
            <w:r w:rsidRPr="00901415">
              <w:rPr>
                <w:rFonts w:cs="Arial"/>
                <w:sz w:val="24"/>
                <w:szCs w:val="24"/>
              </w:rPr>
              <w:t>ITEM 23</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VÉU DE POLIÉSTER</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M2</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100</w:t>
            </w:r>
          </w:p>
        </w:tc>
        <w:tc>
          <w:tcPr>
            <w:tcW w:w="1276" w:type="dxa"/>
            <w:vAlign w:val="center"/>
          </w:tcPr>
          <w:p w:rsidR="00B6025B" w:rsidRPr="00C2415F" w:rsidRDefault="00B6025B" w:rsidP="00B6025B">
            <w:pPr>
              <w:autoSpaceDE w:val="0"/>
              <w:autoSpaceDN w:val="0"/>
              <w:jc w:val="center"/>
              <w:rPr>
                <w:rFonts w:ascii="Arial" w:hAnsi="Arial" w:cs="Arial"/>
                <w:b/>
                <w:sz w:val="24"/>
                <w:szCs w:val="24"/>
              </w:rPr>
            </w:pPr>
            <w:r w:rsidRPr="00C2415F">
              <w:rPr>
                <w:rFonts w:ascii="Arial" w:hAnsi="Arial" w:cs="Arial"/>
                <w:b/>
                <w:sz w:val="24"/>
                <w:szCs w:val="24"/>
              </w:rPr>
              <w:t>15,70</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1.570,00</w:t>
            </w:r>
          </w:p>
        </w:tc>
      </w:tr>
      <w:tr w:rsidR="00B6025B" w:rsidRPr="00B6025B" w:rsidTr="00B6025B">
        <w:trPr>
          <w:trHeight w:val="781"/>
          <w:jc w:val="center"/>
        </w:trPr>
        <w:tc>
          <w:tcPr>
            <w:tcW w:w="1651" w:type="dxa"/>
            <w:vAlign w:val="center"/>
          </w:tcPr>
          <w:p w:rsidR="00B6025B" w:rsidRPr="00901415" w:rsidRDefault="00A4570A" w:rsidP="00B6025B">
            <w:pPr>
              <w:pStyle w:val="t3ftulon3fvel1negrito"/>
              <w:snapToGrid w:val="0"/>
              <w:spacing w:before="120" w:after="120"/>
              <w:jc w:val="center"/>
              <w:rPr>
                <w:rFonts w:cs="Arial"/>
                <w:sz w:val="24"/>
                <w:szCs w:val="24"/>
              </w:rPr>
            </w:pPr>
            <w:r w:rsidRPr="00901415">
              <w:rPr>
                <w:rFonts w:cs="Arial"/>
                <w:sz w:val="24"/>
                <w:szCs w:val="24"/>
              </w:rPr>
              <w:t>ITEM 24</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PLACA DE BORRACHA DE NEOPRENE</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M2</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15</w:t>
            </w:r>
          </w:p>
        </w:tc>
        <w:tc>
          <w:tcPr>
            <w:tcW w:w="1276" w:type="dxa"/>
            <w:vAlign w:val="center"/>
          </w:tcPr>
          <w:p w:rsidR="00B6025B" w:rsidRPr="00C2415F" w:rsidRDefault="00B6025B" w:rsidP="00B6025B">
            <w:pPr>
              <w:autoSpaceDE w:val="0"/>
              <w:autoSpaceDN w:val="0"/>
              <w:jc w:val="center"/>
              <w:rPr>
                <w:rFonts w:ascii="Arial" w:hAnsi="Arial" w:cs="Arial"/>
                <w:b/>
                <w:sz w:val="24"/>
                <w:szCs w:val="24"/>
              </w:rPr>
            </w:pPr>
            <w:r w:rsidRPr="00C2415F">
              <w:rPr>
                <w:rFonts w:ascii="Arial" w:hAnsi="Arial" w:cs="Arial"/>
                <w:b/>
                <w:sz w:val="24"/>
                <w:szCs w:val="24"/>
              </w:rPr>
              <w:t>166,25</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2.493,75</w:t>
            </w:r>
          </w:p>
        </w:tc>
      </w:tr>
      <w:tr w:rsidR="00B6025B" w:rsidRPr="00B6025B" w:rsidTr="00B6025B">
        <w:trPr>
          <w:trHeight w:val="781"/>
          <w:jc w:val="center"/>
        </w:trPr>
        <w:tc>
          <w:tcPr>
            <w:tcW w:w="1651" w:type="dxa"/>
            <w:vAlign w:val="center"/>
          </w:tcPr>
          <w:p w:rsidR="00B6025B" w:rsidRPr="00901415" w:rsidRDefault="00A4570A" w:rsidP="00B6025B">
            <w:pPr>
              <w:pStyle w:val="t3ftulon3fvel1negrito"/>
              <w:snapToGrid w:val="0"/>
              <w:spacing w:before="120" w:after="120"/>
              <w:jc w:val="center"/>
              <w:rPr>
                <w:rFonts w:cs="Arial"/>
                <w:sz w:val="24"/>
                <w:szCs w:val="24"/>
              </w:rPr>
            </w:pPr>
            <w:r w:rsidRPr="00901415">
              <w:rPr>
                <w:rFonts w:cs="Arial"/>
                <w:sz w:val="24"/>
                <w:szCs w:val="24"/>
              </w:rPr>
              <w:t>ITEM 25</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FRIO ASFALTO COM CARGA MINERAL</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BD</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15</w:t>
            </w:r>
          </w:p>
        </w:tc>
        <w:tc>
          <w:tcPr>
            <w:tcW w:w="1276" w:type="dxa"/>
            <w:vAlign w:val="center"/>
          </w:tcPr>
          <w:p w:rsidR="00B6025B" w:rsidRPr="00C2415F" w:rsidRDefault="00B6025B" w:rsidP="00B6025B">
            <w:pPr>
              <w:autoSpaceDE w:val="0"/>
              <w:autoSpaceDN w:val="0"/>
              <w:jc w:val="center"/>
              <w:rPr>
                <w:rFonts w:ascii="Arial" w:hAnsi="Arial" w:cs="Arial"/>
                <w:b/>
                <w:sz w:val="24"/>
                <w:szCs w:val="24"/>
              </w:rPr>
            </w:pPr>
            <w:r w:rsidRPr="00C2415F">
              <w:rPr>
                <w:rFonts w:ascii="Arial" w:hAnsi="Arial" w:cs="Arial"/>
                <w:b/>
                <w:sz w:val="24"/>
                <w:szCs w:val="24"/>
              </w:rPr>
              <w:t>234,13</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3.511,95</w:t>
            </w:r>
          </w:p>
        </w:tc>
      </w:tr>
      <w:tr w:rsidR="00B6025B" w:rsidRPr="00B6025B" w:rsidTr="00B6025B">
        <w:trPr>
          <w:trHeight w:val="781"/>
          <w:jc w:val="center"/>
        </w:trPr>
        <w:tc>
          <w:tcPr>
            <w:tcW w:w="1651" w:type="dxa"/>
            <w:vAlign w:val="center"/>
          </w:tcPr>
          <w:p w:rsidR="00B6025B" w:rsidRPr="00901415" w:rsidRDefault="00A4570A" w:rsidP="00B6025B">
            <w:pPr>
              <w:pStyle w:val="t3ftulon3fvel1negrito"/>
              <w:snapToGrid w:val="0"/>
              <w:spacing w:before="120" w:after="120"/>
              <w:jc w:val="center"/>
              <w:rPr>
                <w:rFonts w:cs="Arial"/>
                <w:sz w:val="24"/>
                <w:szCs w:val="24"/>
              </w:rPr>
            </w:pPr>
            <w:r w:rsidRPr="00901415">
              <w:rPr>
                <w:rFonts w:cs="Arial"/>
                <w:sz w:val="24"/>
                <w:szCs w:val="24"/>
              </w:rPr>
              <w:t>ITEM 26</w:t>
            </w:r>
          </w:p>
        </w:tc>
        <w:tc>
          <w:tcPr>
            <w:tcW w:w="2835"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ARAME GALVANIZADO Nº 18 BWG - Ø 1,24 mm</w:t>
            </w:r>
          </w:p>
        </w:tc>
        <w:tc>
          <w:tcPr>
            <w:tcW w:w="567"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KG</w:t>
            </w:r>
          </w:p>
        </w:tc>
        <w:tc>
          <w:tcPr>
            <w:tcW w:w="1134"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5</w:t>
            </w:r>
          </w:p>
        </w:tc>
        <w:tc>
          <w:tcPr>
            <w:tcW w:w="1276" w:type="dxa"/>
            <w:vAlign w:val="center"/>
          </w:tcPr>
          <w:p w:rsidR="00B6025B" w:rsidRPr="00C2415F" w:rsidRDefault="00B6025B" w:rsidP="00B6025B">
            <w:pPr>
              <w:autoSpaceDE w:val="0"/>
              <w:autoSpaceDN w:val="0"/>
              <w:jc w:val="center"/>
              <w:rPr>
                <w:rFonts w:ascii="Arial" w:hAnsi="Arial" w:cs="Arial"/>
                <w:b/>
                <w:sz w:val="24"/>
                <w:szCs w:val="24"/>
              </w:rPr>
            </w:pPr>
            <w:r w:rsidRPr="00C2415F">
              <w:rPr>
                <w:rFonts w:ascii="Arial" w:hAnsi="Arial" w:cs="Arial"/>
                <w:b/>
                <w:sz w:val="24"/>
                <w:szCs w:val="24"/>
              </w:rPr>
              <w:t>14,22</w:t>
            </w:r>
          </w:p>
        </w:tc>
        <w:tc>
          <w:tcPr>
            <w:tcW w:w="1508" w:type="dxa"/>
            <w:vAlign w:val="center"/>
          </w:tcPr>
          <w:p w:rsidR="00B6025B" w:rsidRPr="00B6025B" w:rsidRDefault="00B6025B" w:rsidP="00B6025B">
            <w:pPr>
              <w:autoSpaceDE w:val="0"/>
              <w:autoSpaceDN w:val="0"/>
              <w:jc w:val="center"/>
              <w:rPr>
                <w:rFonts w:ascii="Arial" w:hAnsi="Arial" w:cs="Arial"/>
                <w:sz w:val="24"/>
                <w:szCs w:val="24"/>
              </w:rPr>
            </w:pPr>
            <w:r w:rsidRPr="00B6025B">
              <w:rPr>
                <w:rFonts w:ascii="Arial" w:hAnsi="Arial" w:cs="Arial"/>
                <w:sz w:val="24"/>
                <w:szCs w:val="24"/>
              </w:rPr>
              <w:t>71,10</w:t>
            </w:r>
          </w:p>
        </w:tc>
      </w:tr>
      <w:tr w:rsidR="00A4570A" w:rsidRPr="00B6025B" w:rsidTr="00B6025B">
        <w:trPr>
          <w:trHeight w:val="781"/>
          <w:jc w:val="center"/>
        </w:trPr>
        <w:tc>
          <w:tcPr>
            <w:tcW w:w="1651" w:type="dxa"/>
            <w:vAlign w:val="center"/>
          </w:tcPr>
          <w:p w:rsidR="00A4570A" w:rsidRPr="00901415" w:rsidRDefault="00A4570A" w:rsidP="00A4570A">
            <w:pPr>
              <w:autoSpaceDE w:val="0"/>
              <w:autoSpaceDN w:val="0"/>
              <w:jc w:val="center"/>
              <w:rPr>
                <w:rFonts w:ascii="Arial" w:hAnsi="Arial" w:cs="Arial"/>
                <w:b/>
                <w:sz w:val="24"/>
                <w:szCs w:val="24"/>
              </w:rPr>
            </w:pPr>
            <w:r w:rsidRPr="00901415">
              <w:rPr>
                <w:rFonts w:ascii="Arial" w:hAnsi="Arial" w:cs="Arial"/>
                <w:b/>
                <w:sz w:val="24"/>
                <w:szCs w:val="24"/>
              </w:rPr>
              <w:t>ITEM 27</w:t>
            </w:r>
          </w:p>
        </w:tc>
        <w:tc>
          <w:tcPr>
            <w:tcW w:w="2835" w:type="dxa"/>
            <w:vAlign w:val="center"/>
          </w:tcPr>
          <w:p w:rsidR="00A4570A" w:rsidRPr="00901415" w:rsidRDefault="00A4570A" w:rsidP="00A4570A">
            <w:pPr>
              <w:autoSpaceDE w:val="0"/>
              <w:autoSpaceDN w:val="0"/>
              <w:jc w:val="center"/>
              <w:rPr>
                <w:rFonts w:ascii="Arial" w:hAnsi="Arial" w:cs="Arial"/>
                <w:sz w:val="24"/>
                <w:szCs w:val="24"/>
              </w:rPr>
            </w:pPr>
            <w:r w:rsidRPr="00901415">
              <w:rPr>
                <w:rFonts w:ascii="Arial" w:hAnsi="Arial" w:cs="Arial"/>
                <w:sz w:val="24"/>
                <w:szCs w:val="24"/>
              </w:rPr>
              <w:t>VÁLVULA DE 2 VIAS COM MOTOR ATUADOR PROPORCIONAL</w:t>
            </w:r>
          </w:p>
        </w:tc>
        <w:tc>
          <w:tcPr>
            <w:tcW w:w="567" w:type="dxa"/>
            <w:vAlign w:val="center"/>
          </w:tcPr>
          <w:p w:rsidR="00A4570A" w:rsidRPr="00901415" w:rsidRDefault="00A4570A" w:rsidP="00A4570A">
            <w:pPr>
              <w:autoSpaceDE w:val="0"/>
              <w:autoSpaceDN w:val="0"/>
              <w:jc w:val="center"/>
              <w:rPr>
                <w:rFonts w:ascii="Arial" w:hAnsi="Arial" w:cs="Arial"/>
                <w:sz w:val="24"/>
                <w:szCs w:val="24"/>
              </w:rPr>
            </w:pPr>
            <w:r w:rsidRPr="00901415">
              <w:rPr>
                <w:rFonts w:ascii="Arial" w:hAnsi="Arial" w:cs="Arial"/>
                <w:sz w:val="24"/>
                <w:szCs w:val="24"/>
              </w:rPr>
              <w:t>PÇ</w:t>
            </w:r>
          </w:p>
        </w:tc>
        <w:tc>
          <w:tcPr>
            <w:tcW w:w="1134" w:type="dxa"/>
            <w:vAlign w:val="center"/>
          </w:tcPr>
          <w:p w:rsidR="00A4570A" w:rsidRPr="00901415" w:rsidRDefault="00A4570A" w:rsidP="00A4570A">
            <w:pPr>
              <w:autoSpaceDE w:val="0"/>
              <w:autoSpaceDN w:val="0"/>
              <w:jc w:val="center"/>
              <w:rPr>
                <w:rFonts w:ascii="Arial" w:hAnsi="Arial" w:cs="Arial"/>
                <w:sz w:val="24"/>
                <w:szCs w:val="24"/>
              </w:rPr>
            </w:pPr>
            <w:r w:rsidRPr="00901415">
              <w:rPr>
                <w:rFonts w:ascii="Arial" w:hAnsi="Arial" w:cs="Arial"/>
                <w:sz w:val="24"/>
                <w:szCs w:val="24"/>
              </w:rPr>
              <w:t>50</w:t>
            </w:r>
          </w:p>
        </w:tc>
        <w:tc>
          <w:tcPr>
            <w:tcW w:w="1276" w:type="dxa"/>
            <w:vAlign w:val="center"/>
          </w:tcPr>
          <w:p w:rsidR="00A4570A" w:rsidRPr="00901415" w:rsidRDefault="00A4570A" w:rsidP="00A4570A">
            <w:pPr>
              <w:autoSpaceDE w:val="0"/>
              <w:autoSpaceDN w:val="0"/>
              <w:jc w:val="center"/>
              <w:rPr>
                <w:rFonts w:ascii="Arial" w:hAnsi="Arial" w:cs="Arial"/>
                <w:b/>
                <w:sz w:val="24"/>
                <w:szCs w:val="24"/>
              </w:rPr>
            </w:pPr>
            <w:r w:rsidRPr="00901415">
              <w:rPr>
                <w:rFonts w:ascii="Arial" w:hAnsi="Arial" w:cs="Arial"/>
                <w:b/>
                <w:sz w:val="24"/>
                <w:szCs w:val="24"/>
              </w:rPr>
              <w:t>1.429,56</w:t>
            </w:r>
          </w:p>
        </w:tc>
        <w:tc>
          <w:tcPr>
            <w:tcW w:w="1508" w:type="dxa"/>
            <w:vAlign w:val="center"/>
          </w:tcPr>
          <w:p w:rsidR="00A4570A" w:rsidRPr="00901415" w:rsidRDefault="00A4570A" w:rsidP="00A4570A">
            <w:pPr>
              <w:autoSpaceDE w:val="0"/>
              <w:autoSpaceDN w:val="0"/>
              <w:jc w:val="center"/>
              <w:rPr>
                <w:rFonts w:ascii="Arial" w:hAnsi="Arial" w:cs="Arial"/>
                <w:sz w:val="24"/>
                <w:szCs w:val="24"/>
              </w:rPr>
            </w:pPr>
            <w:r w:rsidRPr="00901415">
              <w:rPr>
                <w:rFonts w:ascii="Arial" w:hAnsi="Arial" w:cs="Arial"/>
                <w:sz w:val="24"/>
                <w:szCs w:val="24"/>
              </w:rPr>
              <w:t>71.478,00</w:t>
            </w:r>
          </w:p>
        </w:tc>
      </w:tr>
      <w:tr w:rsidR="00A4570A" w:rsidRPr="00B6025B" w:rsidTr="00B6025B">
        <w:trPr>
          <w:trHeight w:val="781"/>
          <w:jc w:val="center"/>
        </w:trPr>
        <w:tc>
          <w:tcPr>
            <w:tcW w:w="1651" w:type="dxa"/>
            <w:vAlign w:val="center"/>
          </w:tcPr>
          <w:p w:rsidR="00A4570A" w:rsidRPr="00901415" w:rsidRDefault="00A4570A" w:rsidP="00A4570A">
            <w:pPr>
              <w:autoSpaceDE w:val="0"/>
              <w:autoSpaceDN w:val="0"/>
              <w:jc w:val="center"/>
              <w:rPr>
                <w:rFonts w:ascii="Arial" w:hAnsi="Arial" w:cs="Arial"/>
                <w:b/>
                <w:sz w:val="24"/>
                <w:szCs w:val="24"/>
              </w:rPr>
            </w:pPr>
            <w:r w:rsidRPr="00901415">
              <w:rPr>
                <w:rFonts w:ascii="Arial" w:hAnsi="Arial" w:cs="Arial"/>
                <w:b/>
                <w:sz w:val="24"/>
                <w:szCs w:val="24"/>
              </w:rPr>
              <w:t>ITEM 28</w:t>
            </w:r>
          </w:p>
        </w:tc>
        <w:tc>
          <w:tcPr>
            <w:tcW w:w="2835" w:type="dxa"/>
            <w:vAlign w:val="center"/>
          </w:tcPr>
          <w:p w:rsidR="00A4570A" w:rsidRPr="00901415" w:rsidRDefault="00A4570A" w:rsidP="00A4570A">
            <w:pPr>
              <w:autoSpaceDE w:val="0"/>
              <w:autoSpaceDN w:val="0"/>
              <w:jc w:val="center"/>
              <w:rPr>
                <w:rFonts w:ascii="Arial" w:hAnsi="Arial" w:cs="Arial"/>
                <w:sz w:val="24"/>
                <w:szCs w:val="24"/>
              </w:rPr>
            </w:pPr>
            <w:r w:rsidRPr="00901415">
              <w:rPr>
                <w:rFonts w:ascii="Arial" w:hAnsi="Arial" w:cs="Arial"/>
                <w:sz w:val="24"/>
                <w:szCs w:val="24"/>
              </w:rPr>
              <w:t>VÁLVULA 3 VIAS COM MOTOR ATUADOR PROPORCIONAL</w:t>
            </w:r>
            <w:r w:rsidR="0051253E" w:rsidRPr="00901415">
              <w:rPr>
                <w:rFonts w:ascii="Arial" w:hAnsi="Arial" w:cs="Arial"/>
                <w:sz w:val="24"/>
                <w:szCs w:val="24"/>
              </w:rPr>
              <w:t xml:space="preserve"> PARTICIPAÇÃO ABERTA – vinculado ao item 29</w:t>
            </w:r>
          </w:p>
        </w:tc>
        <w:tc>
          <w:tcPr>
            <w:tcW w:w="567" w:type="dxa"/>
            <w:vAlign w:val="center"/>
          </w:tcPr>
          <w:p w:rsidR="00A4570A" w:rsidRPr="00901415" w:rsidRDefault="00A4570A" w:rsidP="00A4570A">
            <w:pPr>
              <w:autoSpaceDE w:val="0"/>
              <w:autoSpaceDN w:val="0"/>
              <w:jc w:val="center"/>
              <w:rPr>
                <w:rFonts w:ascii="Arial" w:hAnsi="Arial" w:cs="Arial"/>
                <w:sz w:val="24"/>
                <w:szCs w:val="24"/>
              </w:rPr>
            </w:pPr>
            <w:r w:rsidRPr="00901415">
              <w:rPr>
                <w:rFonts w:ascii="Arial" w:hAnsi="Arial" w:cs="Arial"/>
                <w:sz w:val="24"/>
                <w:szCs w:val="24"/>
              </w:rPr>
              <w:t>CJ</w:t>
            </w:r>
          </w:p>
        </w:tc>
        <w:tc>
          <w:tcPr>
            <w:tcW w:w="1134" w:type="dxa"/>
            <w:vAlign w:val="center"/>
          </w:tcPr>
          <w:p w:rsidR="00A4570A" w:rsidRPr="00901415" w:rsidRDefault="0051253E" w:rsidP="00A4570A">
            <w:pPr>
              <w:autoSpaceDE w:val="0"/>
              <w:autoSpaceDN w:val="0"/>
              <w:jc w:val="center"/>
              <w:rPr>
                <w:rFonts w:ascii="Arial" w:hAnsi="Arial" w:cs="Arial"/>
                <w:sz w:val="24"/>
                <w:szCs w:val="24"/>
              </w:rPr>
            </w:pPr>
            <w:r w:rsidRPr="00901415">
              <w:rPr>
                <w:rFonts w:ascii="Arial" w:hAnsi="Arial" w:cs="Arial"/>
                <w:sz w:val="24"/>
                <w:szCs w:val="24"/>
              </w:rPr>
              <w:t>98</w:t>
            </w:r>
          </w:p>
        </w:tc>
        <w:tc>
          <w:tcPr>
            <w:tcW w:w="1276" w:type="dxa"/>
            <w:vAlign w:val="center"/>
          </w:tcPr>
          <w:p w:rsidR="00A4570A" w:rsidRPr="00901415" w:rsidRDefault="00A4570A" w:rsidP="00A4570A">
            <w:pPr>
              <w:autoSpaceDE w:val="0"/>
              <w:autoSpaceDN w:val="0"/>
              <w:jc w:val="center"/>
              <w:rPr>
                <w:rFonts w:ascii="Arial" w:hAnsi="Arial" w:cs="Arial"/>
                <w:b/>
                <w:sz w:val="24"/>
                <w:szCs w:val="24"/>
              </w:rPr>
            </w:pPr>
            <w:r w:rsidRPr="00901415">
              <w:rPr>
                <w:rFonts w:ascii="Arial" w:hAnsi="Arial" w:cs="Arial"/>
                <w:b/>
                <w:sz w:val="24"/>
                <w:szCs w:val="24"/>
              </w:rPr>
              <w:t>1.584,00</w:t>
            </w:r>
          </w:p>
        </w:tc>
        <w:tc>
          <w:tcPr>
            <w:tcW w:w="1508" w:type="dxa"/>
            <w:vAlign w:val="center"/>
          </w:tcPr>
          <w:p w:rsidR="00A4570A" w:rsidRPr="00901415" w:rsidRDefault="0051253E" w:rsidP="00A4570A">
            <w:pPr>
              <w:autoSpaceDE w:val="0"/>
              <w:autoSpaceDN w:val="0"/>
              <w:jc w:val="center"/>
              <w:rPr>
                <w:rFonts w:ascii="Arial" w:hAnsi="Arial" w:cs="Arial"/>
                <w:sz w:val="24"/>
                <w:szCs w:val="24"/>
              </w:rPr>
            </w:pPr>
            <w:r w:rsidRPr="00901415">
              <w:rPr>
                <w:rFonts w:ascii="Arial" w:hAnsi="Arial" w:cs="Arial"/>
                <w:sz w:val="24"/>
                <w:szCs w:val="24"/>
              </w:rPr>
              <w:t>155.232,00</w:t>
            </w:r>
          </w:p>
        </w:tc>
      </w:tr>
      <w:tr w:rsidR="00A4570A" w:rsidRPr="00B6025B" w:rsidTr="00B6025B">
        <w:trPr>
          <w:trHeight w:val="781"/>
          <w:jc w:val="center"/>
        </w:trPr>
        <w:tc>
          <w:tcPr>
            <w:tcW w:w="1651" w:type="dxa"/>
            <w:vAlign w:val="center"/>
          </w:tcPr>
          <w:p w:rsidR="00A4570A" w:rsidRPr="00901415" w:rsidRDefault="0051253E" w:rsidP="00A4570A">
            <w:pPr>
              <w:autoSpaceDE w:val="0"/>
              <w:autoSpaceDN w:val="0"/>
              <w:jc w:val="center"/>
              <w:rPr>
                <w:rFonts w:ascii="Arial" w:hAnsi="Arial" w:cs="Arial"/>
                <w:b/>
                <w:sz w:val="24"/>
                <w:szCs w:val="24"/>
              </w:rPr>
            </w:pPr>
            <w:r w:rsidRPr="00901415">
              <w:rPr>
                <w:rFonts w:ascii="Arial" w:hAnsi="Arial" w:cs="Arial"/>
                <w:b/>
                <w:sz w:val="24"/>
                <w:szCs w:val="24"/>
              </w:rPr>
              <w:t>ITEM 29</w:t>
            </w:r>
          </w:p>
        </w:tc>
        <w:tc>
          <w:tcPr>
            <w:tcW w:w="2835" w:type="dxa"/>
            <w:vAlign w:val="center"/>
          </w:tcPr>
          <w:p w:rsidR="00A4570A" w:rsidRPr="00901415" w:rsidRDefault="0051253E" w:rsidP="0051253E">
            <w:pPr>
              <w:autoSpaceDE w:val="0"/>
              <w:autoSpaceDN w:val="0"/>
              <w:jc w:val="center"/>
              <w:rPr>
                <w:rFonts w:ascii="Arial" w:hAnsi="Arial" w:cs="Arial"/>
                <w:sz w:val="24"/>
                <w:szCs w:val="24"/>
              </w:rPr>
            </w:pPr>
            <w:r w:rsidRPr="00901415">
              <w:rPr>
                <w:rFonts w:ascii="Arial" w:hAnsi="Arial" w:cs="Arial"/>
                <w:sz w:val="24"/>
                <w:szCs w:val="24"/>
              </w:rPr>
              <w:t>VÁLVULA 3 VIAS COM MOTOR ATUADOR PROPORCIONAL PARTICIPAÇÃO EXCLUSIVA  ME EPP – vinculado ao item 28</w:t>
            </w:r>
          </w:p>
        </w:tc>
        <w:tc>
          <w:tcPr>
            <w:tcW w:w="567" w:type="dxa"/>
            <w:vAlign w:val="center"/>
          </w:tcPr>
          <w:p w:rsidR="00A4570A" w:rsidRPr="00901415" w:rsidRDefault="0051253E" w:rsidP="00A4570A">
            <w:pPr>
              <w:autoSpaceDE w:val="0"/>
              <w:autoSpaceDN w:val="0"/>
              <w:jc w:val="center"/>
              <w:rPr>
                <w:rFonts w:ascii="Arial" w:hAnsi="Arial" w:cs="Arial"/>
                <w:sz w:val="24"/>
                <w:szCs w:val="24"/>
              </w:rPr>
            </w:pPr>
            <w:r w:rsidRPr="00901415">
              <w:rPr>
                <w:rFonts w:ascii="Arial" w:hAnsi="Arial" w:cs="Arial"/>
                <w:sz w:val="24"/>
                <w:szCs w:val="24"/>
              </w:rPr>
              <w:t>CJ</w:t>
            </w:r>
          </w:p>
        </w:tc>
        <w:tc>
          <w:tcPr>
            <w:tcW w:w="1134" w:type="dxa"/>
            <w:vAlign w:val="center"/>
          </w:tcPr>
          <w:p w:rsidR="00A4570A" w:rsidRPr="00901415" w:rsidRDefault="0051253E" w:rsidP="00A4570A">
            <w:pPr>
              <w:autoSpaceDE w:val="0"/>
              <w:autoSpaceDN w:val="0"/>
              <w:jc w:val="center"/>
              <w:rPr>
                <w:rFonts w:ascii="Arial" w:hAnsi="Arial" w:cs="Arial"/>
                <w:sz w:val="24"/>
                <w:szCs w:val="24"/>
              </w:rPr>
            </w:pPr>
            <w:r w:rsidRPr="00901415">
              <w:rPr>
                <w:rFonts w:ascii="Arial" w:hAnsi="Arial" w:cs="Arial"/>
                <w:sz w:val="24"/>
                <w:szCs w:val="24"/>
              </w:rPr>
              <w:t>32</w:t>
            </w:r>
          </w:p>
        </w:tc>
        <w:tc>
          <w:tcPr>
            <w:tcW w:w="1276" w:type="dxa"/>
            <w:vAlign w:val="center"/>
          </w:tcPr>
          <w:p w:rsidR="00A4570A" w:rsidRPr="00901415" w:rsidRDefault="0051253E" w:rsidP="00A4570A">
            <w:pPr>
              <w:autoSpaceDE w:val="0"/>
              <w:autoSpaceDN w:val="0"/>
              <w:jc w:val="center"/>
              <w:rPr>
                <w:rFonts w:ascii="Arial" w:hAnsi="Arial" w:cs="Arial"/>
                <w:b/>
                <w:sz w:val="24"/>
                <w:szCs w:val="24"/>
              </w:rPr>
            </w:pPr>
            <w:r w:rsidRPr="00901415">
              <w:rPr>
                <w:rFonts w:ascii="Arial" w:hAnsi="Arial" w:cs="Arial"/>
                <w:b/>
                <w:sz w:val="24"/>
                <w:szCs w:val="24"/>
              </w:rPr>
              <w:t>1.584,00</w:t>
            </w:r>
          </w:p>
        </w:tc>
        <w:tc>
          <w:tcPr>
            <w:tcW w:w="1508" w:type="dxa"/>
            <w:vAlign w:val="center"/>
          </w:tcPr>
          <w:p w:rsidR="00A4570A" w:rsidRPr="00901415" w:rsidRDefault="0051253E" w:rsidP="00A4570A">
            <w:pPr>
              <w:autoSpaceDE w:val="0"/>
              <w:autoSpaceDN w:val="0"/>
              <w:jc w:val="center"/>
              <w:rPr>
                <w:rFonts w:ascii="Arial" w:hAnsi="Arial" w:cs="Arial"/>
                <w:sz w:val="24"/>
                <w:szCs w:val="24"/>
              </w:rPr>
            </w:pPr>
            <w:r w:rsidRPr="00901415">
              <w:rPr>
                <w:rFonts w:ascii="Arial" w:hAnsi="Arial" w:cs="Arial"/>
                <w:sz w:val="24"/>
                <w:szCs w:val="24"/>
              </w:rPr>
              <w:t>50.688,00</w:t>
            </w:r>
          </w:p>
        </w:tc>
      </w:tr>
      <w:tr w:rsidR="0051253E" w:rsidRPr="00B6025B" w:rsidTr="00B6025B">
        <w:trPr>
          <w:trHeight w:val="781"/>
          <w:jc w:val="center"/>
        </w:trPr>
        <w:tc>
          <w:tcPr>
            <w:tcW w:w="1651" w:type="dxa"/>
            <w:vAlign w:val="center"/>
          </w:tcPr>
          <w:p w:rsidR="0051253E" w:rsidRPr="00901415" w:rsidRDefault="0051253E" w:rsidP="007C2B44">
            <w:pPr>
              <w:autoSpaceDE w:val="0"/>
              <w:autoSpaceDN w:val="0"/>
              <w:jc w:val="center"/>
              <w:rPr>
                <w:rFonts w:ascii="Arial" w:hAnsi="Arial" w:cs="Arial"/>
                <w:b/>
                <w:sz w:val="24"/>
                <w:szCs w:val="24"/>
              </w:rPr>
            </w:pPr>
            <w:r w:rsidRPr="00901415">
              <w:rPr>
                <w:rFonts w:ascii="Arial" w:hAnsi="Arial" w:cs="Arial"/>
                <w:b/>
                <w:sz w:val="24"/>
                <w:szCs w:val="24"/>
              </w:rPr>
              <w:lastRenderedPageBreak/>
              <w:t>ITEM 30</w:t>
            </w:r>
          </w:p>
        </w:tc>
        <w:tc>
          <w:tcPr>
            <w:tcW w:w="2835" w:type="dxa"/>
            <w:vAlign w:val="center"/>
          </w:tcPr>
          <w:p w:rsidR="0051253E" w:rsidRPr="00901415" w:rsidRDefault="0051253E" w:rsidP="007C2B44">
            <w:pPr>
              <w:autoSpaceDE w:val="0"/>
              <w:autoSpaceDN w:val="0"/>
              <w:jc w:val="center"/>
              <w:rPr>
                <w:rFonts w:ascii="Arial" w:hAnsi="Arial" w:cs="Arial"/>
                <w:sz w:val="24"/>
                <w:szCs w:val="24"/>
              </w:rPr>
            </w:pPr>
            <w:r w:rsidRPr="00901415">
              <w:rPr>
                <w:rFonts w:ascii="Arial" w:hAnsi="Arial" w:cs="Arial"/>
                <w:sz w:val="24"/>
                <w:szCs w:val="24"/>
              </w:rPr>
              <w:t>TERMOSTATO AMBIENTE PARA SISTEMAS DE AR CONDICIONADO PARTICIPAÇÃO ABERTA – vinculado ao item 31</w:t>
            </w:r>
          </w:p>
        </w:tc>
        <w:tc>
          <w:tcPr>
            <w:tcW w:w="567" w:type="dxa"/>
            <w:vAlign w:val="center"/>
          </w:tcPr>
          <w:p w:rsidR="0051253E" w:rsidRPr="00901415" w:rsidRDefault="0051253E" w:rsidP="007C2B44">
            <w:pPr>
              <w:autoSpaceDE w:val="0"/>
              <w:autoSpaceDN w:val="0"/>
              <w:jc w:val="center"/>
              <w:rPr>
                <w:rFonts w:ascii="Arial" w:hAnsi="Arial" w:cs="Arial"/>
                <w:sz w:val="24"/>
                <w:szCs w:val="24"/>
              </w:rPr>
            </w:pPr>
            <w:r w:rsidRPr="00901415">
              <w:rPr>
                <w:rFonts w:ascii="Arial" w:hAnsi="Arial" w:cs="Arial"/>
                <w:sz w:val="24"/>
                <w:szCs w:val="24"/>
              </w:rPr>
              <w:t>PÇ</w:t>
            </w:r>
          </w:p>
        </w:tc>
        <w:tc>
          <w:tcPr>
            <w:tcW w:w="1134" w:type="dxa"/>
            <w:vAlign w:val="center"/>
          </w:tcPr>
          <w:p w:rsidR="0051253E" w:rsidRPr="00901415" w:rsidRDefault="0051253E" w:rsidP="007C2B44">
            <w:pPr>
              <w:autoSpaceDE w:val="0"/>
              <w:autoSpaceDN w:val="0"/>
              <w:jc w:val="center"/>
              <w:rPr>
                <w:rFonts w:ascii="Arial" w:hAnsi="Arial" w:cs="Arial"/>
                <w:sz w:val="24"/>
                <w:szCs w:val="24"/>
              </w:rPr>
            </w:pPr>
            <w:r w:rsidRPr="00901415">
              <w:rPr>
                <w:rFonts w:ascii="Arial" w:hAnsi="Arial" w:cs="Arial"/>
                <w:sz w:val="24"/>
                <w:szCs w:val="24"/>
              </w:rPr>
              <w:t>135</w:t>
            </w:r>
          </w:p>
        </w:tc>
        <w:tc>
          <w:tcPr>
            <w:tcW w:w="1276" w:type="dxa"/>
            <w:vAlign w:val="center"/>
          </w:tcPr>
          <w:p w:rsidR="0051253E" w:rsidRPr="00901415" w:rsidRDefault="0051253E" w:rsidP="007C2B44">
            <w:pPr>
              <w:autoSpaceDE w:val="0"/>
              <w:autoSpaceDN w:val="0"/>
              <w:jc w:val="center"/>
              <w:rPr>
                <w:rFonts w:ascii="Arial" w:hAnsi="Arial" w:cs="Arial"/>
                <w:b/>
                <w:sz w:val="24"/>
                <w:szCs w:val="24"/>
              </w:rPr>
            </w:pPr>
            <w:r w:rsidRPr="00901415">
              <w:rPr>
                <w:rFonts w:ascii="Arial" w:hAnsi="Arial" w:cs="Arial"/>
                <w:b/>
                <w:sz w:val="24"/>
                <w:szCs w:val="24"/>
              </w:rPr>
              <w:t>695,37</w:t>
            </w:r>
          </w:p>
        </w:tc>
        <w:tc>
          <w:tcPr>
            <w:tcW w:w="1508" w:type="dxa"/>
            <w:vAlign w:val="center"/>
          </w:tcPr>
          <w:p w:rsidR="0051253E" w:rsidRPr="00901415" w:rsidRDefault="0051253E" w:rsidP="007C2B44">
            <w:pPr>
              <w:autoSpaceDE w:val="0"/>
              <w:autoSpaceDN w:val="0"/>
              <w:jc w:val="center"/>
              <w:rPr>
                <w:rFonts w:ascii="Arial" w:hAnsi="Arial" w:cs="Arial"/>
                <w:sz w:val="24"/>
                <w:szCs w:val="24"/>
              </w:rPr>
            </w:pPr>
            <w:r w:rsidRPr="00901415">
              <w:rPr>
                <w:rFonts w:ascii="Arial" w:hAnsi="Arial" w:cs="Arial"/>
                <w:sz w:val="24"/>
                <w:szCs w:val="24"/>
              </w:rPr>
              <w:t>93.874,95</w:t>
            </w:r>
          </w:p>
        </w:tc>
      </w:tr>
      <w:tr w:rsidR="0051253E" w:rsidRPr="00B6025B" w:rsidTr="00B6025B">
        <w:trPr>
          <w:trHeight w:val="781"/>
          <w:jc w:val="center"/>
        </w:trPr>
        <w:tc>
          <w:tcPr>
            <w:tcW w:w="1651" w:type="dxa"/>
            <w:vAlign w:val="center"/>
          </w:tcPr>
          <w:p w:rsidR="0051253E" w:rsidRPr="00901415" w:rsidRDefault="0051253E" w:rsidP="007C2B44">
            <w:pPr>
              <w:autoSpaceDE w:val="0"/>
              <w:autoSpaceDN w:val="0"/>
              <w:jc w:val="center"/>
              <w:rPr>
                <w:rFonts w:ascii="Arial" w:hAnsi="Arial" w:cs="Arial"/>
                <w:b/>
                <w:sz w:val="24"/>
                <w:szCs w:val="24"/>
              </w:rPr>
            </w:pPr>
            <w:r w:rsidRPr="00901415">
              <w:rPr>
                <w:rFonts w:ascii="Arial" w:hAnsi="Arial" w:cs="Arial"/>
                <w:b/>
                <w:sz w:val="24"/>
                <w:szCs w:val="24"/>
              </w:rPr>
              <w:t>ITEM 31</w:t>
            </w:r>
          </w:p>
        </w:tc>
        <w:tc>
          <w:tcPr>
            <w:tcW w:w="2835" w:type="dxa"/>
            <w:vAlign w:val="center"/>
          </w:tcPr>
          <w:p w:rsidR="0051253E" w:rsidRPr="00901415" w:rsidRDefault="0051253E" w:rsidP="0051253E">
            <w:pPr>
              <w:autoSpaceDE w:val="0"/>
              <w:autoSpaceDN w:val="0"/>
              <w:jc w:val="center"/>
              <w:rPr>
                <w:rFonts w:ascii="Arial" w:hAnsi="Arial" w:cs="Arial"/>
                <w:sz w:val="24"/>
                <w:szCs w:val="24"/>
              </w:rPr>
            </w:pPr>
            <w:r w:rsidRPr="00901415">
              <w:rPr>
                <w:rFonts w:ascii="Arial" w:hAnsi="Arial" w:cs="Arial"/>
                <w:sz w:val="24"/>
                <w:szCs w:val="24"/>
              </w:rPr>
              <w:t>TERMOSTATO AMBIENTE PARA SISTEMAS DE AR CONDICIONADO PARTICIPAÇÃO EXCLUSIVA ME EPP – vinculado ao item 30</w:t>
            </w:r>
          </w:p>
        </w:tc>
        <w:tc>
          <w:tcPr>
            <w:tcW w:w="567" w:type="dxa"/>
            <w:vAlign w:val="center"/>
          </w:tcPr>
          <w:p w:rsidR="0051253E" w:rsidRPr="00901415" w:rsidRDefault="0051253E" w:rsidP="007C2B44">
            <w:pPr>
              <w:autoSpaceDE w:val="0"/>
              <w:autoSpaceDN w:val="0"/>
              <w:jc w:val="center"/>
              <w:rPr>
                <w:rFonts w:ascii="Arial" w:hAnsi="Arial" w:cs="Arial"/>
                <w:sz w:val="24"/>
                <w:szCs w:val="24"/>
              </w:rPr>
            </w:pPr>
            <w:r w:rsidRPr="00901415">
              <w:rPr>
                <w:rFonts w:ascii="Arial" w:hAnsi="Arial" w:cs="Arial"/>
                <w:sz w:val="24"/>
                <w:szCs w:val="24"/>
              </w:rPr>
              <w:t>PÇ</w:t>
            </w:r>
          </w:p>
        </w:tc>
        <w:tc>
          <w:tcPr>
            <w:tcW w:w="1134" w:type="dxa"/>
            <w:vAlign w:val="center"/>
          </w:tcPr>
          <w:p w:rsidR="0051253E" w:rsidRPr="00901415" w:rsidRDefault="0051253E" w:rsidP="007C2B44">
            <w:pPr>
              <w:autoSpaceDE w:val="0"/>
              <w:autoSpaceDN w:val="0"/>
              <w:jc w:val="center"/>
              <w:rPr>
                <w:rFonts w:ascii="Arial" w:hAnsi="Arial" w:cs="Arial"/>
                <w:sz w:val="24"/>
                <w:szCs w:val="24"/>
              </w:rPr>
            </w:pPr>
            <w:r w:rsidRPr="00901415">
              <w:rPr>
                <w:rFonts w:ascii="Arial" w:hAnsi="Arial" w:cs="Arial"/>
                <w:sz w:val="24"/>
                <w:szCs w:val="24"/>
              </w:rPr>
              <w:t>45</w:t>
            </w:r>
          </w:p>
        </w:tc>
        <w:tc>
          <w:tcPr>
            <w:tcW w:w="1276" w:type="dxa"/>
            <w:vAlign w:val="center"/>
          </w:tcPr>
          <w:p w:rsidR="0051253E" w:rsidRPr="00901415" w:rsidRDefault="0051253E" w:rsidP="007C2B44">
            <w:pPr>
              <w:autoSpaceDE w:val="0"/>
              <w:autoSpaceDN w:val="0"/>
              <w:jc w:val="center"/>
              <w:rPr>
                <w:rFonts w:ascii="Arial" w:hAnsi="Arial" w:cs="Arial"/>
                <w:b/>
                <w:sz w:val="24"/>
                <w:szCs w:val="24"/>
              </w:rPr>
            </w:pPr>
            <w:r w:rsidRPr="00901415">
              <w:rPr>
                <w:rFonts w:ascii="Arial" w:hAnsi="Arial" w:cs="Arial"/>
                <w:b/>
                <w:sz w:val="24"/>
                <w:szCs w:val="24"/>
              </w:rPr>
              <w:t>695,37</w:t>
            </w:r>
          </w:p>
        </w:tc>
        <w:tc>
          <w:tcPr>
            <w:tcW w:w="1508" w:type="dxa"/>
            <w:vAlign w:val="center"/>
          </w:tcPr>
          <w:p w:rsidR="0051253E" w:rsidRPr="00901415" w:rsidRDefault="0051253E" w:rsidP="007C2B44">
            <w:pPr>
              <w:autoSpaceDE w:val="0"/>
              <w:autoSpaceDN w:val="0"/>
              <w:jc w:val="center"/>
              <w:rPr>
                <w:rFonts w:ascii="Arial" w:hAnsi="Arial" w:cs="Arial"/>
                <w:sz w:val="24"/>
                <w:szCs w:val="24"/>
              </w:rPr>
            </w:pPr>
            <w:r w:rsidRPr="00901415">
              <w:rPr>
                <w:rFonts w:ascii="Arial" w:hAnsi="Arial" w:cs="Arial"/>
                <w:sz w:val="24"/>
                <w:szCs w:val="24"/>
              </w:rPr>
              <w:t>31.291,65</w:t>
            </w:r>
          </w:p>
        </w:tc>
      </w:tr>
      <w:tr w:rsidR="00B6025B" w:rsidRPr="00B6025B" w:rsidTr="00B6025B">
        <w:trPr>
          <w:trHeight w:val="567"/>
          <w:jc w:val="center"/>
        </w:trPr>
        <w:tc>
          <w:tcPr>
            <w:tcW w:w="7463" w:type="dxa"/>
            <w:gridSpan w:val="5"/>
            <w:vAlign w:val="center"/>
          </w:tcPr>
          <w:p w:rsidR="00B6025B" w:rsidRPr="00901415" w:rsidRDefault="00B6025B" w:rsidP="00B6025B">
            <w:pPr>
              <w:autoSpaceDE w:val="0"/>
              <w:autoSpaceDN w:val="0"/>
              <w:jc w:val="right"/>
              <w:rPr>
                <w:rFonts w:ascii="Arial" w:hAnsi="Arial" w:cs="Arial"/>
                <w:sz w:val="24"/>
                <w:szCs w:val="24"/>
              </w:rPr>
            </w:pPr>
            <w:r w:rsidRPr="00901415">
              <w:rPr>
                <w:rFonts w:ascii="Arial" w:hAnsi="Arial" w:cs="Arial"/>
                <w:sz w:val="24"/>
                <w:szCs w:val="24"/>
              </w:rPr>
              <w:t>PREÇO TOTAL DE LICITAÇÃO R$</w:t>
            </w:r>
          </w:p>
        </w:tc>
        <w:tc>
          <w:tcPr>
            <w:tcW w:w="1508" w:type="dxa"/>
            <w:vAlign w:val="center"/>
          </w:tcPr>
          <w:p w:rsidR="00B6025B" w:rsidRPr="00901415" w:rsidRDefault="00B6025B" w:rsidP="00B6025B">
            <w:pPr>
              <w:autoSpaceDE w:val="0"/>
              <w:autoSpaceDN w:val="0"/>
              <w:jc w:val="center"/>
              <w:rPr>
                <w:rFonts w:ascii="Arial" w:hAnsi="Arial" w:cs="Arial"/>
                <w:sz w:val="24"/>
                <w:szCs w:val="24"/>
              </w:rPr>
            </w:pPr>
            <w:r w:rsidRPr="00901415">
              <w:rPr>
                <w:rFonts w:ascii="Arial" w:hAnsi="Arial" w:cs="Arial"/>
                <w:sz w:val="24"/>
                <w:szCs w:val="24"/>
              </w:rPr>
              <w:t>522.199,56</w:t>
            </w:r>
          </w:p>
        </w:tc>
      </w:tr>
    </w:tbl>
    <w:p w:rsidR="00E42334" w:rsidRDefault="00E42334" w:rsidP="00E42334">
      <w:pPr>
        <w:pStyle w:val="TextosemFormatao"/>
        <w:spacing w:before="120" w:after="120"/>
        <w:jc w:val="both"/>
        <w:rPr>
          <w:rFonts w:ascii="Arial" w:hAnsi="Arial"/>
          <w:b/>
          <w:sz w:val="24"/>
        </w:rPr>
      </w:pPr>
    </w:p>
    <w:p w:rsidR="00E42334" w:rsidRDefault="00E42334" w:rsidP="00E42334">
      <w:pPr>
        <w:pStyle w:val="TextosemFormatao"/>
        <w:spacing w:before="120" w:after="120"/>
        <w:jc w:val="both"/>
        <w:rPr>
          <w:rFonts w:ascii="Arial" w:hAnsi="Arial"/>
          <w:sz w:val="24"/>
        </w:rPr>
      </w:pPr>
      <w:r w:rsidRPr="006E79C2">
        <w:rPr>
          <w:rFonts w:ascii="Arial" w:hAnsi="Arial"/>
          <w:b/>
          <w:sz w:val="24"/>
        </w:rPr>
        <w:t>Observação</w:t>
      </w:r>
      <w:r w:rsidR="00412053" w:rsidRPr="006E79C2">
        <w:rPr>
          <w:rFonts w:ascii="Arial" w:hAnsi="Arial"/>
          <w:b/>
          <w:sz w:val="24"/>
        </w:rPr>
        <w:t xml:space="preserve"> 1</w:t>
      </w:r>
      <w:r w:rsidRPr="006E79C2">
        <w:rPr>
          <w:rFonts w:ascii="Arial" w:hAnsi="Arial"/>
          <w:sz w:val="24"/>
        </w:rPr>
        <w:t>:</w:t>
      </w:r>
      <w:r w:rsidRPr="00D24A34">
        <w:rPr>
          <w:rFonts w:ascii="Arial" w:hAnsi="Arial"/>
          <w:sz w:val="24"/>
        </w:rPr>
        <w:t xml:space="preserve"> </w:t>
      </w:r>
      <w:r w:rsidRPr="006E79C2">
        <w:rPr>
          <w:rFonts w:ascii="Arial" w:hAnsi="Arial"/>
          <w:sz w:val="24"/>
        </w:rPr>
        <w:t xml:space="preserve">Os </w:t>
      </w:r>
      <w:r w:rsidRPr="006E79C2">
        <w:rPr>
          <w:rFonts w:ascii="Arial" w:hAnsi="Arial"/>
          <w:sz w:val="24"/>
          <w:u w:val="single"/>
        </w:rPr>
        <w:t>preços unitários</w:t>
      </w:r>
      <w:r w:rsidRPr="006E79C2">
        <w:rPr>
          <w:rFonts w:ascii="Arial" w:hAnsi="Arial"/>
          <w:sz w:val="24"/>
        </w:rPr>
        <w:t xml:space="preserve"> constantes deste anexo são os </w:t>
      </w:r>
      <w:r w:rsidRPr="006E79C2">
        <w:rPr>
          <w:rFonts w:ascii="Arial" w:hAnsi="Arial"/>
          <w:sz w:val="24"/>
          <w:u w:val="single"/>
        </w:rPr>
        <w:t>máximos aceitáveis</w:t>
      </w:r>
      <w:r w:rsidRPr="006E79C2">
        <w:rPr>
          <w:rFonts w:ascii="Arial" w:hAnsi="Arial"/>
          <w:sz w:val="24"/>
        </w:rPr>
        <w:t>, em conformidade com o disposto no subitem 9.2.1 do Edital.</w:t>
      </w:r>
      <w:r>
        <w:rPr>
          <w:rFonts w:ascii="Arial" w:hAnsi="Arial"/>
          <w:sz w:val="24"/>
        </w:rPr>
        <w:t xml:space="preserve"> </w:t>
      </w:r>
    </w:p>
    <w:p w:rsidR="008B562F" w:rsidRDefault="008B562F">
      <w:pPr>
        <w:pStyle w:val="TextosemFormatao"/>
        <w:spacing w:before="120" w:after="120"/>
        <w:ind w:firstLine="851"/>
        <w:jc w:val="both"/>
        <w:rPr>
          <w:rFonts w:ascii="Arial" w:hAnsi="Arial"/>
          <w:sz w:val="24"/>
        </w:rPr>
      </w:pPr>
    </w:p>
    <w:p w:rsidR="00547DD7" w:rsidRPr="00547DD7" w:rsidRDefault="00412053" w:rsidP="00547DD7">
      <w:pPr>
        <w:pStyle w:val="disposicoes"/>
        <w:numPr>
          <w:ilvl w:val="0"/>
          <w:numId w:val="0"/>
        </w:numPr>
      </w:pPr>
      <w:r w:rsidRPr="00C2415F">
        <w:rPr>
          <w:rFonts w:cs="Arial"/>
          <w:b/>
          <w:szCs w:val="24"/>
        </w:rPr>
        <w:t>Observação 2</w:t>
      </w:r>
      <w:r w:rsidRPr="00C2415F">
        <w:rPr>
          <w:rFonts w:cs="Arial"/>
          <w:szCs w:val="24"/>
        </w:rPr>
        <w:t xml:space="preserve">: </w:t>
      </w:r>
      <w:r w:rsidR="00547DD7" w:rsidRPr="00547DD7">
        <w:t xml:space="preserve">Os </w:t>
      </w:r>
      <w:r w:rsidR="00547DD7" w:rsidRPr="00547DD7">
        <w:rPr>
          <w:rFonts w:cs="Arial"/>
          <w:szCs w:val="24"/>
          <w:u w:val="single"/>
        </w:rPr>
        <w:t>Grupos 1, 2, 3 e 4; os Itens 23 a 27 e os Itens 29 e 31</w:t>
      </w:r>
      <w:r w:rsidR="00547DD7" w:rsidRPr="00547DD7">
        <w:rPr>
          <w:rFonts w:cs="Arial"/>
          <w:szCs w:val="24"/>
        </w:rPr>
        <w:t xml:space="preserve"> do objeto da licitação são </w:t>
      </w:r>
      <w:r w:rsidR="00547DD7">
        <w:rPr>
          <w:rFonts w:cs="Arial"/>
          <w:szCs w:val="24"/>
        </w:rPr>
        <w:t xml:space="preserve">de participação </w:t>
      </w:r>
      <w:r w:rsidR="00547DD7" w:rsidRPr="00547DD7">
        <w:rPr>
          <w:rFonts w:cs="Arial"/>
          <w:b/>
          <w:szCs w:val="24"/>
        </w:rPr>
        <w:t>exclusiva</w:t>
      </w:r>
      <w:r w:rsidR="00547DD7">
        <w:rPr>
          <w:rFonts w:cs="Arial"/>
          <w:szCs w:val="24"/>
        </w:rPr>
        <w:t xml:space="preserve"> de</w:t>
      </w:r>
      <w:r w:rsidR="00547DD7" w:rsidRPr="00547DD7">
        <w:rPr>
          <w:rFonts w:cs="Arial"/>
          <w:szCs w:val="24"/>
        </w:rPr>
        <w:t xml:space="preserve"> microempresas e empresas de pequeno porte.</w:t>
      </w:r>
    </w:p>
    <w:p w:rsidR="00412053" w:rsidRPr="006E79C2" w:rsidRDefault="00412053" w:rsidP="00412053">
      <w:pPr>
        <w:pStyle w:val="disposicoes"/>
        <w:numPr>
          <w:ilvl w:val="0"/>
          <w:numId w:val="0"/>
        </w:numPr>
        <w:tabs>
          <w:tab w:val="left" w:pos="1134"/>
          <w:tab w:val="left" w:pos="1701"/>
        </w:tabs>
        <w:spacing w:before="0"/>
        <w:rPr>
          <w:rFonts w:cs="Arial"/>
          <w:szCs w:val="24"/>
          <w:u w:val="single"/>
        </w:rPr>
      </w:pPr>
    </w:p>
    <w:p w:rsidR="008B562F" w:rsidRDefault="008B562F">
      <w:pPr>
        <w:pStyle w:val="TextosemFormatao"/>
        <w:spacing w:before="120" w:after="120"/>
        <w:ind w:firstLine="851"/>
        <w:jc w:val="both"/>
        <w:rPr>
          <w:rFonts w:ascii="Arial" w:hAnsi="Arial"/>
          <w:sz w:val="24"/>
        </w:rPr>
      </w:pPr>
    </w:p>
    <w:p w:rsidR="008B562F" w:rsidRDefault="009014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w:t>
      </w:r>
      <w:r w:rsidR="001019AF" w:rsidRPr="001019AF">
        <w:rPr>
          <w:rFonts w:ascii="Arial" w:hAnsi="Arial"/>
          <w:sz w:val="24"/>
        </w:rPr>
        <w:t xml:space="preserve"> de março de 2015</w:t>
      </w:r>
      <w:r w:rsidR="008B562F">
        <w:rPr>
          <w:rFonts w:ascii="Arial" w:hAnsi="Arial"/>
          <w:sz w:val="24"/>
        </w:rPr>
        <w:t>.</w:t>
      </w:r>
    </w:p>
    <w:p w:rsidR="00102780" w:rsidRDefault="001027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520035" w:rsidRDefault="00A80BDD">
      <w:pPr>
        <w:pStyle w:val="TextosemFormatao"/>
        <w:spacing w:before="120" w:after="120"/>
        <w:ind w:firstLine="851"/>
        <w:jc w:val="both"/>
        <w:rPr>
          <w:rFonts w:ascii="Arial" w:hAnsi="Arial"/>
          <w:sz w:val="24"/>
        </w:rPr>
      </w:pPr>
      <w:r>
        <w:rPr>
          <w:rFonts w:ascii="Arial" w:hAnsi="Arial"/>
          <w:sz w:val="24"/>
        </w:rPr>
        <w:br w:type="page"/>
      </w:r>
    </w:p>
    <w:p w:rsidR="00C334D4"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lastRenderedPageBreak/>
        <w:t>ANEXO N. 6</w:t>
      </w:r>
    </w:p>
    <w:p w:rsidR="006C15FF" w:rsidRPr="006C15FF" w:rsidRDefault="006C15FF" w:rsidP="006C15FF">
      <w:pPr>
        <w:jc w:val="center"/>
        <w:rPr>
          <w:rFonts w:ascii="Arial" w:hAnsi="Arial"/>
          <w:b/>
          <w:sz w:val="24"/>
          <w:szCs w:val="24"/>
        </w:rPr>
      </w:pPr>
      <w:r w:rsidRPr="006C15FF">
        <w:rPr>
          <w:rFonts w:ascii="Arial" w:hAnsi="Arial"/>
          <w:b/>
          <w:sz w:val="24"/>
          <w:szCs w:val="24"/>
        </w:rPr>
        <w:t>MODELO DE REQUISIÇÃO DE ENTREGA DE MATERIAL</w:t>
      </w:r>
      <w:r w:rsidR="00C36991" w:rsidRPr="00C36991">
        <w:rPr>
          <w:rFonts w:ascii="Arial" w:hAnsi="Arial" w:cs="Arial"/>
          <w:b/>
          <w:sz w:val="24"/>
          <w:szCs w:val="24"/>
        </w:rPr>
        <w:fldChar w:fldCharType="begin"/>
      </w:r>
      <w:r w:rsidR="00C36991" w:rsidRPr="00C36991">
        <w:rPr>
          <w:rFonts w:ascii="Arial" w:hAnsi="Arial" w:cs="Arial"/>
          <w:sz w:val="24"/>
          <w:szCs w:val="24"/>
        </w:rPr>
        <w:instrText xml:space="preserve"> XE "ANEXO N. </w:instrText>
      </w:r>
      <w:r w:rsidR="00C36991">
        <w:rPr>
          <w:rFonts w:ascii="Arial" w:hAnsi="Arial" w:cs="Arial"/>
          <w:sz w:val="24"/>
          <w:szCs w:val="24"/>
        </w:rPr>
        <w:instrText>6</w:instrText>
      </w:r>
      <w:r w:rsidR="00C36991" w:rsidRPr="00C36991">
        <w:rPr>
          <w:rFonts w:ascii="Arial" w:hAnsi="Arial" w:cs="Arial"/>
          <w:sz w:val="24"/>
          <w:szCs w:val="24"/>
        </w:rPr>
        <w:instrText xml:space="preserve"> - </w:instrText>
      </w:r>
      <w:r w:rsidR="00C36991" w:rsidRPr="00C36991">
        <w:rPr>
          <w:rFonts w:ascii="Arial" w:hAnsi="Arial"/>
          <w:sz w:val="24"/>
          <w:szCs w:val="24"/>
        </w:rPr>
        <w:instrText>MODELO DE REQUISIÇÃO DE ENTREGA DE MATERIAL</w:instrText>
      </w:r>
      <w:r w:rsidR="005143EF">
        <w:rPr>
          <w:rFonts w:ascii="Arial" w:hAnsi="Arial"/>
          <w:sz w:val="24"/>
          <w:szCs w:val="24"/>
        </w:rPr>
        <w:instrText>; t</w:instrText>
      </w:r>
      <w:r w:rsidR="00C36991" w:rsidRPr="00C36991">
        <w:rPr>
          <w:rFonts w:ascii="Arial" w:hAnsi="Arial" w:cs="Arial"/>
          <w:sz w:val="24"/>
          <w:szCs w:val="24"/>
        </w:rPr>
        <w:instrText xml:space="preserve">" </w:instrText>
      </w:r>
      <w:r w:rsidR="00C36991" w:rsidRPr="00C36991">
        <w:rPr>
          <w:rFonts w:ascii="Arial" w:hAnsi="Arial" w:cs="Arial"/>
          <w:b/>
          <w:sz w:val="24"/>
          <w:szCs w:val="24"/>
        </w:rPr>
        <w:fldChar w:fldCharType="end"/>
      </w:r>
    </w:p>
    <w:p w:rsidR="006C15FF" w:rsidRDefault="006C15FF" w:rsidP="006C15FF">
      <w:pPr>
        <w:jc w:val="center"/>
        <w:rPr>
          <w:rFonts w:ascii="Arial" w:hAnsi="Arial"/>
          <w:b/>
          <w:sz w:val="28"/>
        </w:rPr>
      </w:pPr>
    </w:p>
    <w:p w:rsidR="006C15FF" w:rsidRPr="006C15FF" w:rsidRDefault="006C15FF" w:rsidP="006C15FF">
      <w:pPr>
        <w:jc w:val="center"/>
        <w:rPr>
          <w:rFonts w:ascii="Arial" w:hAnsi="Arial"/>
          <w:b/>
          <w:sz w:val="28"/>
        </w:rPr>
      </w:pPr>
    </w:p>
    <w:p w:rsidR="006C15FF" w:rsidRPr="00A80BDD" w:rsidRDefault="006C15FF" w:rsidP="006C15FF">
      <w:pPr>
        <w:jc w:val="center"/>
        <w:rPr>
          <w:rFonts w:ascii="Arial" w:hAnsi="Arial"/>
          <w:b/>
          <w:sz w:val="24"/>
          <w:szCs w:val="24"/>
        </w:rPr>
      </w:pPr>
      <w:r w:rsidRPr="00A80BDD">
        <w:rPr>
          <w:rFonts w:ascii="Arial" w:hAnsi="Arial"/>
          <w:b/>
          <w:sz w:val="24"/>
          <w:szCs w:val="24"/>
        </w:rPr>
        <w:t>REQUISIÇÃO DE ENTREGA DE MATERIAL</w:t>
      </w:r>
    </w:p>
    <w:p w:rsidR="00D666CC" w:rsidRDefault="00D666CC" w:rsidP="00D666CC">
      <w:pPr>
        <w:spacing w:before="120" w:after="120"/>
        <w:jc w:val="center"/>
        <w:rPr>
          <w:rFonts w:ascii="Arial" w:hAnsi="Arial"/>
        </w:rPr>
      </w:pPr>
      <w:r>
        <w:rPr>
          <w:rFonts w:ascii="Arial" w:hAnsi="Arial"/>
        </w:rPr>
        <w:t>(Substitui o termo de contrato, na forma do art. 110 do RPL)</w:t>
      </w:r>
    </w:p>
    <w:p w:rsidR="00275FD8" w:rsidRPr="00275FD8" w:rsidRDefault="00275FD8" w:rsidP="00275FD8">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rsidR="00A80BDD" w:rsidRDefault="00A80BDD" w:rsidP="00A80BDD">
      <w:pPr>
        <w:rPr>
          <w:rFonts w:ascii="Arial" w:hAnsi="Arial" w:cs="Arial"/>
          <w:sz w:val="24"/>
          <w:szCs w:val="24"/>
        </w:rPr>
      </w:pPr>
      <w:r>
        <w:rPr>
          <w:rFonts w:ascii="Arial" w:hAnsi="Arial" w:cs="Arial"/>
          <w:sz w:val="24"/>
          <w:szCs w:val="24"/>
        </w:rPr>
        <w:t>À __________________________________</w:t>
      </w:r>
    </w:p>
    <w:p w:rsidR="00A80BDD" w:rsidRDefault="00A80BDD" w:rsidP="00A80BDD">
      <w:pPr>
        <w:ind w:firstLine="708"/>
        <w:rPr>
          <w:rFonts w:ascii="Arial" w:hAnsi="Arial" w:cs="Arial"/>
          <w:sz w:val="24"/>
          <w:szCs w:val="24"/>
        </w:rPr>
      </w:pPr>
      <w:r>
        <w:rPr>
          <w:rFonts w:ascii="Arial" w:hAnsi="Arial" w:cs="Arial"/>
          <w:sz w:val="24"/>
          <w:szCs w:val="24"/>
        </w:rPr>
        <w:t>(identificação da Requisitada)</w:t>
      </w:r>
    </w:p>
    <w:p w:rsidR="00A80BDD" w:rsidRDefault="00A80BDD" w:rsidP="00A80BDD">
      <w:pPr>
        <w:pStyle w:val="Ttulo1"/>
        <w:numPr>
          <w:ilvl w:val="0"/>
          <w:numId w:val="0"/>
        </w:numPr>
        <w:spacing w:before="120" w:after="120"/>
        <w:rPr>
          <w:rFonts w:cs="Arial"/>
          <w:szCs w:val="24"/>
        </w:rPr>
      </w:pPr>
      <w:r>
        <w:rPr>
          <w:rFonts w:cs="Arial"/>
          <w:szCs w:val="24"/>
        </w:rPr>
        <w:t>A/C do(a) Senhor(a): _____________________________</w:t>
      </w:r>
    </w:p>
    <w:p w:rsidR="00A80BDD" w:rsidRDefault="00A80BDD" w:rsidP="00A80BDD">
      <w:pPr>
        <w:numPr>
          <w:ilvl w:val="1"/>
          <w:numId w:val="35"/>
        </w:numPr>
        <w:spacing w:before="120" w:after="120"/>
        <w:ind w:left="0" w:firstLine="0"/>
        <w:jc w:val="both"/>
        <w:rPr>
          <w:rFonts w:ascii="Arial" w:hAnsi="Arial"/>
          <w:sz w:val="24"/>
        </w:rPr>
      </w:pPr>
      <w:r>
        <w:rPr>
          <w:rFonts w:ascii="Arial" w:hAnsi="Arial"/>
          <w:sz w:val="24"/>
        </w:rPr>
        <w:t>Solicitamos a entrega</w:t>
      </w:r>
      <w:r w:rsidR="0096241C">
        <w:rPr>
          <w:rFonts w:ascii="Arial" w:hAnsi="Arial"/>
          <w:sz w:val="24"/>
        </w:rPr>
        <w:t xml:space="preserve"> </w:t>
      </w:r>
      <w:r>
        <w:rPr>
          <w:rFonts w:ascii="Arial" w:hAnsi="Arial"/>
          <w:sz w:val="24"/>
        </w:rPr>
        <w:t>do objeto</w:t>
      </w:r>
      <w:r>
        <w:rPr>
          <w:rStyle w:val="fonte"/>
          <w:rFonts w:ascii="Arial" w:hAnsi="Arial"/>
          <w:sz w:val="24"/>
        </w:rPr>
        <w:t xml:space="preserve"> </w:t>
      </w:r>
      <w:r>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Tr="00F9282A">
        <w:trPr>
          <w:jc w:val="center"/>
        </w:trPr>
        <w:tc>
          <w:tcPr>
            <w:tcW w:w="732" w:type="dxa"/>
            <w:hideMark/>
          </w:tcPr>
          <w:p w:rsidR="00A80BDD" w:rsidRDefault="00A80BDD">
            <w:pPr>
              <w:jc w:val="center"/>
              <w:rPr>
                <w:rFonts w:ascii="Arial" w:hAnsi="Arial" w:cs="Arial"/>
                <w:sz w:val="24"/>
                <w:szCs w:val="24"/>
              </w:rPr>
            </w:pPr>
            <w:r>
              <w:rPr>
                <w:rFonts w:ascii="Arial" w:hAnsi="Arial" w:cs="Arial"/>
                <w:sz w:val="24"/>
                <w:szCs w:val="24"/>
              </w:rPr>
              <w:t>Item</w:t>
            </w:r>
          </w:p>
        </w:tc>
        <w:tc>
          <w:tcPr>
            <w:tcW w:w="3368" w:type="dxa"/>
            <w:hideMark/>
          </w:tcPr>
          <w:p w:rsidR="00A80BDD" w:rsidRDefault="00A80BDD">
            <w:pPr>
              <w:jc w:val="center"/>
              <w:rPr>
                <w:rFonts w:ascii="Arial" w:hAnsi="Arial" w:cs="Arial"/>
                <w:sz w:val="24"/>
                <w:szCs w:val="24"/>
              </w:rPr>
            </w:pPr>
            <w:r>
              <w:rPr>
                <w:rFonts w:ascii="Arial" w:hAnsi="Arial" w:cs="Arial"/>
                <w:sz w:val="24"/>
                <w:szCs w:val="24"/>
              </w:rPr>
              <w:t>Descrição</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Quant.</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Un.</w:t>
            </w:r>
          </w:p>
        </w:tc>
        <w:tc>
          <w:tcPr>
            <w:tcW w:w="2398" w:type="dxa"/>
            <w:hideMark/>
          </w:tcPr>
          <w:p w:rsidR="00A80BDD" w:rsidRDefault="00A80BDD" w:rsidP="006E79C2">
            <w:pPr>
              <w:jc w:val="center"/>
              <w:rPr>
                <w:rFonts w:ascii="Arial" w:hAnsi="Arial" w:cs="Arial"/>
                <w:sz w:val="24"/>
                <w:szCs w:val="24"/>
              </w:rPr>
            </w:pPr>
            <w:r>
              <w:rPr>
                <w:rFonts w:ascii="Arial" w:hAnsi="Arial" w:cs="Arial"/>
                <w:sz w:val="24"/>
                <w:szCs w:val="24"/>
              </w:rPr>
              <w:t>Local de entrega</w:t>
            </w:r>
            <w:r w:rsidR="0096241C">
              <w:rPr>
                <w:rFonts w:ascii="Arial" w:hAnsi="Arial" w:cs="Arial"/>
                <w:sz w:val="24"/>
                <w:szCs w:val="24"/>
              </w:rPr>
              <w:t xml:space="preserve"> </w:t>
            </w:r>
          </w:p>
        </w:tc>
      </w:tr>
      <w:tr w:rsidR="00A80BDD" w:rsidTr="00F9282A">
        <w:trPr>
          <w:jc w:val="center"/>
        </w:trPr>
        <w:tc>
          <w:tcPr>
            <w:tcW w:w="732" w:type="dxa"/>
            <w:vAlign w:val="center"/>
          </w:tcPr>
          <w:p w:rsidR="00A80BDD" w:rsidRDefault="00A80BDD">
            <w:pPr>
              <w:pStyle w:val="Table"/>
              <w:jc w:val="center"/>
              <w:rPr>
                <w:rFonts w:ascii="Arial" w:hAnsi="Arial" w:cs="Arial"/>
                <w:szCs w:val="24"/>
              </w:rPr>
            </w:pPr>
          </w:p>
        </w:tc>
        <w:tc>
          <w:tcPr>
            <w:tcW w:w="3368" w:type="dxa"/>
            <w:vAlign w:val="bottom"/>
          </w:tcPr>
          <w:p w:rsidR="00A80BDD" w:rsidRDefault="00A80BDD">
            <w:pPr>
              <w:pStyle w:val="Table"/>
              <w:jc w:val="center"/>
              <w:rPr>
                <w:rFonts w:ascii="Arial" w:hAnsi="Arial" w:cs="Arial"/>
                <w:szCs w:val="24"/>
              </w:rPr>
            </w:pPr>
          </w:p>
        </w:tc>
        <w:tc>
          <w:tcPr>
            <w:tcW w:w="1134" w:type="dxa"/>
            <w:vAlign w:val="center"/>
          </w:tcPr>
          <w:p w:rsidR="00A80BDD" w:rsidRDefault="00A80BDD">
            <w:pPr>
              <w:jc w:val="center"/>
              <w:rPr>
                <w:rFonts w:ascii="Arial" w:hAnsi="Arial" w:cs="Arial"/>
                <w:sz w:val="24"/>
                <w:szCs w:val="24"/>
              </w:rPr>
            </w:pPr>
          </w:p>
        </w:tc>
        <w:tc>
          <w:tcPr>
            <w:tcW w:w="1134" w:type="dxa"/>
            <w:vAlign w:val="center"/>
          </w:tcPr>
          <w:p w:rsidR="00A80BDD" w:rsidRDefault="00A80BDD">
            <w:pPr>
              <w:pStyle w:val="Table"/>
              <w:jc w:val="center"/>
              <w:rPr>
                <w:rFonts w:ascii="Arial" w:hAnsi="Arial" w:cs="Arial"/>
                <w:color w:val="000080"/>
                <w:szCs w:val="24"/>
              </w:rPr>
            </w:pPr>
          </w:p>
        </w:tc>
        <w:tc>
          <w:tcPr>
            <w:tcW w:w="2398" w:type="dxa"/>
          </w:tcPr>
          <w:p w:rsidR="00A80BDD" w:rsidRDefault="00A80BDD">
            <w:pPr>
              <w:pStyle w:val="Table"/>
              <w:jc w:val="center"/>
              <w:rPr>
                <w:rFonts w:ascii="Arial" w:hAnsi="Arial" w:cs="Arial"/>
                <w:color w:val="000080"/>
                <w:szCs w:val="24"/>
              </w:rPr>
            </w:pPr>
          </w:p>
        </w:tc>
      </w:tr>
    </w:tbl>
    <w:p w:rsidR="00A80BDD" w:rsidRDefault="00A80BDD" w:rsidP="00A80BDD">
      <w:pPr>
        <w:jc w:val="both"/>
        <w:rPr>
          <w:rFonts w:ascii="Arial" w:hAnsi="Arial"/>
          <w:sz w:val="24"/>
        </w:rPr>
      </w:pPr>
    </w:p>
    <w:p w:rsidR="00A80BDD" w:rsidRDefault="00A80BDD" w:rsidP="00A80BDD">
      <w:pPr>
        <w:pStyle w:val="Corpo"/>
        <w:numPr>
          <w:ilvl w:val="1"/>
          <w:numId w:val="35"/>
        </w:numPr>
        <w:suppressAutoHyphens w:val="0"/>
        <w:spacing w:before="120" w:after="120"/>
        <w:ind w:left="0" w:firstLine="0"/>
        <w:jc w:val="both"/>
        <w:rPr>
          <w:rFonts w:ascii="Arial" w:hAnsi="Arial"/>
        </w:rPr>
      </w:pPr>
      <w:r>
        <w:rPr>
          <w:rFonts w:ascii="Arial" w:hAnsi="Arial"/>
          <w:color w:val="000000"/>
        </w:rPr>
        <w:t xml:space="preserve">Prazo de entrega: </w:t>
      </w:r>
      <w:r>
        <w:rPr>
          <w:rFonts w:ascii="Arial" w:hAnsi="Arial"/>
          <w:b/>
          <w:i/>
          <w:color w:val="000000"/>
        </w:rPr>
        <w:t xml:space="preserve">__________ </w:t>
      </w:r>
      <w:r w:rsidR="006E79C2">
        <w:rPr>
          <w:rFonts w:ascii="Arial" w:hAnsi="Arial"/>
          <w:color w:val="000000"/>
        </w:rPr>
        <w:t>dias</w:t>
      </w:r>
      <w:r>
        <w:rPr>
          <w:rFonts w:ascii="Arial" w:hAnsi="Arial"/>
          <w:color w:val="000000"/>
        </w:rPr>
        <w:t>, contados da data da confirmação do recebimento desta Requisição.</w:t>
      </w:r>
    </w:p>
    <w:p w:rsidR="00A80BDD" w:rsidRDefault="00A80BDD" w:rsidP="00A80BDD">
      <w:pPr>
        <w:pStyle w:val="Corpo"/>
        <w:numPr>
          <w:ilvl w:val="1"/>
          <w:numId w:val="35"/>
        </w:numPr>
        <w:suppressAutoHyphens w:val="0"/>
        <w:spacing w:before="120" w:after="120"/>
        <w:ind w:left="0" w:firstLine="0"/>
        <w:jc w:val="both"/>
        <w:rPr>
          <w:rFonts w:ascii="Arial" w:hAnsi="Arial"/>
        </w:rPr>
      </w:pPr>
      <w:r>
        <w:rPr>
          <w:rFonts w:ascii="Arial" w:hAnsi="Arial"/>
        </w:rPr>
        <w:t xml:space="preserve">A presente Requisição é feita com observância das cláusulas e condições constantes do Edital do Pregão Eletrônico para Registro de Preços n. </w:t>
      </w:r>
      <w:r w:rsidR="00716B2A">
        <w:rPr>
          <w:rFonts w:ascii="Arial" w:hAnsi="Arial"/>
        </w:rPr>
        <w:t>36</w:t>
      </w:r>
      <w:r>
        <w:rPr>
          <w:rFonts w:ascii="Arial" w:hAnsi="Arial"/>
        </w:rPr>
        <w:t>/</w:t>
      </w:r>
      <w:r w:rsidR="00716B2A">
        <w:rPr>
          <w:rFonts w:ascii="Arial" w:hAnsi="Arial"/>
        </w:rPr>
        <w:t>15</w:t>
      </w:r>
      <w:r>
        <w:rPr>
          <w:rFonts w:ascii="Arial" w:hAnsi="Arial"/>
        </w:rPr>
        <w:t xml:space="preserve">, </w:t>
      </w:r>
      <w:r>
        <w:rPr>
          <w:rFonts w:ascii="Arial" w:hAnsi="Arial" w:cs="Arial"/>
        </w:rPr>
        <w:t>da Ata de Registro de Preços n. ____/______ e da</w:t>
      </w:r>
      <w:r>
        <w:rPr>
          <w:rFonts w:ascii="Arial" w:hAnsi="Arial"/>
        </w:rPr>
        <w:t xml:space="preserve"> proposta da Requisitada datada de ____/____/_____.</w:t>
      </w:r>
    </w:p>
    <w:p w:rsidR="00A80BDD" w:rsidRDefault="00A80BDD" w:rsidP="00A80BDD">
      <w:pPr>
        <w:pStyle w:val="Corpo"/>
        <w:numPr>
          <w:ilvl w:val="1"/>
          <w:numId w:val="35"/>
        </w:numPr>
        <w:spacing w:before="120" w:after="120"/>
        <w:ind w:left="0" w:firstLine="0"/>
        <w:jc w:val="both"/>
        <w:rPr>
          <w:rFonts w:ascii="Arial" w:hAnsi="Arial"/>
        </w:rPr>
      </w:pPr>
      <w:r>
        <w:rPr>
          <w:rFonts w:ascii="Arial" w:hAnsi="Arial"/>
        </w:rPr>
        <w:t>As despesas decorrentes desta Requisição correm por conta da Nota de Empenho n. ______/_______.</w:t>
      </w:r>
    </w:p>
    <w:p w:rsidR="00A80BDD" w:rsidRDefault="000A31A4" w:rsidP="00A80BD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4366C5" w:rsidRDefault="004366C5" w:rsidP="00A80BDD">
                            <w:pPr>
                              <w:pStyle w:val="WW-Conte3fdodaTabela1"/>
                              <w:spacing w:after="0"/>
                              <w:rPr>
                                <w:rFonts w:ascii="Arial" w:hAnsi="Arial"/>
                                <w:sz w:val="20"/>
                              </w:rPr>
                            </w:pPr>
                            <w:r>
                              <w:rPr>
                                <w:rFonts w:ascii="Arial" w:hAnsi="Arial"/>
                                <w:sz w:val="20"/>
                              </w:rPr>
                              <w:t>Pela Requisitada</w:t>
                            </w:r>
                          </w:p>
                          <w:p w:rsidR="004366C5" w:rsidRDefault="004366C5"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4366C5" w:rsidRDefault="004366C5" w:rsidP="00A80BDD">
                      <w:pPr>
                        <w:pStyle w:val="WW-Conte3fdodaTabela1"/>
                        <w:spacing w:after="0"/>
                        <w:rPr>
                          <w:rFonts w:ascii="Arial" w:hAnsi="Arial"/>
                          <w:sz w:val="20"/>
                        </w:rPr>
                      </w:pPr>
                      <w:r>
                        <w:rPr>
                          <w:rFonts w:ascii="Arial" w:hAnsi="Arial"/>
                          <w:sz w:val="20"/>
                        </w:rPr>
                        <w:t>Pela Requisitada</w:t>
                      </w:r>
                    </w:p>
                    <w:p w:rsidR="004366C5" w:rsidRDefault="004366C5"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4366C5" w:rsidRDefault="004366C5" w:rsidP="00A80BDD">
                            <w:pPr>
                              <w:pStyle w:val="WW-Conte3fdodaTabela1"/>
                              <w:spacing w:after="60"/>
                              <w:rPr>
                                <w:rFonts w:ascii="Arial" w:hAnsi="Arial"/>
                                <w:sz w:val="20"/>
                              </w:rPr>
                            </w:pPr>
                            <w:r>
                              <w:rPr>
                                <w:rFonts w:ascii="Arial" w:hAnsi="Arial"/>
                                <w:sz w:val="20"/>
                              </w:rPr>
                              <w:t>Pela Câmara dos Deputados</w:t>
                            </w:r>
                          </w:p>
                          <w:p w:rsidR="004366C5" w:rsidRDefault="004366C5" w:rsidP="00A80BDD">
                            <w:pPr>
                              <w:pStyle w:val="braslia"/>
                              <w:spacing w:before="0" w:after="0"/>
                              <w:jc w:val="left"/>
                              <w:rPr>
                                <w:rFonts w:cs="Arial"/>
                                <w:sz w:val="20"/>
                              </w:rPr>
                            </w:pPr>
                            <w:r>
                              <w:rPr>
                                <w:rFonts w:cs="Arial"/>
                                <w:sz w:val="20"/>
                              </w:rPr>
                              <w:t>Nome do Servidor: _________________</w:t>
                            </w:r>
                          </w:p>
                          <w:p w:rsidR="004366C5" w:rsidRDefault="004366C5"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4366C5" w:rsidRDefault="004366C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4366C5" w:rsidRDefault="004366C5" w:rsidP="00A80BDD">
                      <w:pPr>
                        <w:pStyle w:val="WW-Conte3fdodaTabela1"/>
                        <w:spacing w:after="60"/>
                        <w:rPr>
                          <w:rFonts w:ascii="Arial" w:hAnsi="Arial"/>
                          <w:sz w:val="20"/>
                        </w:rPr>
                      </w:pPr>
                      <w:r>
                        <w:rPr>
                          <w:rFonts w:ascii="Arial" w:hAnsi="Arial"/>
                          <w:sz w:val="20"/>
                        </w:rPr>
                        <w:t>Pela Câmara dos Deputados</w:t>
                      </w:r>
                    </w:p>
                    <w:p w:rsidR="004366C5" w:rsidRDefault="004366C5" w:rsidP="00A80BDD">
                      <w:pPr>
                        <w:pStyle w:val="braslia"/>
                        <w:spacing w:before="0" w:after="0"/>
                        <w:jc w:val="left"/>
                        <w:rPr>
                          <w:rFonts w:cs="Arial"/>
                          <w:sz w:val="20"/>
                        </w:rPr>
                      </w:pPr>
                      <w:r>
                        <w:rPr>
                          <w:rFonts w:cs="Arial"/>
                          <w:sz w:val="20"/>
                        </w:rPr>
                        <w:t>Nome do Servidor: _________________</w:t>
                      </w:r>
                    </w:p>
                    <w:p w:rsidR="004366C5" w:rsidRDefault="004366C5"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A80BDD">
        <w:rPr>
          <w:rFonts w:ascii="Arial" w:hAnsi="Arial" w:cs="Arial"/>
          <w:sz w:val="22"/>
          <w:szCs w:val="22"/>
          <w:bdr w:val="single" w:sz="4" w:space="0" w:color="auto"/>
        </w:rPr>
        <w:t xml:space="preserve">Informações adicionais sobre esta Requisição: telefones (61) </w:t>
      </w:r>
      <w:r w:rsidR="00A80BDD" w:rsidRPr="006E79C2">
        <w:rPr>
          <w:rFonts w:ascii="Arial" w:hAnsi="Arial" w:cs="Arial"/>
          <w:sz w:val="22"/>
          <w:szCs w:val="22"/>
          <w:bdr w:val="single" w:sz="4" w:space="0" w:color="auto"/>
        </w:rPr>
        <w:t>3216-4702 ou 4703.</w:t>
      </w:r>
    </w:p>
    <w:p w:rsidR="00B10D6E" w:rsidRDefault="00B10D6E"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9017B8"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10</w:t>
      </w:r>
      <w:r w:rsidR="001019AF" w:rsidRPr="001019AF">
        <w:rPr>
          <w:rFonts w:ascii="Arial" w:hAnsi="Arial"/>
          <w:sz w:val="24"/>
        </w:rPr>
        <w:t xml:space="preserve"> de março de 2015</w:t>
      </w:r>
      <w:r w:rsidR="00C334D4">
        <w:rPr>
          <w:rFonts w:ascii="Arial" w:hAnsi="Arial"/>
          <w:sz w:val="24"/>
        </w:rPr>
        <w:t>.</w:t>
      </w:r>
    </w:p>
    <w:p w:rsidR="00102780" w:rsidRDefault="00102780"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C334D4"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C334D4" w:rsidRDefault="00C334D4"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520035" w:rsidRPr="0052003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br w:type="page"/>
      </w:r>
      <w:r w:rsidR="00520035" w:rsidRPr="006C15FF">
        <w:rPr>
          <w:rFonts w:ascii="Arial" w:hAnsi="Arial"/>
          <w:b/>
        </w:rPr>
        <w:lastRenderedPageBreak/>
        <w:t xml:space="preserve">ANEXO N. </w:t>
      </w:r>
      <w:r w:rsidR="006C15FF" w:rsidRPr="006C15FF">
        <w:rPr>
          <w:rFonts w:ascii="Arial" w:hAnsi="Arial"/>
          <w:b/>
        </w:rPr>
        <w:t>7</w:t>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w:t>
      </w:r>
      <w:r w:rsidR="00C334D4">
        <w:rPr>
          <w:rFonts w:ascii="Arial" w:hAnsi="Arial"/>
          <w:b/>
        </w:rPr>
        <w:t>A ATA DE REGISTRO DE PREÇOS</w:t>
      </w:r>
      <w:r w:rsidR="00DC238C">
        <w:rPr>
          <w:rFonts w:ascii="Arial" w:hAnsi="Arial"/>
          <w:b/>
          <w:szCs w:val="24"/>
        </w:rPr>
        <w:fldChar w:fldCharType="begin"/>
      </w:r>
      <w:r w:rsidR="00DC238C">
        <w:instrText xml:space="preserve"> XE "</w:instrText>
      </w:r>
      <w:r w:rsidR="00082D74">
        <w:rPr>
          <w:rFonts w:ascii="Arial" w:hAnsi="Arial"/>
          <w:szCs w:val="24"/>
        </w:rPr>
        <w:instrText>ANEXO N. 7</w:instrText>
      </w:r>
      <w:r w:rsidR="00DC238C" w:rsidRPr="00E76E24">
        <w:rPr>
          <w:rFonts w:ascii="Arial" w:hAnsi="Arial"/>
          <w:szCs w:val="24"/>
        </w:rPr>
        <w:instrText xml:space="preserve"> - MINUTA D</w:instrText>
      </w:r>
      <w:r w:rsidR="00DC238C">
        <w:rPr>
          <w:rFonts w:ascii="Arial" w:hAnsi="Arial"/>
          <w:szCs w:val="24"/>
        </w:rPr>
        <w:instrText>A ATA DE REGISTRO DE PREÇOS</w:instrText>
      </w:r>
      <w:r w:rsidR="005143EF">
        <w:rPr>
          <w:rFonts w:ascii="Arial" w:hAnsi="Arial"/>
          <w:szCs w:val="24"/>
        </w:rPr>
        <w:instrText>; u</w:instrText>
      </w:r>
      <w:r w:rsidR="00DC238C">
        <w:instrText xml:space="preserve">" </w:instrText>
      </w:r>
      <w:r w:rsidR="00DC238C">
        <w:rPr>
          <w:rFonts w:ascii="Arial" w:hAnsi="Arial"/>
          <w:b/>
          <w:szCs w:val="24"/>
        </w:rPr>
        <w:fldChar w:fldCharType="end"/>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446737" w:rsidRPr="00446737" w:rsidRDefault="00446737" w:rsidP="00446737">
      <w:pPr>
        <w:widowControl w:val="0"/>
        <w:ind w:left="4536"/>
        <w:jc w:val="both"/>
        <w:rPr>
          <w:rFonts w:ascii="Arial" w:hAnsi="Arial" w:cs="Arial"/>
          <w:sz w:val="24"/>
          <w:szCs w:val="24"/>
        </w:rPr>
      </w:pPr>
      <w:r w:rsidRPr="00446737">
        <w:rPr>
          <w:rFonts w:ascii="Arial" w:hAnsi="Arial" w:cs="Arial"/>
          <w:sz w:val="24"/>
          <w:szCs w:val="24"/>
        </w:rPr>
        <w:t>ATA DE REGISTRO DE PREÇOS LAVRADA PELA CÂMARA DOS DEPUTADOS, E ACEITA PELA (EMPRESA), OBJETIVANDO O FORNECIMENTO DE PEÇAS E COMPONENTES PARA MODERNIZAÇÃO DE REDE DE ÁGUA GELADA DE SISTEMA DE AR CONDICIONADO, TAIS COMO: REGISTROS DE ESFERA, VÁLVULAS, TERMOSTATOS, CALHAS DE ISOPOR, PERFILADOS, VERGALHÕES, TUBOS ISOLANTES TÉRMICOS, ADESIVOS, VÉUS DE POLIÉSTER, PLACAS DE BORRACHA DE NEOPRENE, FRIOS ASFALTO COM CARGA MINERAL E ARAMES GALVANIZADOS.</w:t>
      </w:r>
    </w:p>
    <w:p w:rsidR="00446737" w:rsidRPr="00446737" w:rsidRDefault="00446737" w:rsidP="00446737">
      <w:pPr>
        <w:widowControl w:val="0"/>
        <w:ind w:left="4536"/>
        <w:jc w:val="both"/>
        <w:rPr>
          <w:rFonts w:ascii="Arial" w:hAnsi="Arial" w:cs="Arial"/>
          <w:sz w:val="24"/>
          <w:szCs w:val="24"/>
        </w:rPr>
      </w:pP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rPr>
        <w:t>Ao(s)                                     dia(s) do mês de                              de dois mil e              , a CÂMARA DOS DEPUTADOS, situada na Praça dos Três Poderes, nesta Capital, inscrita no CNPJ sob o n. 00.530.352/0001-59, daqui por diante denominada CÂMARA, e neste ato representada por seu Diretor-Geral, o senhor SERGIO SAMPAIO CONTREIRAS DE ALMEIDA, brasileiro, casado, residente e domiciliado em Brasília - DF, e a (nome), situada no (endereço), inscrita no CNPJ sob o n.                       , e neste ato representada por seu (cargo), o senhor (nome e qualificação), residente e domiciliado em (cidade), perante as testemunhas que este subscrevem, lavram a presente Ata, em conformidade com o processo em epígrafe, referente ao Pregão Eletrônico p</w:t>
      </w:r>
      <w:r>
        <w:rPr>
          <w:rFonts w:ascii="Arial" w:hAnsi="Arial" w:cs="Arial"/>
          <w:sz w:val="24"/>
          <w:szCs w:val="24"/>
        </w:rPr>
        <w:t xml:space="preserve">ara Registro de Preços n. </w:t>
      </w:r>
      <w:r w:rsidR="005E3D84">
        <w:rPr>
          <w:rFonts w:ascii="Arial" w:hAnsi="Arial" w:cs="Arial"/>
          <w:sz w:val="24"/>
          <w:szCs w:val="24"/>
        </w:rPr>
        <w:t>3</w:t>
      </w:r>
      <w:r w:rsidR="00716B2A">
        <w:rPr>
          <w:rFonts w:ascii="Arial" w:hAnsi="Arial" w:cs="Arial"/>
          <w:sz w:val="24"/>
          <w:szCs w:val="24"/>
        </w:rPr>
        <w:t>6</w:t>
      </w:r>
      <w:r>
        <w:rPr>
          <w:rFonts w:ascii="Arial" w:hAnsi="Arial" w:cs="Arial"/>
          <w:sz w:val="24"/>
          <w:szCs w:val="24"/>
        </w:rPr>
        <w:t>/15</w:t>
      </w:r>
      <w:r w:rsidRPr="00446737">
        <w:rPr>
          <w:rFonts w:ascii="Arial" w:hAnsi="Arial" w:cs="Arial"/>
          <w:sz w:val="24"/>
          <w:szCs w:val="24"/>
        </w:rPr>
        <w:t>, com a Lei n. 8.666, de 21/6/93, daqui por diante denominada simplesmente LEI, com a Lei n. 10.520, de 17/7/02, e com o Regulamento dos Procedimentos Licitatórios da Câmara dos Deputados, doravante denominado REGULAMENTO, aprovado pelo Ato da Mesa n. 80/01, de 7/6/01, publicado no D.O.U. de 5/7/01, com o Regulamento do Sistema de Registro de Preços, doravante denominado RSRP, aprovado pelo Ato da Mesa n. 34/03, com o Decreto n. 7.892, de 23/1/13, publicado no D.O.U de 24/1/13, e com a proposta vencedora oferecida para os itens do objeto do Pregão Eletrônico p</w:t>
      </w:r>
      <w:r>
        <w:rPr>
          <w:rFonts w:ascii="Arial" w:hAnsi="Arial" w:cs="Arial"/>
          <w:sz w:val="24"/>
          <w:szCs w:val="24"/>
        </w:rPr>
        <w:t xml:space="preserve">ara Registro de Preços n. </w:t>
      </w:r>
      <w:r w:rsidR="00EA0DD1">
        <w:rPr>
          <w:rFonts w:ascii="Arial" w:hAnsi="Arial" w:cs="Arial"/>
          <w:sz w:val="24"/>
          <w:szCs w:val="24"/>
        </w:rPr>
        <w:t xml:space="preserve"> </w:t>
      </w:r>
      <w:r w:rsidR="009017B8">
        <w:rPr>
          <w:rFonts w:ascii="Arial" w:hAnsi="Arial" w:cs="Arial"/>
          <w:sz w:val="24"/>
          <w:szCs w:val="24"/>
        </w:rPr>
        <w:t>36</w:t>
      </w:r>
      <w:r>
        <w:rPr>
          <w:rFonts w:ascii="Arial" w:hAnsi="Arial" w:cs="Arial"/>
          <w:sz w:val="24"/>
          <w:szCs w:val="24"/>
        </w:rPr>
        <w:t>/15</w:t>
      </w:r>
      <w:r w:rsidRPr="00446737">
        <w:rPr>
          <w:rFonts w:ascii="Arial" w:hAnsi="Arial" w:cs="Arial"/>
          <w:sz w:val="24"/>
          <w:szCs w:val="24"/>
        </w:rPr>
        <w:t>, observadas as cláusulas e condições a seguir enunciadas.</w:t>
      </w:r>
    </w:p>
    <w:p w:rsidR="00446737" w:rsidRPr="00446737" w:rsidRDefault="00446737" w:rsidP="00446737">
      <w:pPr>
        <w:widowControl w:val="0"/>
        <w:suppressAutoHyphens/>
        <w:ind w:firstLine="851"/>
        <w:jc w:val="both"/>
        <w:rPr>
          <w:rFonts w:ascii="Arial" w:hAnsi="Arial" w:cs="Arial"/>
          <w:sz w:val="24"/>
          <w:szCs w:val="24"/>
        </w:rPr>
      </w:pPr>
    </w:p>
    <w:p w:rsidR="00446737" w:rsidRPr="00446737" w:rsidRDefault="00446737" w:rsidP="004467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46737">
        <w:rPr>
          <w:rFonts w:ascii="Arial" w:hAnsi="Arial" w:cs="Arial"/>
          <w:b/>
          <w:sz w:val="24"/>
          <w:szCs w:val="24"/>
          <w:u w:val="single"/>
        </w:rPr>
        <w:t>CLÁUSULA PRIMEIRA – DO OBJETO</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rPr>
        <w:t xml:space="preserve">A finalidade da presente Ata é o registro de preços para o </w:t>
      </w:r>
      <w:r w:rsidRPr="00446737">
        <w:rPr>
          <w:rFonts w:ascii="Arial" w:hAnsi="Arial" w:cs="Arial"/>
          <w:sz w:val="24"/>
          <w:szCs w:val="24"/>
          <w:lang w:val="pt-PT"/>
        </w:rPr>
        <w:t>fornecimento</w:t>
      </w:r>
      <w:r w:rsidRPr="00446737">
        <w:rPr>
          <w:rFonts w:ascii="Arial" w:hAnsi="Arial" w:cs="Arial"/>
          <w:sz w:val="24"/>
          <w:szCs w:val="24"/>
        </w:rPr>
        <w:t xml:space="preserve"> de peças e componentes para modernização de rede de água gelada de sistema de ar condicionado, tais como: registros de esfera, válvulas, termostatos, calhas de isopor, perfilados, vergalhões, tubos isolantes térmicos, adesivos, véus de poliéster, placas de borracha de neoprene, frios asfalto com carga mineral e arames galvanizados, de acordo com as quantidades e especificações técnicas descritas no Edital do Pregão </w:t>
      </w:r>
      <w:r w:rsidRPr="00446737">
        <w:rPr>
          <w:rFonts w:ascii="Arial" w:hAnsi="Arial" w:cs="Arial"/>
          <w:sz w:val="24"/>
          <w:szCs w:val="24"/>
        </w:rPr>
        <w:lastRenderedPageBreak/>
        <w:t>Eletrônico p</w:t>
      </w:r>
      <w:r>
        <w:rPr>
          <w:rFonts w:ascii="Arial" w:hAnsi="Arial" w:cs="Arial"/>
          <w:sz w:val="24"/>
          <w:szCs w:val="24"/>
        </w:rPr>
        <w:t xml:space="preserve">ara Registro de Preços n. </w:t>
      </w:r>
      <w:r w:rsidR="009017B8">
        <w:rPr>
          <w:rFonts w:ascii="Arial" w:hAnsi="Arial" w:cs="Arial"/>
          <w:sz w:val="24"/>
          <w:szCs w:val="24"/>
        </w:rPr>
        <w:t>36</w:t>
      </w:r>
      <w:r>
        <w:rPr>
          <w:rFonts w:ascii="Arial" w:hAnsi="Arial" w:cs="Arial"/>
          <w:sz w:val="24"/>
          <w:szCs w:val="24"/>
        </w:rPr>
        <w:t>/15</w:t>
      </w:r>
      <w:r w:rsidRPr="00446737">
        <w:rPr>
          <w:rFonts w:ascii="Arial" w:hAnsi="Arial" w:cs="Arial"/>
          <w:sz w:val="24"/>
          <w:szCs w:val="24"/>
        </w:rPr>
        <w:t>, denominado simplesmente EDITAL, e em seus Anexos, e na proposta vencedora.</w:t>
      </w:r>
    </w:p>
    <w:p w:rsidR="00446737" w:rsidRPr="00446737" w:rsidRDefault="00446737" w:rsidP="00446737">
      <w:pPr>
        <w:suppressAutoHyphens/>
        <w:ind w:firstLine="851"/>
        <w:jc w:val="both"/>
        <w:rPr>
          <w:rFonts w:ascii="Arial" w:hAnsi="Arial" w:cs="Arial"/>
          <w:sz w:val="24"/>
          <w:szCs w:val="24"/>
          <w:u w:val="single"/>
        </w:rPr>
      </w:pPr>
      <w:r w:rsidRPr="00446737">
        <w:rPr>
          <w:rFonts w:ascii="Arial" w:hAnsi="Arial" w:cs="Arial"/>
          <w:sz w:val="24"/>
          <w:szCs w:val="24"/>
          <w:u w:val="single"/>
        </w:rPr>
        <w:t>Parágrafo único</w:t>
      </w:r>
      <w:r w:rsidRPr="00446737">
        <w:rPr>
          <w:rFonts w:ascii="Arial" w:hAnsi="Arial" w:cs="Arial"/>
          <w:sz w:val="24"/>
          <w:szCs w:val="24"/>
        </w:rPr>
        <w:t xml:space="preserve"> – A CÂMARA não se obriga a adquirir o objeto desta Ata do fornecedor registrado, podendo realizar licitação específica para aquisição desse objeto no período de vigência deste Registro de Preços, hipótese em que, em igualdade de condições, o detentor do registro terá preferência, nos termos do art. 16, § 4° do RPL e art. 8° do RSRP.</w:t>
      </w: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46737" w:rsidRPr="00446737" w:rsidRDefault="00446737" w:rsidP="004467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46737">
        <w:rPr>
          <w:rFonts w:ascii="Arial" w:hAnsi="Arial" w:cs="Arial"/>
          <w:b/>
          <w:sz w:val="24"/>
          <w:szCs w:val="24"/>
          <w:u w:val="single"/>
        </w:rPr>
        <w:t>CLÁUSULA SEGUNDA – DAS ESPECIFICAÇÕES TÉCNICAS</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rPr>
        <w:t>O material objeto desta Ata deverá obedecer rigorosamente às especificações técnicas constantes do Título 3 do Anexo n. 1 ao EDITAL.</w:t>
      </w:r>
    </w:p>
    <w:p w:rsidR="00446737" w:rsidRPr="00446737" w:rsidRDefault="00446737" w:rsidP="00446737">
      <w:pPr>
        <w:rPr>
          <w:rFonts w:ascii="Arial" w:hAnsi="Arial" w:cs="Arial"/>
          <w:sz w:val="24"/>
          <w:szCs w:val="24"/>
        </w:rPr>
      </w:pPr>
    </w:p>
    <w:p w:rsidR="00446737" w:rsidRPr="00446737" w:rsidRDefault="00446737" w:rsidP="004467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46737">
        <w:rPr>
          <w:rFonts w:ascii="Arial" w:hAnsi="Arial" w:cs="Arial"/>
          <w:b/>
          <w:sz w:val="24"/>
          <w:szCs w:val="24"/>
          <w:u w:val="single"/>
        </w:rPr>
        <w:t>CLÁUSULA TERCEIRA – DAS CONDIÇÕES DE ENTREGA</w:t>
      </w:r>
    </w:p>
    <w:p w:rsidR="00446737" w:rsidRPr="00446737" w:rsidRDefault="00446737" w:rsidP="00446737">
      <w:pPr>
        <w:ind w:firstLine="851"/>
        <w:jc w:val="both"/>
        <w:rPr>
          <w:rFonts w:ascii="Arial" w:hAnsi="Arial" w:cs="Arial"/>
          <w:sz w:val="24"/>
          <w:szCs w:val="24"/>
        </w:rPr>
      </w:pPr>
      <w:r w:rsidRPr="00446737">
        <w:rPr>
          <w:rFonts w:ascii="Arial" w:hAnsi="Arial" w:cs="Arial"/>
          <w:sz w:val="24"/>
          <w:szCs w:val="24"/>
        </w:rPr>
        <w:t>O fornecimento deverá ser efetuado por requisição da CÂMARA, mediante emissão de Requisição de Entrega de Material por fax ou e-mail, conforme modelo constante do Anexo n. 6 ao EDITAL.</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primeiro</w:t>
      </w:r>
      <w:r w:rsidRPr="00446737">
        <w:rPr>
          <w:rFonts w:ascii="Arial" w:hAnsi="Arial" w:cs="Arial"/>
          <w:sz w:val="24"/>
          <w:szCs w:val="24"/>
        </w:rPr>
        <w:t xml:space="preserve"> – Em cada Requisição de Entrega de Material será solicitado, no mínimo, 10% (dez  por cento) do quantitativo total estimado para o item que nela estiver relacionado.</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segundo</w:t>
      </w:r>
      <w:r w:rsidRPr="00446737">
        <w:rPr>
          <w:rFonts w:ascii="Arial" w:hAnsi="Arial" w:cs="Arial"/>
          <w:sz w:val="24"/>
          <w:szCs w:val="24"/>
        </w:rPr>
        <w:t xml:space="preserve"> – O prazo de entrega será de ___ (por extenso) dias, contados da data da confirmação do recebimento da Requisição de Entrega de Material, conforme proposta da requisitada.</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terceiro</w:t>
      </w:r>
      <w:r w:rsidRPr="00446737">
        <w:rPr>
          <w:rFonts w:ascii="Arial" w:hAnsi="Arial" w:cs="Arial"/>
          <w:sz w:val="24"/>
          <w:szCs w:val="24"/>
        </w:rPr>
        <w:t xml:space="preserve"> – A confirmação do recebimento da Requisição de Entrega de Material pela requisitada deverá ser obtida pela CÂMARA imediatamente após o envio.</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quarto</w:t>
      </w:r>
      <w:r w:rsidRPr="00446737">
        <w:rPr>
          <w:rFonts w:ascii="Arial" w:hAnsi="Arial" w:cs="Arial"/>
          <w:sz w:val="24"/>
          <w:szCs w:val="24"/>
        </w:rPr>
        <w:t xml:space="preserve"> – O material deverá ser entregue em dia de expediente normal da CÂMARA, das 9h às 11h30 ou das 14h às 17h30, no Almoxarifado de Material de Consumo II (AMCO II) da CÂMARA, </w:t>
      </w:r>
      <w:r w:rsidRPr="00446737">
        <w:rPr>
          <w:rFonts w:ascii="Arial" w:hAnsi="Arial" w:cs="Arial"/>
          <w:color w:val="000000"/>
          <w:sz w:val="24"/>
          <w:szCs w:val="24"/>
        </w:rPr>
        <w:t>no endereço que será indicado na Nota de Empenho</w:t>
      </w:r>
      <w:r w:rsidRPr="00446737">
        <w:rPr>
          <w:rFonts w:ascii="Arial" w:hAnsi="Arial" w:cs="Arial"/>
          <w:sz w:val="24"/>
          <w:szCs w:val="24"/>
        </w:rPr>
        <w:t>.</w:t>
      </w:r>
      <w:r w:rsidRPr="00446737">
        <w:rPr>
          <w:rFonts w:ascii="Arial" w:hAnsi="Arial" w:cs="Arial"/>
          <w:color w:val="000000"/>
          <w:sz w:val="24"/>
          <w:szCs w:val="24"/>
        </w:rPr>
        <w:t xml:space="preserve"> </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quinto</w:t>
      </w:r>
      <w:r w:rsidRPr="00446737">
        <w:rPr>
          <w:rFonts w:ascii="Arial" w:hAnsi="Arial" w:cs="Arial"/>
          <w:sz w:val="24"/>
          <w:szCs w:val="24"/>
        </w:rPr>
        <w:t xml:space="preserve"> – É da responsabilidade da requisitada o transporte vertical e horizontal do objeto até o local indicado.</w:t>
      </w:r>
    </w:p>
    <w:p w:rsidR="00446737" w:rsidRPr="00446737" w:rsidRDefault="00446737" w:rsidP="00446737">
      <w:pPr>
        <w:suppressAutoHyphens/>
        <w:ind w:firstLine="851"/>
        <w:jc w:val="both"/>
        <w:rPr>
          <w:rFonts w:ascii="Arial" w:hAnsi="Arial" w:cs="Arial"/>
          <w:snapToGrid w:val="0"/>
          <w:sz w:val="24"/>
          <w:szCs w:val="24"/>
        </w:rPr>
      </w:pPr>
      <w:r w:rsidRPr="00446737">
        <w:rPr>
          <w:rFonts w:ascii="Arial" w:hAnsi="Arial" w:cs="Arial"/>
          <w:sz w:val="24"/>
          <w:szCs w:val="24"/>
          <w:u w:val="single"/>
        </w:rPr>
        <w:t>Parágrafo sexto</w:t>
      </w:r>
      <w:r w:rsidRPr="00446737">
        <w:rPr>
          <w:rFonts w:ascii="Arial" w:hAnsi="Arial" w:cs="Arial"/>
          <w:sz w:val="24"/>
          <w:szCs w:val="24"/>
        </w:rPr>
        <w:t xml:space="preserve"> – </w:t>
      </w:r>
      <w:r w:rsidRPr="00446737">
        <w:rPr>
          <w:rFonts w:ascii="Arial" w:hAnsi="Arial" w:cs="Arial"/>
          <w:snapToGrid w:val="0"/>
          <w:sz w:val="24"/>
          <w:szCs w:val="24"/>
        </w:rPr>
        <w:t>O material (nacional ou importado) deve ser entregue contendo no rótulo todas as informações sobre ele, em língua portuguesa.</w:t>
      </w:r>
    </w:p>
    <w:p w:rsidR="00446737" w:rsidRPr="00446737" w:rsidRDefault="00446737" w:rsidP="00446737">
      <w:pPr>
        <w:suppressAutoHyphens/>
        <w:ind w:firstLine="851"/>
        <w:jc w:val="both"/>
        <w:rPr>
          <w:rFonts w:ascii="Arial" w:hAnsi="Arial" w:cs="Arial"/>
          <w:snapToGrid w:val="0"/>
          <w:sz w:val="24"/>
          <w:szCs w:val="24"/>
        </w:rPr>
      </w:pPr>
      <w:r w:rsidRPr="00446737">
        <w:rPr>
          <w:rFonts w:ascii="Arial" w:hAnsi="Arial" w:cs="Arial"/>
          <w:sz w:val="24"/>
          <w:szCs w:val="24"/>
          <w:u w:val="single"/>
        </w:rPr>
        <w:t>Parágrafo sétimo</w:t>
      </w:r>
      <w:r w:rsidRPr="00446737">
        <w:rPr>
          <w:rFonts w:ascii="Arial" w:hAnsi="Arial" w:cs="Arial"/>
          <w:sz w:val="24"/>
          <w:szCs w:val="24"/>
        </w:rPr>
        <w:t xml:space="preserve"> – </w:t>
      </w:r>
      <w:r w:rsidRPr="00446737">
        <w:rPr>
          <w:rFonts w:ascii="Arial" w:hAnsi="Arial" w:cs="Arial"/>
          <w:snapToGrid w:val="0"/>
          <w:sz w:val="24"/>
          <w:szCs w:val="24"/>
        </w:rPr>
        <w:t>Caso o objeto ofertado seja importado, a CÂMARA poderá solicitar à requisitada, por ocasião da entrega do objeto e juntamente com a nota fiscal, comprovação da origem dos bens ofertados e da quitação dos tributos de importação a eles referentes, sob pena de seu não recebimento.</w:t>
      </w:r>
    </w:p>
    <w:p w:rsidR="00446737" w:rsidRPr="00446737" w:rsidRDefault="00446737" w:rsidP="00446737">
      <w:pPr>
        <w:suppressAutoHyphens/>
        <w:ind w:firstLine="851"/>
        <w:jc w:val="both"/>
        <w:rPr>
          <w:rFonts w:ascii="Arial" w:hAnsi="Arial" w:cs="Arial"/>
          <w:snapToGrid w:val="0"/>
          <w:sz w:val="24"/>
          <w:szCs w:val="24"/>
        </w:rPr>
      </w:pPr>
      <w:r w:rsidRPr="00446737">
        <w:rPr>
          <w:rFonts w:ascii="Arial" w:hAnsi="Arial" w:cs="Arial"/>
          <w:sz w:val="24"/>
          <w:szCs w:val="24"/>
          <w:u w:val="single"/>
        </w:rPr>
        <w:t>Parágrafo oitavo</w:t>
      </w:r>
      <w:r w:rsidRPr="00446737">
        <w:rPr>
          <w:rFonts w:ascii="Arial" w:hAnsi="Arial" w:cs="Arial"/>
          <w:sz w:val="24"/>
          <w:szCs w:val="24"/>
        </w:rPr>
        <w:t xml:space="preserve"> – </w:t>
      </w:r>
      <w:r w:rsidRPr="00446737">
        <w:rPr>
          <w:rFonts w:ascii="Arial" w:hAnsi="Arial" w:cs="Arial"/>
          <w:snapToGrid w:val="0"/>
          <w:sz w:val="24"/>
          <w:szCs w:val="24"/>
        </w:rPr>
        <w:t>O objeto contratual será recebido definitivamente se em perfeitas condições e conforme as especificações editalícias a que se vincula a proposta da requisitada.</w:t>
      </w:r>
    </w:p>
    <w:p w:rsidR="00446737" w:rsidRPr="00446737" w:rsidRDefault="00446737" w:rsidP="00446737">
      <w:pPr>
        <w:suppressAutoHyphens/>
        <w:ind w:firstLine="851"/>
        <w:jc w:val="both"/>
        <w:rPr>
          <w:rFonts w:ascii="Arial" w:hAnsi="Arial" w:cs="Arial"/>
          <w:snapToGrid w:val="0"/>
          <w:sz w:val="24"/>
          <w:szCs w:val="24"/>
        </w:rPr>
      </w:pPr>
    </w:p>
    <w:p w:rsidR="00446737" w:rsidRPr="00446737" w:rsidRDefault="00446737" w:rsidP="00446737">
      <w:pPr>
        <w:jc w:val="both"/>
        <w:rPr>
          <w:rFonts w:ascii="Arial" w:hAnsi="Arial" w:cs="Arial"/>
          <w:b/>
          <w:sz w:val="24"/>
          <w:szCs w:val="24"/>
          <w:u w:val="single"/>
        </w:rPr>
      </w:pPr>
      <w:r w:rsidRPr="00446737">
        <w:rPr>
          <w:rFonts w:ascii="Arial" w:hAnsi="Arial" w:cs="Arial"/>
          <w:b/>
          <w:sz w:val="24"/>
          <w:szCs w:val="24"/>
          <w:u w:val="single"/>
        </w:rPr>
        <w:t>CLÁUSULA QUARTA – DO PRAZO DE GARANTIA</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rPr>
        <w:t>O prazo de garantia do objeto desta Ata será contado da data do recebimento definitivo, observado o Título 3 do Anexo n. 1 ao EDITAL e a proposta da requisitada.</w:t>
      </w:r>
    </w:p>
    <w:p w:rsidR="00446737" w:rsidRPr="00446737" w:rsidRDefault="00446737" w:rsidP="00446737">
      <w:pPr>
        <w:widowControl w:val="0"/>
        <w:tabs>
          <w:tab w:val="left" w:pos="0"/>
        </w:tabs>
        <w:suppressAutoHyphens/>
        <w:ind w:firstLine="851"/>
        <w:jc w:val="both"/>
        <w:rPr>
          <w:rFonts w:ascii="Arial" w:hAnsi="Arial" w:cs="Arial"/>
          <w:color w:val="000000"/>
          <w:sz w:val="24"/>
          <w:szCs w:val="24"/>
        </w:rPr>
      </w:pPr>
      <w:r w:rsidRPr="00446737">
        <w:rPr>
          <w:rFonts w:ascii="Arial" w:hAnsi="Arial" w:cs="Arial"/>
          <w:color w:val="000000"/>
          <w:sz w:val="24"/>
          <w:szCs w:val="24"/>
          <w:u w:val="single"/>
        </w:rPr>
        <w:t>Parágrafo único</w:t>
      </w:r>
      <w:r w:rsidRPr="00446737">
        <w:rPr>
          <w:rFonts w:ascii="Arial" w:hAnsi="Arial" w:cs="Arial"/>
          <w:color w:val="000000"/>
          <w:sz w:val="24"/>
          <w:szCs w:val="24"/>
        </w:rPr>
        <w:t xml:space="preserve"> – A requisitada deverá substituir, durante o período de garantia, o produto impróprio para o uso ou defeituoso, por outro da mesma espécie, em perfeitas condições de uso, no prazo de 30 (trinta) dias, contados da data da notificação.</w:t>
      </w:r>
    </w:p>
    <w:p w:rsidR="00446737" w:rsidRPr="00446737" w:rsidRDefault="00446737" w:rsidP="00446737">
      <w:pPr>
        <w:suppressAutoHyphens/>
        <w:ind w:firstLine="851"/>
        <w:jc w:val="both"/>
        <w:rPr>
          <w:rFonts w:ascii="Arial" w:hAnsi="Arial" w:cs="Arial"/>
          <w:snapToGrid w:val="0"/>
          <w:sz w:val="24"/>
          <w:szCs w:val="24"/>
        </w:rPr>
      </w:pPr>
    </w:p>
    <w:p w:rsidR="00446737" w:rsidRPr="00446737" w:rsidRDefault="00446737" w:rsidP="00446737">
      <w:pPr>
        <w:widowControl w:val="0"/>
        <w:suppressAutoHyphens/>
        <w:jc w:val="both"/>
        <w:rPr>
          <w:rFonts w:ascii="Arial" w:hAnsi="Arial" w:cs="Arial"/>
          <w:b/>
          <w:sz w:val="24"/>
          <w:szCs w:val="24"/>
          <w:u w:val="single"/>
        </w:rPr>
      </w:pPr>
      <w:r w:rsidRPr="00446737">
        <w:rPr>
          <w:rFonts w:ascii="Arial" w:hAnsi="Arial" w:cs="Arial"/>
          <w:b/>
          <w:sz w:val="24"/>
          <w:szCs w:val="24"/>
          <w:u w:val="single"/>
        </w:rPr>
        <w:t>CLÁUSULA QUINTA – DAS OBRIGAÇÕES DA REQUISITADA</w:t>
      </w: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rPr>
        <w:t>Constituem obrigações da requisitada:</w:t>
      </w:r>
    </w:p>
    <w:p w:rsidR="00446737" w:rsidRPr="00446737" w:rsidRDefault="00446737" w:rsidP="00446737">
      <w:pPr>
        <w:widowControl w:val="0"/>
        <w:numPr>
          <w:ilvl w:val="0"/>
          <w:numId w:val="47"/>
        </w:numPr>
        <w:tabs>
          <w:tab w:val="left" w:pos="1276"/>
        </w:tabs>
        <w:suppressAutoHyphens/>
        <w:ind w:left="1276" w:hanging="425"/>
        <w:jc w:val="both"/>
        <w:rPr>
          <w:rFonts w:ascii="Arial" w:hAnsi="Arial" w:cs="Arial"/>
          <w:sz w:val="24"/>
          <w:szCs w:val="24"/>
        </w:rPr>
      </w:pPr>
      <w:r w:rsidRPr="00446737">
        <w:rPr>
          <w:rFonts w:ascii="Arial" w:hAnsi="Arial" w:cs="Arial"/>
          <w:sz w:val="24"/>
          <w:szCs w:val="24"/>
        </w:rPr>
        <w:t>cumprir fielmente as obrigações assumidas, respondendo pelas consequências de sua inexecução total ou parcial;</w:t>
      </w:r>
    </w:p>
    <w:p w:rsidR="00446737" w:rsidRPr="00446737" w:rsidRDefault="00446737" w:rsidP="00446737">
      <w:pPr>
        <w:widowControl w:val="0"/>
        <w:numPr>
          <w:ilvl w:val="0"/>
          <w:numId w:val="47"/>
        </w:numPr>
        <w:tabs>
          <w:tab w:val="left" w:pos="1276"/>
        </w:tabs>
        <w:suppressAutoHyphens/>
        <w:ind w:left="1276" w:hanging="425"/>
        <w:jc w:val="both"/>
        <w:rPr>
          <w:rFonts w:ascii="Arial" w:hAnsi="Arial" w:cs="Arial"/>
          <w:sz w:val="24"/>
          <w:szCs w:val="24"/>
        </w:rPr>
      </w:pPr>
      <w:r w:rsidRPr="00446737">
        <w:rPr>
          <w:rFonts w:ascii="Arial" w:hAnsi="Arial" w:cs="Arial"/>
          <w:sz w:val="24"/>
          <w:szCs w:val="24"/>
        </w:rPr>
        <w:t>responder pelos danos causados diretamente à CÂMARA ou a terceiros, decorrentes de sua culpa ou dolo no fornecimento do objeto e/ou na prestação da garantia;</w:t>
      </w:r>
    </w:p>
    <w:p w:rsidR="00446737" w:rsidRPr="00446737" w:rsidRDefault="00446737" w:rsidP="00446737">
      <w:pPr>
        <w:widowControl w:val="0"/>
        <w:numPr>
          <w:ilvl w:val="0"/>
          <w:numId w:val="47"/>
        </w:numPr>
        <w:tabs>
          <w:tab w:val="left" w:pos="1276"/>
        </w:tabs>
        <w:suppressAutoHyphens/>
        <w:ind w:left="1276" w:hanging="425"/>
        <w:jc w:val="both"/>
        <w:rPr>
          <w:rFonts w:ascii="Arial" w:hAnsi="Arial" w:cs="Arial"/>
          <w:sz w:val="24"/>
          <w:szCs w:val="24"/>
        </w:rPr>
      </w:pPr>
      <w:r w:rsidRPr="00446737">
        <w:rPr>
          <w:rFonts w:ascii="Arial" w:hAnsi="Arial" w:cs="Arial"/>
          <w:sz w:val="24"/>
          <w:szCs w:val="24"/>
        </w:rPr>
        <w:t>respeitar as normas de controle de bens e de fluxo de pessoas nas dependências da CÂMARA.</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primeiro</w:t>
      </w:r>
      <w:r w:rsidRPr="00446737">
        <w:rPr>
          <w:rFonts w:ascii="Arial" w:hAnsi="Arial" w:cs="Arial"/>
          <w:sz w:val="24"/>
          <w:szCs w:val="24"/>
        </w:rPr>
        <w:t xml:space="preserve"> – Todas as obrigações trabalhistas, inclusive aquelas relativas ao Fundo de Garantia por Tempo de Serviço (FGTS) e à Previdência Social, são de exclusiva responsabilidade da requisitada, como única empregadora da mão-de-obra utilizada para os fins estabelecidos na presente Ata.</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segundo</w:t>
      </w:r>
      <w:r w:rsidRPr="00446737">
        <w:rPr>
          <w:rFonts w:ascii="Arial" w:hAnsi="Arial" w:cs="Arial"/>
          <w:sz w:val="24"/>
          <w:szCs w:val="24"/>
        </w:rPr>
        <w:t xml:space="preserve"> – A requisitada responderá integral e exclusivamente por eventuais reclamações trabalhistas de seu pessoal, mesmo na hipótese de ser a UNIÃO (Câmara dos Deputados) acionada diretamente como Correclamada.</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terceiro</w:t>
      </w:r>
      <w:r w:rsidRPr="00446737">
        <w:rPr>
          <w:rFonts w:ascii="Arial" w:hAnsi="Arial" w:cs="Arial"/>
          <w:sz w:val="24"/>
          <w:szCs w:val="24"/>
        </w:rPr>
        <w:t xml:space="preserve"> – A requisitada fica obrigada a apresentar à CÂMARA,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quarto</w:t>
      </w:r>
      <w:r w:rsidRPr="00446737">
        <w:rPr>
          <w:rFonts w:ascii="Arial" w:hAnsi="Arial" w:cs="Arial"/>
          <w:sz w:val="24"/>
          <w:szCs w:val="24"/>
        </w:rPr>
        <w:t xml:space="preserve"> – A não apresentação das certidões e do certificado, na forma mencionada no parágrafo anterior, implicará o descumprimento da obrigação assumida, podendo, inclusive, ensejar o cancelamento desta Ata, nos termos do disposto no artigo 78 da LEI, correspondente ao artigo 126 do REGULAMENTO.</w:t>
      </w:r>
    </w:p>
    <w:p w:rsidR="00446737" w:rsidRPr="00446737" w:rsidRDefault="00446737" w:rsidP="00446737">
      <w:pPr>
        <w:suppressAutoHyphens/>
        <w:ind w:firstLine="851"/>
        <w:jc w:val="both"/>
        <w:rPr>
          <w:rFonts w:ascii="Arial" w:hAnsi="Arial" w:cs="Arial"/>
          <w:color w:val="000000"/>
          <w:sz w:val="24"/>
          <w:szCs w:val="24"/>
        </w:rPr>
      </w:pPr>
      <w:r w:rsidRPr="00446737">
        <w:rPr>
          <w:rFonts w:ascii="Arial" w:hAnsi="Arial" w:cs="Arial"/>
          <w:color w:val="000000"/>
          <w:sz w:val="24"/>
          <w:szCs w:val="24"/>
          <w:u w:val="single"/>
        </w:rPr>
        <w:t>Parágrafo quinto</w:t>
      </w:r>
      <w:r w:rsidRPr="00446737">
        <w:rPr>
          <w:rFonts w:ascii="Arial" w:hAnsi="Arial" w:cs="Arial"/>
          <w:color w:val="000000"/>
          <w:sz w:val="24"/>
          <w:szCs w:val="24"/>
        </w:rPr>
        <w:t xml:space="preserve"> – A requisitada fica obrigada a manter durante toda a execução desta Ata, todas as condições de habilitação exigidas no momento da licitação.</w:t>
      </w:r>
    </w:p>
    <w:p w:rsidR="00446737" w:rsidRPr="00446737" w:rsidRDefault="00446737" w:rsidP="00446737">
      <w:pPr>
        <w:suppressAutoHyphens/>
        <w:ind w:firstLine="851"/>
        <w:jc w:val="both"/>
        <w:rPr>
          <w:rFonts w:ascii="Arial" w:hAnsi="Arial" w:cs="Arial"/>
          <w:sz w:val="24"/>
          <w:szCs w:val="24"/>
        </w:rPr>
      </w:pPr>
    </w:p>
    <w:p w:rsidR="00446737" w:rsidRPr="00446737" w:rsidRDefault="00446737" w:rsidP="00446737">
      <w:pPr>
        <w:widowControl w:val="0"/>
        <w:suppressAutoHyphens/>
        <w:jc w:val="both"/>
        <w:rPr>
          <w:rFonts w:ascii="Arial" w:hAnsi="Arial" w:cs="Arial"/>
          <w:b/>
          <w:sz w:val="24"/>
          <w:szCs w:val="24"/>
          <w:u w:val="single"/>
        </w:rPr>
      </w:pPr>
      <w:r w:rsidRPr="00446737">
        <w:rPr>
          <w:rFonts w:ascii="Arial" w:hAnsi="Arial" w:cs="Arial"/>
          <w:b/>
          <w:sz w:val="24"/>
          <w:szCs w:val="24"/>
          <w:u w:val="single"/>
        </w:rPr>
        <w:t>CLÁUSULA SEXTA</w:t>
      </w:r>
      <w:r w:rsidRPr="00446737">
        <w:rPr>
          <w:rFonts w:ascii="Arial" w:hAnsi="Arial" w:cs="Arial"/>
          <w:sz w:val="24"/>
          <w:szCs w:val="24"/>
          <w:u w:val="single"/>
        </w:rPr>
        <w:t xml:space="preserve"> </w:t>
      </w:r>
      <w:r w:rsidRPr="00446737">
        <w:rPr>
          <w:rFonts w:ascii="Arial" w:hAnsi="Arial" w:cs="Arial"/>
          <w:b/>
          <w:sz w:val="24"/>
          <w:szCs w:val="24"/>
          <w:u w:val="single"/>
        </w:rPr>
        <w:t>– DAS SANÇÕES ADMINISTRATIVAS</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rPr>
        <w:t>Pelo não cumprimento de suas obrigações contratuais, omissão e outras faltas, mencionadas nesta Ata e no Anexo n. 3 ao EDITAL, serão aplicadas ao fornecedor registrado as multas e demais sanções previstas no referido dispositivo editalício, sem prejuízo das sanções previstas no art. 87 da LEI, correspondente ao artigo 135 do REGULAMENTO, e, ainda, o art. 7º da Lei 10.520/02.</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primeiro</w:t>
      </w:r>
      <w:r w:rsidRPr="00446737">
        <w:rPr>
          <w:rFonts w:ascii="Arial" w:hAnsi="Arial" w:cs="Arial"/>
          <w:sz w:val="24"/>
          <w:szCs w:val="24"/>
        </w:rPr>
        <w:t xml:space="preserve"> – Não serão aplicadas sanções administrativas na ocorrência de casos fortuitos, força maior ou razões de interesse público, devidamente comprovados.</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segundo</w:t>
      </w:r>
      <w:r w:rsidRPr="00446737">
        <w:rPr>
          <w:rFonts w:ascii="Arial" w:hAnsi="Arial" w:cs="Arial"/>
          <w:sz w:val="24"/>
          <w:szCs w:val="24"/>
        </w:rPr>
        <w:t xml:space="preserve"> – As sanções serão aplicadas com observância aos princípios da ampla defesa e do contraditório.</w:t>
      </w:r>
    </w:p>
    <w:p w:rsidR="00446737" w:rsidRPr="00446737" w:rsidRDefault="00446737" w:rsidP="00446737">
      <w:pPr>
        <w:tabs>
          <w:tab w:val="left" w:pos="1134"/>
          <w:tab w:val="left" w:pos="2251"/>
          <w:tab w:val="left" w:pos="2971"/>
          <w:tab w:val="left" w:pos="3691"/>
          <w:tab w:val="left" w:pos="4411"/>
          <w:tab w:val="left" w:pos="5131"/>
          <w:tab w:val="left" w:pos="5851"/>
          <w:tab w:val="left" w:pos="6571"/>
          <w:tab w:val="left" w:pos="7291"/>
          <w:tab w:val="left" w:pos="8011"/>
          <w:tab w:val="left" w:pos="8731"/>
        </w:tabs>
        <w:suppressAutoHyphens/>
        <w:ind w:firstLine="851"/>
        <w:jc w:val="both"/>
        <w:rPr>
          <w:rFonts w:ascii="Arial" w:hAnsi="Arial" w:cs="Arial"/>
          <w:sz w:val="24"/>
          <w:szCs w:val="24"/>
          <w:u w:val="single"/>
        </w:rPr>
      </w:pPr>
      <w:r w:rsidRPr="00446737">
        <w:rPr>
          <w:rFonts w:ascii="Arial" w:hAnsi="Arial" w:cs="Arial"/>
          <w:sz w:val="24"/>
          <w:szCs w:val="24"/>
          <w:u w:val="single"/>
        </w:rPr>
        <w:t>Parágrafo terceiro</w:t>
      </w:r>
      <w:r w:rsidRPr="00446737">
        <w:rPr>
          <w:rFonts w:ascii="Arial" w:hAnsi="Arial" w:cs="Arial"/>
          <w:sz w:val="24"/>
          <w:szCs w:val="24"/>
        </w:rPr>
        <w:t xml:space="preserve"> – A aplicação de sanções administrativas não reduz nem isenta a obrigação do fornecedor registrado de indenizar integralmente eventuais danos causados a Administração ou a terceiros.</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u w:val="single"/>
        </w:rPr>
        <w:t>Parágrafo quarto</w:t>
      </w:r>
      <w:r w:rsidRPr="00446737">
        <w:rPr>
          <w:rFonts w:ascii="Arial" w:hAnsi="Arial" w:cs="Arial"/>
          <w:sz w:val="24"/>
          <w:szCs w:val="24"/>
        </w:rPr>
        <w:t xml:space="preserve"> – Pelo descumprimento de outras obrigações assumidas, considerada a gravidade da transgressão, serão aplicadas as sanções previstas no art. 87 da LEI, de 1993, a saber:</w:t>
      </w:r>
    </w:p>
    <w:p w:rsidR="00446737" w:rsidRPr="00446737" w:rsidRDefault="00446737" w:rsidP="00446737">
      <w:pPr>
        <w:numPr>
          <w:ilvl w:val="0"/>
          <w:numId w:val="48"/>
        </w:numPr>
        <w:suppressAutoHyphens/>
        <w:ind w:left="1276" w:hanging="425"/>
        <w:jc w:val="both"/>
        <w:rPr>
          <w:rFonts w:ascii="Arial" w:hAnsi="Arial" w:cs="Arial"/>
          <w:sz w:val="24"/>
          <w:szCs w:val="24"/>
        </w:rPr>
      </w:pPr>
      <w:r w:rsidRPr="00446737">
        <w:rPr>
          <w:rFonts w:ascii="Arial" w:hAnsi="Arial" w:cs="Arial"/>
          <w:sz w:val="24"/>
          <w:szCs w:val="24"/>
        </w:rPr>
        <w:t>advertência, formalizada por escrito;</w:t>
      </w:r>
    </w:p>
    <w:p w:rsidR="00446737" w:rsidRPr="00446737" w:rsidRDefault="00446737" w:rsidP="00446737">
      <w:pPr>
        <w:numPr>
          <w:ilvl w:val="0"/>
          <w:numId w:val="48"/>
        </w:numPr>
        <w:suppressAutoHyphens/>
        <w:ind w:left="1276" w:hanging="425"/>
        <w:jc w:val="both"/>
        <w:rPr>
          <w:rFonts w:ascii="Arial" w:hAnsi="Arial" w:cs="Arial"/>
          <w:sz w:val="24"/>
          <w:szCs w:val="24"/>
        </w:rPr>
      </w:pPr>
      <w:r w:rsidRPr="00446737">
        <w:rPr>
          <w:rFonts w:ascii="Arial" w:hAnsi="Arial" w:cs="Arial"/>
          <w:sz w:val="24"/>
          <w:szCs w:val="24"/>
        </w:rPr>
        <w:lastRenderedPageBreak/>
        <w:t>multa, nos casos previstos no EDITAL, em seus anexos e nesta Ata;</w:t>
      </w:r>
    </w:p>
    <w:p w:rsidR="00446737" w:rsidRPr="00446737" w:rsidRDefault="00446737" w:rsidP="00446737">
      <w:pPr>
        <w:numPr>
          <w:ilvl w:val="0"/>
          <w:numId w:val="48"/>
        </w:numPr>
        <w:suppressAutoHyphens/>
        <w:ind w:left="1276" w:hanging="425"/>
        <w:jc w:val="both"/>
        <w:rPr>
          <w:rFonts w:ascii="Arial" w:hAnsi="Arial" w:cs="Arial"/>
          <w:sz w:val="24"/>
          <w:szCs w:val="24"/>
        </w:rPr>
      </w:pPr>
      <w:r w:rsidRPr="00446737">
        <w:rPr>
          <w:rFonts w:ascii="Arial" w:hAnsi="Arial" w:cs="Arial"/>
          <w:sz w:val="24"/>
          <w:szCs w:val="24"/>
        </w:rPr>
        <w:t>suspensão temporária para licitar e impedimento para contratar com a CÂMARA; e</w:t>
      </w:r>
    </w:p>
    <w:p w:rsidR="00446737" w:rsidRPr="00446737" w:rsidRDefault="00446737" w:rsidP="00446737">
      <w:pPr>
        <w:numPr>
          <w:ilvl w:val="0"/>
          <w:numId w:val="48"/>
        </w:numPr>
        <w:suppressAutoHyphens/>
        <w:ind w:left="1276" w:hanging="425"/>
        <w:jc w:val="both"/>
        <w:rPr>
          <w:rFonts w:ascii="Arial" w:hAnsi="Arial" w:cs="Arial"/>
          <w:sz w:val="24"/>
          <w:szCs w:val="24"/>
        </w:rPr>
      </w:pPr>
      <w:r w:rsidRPr="00446737">
        <w:rPr>
          <w:rFonts w:ascii="Arial" w:hAnsi="Arial" w:cs="Arial"/>
          <w:sz w:val="24"/>
          <w:szCs w:val="24"/>
        </w:rPr>
        <w:t>declaração de inidoneidade para licitar ou contratar com a Administração Pública, enquanto perdurarem os motivos determinantes da punição ou até que seja promovida a reabilitação, nos termos da lei.</w:t>
      </w:r>
    </w:p>
    <w:p w:rsidR="00446737" w:rsidRPr="00446737" w:rsidRDefault="00446737" w:rsidP="00446737">
      <w:pPr>
        <w:ind w:firstLine="851"/>
        <w:jc w:val="both"/>
        <w:rPr>
          <w:rFonts w:ascii="Arial" w:eastAsia="StarSymbol" w:hAnsi="Arial" w:cs="Arial"/>
          <w:sz w:val="24"/>
          <w:szCs w:val="24"/>
        </w:rPr>
      </w:pPr>
      <w:r w:rsidRPr="00446737">
        <w:rPr>
          <w:rFonts w:ascii="Arial" w:hAnsi="Arial" w:cs="Arial"/>
          <w:sz w:val="24"/>
          <w:szCs w:val="24"/>
          <w:u w:val="single"/>
        </w:rPr>
        <w:t>Parágrafo quinto</w:t>
      </w:r>
      <w:r w:rsidRPr="00446737">
        <w:rPr>
          <w:rFonts w:ascii="Arial" w:hAnsi="Arial" w:cs="Arial"/>
          <w:sz w:val="24"/>
          <w:szCs w:val="24"/>
        </w:rPr>
        <w:t xml:space="preserve"> – </w:t>
      </w:r>
      <w:r w:rsidRPr="00446737">
        <w:rPr>
          <w:rFonts w:ascii="Arial" w:eastAsia="StarSymbol" w:hAnsi="Arial" w:cs="Arial"/>
          <w:sz w:val="24"/>
          <w:szCs w:val="24"/>
        </w:rPr>
        <w:t xml:space="preserve">Ocorrendo atraso injustificado ou com justificativa não aceita pela CÂMARA na entrega do objeto, à </w:t>
      </w:r>
      <w:r w:rsidRPr="00446737">
        <w:rPr>
          <w:rFonts w:ascii="Arial" w:hAnsi="Arial" w:cs="Arial"/>
          <w:sz w:val="24"/>
          <w:szCs w:val="24"/>
        </w:rPr>
        <w:t>requisitada</w:t>
      </w:r>
      <w:r w:rsidRPr="00446737">
        <w:rPr>
          <w:rFonts w:ascii="Arial" w:eastAsia="StarSymbol" w:hAnsi="Arial" w:cs="Arial"/>
          <w:sz w:val="24"/>
          <w:szCs w:val="24"/>
        </w:rPr>
        <w:t xml:space="preserve"> será imposta multa calculada sobre o valor do objeto entregue com atraso, de acordo com a seguinte tabela:</w:t>
      </w:r>
    </w:p>
    <w:p w:rsidR="00446737" w:rsidRPr="00446737" w:rsidRDefault="00446737" w:rsidP="00446737">
      <w:pPr>
        <w:ind w:firstLine="851"/>
        <w:jc w:val="both"/>
        <w:rPr>
          <w:rFonts w:ascii="Arial" w:hAnsi="Arial" w:cs="Arial"/>
          <w:sz w:val="24"/>
          <w:szCs w:val="24"/>
        </w:rPr>
      </w:pPr>
    </w:p>
    <w:tbl>
      <w:tblPr>
        <w:tblW w:w="6389" w:type="dxa"/>
        <w:jc w:val="center"/>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002"/>
        <w:gridCol w:w="1134"/>
        <w:gridCol w:w="993"/>
        <w:gridCol w:w="1134"/>
        <w:gridCol w:w="992"/>
        <w:gridCol w:w="1134"/>
      </w:tblGrid>
      <w:tr w:rsidR="00446737" w:rsidRPr="00716B2A" w:rsidTr="007C2B44">
        <w:trPr>
          <w:cantSplit/>
          <w:tblHeader/>
          <w:jc w:val="center"/>
        </w:trPr>
        <w:tc>
          <w:tcPr>
            <w:tcW w:w="1002" w:type="dxa"/>
            <w:shd w:val="pct20" w:color="auto" w:fill="FFFFFF"/>
          </w:tcPr>
          <w:p w:rsidR="00446737" w:rsidRPr="00716B2A" w:rsidRDefault="00446737" w:rsidP="00446737">
            <w:pPr>
              <w:jc w:val="center"/>
              <w:rPr>
                <w:rFonts w:ascii="Arial" w:hAnsi="Arial" w:cs="Arial"/>
                <w:b/>
              </w:rPr>
            </w:pPr>
            <w:r w:rsidRPr="00716B2A">
              <w:rPr>
                <w:rFonts w:ascii="Arial" w:hAnsi="Arial" w:cs="Arial"/>
                <w:b/>
              </w:rPr>
              <w:t>DIAS DE</w:t>
            </w:r>
          </w:p>
          <w:p w:rsidR="00446737" w:rsidRPr="00716B2A" w:rsidRDefault="00446737" w:rsidP="00446737">
            <w:pPr>
              <w:jc w:val="center"/>
              <w:rPr>
                <w:rFonts w:ascii="Arial" w:hAnsi="Arial" w:cs="Arial"/>
              </w:rPr>
            </w:pPr>
            <w:r w:rsidRPr="00716B2A">
              <w:rPr>
                <w:rFonts w:ascii="Arial" w:hAnsi="Arial" w:cs="Arial"/>
                <w:b/>
              </w:rPr>
              <w:t>ATRASO</w:t>
            </w:r>
          </w:p>
        </w:tc>
        <w:tc>
          <w:tcPr>
            <w:tcW w:w="1134" w:type="dxa"/>
            <w:shd w:val="pct20" w:color="auto" w:fill="FFFFFF"/>
          </w:tcPr>
          <w:p w:rsidR="00446737" w:rsidRPr="00716B2A" w:rsidRDefault="00446737" w:rsidP="00446737">
            <w:pPr>
              <w:jc w:val="center"/>
              <w:rPr>
                <w:rFonts w:ascii="Arial" w:hAnsi="Arial" w:cs="Arial"/>
                <w:b/>
              </w:rPr>
            </w:pPr>
            <w:r w:rsidRPr="00716B2A">
              <w:rPr>
                <w:rFonts w:ascii="Arial" w:hAnsi="Arial" w:cs="Arial"/>
                <w:b/>
              </w:rPr>
              <w:t>ÍNDICE DE</w:t>
            </w:r>
          </w:p>
          <w:p w:rsidR="00446737" w:rsidRPr="00716B2A" w:rsidRDefault="00446737" w:rsidP="00446737">
            <w:pPr>
              <w:jc w:val="center"/>
              <w:rPr>
                <w:rFonts w:ascii="Arial" w:hAnsi="Arial" w:cs="Arial"/>
              </w:rPr>
            </w:pPr>
            <w:r w:rsidRPr="00716B2A">
              <w:rPr>
                <w:rFonts w:ascii="Arial" w:hAnsi="Arial" w:cs="Arial"/>
                <w:b/>
              </w:rPr>
              <w:t>MULTA</w:t>
            </w:r>
          </w:p>
        </w:tc>
        <w:tc>
          <w:tcPr>
            <w:tcW w:w="993" w:type="dxa"/>
            <w:shd w:val="pct20" w:color="auto" w:fill="FFFFFF"/>
          </w:tcPr>
          <w:p w:rsidR="00446737" w:rsidRPr="00716B2A" w:rsidRDefault="00446737" w:rsidP="00446737">
            <w:pPr>
              <w:jc w:val="center"/>
              <w:rPr>
                <w:rFonts w:ascii="Arial" w:hAnsi="Arial" w:cs="Arial"/>
                <w:b/>
              </w:rPr>
            </w:pPr>
            <w:r w:rsidRPr="00716B2A">
              <w:rPr>
                <w:rFonts w:ascii="Arial" w:hAnsi="Arial" w:cs="Arial"/>
                <w:b/>
              </w:rPr>
              <w:t>DIAS DE</w:t>
            </w:r>
          </w:p>
          <w:p w:rsidR="00446737" w:rsidRPr="00716B2A" w:rsidRDefault="00446737" w:rsidP="00446737">
            <w:pPr>
              <w:jc w:val="center"/>
              <w:rPr>
                <w:rFonts w:ascii="Arial" w:hAnsi="Arial" w:cs="Arial"/>
              </w:rPr>
            </w:pPr>
            <w:r w:rsidRPr="00716B2A">
              <w:rPr>
                <w:rFonts w:ascii="Arial" w:hAnsi="Arial" w:cs="Arial"/>
                <w:b/>
              </w:rPr>
              <w:t>ATRASO</w:t>
            </w:r>
          </w:p>
        </w:tc>
        <w:tc>
          <w:tcPr>
            <w:tcW w:w="1134" w:type="dxa"/>
            <w:shd w:val="pct20" w:color="auto" w:fill="FFFFFF"/>
          </w:tcPr>
          <w:p w:rsidR="00446737" w:rsidRPr="00716B2A" w:rsidRDefault="00446737" w:rsidP="00446737">
            <w:pPr>
              <w:jc w:val="center"/>
              <w:rPr>
                <w:rFonts w:ascii="Arial" w:hAnsi="Arial" w:cs="Arial"/>
                <w:b/>
              </w:rPr>
            </w:pPr>
            <w:r w:rsidRPr="00716B2A">
              <w:rPr>
                <w:rFonts w:ascii="Arial" w:hAnsi="Arial" w:cs="Arial"/>
                <w:b/>
              </w:rPr>
              <w:t>ÍNDICE DE</w:t>
            </w:r>
          </w:p>
          <w:p w:rsidR="00446737" w:rsidRPr="00716B2A" w:rsidRDefault="00446737" w:rsidP="00446737">
            <w:pPr>
              <w:jc w:val="center"/>
              <w:rPr>
                <w:rFonts w:ascii="Arial" w:hAnsi="Arial" w:cs="Arial"/>
              </w:rPr>
            </w:pPr>
            <w:r w:rsidRPr="00716B2A">
              <w:rPr>
                <w:rFonts w:ascii="Arial" w:hAnsi="Arial" w:cs="Arial"/>
                <w:b/>
              </w:rPr>
              <w:t>MULTA</w:t>
            </w:r>
          </w:p>
        </w:tc>
        <w:tc>
          <w:tcPr>
            <w:tcW w:w="992" w:type="dxa"/>
            <w:shd w:val="pct20" w:color="auto" w:fill="FFFFFF"/>
          </w:tcPr>
          <w:p w:rsidR="00446737" w:rsidRPr="00716B2A" w:rsidRDefault="00446737" w:rsidP="00446737">
            <w:pPr>
              <w:jc w:val="center"/>
              <w:rPr>
                <w:rFonts w:ascii="Arial" w:hAnsi="Arial" w:cs="Arial"/>
                <w:b/>
              </w:rPr>
            </w:pPr>
            <w:r w:rsidRPr="00716B2A">
              <w:rPr>
                <w:rFonts w:ascii="Arial" w:hAnsi="Arial" w:cs="Arial"/>
                <w:b/>
              </w:rPr>
              <w:t>DIAS DE</w:t>
            </w:r>
          </w:p>
          <w:p w:rsidR="00446737" w:rsidRPr="00716B2A" w:rsidRDefault="00446737" w:rsidP="00446737">
            <w:pPr>
              <w:jc w:val="center"/>
              <w:rPr>
                <w:rFonts w:ascii="Arial" w:hAnsi="Arial" w:cs="Arial"/>
              </w:rPr>
            </w:pPr>
            <w:r w:rsidRPr="00716B2A">
              <w:rPr>
                <w:rFonts w:ascii="Arial" w:hAnsi="Arial" w:cs="Arial"/>
                <w:b/>
              </w:rPr>
              <w:t>ATRASO</w:t>
            </w:r>
          </w:p>
        </w:tc>
        <w:tc>
          <w:tcPr>
            <w:tcW w:w="1134" w:type="dxa"/>
            <w:shd w:val="pct20" w:color="auto" w:fill="FFFFFF"/>
          </w:tcPr>
          <w:p w:rsidR="00446737" w:rsidRPr="00716B2A" w:rsidRDefault="00446737" w:rsidP="00446737">
            <w:pPr>
              <w:jc w:val="center"/>
              <w:rPr>
                <w:rFonts w:ascii="Arial" w:hAnsi="Arial" w:cs="Arial"/>
                <w:b/>
              </w:rPr>
            </w:pPr>
            <w:r w:rsidRPr="00716B2A">
              <w:rPr>
                <w:rFonts w:ascii="Arial" w:hAnsi="Arial" w:cs="Arial"/>
                <w:b/>
              </w:rPr>
              <w:t>ÍNDICE DE</w:t>
            </w:r>
          </w:p>
          <w:p w:rsidR="00446737" w:rsidRPr="00716B2A" w:rsidRDefault="00446737" w:rsidP="00446737">
            <w:pPr>
              <w:jc w:val="center"/>
              <w:rPr>
                <w:rFonts w:ascii="Arial" w:hAnsi="Arial" w:cs="Arial"/>
              </w:rPr>
            </w:pPr>
            <w:r w:rsidRPr="00716B2A">
              <w:rPr>
                <w:rFonts w:ascii="Arial" w:hAnsi="Arial" w:cs="Arial"/>
                <w:b/>
              </w:rPr>
              <w:t>MULTA</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1</w:t>
            </w:r>
          </w:p>
        </w:tc>
        <w:tc>
          <w:tcPr>
            <w:tcW w:w="1134" w:type="dxa"/>
          </w:tcPr>
          <w:p w:rsidR="00446737" w:rsidRPr="00716B2A" w:rsidRDefault="00446737" w:rsidP="00446737">
            <w:pPr>
              <w:jc w:val="center"/>
              <w:rPr>
                <w:rFonts w:ascii="Arial" w:hAnsi="Arial" w:cs="Arial"/>
              </w:rPr>
            </w:pPr>
            <w:r w:rsidRPr="00716B2A">
              <w:rPr>
                <w:rFonts w:ascii="Arial" w:hAnsi="Arial" w:cs="Arial"/>
              </w:rPr>
              <w:t>0,1%</w:t>
            </w:r>
          </w:p>
        </w:tc>
        <w:tc>
          <w:tcPr>
            <w:tcW w:w="993" w:type="dxa"/>
          </w:tcPr>
          <w:p w:rsidR="00446737" w:rsidRPr="00716B2A" w:rsidRDefault="00446737" w:rsidP="00446737">
            <w:pPr>
              <w:jc w:val="center"/>
              <w:rPr>
                <w:rFonts w:ascii="Arial" w:hAnsi="Arial" w:cs="Arial"/>
                <w:b/>
              </w:rPr>
            </w:pPr>
            <w:r w:rsidRPr="00716B2A">
              <w:rPr>
                <w:rFonts w:ascii="Arial" w:hAnsi="Arial" w:cs="Arial"/>
                <w:b/>
              </w:rPr>
              <w:t>15</w:t>
            </w:r>
          </w:p>
        </w:tc>
        <w:tc>
          <w:tcPr>
            <w:tcW w:w="1134" w:type="dxa"/>
          </w:tcPr>
          <w:p w:rsidR="00446737" w:rsidRPr="00716B2A" w:rsidRDefault="00446737" w:rsidP="00446737">
            <w:pPr>
              <w:jc w:val="center"/>
              <w:rPr>
                <w:rFonts w:ascii="Arial" w:hAnsi="Arial" w:cs="Arial"/>
              </w:rPr>
            </w:pPr>
            <w:r w:rsidRPr="00716B2A">
              <w:rPr>
                <w:rFonts w:ascii="Arial" w:hAnsi="Arial" w:cs="Arial"/>
              </w:rPr>
              <w:t>2,0%</w:t>
            </w:r>
          </w:p>
        </w:tc>
        <w:tc>
          <w:tcPr>
            <w:tcW w:w="992" w:type="dxa"/>
          </w:tcPr>
          <w:p w:rsidR="00446737" w:rsidRPr="00716B2A" w:rsidRDefault="00446737" w:rsidP="00446737">
            <w:pPr>
              <w:jc w:val="center"/>
              <w:rPr>
                <w:rFonts w:ascii="Arial" w:hAnsi="Arial" w:cs="Arial"/>
                <w:b/>
              </w:rPr>
            </w:pPr>
            <w:r w:rsidRPr="00716B2A">
              <w:rPr>
                <w:rFonts w:ascii="Arial" w:hAnsi="Arial" w:cs="Arial"/>
                <w:b/>
              </w:rPr>
              <w:t>29</w:t>
            </w:r>
          </w:p>
        </w:tc>
        <w:tc>
          <w:tcPr>
            <w:tcW w:w="1134" w:type="dxa"/>
          </w:tcPr>
          <w:p w:rsidR="00446737" w:rsidRPr="00716B2A" w:rsidRDefault="00446737" w:rsidP="00446737">
            <w:pPr>
              <w:jc w:val="center"/>
              <w:rPr>
                <w:rFonts w:ascii="Arial" w:hAnsi="Arial" w:cs="Arial"/>
              </w:rPr>
            </w:pPr>
            <w:r w:rsidRPr="00716B2A">
              <w:rPr>
                <w:rFonts w:ascii="Arial" w:hAnsi="Arial" w:cs="Arial"/>
              </w:rPr>
              <w:t>5,7%</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2</w:t>
            </w:r>
          </w:p>
        </w:tc>
        <w:tc>
          <w:tcPr>
            <w:tcW w:w="1134" w:type="dxa"/>
          </w:tcPr>
          <w:p w:rsidR="00446737" w:rsidRPr="00716B2A" w:rsidRDefault="00446737" w:rsidP="00446737">
            <w:pPr>
              <w:jc w:val="center"/>
              <w:rPr>
                <w:rFonts w:ascii="Arial" w:hAnsi="Arial" w:cs="Arial"/>
              </w:rPr>
            </w:pPr>
            <w:r w:rsidRPr="00716B2A">
              <w:rPr>
                <w:rFonts w:ascii="Arial" w:hAnsi="Arial" w:cs="Arial"/>
              </w:rPr>
              <w:t>0,2%</w:t>
            </w:r>
          </w:p>
        </w:tc>
        <w:tc>
          <w:tcPr>
            <w:tcW w:w="993" w:type="dxa"/>
          </w:tcPr>
          <w:p w:rsidR="00446737" w:rsidRPr="00716B2A" w:rsidRDefault="00446737" w:rsidP="00446737">
            <w:pPr>
              <w:jc w:val="center"/>
              <w:rPr>
                <w:rFonts w:ascii="Arial" w:hAnsi="Arial" w:cs="Arial"/>
                <w:b/>
              </w:rPr>
            </w:pPr>
            <w:r w:rsidRPr="00716B2A">
              <w:rPr>
                <w:rFonts w:ascii="Arial" w:hAnsi="Arial" w:cs="Arial"/>
                <w:b/>
              </w:rPr>
              <w:t>16</w:t>
            </w:r>
          </w:p>
        </w:tc>
        <w:tc>
          <w:tcPr>
            <w:tcW w:w="1134" w:type="dxa"/>
          </w:tcPr>
          <w:p w:rsidR="00446737" w:rsidRPr="00716B2A" w:rsidRDefault="00446737" w:rsidP="00446737">
            <w:pPr>
              <w:jc w:val="center"/>
              <w:rPr>
                <w:rFonts w:ascii="Arial" w:hAnsi="Arial" w:cs="Arial"/>
              </w:rPr>
            </w:pPr>
            <w:r w:rsidRPr="00716B2A">
              <w:rPr>
                <w:rFonts w:ascii="Arial" w:hAnsi="Arial" w:cs="Arial"/>
              </w:rPr>
              <w:t>2,2%</w:t>
            </w:r>
          </w:p>
        </w:tc>
        <w:tc>
          <w:tcPr>
            <w:tcW w:w="992" w:type="dxa"/>
          </w:tcPr>
          <w:p w:rsidR="00446737" w:rsidRPr="00716B2A" w:rsidRDefault="00446737" w:rsidP="00446737">
            <w:pPr>
              <w:jc w:val="center"/>
              <w:rPr>
                <w:rFonts w:ascii="Arial" w:hAnsi="Arial" w:cs="Arial"/>
                <w:b/>
              </w:rPr>
            </w:pPr>
            <w:r w:rsidRPr="00716B2A">
              <w:rPr>
                <w:rFonts w:ascii="Arial" w:hAnsi="Arial" w:cs="Arial"/>
                <w:b/>
              </w:rPr>
              <w:t>30</w:t>
            </w:r>
          </w:p>
        </w:tc>
        <w:tc>
          <w:tcPr>
            <w:tcW w:w="1134" w:type="dxa"/>
          </w:tcPr>
          <w:p w:rsidR="00446737" w:rsidRPr="00716B2A" w:rsidRDefault="00446737" w:rsidP="00446737">
            <w:pPr>
              <w:jc w:val="center"/>
              <w:rPr>
                <w:rFonts w:ascii="Arial" w:hAnsi="Arial" w:cs="Arial"/>
              </w:rPr>
            </w:pPr>
            <w:r w:rsidRPr="00716B2A">
              <w:rPr>
                <w:rFonts w:ascii="Arial" w:hAnsi="Arial" w:cs="Arial"/>
              </w:rPr>
              <w:t>6,0%</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3</w:t>
            </w:r>
          </w:p>
        </w:tc>
        <w:tc>
          <w:tcPr>
            <w:tcW w:w="1134" w:type="dxa"/>
          </w:tcPr>
          <w:p w:rsidR="00446737" w:rsidRPr="00716B2A" w:rsidRDefault="00446737" w:rsidP="00446737">
            <w:pPr>
              <w:jc w:val="center"/>
              <w:rPr>
                <w:rFonts w:ascii="Arial" w:hAnsi="Arial" w:cs="Arial"/>
              </w:rPr>
            </w:pPr>
            <w:r w:rsidRPr="00716B2A">
              <w:rPr>
                <w:rFonts w:ascii="Arial" w:hAnsi="Arial" w:cs="Arial"/>
              </w:rPr>
              <w:t>0,3%</w:t>
            </w:r>
          </w:p>
        </w:tc>
        <w:tc>
          <w:tcPr>
            <w:tcW w:w="993" w:type="dxa"/>
          </w:tcPr>
          <w:p w:rsidR="00446737" w:rsidRPr="00716B2A" w:rsidRDefault="00446737" w:rsidP="00446737">
            <w:pPr>
              <w:jc w:val="center"/>
              <w:rPr>
                <w:rFonts w:ascii="Arial" w:hAnsi="Arial" w:cs="Arial"/>
                <w:b/>
              </w:rPr>
            </w:pPr>
            <w:r w:rsidRPr="00716B2A">
              <w:rPr>
                <w:rFonts w:ascii="Arial" w:hAnsi="Arial" w:cs="Arial"/>
                <w:b/>
              </w:rPr>
              <w:t>17</w:t>
            </w:r>
          </w:p>
        </w:tc>
        <w:tc>
          <w:tcPr>
            <w:tcW w:w="1134" w:type="dxa"/>
          </w:tcPr>
          <w:p w:rsidR="00446737" w:rsidRPr="00716B2A" w:rsidRDefault="00446737" w:rsidP="00446737">
            <w:pPr>
              <w:jc w:val="center"/>
              <w:rPr>
                <w:rFonts w:ascii="Arial" w:hAnsi="Arial" w:cs="Arial"/>
              </w:rPr>
            </w:pPr>
            <w:r w:rsidRPr="00716B2A">
              <w:rPr>
                <w:rFonts w:ascii="Arial" w:hAnsi="Arial" w:cs="Arial"/>
              </w:rPr>
              <w:t>2,4%</w:t>
            </w:r>
          </w:p>
        </w:tc>
        <w:tc>
          <w:tcPr>
            <w:tcW w:w="992" w:type="dxa"/>
          </w:tcPr>
          <w:p w:rsidR="00446737" w:rsidRPr="00716B2A" w:rsidRDefault="00446737" w:rsidP="00446737">
            <w:pPr>
              <w:jc w:val="center"/>
              <w:rPr>
                <w:rFonts w:ascii="Arial" w:hAnsi="Arial" w:cs="Arial"/>
                <w:b/>
              </w:rPr>
            </w:pPr>
            <w:r w:rsidRPr="00716B2A">
              <w:rPr>
                <w:rFonts w:ascii="Arial" w:hAnsi="Arial" w:cs="Arial"/>
                <w:b/>
              </w:rPr>
              <w:t>31</w:t>
            </w:r>
          </w:p>
        </w:tc>
        <w:tc>
          <w:tcPr>
            <w:tcW w:w="1134" w:type="dxa"/>
          </w:tcPr>
          <w:p w:rsidR="00446737" w:rsidRPr="00716B2A" w:rsidRDefault="00446737" w:rsidP="00446737">
            <w:pPr>
              <w:jc w:val="center"/>
              <w:rPr>
                <w:rFonts w:ascii="Arial" w:hAnsi="Arial" w:cs="Arial"/>
              </w:rPr>
            </w:pPr>
            <w:r w:rsidRPr="00716B2A">
              <w:rPr>
                <w:rFonts w:ascii="Arial" w:hAnsi="Arial" w:cs="Arial"/>
              </w:rPr>
              <w:t>6,4%</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4</w:t>
            </w:r>
          </w:p>
        </w:tc>
        <w:tc>
          <w:tcPr>
            <w:tcW w:w="1134" w:type="dxa"/>
          </w:tcPr>
          <w:p w:rsidR="00446737" w:rsidRPr="00716B2A" w:rsidRDefault="00446737" w:rsidP="00446737">
            <w:pPr>
              <w:jc w:val="center"/>
              <w:rPr>
                <w:rFonts w:ascii="Arial" w:hAnsi="Arial" w:cs="Arial"/>
              </w:rPr>
            </w:pPr>
            <w:r w:rsidRPr="00716B2A">
              <w:rPr>
                <w:rFonts w:ascii="Arial" w:hAnsi="Arial" w:cs="Arial"/>
              </w:rPr>
              <w:t>0,4%</w:t>
            </w:r>
          </w:p>
        </w:tc>
        <w:tc>
          <w:tcPr>
            <w:tcW w:w="993" w:type="dxa"/>
          </w:tcPr>
          <w:p w:rsidR="00446737" w:rsidRPr="00716B2A" w:rsidRDefault="00446737" w:rsidP="00446737">
            <w:pPr>
              <w:jc w:val="center"/>
              <w:rPr>
                <w:rFonts w:ascii="Arial" w:hAnsi="Arial" w:cs="Arial"/>
                <w:b/>
              </w:rPr>
            </w:pPr>
            <w:r w:rsidRPr="00716B2A">
              <w:rPr>
                <w:rFonts w:ascii="Arial" w:hAnsi="Arial" w:cs="Arial"/>
                <w:b/>
              </w:rPr>
              <w:t>18</w:t>
            </w:r>
          </w:p>
        </w:tc>
        <w:tc>
          <w:tcPr>
            <w:tcW w:w="1134" w:type="dxa"/>
          </w:tcPr>
          <w:p w:rsidR="00446737" w:rsidRPr="00716B2A" w:rsidRDefault="00446737" w:rsidP="00446737">
            <w:pPr>
              <w:jc w:val="center"/>
              <w:rPr>
                <w:rFonts w:ascii="Arial" w:hAnsi="Arial" w:cs="Arial"/>
              </w:rPr>
            </w:pPr>
            <w:r w:rsidRPr="00716B2A">
              <w:rPr>
                <w:rFonts w:ascii="Arial" w:hAnsi="Arial" w:cs="Arial"/>
              </w:rPr>
              <w:t>2,6%</w:t>
            </w:r>
          </w:p>
        </w:tc>
        <w:tc>
          <w:tcPr>
            <w:tcW w:w="992" w:type="dxa"/>
          </w:tcPr>
          <w:p w:rsidR="00446737" w:rsidRPr="00716B2A" w:rsidRDefault="00446737" w:rsidP="00446737">
            <w:pPr>
              <w:jc w:val="center"/>
              <w:rPr>
                <w:rFonts w:ascii="Arial" w:hAnsi="Arial" w:cs="Arial"/>
                <w:b/>
              </w:rPr>
            </w:pPr>
            <w:r w:rsidRPr="00716B2A">
              <w:rPr>
                <w:rFonts w:ascii="Arial" w:hAnsi="Arial" w:cs="Arial"/>
                <w:b/>
              </w:rPr>
              <w:t>32</w:t>
            </w:r>
          </w:p>
        </w:tc>
        <w:tc>
          <w:tcPr>
            <w:tcW w:w="1134" w:type="dxa"/>
          </w:tcPr>
          <w:p w:rsidR="00446737" w:rsidRPr="00716B2A" w:rsidRDefault="00446737" w:rsidP="00446737">
            <w:pPr>
              <w:jc w:val="center"/>
              <w:rPr>
                <w:rFonts w:ascii="Arial" w:hAnsi="Arial" w:cs="Arial"/>
              </w:rPr>
            </w:pPr>
            <w:r w:rsidRPr="00716B2A">
              <w:rPr>
                <w:rFonts w:ascii="Arial" w:hAnsi="Arial" w:cs="Arial"/>
              </w:rPr>
              <w:t>6,8%</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5</w:t>
            </w:r>
          </w:p>
        </w:tc>
        <w:tc>
          <w:tcPr>
            <w:tcW w:w="1134" w:type="dxa"/>
          </w:tcPr>
          <w:p w:rsidR="00446737" w:rsidRPr="00716B2A" w:rsidRDefault="00446737" w:rsidP="00446737">
            <w:pPr>
              <w:jc w:val="center"/>
              <w:rPr>
                <w:rFonts w:ascii="Arial" w:hAnsi="Arial" w:cs="Arial"/>
              </w:rPr>
            </w:pPr>
            <w:r w:rsidRPr="00716B2A">
              <w:rPr>
                <w:rFonts w:ascii="Arial" w:hAnsi="Arial" w:cs="Arial"/>
              </w:rPr>
              <w:t>0,5%</w:t>
            </w:r>
          </w:p>
        </w:tc>
        <w:tc>
          <w:tcPr>
            <w:tcW w:w="993" w:type="dxa"/>
          </w:tcPr>
          <w:p w:rsidR="00446737" w:rsidRPr="00716B2A" w:rsidRDefault="00446737" w:rsidP="00446737">
            <w:pPr>
              <w:jc w:val="center"/>
              <w:rPr>
                <w:rFonts w:ascii="Arial" w:hAnsi="Arial" w:cs="Arial"/>
                <w:b/>
              </w:rPr>
            </w:pPr>
            <w:r w:rsidRPr="00716B2A">
              <w:rPr>
                <w:rFonts w:ascii="Arial" w:hAnsi="Arial" w:cs="Arial"/>
                <w:b/>
              </w:rPr>
              <w:t>19</w:t>
            </w:r>
          </w:p>
        </w:tc>
        <w:tc>
          <w:tcPr>
            <w:tcW w:w="1134" w:type="dxa"/>
          </w:tcPr>
          <w:p w:rsidR="00446737" w:rsidRPr="00716B2A" w:rsidRDefault="00446737" w:rsidP="00446737">
            <w:pPr>
              <w:jc w:val="center"/>
              <w:rPr>
                <w:rFonts w:ascii="Arial" w:hAnsi="Arial" w:cs="Arial"/>
              </w:rPr>
            </w:pPr>
            <w:r w:rsidRPr="00716B2A">
              <w:rPr>
                <w:rFonts w:ascii="Arial" w:hAnsi="Arial" w:cs="Arial"/>
              </w:rPr>
              <w:t>2,8%</w:t>
            </w:r>
          </w:p>
        </w:tc>
        <w:tc>
          <w:tcPr>
            <w:tcW w:w="992" w:type="dxa"/>
          </w:tcPr>
          <w:p w:rsidR="00446737" w:rsidRPr="00716B2A" w:rsidRDefault="00446737" w:rsidP="00446737">
            <w:pPr>
              <w:jc w:val="center"/>
              <w:rPr>
                <w:rFonts w:ascii="Arial" w:hAnsi="Arial" w:cs="Arial"/>
                <w:b/>
              </w:rPr>
            </w:pPr>
            <w:r w:rsidRPr="00716B2A">
              <w:rPr>
                <w:rFonts w:ascii="Arial" w:hAnsi="Arial" w:cs="Arial"/>
                <w:b/>
              </w:rPr>
              <w:t>33</w:t>
            </w:r>
          </w:p>
        </w:tc>
        <w:tc>
          <w:tcPr>
            <w:tcW w:w="1134" w:type="dxa"/>
          </w:tcPr>
          <w:p w:rsidR="00446737" w:rsidRPr="00716B2A" w:rsidRDefault="00446737" w:rsidP="00446737">
            <w:pPr>
              <w:jc w:val="center"/>
              <w:rPr>
                <w:rFonts w:ascii="Arial" w:hAnsi="Arial" w:cs="Arial"/>
              </w:rPr>
            </w:pPr>
            <w:r w:rsidRPr="00716B2A">
              <w:rPr>
                <w:rFonts w:ascii="Arial" w:hAnsi="Arial" w:cs="Arial"/>
              </w:rPr>
              <w:t>7,2%</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6</w:t>
            </w:r>
          </w:p>
        </w:tc>
        <w:tc>
          <w:tcPr>
            <w:tcW w:w="1134" w:type="dxa"/>
          </w:tcPr>
          <w:p w:rsidR="00446737" w:rsidRPr="00716B2A" w:rsidRDefault="00446737" w:rsidP="00446737">
            <w:pPr>
              <w:jc w:val="center"/>
              <w:rPr>
                <w:rFonts w:ascii="Arial" w:hAnsi="Arial" w:cs="Arial"/>
              </w:rPr>
            </w:pPr>
            <w:r w:rsidRPr="00716B2A">
              <w:rPr>
                <w:rFonts w:ascii="Arial" w:hAnsi="Arial" w:cs="Arial"/>
              </w:rPr>
              <w:t>0,6%</w:t>
            </w:r>
          </w:p>
        </w:tc>
        <w:tc>
          <w:tcPr>
            <w:tcW w:w="993" w:type="dxa"/>
          </w:tcPr>
          <w:p w:rsidR="00446737" w:rsidRPr="00716B2A" w:rsidRDefault="00446737" w:rsidP="00446737">
            <w:pPr>
              <w:jc w:val="center"/>
              <w:rPr>
                <w:rFonts w:ascii="Arial" w:hAnsi="Arial" w:cs="Arial"/>
                <w:b/>
              </w:rPr>
            </w:pPr>
            <w:r w:rsidRPr="00716B2A">
              <w:rPr>
                <w:rFonts w:ascii="Arial" w:hAnsi="Arial" w:cs="Arial"/>
                <w:b/>
              </w:rPr>
              <w:t>20</w:t>
            </w:r>
          </w:p>
        </w:tc>
        <w:tc>
          <w:tcPr>
            <w:tcW w:w="1134" w:type="dxa"/>
          </w:tcPr>
          <w:p w:rsidR="00446737" w:rsidRPr="00716B2A" w:rsidRDefault="00446737" w:rsidP="00446737">
            <w:pPr>
              <w:jc w:val="center"/>
              <w:rPr>
                <w:rFonts w:ascii="Arial" w:hAnsi="Arial" w:cs="Arial"/>
              </w:rPr>
            </w:pPr>
            <w:r w:rsidRPr="00716B2A">
              <w:rPr>
                <w:rFonts w:ascii="Arial" w:hAnsi="Arial" w:cs="Arial"/>
              </w:rPr>
              <w:t>3,0%</w:t>
            </w:r>
          </w:p>
        </w:tc>
        <w:tc>
          <w:tcPr>
            <w:tcW w:w="992" w:type="dxa"/>
          </w:tcPr>
          <w:p w:rsidR="00446737" w:rsidRPr="00716B2A" w:rsidRDefault="00446737" w:rsidP="00446737">
            <w:pPr>
              <w:jc w:val="center"/>
              <w:rPr>
                <w:rFonts w:ascii="Arial" w:hAnsi="Arial" w:cs="Arial"/>
                <w:b/>
              </w:rPr>
            </w:pPr>
            <w:r w:rsidRPr="00716B2A">
              <w:rPr>
                <w:rFonts w:ascii="Arial" w:hAnsi="Arial" w:cs="Arial"/>
                <w:b/>
              </w:rPr>
              <w:t>34</w:t>
            </w:r>
          </w:p>
        </w:tc>
        <w:tc>
          <w:tcPr>
            <w:tcW w:w="1134" w:type="dxa"/>
          </w:tcPr>
          <w:p w:rsidR="00446737" w:rsidRPr="00716B2A" w:rsidRDefault="00446737" w:rsidP="00446737">
            <w:pPr>
              <w:jc w:val="center"/>
              <w:rPr>
                <w:rFonts w:ascii="Arial" w:hAnsi="Arial" w:cs="Arial"/>
              </w:rPr>
            </w:pPr>
            <w:r w:rsidRPr="00716B2A">
              <w:rPr>
                <w:rFonts w:ascii="Arial" w:hAnsi="Arial" w:cs="Arial"/>
              </w:rPr>
              <w:t>7,6%</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7</w:t>
            </w:r>
          </w:p>
        </w:tc>
        <w:tc>
          <w:tcPr>
            <w:tcW w:w="1134" w:type="dxa"/>
          </w:tcPr>
          <w:p w:rsidR="00446737" w:rsidRPr="00716B2A" w:rsidRDefault="00446737" w:rsidP="00446737">
            <w:pPr>
              <w:jc w:val="center"/>
              <w:rPr>
                <w:rFonts w:ascii="Arial" w:hAnsi="Arial" w:cs="Arial"/>
              </w:rPr>
            </w:pPr>
            <w:r w:rsidRPr="00716B2A">
              <w:rPr>
                <w:rFonts w:ascii="Arial" w:hAnsi="Arial" w:cs="Arial"/>
              </w:rPr>
              <w:t>0,7%</w:t>
            </w:r>
          </w:p>
        </w:tc>
        <w:tc>
          <w:tcPr>
            <w:tcW w:w="993" w:type="dxa"/>
          </w:tcPr>
          <w:p w:rsidR="00446737" w:rsidRPr="00716B2A" w:rsidRDefault="00446737" w:rsidP="00446737">
            <w:pPr>
              <w:jc w:val="center"/>
              <w:rPr>
                <w:rFonts w:ascii="Arial" w:hAnsi="Arial" w:cs="Arial"/>
                <w:b/>
              </w:rPr>
            </w:pPr>
            <w:r w:rsidRPr="00716B2A">
              <w:rPr>
                <w:rFonts w:ascii="Arial" w:hAnsi="Arial" w:cs="Arial"/>
                <w:b/>
              </w:rPr>
              <w:t>21</w:t>
            </w:r>
          </w:p>
        </w:tc>
        <w:tc>
          <w:tcPr>
            <w:tcW w:w="1134" w:type="dxa"/>
          </w:tcPr>
          <w:p w:rsidR="00446737" w:rsidRPr="00716B2A" w:rsidRDefault="00446737" w:rsidP="00446737">
            <w:pPr>
              <w:jc w:val="center"/>
              <w:rPr>
                <w:rFonts w:ascii="Arial" w:hAnsi="Arial" w:cs="Arial"/>
              </w:rPr>
            </w:pPr>
            <w:r w:rsidRPr="00716B2A">
              <w:rPr>
                <w:rFonts w:ascii="Arial" w:hAnsi="Arial" w:cs="Arial"/>
              </w:rPr>
              <w:t>3,3%</w:t>
            </w:r>
          </w:p>
        </w:tc>
        <w:tc>
          <w:tcPr>
            <w:tcW w:w="992" w:type="dxa"/>
          </w:tcPr>
          <w:p w:rsidR="00446737" w:rsidRPr="00716B2A" w:rsidRDefault="00446737" w:rsidP="00446737">
            <w:pPr>
              <w:jc w:val="center"/>
              <w:rPr>
                <w:rFonts w:ascii="Arial" w:hAnsi="Arial" w:cs="Arial"/>
                <w:b/>
              </w:rPr>
            </w:pPr>
            <w:r w:rsidRPr="00716B2A">
              <w:rPr>
                <w:rFonts w:ascii="Arial" w:hAnsi="Arial" w:cs="Arial"/>
                <w:b/>
              </w:rPr>
              <w:t>35</w:t>
            </w:r>
          </w:p>
        </w:tc>
        <w:tc>
          <w:tcPr>
            <w:tcW w:w="1134" w:type="dxa"/>
          </w:tcPr>
          <w:p w:rsidR="00446737" w:rsidRPr="00716B2A" w:rsidRDefault="00446737" w:rsidP="00446737">
            <w:pPr>
              <w:jc w:val="center"/>
              <w:rPr>
                <w:rFonts w:ascii="Arial" w:hAnsi="Arial" w:cs="Arial"/>
              </w:rPr>
            </w:pPr>
            <w:r w:rsidRPr="00716B2A">
              <w:rPr>
                <w:rFonts w:ascii="Arial" w:hAnsi="Arial" w:cs="Arial"/>
              </w:rPr>
              <w:t>8,0%</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8</w:t>
            </w:r>
          </w:p>
        </w:tc>
        <w:tc>
          <w:tcPr>
            <w:tcW w:w="1134" w:type="dxa"/>
          </w:tcPr>
          <w:p w:rsidR="00446737" w:rsidRPr="00716B2A" w:rsidRDefault="00446737" w:rsidP="00446737">
            <w:pPr>
              <w:jc w:val="center"/>
              <w:rPr>
                <w:rFonts w:ascii="Arial" w:hAnsi="Arial" w:cs="Arial"/>
              </w:rPr>
            </w:pPr>
            <w:r w:rsidRPr="00716B2A">
              <w:rPr>
                <w:rFonts w:ascii="Arial" w:hAnsi="Arial" w:cs="Arial"/>
              </w:rPr>
              <w:t>0,8%</w:t>
            </w:r>
          </w:p>
        </w:tc>
        <w:tc>
          <w:tcPr>
            <w:tcW w:w="993" w:type="dxa"/>
          </w:tcPr>
          <w:p w:rsidR="00446737" w:rsidRPr="00716B2A" w:rsidRDefault="00446737" w:rsidP="00446737">
            <w:pPr>
              <w:jc w:val="center"/>
              <w:rPr>
                <w:rFonts w:ascii="Arial" w:hAnsi="Arial" w:cs="Arial"/>
                <w:b/>
              </w:rPr>
            </w:pPr>
            <w:r w:rsidRPr="00716B2A">
              <w:rPr>
                <w:rFonts w:ascii="Arial" w:hAnsi="Arial" w:cs="Arial"/>
                <w:b/>
              </w:rPr>
              <w:t>22</w:t>
            </w:r>
          </w:p>
        </w:tc>
        <w:tc>
          <w:tcPr>
            <w:tcW w:w="1134" w:type="dxa"/>
          </w:tcPr>
          <w:p w:rsidR="00446737" w:rsidRPr="00716B2A" w:rsidRDefault="00446737" w:rsidP="00446737">
            <w:pPr>
              <w:jc w:val="center"/>
              <w:rPr>
                <w:rFonts w:ascii="Arial" w:hAnsi="Arial" w:cs="Arial"/>
              </w:rPr>
            </w:pPr>
            <w:r w:rsidRPr="00716B2A">
              <w:rPr>
                <w:rFonts w:ascii="Arial" w:hAnsi="Arial" w:cs="Arial"/>
              </w:rPr>
              <w:t>3,6%</w:t>
            </w:r>
          </w:p>
        </w:tc>
        <w:tc>
          <w:tcPr>
            <w:tcW w:w="992" w:type="dxa"/>
          </w:tcPr>
          <w:p w:rsidR="00446737" w:rsidRPr="00716B2A" w:rsidRDefault="00446737" w:rsidP="00446737">
            <w:pPr>
              <w:jc w:val="center"/>
              <w:rPr>
                <w:rFonts w:ascii="Arial" w:hAnsi="Arial" w:cs="Arial"/>
                <w:b/>
              </w:rPr>
            </w:pPr>
            <w:r w:rsidRPr="00716B2A">
              <w:rPr>
                <w:rFonts w:ascii="Arial" w:hAnsi="Arial" w:cs="Arial"/>
                <w:b/>
              </w:rPr>
              <w:t>36</w:t>
            </w:r>
          </w:p>
        </w:tc>
        <w:tc>
          <w:tcPr>
            <w:tcW w:w="1134" w:type="dxa"/>
          </w:tcPr>
          <w:p w:rsidR="00446737" w:rsidRPr="00716B2A" w:rsidRDefault="00446737" w:rsidP="00446737">
            <w:pPr>
              <w:jc w:val="center"/>
              <w:rPr>
                <w:rFonts w:ascii="Arial" w:hAnsi="Arial" w:cs="Arial"/>
              </w:rPr>
            </w:pPr>
            <w:r w:rsidRPr="00716B2A">
              <w:rPr>
                <w:rFonts w:ascii="Arial" w:hAnsi="Arial" w:cs="Arial"/>
              </w:rPr>
              <w:t>8,4%</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9</w:t>
            </w:r>
          </w:p>
        </w:tc>
        <w:tc>
          <w:tcPr>
            <w:tcW w:w="1134" w:type="dxa"/>
          </w:tcPr>
          <w:p w:rsidR="00446737" w:rsidRPr="00716B2A" w:rsidRDefault="00446737" w:rsidP="00446737">
            <w:pPr>
              <w:jc w:val="center"/>
              <w:rPr>
                <w:rFonts w:ascii="Arial" w:hAnsi="Arial" w:cs="Arial"/>
              </w:rPr>
            </w:pPr>
            <w:r w:rsidRPr="00716B2A">
              <w:rPr>
                <w:rFonts w:ascii="Arial" w:hAnsi="Arial" w:cs="Arial"/>
              </w:rPr>
              <w:t>0,9%</w:t>
            </w:r>
          </w:p>
        </w:tc>
        <w:tc>
          <w:tcPr>
            <w:tcW w:w="993" w:type="dxa"/>
          </w:tcPr>
          <w:p w:rsidR="00446737" w:rsidRPr="00716B2A" w:rsidRDefault="00446737" w:rsidP="00446737">
            <w:pPr>
              <w:jc w:val="center"/>
              <w:rPr>
                <w:rFonts w:ascii="Arial" w:hAnsi="Arial" w:cs="Arial"/>
                <w:b/>
              </w:rPr>
            </w:pPr>
            <w:r w:rsidRPr="00716B2A">
              <w:rPr>
                <w:rFonts w:ascii="Arial" w:hAnsi="Arial" w:cs="Arial"/>
                <w:b/>
              </w:rPr>
              <w:t>23</w:t>
            </w:r>
          </w:p>
        </w:tc>
        <w:tc>
          <w:tcPr>
            <w:tcW w:w="1134" w:type="dxa"/>
          </w:tcPr>
          <w:p w:rsidR="00446737" w:rsidRPr="00716B2A" w:rsidRDefault="00446737" w:rsidP="00446737">
            <w:pPr>
              <w:jc w:val="center"/>
              <w:rPr>
                <w:rFonts w:ascii="Arial" w:hAnsi="Arial" w:cs="Arial"/>
              </w:rPr>
            </w:pPr>
            <w:r w:rsidRPr="00716B2A">
              <w:rPr>
                <w:rFonts w:ascii="Arial" w:hAnsi="Arial" w:cs="Arial"/>
              </w:rPr>
              <w:t>3,9%</w:t>
            </w:r>
          </w:p>
        </w:tc>
        <w:tc>
          <w:tcPr>
            <w:tcW w:w="992" w:type="dxa"/>
          </w:tcPr>
          <w:p w:rsidR="00446737" w:rsidRPr="00716B2A" w:rsidRDefault="00446737" w:rsidP="00446737">
            <w:pPr>
              <w:jc w:val="center"/>
              <w:rPr>
                <w:rFonts w:ascii="Arial" w:hAnsi="Arial" w:cs="Arial"/>
                <w:b/>
              </w:rPr>
            </w:pPr>
            <w:r w:rsidRPr="00716B2A">
              <w:rPr>
                <w:rFonts w:ascii="Arial" w:hAnsi="Arial" w:cs="Arial"/>
                <w:b/>
              </w:rPr>
              <w:t>37</w:t>
            </w:r>
          </w:p>
        </w:tc>
        <w:tc>
          <w:tcPr>
            <w:tcW w:w="1134" w:type="dxa"/>
          </w:tcPr>
          <w:p w:rsidR="00446737" w:rsidRPr="00716B2A" w:rsidRDefault="00446737" w:rsidP="00446737">
            <w:pPr>
              <w:jc w:val="center"/>
              <w:rPr>
                <w:rFonts w:ascii="Arial" w:hAnsi="Arial" w:cs="Arial"/>
              </w:rPr>
            </w:pPr>
            <w:r w:rsidRPr="00716B2A">
              <w:rPr>
                <w:rFonts w:ascii="Arial" w:hAnsi="Arial" w:cs="Arial"/>
              </w:rPr>
              <w:t>8,8%</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10</w:t>
            </w:r>
          </w:p>
        </w:tc>
        <w:tc>
          <w:tcPr>
            <w:tcW w:w="1134" w:type="dxa"/>
          </w:tcPr>
          <w:p w:rsidR="00446737" w:rsidRPr="00716B2A" w:rsidRDefault="00446737" w:rsidP="00446737">
            <w:pPr>
              <w:jc w:val="center"/>
              <w:rPr>
                <w:rFonts w:ascii="Arial" w:hAnsi="Arial" w:cs="Arial"/>
              </w:rPr>
            </w:pPr>
            <w:r w:rsidRPr="00716B2A">
              <w:rPr>
                <w:rFonts w:ascii="Arial" w:hAnsi="Arial" w:cs="Arial"/>
              </w:rPr>
              <w:t>1,0%</w:t>
            </w:r>
          </w:p>
        </w:tc>
        <w:tc>
          <w:tcPr>
            <w:tcW w:w="993" w:type="dxa"/>
            <w:vAlign w:val="bottom"/>
          </w:tcPr>
          <w:p w:rsidR="00446737" w:rsidRPr="00716B2A" w:rsidRDefault="00446737" w:rsidP="00446737">
            <w:pPr>
              <w:jc w:val="center"/>
              <w:rPr>
                <w:rFonts w:ascii="Arial" w:hAnsi="Arial" w:cs="Arial"/>
                <w:b/>
              </w:rPr>
            </w:pPr>
            <w:r w:rsidRPr="00716B2A">
              <w:rPr>
                <w:rFonts w:ascii="Arial" w:hAnsi="Arial" w:cs="Arial"/>
                <w:b/>
              </w:rPr>
              <w:t>24</w:t>
            </w:r>
          </w:p>
        </w:tc>
        <w:tc>
          <w:tcPr>
            <w:tcW w:w="1134" w:type="dxa"/>
          </w:tcPr>
          <w:p w:rsidR="00446737" w:rsidRPr="00716B2A" w:rsidRDefault="00446737" w:rsidP="00446737">
            <w:pPr>
              <w:jc w:val="center"/>
              <w:rPr>
                <w:rFonts w:ascii="Arial" w:hAnsi="Arial" w:cs="Arial"/>
              </w:rPr>
            </w:pPr>
            <w:r w:rsidRPr="00716B2A">
              <w:rPr>
                <w:rFonts w:ascii="Arial" w:hAnsi="Arial" w:cs="Arial"/>
              </w:rPr>
              <w:t>4,2%</w:t>
            </w:r>
          </w:p>
        </w:tc>
        <w:tc>
          <w:tcPr>
            <w:tcW w:w="992" w:type="dxa"/>
          </w:tcPr>
          <w:p w:rsidR="00446737" w:rsidRPr="00716B2A" w:rsidRDefault="00446737" w:rsidP="00446737">
            <w:pPr>
              <w:jc w:val="center"/>
              <w:rPr>
                <w:rFonts w:ascii="Arial" w:hAnsi="Arial" w:cs="Arial"/>
                <w:b/>
              </w:rPr>
            </w:pPr>
            <w:r w:rsidRPr="00716B2A">
              <w:rPr>
                <w:rFonts w:ascii="Arial" w:hAnsi="Arial" w:cs="Arial"/>
                <w:b/>
              </w:rPr>
              <w:t>38</w:t>
            </w:r>
          </w:p>
        </w:tc>
        <w:tc>
          <w:tcPr>
            <w:tcW w:w="1134" w:type="dxa"/>
          </w:tcPr>
          <w:p w:rsidR="00446737" w:rsidRPr="00716B2A" w:rsidRDefault="00446737" w:rsidP="00446737">
            <w:pPr>
              <w:jc w:val="center"/>
              <w:rPr>
                <w:rFonts w:ascii="Arial" w:hAnsi="Arial" w:cs="Arial"/>
              </w:rPr>
            </w:pPr>
            <w:r w:rsidRPr="00716B2A">
              <w:rPr>
                <w:rFonts w:ascii="Arial" w:hAnsi="Arial" w:cs="Arial"/>
              </w:rPr>
              <w:t>9,2%</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11</w:t>
            </w:r>
          </w:p>
        </w:tc>
        <w:tc>
          <w:tcPr>
            <w:tcW w:w="1134" w:type="dxa"/>
          </w:tcPr>
          <w:p w:rsidR="00446737" w:rsidRPr="00716B2A" w:rsidRDefault="00446737" w:rsidP="00446737">
            <w:pPr>
              <w:jc w:val="center"/>
              <w:rPr>
                <w:rFonts w:ascii="Arial" w:hAnsi="Arial" w:cs="Arial"/>
              </w:rPr>
            </w:pPr>
            <w:r w:rsidRPr="00716B2A">
              <w:rPr>
                <w:rFonts w:ascii="Arial" w:hAnsi="Arial" w:cs="Arial"/>
              </w:rPr>
              <w:t>1,2%</w:t>
            </w:r>
          </w:p>
        </w:tc>
        <w:tc>
          <w:tcPr>
            <w:tcW w:w="993" w:type="dxa"/>
            <w:vAlign w:val="bottom"/>
          </w:tcPr>
          <w:p w:rsidR="00446737" w:rsidRPr="00716B2A" w:rsidRDefault="00446737" w:rsidP="00446737">
            <w:pPr>
              <w:jc w:val="center"/>
              <w:rPr>
                <w:rFonts w:ascii="Arial" w:hAnsi="Arial" w:cs="Arial"/>
                <w:b/>
              </w:rPr>
            </w:pPr>
            <w:r w:rsidRPr="00716B2A">
              <w:rPr>
                <w:rFonts w:ascii="Arial" w:hAnsi="Arial" w:cs="Arial"/>
                <w:b/>
              </w:rPr>
              <w:t>25</w:t>
            </w:r>
          </w:p>
        </w:tc>
        <w:tc>
          <w:tcPr>
            <w:tcW w:w="1134" w:type="dxa"/>
          </w:tcPr>
          <w:p w:rsidR="00446737" w:rsidRPr="00716B2A" w:rsidRDefault="00446737" w:rsidP="00446737">
            <w:pPr>
              <w:jc w:val="center"/>
              <w:rPr>
                <w:rFonts w:ascii="Arial" w:hAnsi="Arial" w:cs="Arial"/>
              </w:rPr>
            </w:pPr>
            <w:r w:rsidRPr="00716B2A">
              <w:rPr>
                <w:rFonts w:ascii="Arial" w:hAnsi="Arial" w:cs="Arial"/>
              </w:rPr>
              <w:t>4,5%</w:t>
            </w:r>
          </w:p>
        </w:tc>
        <w:tc>
          <w:tcPr>
            <w:tcW w:w="992" w:type="dxa"/>
            <w:vAlign w:val="bottom"/>
          </w:tcPr>
          <w:p w:rsidR="00446737" w:rsidRPr="00716B2A" w:rsidRDefault="00446737" w:rsidP="00446737">
            <w:pPr>
              <w:jc w:val="center"/>
              <w:rPr>
                <w:rFonts w:ascii="Arial" w:hAnsi="Arial" w:cs="Arial"/>
                <w:b/>
              </w:rPr>
            </w:pPr>
            <w:r w:rsidRPr="00716B2A">
              <w:rPr>
                <w:rFonts w:ascii="Arial" w:hAnsi="Arial" w:cs="Arial"/>
                <w:b/>
              </w:rPr>
              <w:t>39</w:t>
            </w:r>
          </w:p>
        </w:tc>
        <w:tc>
          <w:tcPr>
            <w:tcW w:w="1134" w:type="dxa"/>
          </w:tcPr>
          <w:p w:rsidR="00446737" w:rsidRPr="00716B2A" w:rsidRDefault="00446737" w:rsidP="00446737">
            <w:pPr>
              <w:jc w:val="center"/>
              <w:rPr>
                <w:rFonts w:ascii="Arial" w:hAnsi="Arial" w:cs="Arial"/>
              </w:rPr>
            </w:pPr>
            <w:r w:rsidRPr="00716B2A">
              <w:rPr>
                <w:rFonts w:ascii="Arial" w:hAnsi="Arial" w:cs="Arial"/>
              </w:rPr>
              <w:t>9,6%</w:t>
            </w:r>
          </w:p>
        </w:tc>
      </w:tr>
      <w:tr w:rsidR="00446737" w:rsidRPr="00716B2A" w:rsidTr="007C2B44">
        <w:trPr>
          <w:cantSplit/>
          <w:jc w:val="center"/>
        </w:trPr>
        <w:tc>
          <w:tcPr>
            <w:tcW w:w="1002" w:type="dxa"/>
          </w:tcPr>
          <w:p w:rsidR="00446737" w:rsidRPr="00716B2A" w:rsidRDefault="00446737" w:rsidP="00446737">
            <w:pPr>
              <w:jc w:val="center"/>
              <w:rPr>
                <w:rFonts w:ascii="Arial" w:hAnsi="Arial" w:cs="Arial"/>
                <w:b/>
              </w:rPr>
            </w:pPr>
            <w:r w:rsidRPr="00716B2A">
              <w:rPr>
                <w:rFonts w:ascii="Arial" w:hAnsi="Arial" w:cs="Arial"/>
                <w:b/>
              </w:rPr>
              <w:t>12</w:t>
            </w:r>
          </w:p>
        </w:tc>
        <w:tc>
          <w:tcPr>
            <w:tcW w:w="1134" w:type="dxa"/>
          </w:tcPr>
          <w:p w:rsidR="00446737" w:rsidRPr="00716B2A" w:rsidRDefault="00446737" w:rsidP="00446737">
            <w:pPr>
              <w:jc w:val="center"/>
              <w:rPr>
                <w:rFonts w:ascii="Arial" w:hAnsi="Arial" w:cs="Arial"/>
              </w:rPr>
            </w:pPr>
            <w:r w:rsidRPr="00716B2A">
              <w:rPr>
                <w:rFonts w:ascii="Arial" w:hAnsi="Arial" w:cs="Arial"/>
              </w:rPr>
              <w:t>1,4%</w:t>
            </w:r>
          </w:p>
        </w:tc>
        <w:tc>
          <w:tcPr>
            <w:tcW w:w="993" w:type="dxa"/>
            <w:vAlign w:val="bottom"/>
          </w:tcPr>
          <w:p w:rsidR="00446737" w:rsidRPr="00716B2A" w:rsidRDefault="00446737" w:rsidP="00446737">
            <w:pPr>
              <w:jc w:val="center"/>
              <w:rPr>
                <w:rFonts w:ascii="Arial" w:hAnsi="Arial" w:cs="Arial"/>
                <w:b/>
              </w:rPr>
            </w:pPr>
            <w:r w:rsidRPr="00716B2A">
              <w:rPr>
                <w:rFonts w:ascii="Arial" w:hAnsi="Arial" w:cs="Arial"/>
                <w:b/>
              </w:rPr>
              <w:t>26</w:t>
            </w:r>
          </w:p>
        </w:tc>
        <w:tc>
          <w:tcPr>
            <w:tcW w:w="1134" w:type="dxa"/>
          </w:tcPr>
          <w:p w:rsidR="00446737" w:rsidRPr="00716B2A" w:rsidRDefault="00446737" w:rsidP="00446737">
            <w:pPr>
              <w:jc w:val="center"/>
              <w:rPr>
                <w:rFonts w:ascii="Arial" w:hAnsi="Arial" w:cs="Arial"/>
              </w:rPr>
            </w:pPr>
            <w:r w:rsidRPr="00716B2A">
              <w:rPr>
                <w:rFonts w:ascii="Arial" w:hAnsi="Arial" w:cs="Arial"/>
              </w:rPr>
              <w:t>4,8%</w:t>
            </w:r>
          </w:p>
        </w:tc>
        <w:tc>
          <w:tcPr>
            <w:tcW w:w="992" w:type="dxa"/>
            <w:tcBorders>
              <w:bottom w:val="nil"/>
            </w:tcBorders>
            <w:vAlign w:val="bottom"/>
          </w:tcPr>
          <w:p w:rsidR="00446737" w:rsidRPr="00716B2A" w:rsidRDefault="00446737" w:rsidP="00446737">
            <w:pPr>
              <w:jc w:val="center"/>
              <w:rPr>
                <w:rFonts w:ascii="Arial" w:hAnsi="Arial" w:cs="Arial"/>
                <w:b/>
              </w:rPr>
            </w:pPr>
            <w:r w:rsidRPr="00716B2A">
              <w:rPr>
                <w:rFonts w:ascii="Arial" w:hAnsi="Arial" w:cs="Arial"/>
                <w:b/>
              </w:rPr>
              <w:t>40</w:t>
            </w:r>
          </w:p>
        </w:tc>
        <w:tc>
          <w:tcPr>
            <w:tcW w:w="1134" w:type="dxa"/>
            <w:tcBorders>
              <w:bottom w:val="nil"/>
            </w:tcBorders>
          </w:tcPr>
          <w:p w:rsidR="00446737" w:rsidRPr="00716B2A" w:rsidRDefault="00446737" w:rsidP="00446737">
            <w:pPr>
              <w:jc w:val="center"/>
              <w:rPr>
                <w:rFonts w:ascii="Arial" w:hAnsi="Arial" w:cs="Arial"/>
              </w:rPr>
            </w:pPr>
            <w:r w:rsidRPr="00716B2A">
              <w:rPr>
                <w:rFonts w:ascii="Arial" w:hAnsi="Arial" w:cs="Arial"/>
              </w:rPr>
              <w:t>10,0%</w:t>
            </w:r>
          </w:p>
        </w:tc>
      </w:tr>
      <w:tr w:rsidR="00446737" w:rsidRPr="00716B2A" w:rsidTr="007C2B44">
        <w:trPr>
          <w:cantSplit/>
          <w:jc w:val="center"/>
        </w:trPr>
        <w:tc>
          <w:tcPr>
            <w:tcW w:w="1002" w:type="dxa"/>
            <w:vAlign w:val="center"/>
          </w:tcPr>
          <w:p w:rsidR="00446737" w:rsidRPr="00716B2A" w:rsidRDefault="00446737" w:rsidP="00446737">
            <w:pPr>
              <w:jc w:val="center"/>
              <w:rPr>
                <w:rFonts w:ascii="Arial" w:hAnsi="Arial" w:cs="Arial"/>
                <w:b/>
              </w:rPr>
            </w:pPr>
            <w:r w:rsidRPr="00716B2A">
              <w:rPr>
                <w:rFonts w:ascii="Arial" w:hAnsi="Arial" w:cs="Arial"/>
                <w:b/>
              </w:rPr>
              <w:t>13</w:t>
            </w:r>
          </w:p>
        </w:tc>
        <w:tc>
          <w:tcPr>
            <w:tcW w:w="1134" w:type="dxa"/>
            <w:vAlign w:val="center"/>
          </w:tcPr>
          <w:p w:rsidR="00446737" w:rsidRPr="00716B2A" w:rsidRDefault="00446737" w:rsidP="00446737">
            <w:pPr>
              <w:jc w:val="center"/>
              <w:rPr>
                <w:rFonts w:ascii="Arial" w:hAnsi="Arial" w:cs="Arial"/>
              </w:rPr>
            </w:pPr>
            <w:r w:rsidRPr="00716B2A">
              <w:rPr>
                <w:rFonts w:ascii="Arial" w:hAnsi="Arial" w:cs="Arial"/>
              </w:rPr>
              <w:t>1,6%</w:t>
            </w:r>
          </w:p>
        </w:tc>
        <w:tc>
          <w:tcPr>
            <w:tcW w:w="993" w:type="dxa"/>
            <w:vAlign w:val="center"/>
          </w:tcPr>
          <w:p w:rsidR="00446737" w:rsidRPr="00716B2A" w:rsidRDefault="00446737" w:rsidP="00446737">
            <w:pPr>
              <w:jc w:val="center"/>
              <w:rPr>
                <w:rFonts w:ascii="Arial" w:hAnsi="Arial" w:cs="Arial"/>
                <w:b/>
              </w:rPr>
            </w:pPr>
            <w:r w:rsidRPr="00716B2A">
              <w:rPr>
                <w:rFonts w:ascii="Arial" w:hAnsi="Arial" w:cs="Arial"/>
                <w:b/>
              </w:rPr>
              <w:t>27</w:t>
            </w:r>
          </w:p>
        </w:tc>
        <w:tc>
          <w:tcPr>
            <w:tcW w:w="1134" w:type="dxa"/>
            <w:vAlign w:val="center"/>
          </w:tcPr>
          <w:p w:rsidR="00446737" w:rsidRPr="00716B2A" w:rsidRDefault="00446737" w:rsidP="00446737">
            <w:pPr>
              <w:jc w:val="center"/>
              <w:rPr>
                <w:rFonts w:ascii="Arial" w:hAnsi="Arial" w:cs="Arial"/>
              </w:rPr>
            </w:pPr>
            <w:r w:rsidRPr="00716B2A">
              <w:rPr>
                <w:rFonts w:ascii="Arial" w:hAnsi="Arial" w:cs="Arial"/>
              </w:rPr>
              <w:t>5,1%</w:t>
            </w:r>
          </w:p>
        </w:tc>
        <w:tc>
          <w:tcPr>
            <w:tcW w:w="992" w:type="dxa"/>
            <w:shd w:val="pct20" w:color="auto" w:fill="FFFFFF"/>
            <w:vAlign w:val="bottom"/>
          </w:tcPr>
          <w:p w:rsidR="00446737" w:rsidRPr="00716B2A" w:rsidRDefault="00446737" w:rsidP="00446737">
            <w:pPr>
              <w:jc w:val="center"/>
              <w:rPr>
                <w:rFonts w:ascii="Arial" w:hAnsi="Arial" w:cs="Arial"/>
                <w:b/>
              </w:rPr>
            </w:pPr>
          </w:p>
        </w:tc>
        <w:tc>
          <w:tcPr>
            <w:tcW w:w="1134" w:type="dxa"/>
            <w:shd w:val="pct20" w:color="auto" w:fill="FFFFFF"/>
          </w:tcPr>
          <w:p w:rsidR="00446737" w:rsidRPr="00716B2A" w:rsidRDefault="00446737" w:rsidP="00446737">
            <w:pPr>
              <w:jc w:val="center"/>
              <w:rPr>
                <w:rFonts w:ascii="Arial" w:hAnsi="Arial" w:cs="Arial"/>
              </w:rPr>
            </w:pPr>
          </w:p>
        </w:tc>
      </w:tr>
      <w:tr w:rsidR="00446737" w:rsidRPr="00716B2A" w:rsidTr="007C2B44">
        <w:trPr>
          <w:cantSplit/>
          <w:jc w:val="center"/>
        </w:trPr>
        <w:tc>
          <w:tcPr>
            <w:tcW w:w="1002" w:type="dxa"/>
            <w:vAlign w:val="center"/>
          </w:tcPr>
          <w:p w:rsidR="00446737" w:rsidRPr="00716B2A" w:rsidRDefault="00446737" w:rsidP="00446737">
            <w:pPr>
              <w:jc w:val="center"/>
              <w:rPr>
                <w:rFonts w:ascii="Arial" w:hAnsi="Arial" w:cs="Arial"/>
              </w:rPr>
            </w:pPr>
            <w:r w:rsidRPr="00716B2A">
              <w:rPr>
                <w:rFonts w:ascii="Arial" w:hAnsi="Arial" w:cs="Arial"/>
                <w:b/>
              </w:rPr>
              <w:t>14</w:t>
            </w:r>
          </w:p>
        </w:tc>
        <w:tc>
          <w:tcPr>
            <w:tcW w:w="1134" w:type="dxa"/>
            <w:vAlign w:val="center"/>
          </w:tcPr>
          <w:p w:rsidR="00446737" w:rsidRPr="00716B2A" w:rsidRDefault="00446737" w:rsidP="00446737">
            <w:pPr>
              <w:jc w:val="center"/>
              <w:rPr>
                <w:rFonts w:ascii="Arial" w:hAnsi="Arial" w:cs="Arial"/>
              </w:rPr>
            </w:pPr>
            <w:r w:rsidRPr="00716B2A">
              <w:rPr>
                <w:rFonts w:ascii="Arial" w:hAnsi="Arial" w:cs="Arial"/>
              </w:rPr>
              <w:t>1,8%</w:t>
            </w:r>
          </w:p>
        </w:tc>
        <w:tc>
          <w:tcPr>
            <w:tcW w:w="993" w:type="dxa"/>
            <w:vAlign w:val="center"/>
          </w:tcPr>
          <w:p w:rsidR="00446737" w:rsidRPr="00716B2A" w:rsidRDefault="00446737" w:rsidP="00446737">
            <w:pPr>
              <w:jc w:val="center"/>
              <w:rPr>
                <w:rFonts w:ascii="Arial" w:hAnsi="Arial" w:cs="Arial"/>
              </w:rPr>
            </w:pPr>
            <w:r w:rsidRPr="00716B2A">
              <w:rPr>
                <w:rFonts w:ascii="Arial" w:hAnsi="Arial" w:cs="Arial"/>
                <w:b/>
              </w:rPr>
              <w:t>28</w:t>
            </w:r>
          </w:p>
        </w:tc>
        <w:tc>
          <w:tcPr>
            <w:tcW w:w="1134" w:type="dxa"/>
            <w:vAlign w:val="center"/>
          </w:tcPr>
          <w:p w:rsidR="00446737" w:rsidRPr="00716B2A" w:rsidRDefault="00446737" w:rsidP="00446737">
            <w:pPr>
              <w:jc w:val="center"/>
              <w:rPr>
                <w:rFonts w:ascii="Arial" w:hAnsi="Arial" w:cs="Arial"/>
              </w:rPr>
            </w:pPr>
            <w:r w:rsidRPr="00716B2A">
              <w:rPr>
                <w:rFonts w:ascii="Arial" w:hAnsi="Arial" w:cs="Arial"/>
              </w:rPr>
              <w:t>5,4%</w:t>
            </w:r>
          </w:p>
        </w:tc>
        <w:tc>
          <w:tcPr>
            <w:tcW w:w="992" w:type="dxa"/>
            <w:shd w:val="pct20" w:color="auto" w:fill="FFFFFF"/>
            <w:vAlign w:val="bottom"/>
          </w:tcPr>
          <w:p w:rsidR="00446737" w:rsidRPr="00716B2A" w:rsidRDefault="00446737" w:rsidP="00446737">
            <w:pPr>
              <w:jc w:val="center"/>
              <w:rPr>
                <w:rFonts w:ascii="Arial" w:hAnsi="Arial" w:cs="Arial"/>
                <w:b/>
              </w:rPr>
            </w:pPr>
          </w:p>
        </w:tc>
        <w:tc>
          <w:tcPr>
            <w:tcW w:w="1134" w:type="dxa"/>
            <w:shd w:val="pct20" w:color="auto" w:fill="FFFFFF"/>
          </w:tcPr>
          <w:p w:rsidR="00446737" w:rsidRPr="00716B2A" w:rsidRDefault="00446737" w:rsidP="00446737">
            <w:pPr>
              <w:jc w:val="center"/>
              <w:rPr>
                <w:rFonts w:ascii="Arial" w:hAnsi="Arial" w:cs="Arial"/>
              </w:rPr>
            </w:pPr>
          </w:p>
        </w:tc>
      </w:tr>
    </w:tbl>
    <w:p w:rsidR="00446737" w:rsidRPr="00446737" w:rsidRDefault="00446737" w:rsidP="00446737">
      <w:pPr>
        <w:ind w:firstLine="851"/>
        <w:jc w:val="both"/>
        <w:rPr>
          <w:rFonts w:ascii="Arial" w:hAnsi="Arial" w:cs="Arial"/>
          <w:sz w:val="24"/>
          <w:szCs w:val="24"/>
          <w:u w:val="single"/>
        </w:rPr>
      </w:pPr>
    </w:p>
    <w:p w:rsidR="00446737" w:rsidRPr="00446737" w:rsidRDefault="00446737" w:rsidP="00446737">
      <w:pPr>
        <w:ind w:firstLine="851"/>
        <w:jc w:val="both"/>
        <w:rPr>
          <w:rFonts w:ascii="Arial" w:hAnsi="Arial" w:cs="Arial"/>
          <w:sz w:val="24"/>
          <w:szCs w:val="24"/>
        </w:rPr>
      </w:pPr>
      <w:r w:rsidRPr="00446737">
        <w:rPr>
          <w:rFonts w:ascii="Arial" w:hAnsi="Arial" w:cs="Arial"/>
          <w:sz w:val="24"/>
          <w:szCs w:val="24"/>
          <w:u w:val="single"/>
        </w:rPr>
        <w:t>Parágrafo sexto</w:t>
      </w:r>
      <w:r w:rsidRPr="00446737">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446737" w:rsidRPr="00446737" w:rsidRDefault="00446737" w:rsidP="00446737">
      <w:pPr>
        <w:ind w:firstLine="851"/>
        <w:jc w:val="both"/>
        <w:rPr>
          <w:rFonts w:ascii="Arial" w:hAnsi="Arial" w:cs="Arial"/>
          <w:sz w:val="24"/>
          <w:szCs w:val="24"/>
        </w:rPr>
      </w:pPr>
      <w:r w:rsidRPr="00446737">
        <w:rPr>
          <w:rFonts w:ascii="Arial" w:hAnsi="Arial" w:cs="Arial"/>
          <w:sz w:val="24"/>
          <w:szCs w:val="24"/>
          <w:u w:val="single"/>
        </w:rPr>
        <w:t>Parágrafo sétimo</w:t>
      </w:r>
      <w:r w:rsidRPr="00446737">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suppressAutoHyphens/>
        <w:ind w:firstLine="851"/>
        <w:jc w:val="both"/>
        <w:rPr>
          <w:rFonts w:ascii="Arial" w:hAnsi="Arial" w:cs="Arial"/>
          <w:sz w:val="24"/>
          <w:szCs w:val="24"/>
        </w:rPr>
      </w:pPr>
      <w:r w:rsidRPr="00446737">
        <w:rPr>
          <w:rFonts w:ascii="Arial" w:hAnsi="Arial" w:cs="Arial"/>
          <w:sz w:val="24"/>
          <w:szCs w:val="24"/>
          <w:u w:val="single"/>
        </w:rPr>
        <w:t>Parágrafo oitavo</w:t>
      </w:r>
      <w:r w:rsidRPr="00446737">
        <w:rPr>
          <w:rFonts w:ascii="Arial" w:hAnsi="Arial" w:cs="Arial"/>
          <w:sz w:val="24"/>
          <w:szCs w:val="24"/>
        </w:rPr>
        <w:t xml:space="preserve"> – A requisitada será também considerada em atraso se entregar o objeto em desacordo com as especificações e não o substituir dentro do período remanescente do prazo de entrega fixado no parágrafo segundo da Cláusula Terceira desta Ata.</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46737">
        <w:rPr>
          <w:rFonts w:ascii="Arial" w:hAnsi="Arial" w:cs="Arial"/>
          <w:sz w:val="24"/>
          <w:szCs w:val="24"/>
          <w:u w:val="single"/>
        </w:rPr>
        <w:t>Parágrafo nono</w:t>
      </w:r>
      <w:r w:rsidRPr="00446737">
        <w:rPr>
          <w:rFonts w:ascii="Arial" w:hAnsi="Arial" w:cs="Arial"/>
          <w:sz w:val="24"/>
          <w:szCs w:val="24"/>
        </w:rPr>
        <w:t xml:space="preserve"> – Na hipótese de abandono da Ata de Registro de Preços a qualquer tempo, ficará a Requisitada sujeita à multa de 10% (dez por cento) sobre o valor remanescente desta Ata, nele incluído o valor total do objeto requisitado e não entregue, sem prejuízo de outras sanções legais cabíveis. </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46737">
        <w:rPr>
          <w:rFonts w:ascii="Arial" w:hAnsi="Arial" w:cs="Arial"/>
          <w:sz w:val="24"/>
          <w:szCs w:val="24"/>
          <w:u w:val="single"/>
        </w:rPr>
        <w:t>Parágrafo décimo</w:t>
      </w:r>
      <w:r w:rsidRPr="00446737">
        <w:rPr>
          <w:rFonts w:ascii="Arial" w:hAnsi="Arial" w:cs="Arial"/>
          <w:sz w:val="24"/>
          <w:szCs w:val="24"/>
        </w:rPr>
        <w:t xml:space="preserve"> – Os valores relativos a multas aplicadas e a danos e prejuízos eventualmente causados serão descontados dos pagamentos devidos pela CÂMARA ou recolhidos pelo fornecedor registrado à Coordenação de Movimentação Financeira, dentro de 5 (cinco) dias úteis, a partir da sua notificação por carta, ou ainda, cobrados na forma da legislação em vigor.</w:t>
      </w:r>
    </w:p>
    <w:p w:rsidR="00446737" w:rsidRPr="00446737" w:rsidRDefault="00446737" w:rsidP="00446737">
      <w:pPr>
        <w:rPr>
          <w:rFonts w:ascii="Arial" w:hAnsi="Arial" w:cs="Arial"/>
          <w:sz w:val="24"/>
          <w:szCs w:val="24"/>
        </w:rPr>
      </w:pPr>
    </w:p>
    <w:p w:rsidR="00446737" w:rsidRPr="00446737" w:rsidRDefault="00446737" w:rsidP="004467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46737">
        <w:rPr>
          <w:rFonts w:ascii="Arial" w:hAnsi="Arial" w:cs="Arial"/>
          <w:b/>
          <w:sz w:val="24"/>
          <w:szCs w:val="24"/>
          <w:u w:val="single"/>
        </w:rPr>
        <w:lastRenderedPageBreak/>
        <w:t>CLÁUSULA SÉTIMA – DOS PREÇOS REGISTRADOS E DO PAGAMENTO</w:t>
      </w:r>
    </w:p>
    <w:p w:rsidR="00446737" w:rsidRPr="00446737" w:rsidRDefault="00446737" w:rsidP="00446737">
      <w:pPr>
        <w:suppressAutoHyphens/>
        <w:ind w:firstLine="851"/>
        <w:jc w:val="both"/>
        <w:rPr>
          <w:rFonts w:ascii="Arial" w:hAnsi="Arial" w:cs="Arial"/>
          <w:sz w:val="24"/>
          <w:szCs w:val="24"/>
        </w:rPr>
      </w:pPr>
      <w:r w:rsidRPr="00446737">
        <w:rPr>
          <w:rFonts w:ascii="Arial" w:hAnsi="Arial" w:cs="Arial"/>
          <w:sz w:val="24"/>
          <w:szCs w:val="24"/>
        </w:rPr>
        <w:t>Fica registrado o preço total de R$ (valor numérico e por extenso), considerando-se os preços unitários e os quantitativos constantes da proposta vencedora.</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46737">
        <w:rPr>
          <w:rFonts w:ascii="Arial" w:hAnsi="Arial" w:cs="Arial"/>
          <w:sz w:val="24"/>
          <w:szCs w:val="24"/>
          <w:u w:val="single"/>
        </w:rPr>
        <w:t>Parágrafo primeiro</w:t>
      </w:r>
      <w:r w:rsidRPr="00446737">
        <w:rPr>
          <w:rFonts w:ascii="Arial" w:hAnsi="Arial" w:cs="Arial"/>
          <w:sz w:val="24"/>
          <w:szCs w:val="24"/>
        </w:rPr>
        <w:t xml:space="preserve"> – O objeto aceito definitivamente pela CÂMARA será pago por meio de depósito em conta corrente da requisitada, em agência bancária indicada, mediante a apresentação, em duas vias, de nota fiscal/fatura discriminada, após atestação pelo Órgão Responsável.</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46737">
        <w:rPr>
          <w:rFonts w:ascii="Arial" w:hAnsi="Arial" w:cs="Arial"/>
          <w:sz w:val="24"/>
          <w:szCs w:val="24"/>
          <w:u w:val="single"/>
        </w:rPr>
        <w:t>Parágrafo segundo</w:t>
      </w:r>
      <w:r w:rsidRPr="00446737">
        <w:rPr>
          <w:rFonts w:ascii="Arial" w:hAnsi="Arial" w:cs="Arial"/>
          <w:sz w:val="24"/>
          <w:szCs w:val="24"/>
        </w:rPr>
        <w:t xml:space="preserve"> – A instituição bancária, a agência e o número da conta deverão ser mencionados na nota fiscal/fatura.</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46737">
        <w:rPr>
          <w:rFonts w:ascii="Arial" w:hAnsi="Arial" w:cs="Arial"/>
          <w:sz w:val="24"/>
          <w:szCs w:val="24"/>
          <w:u w:val="single"/>
        </w:rPr>
        <w:t>Parágrafo terceiro</w:t>
      </w:r>
      <w:r w:rsidRPr="00446737">
        <w:rPr>
          <w:rFonts w:ascii="Arial" w:hAnsi="Arial" w:cs="Arial"/>
          <w:sz w:val="24"/>
          <w:szCs w:val="24"/>
        </w:rPr>
        <w:t xml:space="preserve"> – A nota fiscal/fatura deverá vir acompanhada da Certidão Negativa de Débitos Relativos às Contribuições Previdenciárias e às de Terceiros (CND), do Certificado de Regularidade do FGTS (CRF), Certidão Conjunta Negativa de Débitos Relativos aos Tributos Federais e à Dívida Ativa da União e da Certidão Negativa de Débitos Trabalhistas (CNDT), todos dentro do prazo de validade neles expresso.</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46737">
        <w:rPr>
          <w:rFonts w:ascii="Arial" w:hAnsi="Arial" w:cs="Arial"/>
          <w:sz w:val="24"/>
          <w:szCs w:val="24"/>
          <w:u w:val="single"/>
        </w:rPr>
        <w:t>Parágrafo quarto</w:t>
      </w:r>
      <w:r w:rsidRPr="00446737">
        <w:rPr>
          <w:rFonts w:ascii="Arial" w:hAnsi="Arial" w:cs="Arial"/>
          <w:sz w:val="24"/>
          <w:szCs w:val="24"/>
        </w:rPr>
        <w:t xml:space="preserve"> – O pagamento será efetuado com prazo não superior a 30 (trinta) dias, contados do aceite definitivo do objeto e da comprovação da regularidade da documentação fiscal e trabalhista apresentada, prevalecendo a data que ocorrer por último.</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46737">
        <w:rPr>
          <w:rFonts w:ascii="Arial" w:hAnsi="Arial" w:cs="Arial"/>
          <w:sz w:val="24"/>
          <w:szCs w:val="24"/>
          <w:u w:val="single"/>
        </w:rPr>
        <w:t>Parágrafo quinto</w:t>
      </w:r>
      <w:r w:rsidRPr="00446737">
        <w:rPr>
          <w:rFonts w:ascii="Arial" w:hAnsi="Arial" w:cs="Arial"/>
          <w:sz w:val="24"/>
          <w:szCs w:val="24"/>
        </w:rPr>
        <w:t xml:space="preserve"> – No caso de atraso de pagamento, desde que a requisitada não tenha concorrido de alguma forma para tanto, serão devidos pela CÂMARA encargos moratórios à taxa nominal de 6% a.a (seis por cento ao ano), calculados diariamente em regime de juros simples, conforme a seguinte fórmula:</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p>
    <w:p w:rsidR="00446737" w:rsidRPr="00446737" w:rsidRDefault="00446737" w:rsidP="00446737">
      <w:pPr>
        <w:numPr>
          <w:ilvl w:val="0"/>
          <w:numId w:val="46"/>
        </w:numPr>
        <w:tabs>
          <w:tab w:val="left" w:pos="1985"/>
          <w:tab w:val="left" w:pos="2410"/>
          <w:tab w:val="left" w:pos="5000"/>
          <w:tab w:val="left" w:pos="5720"/>
          <w:tab w:val="left" w:pos="6440"/>
          <w:tab w:val="left" w:pos="7160"/>
          <w:tab w:val="left" w:pos="7880"/>
          <w:tab w:val="left" w:pos="8600"/>
          <w:tab w:val="left" w:pos="9320"/>
          <w:tab w:val="left" w:pos="10040"/>
          <w:tab w:val="left" w:pos="10760"/>
          <w:tab w:val="left" w:pos="11480"/>
        </w:tabs>
        <w:suppressAutoHyphens/>
        <w:jc w:val="center"/>
        <w:rPr>
          <w:rFonts w:ascii="Arial" w:hAnsi="Arial" w:cs="Arial"/>
          <w:b/>
          <w:sz w:val="24"/>
          <w:szCs w:val="24"/>
        </w:rPr>
      </w:pPr>
      <w:r w:rsidRPr="00446737">
        <w:rPr>
          <w:rFonts w:ascii="Arial" w:hAnsi="Arial" w:cs="Arial"/>
          <w:b/>
          <w:sz w:val="24"/>
          <w:szCs w:val="24"/>
        </w:rPr>
        <w:t>EM = I x N x VP</w:t>
      </w:r>
    </w:p>
    <w:p w:rsidR="00446737" w:rsidRPr="00446737" w:rsidRDefault="00446737" w:rsidP="00446737">
      <w:pPr>
        <w:numPr>
          <w:ilvl w:val="0"/>
          <w:numId w:val="46"/>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446737" w:rsidRPr="00446737" w:rsidRDefault="00446737" w:rsidP="00446737">
      <w:pPr>
        <w:numPr>
          <w:ilvl w:val="0"/>
          <w:numId w:val="46"/>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46737">
        <w:rPr>
          <w:rFonts w:ascii="Arial" w:hAnsi="Arial" w:cs="Arial"/>
          <w:sz w:val="24"/>
          <w:szCs w:val="24"/>
        </w:rPr>
        <w:t>Na qual:</w:t>
      </w:r>
    </w:p>
    <w:p w:rsidR="00446737" w:rsidRPr="00446737" w:rsidRDefault="00446737" w:rsidP="00446737">
      <w:pPr>
        <w:numPr>
          <w:ilvl w:val="0"/>
          <w:numId w:val="46"/>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46737">
        <w:rPr>
          <w:rFonts w:ascii="Arial" w:hAnsi="Arial" w:cs="Arial"/>
          <w:sz w:val="24"/>
          <w:szCs w:val="24"/>
        </w:rPr>
        <w:t>EM = Encargos Moratórios;</w:t>
      </w:r>
    </w:p>
    <w:p w:rsidR="00446737" w:rsidRPr="00446737" w:rsidRDefault="00446737" w:rsidP="00446737">
      <w:pPr>
        <w:numPr>
          <w:ilvl w:val="0"/>
          <w:numId w:val="46"/>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46737">
        <w:rPr>
          <w:rFonts w:ascii="Arial" w:hAnsi="Arial" w:cs="Arial"/>
          <w:sz w:val="24"/>
          <w:szCs w:val="24"/>
        </w:rPr>
        <w:t>N = Número de dias entre a data prevista para o pagamento e a do efetivo pagamento;</w:t>
      </w:r>
    </w:p>
    <w:p w:rsidR="00446737" w:rsidRPr="00446737" w:rsidRDefault="00446737" w:rsidP="00446737">
      <w:pPr>
        <w:numPr>
          <w:ilvl w:val="0"/>
          <w:numId w:val="46"/>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46737">
        <w:rPr>
          <w:rFonts w:ascii="Arial" w:hAnsi="Arial" w:cs="Arial"/>
          <w:sz w:val="24"/>
          <w:szCs w:val="24"/>
        </w:rPr>
        <w:t>VP = Valor da parcela em atraso;</w:t>
      </w:r>
    </w:p>
    <w:p w:rsidR="00446737" w:rsidRPr="00446737" w:rsidRDefault="00446737" w:rsidP="00446737">
      <w:pPr>
        <w:numPr>
          <w:ilvl w:val="0"/>
          <w:numId w:val="46"/>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46737">
        <w:rPr>
          <w:rFonts w:ascii="Arial" w:hAnsi="Arial" w:cs="Arial"/>
          <w:sz w:val="24"/>
          <w:szCs w:val="24"/>
        </w:rPr>
        <w:t>I = Índice de compensação financeira = 0,00016438, assim apurado:</w:t>
      </w:r>
    </w:p>
    <w:p w:rsidR="00446737" w:rsidRPr="00446737" w:rsidRDefault="00446737" w:rsidP="00446737">
      <w:pPr>
        <w:numPr>
          <w:ilvl w:val="0"/>
          <w:numId w:val="46"/>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446737" w:rsidRPr="00446737" w:rsidRDefault="00446737" w:rsidP="00446737">
      <w:pPr>
        <w:numPr>
          <w:ilvl w:val="0"/>
          <w:numId w:val="46"/>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46737">
        <w:rPr>
          <w:rFonts w:ascii="Arial" w:hAnsi="Arial" w:cs="Arial"/>
          <w:sz w:val="24"/>
          <w:szCs w:val="24"/>
        </w:rPr>
        <w:t xml:space="preserve">                 </w:t>
      </w:r>
      <w:r w:rsidRPr="00446737">
        <w:rPr>
          <w:rFonts w:ascii="Arial" w:hAnsi="Arial" w:cs="Arial"/>
          <w:sz w:val="24"/>
          <w:szCs w:val="24"/>
        </w:rPr>
        <w:tab/>
        <w:t xml:space="preserve">I= </w:t>
      </w:r>
      <w:r w:rsidRPr="00446737">
        <w:rPr>
          <w:rFonts w:ascii="Arial" w:hAnsi="Arial" w:cs="Arial"/>
          <w:sz w:val="24"/>
          <w:szCs w:val="24"/>
          <w:u w:val="single"/>
        </w:rPr>
        <w:t>_i__</w:t>
      </w:r>
      <w:r w:rsidRPr="00446737">
        <w:rPr>
          <w:rFonts w:ascii="Arial" w:hAnsi="Arial" w:cs="Arial"/>
          <w:sz w:val="24"/>
          <w:szCs w:val="24"/>
        </w:rPr>
        <w:t xml:space="preserve">          I = </w:t>
      </w:r>
      <w:r w:rsidRPr="00446737">
        <w:rPr>
          <w:rFonts w:ascii="Arial" w:hAnsi="Arial" w:cs="Arial"/>
          <w:sz w:val="24"/>
          <w:szCs w:val="24"/>
          <w:u w:val="single"/>
        </w:rPr>
        <w:t>6/100</w:t>
      </w:r>
      <w:r w:rsidRPr="00446737">
        <w:rPr>
          <w:rFonts w:ascii="Arial" w:hAnsi="Arial" w:cs="Arial"/>
          <w:sz w:val="24"/>
          <w:szCs w:val="24"/>
        </w:rPr>
        <w:t xml:space="preserve">       I = 0,00016438</w:t>
      </w:r>
    </w:p>
    <w:p w:rsidR="00446737" w:rsidRPr="00446737" w:rsidRDefault="00446737" w:rsidP="00446737">
      <w:pPr>
        <w:numPr>
          <w:ilvl w:val="0"/>
          <w:numId w:val="46"/>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46737">
        <w:rPr>
          <w:rFonts w:ascii="Arial" w:hAnsi="Arial" w:cs="Arial"/>
          <w:sz w:val="24"/>
          <w:szCs w:val="24"/>
        </w:rPr>
        <w:t xml:space="preserve">                        365                  365</w:t>
      </w:r>
    </w:p>
    <w:p w:rsidR="00446737" w:rsidRPr="00446737" w:rsidRDefault="00446737" w:rsidP="00446737">
      <w:pPr>
        <w:numPr>
          <w:ilvl w:val="2"/>
          <w:numId w:val="46"/>
        </w:numPr>
        <w:jc w:val="both"/>
        <w:rPr>
          <w:rFonts w:ascii="Arial" w:hAnsi="Arial" w:cs="Arial"/>
          <w:sz w:val="24"/>
          <w:szCs w:val="24"/>
        </w:rPr>
      </w:pPr>
    </w:p>
    <w:p w:rsidR="00446737" w:rsidRPr="00446737" w:rsidRDefault="00446737" w:rsidP="00446737">
      <w:pPr>
        <w:numPr>
          <w:ilvl w:val="2"/>
          <w:numId w:val="46"/>
        </w:numPr>
        <w:jc w:val="both"/>
        <w:rPr>
          <w:rFonts w:ascii="Arial" w:hAnsi="Arial" w:cs="Arial"/>
          <w:sz w:val="24"/>
          <w:szCs w:val="24"/>
        </w:rPr>
      </w:pPr>
      <w:r w:rsidRPr="00446737">
        <w:rPr>
          <w:rFonts w:ascii="Arial" w:hAnsi="Arial" w:cs="Arial"/>
          <w:sz w:val="24"/>
          <w:szCs w:val="24"/>
        </w:rPr>
        <w:t xml:space="preserve">em que </w:t>
      </w:r>
      <w:r w:rsidRPr="00446737">
        <w:rPr>
          <w:rFonts w:ascii="Arial" w:hAnsi="Arial" w:cs="Arial"/>
          <w:i/>
          <w:sz w:val="24"/>
          <w:szCs w:val="24"/>
        </w:rPr>
        <w:t>i</w:t>
      </w:r>
      <w:r w:rsidRPr="00446737">
        <w:rPr>
          <w:rFonts w:ascii="Arial" w:hAnsi="Arial" w:cs="Arial"/>
          <w:sz w:val="24"/>
          <w:szCs w:val="24"/>
        </w:rPr>
        <w:t xml:space="preserve"> = taxa percentual anual no valor de 6% a.a.</w:t>
      </w:r>
    </w:p>
    <w:p w:rsidR="00446737" w:rsidRPr="00446737" w:rsidRDefault="00446737" w:rsidP="00446737">
      <w:pPr>
        <w:numPr>
          <w:ilvl w:val="2"/>
          <w:numId w:val="46"/>
        </w:numPr>
        <w:jc w:val="both"/>
        <w:rPr>
          <w:rFonts w:ascii="Arial" w:hAnsi="Arial" w:cs="Arial"/>
          <w:sz w:val="24"/>
          <w:szCs w:val="24"/>
        </w:rPr>
      </w:pP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46737">
        <w:rPr>
          <w:rFonts w:ascii="Arial" w:hAnsi="Arial" w:cs="Arial"/>
          <w:sz w:val="24"/>
          <w:szCs w:val="24"/>
          <w:u w:val="single"/>
        </w:rPr>
        <w:t>Parágrafo sexto</w:t>
      </w:r>
      <w:r w:rsidRPr="00446737">
        <w:rPr>
          <w:rFonts w:ascii="Arial" w:hAnsi="Arial" w:cs="Arial"/>
          <w:sz w:val="24"/>
          <w:szCs w:val="24"/>
        </w:rPr>
        <w:t xml:space="preserve"> – Quando aplicável, o pagamento efetuado pela CÂMARA estará sujeito às retenções de que trata o artigo 31 da Lei n. 8.212, de 1991, com a redação dada pelas Leis n. 9.711, de 1998, e n. 11.933, de 2009, além das previstas no artigo 64 da Lei n. 9.430, de 1996, e demais dispositivos legais que obriguem a retenção de tributos.</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46737">
        <w:rPr>
          <w:rFonts w:ascii="Arial" w:hAnsi="Arial" w:cs="Arial"/>
          <w:sz w:val="24"/>
          <w:szCs w:val="24"/>
          <w:u w:val="single"/>
        </w:rPr>
        <w:t>Parágrafo sétimo</w:t>
      </w:r>
      <w:r w:rsidRPr="00446737">
        <w:rPr>
          <w:rFonts w:ascii="Arial" w:hAnsi="Arial" w:cs="Arial"/>
          <w:sz w:val="24"/>
          <w:szCs w:val="24"/>
        </w:rPr>
        <w:t xml:space="preserve"> – Estando a requisitada isenta das retenções referidas no parágrafo anterior, deverá a comprovação ser anexada à respectiva fatura.</w:t>
      </w:r>
    </w:p>
    <w:p w:rsidR="00446737" w:rsidRPr="00446737" w:rsidRDefault="00446737" w:rsidP="00446737">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46737">
        <w:rPr>
          <w:rFonts w:ascii="Arial" w:hAnsi="Arial" w:cs="Arial"/>
          <w:sz w:val="24"/>
          <w:szCs w:val="24"/>
          <w:u w:val="single"/>
        </w:rPr>
        <w:t>Parágrafo oitavo</w:t>
      </w:r>
      <w:r w:rsidRPr="00446737">
        <w:rPr>
          <w:rFonts w:ascii="Arial" w:hAnsi="Arial" w:cs="Arial"/>
          <w:sz w:val="24"/>
          <w:szCs w:val="24"/>
        </w:rPr>
        <w:t xml:space="preserve"> – As pessoas jurídicas enquadradas nos incisos III, IV e XI do art. 4º da Instrução Normativa RFB n. 1.234, de 2012, dispensadas da retenção </w:t>
      </w:r>
      <w:r w:rsidRPr="00446737">
        <w:rPr>
          <w:rFonts w:ascii="Arial" w:hAnsi="Arial" w:cs="Arial"/>
          <w:sz w:val="24"/>
          <w:szCs w:val="24"/>
        </w:rPr>
        <w:lastRenderedPageBreak/>
        <w:t>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446737" w:rsidRPr="00446737" w:rsidRDefault="00446737" w:rsidP="00446737">
      <w:pPr>
        <w:widowControl w:val="0"/>
        <w:suppressAutoHyphens/>
        <w:ind w:firstLine="851"/>
        <w:jc w:val="both"/>
        <w:rPr>
          <w:rFonts w:ascii="Arial" w:hAnsi="Arial" w:cs="Arial"/>
          <w:sz w:val="24"/>
          <w:szCs w:val="24"/>
        </w:rPr>
      </w:pPr>
    </w:p>
    <w:p w:rsidR="00446737" w:rsidRPr="00446737" w:rsidRDefault="00446737" w:rsidP="00446737">
      <w:pPr>
        <w:rPr>
          <w:rFonts w:ascii="Arial" w:hAnsi="Arial" w:cs="Arial"/>
          <w:b/>
          <w:sz w:val="24"/>
          <w:szCs w:val="24"/>
          <w:u w:val="single"/>
        </w:rPr>
      </w:pPr>
      <w:r w:rsidRPr="00446737">
        <w:rPr>
          <w:rFonts w:ascii="Arial" w:hAnsi="Arial" w:cs="Arial"/>
          <w:b/>
          <w:sz w:val="24"/>
          <w:szCs w:val="24"/>
          <w:u w:val="single"/>
        </w:rPr>
        <w:t>CLÁUSULA OITAVA – DO CRITÉRIO DE REVISÃO DE PREÇOS</w:t>
      </w: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rPr>
        <w:t>Os preços registrados poderão ser revistos em decorrência de eventual redução daqueles praticados no mercado, ou de fato que eleve o custo dos serviços ou bens registrados, nos termos do artigo 13 do RSRP, e conforme o previsto no Título 3 do Anexo n. 2 ao EDITAL.</w:t>
      </w:r>
    </w:p>
    <w:p w:rsidR="00446737" w:rsidRPr="00446737" w:rsidRDefault="00446737" w:rsidP="00446737">
      <w:pPr>
        <w:widowControl w:val="0"/>
        <w:suppressAutoHyphens/>
        <w:ind w:firstLine="851"/>
        <w:jc w:val="both"/>
        <w:rPr>
          <w:rFonts w:ascii="Arial" w:hAnsi="Arial" w:cs="Arial"/>
          <w:sz w:val="24"/>
          <w:szCs w:val="24"/>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24"/>
          <w:szCs w:val="24"/>
          <w:u w:val="single"/>
        </w:rPr>
      </w:pPr>
      <w:r w:rsidRPr="00446737">
        <w:rPr>
          <w:rFonts w:ascii="Arial" w:hAnsi="Arial" w:cs="Arial"/>
          <w:b/>
          <w:sz w:val="24"/>
          <w:szCs w:val="24"/>
          <w:u w:val="single"/>
        </w:rPr>
        <w:t>CLÁUSULA NONA – DO CANCELAMENTO DO REGISTRO DE PREÇOS</w:t>
      </w: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rPr>
        <w:t>O fornecedor terá seu registro cancelado, sem prejuízo de outras sanções legais cabíveis, quando:</w:t>
      </w:r>
    </w:p>
    <w:p w:rsidR="00446737" w:rsidRPr="00446737" w:rsidRDefault="00446737" w:rsidP="00446737">
      <w:pPr>
        <w:widowControl w:val="0"/>
        <w:numPr>
          <w:ilvl w:val="0"/>
          <w:numId w:val="49"/>
        </w:numPr>
        <w:suppressAutoHyphens/>
        <w:jc w:val="both"/>
        <w:rPr>
          <w:rFonts w:ascii="Arial" w:hAnsi="Arial" w:cs="Arial"/>
          <w:sz w:val="24"/>
          <w:szCs w:val="24"/>
        </w:rPr>
      </w:pPr>
      <w:r w:rsidRPr="00446737">
        <w:rPr>
          <w:rFonts w:ascii="Arial" w:hAnsi="Arial" w:cs="Arial"/>
          <w:sz w:val="24"/>
          <w:szCs w:val="24"/>
        </w:rPr>
        <w:t>descumprir as condições desta Ata;</w:t>
      </w:r>
    </w:p>
    <w:p w:rsidR="00446737" w:rsidRPr="00446737" w:rsidRDefault="00446737" w:rsidP="00446737">
      <w:pPr>
        <w:widowControl w:val="0"/>
        <w:numPr>
          <w:ilvl w:val="0"/>
          <w:numId w:val="49"/>
        </w:numPr>
        <w:suppressAutoHyphens/>
        <w:jc w:val="both"/>
        <w:rPr>
          <w:rFonts w:ascii="Arial" w:hAnsi="Arial" w:cs="Arial"/>
          <w:sz w:val="24"/>
          <w:szCs w:val="24"/>
        </w:rPr>
      </w:pPr>
      <w:r w:rsidRPr="00446737">
        <w:rPr>
          <w:rFonts w:ascii="Arial" w:hAnsi="Arial" w:cs="Arial"/>
          <w:sz w:val="24"/>
          <w:szCs w:val="24"/>
        </w:rPr>
        <w:t>não retirar a respectiva Nota de Empenho ou instrumento equivalente, no prazo estabelecido pela CÂMARA, sem justificativa aceitável;</w:t>
      </w:r>
    </w:p>
    <w:p w:rsidR="00446737" w:rsidRPr="00446737" w:rsidRDefault="00446737" w:rsidP="00446737">
      <w:pPr>
        <w:widowControl w:val="0"/>
        <w:numPr>
          <w:ilvl w:val="0"/>
          <w:numId w:val="49"/>
        </w:numPr>
        <w:suppressAutoHyphens/>
        <w:jc w:val="both"/>
        <w:rPr>
          <w:rFonts w:ascii="Arial" w:hAnsi="Arial" w:cs="Arial"/>
          <w:sz w:val="24"/>
          <w:szCs w:val="24"/>
        </w:rPr>
      </w:pPr>
      <w:r w:rsidRPr="00446737">
        <w:rPr>
          <w:rFonts w:ascii="Arial" w:hAnsi="Arial" w:cs="Arial"/>
          <w:sz w:val="24"/>
          <w:szCs w:val="24"/>
        </w:rPr>
        <w:t xml:space="preserve">não aceitar reduzir o seu preço registrado, na hipótese de este se tornar superior àqueles praticados no mercado; </w:t>
      </w:r>
    </w:p>
    <w:p w:rsidR="00446737" w:rsidRPr="00446737" w:rsidRDefault="00446737" w:rsidP="00446737">
      <w:pPr>
        <w:widowControl w:val="0"/>
        <w:numPr>
          <w:ilvl w:val="0"/>
          <w:numId w:val="49"/>
        </w:numPr>
        <w:suppressAutoHyphens/>
        <w:ind w:left="1208" w:hanging="357"/>
        <w:jc w:val="both"/>
        <w:rPr>
          <w:rFonts w:ascii="Arial" w:hAnsi="Arial" w:cs="Arial"/>
          <w:sz w:val="24"/>
          <w:szCs w:val="24"/>
        </w:rPr>
      </w:pPr>
      <w:r w:rsidRPr="00446737">
        <w:rPr>
          <w:rFonts w:ascii="Arial" w:hAnsi="Arial" w:cs="Arial"/>
          <w:sz w:val="24"/>
          <w:szCs w:val="24"/>
        </w:rPr>
        <w:t>houver razões de interesse público para o cancelamento.</w:t>
      </w: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u w:val="single"/>
        </w:rPr>
        <w:t>Parágrafo primeiro</w:t>
      </w:r>
      <w:r w:rsidRPr="00446737">
        <w:rPr>
          <w:rFonts w:ascii="Arial" w:hAnsi="Arial" w:cs="Arial"/>
          <w:sz w:val="24"/>
          <w:szCs w:val="24"/>
        </w:rPr>
        <w:t xml:space="preserve"> – Em caso de cancelamento de registro, nas hipóteses previstas, serão assegurados o contraditório e a ampla defesa.</w:t>
      </w: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u w:val="single"/>
        </w:rPr>
        <w:t>Parágrafo segundo</w:t>
      </w:r>
      <w:r w:rsidRPr="00446737">
        <w:rPr>
          <w:rFonts w:ascii="Arial" w:hAnsi="Arial" w:cs="Arial"/>
          <w:sz w:val="24"/>
          <w:szCs w:val="24"/>
        </w:rPr>
        <w:t xml:space="preserve"> – O fornecedor poderá solicitar o cancelamento do seu registro de preço na ocorrência de fato superveniente, decorrente de caso fortuito ou de força maior devidamente comprovado, que venha comprometer a perfeita execução de suas obrigações.</w:t>
      </w: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u w:val="single"/>
        </w:rPr>
        <w:t>Parágrafo terceiro</w:t>
      </w:r>
      <w:r w:rsidRPr="00446737">
        <w:rPr>
          <w:rFonts w:ascii="Arial" w:hAnsi="Arial" w:cs="Arial"/>
          <w:sz w:val="24"/>
          <w:szCs w:val="24"/>
        </w:rPr>
        <w:t xml:space="preserve"> – O Registro de Preços poderá ser cancelado, ainda, nas hipóteses previstas no artigo 78 da LEI, correspondente ao 126 do REGULAMENTO.</w:t>
      </w: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46737" w:rsidRPr="00446737" w:rsidRDefault="00446737" w:rsidP="004467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46737">
        <w:rPr>
          <w:rFonts w:ascii="Arial" w:hAnsi="Arial" w:cs="Arial"/>
          <w:b/>
          <w:sz w:val="24"/>
          <w:szCs w:val="24"/>
          <w:u w:val="single"/>
        </w:rPr>
        <w:t>CLÁUSULA DÉCIMA – DO PRAZO DE VALIDADE DESTA ATA</w:t>
      </w: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rPr>
        <w:t>O prazo de validade desta Ata de Registro de Preços é de 12 (doze) meses, contado a partir da data de sua publicação no Diário Oficial da União.</w:t>
      </w: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u w:val="single"/>
        </w:rPr>
        <w:t>Parágrafo único</w:t>
      </w:r>
      <w:r w:rsidRPr="00446737">
        <w:rPr>
          <w:rFonts w:ascii="Arial" w:hAnsi="Arial" w:cs="Arial"/>
          <w:sz w:val="24"/>
          <w:szCs w:val="24"/>
        </w:rPr>
        <w:t xml:space="preserve"> – O fornecedor explicita o compromisso da manutenção dos preços registrados, pelo prazo de 12 (doze) meses, ressalvadas as hipóteses do art. 13 do RSRP.</w:t>
      </w:r>
    </w:p>
    <w:p w:rsidR="00446737" w:rsidRPr="00446737" w:rsidRDefault="00446737" w:rsidP="00446737">
      <w:pPr>
        <w:widowControl w:val="0"/>
        <w:ind w:firstLine="851"/>
        <w:jc w:val="both"/>
        <w:rPr>
          <w:rFonts w:ascii="Arial" w:hAnsi="Arial" w:cs="Arial"/>
          <w:sz w:val="24"/>
          <w:szCs w:val="24"/>
        </w:rPr>
      </w:pPr>
    </w:p>
    <w:p w:rsidR="00446737" w:rsidRPr="00446737" w:rsidRDefault="00446737" w:rsidP="004467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46737">
        <w:rPr>
          <w:rFonts w:ascii="Arial" w:hAnsi="Arial" w:cs="Arial"/>
          <w:b/>
          <w:sz w:val="24"/>
          <w:szCs w:val="24"/>
          <w:u w:val="single"/>
        </w:rPr>
        <w:t>CLÁUSULA DÉCIMA PRIMEIRA – DAS DISPOSIÇÕES GERAIS</w:t>
      </w: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rPr>
        <w:t>São partes integrantes desta Ata de Registro de Preços o EDITAL, seus Anexos e a proposta vencedora cujo preço foi registrado.</w:t>
      </w:r>
    </w:p>
    <w:p w:rsidR="00446737" w:rsidRPr="00446737" w:rsidRDefault="00446737" w:rsidP="00446737">
      <w:pPr>
        <w:widowControl w:val="0"/>
        <w:suppressAutoHyphens/>
        <w:ind w:firstLine="851"/>
        <w:jc w:val="both"/>
        <w:rPr>
          <w:rFonts w:ascii="Arial" w:hAnsi="Arial" w:cs="Arial"/>
          <w:sz w:val="24"/>
          <w:szCs w:val="24"/>
        </w:rPr>
      </w:pPr>
    </w:p>
    <w:p w:rsidR="00446737" w:rsidRPr="00446737" w:rsidRDefault="00446737" w:rsidP="004467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46737">
        <w:rPr>
          <w:rFonts w:ascii="Arial" w:hAnsi="Arial" w:cs="Arial"/>
          <w:b/>
          <w:sz w:val="24"/>
          <w:szCs w:val="24"/>
          <w:u w:val="single"/>
        </w:rPr>
        <w:t>CLÁUSULA DÉCIMA SEGUNDA – DA CLASSIFICAÇÃO ORÇAMENTÁRIA</w:t>
      </w:r>
    </w:p>
    <w:p w:rsidR="00446737" w:rsidRPr="00446737" w:rsidRDefault="00446737" w:rsidP="00446737">
      <w:pPr>
        <w:ind w:firstLine="851"/>
        <w:jc w:val="both"/>
        <w:rPr>
          <w:rFonts w:ascii="Arial" w:hAnsi="Arial" w:cs="Arial"/>
          <w:sz w:val="24"/>
          <w:szCs w:val="24"/>
        </w:rPr>
      </w:pPr>
      <w:r w:rsidRPr="00446737">
        <w:rPr>
          <w:rFonts w:ascii="Arial" w:hAnsi="Arial" w:cs="Arial"/>
          <w:sz w:val="24"/>
          <w:szCs w:val="24"/>
        </w:rPr>
        <w:t>A despesa relativa ao objeto da presente Ata correrá à conta do(s) orç</w:t>
      </w:r>
      <w:r>
        <w:rPr>
          <w:rFonts w:ascii="Arial" w:hAnsi="Arial" w:cs="Arial"/>
          <w:sz w:val="24"/>
          <w:szCs w:val="24"/>
        </w:rPr>
        <w:t>amento(s) dos exercícios de 2015/2016</w:t>
      </w:r>
      <w:r w:rsidRPr="00446737">
        <w:rPr>
          <w:rFonts w:ascii="Arial" w:hAnsi="Arial" w:cs="Arial"/>
          <w:sz w:val="24"/>
          <w:szCs w:val="24"/>
        </w:rPr>
        <w:t>.</w:t>
      </w:r>
    </w:p>
    <w:p w:rsidR="00446737" w:rsidRPr="00446737" w:rsidRDefault="00446737" w:rsidP="00446737">
      <w:pPr>
        <w:jc w:val="both"/>
        <w:rPr>
          <w:rFonts w:ascii="Arial" w:hAnsi="Arial" w:cs="Arial"/>
          <w:sz w:val="24"/>
          <w:szCs w:val="24"/>
        </w:rPr>
      </w:pPr>
    </w:p>
    <w:p w:rsidR="00446737" w:rsidRPr="00446737" w:rsidRDefault="00446737" w:rsidP="004467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46737">
        <w:rPr>
          <w:rFonts w:ascii="Arial" w:hAnsi="Arial" w:cs="Arial"/>
          <w:b/>
          <w:sz w:val="24"/>
          <w:szCs w:val="24"/>
          <w:u w:val="single"/>
        </w:rPr>
        <w:t>CLÁUSULA DÉCIMA TERCEIRA – DO ÓRGÃO RESPONSÁVEL</w:t>
      </w:r>
    </w:p>
    <w:p w:rsidR="00446737" w:rsidRPr="00446737" w:rsidRDefault="00446737" w:rsidP="00446737">
      <w:pPr>
        <w:ind w:firstLine="851"/>
        <w:jc w:val="both"/>
        <w:rPr>
          <w:rFonts w:ascii="Arial" w:hAnsi="Arial" w:cs="Arial"/>
          <w:sz w:val="24"/>
          <w:szCs w:val="24"/>
        </w:rPr>
      </w:pPr>
      <w:r w:rsidRPr="00446737">
        <w:rPr>
          <w:rFonts w:ascii="Arial" w:hAnsi="Arial" w:cs="Arial"/>
          <w:sz w:val="24"/>
          <w:szCs w:val="24"/>
        </w:rPr>
        <w:t xml:space="preserve">Considera-se órgão responsável pela gestão dos bens objeto desta Ata de Registro de Preços a Coordenação de Engenharia de Equipamentos do Departamento Técnico da Câmara dos Deputados, localizada no Edifício Anexo I, 18º andar, Sala 1805, Brasília – DF, que designará o fiscal responsável pelos atos </w:t>
      </w:r>
      <w:r w:rsidRPr="00446737">
        <w:rPr>
          <w:rFonts w:ascii="Arial" w:hAnsi="Arial" w:cs="Arial"/>
          <w:sz w:val="24"/>
          <w:szCs w:val="24"/>
        </w:rPr>
        <w:lastRenderedPageBreak/>
        <w:t xml:space="preserve">de acompanhamento, controle e fiscalização da execução da Ata de Registro de Preços. </w:t>
      </w:r>
    </w:p>
    <w:p w:rsidR="00446737" w:rsidRPr="00446737" w:rsidRDefault="00446737" w:rsidP="00446737">
      <w:pPr>
        <w:jc w:val="both"/>
        <w:rPr>
          <w:rFonts w:ascii="Arial" w:hAnsi="Arial" w:cs="Arial"/>
          <w:sz w:val="24"/>
          <w:szCs w:val="24"/>
        </w:rPr>
      </w:pPr>
    </w:p>
    <w:p w:rsidR="00446737" w:rsidRPr="00446737" w:rsidRDefault="00446737" w:rsidP="004467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46737">
        <w:rPr>
          <w:rFonts w:ascii="Arial" w:hAnsi="Arial" w:cs="Arial"/>
          <w:b/>
          <w:sz w:val="24"/>
          <w:szCs w:val="24"/>
          <w:u w:val="single"/>
        </w:rPr>
        <w:t>CLÁUSULA DÉCIMA QUARTA – DO FORO</w:t>
      </w:r>
    </w:p>
    <w:p w:rsidR="00446737" w:rsidRPr="00446737" w:rsidRDefault="00446737" w:rsidP="00446737">
      <w:pPr>
        <w:ind w:firstLine="851"/>
        <w:jc w:val="both"/>
        <w:rPr>
          <w:rFonts w:ascii="Arial" w:hAnsi="Arial" w:cs="Arial"/>
          <w:sz w:val="24"/>
          <w:szCs w:val="24"/>
        </w:rPr>
      </w:pPr>
      <w:r w:rsidRPr="00446737">
        <w:rPr>
          <w:rFonts w:ascii="Arial" w:hAnsi="Arial" w:cs="Arial"/>
          <w:sz w:val="24"/>
          <w:szCs w:val="24"/>
        </w:rPr>
        <w:t>Fica eleito o foro da Justiça Federal em Brasília, Distrito Federal, com exclusão de qualquer outro, para decidir demandas judiciais decorrentes do cumprimento desta Ata.</w:t>
      </w:r>
    </w:p>
    <w:p w:rsidR="00446737" w:rsidRPr="00446737" w:rsidRDefault="00446737" w:rsidP="00446737">
      <w:pPr>
        <w:widowControl w:val="0"/>
        <w:suppressAutoHyphens/>
        <w:ind w:firstLine="851"/>
        <w:jc w:val="both"/>
        <w:rPr>
          <w:rFonts w:ascii="Arial" w:hAnsi="Arial" w:cs="Arial"/>
          <w:sz w:val="24"/>
          <w:szCs w:val="24"/>
        </w:rPr>
      </w:pPr>
    </w:p>
    <w:p w:rsidR="00446737" w:rsidRPr="00446737" w:rsidRDefault="00446737" w:rsidP="00446737">
      <w:pPr>
        <w:widowControl w:val="0"/>
        <w:suppressAutoHyphens/>
        <w:ind w:firstLine="851"/>
        <w:jc w:val="both"/>
        <w:rPr>
          <w:rFonts w:ascii="Arial" w:hAnsi="Arial" w:cs="Arial"/>
          <w:sz w:val="24"/>
          <w:szCs w:val="24"/>
        </w:rPr>
      </w:pPr>
      <w:r w:rsidRPr="00446737">
        <w:rPr>
          <w:rFonts w:ascii="Arial" w:hAnsi="Arial" w:cs="Arial"/>
          <w:sz w:val="24"/>
          <w:szCs w:val="24"/>
        </w:rPr>
        <w:t>E por estarem assim de acordo, as partes assinam a presente Ata em 3 (três) vias de igual teor e forma, para um só efeito, com ___ (valor numérico e por extenso) folhas cada uma, na presença das testemunhas abaixo indicadas.</w:t>
      </w: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r w:rsidRPr="00446737">
        <w:rPr>
          <w:rFonts w:ascii="Arial" w:hAnsi="Arial" w:cs="Arial"/>
          <w:sz w:val="24"/>
          <w:szCs w:val="24"/>
        </w:rPr>
        <w:t>Brasília,       de</w:t>
      </w:r>
      <w:r w:rsidR="009017B8">
        <w:rPr>
          <w:rFonts w:ascii="Arial" w:hAnsi="Arial" w:cs="Arial"/>
          <w:sz w:val="24"/>
          <w:szCs w:val="24"/>
        </w:rPr>
        <w:t xml:space="preserve">                        de 2015</w:t>
      </w:r>
      <w:r w:rsidRPr="00446737">
        <w:rPr>
          <w:rFonts w:ascii="Arial" w:hAnsi="Arial" w:cs="Arial"/>
          <w:sz w:val="24"/>
          <w:szCs w:val="24"/>
        </w:rPr>
        <w:t>.</w:t>
      </w: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46737">
        <w:rPr>
          <w:rFonts w:ascii="Arial" w:hAnsi="Arial" w:cs="Arial"/>
          <w:sz w:val="24"/>
          <w:szCs w:val="24"/>
          <w:u w:val="single"/>
        </w:rPr>
        <w:t>Pela CÂMARA:</w:t>
      </w:r>
      <w:r w:rsidRPr="00446737">
        <w:rPr>
          <w:rFonts w:ascii="Arial" w:hAnsi="Arial" w:cs="Arial"/>
          <w:sz w:val="24"/>
          <w:szCs w:val="24"/>
        </w:rPr>
        <w:tab/>
      </w:r>
      <w:r w:rsidRPr="00446737">
        <w:rPr>
          <w:rFonts w:ascii="Arial" w:hAnsi="Arial" w:cs="Arial"/>
          <w:sz w:val="24"/>
          <w:szCs w:val="24"/>
        </w:rPr>
        <w:tab/>
      </w:r>
      <w:r w:rsidRPr="00446737">
        <w:rPr>
          <w:rFonts w:ascii="Arial" w:hAnsi="Arial" w:cs="Arial"/>
          <w:sz w:val="24"/>
          <w:szCs w:val="24"/>
        </w:rPr>
        <w:tab/>
      </w:r>
      <w:r w:rsidRPr="00446737">
        <w:rPr>
          <w:rFonts w:ascii="Arial" w:hAnsi="Arial" w:cs="Arial"/>
          <w:sz w:val="24"/>
          <w:szCs w:val="24"/>
        </w:rPr>
        <w:tab/>
      </w:r>
      <w:r w:rsidRPr="00446737">
        <w:rPr>
          <w:rFonts w:ascii="Arial" w:hAnsi="Arial" w:cs="Arial"/>
          <w:sz w:val="24"/>
          <w:szCs w:val="24"/>
        </w:rPr>
        <w:tab/>
      </w:r>
      <w:r w:rsidRPr="00446737">
        <w:rPr>
          <w:rFonts w:ascii="Arial" w:hAnsi="Arial" w:cs="Arial"/>
          <w:sz w:val="24"/>
          <w:szCs w:val="24"/>
          <w:u w:val="single"/>
        </w:rPr>
        <w:t>Pela Empresa vencedora</w:t>
      </w:r>
      <w:r w:rsidRPr="00446737">
        <w:rPr>
          <w:rFonts w:ascii="Arial" w:hAnsi="Arial" w:cs="Arial"/>
          <w:sz w:val="24"/>
          <w:szCs w:val="24"/>
        </w:rPr>
        <w:t>:</w:t>
      </w: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46737">
        <w:rPr>
          <w:rFonts w:ascii="Arial" w:hAnsi="Arial" w:cs="Arial"/>
          <w:sz w:val="24"/>
          <w:szCs w:val="24"/>
        </w:rPr>
        <w:t>Sérgio Sampaio C. de Almeida</w:t>
      </w:r>
      <w:r w:rsidRPr="00446737">
        <w:rPr>
          <w:rFonts w:ascii="Arial" w:hAnsi="Arial" w:cs="Arial"/>
          <w:sz w:val="24"/>
          <w:szCs w:val="24"/>
        </w:rPr>
        <w:tab/>
      </w:r>
      <w:r w:rsidRPr="00446737">
        <w:rPr>
          <w:rFonts w:ascii="Arial" w:hAnsi="Arial" w:cs="Arial"/>
          <w:sz w:val="24"/>
          <w:szCs w:val="24"/>
        </w:rPr>
        <w:tab/>
      </w:r>
      <w:r w:rsidRPr="00446737">
        <w:rPr>
          <w:rFonts w:ascii="Arial" w:hAnsi="Arial" w:cs="Arial"/>
          <w:sz w:val="24"/>
          <w:szCs w:val="24"/>
        </w:rPr>
        <w:tab/>
        <w:t>(nome)</w:t>
      </w: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46737">
        <w:rPr>
          <w:rFonts w:ascii="Arial" w:hAnsi="Arial" w:cs="Arial"/>
          <w:sz w:val="24"/>
          <w:szCs w:val="24"/>
        </w:rPr>
        <w:t>Diretor-Geral</w:t>
      </w:r>
      <w:r w:rsidRPr="00446737">
        <w:rPr>
          <w:rFonts w:ascii="Arial" w:hAnsi="Arial" w:cs="Arial"/>
          <w:sz w:val="24"/>
          <w:szCs w:val="24"/>
        </w:rPr>
        <w:tab/>
      </w:r>
      <w:r w:rsidRPr="00446737">
        <w:rPr>
          <w:rFonts w:ascii="Arial" w:hAnsi="Arial" w:cs="Arial"/>
          <w:sz w:val="24"/>
          <w:szCs w:val="24"/>
        </w:rPr>
        <w:tab/>
      </w:r>
      <w:r w:rsidRPr="00446737">
        <w:rPr>
          <w:rFonts w:ascii="Arial" w:hAnsi="Arial" w:cs="Arial"/>
          <w:sz w:val="24"/>
          <w:szCs w:val="24"/>
        </w:rPr>
        <w:tab/>
      </w:r>
      <w:r w:rsidRPr="00446737">
        <w:rPr>
          <w:rFonts w:ascii="Arial" w:hAnsi="Arial" w:cs="Arial"/>
          <w:sz w:val="24"/>
          <w:szCs w:val="24"/>
        </w:rPr>
        <w:tab/>
      </w:r>
      <w:r w:rsidRPr="00446737">
        <w:rPr>
          <w:rFonts w:ascii="Arial" w:hAnsi="Arial" w:cs="Arial"/>
          <w:sz w:val="24"/>
          <w:szCs w:val="24"/>
        </w:rPr>
        <w:tab/>
      </w:r>
      <w:r>
        <w:rPr>
          <w:rFonts w:ascii="Arial" w:hAnsi="Arial" w:cs="Arial"/>
          <w:sz w:val="24"/>
          <w:szCs w:val="24"/>
        </w:rPr>
        <w:tab/>
      </w:r>
      <w:r w:rsidRPr="00446737">
        <w:rPr>
          <w:rFonts w:ascii="Arial" w:hAnsi="Arial" w:cs="Arial"/>
          <w:sz w:val="24"/>
          <w:szCs w:val="24"/>
        </w:rPr>
        <w:t xml:space="preserve">(cargo) </w:t>
      </w: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46737">
        <w:rPr>
          <w:rFonts w:ascii="Arial" w:hAnsi="Arial" w:cs="Arial"/>
          <w:sz w:val="24"/>
          <w:szCs w:val="24"/>
        </w:rPr>
        <w:t>CPF n. 358.677.601-20</w:t>
      </w:r>
      <w:r w:rsidRPr="00446737">
        <w:rPr>
          <w:rFonts w:ascii="Arial" w:hAnsi="Arial" w:cs="Arial"/>
          <w:sz w:val="24"/>
          <w:szCs w:val="24"/>
        </w:rPr>
        <w:tab/>
      </w:r>
      <w:r w:rsidRPr="00446737">
        <w:rPr>
          <w:rFonts w:ascii="Arial" w:hAnsi="Arial" w:cs="Arial"/>
          <w:sz w:val="24"/>
          <w:szCs w:val="24"/>
        </w:rPr>
        <w:tab/>
        <w:t xml:space="preserve">         </w:t>
      </w:r>
      <w:r w:rsidRPr="00446737">
        <w:rPr>
          <w:rFonts w:ascii="Arial" w:hAnsi="Arial" w:cs="Arial"/>
          <w:sz w:val="24"/>
          <w:szCs w:val="24"/>
        </w:rPr>
        <w:tab/>
        <w:t xml:space="preserve">         </w:t>
      </w:r>
      <w:r>
        <w:rPr>
          <w:rFonts w:ascii="Arial" w:hAnsi="Arial" w:cs="Arial"/>
          <w:sz w:val="24"/>
          <w:szCs w:val="24"/>
        </w:rPr>
        <w:t xml:space="preserve">  </w:t>
      </w:r>
      <w:r w:rsidRPr="00446737">
        <w:rPr>
          <w:rFonts w:ascii="Arial" w:hAnsi="Arial" w:cs="Arial"/>
          <w:sz w:val="24"/>
          <w:szCs w:val="24"/>
        </w:rPr>
        <w:t>(CPF)</w:t>
      </w: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trike/>
          <w:sz w:val="24"/>
          <w:szCs w:val="24"/>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46737">
        <w:rPr>
          <w:rFonts w:ascii="Arial" w:hAnsi="Arial" w:cs="Arial"/>
          <w:sz w:val="24"/>
          <w:szCs w:val="24"/>
          <w:u w:val="single"/>
        </w:rPr>
        <w:t>Testemunhas</w:t>
      </w:r>
      <w:r w:rsidRPr="00446737">
        <w:rPr>
          <w:rFonts w:ascii="Arial" w:hAnsi="Arial" w:cs="Arial"/>
          <w:sz w:val="24"/>
          <w:szCs w:val="24"/>
        </w:rPr>
        <w:t>: 1) _____________________________________</w:t>
      </w: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46737" w:rsidRPr="00446737" w:rsidRDefault="00446737" w:rsidP="004467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46737">
        <w:rPr>
          <w:rFonts w:ascii="Arial" w:hAnsi="Arial" w:cs="Arial"/>
          <w:sz w:val="24"/>
          <w:szCs w:val="24"/>
        </w:rPr>
        <w:tab/>
        <w:t xml:space="preserve">             2) _____________________________________</w:t>
      </w:r>
    </w:p>
    <w:p w:rsidR="00446737" w:rsidRPr="00446737" w:rsidRDefault="00446737" w:rsidP="00446737">
      <w:pPr>
        <w:rPr>
          <w:rFonts w:ascii="Arial" w:hAnsi="Arial" w:cs="Arial"/>
          <w:sz w:val="24"/>
          <w:szCs w:val="24"/>
        </w:rPr>
      </w:pPr>
    </w:p>
    <w:p w:rsidR="00520035" w:rsidRPr="00446737"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520035" w:rsidRPr="00446737" w:rsidRDefault="009017B8"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Pr>
          <w:rFonts w:ascii="Arial" w:hAnsi="Arial"/>
          <w:sz w:val="24"/>
        </w:rPr>
        <w:t>Brasília, 10</w:t>
      </w:r>
      <w:r w:rsidR="001019AF" w:rsidRPr="001019AF">
        <w:rPr>
          <w:rFonts w:ascii="Arial" w:hAnsi="Arial"/>
          <w:sz w:val="24"/>
        </w:rPr>
        <w:t xml:space="preserve"> de março de 2015</w:t>
      </w:r>
      <w:r w:rsidR="00520035" w:rsidRPr="00446737">
        <w:rPr>
          <w:rFonts w:ascii="Arial" w:hAnsi="Arial" w:cs="Arial"/>
          <w:sz w:val="24"/>
          <w:szCs w:val="24"/>
        </w:rPr>
        <w:t>.</w:t>
      </w:r>
    </w:p>
    <w:p w:rsidR="00B10D6E" w:rsidRPr="00446737" w:rsidRDefault="00B10D6E"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446737">
        <w:rPr>
          <w:rFonts w:ascii="Arial" w:hAnsi="Arial" w:cs="Arial"/>
          <w:sz w:val="24"/>
          <w:szCs w:val="24"/>
        </w:rPr>
        <w:t xml:space="preserve"> </w:t>
      </w:r>
    </w:p>
    <w:p w:rsidR="00B10D6E" w:rsidRPr="00446737" w:rsidRDefault="00B10D6E"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p>
    <w:p w:rsidR="00520035" w:rsidRPr="00446737" w:rsidRDefault="0052003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446737">
        <w:rPr>
          <w:rFonts w:ascii="Arial" w:hAnsi="Arial" w:cs="Arial"/>
          <w:sz w:val="24"/>
          <w:szCs w:val="24"/>
        </w:rPr>
        <w:t>José Martinichen Filho</w:t>
      </w:r>
    </w:p>
    <w:p w:rsidR="00520035" w:rsidRPr="00446737"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446737">
        <w:rPr>
          <w:rFonts w:ascii="Arial" w:hAnsi="Arial" w:cs="Arial"/>
          <w:szCs w:val="24"/>
        </w:rPr>
        <w:t>Pregoeiro</w:t>
      </w:r>
    </w:p>
    <w:sectPr w:rsidR="00520035" w:rsidRPr="00446737" w:rsidSect="00716B2A">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6C5" w:rsidRDefault="004366C5">
      <w:r>
        <w:separator/>
      </w:r>
    </w:p>
  </w:endnote>
  <w:endnote w:type="continuationSeparator" w:id="0">
    <w:p w:rsidR="004366C5" w:rsidRDefault="0043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6C5" w:rsidRDefault="004366C5">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1D3F0B">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6C5" w:rsidRDefault="004366C5">
      <w:r>
        <w:separator/>
      </w:r>
    </w:p>
  </w:footnote>
  <w:footnote w:type="continuationSeparator" w:id="0">
    <w:p w:rsidR="004366C5" w:rsidRDefault="00436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6C5" w:rsidRDefault="004366C5">
    <w:pPr>
      <w:pStyle w:val="Cabs"/>
      <w:rPr>
        <w:rFonts w:ascii="Arial" w:hAnsi="Arial"/>
        <w:b/>
        <w:noProof/>
        <w:sz w:val="18"/>
      </w:rPr>
    </w:pPr>
    <w:r>
      <w:rPr>
        <w:rFonts w:ascii="Arial" w:hAnsi="Arial"/>
        <w:b/>
        <w:noProof/>
        <w:sz w:val="18"/>
      </w:rPr>
      <w:drawing>
        <wp:anchor distT="0" distB="0" distL="114300" distR="114300" simplePos="0" relativeHeight="251657728" behindDoc="0" locked="0" layoutInCell="0" allowOverlap="1" wp14:anchorId="648A3901" wp14:editId="25B9BBF3">
          <wp:simplePos x="0" y="0"/>
          <wp:positionH relativeFrom="column">
            <wp:posOffset>0</wp:posOffset>
          </wp:positionH>
          <wp:positionV relativeFrom="paragraph">
            <wp:posOffset>0</wp:posOffset>
          </wp:positionV>
          <wp:extent cx="474345" cy="548640"/>
          <wp:effectExtent l="0" t="0" r="1905" b="3810"/>
          <wp:wrapTopAndBottom/>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66C5" w:rsidRDefault="004366C5">
    <w:pPr>
      <w:pStyle w:val="Cabs"/>
      <w:rPr>
        <w:rFonts w:ascii="Arial" w:hAnsi="Arial"/>
        <w:b/>
        <w:sz w:val="24"/>
      </w:rPr>
    </w:pPr>
    <w:r>
      <w:rPr>
        <w:rFonts w:ascii="Arial" w:hAnsi="Arial"/>
        <w:b/>
        <w:sz w:val="24"/>
      </w:rPr>
      <w:t xml:space="preserve">            CÂMARA DOS DEPUTADOS</w:t>
    </w:r>
  </w:p>
  <w:p w:rsidR="004366C5" w:rsidRDefault="004366C5">
    <w:pPr>
      <w:pStyle w:val="Cabs"/>
      <w:rPr>
        <w:rFonts w:ascii="Arial" w:hAnsi="Arial"/>
        <w:b/>
      </w:rPr>
    </w:pPr>
    <w:r>
      <w:rPr>
        <w:rFonts w:ascii="Arial" w:hAnsi="Arial"/>
        <w:b/>
      </w:rPr>
      <w:t xml:space="preserve">             COMISSÃO PERMANENTE DE LICITAÇÃO</w:t>
    </w:r>
  </w:p>
  <w:p w:rsidR="004366C5" w:rsidRDefault="004366C5">
    <w:pPr>
      <w:pStyle w:val="Cabs"/>
      <w:jc w:val="right"/>
      <w:rPr>
        <w:rFonts w:ascii="Arial" w:hAnsi="Arial"/>
        <w:b/>
        <w:sz w:val="20"/>
      </w:rPr>
    </w:pPr>
    <w:r>
      <w:rPr>
        <w:rFonts w:ascii="Arial" w:hAnsi="Arial"/>
        <w:b/>
        <w:sz w:val="20"/>
      </w:rPr>
      <w:t>Pregão Eletrônico n. 36/2015</w:t>
    </w:r>
  </w:p>
  <w:p w:rsidR="004366C5" w:rsidRDefault="004366C5">
    <w:pPr>
      <w:pStyle w:val="Cabealho"/>
      <w:jc w:val="right"/>
      <w:rPr>
        <w:rFonts w:ascii="Arial" w:hAnsi="Arial"/>
      </w:rPr>
    </w:pPr>
    <w:r>
      <w:rPr>
        <w:rFonts w:ascii="Arial" w:hAnsi="Arial"/>
      </w:rPr>
      <w:t>Processo n. 118.648/20</w:t>
    </w:r>
    <w:r w:rsidRPr="00446737">
      <w:rPr>
        <w:rFonts w:ascii="Arial" w:hAnsi="Arial"/>
      </w:rPr>
      <w:t>14</w:t>
    </w:r>
  </w:p>
  <w:p w:rsidR="004366C5" w:rsidRDefault="004366C5">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40C6F22"/>
    <w:multiLevelType w:val="hybridMultilevel"/>
    <w:tmpl w:val="1400C6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4FF4A52"/>
    <w:multiLevelType w:val="hybridMultilevel"/>
    <w:tmpl w:val="EB5A7960"/>
    <w:lvl w:ilvl="0" w:tplc="9814AF34">
      <w:start w:val="2"/>
      <w:numFmt w:val="lowerLetter"/>
      <w:lvlText w:val="%1)"/>
      <w:lvlJc w:val="left"/>
      <w:pPr>
        <w:ind w:left="1500" w:hanging="114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062E3EC8"/>
    <w:multiLevelType w:val="multilevel"/>
    <w:tmpl w:val="86562DD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09E82AFF"/>
    <w:multiLevelType w:val="hybridMultilevel"/>
    <w:tmpl w:val="78B2AC60"/>
    <w:lvl w:ilvl="0" w:tplc="91BA0A6E">
      <w:start w:val="2"/>
      <w:numFmt w:val="lowerLetter"/>
      <w:lvlText w:val="%1)"/>
      <w:lvlJc w:val="left"/>
      <w:pPr>
        <w:ind w:left="1364" w:hanging="360"/>
      </w:pPr>
      <w:rPr>
        <w:rFonts w:hint="default"/>
      </w:rPr>
    </w:lvl>
    <w:lvl w:ilvl="1" w:tplc="04160019" w:tentative="1">
      <w:start w:val="1"/>
      <w:numFmt w:val="lowerLetter"/>
      <w:lvlText w:val="%2."/>
      <w:lvlJc w:val="left"/>
      <w:pPr>
        <w:ind w:left="2084" w:hanging="360"/>
      </w:pPr>
    </w:lvl>
    <w:lvl w:ilvl="2" w:tplc="0416001B" w:tentative="1">
      <w:start w:val="1"/>
      <w:numFmt w:val="lowerRoman"/>
      <w:lvlText w:val="%3."/>
      <w:lvlJc w:val="right"/>
      <w:pPr>
        <w:ind w:left="2804" w:hanging="180"/>
      </w:pPr>
    </w:lvl>
    <w:lvl w:ilvl="3" w:tplc="0416000F" w:tentative="1">
      <w:start w:val="1"/>
      <w:numFmt w:val="decimal"/>
      <w:lvlText w:val="%4."/>
      <w:lvlJc w:val="left"/>
      <w:pPr>
        <w:ind w:left="3524" w:hanging="360"/>
      </w:pPr>
    </w:lvl>
    <w:lvl w:ilvl="4" w:tplc="04160019" w:tentative="1">
      <w:start w:val="1"/>
      <w:numFmt w:val="lowerLetter"/>
      <w:lvlText w:val="%5."/>
      <w:lvlJc w:val="left"/>
      <w:pPr>
        <w:ind w:left="4244" w:hanging="360"/>
      </w:pPr>
    </w:lvl>
    <w:lvl w:ilvl="5" w:tplc="0416001B" w:tentative="1">
      <w:start w:val="1"/>
      <w:numFmt w:val="lowerRoman"/>
      <w:lvlText w:val="%6."/>
      <w:lvlJc w:val="right"/>
      <w:pPr>
        <w:ind w:left="4964" w:hanging="180"/>
      </w:pPr>
    </w:lvl>
    <w:lvl w:ilvl="6" w:tplc="0416000F" w:tentative="1">
      <w:start w:val="1"/>
      <w:numFmt w:val="decimal"/>
      <w:lvlText w:val="%7."/>
      <w:lvlJc w:val="left"/>
      <w:pPr>
        <w:ind w:left="5684" w:hanging="360"/>
      </w:pPr>
    </w:lvl>
    <w:lvl w:ilvl="7" w:tplc="04160019" w:tentative="1">
      <w:start w:val="1"/>
      <w:numFmt w:val="lowerLetter"/>
      <w:lvlText w:val="%8."/>
      <w:lvlJc w:val="left"/>
      <w:pPr>
        <w:ind w:left="6404" w:hanging="360"/>
      </w:pPr>
    </w:lvl>
    <w:lvl w:ilvl="8" w:tplc="0416001B" w:tentative="1">
      <w:start w:val="1"/>
      <w:numFmt w:val="lowerRoman"/>
      <w:lvlText w:val="%9."/>
      <w:lvlJc w:val="right"/>
      <w:pPr>
        <w:ind w:left="7124" w:hanging="180"/>
      </w:pPr>
    </w:lvl>
  </w:abstractNum>
  <w:abstractNum w:abstractNumId="30">
    <w:nsid w:val="0D0951FA"/>
    <w:multiLevelType w:val="multilevel"/>
    <w:tmpl w:val="42D0A414"/>
    <w:lvl w:ilvl="0">
      <w:start w:val="3"/>
      <w:numFmt w:val="decimal"/>
      <w:lvlText w:val="%1."/>
      <w:lvlJc w:val="left"/>
      <w:pPr>
        <w:ind w:left="585" w:hanging="585"/>
      </w:pPr>
      <w:rPr>
        <w:rFonts w:cs="Arial" w:hint="default"/>
      </w:rPr>
    </w:lvl>
    <w:lvl w:ilvl="1">
      <w:start w:val="1"/>
      <w:numFmt w:val="decimal"/>
      <w:lvlText w:val="%1.%2."/>
      <w:lvlJc w:val="left"/>
      <w:pPr>
        <w:ind w:left="1075" w:hanging="720"/>
      </w:pPr>
      <w:rPr>
        <w:rFonts w:cs="Arial" w:hint="default"/>
      </w:rPr>
    </w:lvl>
    <w:lvl w:ilvl="2">
      <w:start w:val="1"/>
      <w:numFmt w:val="decimal"/>
      <w:lvlText w:val="%1.%2.%3."/>
      <w:lvlJc w:val="left"/>
      <w:pPr>
        <w:ind w:left="1430" w:hanging="720"/>
      </w:pPr>
      <w:rPr>
        <w:rFonts w:cs="Arial" w:hint="default"/>
      </w:rPr>
    </w:lvl>
    <w:lvl w:ilvl="3">
      <w:start w:val="1"/>
      <w:numFmt w:val="decimal"/>
      <w:lvlText w:val="%1.%2.%3.%4."/>
      <w:lvlJc w:val="left"/>
      <w:pPr>
        <w:ind w:left="2145" w:hanging="1080"/>
      </w:pPr>
      <w:rPr>
        <w:rFonts w:cs="Arial" w:hint="default"/>
      </w:rPr>
    </w:lvl>
    <w:lvl w:ilvl="4">
      <w:start w:val="1"/>
      <w:numFmt w:val="decimal"/>
      <w:lvlText w:val="%1.%2.%3.%4.%5."/>
      <w:lvlJc w:val="left"/>
      <w:pPr>
        <w:ind w:left="2500" w:hanging="1080"/>
      </w:pPr>
      <w:rPr>
        <w:rFonts w:cs="Arial" w:hint="default"/>
      </w:rPr>
    </w:lvl>
    <w:lvl w:ilvl="5">
      <w:start w:val="1"/>
      <w:numFmt w:val="decimal"/>
      <w:lvlText w:val="%1.%2.%3.%4.%5.%6."/>
      <w:lvlJc w:val="left"/>
      <w:pPr>
        <w:ind w:left="3215" w:hanging="1440"/>
      </w:pPr>
      <w:rPr>
        <w:rFonts w:cs="Arial" w:hint="default"/>
      </w:rPr>
    </w:lvl>
    <w:lvl w:ilvl="6">
      <w:start w:val="1"/>
      <w:numFmt w:val="decimal"/>
      <w:lvlText w:val="%1.%2.%3.%4.%5.%6.%7."/>
      <w:lvlJc w:val="left"/>
      <w:pPr>
        <w:ind w:left="3570" w:hanging="1440"/>
      </w:pPr>
      <w:rPr>
        <w:rFonts w:cs="Arial" w:hint="default"/>
      </w:rPr>
    </w:lvl>
    <w:lvl w:ilvl="7">
      <w:start w:val="1"/>
      <w:numFmt w:val="decimal"/>
      <w:lvlText w:val="%1.%2.%3.%4.%5.%6.%7.%8."/>
      <w:lvlJc w:val="left"/>
      <w:pPr>
        <w:ind w:left="4285" w:hanging="1800"/>
      </w:pPr>
      <w:rPr>
        <w:rFonts w:cs="Arial" w:hint="default"/>
      </w:rPr>
    </w:lvl>
    <w:lvl w:ilvl="8">
      <w:start w:val="1"/>
      <w:numFmt w:val="decimal"/>
      <w:lvlText w:val="%1.%2.%3.%4.%5.%6.%7.%8.%9."/>
      <w:lvlJc w:val="left"/>
      <w:pPr>
        <w:ind w:left="5000" w:hanging="2160"/>
      </w:pPr>
      <w:rPr>
        <w:rFonts w:cs="Arial" w:hint="default"/>
      </w:rPr>
    </w:lvl>
  </w:abstractNum>
  <w:abstractNum w:abstractNumId="31">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151B6D37"/>
    <w:multiLevelType w:val="multilevel"/>
    <w:tmpl w:val="30DE132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3">
    <w:nsid w:val="19550EA4"/>
    <w:multiLevelType w:val="singleLevel"/>
    <w:tmpl w:val="B050A154"/>
    <w:lvl w:ilvl="0">
      <w:start w:val="1"/>
      <w:numFmt w:val="lowerLetter"/>
      <w:lvlText w:val="%1)"/>
      <w:lvlJc w:val="left"/>
      <w:pPr>
        <w:tabs>
          <w:tab w:val="num" w:pos="2055"/>
        </w:tabs>
        <w:ind w:left="2055" w:hanging="360"/>
      </w:pPr>
      <w:rPr>
        <w:rFonts w:hint="default"/>
      </w:rPr>
    </w:lvl>
  </w:abstractNum>
  <w:abstractNum w:abstractNumId="34">
    <w:nsid w:val="19E2202A"/>
    <w:multiLevelType w:val="singleLevel"/>
    <w:tmpl w:val="04160017"/>
    <w:lvl w:ilvl="0">
      <w:start w:val="1"/>
      <w:numFmt w:val="lowerLetter"/>
      <w:lvlText w:val="%1)"/>
      <w:lvlJc w:val="left"/>
      <w:pPr>
        <w:tabs>
          <w:tab w:val="num" w:pos="360"/>
        </w:tabs>
        <w:ind w:left="360" w:hanging="360"/>
      </w:pPr>
    </w:lvl>
  </w:abstractNum>
  <w:abstractNum w:abstractNumId="35">
    <w:nsid w:val="1AB535DE"/>
    <w:multiLevelType w:val="multilevel"/>
    <w:tmpl w:val="55680E70"/>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color w:val="auto"/>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1D021180"/>
    <w:multiLevelType w:val="multilevel"/>
    <w:tmpl w:val="3A1A6A4A"/>
    <w:numStyleLink w:val="Estilo1"/>
  </w:abstractNum>
  <w:abstractNum w:abstractNumId="38">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9">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42">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nsid w:val="3D6A5244"/>
    <w:multiLevelType w:val="singleLevel"/>
    <w:tmpl w:val="93CC8D94"/>
    <w:lvl w:ilvl="0">
      <w:start w:val="1"/>
      <w:numFmt w:val="lowerLetter"/>
      <w:lvlText w:val="%1)"/>
      <w:lvlJc w:val="left"/>
      <w:pPr>
        <w:tabs>
          <w:tab w:val="num" w:pos="1211"/>
        </w:tabs>
        <w:ind w:left="1211" w:hanging="360"/>
      </w:pPr>
      <w:rPr>
        <w:rFonts w:hint="default"/>
      </w:rPr>
    </w:lvl>
  </w:abstractNum>
  <w:abstractNum w:abstractNumId="47">
    <w:nsid w:val="3EEA6934"/>
    <w:multiLevelType w:val="multilevel"/>
    <w:tmpl w:val="FC2E0DA0"/>
    <w:lvl w:ilvl="0">
      <w:start w:val="1"/>
      <w:numFmt w:val="decimal"/>
      <w:lvlText w:val="%1."/>
      <w:lvlJc w:val="left"/>
      <w:pPr>
        <w:ind w:left="720" w:hanging="360"/>
      </w:pPr>
      <w:rPr>
        <w:rFonts w:ascii="Arial" w:eastAsia="Times New Roman" w:hAnsi="Arial" w:cs="Times New Roman"/>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49">
    <w:nsid w:val="46FF5E8E"/>
    <w:multiLevelType w:val="hybridMultilevel"/>
    <w:tmpl w:val="6D1067CE"/>
    <w:lvl w:ilvl="0" w:tplc="DA8A5AE4">
      <w:start w:val="1"/>
      <w:numFmt w:val="lowerLetter"/>
      <w:lvlText w:val="%1)"/>
      <w:lvlJc w:val="left"/>
      <w:pPr>
        <w:ind w:left="1500" w:hanging="114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0">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nsid w:val="498B2678"/>
    <w:multiLevelType w:val="hybridMultilevel"/>
    <w:tmpl w:val="2F843250"/>
    <w:lvl w:ilvl="0" w:tplc="B062135C">
      <w:start w:val="1"/>
      <w:numFmt w:val="lowerLetter"/>
      <w:lvlText w:val="%1)"/>
      <w:lvlJc w:val="left"/>
      <w:pPr>
        <w:ind w:left="1440" w:hanging="360"/>
      </w:pPr>
      <w:rPr>
        <w:rFonts w:hint="default"/>
        <w:color w:val="auto"/>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2">
    <w:nsid w:val="4ADB653F"/>
    <w:multiLevelType w:val="hybridMultilevel"/>
    <w:tmpl w:val="AC34DBB4"/>
    <w:lvl w:ilvl="0" w:tplc="C8D2CF98">
      <w:start w:val="5"/>
      <w:numFmt w:val="lowerLetter"/>
      <w:lvlText w:val="%1)"/>
      <w:lvlJc w:val="left"/>
      <w:pPr>
        <w:ind w:left="1004" w:hanging="360"/>
      </w:pPr>
      <w:rPr>
        <w:rFonts w:cs="Arial" w:hint="default"/>
        <w:b w:val="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53">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nsid w:val="51D8059F"/>
    <w:multiLevelType w:val="hybridMultilevel"/>
    <w:tmpl w:val="D112603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5">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6">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7">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9">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62">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3">
    <w:nsid w:val="6CFB1C11"/>
    <w:multiLevelType w:val="hybridMultilevel"/>
    <w:tmpl w:val="2C5A06CA"/>
    <w:lvl w:ilvl="0" w:tplc="E3A85D9C">
      <w:start w:val="4"/>
      <w:numFmt w:val="lowerLetter"/>
      <w:lvlText w:val="%1)"/>
      <w:lvlJc w:val="left"/>
      <w:pPr>
        <w:ind w:left="1004" w:hanging="360"/>
      </w:pPr>
      <w:rPr>
        <w:rFonts w:cs="Arial" w:hint="default"/>
        <w:b w:val="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4">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65">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6">
    <w:nsid w:val="76D81FE0"/>
    <w:multiLevelType w:val="hybridMultilevel"/>
    <w:tmpl w:val="F97E0202"/>
    <w:lvl w:ilvl="0" w:tplc="55005806">
      <w:start w:val="1"/>
      <w:numFmt w:val="lowerLetter"/>
      <w:lvlText w:val="%1)"/>
      <w:lvlJc w:val="left"/>
      <w:pPr>
        <w:ind w:left="1571" w:hanging="360"/>
      </w:pPr>
      <w:rPr>
        <w:rFonts w:ascii="Arial" w:hAnsi="Arial" w:cs="Arial" w:hint="default"/>
        <w:sz w:val="24"/>
        <w:szCs w:val="24"/>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7">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8">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9"/>
  </w:num>
  <w:num w:numId="2">
    <w:abstractNumId w:val="58"/>
  </w:num>
  <w:num w:numId="3">
    <w:abstractNumId w:val="24"/>
  </w:num>
  <w:num w:numId="4">
    <w:abstractNumId w:val="28"/>
  </w:num>
  <w:num w:numId="5">
    <w:abstractNumId w:val="32"/>
  </w:num>
  <w:num w:numId="6">
    <w:abstractNumId w:val="32"/>
  </w:num>
  <w:num w:numId="7">
    <w:abstractNumId w:val="64"/>
  </w:num>
  <w:num w:numId="8">
    <w:abstractNumId w:val="56"/>
  </w:num>
  <w:num w:numId="9">
    <w:abstractNumId w:val="32"/>
  </w:num>
  <w:num w:numId="10">
    <w:abstractNumId w:val="33"/>
  </w:num>
  <w:num w:numId="11">
    <w:abstractNumId w:val="48"/>
  </w:num>
  <w:num w:numId="12">
    <w:abstractNumId w:val="41"/>
  </w:num>
  <w:num w:numId="13">
    <w:abstractNumId w:val="32"/>
  </w:num>
  <w:num w:numId="14">
    <w:abstractNumId w:val="38"/>
  </w:num>
  <w:num w:numId="15">
    <w:abstractNumId w:val="32"/>
  </w:num>
  <w:num w:numId="16">
    <w:abstractNumId w:val="68"/>
  </w:num>
  <w:num w:numId="17">
    <w:abstractNumId w:val="36"/>
  </w:num>
  <w:num w:numId="18">
    <w:abstractNumId w:val="53"/>
  </w:num>
  <w:num w:numId="19">
    <w:abstractNumId w:val="42"/>
  </w:num>
  <w:num w:numId="20">
    <w:abstractNumId w:val="40"/>
  </w:num>
  <w:num w:numId="21">
    <w:abstractNumId w:val="62"/>
  </w:num>
  <w:num w:numId="22">
    <w:abstractNumId w:val="55"/>
  </w:num>
  <w:num w:numId="23">
    <w:abstractNumId w:val="61"/>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32"/>
  </w:num>
  <w:num w:numId="28">
    <w:abstractNumId w:val="32"/>
  </w:num>
  <w:num w:numId="29">
    <w:abstractNumId w:val="32"/>
  </w:num>
  <w:num w:numId="30">
    <w:abstractNumId w:val="49"/>
  </w:num>
  <w:num w:numId="31">
    <w:abstractNumId w:val="26"/>
  </w:num>
  <w:num w:numId="32">
    <w:abstractNumId w:val="25"/>
  </w:num>
  <w:num w:numId="33">
    <w:abstractNumId w:val="67"/>
  </w:num>
  <w:num w:numId="34">
    <w:abstractNumId w:val="27"/>
  </w:num>
  <w:num w:numId="3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num>
  <w:num w:numId="38">
    <w:abstractNumId w:val="47"/>
  </w:num>
  <w:num w:numId="39">
    <w:abstractNumId w:val="51"/>
  </w:num>
  <w:num w:numId="40">
    <w:abstractNumId w:val="39"/>
  </w:num>
  <w:num w:numId="41">
    <w:abstractNumId w:val="63"/>
  </w:num>
  <w:num w:numId="42">
    <w:abstractNumId w:val="37"/>
  </w:num>
  <w:num w:numId="43">
    <w:abstractNumId w:val="44"/>
  </w:num>
  <w:num w:numId="44">
    <w:abstractNumId w:val="30"/>
  </w:num>
  <w:num w:numId="45">
    <w:abstractNumId w:val="29"/>
  </w:num>
  <w:num w:numId="46">
    <w:abstractNumId w:val="0"/>
  </w:num>
  <w:num w:numId="47">
    <w:abstractNumId w:val="66"/>
  </w:num>
  <w:num w:numId="48">
    <w:abstractNumId w:val="34"/>
  </w:num>
  <w:num w:numId="49">
    <w:abstractNumId w:val="46"/>
  </w:num>
  <w:num w:numId="50">
    <w:abstractNumId w:val="3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1FBF"/>
    <w:rsid w:val="00002637"/>
    <w:rsid w:val="00004161"/>
    <w:rsid w:val="00007810"/>
    <w:rsid w:val="0001097C"/>
    <w:rsid w:val="00011E04"/>
    <w:rsid w:val="0001273B"/>
    <w:rsid w:val="000147F2"/>
    <w:rsid w:val="0001539E"/>
    <w:rsid w:val="000213C9"/>
    <w:rsid w:val="00030015"/>
    <w:rsid w:val="0003155E"/>
    <w:rsid w:val="000317FF"/>
    <w:rsid w:val="0003226D"/>
    <w:rsid w:val="00034769"/>
    <w:rsid w:val="0004406F"/>
    <w:rsid w:val="0004432A"/>
    <w:rsid w:val="00044A1B"/>
    <w:rsid w:val="00046050"/>
    <w:rsid w:val="000476C4"/>
    <w:rsid w:val="0005116E"/>
    <w:rsid w:val="00071787"/>
    <w:rsid w:val="00074BB4"/>
    <w:rsid w:val="00082D74"/>
    <w:rsid w:val="00087803"/>
    <w:rsid w:val="000950DF"/>
    <w:rsid w:val="000954BD"/>
    <w:rsid w:val="000955F6"/>
    <w:rsid w:val="00096F5B"/>
    <w:rsid w:val="000A0E58"/>
    <w:rsid w:val="000A252C"/>
    <w:rsid w:val="000A2858"/>
    <w:rsid w:val="000A31A4"/>
    <w:rsid w:val="000A3638"/>
    <w:rsid w:val="000A3AF7"/>
    <w:rsid w:val="000B06A5"/>
    <w:rsid w:val="000B217D"/>
    <w:rsid w:val="000B4B9C"/>
    <w:rsid w:val="000C2A59"/>
    <w:rsid w:val="000C3D7F"/>
    <w:rsid w:val="000C7B18"/>
    <w:rsid w:val="000D2149"/>
    <w:rsid w:val="000D7410"/>
    <w:rsid w:val="000D7DBC"/>
    <w:rsid w:val="000E1475"/>
    <w:rsid w:val="000E189B"/>
    <w:rsid w:val="000F1673"/>
    <w:rsid w:val="000F2405"/>
    <w:rsid w:val="000F4A7E"/>
    <w:rsid w:val="000F59C7"/>
    <w:rsid w:val="001019AF"/>
    <w:rsid w:val="00101A38"/>
    <w:rsid w:val="00102780"/>
    <w:rsid w:val="00104B44"/>
    <w:rsid w:val="00106BE3"/>
    <w:rsid w:val="00107BB3"/>
    <w:rsid w:val="0011069B"/>
    <w:rsid w:val="00111076"/>
    <w:rsid w:val="00114180"/>
    <w:rsid w:val="00114847"/>
    <w:rsid w:val="00123367"/>
    <w:rsid w:val="001247D0"/>
    <w:rsid w:val="00124D0E"/>
    <w:rsid w:val="00142D9A"/>
    <w:rsid w:val="001430A1"/>
    <w:rsid w:val="00145518"/>
    <w:rsid w:val="00146C2E"/>
    <w:rsid w:val="00153FFA"/>
    <w:rsid w:val="001568A0"/>
    <w:rsid w:val="00163810"/>
    <w:rsid w:val="00172B7F"/>
    <w:rsid w:val="001737C0"/>
    <w:rsid w:val="001758AB"/>
    <w:rsid w:val="0018033E"/>
    <w:rsid w:val="00183F21"/>
    <w:rsid w:val="00184BEC"/>
    <w:rsid w:val="00184D85"/>
    <w:rsid w:val="00185DFD"/>
    <w:rsid w:val="00186EC4"/>
    <w:rsid w:val="00193636"/>
    <w:rsid w:val="00194D88"/>
    <w:rsid w:val="001A76E6"/>
    <w:rsid w:val="001B112A"/>
    <w:rsid w:val="001B38F5"/>
    <w:rsid w:val="001B4469"/>
    <w:rsid w:val="001B7DA8"/>
    <w:rsid w:val="001C07AD"/>
    <w:rsid w:val="001C5849"/>
    <w:rsid w:val="001D3F0B"/>
    <w:rsid w:val="001D5539"/>
    <w:rsid w:val="001D5AF7"/>
    <w:rsid w:val="001E017D"/>
    <w:rsid w:val="001E1763"/>
    <w:rsid w:val="001F4A24"/>
    <w:rsid w:val="001F6618"/>
    <w:rsid w:val="001F7E26"/>
    <w:rsid w:val="00200E5F"/>
    <w:rsid w:val="00205695"/>
    <w:rsid w:val="002059C2"/>
    <w:rsid w:val="00210F47"/>
    <w:rsid w:val="00212E55"/>
    <w:rsid w:val="002148A3"/>
    <w:rsid w:val="002253B4"/>
    <w:rsid w:val="002272F2"/>
    <w:rsid w:val="0023462C"/>
    <w:rsid w:val="0023612B"/>
    <w:rsid w:val="00240DBD"/>
    <w:rsid w:val="002427C2"/>
    <w:rsid w:val="00246B01"/>
    <w:rsid w:val="00246BF3"/>
    <w:rsid w:val="002556EA"/>
    <w:rsid w:val="00266E4C"/>
    <w:rsid w:val="002740B8"/>
    <w:rsid w:val="00275FD8"/>
    <w:rsid w:val="00283A15"/>
    <w:rsid w:val="00283E7C"/>
    <w:rsid w:val="00293D1E"/>
    <w:rsid w:val="0029789E"/>
    <w:rsid w:val="002A2570"/>
    <w:rsid w:val="002B2CC1"/>
    <w:rsid w:val="002B3BDB"/>
    <w:rsid w:val="002B46B9"/>
    <w:rsid w:val="002C2604"/>
    <w:rsid w:val="002D0CDB"/>
    <w:rsid w:val="002D52D0"/>
    <w:rsid w:val="002D5D46"/>
    <w:rsid w:val="002F03E5"/>
    <w:rsid w:val="002F581C"/>
    <w:rsid w:val="002F5BD8"/>
    <w:rsid w:val="002F5C9E"/>
    <w:rsid w:val="003010F1"/>
    <w:rsid w:val="0030171E"/>
    <w:rsid w:val="00303788"/>
    <w:rsid w:val="00304FB1"/>
    <w:rsid w:val="00311A35"/>
    <w:rsid w:val="00311D10"/>
    <w:rsid w:val="003166A2"/>
    <w:rsid w:val="003202E6"/>
    <w:rsid w:val="00320B54"/>
    <w:rsid w:val="00322490"/>
    <w:rsid w:val="003253B2"/>
    <w:rsid w:val="00332EA2"/>
    <w:rsid w:val="00344673"/>
    <w:rsid w:val="00347021"/>
    <w:rsid w:val="003473E5"/>
    <w:rsid w:val="00356047"/>
    <w:rsid w:val="00356404"/>
    <w:rsid w:val="003602B3"/>
    <w:rsid w:val="0036676F"/>
    <w:rsid w:val="00367ED2"/>
    <w:rsid w:val="00370F2D"/>
    <w:rsid w:val="00373972"/>
    <w:rsid w:val="00380B84"/>
    <w:rsid w:val="00382624"/>
    <w:rsid w:val="00387D9C"/>
    <w:rsid w:val="003A3C20"/>
    <w:rsid w:val="003B000A"/>
    <w:rsid w:val="003B0C93"/>
    <w:rsid w:val="003B146B"/>
    <w:rsid w:val="003B5A65"/>
    <w:rsid w:val="003C2CE9"/>
    <w:rsid w:val="003C539F"/>
    <w:rsid w:val="003D2F20"/>
    <w:rsid w:val="003D3D40"/>
    <w:rsid w:val="003E6F92"/>
    <w:rsid w:val="003F1C2C"/>
    <w:rsid w:val="003F4A15"/>
    <w:rsid w:val="004050AE"/>
    <w:rsid w:val="00406729"/>
    <w:rsid w:val="00412053"/>
    <w:rsid w:val="004132E5"/>
    <w:rsid w:val="004153EB"/>
    <w:rsid w:val="0041563B"/>
    <w:rsid w:val="00417DF9"/>
    <w:rsid w:val="00432CB4"/>
    <w:rsid w:val="004366C5"/>
    <w:rsid w:val="00440F4D"/>
    <w:rsid w:val="00441585"/>
    <w:rsid w:val="004419B8"/>
    <w:rsid w:val="00446737"/>
    <w:rsid w:val="004472A9"/>
    <w:rsid w:val="00456519"/>
    <w:rsid w:val="00456698"/>
    <w:rsid w:val="00457143"/>
    <w:rsid w:val="00457B4F"/>
    <w:rsid w:val="00463568"/>
    <w:rsid w:val="00471456"/>
    <w:rsid w:val="00476D0F"/>
    <w:rsid w:val="00477093"/>
    <w:rsid w:val="00481B5D"/>
    <w:rsid w:val="00485356"/>
    <w:rsid w:val="004858C2"/>
    <w:rsid w:val="004925E3"/>
    <w:rsid w:val="00492D71"/>
    <w:rsid w:val="00495DCF"/>
    <w:rsid w:val="004A1FB9"/>
    <w:rsid w:val="004A7D86"/>
    <w:rsid w:val="004B17E6"/>
    <w:rsid w:val="004B6FD9"/>
    <w:rsid w:val="004C3A9D"/>
    <w:rsid w:val="004C5275"/>
    <w:rsid w:val="004D69D4"/>
    <w:rsid w:val="004E1631"/>
    <w:rsid w:val="004E6850"/>
    <w:rsid w:val="004F4FB5"/>
    <w:rsid w:val="004F602D"/>
    <w:rsid w:val="004F6390"/>
    <w:rsid w:val="00502025"/>
    <w:rsid w:val="0050536E"/>
    <w:rsid w:val="005058D3"/>
    <w:rsid w:val="00505EB3"/>
    <w:rsid w:val="0051253E"/>
    <w:rsid w:val="005143EF"/>
    <w:rsid w:val="00520035"/>
    <w:rsid w:val="005204C5"/>
    <w:rsid w:val="00520E2B"/>
    <w:rsid w:val="00521989"/>
    <w:rsid w:val="005230E9"/>
    <w:rsid w:val="00523E31"/>
    <w:rsid w:val="00530138"/>
    <w:rsid w:val="00531420"/>
    <w:rsid w:val="00537721"/>
    <w:rsid w:val="00541D9D"/>
    <w:rsid w:val="005428DD"/>
    <w:rsid w:val="00543D9C"/>
    <w:rsid w:val="00547DD7"/>
    <w:rsid w:val="00547FA9"/>
    <w:rsid w:val="00552CC4"/>
    <w:rsid w:val="00553B67"/>
    <w:rsid w:val="0057390D"/>
    <w:rsid w:val="00573FA0"/>
    <w:rsid w:val="005839CD"/>
    <w:rsid w:val="00584E0D"/>
    <w:rsid w:val="00585037"/>
    <w:rsid w:val="00585151"/>
    <w:rsid w:val="005865CF"/>
    <w:rsid w:val="00593A1B"/>
    <w:rsid w:val="00594676"/>
    <w:rsid w:val="005A155A"/>
    <w:rsid w:val="005A4F8B"/>
    <w:rsid w:val="005A6EA3"/>
    <w:rsid w:val="005B4AC5"/>
    <w:rsid w:val="005B5DE0"/>
    <w:rsid w:val="005C0673"/>
    <w:rsid w:val="005D2E7F"/>
    <w:rsid w:val="005D3C3F"/>
    <w:rsid w:val="005D52EF"/>
    <w:rsid w:val="005D6C1F"/>
    <w:rsid w:val="005E0ABB"/>
    <w:rsid w:val="005E279E"/>
    <w:rsid w:val="005E3D84"/>
    <w:rsid w:val="005E45CC"/>
    <w:rsid w:val="005E69FE"/>
    <w:rsid w:val="005E7F4B"/>
    <w:rsid w:val="005F11B3"/>
    <w:rsid w:val="005F4AD9"/>
    <w:rsid w:val="005F5940"/>
    <w:rsid w:val="005F65DA"/>
    <w:rsid w:val="00600E87"/>
    <w:rsid w:val="006046D5"/>
    <w:rsid w:val="006050CA"/>
    <w:rsid w:val="006106EB"/>
    <w:rsid w:val="00610B83"/>
    <w:rsid w:val="0061160D"/>
    <w:rsid w:val="00614C2B"/>
    <w:rsid w:val="0061793B"/>
    <w:rsid w:val="00617BAC"/>
    <w:rsid w:val="00623608"/>
    <w:rsid w:val="00632E63"/>
    <w:rsid w:val="00635ADD"/>
    <w:rsid w:val="00641C56"/>
    <w:rsid w:val="00642BBB"/>
    <w:rsid w:val="0065322A"/>
    <w:rsid w:val="00653EEA"/>
    <w:rsid w:val="00656460"/>
    <w:rsid w:val="00662C42"/>
    <w:rsid w:val="00662F71"/>
    <w:rsid w:val="00663427"/>
    <w:rsid w:val="00667C44"/>
    <w:rsid w:val="00683E55"/>
    <w:rsid w:val="00691BEC"/>
    <w:rsid w:val="0069473C"/>
    <w:rsid w:val="006A1D53"/>
    <w:rsid w:val="006A50D1"/>
    <w:rsid w:val="006B1688"/>
    <w:rsid w:val="006B1881"/>
    <w:rsid w:val="006B33F6"/>
    <w:rsid w:val="006B392F"/>
    <w:rsid w:val="006B4AC7"/>
    <w:rsid w:val="006B50A2"/>
    <w:rsid w:val="006B5B1B"/>
    <w:rsid w:val="006C15FF"/>
    <w:rsid w:val="006C732A"/>
    <w:rsid w:val="006E79C2"/>
    <w:rsid w:val="006E7E36"/>
    <w:rsid w:val="006F3F28"/>
    <w:rsid w:val="006F77FD"/>
    <w:rsid w:val="00701A4E"/>
    <w:rsid w:val="00702F17"/>
    <w:rsid w:val="00705AEC"/>
    <w:rsid w:val="0071073E"/>
    <w:rsid w:val="00716B2A"/>
    <w:rsid w:val="007179B2"/>
    <w:rsid w:val="00724E09"/>
    <w:rsid w:val="007251F5"/>
    <w:rsid w:val="0073778A"/>
    <w:rsid w:val="00750E53"/>
    <w:rsid w:val="00752AE9"/>
    <w:rsid w:val="00757AC7"/>
    <w:rsid w:val="007645B6"/>
    <w:rsid w:val="0076539D"/>
    <w:rsid w:val="0076681C"/>
    <w:rsid w:val="00767CA3"/>
    <w:rsid w:val="007701B7"/>
    <w:rsid w:val="007723A4"/>
    <w:rsid w:val="0077480F"/>
    <w:rsid w:val="00775E6F"/>
    <w:rsid w:val="007910F7"/>
    <w:rsid w:val="007943BE"/>
    <w:rsid w:val="007954EC"/>
    <w:rsid w:val="00797CB2"/>
    <w:rsid w:val="007A1819"/>
    <w:rsid w:val="007A5557"/>
    <w:rsid w:val="007B00C1"/>
    <w:rsid w:val="007B2108"/>
    <w:rsid w:val="007C2B44"/>
    <w:rsid w:val="007E28EE"/>
    <w:rsid w:val="007E4907"/>
    <w:rsid w:val="007E6659"/>
    <w:rsid w:val="007E6DBB"/>
    <w:rsid w:val="007F210C"/>
    <w:rsid w:val="007F695D"/>
    <w:rsid w:val="0080017A"/>
    <w:rsid w:val="00800F0E"/>
    <w:rsid w:val="008011BF"/>
    <w:rsid w:val="00801400"/>
    <w:rsid w:val="00803251"/>
    <w:rsid w:val="00803473"/>
    <w:rsid w:val="0080393E"/>
    <w:rsid w:val="00803D70"/>
    <w:rsid w:val="00804076"/>
    <w:rsid w:val="00804174"/>
    <w:rsid w:val="0080427F"/>
    <w:rsid w:val="00804320"/>
    <w:rsid w:val="00825518"/>
    <w:rsid w:val="00826351"/>
    <w:rsid w:val="00826827"/>
    <w:rsid w:val="008326DA"/>
    <w:rsid w:val="00832783"/>
    <w:rsid w:val="008409DF"/>
    <w:rsid w:val="00853215"/>
    <w:rsid w:val="00861272"/>
    <w:rsid w:val="00864F1A"/>
    <w:rsid w:val="00865083"/>
    <w:rsid w:val="0086732A"/>
    <w:rsid w:val="00877D3E"/>
    <w:rsid w:val="0088215B"/>
    <w:rsid w:val="0088337B"/>
    <w:rsid w:val="00885590"/>
    <w:rsid w:val="0088689A"/>
    <w:rsid w:val="008A1B6A"/>
    <w:rsid w:val="008A5C9A"/>
    <w:rsid w:val="008A79A7"/>
    <w:rsid w:val="008A7E32"/>
    <w:rsid w:val="008B1E55"/>
    <w:rsid w:val="008B3599"/>
    <w:rsid w:val="008B5576"/>
    <w:rsid w:val="008B562F"/>
    <w:rsid w:val="008B5B8D"/>
    <w:rsid w:val="008C190E"/>
    <w:rsid w:val="008D0DEF"/>
    <w:rsid w:val="008D22C0"/>
    <w:rsid w:val="008D7D59"/>
    <w:rsid w:val="008D7E60"/>
    <w:rsid w:val="008E1CA3"/>
    <w:rsid w:val="00901415"/>
    <w:rsid w:val="009017B8"/>
    <w:rsid w:val="00913EAC"/>
    <w:rsid w:val="00914022"/>
    <w:rsid w:val="009154C4"/>
    <w:rsid w:val="0092325C"/>
    <w:rsid w:val="00924B47"/>
    <w:rsid w:val="00927BF2"/>
    <w:rsid w:val="00930F6C"/>
    <w:rsid w:val="009355DF"/>
    <w:rsid w:val="009372DA"/>
    <w:rsid w:val="009403AA"/>
    <w:rsid w:val="009431A5"/>
    <w:rsid w:val="00944DDC"/>
    <w:rsid w:val="00944E74"/>
    <w:rsid w:val="00947B57"/>
    <w:rsid w:val="0095039C"/>
    <w:rsid w:val="00950CDB"/>
    <w:rsid w:val="00951769"/>
    <w:rsid w:val="00953CE2"/>
    <w:rsid w:val="00955A68"/>
    <w:rsid w:val="0095618B"/>
    <w:rsid w:val="00956DDC"/>
    <w:rsid w:val="0096241C"/>
    <w:rsid w:val="00963A8A"/>
    <w:rsid w:val="00971A8C"/>
    <w:rsid w:val="00972760"/>
    <w:rsid w:val="00977E53"/>
    <w:rsid w:val="00981DD0"/>
    <w:rsid w:val="00982D98"/>
    <w:rsid w:val="00982F22"/>
    <w:rsid w:val="00983F6E"/>
    <w:rsid w:val="00991501"/>
    <w:rsid w:val="009949C0"/>
    <w:rsid w:val="00994E48"/>
    <w:rsid w:val="00996F69"/>
    <w:rsid w:val="009A1E4B"/>
    <w:rsid w:val="009A5FF4"/>
    <w:rsid w:val="009A62E8"/>
    <w:rsid w:val="009A6E3E"/>
    <w:rsid w:val="009B2707"/>
    <w:rsid w:val="009B2929"/>
    <w:rsid w:val="009C04F5"/>
    <w:rsid w:val="009C2788"/>
    <w:rsid w:val="009C3CCA"/>
    <w:rsid w:val="009D060A"/>
    <w:rsid w:val="009D4D4E"/>
    <w:rsid w:val="009D7894"/>
    <w:rsid w:val="009E1168"/>
    <w:rsid w:val="009E4A20"/>
    <w:rsid w:val="009E532D"/>
    <w:rsid w:val="009E55DD"/>
    <w:rsid w:val="009E68AC"/>
    <w:rsid w:val="009F3AD3"/>
    <w:rsid w:val="009F568F"/>
    <w:rsid w:val="009F5816"/>
    <w:rsid w:val="00A025D3"/>
    <w:rsid w:val="00A139F8"/>
    <w:rsid w:val="00A20EDB"/>
    <w:rsid w:val="00A224D8"/>
    <w:rsid w:val="00A405B9"/>
    <w:rsid w:val="00A40E14"/>
    <w:rsid w:val="00A419A8"/>
    <w:rsid w:val="00A45528"/>
    <w:rsid w:val="00A4570A"/>
    <w:rsid w:val="00A467BC"/>
    <w:rsid w:val="00A514AE"/>
    <w:rsid w:val="00A6483A"/>
    <w:rsid w:val="00A667CD"/>
    <w:rsid w:val="00A70FAA"/>
    <w:rsid w:val="00A77B71"/>
    <w:rsid w:val="00A80BDD"/>
    <w:rsid w:val="00A90CCD"/>
    <w:rsid w:val="00A929F7"/>
    <w:rsid w:val="00AA0BDE"/>
    <w:rsid w:val="00AA0DAC"/>
    <w:rsid w:val="00AB71C4"/>
    <w:rsid w:val="00AB7715"/>
    <w:rsid w:val="00AB7790"/>
    <w:rsid w:val="00AC096E"/>
    <w:rsid w:val="00AC0F63"/>
    <w:rsid w:val="00AC40EE"/>
    <w:rsid w:val="00AC6764"/>
    <w:rsid w:val="00AC6857"/>
    <w:rsid w:val="00AD7389"/>
    <w:rsid w:val="00AF6C18"/>
    <w:rsid w:val="00B10D6E"/>
    <w:rsid w:val="00B113CA"/>
    <w:rsid w:val="00B13958"/>
    <w:rsid w:val="00B14A72"/>
    <w:rsid w:val="00B15A23"/>
    <w:rsid w:val="00B17B07"/>
    <w:rsid w:val="00B21E70"/>
    <w:rsid w:val="00B262F5"/>
    <w:rsid w:val="00B401FA"/>
    <w:rsid w:val="00B4225C"/>
    <w:rsid w:val="00B529B8"/>
    <w:rsid w:val="00B52E7D"/>
    <w:rsid w:val="00B6025B"/>
    <w:rsid w:val="00B60FAC"/>
    <w:rsid w:val="00B642ED"/>
    <w:rsid w:val="00B66D96"/>
    <w:rsid w:val="00B7049F"/>
    <w:rsid w:val="00B71710"/>
    <w:rsid w:val="00B72118"/>
    <w:rsid w:val="00B76229"/>
    <w:rsid w:val="00B80C9F"/>
    <w:rsid w:val="00B82702"/>
    <w:rsid w:val="00B84ECE"/>
    <w:rsid w:val="00B903CF"/>
    <w:rsid w:val="00B924B1"/>
    <w:rsid w:val="00B93CA5"/>
    <w:rsid w:val="00B97597"/>
    <w:rsid w:val="00BA2268"/>
    <w:rsid w:val="00BA2329"/>
    <w:rsid w:val="00BA5FF3"/>
    <w:rsid w:val="00BA6716"/>
    <w:rsid w:val="00BA795D"/>
    <w:rsid w:val="00BB2C65"/>
    <w:rsid w:val="00BB3FCE"/>
    <w:rsid w:val="00BB4DD5"/>
    <w:rsid w:val="00BC3189"/>
    <w:rsid w:val="00BC4AEC"/>
    <w:rsid w:val="00BC54CB"/>
    <w:rsid w:val="00BD083B"/>
    <w:rsid w:val="00BD6EF0"/>
    <w:rsid w:val="00BE6B3A"/>
    <w:rsid w:val="00BF378A"/>
    <w:rsid w:val="00BF60D2"/>
    <w:rsid w:val="00C01254"/>
    <w:rsid w:val="00C02D3C"/>
    <w:rsid w:val="00C11206"/>
    <w:rsid w:val="00C12BFE"/>
    <w:rsid w:val="00C137DB"/>
    <w:rsid w:val="00C226A2"/>
    <w:rsid w:val="00C2415F"/>
    <w:rsid w:val="00C328C6"/>
    <w:rsid w:val="00C334D4"/>
    <w:rsid w:val="00C3351D"/>
    <w:rsid w:val="00C36991"/>
    <w:rsid w:val="00C36B60"/>
    <w:rsid w:val="00C42F8E"/>
    <w:rsid w:val="00C43B98"/>
    <w:rsid w:val="00C468A9"/>
    <w:rsid w:val="00C47E68"/>
    <w:rsid w:val="00C51854"/>
    <w:rsid w:val="00C53B61"/>
    <w:rsid w:val="00C56B01"/>
    <w:rsid w:val="00C655AA"/>
    <w:rsid w:val="00C700A7"/>
    <w:rsid w:val="00C74A72"/>
    <w:rsid w:val="00C76FF6"/>
    <w:rsid w:val="00C84645"/>
    <w:rsid w:val="00C84B0A"/>
    <w:rsid w:val="00C872C3"/>
    <w:rsid w:val="00C903A9"/>
    <w:rsid w:val="00C912E5"/>
    <w:rsid w:val="00C93C8C"/>
    <w:rsid w:val="00C95731"/>
    <w:rsid w:val="00C97677"/>
    <w:rsid w:val="00CA5BA5"/>
    <w:rsid w:val="00CB135B"/>
    <w:rsid w:val="00CB3557"/>
    <w:rsid w:val="00CB554B"/>
    <w:rsid w:val="00CB58CF"/>
    <w:rsid w:val="00CB6410"/>
    <w:rsid w:val="00CC245D"/>
    <w:rsid w:val="00CC440A"/>
    <w:rsid w:val="00CD40D3"/>
    <w:rsid w:val="00CD4FE4"/>
    <w:rsid w:val="00CF3FFD"/>
    <w:rsid w:val="00CF7E33"/>
    <w:rsid w:val="00D02812"/>
    <w:rsid w:val="00D05DB7"/>
    <w:rsid w:val="00D06E55"/>
    <w:rsid w:val="00D070CF"/>
    <w:rsid w:val="00D138AB"/>
    <w:rsid w:val="00D155A8"/>
    <w:rsid w:val="00D22E13"/>
    <w:rsid w:val="00D245B9"/>
    <w:rsid w:val="00D27A8A"/>
    <w:rsid w:val="00D3197E"/>
    <w:rsid w:val="00D32D2A"/>
    <w:rsid w:val="00D33902"/>
    <w:rsid w:val="00D34D52"/>
    <w:rsid w:val="00D34E92"/>
    <w:rsid w:val="00D42C6B"/>
    <w:rsid w:val="00D46B19"/>
    <w:rsid w:val="00D5030C"/>
    <w:rsid w:val="00D50BAA"/>
    <w:rsid w:val="00D570E3"/>
    <w:rsid w:val="00D572A9"/>
    <w:rsid w:val="00D57B95"/>
    <w:rsid w:val="00D62BCA"/>
    <w:rsid w:val="00D6327E"/>
    <w:rsid w:val="00D63A42"/>
    <w:rsid w:val="00D666CC"/>
    <w:rsid w:val="00D76BB0"/>
    <w:rsid w:val="00D779B7"/>
    <w:rsid w:val="00D864CC"/>
    <w:rsid w:val="00D906D1"/>
    <w:rsid w:val="00D92ECA"/>
    <w:rsid w:val="00DA73C1"/>
    <w:rsid w:val="00DB2DBB"/>
    <w:rsid w:val="00DB4390"/>
    <w:rsid w:val="00DB6664"/>
    <w:rsid w:val="00DC0ED5"/>
    <w:rsid w:val="00DC238C"/>
    <w:rsid w:val="00DC2AFA"/>
    <w:rsid w:val="00DC2B3D"/>
    <w:rsid w:val="00DC30FE"/>
    <w:rsid w:val="00DC6EC5"/>
    <w:rsid w:val="00DD342C"/>
    <w:rsid w:val="00DD431F"/>
    <w:rsid w:val="00DE14AC"/>
    <w:rsid w:val="00DE2FC3"/>
    <w:rsid w:val="00DE7DF1"/>
    <w:rsid w:val="00DF5014"/>
    <w:rsid w:val="00E06972"/>
    <w:rsid w:val="00E07538"/>
    <w:rsid w:val="00E10130"/>
    <w:rsid w:val="00E10337"/>
    <w:rsid w:val="00E135DE"/>
    <w:rsid w:val="00E14EB9"/>
    <w:rsid w:val="00E15FB2"/>
    <w:rsid w:val="00E21FD5"/>
    <w:rsid w:val="00E258A8"/>
    <w:rsid w:val="00E300BB"/>
    <w:rsid w:val="00E31EA3"/>
    <w:rsid w:val="00E42334"/>
    <w:rsid w:val="00E43967"/>
    <w:rsid w:val="00E44DF7"/>
    <w:rsid w:val="00E46BC6"/>
    <w:rsid w:val="00E474E8"/>
    <w:rsid w:val="00E552E4"/>
    <w:rsid w:val="00E56D62"/>
    <w:rsid w:val="00E57184"/>
    <w:rsid w:val="00E61B14"/>
    <w:rsid w:val="00E70EA2"/>
    <w:rsid w:val="00E71CDE"/>
    <w:rsid w:val="00E75450"/>
    <w:rsid w:val="00E76C1C"/>
    <w:rsid w:val="00E81BB7"/>
    <w:rsid w:val="00E87968"/>
    <w:rsid w:val="00E87AB7"/>
    <w:rsid w:val="00E9142D"/>
    <w:rsid w:val="00E92E92"/>
    <w:rsid w:val="00E930C7"/>
    <w:rsid w:val="00E944BB"/>
    <w:rsid w:val="00EA0BBC"/>
    <w:rsid w:val="00EA0DD1"/>
    <w:rsid w:val="00EA4E93"/>
    <w:rsid w:val="00EA653C"/>
    <w:rsid w:val="00EC5658"/>
    <w:rsid w:val="00ED2055"/>
    <w:rsid w:val="00ED218C"/>
    <w:rsid w:val="00ED316E"/>
    <w:rsid w:val="00ED3A3D"/>
    <w:rsid w:val="00EF1376"/>
    <w:rsid w:val="00EF27AC"/>
    <w:rsid w:val="00EF6B79"/>
    <w:rsid w:val="00F12214"/>
    <w:rsid w:val="00F215A8"/>
    <w:rsid w:val="00F220A8"/>
    <w:rsid w:val="00F26226"/>
    <w:rsid w:val="00F4543F"/>
    <w:rsid w:val="00F4651E"/>
    <w:rsid w:val="00F467C3"/>
    <w:rsid w:val="00F55620"/>
    <w:rsid w:val="00F741FE"/>
    <w:rsid w:val="00F85DFA"/>
    <w:rsid w:val="00F8782D"/>
    <w:rsid w:val="00F9282A"/>
    <w:rsid w:val="00F94462"/>
    <w:rsid w:val="00FA3D28"/>
    <w:rsid w:val="00FA4462"/>
    <w:rsid w:val="00FB323F"/>
    <w:rsid w:val="00FB40A6"/>
    <w:rsid w:val="00FB6661"/>
    <w:rsid w:val="00FC0549"/>
    <w:rsid w:val="00FC609B"/>
    <w:rsid w:val="00FC7DA2"/>
    <w:rsid w:val="00FD2057"/>
    <w:rsid w:val="00FD2761"/>
    <w:rsid w:val="00FD60F8"/>
    <w:rsid w:val="00FD69C4"/>
    <w:rsid w:val="00FE20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198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83B"/>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43"/>
      </w:numPr>
    </w:pPr>
  </w:style>
  <w:style w:type="table" w:styleId="Tabelacomgrade">
    <w:name w:val="Table Grid"/>
    <w:basedOn w:val="Tabelanormal"/>
    <w:uiPriority w:val="59"/>
    <w:rsid w:val="008B55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83B"/>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43"/>
      </w:numPr>
    </w:pPr>
  </w:style>
  <w:style w:type="table" w:styleId="Tabelacomgrade">
    <w:name w:val="Table Grid"/>
    <w:basedOn w:val="Tabelanormal"/>
    <w:uiPriority w:val="59"/>
    <w:rsid w:val="008B55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comprasnet.gov.br" TargetMode="External"/><Relationship Id="rId3" Type="http://schemas.openxmlformats.org/officeDocument/2006/relationships/styles" Target="styles.xml"/><Relationship Id="rId21" Type="http://schemas.openxmlformats.org/officeDocument/2006/relationships/hyperlink" Target="http://www.comprasnet.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comprasnet.gov.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mprasnet.gov.br" TargetMode="External"/><Relationship Id="rId20" Type="http://schemas.openxmlformats.org/officeDocument/2006/relationships/hyperlink" Target="http://www.portaltransparencia.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2.camara.leg.br/transparencia/licitacoes/editais/pregaoeletronico.html" TargetMode="External"/><Relationship Id="rId23" Type="http://schemas.openxmlformats.org/officeDocument/2006/relationships/hyperlink" Target="http://www2.camara.leg.br/transparencia/licitacoes/editais/pregaoeletronico.html" TargetMode="External"/><Relationship Id="rId10" Type="http://schemas.openxmlformats.org/officeDocument/2006/relationships/hyperlink" Target="http://www.comprasnet.gov.br" TargetMode="External"/><Relationship Id="rId19" Type="http://schemas.openxmlformats.org/officeDocument/2006/relationships/hyperlink" Target="http://www.portaltransparencia.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footer" Target="footer1.xml"/><Relationship Id="rId22" Type="http://schemas.openxmlformats.org/officeDocument/2006/relationships/hyperlink" Target="http://www.stn.fazenda.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F9379-E321-40E7-A411-93A8118CC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14937</Words>
  <Characters>80663</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95410</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cd</cp:lastModifiedBy>
  <cp:revision>2</cp:revision>
  <cp:lastPrinted>2015-03-09T18:29:00Z</cp:lastPrinted>
  <dcterms:created xsi:type="dcterms:W3CDTF">2015-06-09T14:29:00Z</dcterms:created>
  <dcterms:modified xsi:type="dcterms:W3CDTF">2015-06-09T14:29:00Z</dcterms:modified>
</cp:coreProperties>
</file>